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00DE" w14:textId="5E54ED91" w:rsidR="002D5B2C" w:rsidRPr="005A2A7D" w:rsidRDefault="005A2A7D" w:rsidP="002D5B2C">
      <w:pPr>
        <w:pStyle w:val="Footer"/>
        <w:tabs>
          <w:tab w:val="left" w:pos="720"/>
        </w:tabs>
        <w:rPr>
          <w:b/>
          <w:noProof/>
        </w:rPr>
      </w:pPr>
      <w:r w:rsidRPr="001166B3">
        <w:rPr>
          <w:b/>
          <w:noProof/>
        </w:rPr>
        <w:t xml:space="preserve">Број: </w:t>
      </w:r>
      <w:r w:rsidR="001269D6">
        <w:rPr>
          <w:b/>
          <w:noProof/>
        </w:rPr>
        <w:t>01-19</w:t>
      </w:r>
      <w:r w:rsidRPr="001166B3">
        <w:rPr>
          <w:b/>
          <w:noProof/>
        </w:rPr>
        <w:t>-О/1</w:t>
      </w:r>
    </w:p>
    <w:p w14:paraId="480804B6" w14:textId="4C735ABF" w:rsidR="002D5B2C" w:rsidRPr="005A2A7D" w:rsidRDefault="005A2A7D" w:rsidP="002D5B2C">
      <w:pPr>
        <w:pStyle w:val="Footer"/>
        <w:tabs>
          <w:tab w:val="left" w:pos="720"/>
        </w:tabs>
        <w:rPr>
          <w:b/>
          <w:noProof/>
        </w:rPr>
      </w:pPr>
      <w:r w:rsidRPr="00A14E2A">
        <w:rPr>
          <w:b/>
          <w:noProof/>
        </w:rPr>
        <w:t>Дана:</w:t>
      </w:r>
      <w:r w:rsidR="00A14E2A">
        <w:rPr>
          <w:b/>
          <w:noProof/>
        </w:rPr>
        <w:t xml:space="preserve"> 29.01.2019</w:t>
      </w:r>
    </w:p>
    <w:p w14:paraId="76A99F91" w14:textId="77777777" w:rsidR="002D5B2C" w:rsidRPr="00AE1407" w:rsidRDefault="002D5B2C" w:rsidP="002D5B2C">
      <w:pPr>
        <w:pStyle w:val="Footer"/>
        <w:tabs>
          <w:tab w:val="left" w:pos="720"/>
        </w:tabs>
        <w:rPr>
          <w:b/>
          <w:noProof/>
        </w:rPr>
      </w:pPr>
    </w:p>
    <w:p w14:paraId="645B7BA1" w14:textId="77777777" w:rsidR="002D5B2C" w:rsidRPr="00AE1407" w:rsidRDefault="004D5A2F" w:rsidP="004D5A2F">
      <w:pPr>
        <w:pStyle w:val="Footer"/>
        <w:tabs>
          <w:tab w:val="clear" w:pos="4320"/>
          <w:tab w:val="clear" w:pos="8640"/>
          <w:tab w:val="left" w:pos="1526"/>
        </w:tabs>
        <w:rPr>
          <w:b/>
          <w:noProof/>
        </w:rPr>
      </w:pPr>
      <w:r>
        <w:rPr>
          <w:b/>
          <w:noProof/>
        </w:rPr>
        <w:tab/>
      </w:r>
    </w:p>
    <w:p w14:paraId="24A2B65E" w14:textId="77777777" w:rsidR="002D5B2C" w:rsidRPr="00AE1407" w:rsidRDefault="002D5B2C" w:rsidP="002D5B2C">
      <w:pPr>
        <w:pStyle w:val="Footer"/>
        <w:tabs>
          <w:tab w:val="left" w:pos="720"/>
        </w:tabs>
        <w:rPr>
          <w:b/>
          <w:noProof/>
        </w:rPr>
      </w:pPr>
    </w:p>
    <w:p w14:paraId="113AF6B0" w14:textId="77777777" w:rsidR="002D5B2C" w:rsidRPr="00AE1407" w:rsidRDefault="002D5B2C" w:rsidP="002D5B2C">
      <w:pPr>
        <w:pStyle w:val="Footer"/>
        <w:tabs>
          <w:tab w:val="left" w:pos="720"/>
        </w:tabs>
        <w:rPr>
          <w:b/>
          <w:noProof/>
        </w:rPr>
      </w:pPr>
    </w:p>
    <w:p w14:paraId="1E167CCE" w14:textId="77777777" w:rsidR="002D5B2C" w:rsidRPr="00AE1407" w:rsidRDefault="002D5B2C" w:rsidP="002D5B2C">
      <w:pPr>
        <w:pStyle w:val="Footer"/>
        <w:tabs>
          <w:tab w:val="left" w:pos="720"/>
        </w:tabs>
        <w:rPr>
          <w:b/>
          <w:noProof/>
        </w:rPr>
      </w:pPr>
    </w:p>
    <w:p w14:paraId="5FBEAD85" w14:textId="77777777" w:rsidR="002D5B2C" w:rsidRPr="00AE1407" w:rsidRDefault="002D5B2C" w:rsidP="002D5B2C">
      <w:pPr>
        <w:pStyle w:val="Footer"/>
        <w:tabs>
          <w:tab w:val="left" w:pos="720"/>
        </w:tabs>
        <w:rPr>
          <w:b/>
          <w:noProof/>
        </w:rPr>
      </w:pPr>
    </w:p>
    <w:p w14:paraId="3113BA7C" w14:textId="77777777" w:rsidR="002D5B2C" w:rsidRPr="00AE1407" w:rsidRDefault="002D5B2C" w:rsidP="002D5B2C">
      <w:pPr>
        <w:pStyle w:val="Footer"/>
        <w:tabs>
          <w:tab w:val="left" w:pos="720"/>
        </w:tabs>
        <w:rPr>
          <w:b/>
          <w:noProof/>
        </w:rPr>
      </w:pPr>
    </w:p>
    <w:p w14:paraId="5CE5E17D" w14:textId="77777777" w:rsidR="002D5B2C" w:rsidRPr="00AE1407" w:rsidRDefault="002D5B2C" w:rsidP="002D5B2C">
      <w:pPr>
        <w:pStyle w:val="Footer"/>
        <w:tabs>
          <w:tab w:val="left" w:pos="720"/>
        </w:tabs>
        <w:rPr>
          <w:b/>
          <w:noProof/>
        </w:rPr>
      </w:pPr>
    </w:p>
    <w:p w14:paraId="7A086C52" w14:textId="77777777" w:rsidR="002D5B2C" w:rsidRPr="00AE1407" w:rsidRDefault="002D5B2C" w:rsidP="002D5B2C">
      <w:pPr>
        <w:pStyle w:val="Footer"/>
        <w:tabs>
          <w:tab w:val="left" w:pos="720"/>
        </w:tabs>
        <w:rPr>
          <w:b/>
          <w:noProof/>
        </w:rPr>
      </w:pPr>
    </w:p>
    <w:p w14:paraId="303085EB" w14:textId="77777777" w:rsidR="002D5B2C" w:rsidRPr="00AE1407" w:rsidRDefault="002D5B2C" w:rsidP="002D5B2C">
      <w:pPr>
        <w:pStyle w:val="Footer"/>
        <w:tabs>
          <w:tab w:val="left" w:pos="720"/>
        </w:tabs>
        <w:jc w:val="center"/>
        <w:rPr>
          <w:b/>
          <w:noProof/>
        </w:rPr>
      </w:pPr>
    </w:p>
    <w:p w14:paraId="508E533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F1B9D27" w14:textId="77777777" w:rsidR="008B2119" w:rsidRPr="00C35CDB" w:rsidRDefault="008B2119" w:rsidP="008B2119">
      <w:pPr>
        <w:pStyle w:val="Footer"/>
        <w:jc w:val="center"/>
        <w:rPr>
          <w:b/>
          <w:noProof/>
        </w:rPr>
      </w:pPr>
    </w:p>
    <w:p w14:paraId="6168CD23" w14:textId="77777777" w:rsidR="008B2119" w:rsidRDefault="001166B3" w:rsidP="008B2119">
      <w:pPr>
        <w:pStyle w:val="Footer"/>
        <w:jc w:val="center"/>
        <w:rPr>
          <w:noProof/>
        </w:rPr>
      </w:pPr>
      <w:r w:rsidRPr="007077CD">
        <w:rPr>
          <w:noProof/>
        </w:rPr>
        <w:t>Санација, адаптација и доградња Клинике за инфективне болести Клиничког центра Војводине – II фаза.</w:t>
      </w:r>
    </w:p>
    <w:p w14:paraId="0C92AE2E" w14:textId="77777777" w:rsidR="001166B3" w:rsidRPr="00C35CDB" w:rsidRDefault="001166B3" w:rsidP="008B2119">
      <w:pPr>
        <w:pStyle w:val="Footer"/>
        <w:jc w:val="center"/>
        <w:rPr>
          <w:b/>
          <w:noProof/>
          <w:highlight w:val="yellow"/>
        </w:rPr>
      </w:pPr>
    </w:p>
    <w:p w14:paraId="7230D4DA" w14:textId="77777777" w:rsidR="008B2119" w:rsidRPr="00C35CDB" w:rsidRDefault="001438A6"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1166B3">
            <w:rPr>
              <w:b/>
            </w:rPr>
            <w:t>Отворени поступак</w:t>
          </w:r>
        </w:sdtContent>
      </w:sdt>
    </w:p>
    <w:p w14:paraId="5662AD99" w14:textId="77777777" w:rsidR="008B2119" w:rsidRPr="00C35CDB" w:rsidRDefault="008B2119" w:rsidP="008B2119">
      <w:pPr>
        <w:pStyle w:val="Footer"/>
        <w:tabs>
          <w:tab w:val="left" w:pos="720"/>
        </w:tabs>
        <w:jc w:val="center"/>
        <w:rPr>
          <w:b/>
          <w:noProof/>
        </w:rPr>
      </w:pPr>
    </w:p>
    <w:p w14:paraId="22AAB0E8" w14:textId="5CF4DAA2" w:rsidR="008B2119" w:rsidRPr="00C35CDB" w:rsidRDefault="001269D6" w:rsidP="008B2119">
      <w:pPr>
        <w:pStyle w:val="Footer"/>
        <w:tabs>
          <w:tab w:val="left" w:pos="720"/>
        </w:tabs>
        <w:jc w:val="center"/>
        <w:rPr>
          <w:b/>
          <w:noProof/>
        </w:rPr>
      </w:pPr>
      <w:r>
        <w:rPr>
          <w:b/>
          <w:noProof/>
        </w:rPr>
        <w:t>01</w:t>
      </w:r>
      <w:r w:rsidR="001166B3">
        <w:rPr>
          <w:b/>
          <w:noProof/>
        </w:rPr>
        <w:t>-1</w:t>
      </w:r>
      <w:r>
        <w:rPr>
          <w:b/>
          <w:noProof/>
        </w:rPr>
        <w:t>9</w:t>
      </w:r>
      <w:r w:rsidR="001166B3">
        <w:rPr>
          <w:b/>
          <w:noProof/>
        </w:rPr>
        <w:t>-O</w:t>
      </w:r>
    </w:p>
    <w:p w14:paraId="09518475" w14:textId="77777777" w:rsidR="002D5B2C" w:rsidRPr="00AE1407" w:rsidRDefault="002D5B2C" w:rsidP="008B2119">
      <w:pPr>
        <w:pStyle w:val="Footer"/>
        <w:tabs>
          <w:tab w:val="left" w:pos="720"/>
        </w:tabs>
        <w:rPr>
          <w:b/>
          <w:noProof/>
        </w:rPr>
      </w:pPr>
    </w:p>
    <w:p w14:paraId="17533D9F" w14:textId="77777777" w:rsidR="002D5B2C" w:rsidRPr="00AE1407" w:rsidRDefault="002D5B2C" w:rsidP="002D5B2C">
      <w:pPr>
        <w:pStyle w:val="Footer"/>
        <w:tabs>
          <w:tab w:val="left" w:pos="720"/>
        </w:tabs>
        <w:jc w:val="center"/>
        <w:rPr>
          <w:b/>
          <w:noProof/>
        </w:rPr>
      </w:pPr>
    </w:p>
    <w:p w14:paraId="6F6FAA51" w14:textId="77777777" w:rsidR="002D5B2C" w:rsidRPr="00AE1407" w:rsidRDefault="002D5B2C" w:rsidP="002D5B2C">
      <w:pPr>
        <w:pStyle w:val="Footer"/>
        <w:tabs>
          <w:tab w:val="left" w:pos="720"/>
        </w:tabs>
        <w:jc w:val="center"/>
        <w:rPr>
          <w:b/>
          <w:noProof/>
        </w:rPr>
      </w:pPr>
    </w:p>
    <w:p w14:paraId="29E5D00D" w14:textId="77777777" w:rsidR="002D5B2C" w:rsidRPr="00AE1407" w:rsidRDefault="002D5B2C" w:rsidP="002D5B2C">
      <w:pPr>
        <w:pStyle w:val="Footer"/>
        <w:tabs>
          <w:tab w:val="left" w:pos="720"/>
        </w:tabs>
        <w:jc w:val="center"/>
        <w:rPr>
          <w:b/>
          <w:noProof/>
        </w:rPr>
      </w:pPr>
    </w:p>
    <w:p w14:paraId="706B487A" w14:textId="77777777" w:rsidR="002D5B2C" w:rsidRPr="00AE1407" w:rsidRDefault="002D5B2C" w:rsidP="002D5B2C">
      <w:pPr>
        <w:pStyle w:val="Footer"/>
        <w:tabs>
          <w:tab w:val="left" w:pos="720"/>
        </w:tabs>
        <w:jc w:val="center"/>
        <w:rPr>
          <w:b/>
          <w:noProof/>
        </w:rPr>
      </w:pPr>
    </w:p>
    <w:p w14:paraId="5EC874A4" w14:textId="77777777" w:rsidR="002D5B2C" w:rsidRPr="00AE1407" w:rsidRDefault="002D5B2C" w:rsidP="002D5B2C">
      <w:pPr>
        <w:pStyle w:val="Footer"/>
        <w:tabs>
          <w:tab w:val="left" w:pos="720"/>
        </w:tabs>
        <w:jc w:val="center"/>
        <w:rPr>
          <w:b/>
          <w:noProof/>
        </w:rPr>
      </w:pPr>
    </w:p>
    <w:p w14:paraId="4B2FAF63" w14:textId="77777777" w:rsidR="002D5B2C" w:rsidRPr="00AE1407" w:rsidRDefault="002D5B2C" w:rsidP="002D5B2C">
      <w:pPr>
        <w:pStyle w:val="Footer"/>
        <w:tabs>
          <w:tab w:val="left" w:pos="720"/>
        </w:tabs>
        <w:jc w:val="center"/>
        <w:rPr>
          <w:b/>
          <w:noProof/>
        </w:rPr>
      </w:pPr>
    </w:p>
    <w:p w14:paraId="7F6853CF" w14:textId="77777777" w:rsidR="002D5B2C" w:rsidRPr="00AE1407" w:rsidRDefault="002D5B2C" w:rsidP="002D5B2C">
      <w:pPr>
        <w:pStyle w:val="Footer"/>
        <w:tabs>
          <w:tab w:val="left" w:pos="720"/>
        </w:tabs>
        <w:jc w:val="center"/>
        <w:rPr>
          <w:b/>
          <w:noProof/>
        </w:rPr>
      </w:pPr>
    </w:p>
    <w:p w14:paraId="60642D26" w14:textId="77777777" w:rsidR="002D5B2C" w:rsidRPr="00AE1407" w:rsidRDefault="002D5B2C" w:rsidP="002D5B2C">
      <w:pPr>
        <w:pStyle w:val="Footer"/>
        <w:tabs>
          <w:tab w:val="left" w:pos="720"/>
        </w:tabs>
        <w:rPr>
          <w:noProof/>
        </w:rPr>
      </w:pPr>
    </w:p>
    <w:p w14:paraId="7E24FBDE" w14:textId="77777777" w:rsidR="002D5B2C" w:rsidRPr="00AE1407" w:rsidRDefault="002D5B2C" w:rsidP="002D5B2C">
      <w:pPr>
        <w:pStyle w:val="Footer"/>
        <w:tabs>
          <w:tab w:val="left" w:pos="720"/>
        </w:tabs>
        <w:rPr>
          <w:noProof/>
        </w:rPr>
      </w:pPr>
    </w:p>
    <w:p w14:paraId="6BDF7785" w14:textId="77777777" w:rsidR="002D5B2C" w:rsidRPr="00AE1407" w:rsidRDefault="002D5B2C" w:rsidP="002D5B2C">
      <w:pPr>
        <w:pStyle w:val="Footer"/>
        <w:tabs>
          <w:tab w:val="left" w:pos="720"/>
        </w:tabs>
        <w:rPr>
          <w:noProof/>
        </w:rPr>
      </w:pPr>
    </w:p>
    <w:p w14:paraId="76F91D87" w14:textId="77777777" w:rsidR="002D5B2C" w:rsidRPr="00AE1407" w:rsidRDefault="002D5B2C" w:rsidP="002D5B2C">
      <w:pPr>
        <w:pStyle w:val="Footer"/>
        <w:tabs>
          <w:tab w:val="left" w:pos="720"/>
        </w:tabs>
        <w:rPr>
          <w:noProof/>
        </w:rPr>
      </w:pPr>
    </w:p>
    <w:p w14:paraId="4DEEB9C1" w14:textId="77777777" w:rsidR="002D5B2C" w:rsidRPr="00AE1407" w:rsidRDefault="002D5B2C" w:rsidP="002D5B2C">
      <w:pPr>
        <w:pStyle w:val="Footer"/>
        <w:tabs>
          <w:tab w:val="left" w:pos="720"/>
        </w:tabs>
        <w:rPr>
          <w:noProof/>
        </w:rPr>
      </w:pPr>
    </w:p>
    <w:p w14:paraId="5A5908BD" w14:textId="77777777" w:rsidR="002D5B2C" w:rsidRPr="00AE1407" w:rsidRDefault="002D5B2C" w:rsidP="002D5B2C">
      <w:pPr>
        <w:pStyle w:val="Footer"/>
        <w:tabs>
          <w:tab w:val="left" w:pos="720"/>
        </w:tabs>
        <w:rPr>
          <w:noProof/>
        </w:rPr>
      </w:pPr>
    </w:p>
    <w:p w14:paraId="24B11C85" w14:textId="77777777" w:rsidR="002D5B2C" w:rsidRPr="00AE1407" w:rsidRDefault="002D5B2C" w:rsidP="002D5B2C">
      <w:pPr>
        <w:pStyle w:val="Footer"/>
        <w:tabs>
          <w:tab w:val="left" w:pos="720"/>
        </w:tabs>
        <w:rPr>
          <w:noProof/>
        </w:rPr>
      </w:pPr>
    </w:p>
    <w:p w14:paraId="399FD656" w14:textId="77777777" w:rsidR="002D5B2C" w:rsidRPr="00AE1407" w:rsidRDefault="002D5B2C" w:rsidP="002D5B2C">
      <w:pPr>
        <w:pStyle w:val="Footer"/>
        <w:tabs>
          <w:tab w:val="left" w:pos="720"/>
        </w:tabs>
        <w:rPr>
          <w:noProof/>
        </w:rPr>
      </w:pPr>
    </w:p>
    <w:p w14:paraId="43EE67AD" w14:textId="77777777" w:rsidR="002D5B2C" w:rsidRPr="00AE1407" w:rsidRDefault="002D5B2C" w:rsidP="002D5B2C">
      <w:pPr>
        <w:pStyle w:val="Footer"/>
        <w:tabs>
          <w:tab w:val="left" w:pos="720"/>
        </w:tabs>
        <w:rPr>
          <w:noProof/>
        </w:rPr>
      </w:pPr>
    </w:p>
    <w:p w14:paraId="2C0C27CC" w14:textId="77777777" w:rsidR="002D5B2C" w:rsidRPr="00AE1407" w:rsidRDefault="002D5B2C" w:rsidP="002D5B2C">
      <w:pPr>
        <w:pStyle w:val="Footer"/>
        <w:tabs>
          <w:tab w:val="left" w:pos="720"/>
        </w:tabs>
        <w:rPr>
          <w:noProof/>
        </w:rPr>
      </w:pPr>
    </w:p>
    <w:p w14:paraId="695F8FAE" w14:textId="77777777" w:rsidR="002D5B2C" w:rsidRPr="00AE1407" w:rsidRDefault="002D5B2C" w:rsidP="002D5B2C">
      <w:pPr>
        <w:pStyle w:val="Footer"/>
        <w:tabs>
          <w:tab w:val="left" w:pos="720"/>
        </w:tabs>
        <w:rPr>
          <w:noProof/>
        </w:rPr>
      </w:pPr>
    </w:p>
    <w:p w14:paraId="1217E67F" w14:textId="116B5457"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1269D6">
        <w:rPr>
          <w:b/>
          <w:noProof/>
          <w:lang w:val="sr-Cyrl-RS"/>
        </w:rPr>
        <w:t>јануар</w:t>
      </w:r>
      <w:r w:rsidR="001166B3" w:rsidRPr="001166B3">
        <w:rPr>
          <w:b/>
          <w:noProof/>
        </w:rPr>
        <w:t xml:space="preserve"> </w:t>
      </w:r>
      <w:r w:rsidRPr="001166B3">
        <w:rPr>
          <w:b/>
          <w:noProof/>
          <w:lang w:val="sr-Cyrl-CS"/>
        </w:rPr>
        <w:t>201</w:t>
      </w:r>
      <w:r w:rsidR="001269D6">
        <w:rPr>
          <w:b/>
          <w:noProof/>
        </w:rPr>
        <w:t>9</w:t>
      </w:r>
      <w:r w:rsidRPr="001166B3">
        <w:rPr>
          <w:b/>
          <w:noProof/>
          <w:lang w:val="sr-Cyrl-CS"/>
        </w:rPr>
        <w:t>. година</w:t>
      </w:r>
    </w:p>
    <w:p w14:paraId="39F25946" w14:textId="77777777" w:rsidR="002D5B2C" w:rsidRPr="005A2A7D" w:rsidRDefault="002D5B2C" w:rsidP="002D5B2C">
      <w:pPr>
        <w:pStyle w:val="Footer"/>
        <w:tabs>
          <w:tab w:val="left" w:pos="720"/>
        </w:tabs>
        <w:rPr>
          <w:noProof/>
        </w:rPr>
      </w:pPr>
    </w:p>
    <w:p w14:paraId="2157A2AE"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3A08B54B" w14:textId="77777777" w:rsidR="005B4BDC" w:rsidRPr="00AE1407" w:rsidRDefault="005B4BDC" w:rsidP="005B4BDC">
      <w:pPr>
        <w:ind w:firstLine="720"/>
        <w:jc w:val="both"/>
        <w:rPr>
          <w:rFonts w:eastAsia="TimesNewRomanPSMT"/>
        </w:rPr>
      </w:pPr>
    </w:p>
    <w:p w14:paraId="7B1FCE0B" w14:textId="77777777" w:rsidR="000C3B23" w:rsidRPr="00AE1407" w:rsidRDefault="000C3B23" w:rsidP="00FC4113">
      <w:pPr>
        <w:jc w:val="center"/>
        <w:rPr>
          <w:b/>
          <w:noProof/>
        </w:rPr>
      </w:pPr>
      <w:r w:rsidRPr="00AE1407">
        <w:rPr>
          <w:b/>
          <w:noProof/>
        </w:rPr>
        <w:t>КОНКУРСНА ДОКУМЕНТАЦИЈА</w:t>
      </w:r>
    </w:p>
    <w:p w14:paraId="0E3066FF" w14:textId="77777777" w:rsidR="000C3B23" w:rsidRPr="00AE1407" w:rsidRDefault="000C3B23" w:rsidP="00FC4113">
      <w:pPr>
        <w:jc w:val="center"/>
        <w:rPr>
          <w:b/>
          <w:noProof/>
        </w:rPr>
      </w:pPr>
    </w:p>
    <w:p w14:paraId="71EC06CC" w14:textId="334B08A9" w:rsidR="008B2119" w:rsidRPr="001166B3" w:rsidRDefault="001438A6"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166B3">
            <w:rPr>
              <w:b/>
              <w:noProof/>
            </w:rPr>
            <w:t>у отвореном поступку јавне набавке</w:t>
          </w:r>
        </w:sdtContent>
      </w:sdt>
      <w:r w:rsidR="001269D6">
        <w:rPr>
          <w:b/>
          <w:noProof/>
          <w:lang w:val="sr-Cyrl-RS"/>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166B3" w:rsidRPr="001166B3">
            <w:rPr>
              <w:b/>
              <w:noProof/>
            </w:rPr>
            <w:t>радова</w:t>
          </w:r>
        </w:sdtContent>
      </w:sdt>
      <w:r w:rsidR="001269D6">
        <w:rPr>
          <w:b/>
          <w:noProof/>
          <w:lang w:val="sr-Cyrl-RS"/>
        </w:rPr>
        <w:t xml:space="preserve"> </w:t>
      </w:r>
      <w:r w:rsidR="008B2119" w:rsidRPr="001166B3">
        <w:rPr>
          <w:b/>
          <w:noProof/>
        </w:rPr>
        <w:t>бр.</w:t>
      </w:r>
      <w:r w:rsidR="001269D6">
        <w:rPr>
          <w:b/>
          <w:noProof/>
          <w:lang w:val="sr-Cyrl-RS"/>
        </w:rPr>
        <w:t xml:space="preserve"> 01</w:t>
      </w:r>
      <w:r w:rsidR="001166B3" w:rsidRPr="00C0221A">
        <w:rPr>
          <w:b/>
          <w:noProof/>
        </w:rPr>
        <w:t>-</w:t>
      </w:r>
      <w:r w:rsidR="001166B3" w:rsidRPr="00C0221A">
        <w:rPr>
          <w:b/>
          <w:noProof/>
          <w:lang w:val="sr-Cyrl-CS"/>
        </w:rPr>
        <w:t>1</w:t>
      </w:r>
      <w:r w:rsidR="001269D6" w:rsidRPr="00C0221A">
        <w:rPr>
          <w:b/>
          <w:noProof/>
          <w:lang w:val="sr-Cyrl-CS"/>
        </w:rPr>
        <w:t>9</w:t>
      </w:r>
      <w:r w:rsidR="001166B3" w:rsidRPr="00C0221A">
        <w:rPr>
          <w:b/>
          <w:noProof/>
        </w:rPr>
        <w:t>-O – Санација, адаптација и доградња Клинике за инфективне болести Клиничког центра Војводине – II фаза</w:t>
      </w:r>
      <w:r w:rsidR="001166B3" w:rsidRPr="001166B3">
        <w:rPr>
          <w:noProof/>
        </w:rPr>
        <w:t>.</w:t>
      </w:r>
    </w:p>
    <w:p w14:paraId="06CDA8DD" w14:textId="77777777" w:rsidR="000C3B23" w:rsidRPr="00AE1407" w:rsidRDefault="000C3B23" w:rsidP="008B2119">
      <w:pPr>
        <w:jc w:val="center"/>
      </w:pPr>
    </w:p>
    <w:p w14:paraId="1AD3D75E" w14:textId="77777777" w:rsidR="00DA1BB7" w:rsidRPr="002426B6" w:rsidRDefault="001366BB" w:rsidP="00A139C4">
      <w:pPr>
        <w:jc w:val="both"/>
      </w:pPr>
      <w:bookmarkStart w:id="4" w:name="_GoBack"/>
      <w:bookmarkEnd w:id="0"/>
      <w:bookmarkEnd w:id="1"/>
      <w:bookmarkEnd w:id="2"/>
      <w:bookmarkEnd w:id="3"/>
      <w:r w:rsidRPr="002426B6">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bookmarkStart w:id="10" w:name="_Toc389030809"/>
      <w:bookmarkStart w:id="11" w:name="_Toc448222233"/>
      <w:bookmarkStart w:id="12" w:name="_Toc477327705"/>
      <w:bookmarkStart w:id="13" w:name="_Toc477327988"/>
    </w:p>
    <w:bookmarkStart w:id="14" w:name="_Toc477328717"/>
    <w:p w14:paraId="4B91A65B" w14:textId="77777777" w:rsidR="002426B6" w:rsidRPr="002426B6" w:rsidRDefault="00CE2FE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sz w:val="24"/>
          <w:szCs w:val="24"/>
        </w:rPr>
        <w:fldChar w:fldCharType="begin"/>
      </w:r>
      <w:r w:rsidR="007B6E05" w:rsidRPr="002426B6">
        <w:rPr>
          <w:rFonts w:ascii="Times New Roman" w:hAnsi="Times New Roman"/>
          <w:b w:val="0"/>
          <w:sz w:val="24"/>
          <w:szCs w:val="24"/>
        </w:rPr>
        <w:instrText xml:space="preserve"> TOC \o "1-3" \u </w:instrText>
      </w:r>
      <w:r w:rsidRPr="002426B6">
        <w:rPr>
          <w:rFonts w:ascii="Times New Roman" w:hAnsi="Times New Roman"/>
          <w:b w:val="0"/>
          <w:sz w:val="24"/>
          <w:szCs w:val="24"/>
        </w:rPr>
        <w:fldChar w:fldCharType="separate"/>
      </w:r>
      <w:r w:rsidR="002426B6" w:rsidRPr="002426B6">
        <w:rPr>
          <w:rFonts w:ascii="Times New Roman" w:hAnsi="Times New Roman"/>
          <w:b w:val="0"/>
          <w:noProof/>
          <w:sz w:val="24"/>
          <w:szCs w:val="24"/>
        </w:rPr>
        <w:t>1.</w:t>
      </w:r>
      <w:r w:rsidR="002426B6" w:rsidRPr="002426B6">
        <w:rPr>
          <w:rFonts w:ascii="Times New Roman" w:eastAsiaTheme="minorEastAsia" w:hAnsi="Times New Roman"/>
          <w:b w:val="0"/>
          <w:bCs w:val="0"/>
          <w:caps w:val="0"/>
          <w:noProof/>
          <w:sz w:val="24"/>
          <w:szCs w:val="24"/>
          <w:lang w:val="sr-Latn-RS" w:eastAsia="sr-Latn-RS"/>
        </w:rPr>
        <w:tab/>
      </w:r>
      <w:r w:rsidR="002426B6" w:rsidRPr="002426B6">
        <w:rPr>
          <w:rFonts w:ascii="Times New Roman" w:hAnsi="Times New Roman"/>
          <w:b w:val="0"/>
          <w:noProof/>
          <w:sz w:val="24"/>
          <w:szCs w:val="24"/>
        </w:rPr>
        <w:t>ОПШТИ ПОДАЦИ О НАБАВЦИ</w:t>
      </w:r>
      <w:r w:rsidR="002426B6" w:rsidRPr="002426B6">
        <w:rPr>
          <w:rFonts w:ascii="Times New Roman" w:hAnsi="Times New Roman"/>
          <w:b w:val="0"/>
          <w:noProof/>
          <w:sz w:val="24"/>
          <w:szCs w:val="24"/>
        </w:rPr>
        <w:tab/>
      </w:r>
      <w:r w:rsidR="002426B6" w:rsidRPr="002426B6">
        <w:rPr>
          <w:rFonts w:ascii="Times New Roman" w:hAnsi="Times New Roman"/>
          <w:b w:val="0"/>
          <w:noProof/>
          <w:sz w:val="24"/>
          <w:szCs w:val="24"/>
        </w:rPr>
        <w:fldChar w:fldCharType="begin"/>
      </w:r>
      <w:r w:rsidR="002426B6" w:rsidRPr="002426B6">
        <w:rPr>
          <w:rFonts w:ascii="Times New Roman" w:hAnsi="Times New Roman"/>
          <w:b w:val="0"/>
          <w:noProof/>
          <w:sz w:val="24"/>
          <w:szCs w:val="24"/>
        </w:rPr>
        <w:instrText xml:space="preserve"> PAGEREF _Toc536530416 \h </w:instrText>
      </w:r>
      <w:r w:rsidR="002426B6" w:rsidRPr="002426B6">
        <w:rPr>
          <w:rFonts w:ascii="Times New Roman" w:hAnsi="Times New Roman"/>
          <w:b w:val="0"/>
          <w:noProof/>
          <w:sz w:val="24"/>
          <w:szCs w:val="24"/>
        </w:rPr>
      </w:r>
      <w:r w:rsidR="002426B6" w:rsidRPr="002426B6">
        <w:rPr>
          <w:rFonts w:ascii="Times New Roman" w:hAnsi="Times New Roman"/>
          <w:b w:val="0"/>
          <w:noProof/>
          <w:sz w:val="24"/>
          <w:szCs w:val="24"/>
        </w:rPr>
        <w:fldChar w:fldCharType="separate"/>
      </w:r>
      <w:r w:rsidR="001438A6">
        <w:rPr>
          <w:rFonts w:ascii="Times New Roman" w:hAnsi="Times New Roman"/>
          <w:b w:val="0"/>
          <w:noProof/>
          <w:sz w:val="24"/>
          <w:szCs w:val="24"/>
        </w:rPr>
        <w:t>3</w:t>
      </w:r>
      <w:r w:rsidR="002426B6" w:rsidRPr="002426B6">
        <w:rPr>
          <w:rFonts w:ascii="Times New Roman" w:hAnsi="Times New Roman"/>
          <w:b w:val="0"/>
          <w:noProof/>
          <w:sz w:val="24"/>
          <w:szCs w:val="24"/>
        </w:rPr>
        <w:fldChar w:fldCharType="end"/>
      </w:r>
    </w:p>
    <w:p w14:paraId="2DA7C6B4"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2.</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ОПИС ПРЕДМЕТА ЈАВНЕ НАБАВКЕ</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_Toc536530417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4</w:t>
      </w:r>
      <w:r w:rsidRPr="002426B6">
        <w:rPr>
          <w:rFonts w:ascii="Times New Roman" w:hAnsi="Times New Roman"/>
          <w:b w:val="0"/>
          <w:noProof/>
          <w:sz w:val="24"/>
          <w:szCs w:val="24"/>
        </w:rPr>
        <w:fldChar w:fldCharType="end"/>
      </w:r>
    </w:p>
    <w:p w14:paraId="187EB279"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3.</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ТЕХНИЧКА ДОКУМЕНТАЦИЈА ПРЕДМЕТА ЈАВНЕ НАБАВКЕ</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_Toc536530418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7</w:t>
      </w:r>
      <w:r w:rsidRPr="002426B6">
        <w:rPr>
          <w:rFonts w:ascii="Times New Roman" w:hAnsi="Times New Roman"/>
          <w:b w:val="0"/>
          <w:noProof/>
          <w:sz w:val="24"/>
          <w:szCs w:val="24"/>
        </w:rPr>
        <w:fldChar w:fldCharType="end"/>
      </w:r>
    </w:p>
    <w:p w14:paraId="4F917F95"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4.</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_Toc536530419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8</w:t>
      </w:r>
      <w:r w:rsidRPr="002426B6">
        <w:rPr>
          <w:rFonts w:ascii="Times New Roman" w:hAnsi="Times New Roman"/>
          <w:b w:val="0"/>
          <w:noProof/>
          <w:sz w:val="24"/>
          <w:szCs w:val="24"/>
        </w:rPr>
        <w:fldChar w:fldCharType="end"/>
      </w:r>
    </w:p>
    <w:p w14:paraId="1BD856BD"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5.</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УПУТСТВО ПОНУЂАЧИМА КАКО ДА САЧИНЕ ПОНУДУ</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_Toc536530420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16</w:t>
      </w:r>
      <w:r w:rsidRPr="002426B6">
        <w:rPr>
          <w:rFonts w:ascii="Times New Roman" w:hAnsi="Times New Roman"/>
          <w:b w:val="0"/>
          <w:noProof/>
          <w:sz w:val="24"/>
          <w:szCs w:val="24"/>
        </w:rPr>
        <w:fldChar w:fldCharType="end"/>
      </w:r>
    </w:p>
    <w:p w14:paraId="558461CE"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6.</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РАЗРАДА КРИТЕРИЈУМА</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_Toc536530421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27</w:t>
      </w:r>
      <w:r w:rsidRPr="002426B6">
        <w:rPr>
          <w:rFonts w:ascii="Times New Roman" w:hAnsi="Times New Roman"/>
          <w:b w:val="0"/>
          <w:noProof/>
          <w:sz w:val="24"/>
          <w:szCs w:val="24"/>
        </w:rPr>
        <w:fldChar w:fldCharType="end"/>
      </w:r>
    </w:p>
    <w:p w14:paraId="52A9112C"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7.</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МОДЕЛ УГОВОРА</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_Toc536530422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28</w:t>
      </w:r>
      <w:r w:rsidRPr="002426B6">
        <w:rPr>
          <w:rFonts w:ascii="Times New Roman" w:hAnsi="Times New Roman"/>
          <w:b w:val="0"/>
          <w:noProof/>
          <w:sz w:val="24"/>
          <w:szCs w:val="24"/>
        </w:rPr>
        <w:fldChar w:fldCharType="end"/>
      </w:r>
    </w:p>
    <w:p w14:paraId="3B04B00F"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8.</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ИЗЈАВА О НЕЗАВИСНОЈ ПОНУДИ</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_Toc536530423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34</w:t>
      </w:r>
      <w:r w:rsidRPr="002426B6">
        <w:rPr>
          <w:rFonts w:ascii="Times New Roman" w:hAnsi="Times New Roman"/>
          <w:b w:val="0"/>
          <w:noProof/>
          <w:sz w:val="24"/>
          <w:szCs w:val="24"/>
        </w:rPr>
        <w:fldChar w:fldCharType="end"/>
      </w:r>
    </w:p>
    <w:p w14:paraId="3DE2F894"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9.</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ОБРАЗАЦ ИЗЈАВЕ О ПОШТОВАЊУ ОБАВЕЗА</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_Toc536530424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35</w:t>
      </w:r>
      <w:r w:rsidRPr="002426B6">
        <w:rPr>
          <w:rFonts w:ascii="Times New Roman" w:hAnsi="Times New Roman"/>
          <w:b w:val="0"/>
          <w:noProof/>
          <w:sz w:val="24"/>
          <w:szCs w:val="24"/>
        </w:rPr>
        <w:fldChar w:fldCharType="end"/>
      </w:r>
    </w:p>
    <w:p w14:paraId="47672A65"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10.</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ОБРАЗАЦ СТРУКТУРЕ ПОНУЂЕНЕ ЦЕНЕ</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_Toc536530425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36</w:t>
      </w:r>
      <w:r w:rsidRPr="002426B6">
        <w:rPr>
          <w:rFonts w:ascii="Times New Roman" w:hAnsi="Times New Roman"/>
          <w:b w:val="0"/>
          <w:noProof/>
          <w:sz w:val="24"/>
          <w:szCs w:val="24"/>
        </w:rPr>
        <w:fldChar w:fldCharType="end"/>
      </w:r>
    </w:p>
    <w:p w14:paraId="5BD23C5B"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11.</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ОБРАЗАЦ ТРОШКОВА ПРИПРЕМЕ ПОНУДЕ</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_Toc536530426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37</w:t>
      </w:r>
      <w:r w:rsidRPr="002426B6">
        <w:rPr>
          <w:rFonts w:ascii="Times New Roman" w:hAnsi="Times New Roman"/>
          <w:b w:val="0"/>
          <w:noProof/>
          <w:sz w:val="24"/>
          <w:szCs w:val="24"/>
        </w:rPr>
        <w:fldChar w:fldCharType="end"/>
      </w:r>
    </w:p>
    <w:p w14:paraId="2B625CD5" w14:textId="77777777" w:rsidR="002426B6" w:rsidRPr="002426B6" w:rsidRDefault="002426B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426B6">
        <w:rPr>
          <w:rFonts w:ascii="Times New Roman" w:hAnsi="Times New Roman"/>
          <w:b w:val="0"/>
          <w:noProof/>
          <w:sz w:val="24"/>
          <w:szCs w:val="24"/>
        </w:rPr>
        <w:t>12.</w:t>
      </w:r>
      <w:r w:rsidRPr="002426B6">
        <w:rPr>
          <w:rFonts w:ascii="Times New Roman" w:eastAsiaTheme="minorEastAsia" w:hAnsi="Times New Roman"/>
          <w:b w:val="0"/>
          <w:bCs w:val="0"/>
          <w:caps w:val="0"/>
          <w:noProof/>
          <w:sz w:val="24"/>
          <w:szCs w:val="24"/>
          <w:lang w:val="sr-Latn-RS" w:eastAsia="sr-Latn-RS"/>
        </w:rPr>
        <w:tab/>
      </w:r>
      <w:r w:rsidRPr="002426B6">
        <w:rPr>
          <w:rFonts w:ascii="Times New Roman" w:hAnsi="Times New Roman"/>
          <w:b w:val="0"/>
          <w:noProof/>
          <w:sz w:val="24"/>
          <w:szCs w:val="24"/>
        </w:rPr>
        <w:t>ОБРАЗАЦ ПОНУДЕ</w:t>
      </w:r>
      <w:r w:rsidRPr="002426B6">
        <w:rPr>
          <w:rFonts w:ascii="Times New Roman" w:hAnsi="Times New Roman"/>
          <w:b w:val="0"/>
          <w:noProof/>
          <w:sz w:val="24"/>
          <w:szCs w:val="24"/>
        </w:rPr>
        <w:tab/>
      </w:r>
      <w:r w:rsidRPr="002426B6">
        <w:rPr>
          <w:rFonts w:ascii="Times New Roman" w:hAnsi="Times New Roman"/>
          <w:b w:val="0"/>
          <w:noProof/>
          <w:sz w:val="24"/>
          <w:szCs w:val="24"/>
        </w:rPr>
        <w:fldChar w:fldCharType="begin"/>
      </w:r>
      <w:r w:rsidRPr="002426B6">
        <w:rPr>
          <w:rFonts w:ascii="Times New Roman" w:hAnsi="Times New Roman"/>
          <w:b w:val="0"/>
          <w:noProof/>
          <w:sz w:val="24"/>
          <w:szCs w:val="24"/>
        </w:rPr>
        <w:instrText xml:space="preserve"> PAGEREF _Toc536530427 \h </w:instrText>
      </w:r>
      <w:r w:rsidRPr="002426B6">
        <w:rPr>
          <w:rFonts w:ascii="Times New Roman" w:hAnsi="Times New Roman"/>
          <w:b w:val="0"/>
          <w:noProof/>
          <w:sz w:val="24"/>
          <w:szCs w:val="24"/>
        </w:rPr>
      </w:r>
      <w:r w:rsidRPr="002426B6">
        <w:rPr>
          <w:rFonts w:ascii="Times New Roman" w:hAnsi="Times New Roman"/>
          <w:b w:val="0"/>
          <w:noProof/>
          <w:sz w:val="24"/>
          <w:szCs w:val="24"/>
        </w:rPr>
        <w:fldChar w:fldCharType="separate"/>
      </w:r>
      <w:r w:rsidR="001438A6">
        <w:rPr>
          <w:rFonts w:ascii="Times New Roman" w:hAnsi="Times New Roman"/>
          <w:b w:val="0"/>
          <w:noProof/>
          <w:sz w:val="24"/>
          <w:szCs w:val="24"/>
        </w:rPr>
        <w:t>38</w:t>
      </w:r>
      <w:r w:rsidRPr="002426B6">
        <w:rPr>
          <w:rFonts w:ascii="Times New Roman" w:hAnsi="Times New Roman"/>
          <w:b w:val="0"/>
          <w:noProof/>
          <w:sz w:val="24"/>
          <w:szCs w:val="24"/>
        </w:rPr>
        <w:fldChar w:fldCharType="end"/>
      </w:r>
    </w:p>
    <w:p w14:paraId="77900ED3" w14:textId="77777777" w:rsidR="002426B6" w:rsidRPr="002426B6" w:rsidRDefault="002426B6">
      <w:pPr>
        <w:pStyle w:val="TOC2"/>
        <w:tabs>
          <w:tab w:val="right" w:leader="dot" w:pos="9060"/>
        </w:tabs>
        <w:rPr>
          <w:rFonts w:ascii="Times New Roman" w:eastAsiaTheme="minorEastAsia" w:hAnsi="Times New Roman"/>
          <w:smallCaps w:val="0"/>
          <w:noProof/>
          <w:sz w:val="24"/>
          <w:szCs w:val="24"/>
          <w:lang w:val="sr-Latn-RS" w:eastAsia="sr-Latn-RS"/>
        </w:rPr>
      </w:pPr>
      <w:r w:rsidRPr="002426B6">
        <w:rPr>
          <w:rFonts w:ascii="Times New Roman" w:hAnsi="Times New Roman"/>
          <w:noProof/>
          <w:sz w:val="24"/>
          <w:szCs w:val="24"/>
          <w:lang w:val="sr-Cyrl-CS"/>
        </w:rPr>
        <w:t>РЕКАПИТУЛАЦИЈА РАДОВА</w:t>
      </w:r>
      <w:r w:rsidRPr="002426B6">
        <w:rPr>
          <w:rFonts w:ascii="Times New Roman" w:hAnsi="Times New Roman"/>
          <w:noProof/>
          <w:sz w:val="24"/>
          <w:szCs w:val="24"/>
        </w:rPr>
        <w:tab/>
      </w:r>
      <w:r w:rsidRPr="002426B6">
        <w:rPr>
          <w:rFonts w:ascii="Times New Roman" w:hAnsi="Times New Roman"/>
          <w:noProof/>
          <w:sz w:val="24"/>
          <w:szCs w:val="24"/>
        </w:rPr>
        <w:fldChar w:fldCharType="begin"/>
      </w:r>
      <w:r w:rsidRPr="002426B6">
        <w:rPr>
          <w:rFonts w:ascii="Times New Roman" w:hAnsi="Times New Roman"/>
          <w:noProof/>
          <w:sz w:val="24"/>
          <w:szCs w:val="24"/>
        </w:rPr>
        <w:instrText xml:space="preserve"> PAGEREF _Toc536530428 \h </w:instrText>
      </w:r>
      <w:r w:rsidRPr="002426B6">
        <w:rPr>
          <w:rFonts w:ascii="Times New Roman" w:hAnsi="Times New Roman"/>
          <w:noProof/>
          <w:sz w:val="24"/>
          <w:szCs w:val="24"/>
        </w:rPr>
      </w:r>
      <w:r w:rsidRPr="002426B6">
        <w:rPr>
          <w:rFonts w:ascii="Times New Roman" w:hAnsi="Times New Roman"/>
          <w:noProof/>
          <w:sz w:val="24"/>
          <w:szCs w:val="24"/>
        </w:rPr>
        <w:fldChar w:fldCharType="separate"/>
      </w:r>
      <w:r w:rsidR="001438A6">
        <w:rPr>
          <w:rFonts w:ascii="Times New Roman" w:hAnsi="Times New Roman"/>
          <w:noProof/>
          <w:sz w:val="24"/>
          <w:szCs w:val="24"/>
        </w:rPr>
        <w:t>177</w:t>
      </w:r>
      <w:r w:rsidRPr="002426B6">
        <w:rPr>
          <w:rFonts w:ascii="Times New Roman" w:hAnsi="Times New Roman"/>
          <w:noProof/>
          <w:sz w:val="24"/>
          <w:szCs w:val="24"/>
        </w:rPr>
        <w:fldChar w:fldCharType="end"/>
      </w:r>
    </w:p>
    <w:p w14:paraId="6E781BDC" w14:textId="77777777" w:rsidR="00A139C4" w:rsidRDefault="00CE2FE9">
      <w:pPr>
        <w:rPr>
          <w:b/>
          <w:bCs/>
          <w:sz w:val="28"/>
          <w:lang w:val="hr-HR"/>
        </w:rPr>
      </w:pPr>
      <w:r w:rsidRPr="002426B6">
        <w:fldChar w:fldCharType="end"/>
      </w:r>
      <w:bookmarkEnd w:id="4"/>
      <w:r w:rsidR="00A139C4">
        <w:br w:type="page"/>
      </w:r>
    </w:p>
    <w:p w14:paraId="10D1C2C8" w14:textId="77777777" w:rsidR="002D5B2C" w:rsidRPr="00BD205C" w:rsidRDefault="002D5B2C" w:rsidP="00BD205C">
      <w:pPr>
        <w:pStyle w:val="Heading1"/>
      </w:pPr>
      <w:bookmarkStart w:id="15" w:name="_Toc477329188"/>
      <w:bookmarkStart w:id="16" w:name="_Toc536530416"/>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5A2A2FDF"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15027C6E" w14:textId="77777777" w:rsidTr="00115B82">
        <w:tc>
          <w:tcPr>
            <w:tcW w:w="4643" w:type="dxa"/>
          </w:tcPr>
          <w:p w14:paraId="1F7B6737" w14:textId="77777777" w:rsidR="00B331BC" w:rsidRPr="00DA0553" w:rsidRDefault="00B331BC" w:rsidP="00B331BC">
            <w:pPr>
              <w:rPr>
                <w:b/>
                <w:noProof/>
              </w:rPr>
            </w:pPr>
            <w:r w:rsidRPr="00DA0553">
              <w:rPr>
                <w:b/>
                <w:noProof/>
              </w:rPr>
              <w:t>Наручилац</w:t>
            </w:r>
          </w:p>
        </w:tc>
        <w:tc>
          <w:tcPr>
            <w:tcW w:w="4643" w:type="dxa"/>
          </w:tcPr>
          <w:p w14:paraId="5C335D5B" w14:textId="77777777" w:rsidR="00B331BC" w:rsidRPr="00DA0553" w:rsidRDefault="00B331BC" w:rsidP="00B331BC">
            <w:pPr>
              <w:rPr>
                <w:noProof/>
              </w:rPr>
            </w:pPr>
            <w:r w:rsidRPr="00DA0553">
              <w:rPr>
                <w:noProof/>
              </w:rPr>
              <w:t xml:space="preserve">КЛИНИЧКИ ЦЕНТАР ВОЈВОДИНЕ, </w:t>
            </w:r>
          </w:p>
          <w:p w14:paraId="399144A0" w14:textId="77777777" w:rsidR="00B331BC" w:rsidRPr="00DA0553" w:rsidRDefault="00B331BC" w:rsidP="00B331BC">
            <w:pPr>
              <w:rPr>
                <w:noProof/>
              </w:rPr>
            </w:pPr>
            <w:r w:rsidRPr="00DA0553">
              <w:rPr>
                <w:noProof/>
              </w:rPr>
              <w:t>ул. Хајдук Вељкова бр.1, Нови Сад, (www.kcv.rs)</w:t>
            </w:r>
          </w:p>
        </w:tc>
      </w:tr>
      <w:tr w:rsidR="00D51194" w:rsidRPr="001166B3" w14:paraId="621F9C32" w14:textId="77777777" w:rsidTr="00115B82">
        <w:tc>
          <w:tcPr>
            <w:tcW w:w="4643" w:type="dxa"/>
          </w:tcPr>
          <w:p w14:paraId="1B6C3452" w14:textId="77777777" w:rsidR="00D51194" w:rsidRPr="001166B3" w:rsidRDefault="00D51194" w:rsidP="00D51194">
            <w:pPr>
              <w:rPr>
                <w:b/>
                <w:noProof/>
              </w:rPr>
            </w:pPr>
            <w:r w:rsidRPr="001166B3">
              <w:rPr>
                <w:b/>
                <w:noProof/>
              </w:rPr>
              <w:t>Предмет јавне набавке</w:t>
            </w:r>
          </w:p>
        </w:tc>
        <w:tc>
          <w:tcPr>
            <w:tcW w:w="4643" w:type="dxa"/>
          </w:tcPr>
          <w:p w14:paraId="211FF5A6" w14:textId="4F590DCA" w:rsidR="00D51194" w:rsidRPr="001166B3" w:rsidRDefault="001438A6" w:rsidP="001269D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66B3" w:rsidRPr="001166B3">
                  <w:rPr>
                    <w:noProof/>
                  </w:rPr>
                  <w:t>Радови</w:t>
                </w:r>
              </w:sdtContent>
            </w:sdt>
            <w:r w:rsidR="00D51194" w:rsidRPr="001166B3">
              <w:t xml:space="preserve"> бр</w:t>
            </w:r>
            <w:r w:rsidR="00D51194" w:rsidRPr="001166B3">
              <w:rPr>
                <w:lang w:val="ru-RU"/>
              </w:rPr>
              <w:t>.</w:t>
            </w:r>
            <w:r w:rsidR="001269D6">
              <w:rPr>
                <w:lang w:val="ru-RU"/>
              </w:rPr>
              <w:t xml:space="preserve"> 01</w:t>
            </w:r>
            <w:r w:rsidR="001166B3" w:rsidRPr="001166B3">
              <w:rPr>
                <w:noProof/>
              </w:rPr>
              <w:t>-</w:t>
            </w:r>
            <w:r w:rsidR="001166B3" w:rsidRPr="001166B3">
              <w:rPr>
                <w:noProof/>
                <w:lang w:val="sr-Cyrl-CS"/>
              </w:rPr>
              <w:t>1</w:t>
            </w:r>
            <w:r w:rsidR="001269D6">
              <w:rPr>
                <w:noProof/>
                <w:lang w:val="sr-Cyrl-CS"/>
              </w:rPr>
              <w:t>9</w:t>
            </w:r>
            <w:r w:rsidR="001166B3" w:rsidRPr="001166B3">
              <w:rPr>
                <w:noProof/>
              </w:rPr>
              <w:t>-O – Санација, адаптација и доградња Клинике за инфективне болести Клиничког центра Војводине – II фаза.</w:t>
            </w:r>
          </w:p>
        </w:tc>
      </w:tr>
      <w:tr w:rsidR="00B331BC" w:rsidRPr="001166B3" w14:paraId="34626795" w14:textId="77777777" w:rsidTr="00115B82">
        <w:tc>
          <w:tcPr>
            <w:tcW w:w="4643" w:type="dxa"/>
          </w:tcPr>
          <w:p w14:paraId="71B82186" w14:textId="77777777" w:rsidR="00B331BC" w:rsidRPr="001166B3" w:rsidRDefault="00B331BC" w:rsidP="00B331BC">
            <w:pPr>
              <w:rPr>
                <w:b/>
                <w:noProof/>
              </w:rPr>
            </w:pPr>
            <w:r w:rsidRPr="001166B3">
              <w:rPr>
                <w:b/>
                <w:noProof/>
              </w:rPr>
              <w:t>Врста поступка</w:t>
            </w:r>
          </w:p>
        </w:tc>
        <w:tc>
          <w:tcPr>
            <w:tcW w:w="4643" w:type="dxa"/>
          </w:tcPr>
          <w:p w14:paraId="3FEAF915" w14:textId="77777777" w:rsidR="00B331BC" w:rsidRPr="001166B3" w:rsidRDefault="001438A6"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166B3">
                  <w:t>Отворени поступак</w:t>
                </w:r>
              </w:sdtContent>
            </w:sdt>
          </w:p>
        </w:tc>
      </w:tr>
      <w:tr w:rsidR="00B331BC" w:rsidRPr="001166B3" w14:paraId="2EB95F12" w14:textId="77777777" w:rsidTr="00115B82">
        <w:tc>
          <w:tcPr>
            <w:tcW w:w="4643" w:type="dxa"/>
          </w:tcPr>
          <w:p w14:paraId="3E2C8783" w14:textId="77777777" w:rsidR="00B331BC" w:rsidRPr="001166B3" w:rsidRDefault="00B331BC" w:rsidP="00B331BC">
            <w:pPr>
              <w:rPr>
                <w:noProof/>
              </w:rPr>
            </w:pPr>
            <w:r w:rsidRPr="001166B3">
              <w:rPr>
                <w:b/>
                <w:bCs/>
                <w:lang w:val="sr-Cyrl-CS"/>
              </w:rPr>
              <w:t>Циљ поступка</w:t>
            </w:r>
          </w:p>
        </w:tc>
        <w:tc>
          <w:tcPr>
            <w:tcW w:w="4643" w:type="dxa"/>
          </w:tcPr>
          <w:p w14:paraId="4D5771E6" w14:textId="77777777" w:rsidR="00B331BC" w:rsidRPr="001166B3" w:rsidRDefault="00B331BC" w:rsidP="00B331BC">
            <w:pPr>
              <w:jc w:val="both"/>
              <w:rPr>
                <w:i/>
                <w:iCs/>
              </w:rPr>
            </w:pPr>
            <w:r w:rsidRPr="001166B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66B3">
                  <w:t>уговора о јавној набавци</w:t>
                </w:r>
              </w:sdtContent>
            </w:sdt>
          </w:p>
        </w:tc>
      </w:tr>
      <w:tr w:rsidR="00B331BC" w:rsidRPr="001166B3" w14:paraId="66532AFF" w14:textId="77777777" w:rsidTr="00B331BC">
        <w:tc>
          <w:tcPr>
            <w:tcW w:w="4643" w:type="dxa"/>
          </w:tcPr>
          <w:p w14:paraId="0D6C947B" w14:textId="77777777" w:rsidR="00B331BC" w:rsidRPr="001166B3" w:rsidRDefault="00B331BC" w:rsidP="00B331BC">
            <w:pPr>
              <w:rPr>
                <w:b/>
                <w:noProof/>
              </w:rPr>
            </w:pPr>
            <w:r w:rsidRPr="001166B3">
              <w:rPr>
                <w:b/>
                <w:noProof/>
              </w:rPr>
              <w:t>Контакт</w:t>
            </w:r>
          </w:p>
        </w:tc>
        <w:tc>
          <w:tcPr>
            <w:tcW w:w="4643" w:type="dxa"/>
          </w:tcPr>
          <w:p w14:paraId="1988DEAB" w14:textId="77777777" w:rsidR="00990B72" w:rsidRPr="001166B3" w:rsidRDefault="00B331BC" w:rsidP="00B331BC">
            <w:pPr>
              <w:rPr>
                <w:noProof/>
              </w:rPr>
            </w:pPr>
            <w:r w:rsidRPr="001166B3">
              <w:rPr>
                <w:noProof/>
              </w:rPr>
              <w:t>Служба за немедицинске јавне набавке</w:t>
            </w:r>
            <w:r w:rsidR="00990B72" w:rsidRPr="001166B3">
              <w:rPr>
                <w:noProof/>
              </w:rPr>
              <w:t xml:space="preserve">, </w:t>
            </w:r>
          </w:p>
          <w:p w14:paraId="32D31180" w14:textId="77777777" w:rsidR="00B331BC" w:rsidRPr="001166B3" w:rsidRDefault="00990B72" w:rsidP="00B331BC">
            <w:pPr>
              <w:rPr>
                <w:noProof/>
              </w:rPr>
            </w:pPr>
            <w:r w:rsidRPr="001166B3">
              <w:rPr>
                <w:noProof/>
              </w:rPr>
              <w:t>e-mail: nabavke@kcv.rs</w:t>
            </w:r>
          </w:p>
        </w:tc>
      </w:tr>
      <w:tr w:rsidR="00B331BC" w:rsidRPr="001166B3" w14:paraId="1B0B0252" w14:textId="77777777" w:rsidTr="00B331BC">
        <w:tc>
          <w:tcPr>
            <w:tcW w:w="4643" w:type="dxa"/>
          </w:tcPr>
          <w:p w14:paraId="1FA56E20" w14:textId="77777777" w:rsidR="00B331BC" w:rsidRPr="001166B3" w:rsidRDefault="00B331BC" w:rsidP="00B331BC">
            <w:pPr>
              <w:rPr>
                <w:b/>
                <w:noProof/>
              </w:rPr>
            </w:pPr>
            <w:r w:rsidRPr="001166B3">
              <w:rPr>
                <w:b/>
                <w:noProof/>
              </w:rPr>
              <w:t>Радно време наручиоца</w:t>
            </w:r>
          </w:p>
        </w:tc>
        <w:tc>
          <w:tcPr>
            <w:tcW w:w="4643" w:type="dxa"/>
          </w:tcPr>
          <w:p w14:paraId="287E9446" w14:textId="77777777" w:rsidR="00B331BC" w:rsidRPr="001166B3" w:rsidRDefault="00B331BC" w:rsidP="00B331BC">
            <w:pPr>
              <w:rPr>
                <w:noProof/>
              </w:rPr>
            </w:pPr>
            <w:r w:rsidRPr="001166B3">
              <w:rPr>
                <w:noProof/>
              </w:rPr>
              <w:t>понедељак-петак, 07–15 часова</w:t>
            </w:r>
          </w:p>
        </w:tc>
      </w:tr>
    </w:tbl>
    <w:p w14:paraId="1064C2CF" w14:textId="77777777" w:rsidR="00AD0C56" w:rsidRPr="001166B3" w:rsidRDefault="00AD0C56">
      <w:pPr>
        <w:rPr>
          <w:noProof/>
        </w:rPr>
      </w:pPr>
    </w:p>
    <w:p w14:paraId="04922976" w14:textId="1E7EF8A6" w:rsidR="004D2E66" w:rsidRDefault="00C21A19">
      <w:pPr>
        <w:rPr>
          <w:b/>
          <w:noProof/>
        </w:rPr>
      </w:pPr>
      <w:r w:rsidRPr="001166B3">
        <w:rPr>
          <w:b/>
          <w:noProof/>
        </w:rPr>
        <w:t xml:space="preserve">Предмет јавне набавке </w:t>
      </w:r>
      <w:r w:rsidR="001269D6">
        <w:rPr>
          <w:b/>
          <w:noProof/>
          <w:lang w:val="sr-Cyrl-RS"/>
        </w:rPr>
        <w:t>ни</w:t>
      </w:r>
      <w:r w:rsidR="002D7AEC" w:rsidRPr="001166B3">
        <w:rPr>
          <w:b/>
          <w:noProof/>
        </w:rPr>
        <w:t>је</w:t>
      </w:r>
      <w:r w:rsidR="009A5352" w:rsidRPr="001166B3">
        <w:rPr>
          <w:b/>
          <w:noProof/>
        </w:rPr>
        <w:t xml:space="preserve"> обликован по партијама</w:t>
      </w:r>
      <w:r w:rsidRPr="001166B3">
        <w:rPr>
          <w:b/>
          <w:noProof/>
        </w:rPr>
        <w:t>.</w:t>
      </w:r>
    </w:p>
    <w:p w14:paraId="764D586C" w14:textId="77777777" w:rsidR="00C15D3D" w:rsidRPr="00C15D3D" w:rsidRDefault="00C15D3D">
      <w:pPr>
        <w:rPr>
          <w:b/>
          <w:noProof/>
        </w:rPr>
      </w:pPr>
    </w:p>
    <w:p w14:paraId="10462F28" w14:textId="77777777" w:rsidR="007B247F" w:rsidRPr="00AE1407" w:rsidRDefault="007B247F" w:rsidP="00646779">
      <w:pPr>
        <w:rPr>
          <w:b/>
          <w:noProof/>
        </w:rPr>
      </w:pPr>
    </w:p>
    <w:p w14:paraId="6F8BD830" w14:textId="77777777" w:rsidR="00F36A6E" w:rsidRDefault="00F36A6E"/>
    <w:p w14:paraId="62F18E4A"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67EC999A" w14:textId="77777777" w:rsidR="00E43FAE" w:rsidRPr="00CC366C" w:rsidRDefault="00E43FAE" w:rsidP="00E7066D">
      <w:pPr>
        <w:pStyle w:val="Heading1"/>
      </w:pPr>
      <w:bookmarkStart w:id="24" w:name="_Toc536530417"/>
      <w:r w:rsidRPr="00CC366C">
        <w:lastRenderedPageBreak/>
        <w:t>ОПИС ПРЕДМЕТА ЈАВНЕ НАБАВКЕ</w:t>
      </w:r>
      <w:bookmarkEnd w:id="17"/>
      <w:bookmarkEnd w:id="18"/>
      <w:bookmarkEnd w:id="19"/>
      <w:bookmarkEnd w:id="20"/>
      <w:bookmarkEnd w:id="21"/>
      <w:bookmarkEnd w:id="22"/>
      <w:bookmarkEnd w:id="23"/>
      <w:bookmarkEnd w:id="24"/>
    </w:p>
    <w:p w14:paraId="7ACD9849" w14:textId="77777777" w:rsidR="001166B3" w:rsidRDefault="001166B3" w:rsidP="001166B3">
      <w:pPr>
        <w:pStyle w:val="Footer"/>
        <w:rPr>
          <w:noProof/>
          <w:lang w:val="hr-HR"/>
        </w:rPr>
      </w:pPr>
    </w:p>
    <w:p w14:paraId="3C582593" w14:textId="77777777" w:rsidR="001166B3" w:rsidRDefault="001166B3" w:rsidP="001166B3">
      <w:pPr>
        <w:pStyle w:val="Footer"/>
        <w:rPr>
          <w:noProof/>
          <w:lang w:val="hr-HR"/>
        </w:rPr>
      </w:pPr>
    </w:p>
    <w:p w14:paraId="1CA65863" w14:textId="77777777" w:rsidR="001166B3" w:rsidRPr="001B5C53" w:rsidRDefault="001166B3" w:rsidP="001166B3">
      <w:pPr>
        <w:pStyle w:val="Footer"/>
        <w:jc w:val="both"/>
        <w:rPr>
          <w:lang w:val="hr-HR"/>
        </w:rPr>
      </w:pPr>
      <w:r w:rsidRPr="000E498A">
        <w:rPr>
          <w:noProof/>
          <w:lang w:val="hr-HR"/>
        </w:rPr>
        <w:tab/>
      </w:r>
      <w:r w:rsidRPr="001B5C53">
        <w:rPr>
          <w:noProof/>
        </w:rPr>
        <w:t>Предметјавненабавкеје</w:t>
      </w:r>
      <w:r>
        <w:rPr>
          <w:noProof/>
        </w:rPr>
        <w:t>с</w:t>
      </w:r>
      <w:r w:rsidRPr="001166B3">
        <w:rPr>
          <w:noProof/>
        </w:rPr>
        <w:t>анација, адаптација и доградња Клинике за инфективне болести Клиничког центра Војводине – II фаза.</w:t>
      </w:r>
    </w:p>
    <w:p w14:paraId="34999B97" w14:textId="77777777" w:rsidR="001166B3" w:rsidRPr="001B5C53" w:rsidRDefault="001166B3" w:rsidP="001166B3">
      <w:pPr>
        <w:pStyle w:val="Footer"/>
        <w:jc w:val="both"/>
        <w:rPr>
          <w:noProof/>
          <w:lang w:val="hr-HR"/>
        </w:rPr>
      </w:pPr>
    </w:p>
    <w:p w14:paraId="03F2D098" w14:textId="77777777" w:rsidR="001166B3" w:rsidRPr="001B5C53" w:rsidRDefault="001166B3" w:rsidP="001166B3">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538F771" w14:textId="77777777" w:rsidR="001166B3" w:rsidRPr="001B5C53" w:rsidRDefault="001166B3" w:rsidP="001166B3">
      <w:pPr>
        <w:pStyle w:val="BodyTextIndent"/>
        <w:spacing w:line="276" w:lineRule="auto"/>
        <w:ind w:left="0" w:firstLine="0"/>
        <w:jc w:val="both"/>
        <w:rPr>
          <w:noProof/>
        </w:rPr>
      </w:pPr>
    </w:p>
    <w:p w14:paraId="45796193" w14:textId="1644B4B3" w:rsidR="001166B3" w:rsidRPr="001B5C53" w:rsidRDefault="001166B3" w:rsidP="001166B3">
      <w:pPr>
        <w:pStyle w:val="BodyTextIndent"/>
        <w:spacing w:line="276" w:lineRule="auto"/>
        <w:ind w:left="0" w:firstLine="720"/>
        <w:jc w:val="both"/>
        <w:rPr>
          <w:noProof/>
        </w:rPr>
      </w:pPr>
      <w:r w:rsidRPr="001B5C53">
        <w:rPr>
          <w:noProof/>
        </w:rPr>
        <w:t>У поглављу бр. 1</w:t>
      </w:r>
      <w:r w:rsidR="00C76D89">
        <w:rPr>
          <w:noProof/>
          <w:lang w:val="sr-Cyrl-RS"/>
        </w:rPr>
        <w:t>2</w:t>
      </w:r>
      <w:r w:rsidRPr="001B5C53">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5CA10EBB" w14:textId="77777777" w:rsidR="001166B3" w:rsidRPr="001B5C53" w:rsidRDefault="001166B3" w:rsidP="001166B3">
      <w:pPr>
        <w:jc w:val="both"/>
        <w:rPr>
          <w:bCs/>
          <w:iCs/>
          <w:lang w:val="sr-Latn-CS"/>
        </w:rPr>
      </w:pPr>
    </w:p>
    <w:p w14:paraId="29BEFCF8" w14:textId="77777777" w:rsidR="001166B3" w:rsidRPr="001B5C53" w:rsidRDefault="001166B3" w:rsidP="001166B3">
      <w:pPr>
        <w:jc w:val="both"/>
      </w:pPr>
      <w:r w:rsidRPr="001B5C53">
        <w:t>Квалитет, количина и опис добара, радова или услуга:</w:t>
      </w:r>
    </w:p>
    <w:p w14:paraId="1EFB7230" w14:textId="77777777" w:rsidR="001166B3" w:rsidRPr="001B5C53" w:rsidRDefault="001166B3" w:rsidP="001166B3">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2F5868D7" w14:textId="77777777" w:rsidR="001166B3" w:rsidRPr="001B5C53" w:rsidRDefault="001166B3" w:rsidP="001166B3">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DBACBEE" w14:textId="77777777" w:rsidR="001166B3" w:rsidRPr="001B5C53" w:rsidRDefault="001166B3" w:rsidP="001166B3">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322E62C5" w14:textId="77777777" w:rsidR="001166B3" w:rsidRPr="001B5C53" w:rsidRDefault="001166B3" w:rsidP="001166B3">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388FFC67" w14:textId="77777777" w:rsidR="001166B3" w:rsidRPr="001B5C53" w:rsidRDefault="001166B3" w:rsidP="001166B3">
      <w:pPr>
        <w:jc w:val="both"/>
      </w:pPr>
      <w:r w:rsidRPr="001B5C53">
        <w:t xml:space="preserve">Ходници кроз које извођач износи материјал мораће се чистити и брисати више пута у току радног времена. </w:t>
      </w:r>
    </w:p>
    <w:p w14:paraId="06D2D749" w14:textId="77777777" w:rsidR="001166B3" w:rsidRPr="001B5C53" w:rsidRDefault="001166B3" w:rsidP="001166B3">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6199B328" w14:textId="77777777" w:rsidR="001166B3" w:rsidRPr="001B5C53" w:rsidRDefault="001166B3" w:rsidP="001166B3">
      <w:pPr>
        <w:jc w:val="both"/>
      </w:pPr>
    </w:p>
    <w:p w14:paraId="607AE2BE" w14:textId="77777777" w:rsidR="001166B3" w:rsidRPr="001B5C53" w:rsidRDefault="001166B3" w:rsidP="001166B3">
      <w:pPr>
        <w:jc w:val="both"/>
      </w:pPr>
      <w:r w:rsidRPr="001B5C53">
        <w:t>Начин спровођења контроле и обезбеђивања гаранције квалитета:</w:t>
      </w:r>
    </w:p>
    <w:p w14:paraId="65596B5D" w14:textId="77777777" w:rsidR="001166B3" w:rsidRPr="001B5C53" w:rsidRDefault="001166B3" w:rsidP="001166B3">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3278AE8B" w14:textId="77777777" w:rsidR="001166B3" w:rsidRPr="001B5C53" w:rsidRDefault="001166B3" w:rsidP="001166B3">
      <w:pPr>
        <w:jc w:val="both"/>
      </w:pPr>
      <w:r w:rsidRPr="001B5C53">
        <w:t xml:space="preserve"> Понуђач се обавезује да изврши радове у свему према конкурсној документацији и својој понуди која ће бити саставни део уговора.</w:t>
      </w:r>
    </w:p>
    <w:p w14:paraId="5ACCE994" w14:textId="77777777" w:rsidR="001166B3" w:rsidRPr="001B5C53" w:rsidRDefault="001166B3" w:rsidP="001166B3">
      <w:pPr>
        <w:jc w:val="both"/>
      </w:pPr>
      <w:r w:rsidRPr="001B5C53">
        <w:lastRenderedPageBreak/>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0229BFDE" w14:textId="77777777" w:rsidR="001166B3" w:rsidRPr="001B5C53" w:rsidRDefault="001166B3" w:rsidP="001166B3">
      <w:pPr>
        <w:jc w:val="both"/>
      </w:pPr>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6B246BF" w14:textId="77777777" w:rsidR="001166B3" w:rsidRPr="001B5C53" w:rsidRDefault="001166B3" w:rsidP="001166B3">
      <w:pPr>
        <w:jc w:val="both"/>
      </w:pPr>
      <w:r w:rsidRPr="001B5C53">
        <w:t>Извођач радова обезбеђује све алате и опрему неопходну за извршење радова.</w:t>
      </w:r>
    </w:p>
    <w:p w14:paraId="5050CF7A" w14:textId="77777777" w:rsidR="001166B3" w:rsidRPr="001B5C53" w:rsidRDefault="001166B3" w:rsidP="001166B3">
      <w:pPr>
        <w:jc w:val="both"/>
      </w:pPr>
      <w:r w:rsidRPr="001B5C53">
        <w:t>Извођач радова обезбеђује сав потрошни материјал неопходан за извршење радова.</w:t>
      </w:r>
    </w:p>
    <w:p w14:paraId="47344DBE" w14:textId="77777777" w:rsidR="001166B3" w:rsidRPr="001B5C53" w:rsidRDefault="001166B3" w:rsidP="001166B3">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3C97445F" w14:textId="77777777" w:rsidR="001166B3" w:rsidRPr="00287770" w:rsidRDefault="001166B3" w:rsidP="001166B3">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1226BBE5" w14:textId="77777777" w:rsidR="001166B3" w:rsidRPr="00287770" w:rsidRDefault="001166B3" w:rsidP="001166B3">
      <w:pPr>
        <w:jc w:val="both"/>
      </w:pPr>
      <w:r w:rsidRPr="00287770">
        <w:t>Извођач радова је одговоран за осигурање својих радника и за придржавање свих мера заштите од пожара.</w:t>
      </w:r>
    </w:p>
    <w:p w14:paraId="7302E953" w14:textId="029036A0" w:rsidR="001166B3" w:rsidRPr="00287770" w:rsidRDefault="001166B3" w:rsidP="001166B3">
      <w:pPr>
        <w:jc w:val="both"/>
      </w:pPr>
      <w:r w:rsidRPr="00287770">
        <w:t xml:space="preserve">НАПОМЕНА: Наручилац захтева од изабраног понуђача да за јавну набавку бр. </w:t>
      </w:r>
      <w:r w:rsidR="001269D6">
        <w:rPr>
          <w:lang w:val="sr-Cyrl-RS"/>
        </w:rPr>
        <w:t>01</w:t>
      </w:r>
      <w:r w:rsidRPr="001166B3">
        <w:rPr>
          <w:noProof/>
        </w:rPr>
        <w:t>-</w:t>
      </w:r>
      <w:r w:rsidRPr="001166B3">
        <w:rPr>
          <w:noProof/>
          <w:lang w:val="sr-Cyrl-CS"/>
        </w:rPr>
        <w:t>1</w:t>
      </w:r>
      <w:r w:rsidR="001269D6">
        <w:rPr>
          <w:noProof/>
          <w:lang w:val="sr-Cyrl-CS"/>
        </w:rPr>
        <w:t>9</w:t>
      </w:r>
      <w:r w:rsidRPr="001166B3">
        <w:rPr>
          <w:noProof/>
        </w:rPr>
        <w:t>-O – Санација, адаптација и доградња Клинике за инфективне болести Клиничког центра Војводине – II фаза</w:t>
      </w:r>
      <w:r w:rsidRPr="00287770">
        <w:t>, достави предлог Динамичког плана извођења радова у моменту потписивања уговора.</w:t>
      </w:r>
    </w:p>
    <w:p w14:paraId="51BE0AA4" w14:textId="77777777" w:rsidR="001166B3" w:rsidRPr="001B5C53" w:rsidRDefault="001166B3" w:rsidP="001166B3">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02AB083A" w14:textId="77777777" w:rsidR="001166B3" w:rsidRPr="005C5EB9" w:rsidRDefault="001166B3" w:rsidP="001166B3">
      <w:pPr>
        <w:jc w:val="both"/>
        <w:rPr>
          <w:bCs/>
          <w:iCs/>
        </w:rPr>
      </w:pPr>
    </w:p>
    <w:p w14:paraId="2BDF94A9" w14:textId="77777777" w:rsidR="005C5EB9" w:rsidRPr="005C5EB9" w:rsidRDefault="005C5EB9" w:rsidP="005C5EB9">
      <w:pPr>
        <w:pStyle w:val="Default"/>
        <w:rPr>
          <w:rFonts w:ascii="Times New Roman" w:hAnsi="Times New Roman" w:cs="Times New Roman"/>
          <w:b/>
          <w:noProof/>
          <w:color w:val="auto"/>
          <w:lang w:val="sr-Cyrl-RS"/>
        </w:rPr>
      </w:pPr>
      <w:r w:rsidRPr="005C5EB9">
        <w:rPr>
          <w:rFonts w:ascii="Times New Roman" w:hAnsi="Times New Roman" w:cs="Times New Roman"/>
          <w:b/>
          <w:bCs/>
          <w:iCs/>
          <w:color w:val="auto"/>
          <w:lang w:val="sr-Cyrl-CS"/>
        </w:rPr>
        <w:t xml:space="preserve">Понуђач је дужан да уз своју понуду достави доказе да понуђена опрема у делу ел. инсталације </w:t>
      </w:r>
      <w:r w:rsidRPr="005C5EB9">
        <w:rPr>
          <w:rFonts w:ascii="Times New Roman" w:hAnsi="Times New Roman" w:cs="Times New Roman"/>
          <w:b/>
          <w:bCs/>
          <w:iCs/>
          <w:color w:val="auto"/>
        </w:rPr>
        <w:t xml:space="preserve">LED </w:t>
      </w:r>
      <w:r w:rsidRPr="005C5EB9">
        <w:rPr>
          <w:rFonts w:ascii="Times New Roman" w:hAnsi="Times New Roman" w:cs="Times New Roman"/>
          <w:b/>
          <w:bCs/>
          <w:iCs/>
          <w:color w:val="auto"/>
          <w:lang w:val="sr-Cyrl-RS"/>
        </w:rPr>
        <w:t xml:space="preserve">расвете, </w:t>
      </w:r>
      <w:r w:rsidRPr="005C5EB9">
        <w:rPr>
          <w:rFonts w:ascii="Times New Roman" w:hAnsi="Times New Roman" w:cs="Times New Roman"/>
          <w:b/>
          <w:bCs/>
          <w:iCs/>
          <w:color w:val="auto"/>
          <w:lang w:val="sr-Cyrl-CS"/>
        </w:rPr>
        <w:t>сигнално-позивног система пацијената и система техничке заштите у потпуности одговара траженим техничким карактеристикама.</w:t>
      </w:r>
    </w:p>
    <w:p w14:paraId="3B56CEC4" w14:textId="77777777" w:rsidR="005C5EB9" w:rsidRPr="005C5EB9" w:rsidRDefault="005C5EB9" w:rsidP="005C5EB9">
      <w:pPr>
        <w:pStyle w:val="ListParagraph"/>
        <w:ind w:left="405"/>
        <w:jc w:val="both"/>
        <w:rPr>
          <w:b/>
          <w:bCs/>
          <w:iCs/>
          <w:u w:val="single"/>
          <w:lang w:val="sr-Cyrl-CS"/>
        </w:rPr>
      </w:pPr>
    </w:p>
    <w:p w14:paraId="0C4717F6" w14:textId="77777777" w:rsidR="005C5EB9" w:rsidRPr="00A14E2A" w:rsidRDefault="005C5EB9" w:rsidP="00A14E2A">
      <w:pPr>
        <w:jc w:val="both"/>
        <w:rPr>
          <w:b/>
          <w:u w:val="single"/>
        </w:rPr>
      </w:pPr>
      <w:r w:rsidRPr="00A14E2A">
        <w:rPr>
          <w:b/>
          <w:u w:val="single"/>
        </w:rPr>
        <w:t>Доказ:</w:t>
      </w:r>
    </w:p>
    <w:p w14:paraId="5E62681E" w14:textId="51878722" w:rsidR="005C5EB9" w:rsidRPr="00A14E2A" w:rsidRDefault="005C5EB9" w:rsidP="00A14E2A">
      <w:pPr>
        <w:jc w:val="both"/>
      </w:pPr>
      <w:r w:rsidRPr="00A14E2A">
        <w:rPr>
          <w:b/>
        </w:rPr>
        <w:t>Наручилац захтева од понуђача да уз понуду доставе</w:t>
      </w:r>
      <w:r w:rsidRPr="00A14E2A">
        <w:t xml:space="preserve"> : Извод из каталога или других докумената издатих од стране произвођача из којих се може видети да понуђена опрема у делу ел. инсталације LED расвете, сигнално-позивног система пацијената и система техничке заштите (конкретно за светиљке LED расвете, пожарну централу и јављаче пожара, камере и софтвер инсталације унутрашњег и спољашњег видео надзора, контролер, читаче картица и софтвер инсталације система за контролу приступа, позивне јединице за болнички интерком систем, позивне, јављачке и комуникационе елементе система за ел. инсталацију сигнално-позивног система пацијената) одговара траженим техничким карактеристикама и да је компатибилна са постојећим системима </w:t>
      </w:r>
      <w:r w:rsidRPr="00A14E2A">
        <w:lastRenderedPageBreak/>
        <w:t>(конкретно: постојећом инсталцијом и управљачко-надзорним софтвером система за видео надзор произвођача ACTi - назив софтвера: ACTi NVR 3.0, и болнички интерком систем произвођача Stentofon). За део опреме за коју је дефинисано да треба да испуни EN стандарде, потребно је приложити копије атеста. Овај доказ мо</w:t>
      </w:r>
      <w:r w:rsidR="00410139">
        <w:rPr>
          <w:lang w:val="sr-Cyrl-RS"/>
        </w:rPr>
        <w:t>же</w:t>
      </w:r>
      <w:r w:rsidRPr="00A14E2A">
        <w:t xml:space="preserve"> бити достављен на српском или енглеском језику. Достављена каталошка или друга документација мора бити обележена тако да се јасно види на коју ставку предмера понуде се дати документ односи, а уколико не доставе тражене доказе понуда ће бити одбијена као </w:t>
      </w:r>
      <w:r w:rsidRPr="00A14E2A">
        <w:rPr>
          <w:b/>
        </w:rPr>
        <w:t>неодговарајућа.</w:t>
      </w:r>
      <w:r w:rsidRPr="00A14E2A">
        <w:t xml:space="preserve"> </w:t>
      </w:r>
    </w:p>
    <w:p w14:paraId="766759F5" w14:textId="77777777" w:rsidR="001166B3" w:rsidRPr="005C5EB9" w:rsidRDefault="001166B3" w:rsidP="00A14E2A">
      <w:pPr>
        <w:jc w:val="both"/>
      </w:pPr>
      <w:r w:rsidRPr="00A14E2A">
        <w:br w:type="page"/>
      </w:r>
    </w:p>
    <w:p w14:paraId="75F2F162" w14:textId="77777777" w:rsidR="001166B3" w:rsidRPr="001B5C53" w:rsidRDefault="001166B3" w:rsidP="001166B3">
      <w:pPr>
        <w:pStyle w:val="Heading1"/>
      </w:pPr>
      <w:bookmarkStart w:id="25" w:name="_Toc536530418"/>
      <w:r w:rsidRPr="001B5C53">
        <w:lastRenderedPageBreak/>
        <w:t>ТЕХНИЧКА ДОКУМЕНТАЦИЈА ПРЕДМЕТА ЈАВНЕ НАБАВКЕ</w:t>
      </w:r>
      <w:bookmarkEnd w:id="25"/>
    </w:p>
    <w:p w14:paraId="0423243B" w14:textId="77777777" w:rsidR="001166B3" w:rsidRPr="00AE1407" w:rsidRDefault="001166B3" w:rsidP="001166B3">
      <w:pPr>
        <w:rPr>
          <w:bCs/>
          <w:iCs/>
        </w:rPr>
      </w:pPr>
    </w:p>
    <w:p w14:paraId="5331A700" w14:textId="77777777" w:rsidR="001166B3" w:rsidRDefault="001166B3" w:rsidP="001166B3">
      <w:pPr>
        <w:ind w:firstLine="360"/>
        <w:rPr>
          <w:noProof/>
          <w:color w:val="FF0000"/>
        </w:rPr>
      </w:pPr>
    </w:p>
    <w:p w14:paraId="32E0945A" w14:textId="77777777" w:rsidR="001166B3" w:rsidRPr="0085448D" w:rsidRDefault="001166B3" w:rsidP="001166B3">
      <w:pPr>
        <w:jc w:val="both"/>
        <w:rPr>
          <w:noProof/>
          <w:lang w:val="sr-Cyrl-CS"/>
        </w:rPr>
      </w:pPr>
      <w:bookmarkStart w:id="26" w:name="_Toc389030812"/>
      <w:bookmarkStart w:id="27" w:name="_Toc375826005"/>
      <w:bookmarkStart w:id="28" w:name="_Toc448222236"/>
      <w:r w:rsidRPr="0085448D">
        <w:rPr>
          <w:noProof/>
          <w:lang w:val="sr-Cyrl-CS"/>
        </w:rPr>
        <w:t>Конкурсна документација не садржи техничку документацију – пројекат.</w:t>
      </w:r>
    </w:p>
    <w:p w14:paraId="6CA80301" w14:textId="77777777" w:rsidR="001166B3" w:rsidRPr="0085448D" w:rsidRDefault="001166B3" w:rsidP="001166B3">
      <w:pPr>
        <w:jc w:val="both"/>
        <w:rPr>
          <w:noProof/>
          <w:lang w:val="sr-Cyrl-CS"/>
        </w:rPr>
      </w:pPr>
    </w:p>
    <w:p w14:paraId="0488340E" w14:textId="77777777" w:rsidR="001166B3" w:rsidRPr="00256DBB" w:rsidRDefault="001166B3" w:rsidP="001166B3">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Pr="00233DA9">
        <w:rPr>
          <w:noProof/>
        </w:rPr>
        <w:t>Александру Пространу</w:t>
      </w:r>
      <w:r w:rsidRPr="00233DA9">
        <w:rPr>
          <w:noProof/>
          <w:lang w:val="sr-Cyrl-CS"/>
        </w:rPr>
        <w:t xml:space="preserve">  дипл. </w:t>
      </w:r>
      <w:r w:rsidRPr="00233DA9">
        <w:rPr>
          <w:noProof/>
        </w:rPr>
        <w:t>грађ</w:t>
      </w:r>
      <w:r w:rsidRPr="00233DA9">
        <w:rPr>
          <w:noProof/>
          <w:lang w:val="sr-Cyrl-CS"/>
        </w:rPr>
        <w:t>. инг., на тел: 064/805</w:t>
      </w:r>
      <w:r w:rsidRPr="00233DA9">
        <w:rPr>
          <w:noProof/>
        </w:rPr>
        <w:t>9902</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841A5C5" w14:textId="77777777" w:rsidR="001166B3" w:rsidRPr="009877A5" w:rsidRDefault="001166B3" w:rsidP="001166B3">
      <w:pPr>
        <w:ind w:firstLine="360"/>
        <w:jc w:val="both"/>
        <w:rPr>
          <w:noProof/>
          <w:lang w:val="sr-Cyrl-CS"/>
        </w:rPr>
      </w:pPr>
    </w:p>
    <w:p w14:paraId="0981689C" w14:textId="77777777" w:rsidR="001166B3" w:rsidRDefault="001166B3" w:rsidP="001166B3">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4496EDD5" w14:textId="77777777" w:rsidR="001166B3" w:rsidRDefault="001166B3" w:rsidP="001166B3">
      <w:pPr>
        <w:ind w:firstLine="360"/>
        <w:rPr>
          <w:noProof/>
          <w:color w:val="FF0000"/>
        </w:rPr>
      </w:pPr>
    </w:p>
    <w:p w14:paraId="6D2ED0F4" w14:textId="77777777" w:rsidR="001166B3" w:rsidRDefault="001166B3" w:rsidP="001166B3">
      <w:pPr>
        <w:ind w:firstLine="360"/>
        <w:rPr>
          <w:noProof/>
          <w:color w:val="FF0000"/>
        </w:rPr>
      </w:pPr>
    </w:p>
    <w:bookmarkEnd w:id="26"/>
    <w:bookmarkEnd w:id="27"/>
    <w:bookmarkEnd w:id="2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4EC92845" w14:textId="77777777" w:rsidTr="00E43FAE">
        <w:tc>
          <w:tcPr>
            <w:tcW w:w="9036" w:type="dxa"/>
            <w:shd w:val="clear" w:color="auto" w:fill="auto"/>
          </w:tcPr>
          <w:p w14:paraId="381312E8" w14:textId="77777777" w:rsidR="00E43FAE" w:rsidRPr="00AE1407" w:rsidRDefault="00E43FAE" w:rsidP="00A37566">
            <w:pPr>
              <w:jc w:val="both"/>
            </w:pPr>
          </w:p>
        </w:tc>
      </w:tr>
    </w:tbl>
    <w:p w14:paraId="161ABEAE" w14:textId="77777777" w:rsidR="00C15D3D" w:rsidRDefault="00C15D3D" w:rsidP="00C15D3D">
      <w:pPr>
        <w:ind w:firstLine="360"/>
        <w:rPr>
          <w:noProof/>
          <w:color w:val="FF0000"/>
        </w:rPr>
      </w:pPr>
    </w:p>
    <w:p w14:paraId="1B11C3FF" w14:textId="77777777" w:rsidR="002B548B" w:rsidRDefault="002B548B" w:rsidP="00C15D3D">
      <w:pPr>
        <w:ind w:firstLine="360"/>
        <w:rPr>
          <w:noProof/>
          <w:color w:val="FF0000"/>
        </w:rPr>
      </w:pPr>
    </w:p>
    <w:p w14:paraId="1398DC9D" w14:textId="77777777" w:rsidR="002B548B" w:rsidRDefault="002B548B" w:rsidP="00C15D3D">
      <w:pPr>
        <w:ind w:firstLine="360"/>
        <w:rPr>
          <w:noProof/>
          <w:color w:val="FF0000"/>
        </w:rPr>
      </w:pPr>
    </w:p>
    <w:p w14:paraId="6A5437BE" w14:textId="77777777" w:rsidR="002B548B" w:rsidRDefault="002B548B" w:rsidP="00C15D3D">
      <w:pPr>
        <w:ind w:firstLine="360"/>
        <w:rPr>
          <w:noProof/>
          <w:color w:val="FF0000"/>
        </w:rPr>
      </w:pPr>
    </w:p>
    <w:p w14:paraId="3BEB6384" w14:textId="77777777" w:rsidR="002B548B" w:rsidRDefault="002B548B" w:rsidP="00C15D3D">
      <w:pPr>
        <w:ind w:firstLine="360"/>
        <w:rPr>
          <w:noProof/>
          <w:color w:val="FF0000"/>
        </w:rPr>
      </w:pPr>
    </w:p>
    <w:p w14:paraId="5055A395" w14:textId="77777777" w:rsidR="002B548B" w:rsidRDefault="002B548B" w:rsidP="00C15D3D">
      <w:pPr>
        <w:ind w:firstLine="360"/>
        <w:rPr>
          <w:noProof/>
          <w:color w:val="FF0000"/>
        </w:rPr>
      </w:pPr>
    </w:p>
    <w:p w14:paraId="007162CD" w14:textId="77777777" w:rsidR="002B548B" w:rsidRDefault="002B548B" w:rsidP="00C15D3D">
      <w:pPr>
        <w:ind w:firstLine="360"/>
        <w:rPr>
          <w:noProof/>
          <w:color w:val="FF0000"/>
        </w:rPr>
      </w:pPr>
    </w:p>
    <w:p w14:paraId="18E7F385" w14:textId="77777777" w:rsidR="002B548B" w:rsidRDefault="002B548B" w:rsidP="00C15D3D">
      <w:pPr>
        <w:ind w:firstLine="360"/>
        <w:rPr>
          <w:noProof/>
          <w:color w:val="FF0000"/>
        </w:rPr>
      </w:pPr>
    </w:p>
    <w:p w14:paraId="1575ECC4" w14:textId="77777777" w:rsidR="002B548B" w:rsidRDefault="002B548B" w:rsidP="00C15D3D">
      <w:pPr>
        <w:ind w:firstLine="360"/>
        <w:rPr>
          <w:noProof/>
          <w:color w:val="FF0000"/>
        </w:rPr>
      </w:pPr>
    </w:p>
    <w:p w14:paraId="6808EA10" w14:textId="77777777" w:rsidR="002B548B" w:rsidRDefault="002B548B" w:rsidP="00C15D3D">
      <w:pPr>
        <w:ind w:firstLine="360"/>
        <w:rPr>
          <w:noProof/>
          <w:color w:val="FF0000"/>
        </w:rPr>
      </w:pPr>
    </w:p>
    <w:p w14:paraId="39085B9D" w14:textId="77777777" w:rsidR="002B548B" w:rsidRDefault="002B548B" w:rsidP="00C15D3D">
      <w:pPr>
        <w:ind w:firstLine="360"/>
        <w:rPr>
          <w:noProof/>
          <w:color w:val="FF0000"/>
        </w:rPr>
      </w:pPr>
    </w:p>
    <w:p w14:paraId="10AF787F" w14:textId="77777777" w:rsidR="002B548B" w:rsidRDefault="002B548B" w:rsidP="00C15D3D">
      <w:pPr>
        <w:ind w:firstLine="360"/>
        <w:rPr>
          <w:noProof/>
          <w:color w:val="FF0000"/>
        </w:rPr>
      </w:pPr>
    </w:p>
    <w:p w14:paraId="36AE472D" w14:textId="77777777" w:rsidR="002B548B" w:rsidRDefault="002B548B" w:rsidP="00C15D3D">
      <w:pPr>
        <w:ind w:firstLine="360"/>
        <w:rPr>
          <w:noProof/>
          <w:color w:val="FF0000"/>
        </w:rPr>
      </w:pPr>
    </w:p>
    <w:p w14:paraId="56ED552D" w14:textId="77777777" w:rsidR="002B548B" w:rsidRDefault="002B548B" w:rsidP="00C15D3D">
      <w:pPr>
        <w:ind w:firstLine="360"/>
        <w:rPr>
          <w:noProof/>
          <w:color w:val="FF0000"/>
        </w:rPr>
      </w:pPr>
    </w:p>
    <w:p w14:paraId="69E9724B" w14:textId="77777777" w:rsidR="002B548B" w:rsidRDefault="002B548B" w:rsidP="00C15D3D">
      <w:pPr>
        <w:ind w:firstLine="360"/>
        <w:rPr>
          <w:noProof/>
          <w:color w:val="FF0000"/>
        </w:rPr>
      </w:pPr>
    </w:p>
    <w:p w14:paraId="3BD28402" w14:textId="77777777" w:rsidR="002B548B" w:rsidRDefault="002B548B" w:rsidP="00C15D3D">
      <w:pPr>
        <w:ind w:firstLine="360"/>
        <w:rPr>
          <w:noProof/>
          <w:color w:val="FF0000"/>
        </w:rPr>
      </w:pPr>
    </w:p>
    <w:p w14:paraId="161F15A0" w14:textId="77777777" w:rsidR="002B548B" w:rsidRDefault="002B548B" w:rsidP="00C15D3D">
      <w:pPr>
        <w:ind w:firstLine="360"/>
        <w:rPr>
          <w:noProof/>
          <w:color w:val="FF0000"/>
        </w:rPr>
      </w:pPr>
    </w:p>
    <w:p w14:paraId="418D46E2" w14:textId="77777777" w:rsidR="002B548B" w:rsidRDefault="002B548B" w:rsidP="00C15D3D">
      <w:pPr>
        <w:ind w:firstLine="360"/>
        <w:rPr>
          <w:noProof/>
          <w:color w:val="FF0000"/>
        </w:rPr>
      </w:pPr>
    </w:p>
    <w:p w14:paraId="63E528F0" w14:textId="77777777" w:rsidR="002B548B" w:rsidRDefault="002B548B" w:rsidP="00C15D3D">
      <w:pPr>
        <w:ind w:firstLine="360"/>
        <w:rPr>
          <w:noProof/>
          <w:color w:val="FF0000"/>
        </w:rPr>
      </w:pPr>
    </w:p>
    <w:p w14:paraId="69605B0C" w14:textId="77777777" w:rsidR="002B548B" w:rsidRDefault="002B548B" w:rsidP="00C15D3D">
      <w:pPr>
        <w:ind w:firstLine="360"/>
        <w:rPr>
          <w:noProof/>
          <w:color w:val="FF0000"/>
        </w:rPr>
      </w:pPr>
    </w:p>
    <w:p w14:paraId="3091CFB9" w14:textId="77777777" w:rsidR="002B548B" w:rsidRDefault="002B548B" w:rsidP="00C15D3D">
      <w:pPr>
        <w:ind w:firstLine="360"/>
        <w:rPr>
          <w:noProof/>
          <w:color w:val="FF0000"/>
        </w:rPr>
      </w:pPr>
    </w:p>
    <w:p w14:paraId="64DAC96A" w14:textId="77777777" w:rsidR="002B548B" w:rsidRDefault="002B548B" w:rsidP="00C15D3D">
      <w:pPr>
        <w:ind w:firstLine="360"/>
        <w:rPr>
          <w:noProof/>
          <w:color w:val="FF0000"/>
        </w:rPr>
      </w:pPr>
    </w:p>
    <w:p w14:paraId="386DE636" w14:textId="77777777" w:rsidR="002B548B" w:rsidRDefault="002B548B" w:rsidP="00C15D3D">
      <w:pPr>
        <w:ind w:firstLine="360"/>
        <w:rPr>
          <w:noProof/>
          <w:color w:val="FF0000"/>
        </w:rPr>
      </w:pPr>
    </w:p>
    <w:p w14:paraId="6B258560" w14:textId="77777777" w:rsidR="002B548B" w:rsidRDefault="002B548B" w:rsidP="00C15D3D">
      <w:pPr>
        <w:ind w:firstLine="360"/>
        <w:rPr>
          <w:noProof/>
          <w:color w:val="FF0000"/>
        </w:rPr>
      </w:pPr>
    </w:p>
    <w:p w14:paraId="197A92F6" w14:textId="77777777" w:rsidR="002B548B" w:rsidRDefault="002B548B" w:rsidP="00C15D3D">
      <w:pPr>
        <w:ind w:firstLine="360"/>
        <w:rPr>
          <w:noProof/>
          <w:color w:val="FF0000"/>
        </w:rPr>
      </w:pPr>
    </w:p>
    <w:p w14:paraId="0E64AE2E" w14:textId="77777777" w:rsidR="002B548B" w:rsidRDefault="002B548B" w:rsidP="00C15D3D">
      <w:pPr>
        <w:ind w:firstLine="360"/>
        <w:rPr>
          <w:noProof/>
          <w:color w:val="FF0000"/>
        </w:rPr>
      </w:pPr>
    </w:p>
    <w:p w14:paraId="477AC0C6" w14:textId="77777777" w:rsidR="002B548B" w:rsidRDefault="002B548B" w:rsidP="00C15D3D">
      <w:pPr>
        <w:ind w:firstLine="360"/>
        <w:rPr>
          <w:noProof/>
          <w:color w:val="FF0000"/>
        </w:rPr>
      </w:pPr>
    </w:p>
    <w:p w14:paraId="4B425042" w14:textId="77777777" w:rsidR="002B548B" w:rsidRDefault="002B548B" w:rsidP="00C15D3D">
      <w:pPr>
        <w:ind w:firstLine="360"/>
        <w:rPr>
          <w:noProof/>
          <w:color w:val="FF0000"/>
        </w:rPr>
      </w:pPr>
    </w:p>
    <w:p w14:paraId="4A0DD622" w14:textId="77777777" w:rsidR="002B548B" w:rsidRDefault="002B548B" w:rsidP="00C15D3D">
      <w:pPr>
        <w:ind w:firstLine="360"/>
        <w:rPr>
          <w:noProof/>
          <w:color w:val="FF0000"/>
        </w:rPr>
      </w:pPr>
    </w:p>
    <w:p w14:paraId="0FDCAE3F" w14:textId="77777777"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6530419"/>
      <w:r w:rsidRPr="00CC366C">
        <w:t>УСЛОВИ ЗА УЧЕШЋЕ У ПОСТУПКУ ЈАВНЕ НАБАВКЕ</w:t>
      </w:r>
      <w:bookmarkEnd w:id="29"/>
      <w:bookmarkEnd w:id="30"/>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20155CD6" w14:textId="77777777" w:rsidR="00CD60D3" w:rsidRPr="009937B8" w:rsidRDefault="007B7D80" w:rsidP="00A1164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6"/>
        <w:gridCol w:w="45"/>
        <w:gridCol w:w="3750"/>
        <w:gridCol w:w="136"/>
        <w:gridCol w:w="4931"/>
        <w:gridCol w:w="36"/>
      </w:tblGrid>
      <w:tr w:rsidR="00A86A8B" w:rsidRPr="00AE1407" w14:paraId="3F1D1182" w14:textId="77777777" w:rsidTr="00504F9E">
        <w:trPr>
          <w:trHeight w:val="972"/>
        </w:trPr>
        <w:tc>
          <w:tcPr>
            <w:tcW w:w="801" w:type="dxa"/>
            <w:gridSpan w:val="2"/>
            <w:vAlign w:val="center"/>
          </w:tcPr>
          <w:p w14:paraId="5C33B22E" w14:textId="77777777" w:rsidR="00A86A8B" w:rsidRPr="00AE1407" w:rsidRDefault="00A86A8B" w:rsidP="003E7DEE">
            <w:pPr>
              <w:jc w:val="center"/>
              <w:rPr>
                <w:noProof/>
              </w:rPr>
            </w:pPr>
            <w:r w:rsidRPr="00AE1407">
              <w:rPr>
                <w:noProof/>
              </w:rPr>
              <w:t>Бр.</w:t>
            </w:r>
          </w:p>
        </w:tc>
        <w:tc>
          <w:tcPr>
            <w:tcW w:w="3750" w:type="dxa"/>
            <w:vAlign w:val="center"/>
          </w:tcPr>
          <w:p w14:paraId="46476EC5" w14:textId="77777777" w:rsidR="00A86A8B" w:rsidRPr="00AE1407" w:rsidRDefault="00A86A8B" w:rsidP="003E7DEE">
            <w:pPr>
              <w:jc w:val="center"/>
              <w:rPr>
                <w:noProof/>
              </w:rPr>
            </w:pPr>
            <w:r w:rsidRPr="00AE1407">
              <w:rPr>
                <w:noProof/>
              </w:rPr>
              <w:t>УСЛОВИ</w:t>
            </w:r>
          </w:p>
        </w:tc>
        <w:tc>
          <w:tcPr>
            <w:tcW w:w="5103" w:type="dxa"/>
            <w:gridSpan w:val="3"/>
            <w:vAlign w:val="center"/>
          </w:tcPr>
          <w:p w14:paraId="3D715029" w14:textId="77777777" w:rsidR="00A86A8B" w:rsidRPr="00AE1407" w:rsidRDefault="00A86A8B" w:rsidP="003E7DEE">
            <w:pPr>
              <w:jc w:val="center"/>
              <w:rPr>
                <w:noProof/>
              </w:rPr>
            </w:pPr>
            <w:r w:rsidRPr="00AE1407">
              <w:rPr>
                <w:noProof/>
              </w:rPr>
              <w:t>ДОКАЗИ</w:t>
            </w:r>
          </w:p>
        </w:tc>
      </w:tr>
      <w:tr w:rsidR="00A86A8B" w:rsidRPr="00AE1407" w14:paraId="71F7386F" w14:textId="77777777" w:rsidTr="003E7DEE">
        <w:trPr>
          <w:trHeight w:val="505"/>
        </w:trPr>
        <w:tc>
          <w:tcPr>
            <w:tcW w:w="9654" w:type="dxa"/>
            <w:gridSpan w:val="6"/>
          </w:tcPr>
          <w:p w14:paraId="59356F2F" w14:textId="77777777" w:rsidR="00A86A8B" w:rsidRPr="00AE1407" w:rsidRDefault="00A86A8B" w:rsidP="003E7DEE">
            <w:pPr>
              <w:jc w:val="center"/>
              <w:rPr>
                <w:b/>
                <w:noProof/>
              </w:rPr>
            </w:pPr>
            <w:r w:rsidRPr="00AE1407">
              <w:rPr>
                <w:b/>
                <w:noProof/>
              </w:rPr>
              <w:t>ОБАВЕЗНИ УСЛОВИ ЗА УЧЕШЋЕ У ПОСТУПКУ ЈАВНЕ НАБАВКЕ ИЗ ЧЛАНА 75. ЗАКОНА</w:t>
            </w:r>
          </w:p>
        </w:tc>
      </w:tr>
      <w:tr w:rsidR="00A86A8B" w:rsidRPr="00AE1407" w14:paraId="424CF6F8" w14:textId="77777777" w:rsidTr="00504F9E">
        <w:trPr>
          <w:trHeight w:val="505"/>
        </w:trPr>
        <w:tc>
          <w:tcPr>
            <w:tcW w:w="801" w:type="dxa"/>
            <w:gridSpan w:val="2"/>
            <w:vAlign w:val="center"/>
          </w:tcPr>
          <w:p w14:paraId="343CFCC7" w14:textId="77777777" w:rsidR="00A86A8B" w:rsidRPr="00AE1407" w:rsidRDefault="00A86A8B" w:rsidP="00893B11">
            <w:pPr>
              <w:pStyle w:val="ListParagraph"/>
              <w:numPr>
                <w:ilvl w:val="0"/>
                <w:numId w:val="8"/>
              </w:numPr>
              <w:rPr>
                <w:noProof/>
              </w:rPr>
            </w:pPr>
          </w:p>
        </w:tc>
        <w:tc>
          <w:tcPr>
            <w:tcW w:w="3750" w:type="dxa"/>
          </w:tcPr>
          <w:p w14:paraId="22BA1AE9" w14:textId="77777777" w:rsidR="00A86A8B" w:rsidRPr="00AE1407" w:rsidRDefault="00A86A8B" w:rsidP="003E7DEE">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103" w:type="dxa"/>
            <w:gridSpan w:val="3"/>
          </w:tcPr>
          <w:p w14:paraId="58A73476" w14:textId="77777777" w:rsidR="00A86A8B" w:rsidRDefault="00A86A8B" w:rsidP="003E7DEE">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21946836" w14:textId="77777777" w:rsidR="00A86A8B" w:rsidRPr="00B741B2" w:rsidRDefault="00A86A8B" w:rsidP="003E7DEE">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556EB52F" w14:textId="77777777" w:rsidR="00A86A8B" w:rsidRPr="009937B8" w:rsidRDefault="00A86A8B" w:rsidP="003E7DE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1329B68D" w14:textId="77777777" w:rsidR="00A86A8B" w:rsidRPr="00B741B2" w:rsidRDefault="00A86A8B" w:rsidP="003E7DEE">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A86A8B" w:rsidRPr="00AE1407" w14:paraId="08ACA52E" w14:textId="77777777" w:rsidTr="00504F9E">
        <w:trPr>
          <w:trHeight w:val="458"/>
        </w:trPr>
        <w:tc>
          <w:tcPr>
            <w:tcW w:w="801" w:type="dxa"/>
            <w:gridSpan w:val="2"/>
            <w:vAlign w:val="center"/>
          </w:tcPr>
          <w:p w14:paraId="1DAB6754" w14:textId="77777777" w:rsidR="00A86A8B" w:rsidRPr="00AE1407" w:rsidRDefault="00A86A8B" w:rsidP="00893B11">
            <w:pPr>
              <w:pStyle w:val="ListParagraph"/>
              <w:numPr>
                <w:ilvl w:val="0"/>
                <w:numId w:val="8"/>
              </w:numPr>
              <w:rPr>
                <w:noProof/>
              </w:rPr>
            </w:pPr>
          </w:p>
        </w:tc>
        <w:tc>
          <w:tcPr>
            <w:tcW w:w="3750" w:type="dxa"/>
          </w:tcPr>
          <w:p w14:paraId="53A7D62F" w14:textId="77777777" w:rsidR="00A86A8B" w:rsidRPr="00AE1407" w:rsidRDefault="00A86A8B" w:rsidP="003E7DEE">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gridSpan w:val="3"/>
          </w:tcPr>
          <w:p w14:paraId="68D0ACA7" w14:textId="77777777" w:rsidR="00A86A8B" w:rsidRPr="009937B8" w:rsidRDefault="00A86A8B" w:rsidP="003E7DEE">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287C6BDE" w14:textId="77777777" w:rsidR="00A86A8B" w:rsidRPr="000738FF" w:rsidRDefault="00A86A8B" w:rsidP="003E7DEE">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4842FE63" w14:textId="77777777" w:rsidR="00A86A8B" w:rsidRPr="00AE1407" w:rsidRDefault="00A86A8B" w:rsidP="003E7DEE">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w:t>
            </w:r>
            <w:r w:rsidRPr="00AE1407">
              <w:rPr>
                <w:rFonts w:ascii="Times New Roman" w:hAnsi="Times New Roman" w:cs="Times New Roman"/>
                <w:color w:val="auto"/>
              </w:rPr>
              <w:lastRenderedPageBreak/>
              <w:t>лице није осуђивано за неко од кривичн</w:t>
            </w:r>
            <w:r>
              <w:rPr>
                <w:rFonts w:ascii="Times New Roman" w:hAnsi="Times New Roman" w:cs="Times New Roman"/>
                <w:color w:val="auto"/>
              </w:rPr>
              <w:t>их дела организованог криминала.</w:t>
            </w:r>
          </w:p>
          <w:p w14:paraId="4D25F488" w14:textId="77777777" w:rsidR="00A86A8B" w:rsidRPr="005B07C0" w:rsidRDefault="00A86A8B" w:rsidP="003E7DEE">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4422D3B5" w14:textId="77777777" w:rsidR="00A86A8B" w:rsidRPr="009937B8" w:rsidRDefault="00A86A8B" w:rsidP="003E7DEE">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0720997B" w14:textId="77777777" w:rsidR="00A86A8B" w:rsidRPr="0028014B" w:rsidRDefault="00A86A8B" w:rsidP="003E7DEE">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86A8B" w:rsidRPr="00AE1407" w14:paraId="42C2E86B" w14:textId="77777777" w:rsidTr="00504F9E">
        <w:trPr>
          <w:trHeight w:val="789"/>
        </w:trPr>
        <w:tc>
          <w:tcPr>
            <w:tcW w:w="801" w:type="dxa"/>
            <w:gridSpan w:val="2"/>
            <w:vAlign w:val="center"/>
          </w:tcPr>
          <w:p w14:paraId="6249909A" w14:textId="77777777" w:rsidR="00A86A8B" w:rsidRPr="00AE1407" w:rsidRDefault="00A86A8B" w:rsidP="00893B11">
            <w:pPr>
              <w:pStyle w:val="ListParagraph"/>
              <w:numPr>
                <w:ilvl w:val="0"/>
                <w:numId w:val="8"/>
              </w:numPr>
              <w:rPr>
                <w:noProof/>
              </w:rPr>
            </w:pPr>
          </w:p>
        </w:tc>
        <w:tc>
          <w:tcPr>
            <w:tcW w:w="3750" w:type="dxa"/>
          </w:tcPr>
          <w:p w14:paraId="3B3D5B4F" w14:textId="77777777" w:rsidR="00A86A8B" w:rsidRPr="00AE1407" w:rsidRDefault="00A86A8B" w:rsidP="003E7DEE">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gridSpan w:val="3"/>
          </w:tcPr>
          <w:p w14:paraId="3BE4A6BD" w14:textId="77777777" w:rsidR="00A86A8B" w:rsidRPr="00AE1407" w:rsidRDefault="00A86A8B" w:rsidP="003E7DE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4DDD6D9C" w14:textId="77777777" w:rsidR="00A86A8B" w:rsidRPr="00753D5C" w:rsidRDefault="00A86A8B" w:rsidP="003E7DE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86A8B" w:rsidRPr="00804B58" w14:paraId="6D423C47" w14:textId="77777777" w:rsidTr="00504F9E">
        <w:trPr>
          <w:trHeight w:val="789"/>
        </w:trPr>
        <w:tc>
          <w:tcPr>
            <w:tcW w:w="801" w:type="dxa"/>
            <w:gridSpan w:val="2"/>
            <w:vAlign w:val="center"/>
          </w:tcPr>
          <w:p w14:paraId="4A5B162E" w14:textId="77777777" w:rsidR="00A86A8B" w:rsidRPr="00804B58" w:rsidRDefault="00A86A8B" w:rsidP="00893B11">
            <w:pPr>
              <w:pStyle w:val="ListParagraph"/>
              <w:numPr>
                <w:ilvl w:val="0"/>
                <w:numId w:val="8"/>
              </w:numPr>
              <w:rPr>
                <w:noProof/>
              </w:rPr>
            </w:pPr>
          </w:p>
        </w:tc>
        <w:tc>
          <w:tcPr>
            <w:tcW w:w="3750" w:type="dxa"/>
          </w:tcPr>
          <w:p w14:paraId="2C8AE42E" w14:textId="50CEFCAB" w:rsidR="00A86A8B" w:rsidRPr="00804B58" w:rsidRDefault="00A86A8B" w:rsidP="00BF3F51">
            <w:pPr>
              <w:rPr>
                <w:noProof/>
              </w:rPr>
            </w:pPr>
            <w:r w:rsidRPr="00804B58">
              <w:rPr>
                <w:noProof/>
                <w:lang w:val="en-US"/>
              </w:rPr>
              <w:t xml:space="preserve">Понуђач мора да поседује решење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w:t>
            </w:r>
            <w:r w:rsidRPr="00804B58">
              <w:rPr>
                <w:noProof/>
                <w:lang w:val="en-US"/>
              </w:rPr>
              <w:lastRenderedPageBreak/>
              <w:t xml:space="preserve">за дојаву пожара, као и решење издато од Министарства унутрашњих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корисника. </w:t>
            </w:r>
          </w:p>
        </w:tc>
        <w:tc>
          <w:tcPr>
            <w:tcW w:w="5103" w:type="dxa"/>
            <w:gridSpan w:val="3"/>
          </w:tcPr>
          <w:p w14:paraId="48B9E752" w14:textId="77777777" w:rsidR="00F70BE7" w:rsidRPr="00AE1407" w:rsidRDefault="00F70BE7" w:rsidP="00F70BE7">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7608B21" w14:textId="1EEC1260" w:rsidR="00A86A8B" w:rsidRPr="00804B58" w:rsidRDefault="00F70BE7" w:rsidP="003E7DEE">
            <w:pPr>
              <w:pStyle w:val="Default"/>
              <w:jc w:val="both"/>
              <w:rPr>
                <w:rFonts w:ascii="Times New Roman" w:hAnsi="Times New Roman" w:cs="Times New Roman"/>
                <w:iCs/>
                <w:color w:val="auto"/>
              </w:rPr>
            </w:pPr>
            <w:r>
              <w:rPr>
                <w:rFonts w:ascii="Times New Roman" w:hAnsi="Times New Roman" w:cs="Times New Roman"/>
                <w:iCs/>
                <w:color w:val="auto"/>
                <w:lang w:val="sr-Cyrl-RS"/>
              </w:rPr>
              <w:t>-</w:t>
            </w:r>
            <w:r w:rsidR="00A86A8B" w:rsidRPr="00804B58">
              <w:rPr>
                <w:rFonts w:ascii="Times New Roman" w:hAnsi="Times New Roman" w:cs="Times New Roman"/>
                <w:iCs/>
                <w:color w:val="auto"/>
              </w:rPr>
              <w:t xml:space="preserve">Копија решења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w:t>
            </w:r>
          </w:p>
          <w:p w14:paraId="7DC669B2" w14:textId="6189C1B1" w:rsidR="00A86A8B" w:rsidRPr="00804B58" w:rsidRDefault="00F70BE7" w:rsidP="003E7DEE">
            <w:pPr>
              <w:pStyle w:val="Default"/>
              <w:jc w:val="both"/>
              <w:rPr>
                <w:rFonts w:ascii="Times New Roman" w:hAnsi="Times New Roman" w:cs="Times New Roman"/>
                <w:iCs/>
                <w:color w:val="auto"/>
              </w:rPr>
            </w:pPr>
            <w:r>
              <w:rPr>
                <w:rFonts w:ascii="Times New Roman" w:hAnsi="Times New Roman" w:cs="Times New Roman"/>
                <w:iCs/>
                <w:color w:val="auto"/>
                <w:lang w:val="sr-Cyrl-RS"/>
              </w:rPr>
              <w:lastRenderedPageBreak/>
              <w:t>-</w:t>
            </w:r>
            <w:r w:rsidR="00A86A8B" w:rsidRPr="00804B58">
              <w:rPr>
                <w:rFonts w:ascii="Times New Roman" w:hAnsi="Times New Roman" w:cs="Times New Roman"/>
                <w:iCs/>
                <w:color w:val="auto"/>
              </w:rPr>
              <w:t>Копија решења издата од Министарства унутрашњих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корисника.</w:t>
            </w:r>
          </w:p>
          <w:p w14:paraId="3FD1C368" w14:textId="77777777" w:rsidR="00A86A8B" w:rsidRPr="00804B58" w:rsidRDefault="00A86A8B" w:rsidP="003E7DEE">
            <w:pPr>
              <w:pStyle w:val="Default"/>
              <w:jc w:val="both"/>
              <w:rPr>
                <w:rFonts w:ascii="Times New Roman" w:hAnsi="Times New Roman" w:cs="Times New Roman"/>
                <w:iCs/>
                <w:color w:val="auto"/>
              </w:rPr>
            </w:pPr>
          </w:p>
        </w:tc>
      </w:tr>
      <w:tr w:rsidR="00A86A8B" w:rsidRPr="00804B58" w14:paraId="66AD4DCD" w14:textId="77777777" w:rsidTr="003E7DEE">
        <w:trPr>
          <w:trHeight w:val="848"/>
        </w:trPr>
        <w:tc>
          <w:tcPr>
            <w:tcW w:w="9654" w:type="dxa"/>
            <w:gridSpan w:val="6"/>
            <w:vAlign w:val="center"/>
          </w:tcPr>
          <w:p w14:paraId="210F6548" w14:textId="77777777" w:rsidR="00A86A8B" w:rsidRPr="00804B58" w:rsidRDefault="00A86A8B" w:rsidP="003E7DEE">
            <w:pPr>
              <w:jc w:val="center"/>
              <w:rPr>
                <w:b/>
                <w:noProof/>
              </w:rPr>
            </w:pPr>
            <w:r w:rsidRPr="00804B58">
              <w:rPr>
                <w:b/>
                <w:noProof/>
              </w:rPr>
              <w:lastRenderedPageBreak/>
              <w:t>ДОДАТНИ УСЛОВИ ЗА УЧЕШЋЕ У ПОСТУПКУ ЈАВНЕ НАБАВКЕ ИЗ ЧЛАНА 76. ЗАКОНА</w:t>
            </w:r>
          </w:p>
        </w:tc>
      </w:tr>
      <w:tr w:rsidR="007D1D63" w:rsidRPr="00804B58" w14:paraId="6299FB66" w14:textId="77777777" w:rsidTr="003E7DEE">
        <w:trPr>
          <w:gridAfter w:val="1"/>
          <w:wAfter w:w="36" w:type="dxa"/>
          <w:trHeight w:val="848"/>
        </w:trPr>
        <w:tc>
          <w:tcPr>
            <w:tcW w:w="756" w:type="dxa"/>
            <w:shd w:val="clear" w:color="auto" w:fill="auto"/>
            <w:vAlign w:val="center"/>
          </w:tcPr>
          <w:p w14:paraId="51A9E3D9" w14:textId="77777777" w:rsidR="007D1D63" w:rsidRPr="00804B58" w:rsidRDefault="007D1D63" w:rsidP="007D1D63">
            <w:pPr>
              <w:pStyle w:val="ListParagraph"/>
              <w:numPr>
                <w:ilvl w:val="0"/>
                <w:numId w:val="10"/>
              </w:numPr>
              <w:rPr>
                <w:noProof/>
              </w:rPr>
            </w:pPr>
          </w:p>
        </w:tc>
        <w:tc>
          <w:tcPr>
            <w:tcW w:w="3931" w:type="dxa"/>
            <w:gridSpan w:val="3"/>
            <w:shd w:val="clear" w:color="auto" w:fill="auto"/>
          </w:tcPr>
          <w:p w14:paraId="0D609933" w14:textId="77777777" w:rsidR="007D1D63" w:rsidRPr="00804B58" w:rsidRDefault="007D1D63" w:rsidP="007D1D63">
            <w:pPr>
              <w:rPr>
                <w:noProof/>
                <w:lang w:val="sr-Cyrl-CS"/>
              </w:rPr>
            </w:pPr>
            <w:r w:rsidRPr="00804B58">
              <w:rPr>
                <w:noProof/>
                <w:lang w:val="ru-RU"/>
              </w:rPr>
              <w:t xml:space="preserve">Право на учешће </w:t>
            </w:r>
            <w:r w:rsidRPr="00804B58">
              <w:rPr>
                <w:b/>
                <w:bCs/>
                <w:noProof/>
                <w:lang w:val="ru-RU"/>
              </w:rPr>
              <w:t xml:space="preserve">у </w:t>
            </w:r>
            <w:r w:rsidRPr="00804B58">
              <w:rPr>
                <w:noProof/>
                <w:lang w:val="ru-RU"/>
              </w:rPr>
              <w:t xml:space="preserve">поступку има понуђач ако располаже неопходним </w:t>
            </w:r>
            <w:r w:rsidRPr="00804B58">
              <w:rPr>
                <w:b/>
                <w:noProof/>
                <w:lang w:val="sr-Cyrl-CS"/>
              </w:rPr>
              <w:t>финансијским капацитетом</w:t>
            </w:r>
            <w:r w:rsidRPr="00804B58">
              <w:rPr>
                <w:noProof/>
                <w:lang w:val="ru-RU"/>
              </w:rPr>
              <w:t xml:space="preserve"> што подразумева </w:t>
            </w:r>
            <w:r w:rsidRPr="00804B58">
              <w:rPr>
                <w:noProof/>
                <w:lang w:val="sr-Cyrl-CS"/>
              </w:rPr>
              <w:t>следеће:</w:t>
            </w:r>
          </w:p>
          <w:p w14:paraId="6AFC4322" w14:textId="0C08D3C5" w:rsidR="007D1D63" w:rsidRDefault="007D1D63" w:rsidP="007D1D63">
            <w:pPr>
              <w:rPr>
                <w:noProof/>
              </w:rPr>
            </w:pPr>
            <w:r w:rsidRPr="004E13DF">
              <w:rPr>
                <w:noProof/>
              </w:rPr>
              <w:t xml:space="preserve">Понуђач нема ниједан дан неликвидности у периоду од </w:t>
            </w:r>
            <w:r w:rsidR="00A14E2A">
              <w:rPr>
                <w:noProof/>
                <w:lang w:val="sr-Cyrl-RS"/>
              </w:rPr>
              <w:t>једне</w:t>
            </w:r>
            <w:r w:rsidRPr="004E13DF">
              <w:rPr>
                <w:noProof/>
              </w:rPr>
              <w:t xml:space="preserve"> године пре објављивања позива, односно од дана </w:t>
            </w:r>
            <w:r>
              <w:rPr>
                <w:noProof/>
                <w:lang w:val="sr-Cyrl-BA"/>
              </w:rPr>
              <w:t>2</w:t>
            </w:r>
            <w:r w:rsidR="00A14E2A">
              <w:rPr>
                <w:noProof/>
                <w:lang w:val="sr-Cyrl-BA"/>
              </w:rPr>
              <w:t>9</w:t>
            </w:r>
            <w:r>
              <w:rPr>
                <w:noProof/>
                <w:lang w:val="sr-Cyrl-BA"/>
              </w:rPr>
              <w:t>.0</w:t>
            </w:r>
            <w:r w:rsidRPr="004E13DF">
              <w:rPr>
                <w:noProof/>
                <w:lang w:val="sr-Cyrl-BA"/>
              </w:rPr>
              <w:t>1.201</w:t>
            </w:r>
            <w:r w:rsidR="00A14E2A">
              <w:rPr>
                <w:noProof/>
                <w:lang w:val="sr-Cyrl-BA"/>
              </w:rPr>
              <w:t>8</w:t>
            </w:r>
            <w:r w:rsidRPr="004E13DF">
              <w:rPr>
                <w:noProof/>
                <w:lang w:val="sr-Cyrl-BA"/>
              </w:rPr>
              <w:t xml:space="preserve">. </w:t>
            </w:r>
            <w:r w:rsidRPr="004E13DF">
              <w:rPr>
                <w:noProof/>
              </w:rPr>
              <w:t xml:space="preserve">до </w:t>
            </w:r>
            <w:r w:rsidR="00A14E2A">
              <w:rPr>
                <w:noProof/>
                <w:lang w:val="sr-Cyrl-BA"/>
              </w:rPr>
              <w:t>29</w:t>
            </w:r>
            <w:r>
              <w:rPr>
                <w:noProof/>
                <w:lang w:val="sr-Cyrl-BA"/>
              </w:rPr>
              <w:t>.01</w:t>
            </w:r>
            <w:r w:rsidRPr="004E13DF">
              <w:rPr>
                <w:noProof/>
              </w:rPr>
              <w:t>.201</w:t>
            </w:r>
            <w:r w:rsidR="00A14E2A">
              <w:rPr>
                <w:noProof/>
                <w:lang w:val="sr-Cyrl-RS"/>
              </w:rPr>
              <w:t>9</w:t>
            </w:r>
            <w:r w:rsidRPr="004E13DF">
              <w:rPr>
                <w:noProof/>
              </w:rPr>
              <w:t>. године.</w:t>
            </w:r>
          </w:p>
          <w:p w14:paraId="6AA86297" w14:textId="77777777" w:rsidR="007D1D63" w:rsidRDefault="007D1D63" w:rsidP="007D1D63">
            <w:pPr>
              <w:rPr>
                <w:noProof/>
              </w:rPr>
            </w:pPr>
          </w:p>
          <w:p w14:paraId="58DB22C8" w14:textId="77777777" w:rsidR="007D1D63" w:rsidRPr="002A1E24" w:rsidRDefault="007D1D63" w:rsidP="007D1D63">
            <w:pPr>
              <w:jc w:val="both"/>
            </w:pPr>
            <w:r w:rsidRPr="002A1E24">
              <w:rPr>
                <w:noProof/>
                <w:lang w:val="sr-Cyrl-CS"/>
              </w:rPr>
              <w:t xml:space="preserve">- да је </w:t>
            </w:r>
            <w:r w:rsidRPr="002A1E24">
              <w:t>бонитет понуђача оцењен са  минималном оценом</w:t>
            </w:r>
            <w:r w:rsidRPr="002A1E24">
              <w:rPr>
                <w:b/>
              </w:rPr>
              <w:t xml:space="preserve"> </w:t>
            </w:r>
            <w:r w:rsidRPr="002A1E24">
              <w:rPr>
                <w:b/>
                <w:lang w:val="sr-Cyrl-RS"/>
              </w:rPr>
              <w:t xml:space="preserve">веома добар бонитет </w:t>
            </w:r>
            <w:r w:rsidRPr="002A1E24">
              <w:rPr>
                <w:b/>
              </w:rPr>
              <w:t>„ББ".</w:t>
            </w:r>
          </w:p>
          <w:p w14:paraId="69D22A05" w14:textId="77777777" w:rsidR="007D1D63" w:rsidRPr="003334BA" w:rsidRDefault="007D1D63" w:rsidP="007D1D63">
            <w:pPr>
              <w:jc w:val="both"/>
              <w:rPr>
                <w:noProof/>
                <w:lang w:val="en-US"/>
              </w:rPr>
            </w:pPr>
            <w:r w:rsidRPr="002A1E24">
              <w:rPr>
                <w:noProof/>
                <w:lang w:val="sr-Cyrl-CS"/>
              </w:rPr>
              <w:t>у последњих пет година (201</w:t>
            </w:r>
            <w:r>
              <w:rPr>
                <w:noProof/>
                <w:lang w:val="sr-Cyrl-CS"/>
              </w:rPr>
              <w:t>3</w:t>
            </w:r>
            <w:r w:rsidRPr="002A1E24">
              <w:rPr>
                <w:noProof/>
                <w:lang w:val="sr-Cyrl-CS"/>
              </w:rPr>
              <w:t>, 201</w:t>
            </w:r>
            <w:r>
              <w:rPr>
                <w:noProof/>
                <w:lang w:val="sr-Cyrl-CS"/>
              </w:rPr>
              <w:t>4</w:t>
            </w:r>
            <w:r w:rsidRPr="002A1E24">
              <w:rPr>
                <w:noProof/>
                <w:lang w:val="sr-Cyrl-CS"/>
              </w:rPr>
              <w:t>, 201</w:t>
            </w:r>
            <w:r>
              <w:rPr>
                <w:noProof/>
                <w:lang w:val="sr-Cyrl-CS"/>
              </w:rPr>
              <w:t>5</w:t>
            </w:r>
            <w:r w:rsidRPr="002A1E24">
              <w:rPr>
                <w:noProof/>
                <w:lang w:val="sr-Cyrl-CS"/>
              </w:rPr>
              <w:t>, 201</w:t>
            </w:r>
            <w:r>
              <w:rPr>
                <w:noProof/>
                <w:lang w:val="sr-Cyrl-CS"/>
              </w:rPr>
              <w:t>6</w:t>
            </w:r>
            <w:r w:rsidRPr="002A1E24">
              <w:rPr>
                <w:noProof/>
                <w:lang w:val="sr-Cyrl-CS"/>
              </w:rPr>
              <w:t>. и 201</w:t>
            </w:r>
            <w:r>
              <w:rPr>
                <w:noProof/>
                <w:lang w:val="sr-Cyrl-CS"/>
              </w:rPr>
              <w:t>7</w:t>
            </w:r>
            <w:r w:rsidRPr="002A1E24">
              <w:rPr>
                <w:noProof/>
                <w:lang w:val="sr-Cyrl-CS"/>
              </w:rPr>
              <w:t>. год.);</w:t>
            </w:r>
          </w:p>
          <w:p w14:paraId="7D96E9E6" w14:textId="20C0A881" w:rsidR="007D1D63" w:rsidRPr="00804B58" w:rsidRDefault="007D1D63" w:rsidP="007D1D63">
            <w:pPr>
              <w:rPr>
                <w:noProof/>
                <w:lang w:val="ru-RU"/>
              </w:rPr>
            </w:pPr>
          </w:p>
        </w:tc>
        <w:tc>
          <w:tcPr>
            <w:tcW w:w="4931" w:type="dxa"/>
            <w:shd w:val="clear" w:color="auto" w:fill="auto"/>
          </w:tcPr>
          <w:p w14:paraId="7437B2DB" w14:textId="77777777" w:rsidR="007D1D63" w:rsidRDefault="007D1D63" w:rsidP="007D1D63">
            <w:pPr>
              <w:pStyle w:val="Default"/>
              <w:jc w:val="both"/>
              <w:rPr>
                <w:rFonts w:ascii="Times New Roman" w:hAnsi="Times New Roman" w:cs="Times New Roman"/>
                <w:b/>
                <w:iCs/>
                <w:color w:val="auto"/>
              </w:rPr>
            </w:pPr>
            <w:r w:rsidRPr="004E13DF">
              <w:rPr>
                <w:rFonts w:ascii="Times New Roman" w:hAnsi="Times New Roman" w:cs="Times New Roman"/>
                <w:iCs/>
                <w:color w:val="auto"/>
              </w:rPr>
              <w:t xml:space="preserve">Доказ за </w:t>
            </w:r>
            <w:r w:rsidRPr="004E13DF">
              <w:rPr>
                <w:rFonts w:ascii="Times New Roman" w:hAnsi="Times New Roman" w:cs="Times New Roman"/>
                <w:b/>
                <w:iCs/>
                <w:color w:val="auto"/>
              </w:rPr>
              <w:t>правна лица / предузетнике / физичка лица:</w:t>
            </w:r>
          </w:p>
          <w:p w14:paraId="55BFCAAA" w14:textId="3992F663" w:rsidR="007D1D63" w:rsidRDefault="007D1D63" w:rsidP="007D1D63">
            <w:pPr>
              <w:pStyle w:val="Default"/>
              <w:jc w:val="both"/>
              <w:rPr>
                <w:rFonts w:ascii="Times New Roman" w:hAnsi="Times New Roman" w:cs="Times New Roman"/>
                <w:noProof/>
              </w:rPr>
            </w:pPr>
            <w:r w:rsidRPr="004E13DF">
              <w:rPr>
                <w:rFonts w:ascii="Times New Roman" w:hAnsi="Times New Roman" w:cs="Times New Roman"/>
                <w:noProof/>
              </w:rPr>
              <w:t>Потврда НБС о броју дана неликвидности за период од</w:t>
            </w:r>
            <w:r w:rsidRPr="004E13DF">
              <w:rPr>
                <w:rFonts w:ascii="Times New Roman" w:hAnsi="Times New Roman" w:cs="Times New Roman"/>
                <w:noProof/>
                <w:lang w:val="sr-Cyrl-RS"/>
              </w:rPr>
              <w:t xml:space="preserve"> </w:t>
            </w:r>
            <w:r>
              <w:rPr>
                <w:rFonts w:ascii="Times New Roman" w:hAnsi="Times New Roman" w:cs="Times New Roman"/>
                <w:noProof/>
                <w:lang w:val="sr-Cyrl-BA"/>
              </w:rPr>
              <w:t>2</w:t>
            </w:r>
            <w:r w:rsidR="00A14E2A">
              <w:rPr>
                <w:rFonts w:ascii="Times New Roman" w:hAnsi="Times New Roman" w:cs="Times New Roman"/>
                <w:noProof/>
                <w:lang w:val="sr-Cyrl-BA"/>
              </w:rPr>
              <w:t>9</w:t>
            </w:r>
            <w:r>
              <w:rPr>
                <w:rFonts w:ascii="Times New Roman" w:hAnsi="Times New Roman" w:cs="Times New Roman"/>
                <w:noProof/>
                <w:lang w:val="sr-Cyrl-BA"/>
              </w:rPr>
              <w:t>.0</w:t>
            </w:r>
            <w:r w:rsidRPr="004E13DF">
              <w:rPr>
                <w:rFonts w:ascii="Times New Roman" w:hAnsi="Times New Roman" w:cs="Times New Roman"/>
                <w:noProof/>
                <w:lang w:val="sr-Cyrl-BA"/>
              </w:rPr>
              <w:t>1.201</w:t>
            </w:r>
            <w:r w:rsidR="00A14E2A">
              <w:rPr>
                <w:rFonts w:ascii="Times New Roman" w:hAnsi="Times New Roman" w:cs="Times New Roman"/>
                <w:noProof/>
                <w:lang w:val="sr-Cyrl-BA"/>
              </w:rPr>
              <w:t>8</w:t>
            </w:r>
            <w:r w:rsidRPr="004E13DF">
              <w:rPr>
                <w:rFonts w:ascii="Times New Roman" w:hAnsi="Times New Roman" w:cs="Times New Roman"/>
                <w:noProof/>
                <w:lang w:val="sr-Cyrl-BA"/>
              </w:rPr>
              <w:t xml:space="preserve">. </w:t>
            </w:r>
            <w:r w:rsidRPr="004E13DF">
              <w:rPr>
                <w:rFonts w:ascii="Times New Roman" w:hAnsi="Times New Roman" w:cs="Times New Roman"/>
                <w:noProof/>
              </w:rPr>
              <w:t xml:space="preserve">до </w:t>
            </w:r>
            <w:r>
              <w:rPr>
                <w:rFonts w:ascii="Times New Roman" w:hAnsi="Times New Roman" w:cs="Times New Roman"/>
                <w:noProof/>
              </w:rPr>
              <w:t>2</w:t>
            </w:r>
            <w:r w:rsidR="00A14E2A">
              <w:rPr>
                <w:rFonts w:ascii="Times New Roman" w:hAnsi="Times New Roman" w:cs="Times New Roman"/>
                <w:noProof/>
                <w:lang w:val="sr-Cyrl-RS"/>
              </w:rPr>
              <w:t>9</w:t>
            </w:r>
            <w:r>
              <w:rPr>
                <w:rFonts w:ascii="Times New Roman" w:hAnsi="Times New Roman" w:cs="Times New Roman"/>
                <w:noProof/>
                <w:lang w:val="sr-Cyrl-BA"/>
              </w:rPr>
              <w:t>.0</w:t>
            </w:r>
            <w:r w:rsidRPr="004E13DF">
              <w:rPr>
                <w:rFonts w:ascii="Times New Roman" w:hAnsi="Times New Roman" w:cs="Times New Roman"/>
                <w:noProof/>
                <w:lang w:val="sr-Cyrl-BA"/>
              </w:rPr>
              <w:t>1</w:t>
            </w:r>
            <w:r w:rsidRPr="004E13DF">
              <w:rPr>
                <w:rFonts w:ascii="Times New Roman" w:hAnsi="Times New Roman" w:cs="Times New Roman"/>
                <w:noProof/>
              </w:rPr>
              <w:t>.201</w:t>
            </w:r>
            <w:r w:rsidR="00A14E2A">
              <w:rPr>
                <w:rFonts w:ascii="Times New Roman" w:hAnsi="Times New Roman" w:cs="Times New Roman"/>
                <w:noProof/>
                <w:lang w:val="sr-Cyrl-RS"/>
              </w:rPr>
              <w:t>9</w:t>
            </w:r>
            <w:r w:rsidRPr="004E13DF">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39CECBA0" w14:textId="77777777" w:rsidR="007D1D63" w:rsidRPr="002A1E24" w:rsidRDefault="007D1D63" w:rsidP="007D1D63">
            <w:pPr>
              <w:jc w:val="both"/>
            </w:pPr>
            <w:r w:rsidRPr="002A1E24">
              <w:t xml:space="preserve">Бонитет понуђача оцењен са минималном оценом „ББ" </w:t>
            </w:r>
            <w:r w:rsidRPr="002A1E24">
              <w:rPr>
                <w:b/>
              </w:rPr>
              <w:t>доказује се</w:t>
            </w:r>
            <w:r w:rsidRPr="002A1E24">
              <w:t>:</w:t>
            </w:r>
          </w:p>
          <w:p w14:paraId="4D669A3B" w14:textId="77777777" w:rsidR="007D1D63" w:rsidRPr="002A1E24" w:rsidRDefault="007D1D63" w:rsidP="007D1D63">
            <w:pPr>
              <w:jc w:val="both"/>
            </w:pPr>
            <w:r w:rsidRPr="002A1E24">
              <w:t>- Извештај о скорингу за период 201</w:t>
            </w:r>
            <w:r>
              <w:rPr>
                <w:lang w:val="sr-Cyrl-RS"/>
              </w:rPr>
              <w:t>3</w:t>
            </w:r>
            <w:r w:rsidRPr="002A1E24">
              <w:t>.-201</w:t>
            </w:r>
            <w:r>
              <w:rPr>
                <w:lang w:val="sr-Cyrl-RS"/>
              </w:rPr>
              <w:t>7</w:t>
            </w:r>
            <w:r w:rsidRPr="002A1E24">
              <w:t>. године. Извештај о  скорингу издаје Агенције за привредне регистре.</w:t>
            </w:r>
          </w:p>
          <w:p w14:paraId="2198163E" w14:textId="0D75F700" w:rsidR="007D1D63" w:rsidRPr="007D1D63" w:rsidRDefault="007D1D63" w:rsidP="007D1D63">
            <w:pPr>
              <w:pStyle w:val="Default"/>
              <w:jc w:val="both"/>
              <w:rPr>
                <w:rFonts w:ascii="Times New Roman" w:hAnsi="Times New Roman" w:cs="Times New Roman"/>
                <w:b/>
                <w:iCs/>
                <w:color w:val="auto"/>
              </w:rPr>
            </w:pPr>
          </w:p>
        </w:tc>
      </w:tr>
      <w:tr w:rsidR="00A86A8B" w:rsidRPr="00804B58" w14:paraId="02ED8D56" w14:textId="77777777" w:rsidTr="003E7DEE">
        <w:trPr>
          <w:gridAfter w:val="1"/>
          <w:wAfter w:w="36" w:type="dxa"/>
          <w:trHeight w:val="848"/>
        </w:trPr>
        <w:tc>
          <w:tcPr>
            <w:tcW w:w="756" w:type="dxa"/>
            <w:shd w:val="clear" w:color="auto" w:fill="auto"/>
            <w:vAlign w:val="center"/>
          </w:tcPr>
          <w:p w14:paraId="348FD1E8" w14:textId="77777777" w:rsidR="00A86A8B" w:rsidRPr="00804B58" w:rsidRDefault="00A86A8B" w:rsidP="00893B11">
            <w:pPr>
              <w:pStyle w:val="ListParagraph"/>
              <w:numPr>
                <w:ilvl w:val="0"/>
                <w:numId w:val="10"/>
              </w:numPr>
              <w:rPr>
                <w:noProof/>
              </w:rPr>
            </w:pPr>
          </w:p>
        </w:tc>
        <w:tc>
          <w:tcPr>
            <w:tcW w:w="3931" w:type="dxa"/>
            <w:gridSpan w:val="3"/>
            <w:shd w:val="clear" w:color="auto" w:fill="auto"/>
          </w:tcPr>
          <w:p w14:paraId="0C749251" w14:textId="77777777" w:rsidR="00A86A8B" w:rsidRPr="00804B58" w:rsidRDefault="00A86A8B" w:rsidP="003E7DEE">
            <w:pPr>
              <w:rPr>
                <w:noProof/>
                <w:lang w:val="sr-Cyrl-CS"/>
              </w:rPr>
            </w:pPr>
            <w:r w:rsidRPr="00804B58">
              <w:rPr>
                <w:noProof/>
                <w:lang w:val="ru-RU"/>
              </w:rPr>
              <w:t xml:space="preserve">Право на учешће </w:t>
            </w:r>
            <w:r w:rsidRPr="00804B58">
              <w:rPr>
                <w:bCs/>
                <w:noProof/>
                <w:lang w:val="ru-RU"/>
              </w:rPr>
              <w:t xml:space="preserve">у </w:t>
            </w:r>
            <w:r w:rsidRPr="00804B58">
              <w:rPr>
                <w:noProof/>
                <w:lang w:val="ru-RU"/>
              </w:rPr>
              <w:t xml:space="preserve">поступку има понуђач ако располаже неопходним </w:t>
            </w:r>
            <w:r w:rsidRPr="00804B58">
              <w:rPr>
                <w:noProof/>
                <w:lang w:val="sr-Cyrl-CS"/>
              </w:rPr>
              <w:t>пословним капацитетом</w:t>
            </w:r>
            <w:r w:rsidRPr="00804B58">
              <w:rPr>
                <w:noProof/>
                <w:lang w:val="ru-RU"/>
              </w:rPr>
              <w:t xml:space="preserve"> што подразумева </w:t>
            </w:r>
            <w:r w:rsidRPr="00804B58">
              <w:rPr>
                <w:noProof/>
                <w:lang w:val="sr-Cyrl-CS"/>
              </w:rPr>
              <w:t>следеће:</w:t>
            </w:r>
          </w:p>
          <w:p w14:paraId="6F1DE984" w14:textId="1F10CEE5" w:rsidR="00A86A8B" w:rsidRPr="00A14E2A" w:rsidRDefault="00A86A8B" w:rsidP="00191676">
            <w:pPr>
              <w:pStyle w:val="ListParagraph"/>
              <w:numPr>
                <w:ilvl w:val="0"/>
                <w:numId w:val="27"/>
              </w:numPr>
            </w:pPr>
            <w:r w:rsidRPr="00A14E2A">
              <w:t>Да поседује имплеметиране следеће ISO стандарде:</w:t>
            </w:r>
          </w:p>
          <w:p w14:paraId="699460B7" w14:textId="42FEA9D5" w:rsidR="00A86A8B" w:rsidRPr="00A14E2A" w:rsidRDefault="00191676" w:rsidP="00A14E2A">
            <w:r>
              <w:rPr>
                <w:lang w:val="sr-Cyrl-RS"/>
              </w:rPr>
              <w:t xml:space="preserve">- </w:t>
            </w:r>
            <w:r w:rsidR="00A86A8B" w:rsidRPr="00A14E2A">
              <w:t>да понуђач има успостављен систем управљања квалитетом ISO9001 у грађевинарству или одговарајући;</w:t>
            </w:r>
          </w:p>
          <w:p w14:paraId="7C4F3EBE" w14:textId="1661DA41" w:rsidR="00A86A8B" w:rsidRPr="00A14E2A" w:rsidRDefault="00191676" w:rsidP="00A14E2A">
            <w:r>
              <w:rPr>
                <w:lang w:val="sr-Cyrl-RS"/>
              </w:rPr>
              <w:t xml:space="preserve">- </w:t>
            </w:r>
            <w:r w:rsidR="00A86A8B" w:rsidRPr="00A14E2A">
              <w:t>успостављен систем управљања заштитом здрављаи безбедношћу на раду ISO18001 у грађевинарству или одговарајући;</w:t>
            </w:r>
          </w:p>
          <w:p w14:paraId="0726FF4E" w14:textId="3D59954C" w:rsidR="00A86A8B" w:rsidRPr="00A14E2A" w:rsidRDefault="00191676" w:rsidP="00A14E2A">
            <w:r>
              <w:rPr>
                <w:lang w:val="sr-Cyrl-RS"/>
              </w:rPr>
              <w:t xml:space="preserve">- </w:t>
            </w:r>
            <w:r w:rsidR="00A86A8B" w:rsidRPr="00A14E2A">
              <w:t xml:space="preserve">постављен систем управљања </w:t>
            </w:r>
            <w:r w:rsidR="00A86A8B" w:rsidRPr="00A14E2A">
              <w:lastRenderedPageBreak/>
              <w:t>заштитом животне средине ISO14001 у грађевинарству или одговарајући;</w:t>
            </w:r>
          </w:p>
          <w:p w14:paraId="7E1D059C" w14:textId="30C16CB0" w:rsidR="00A86A8B" w:rsidRPr="00A14E2A" w:rsidRDefault="00191676" w:rsidP="00A14E2A">
            <w:r>
              <w:rPr>
                <w:lang w:val="sr-Cyrl-RS"/>
              </w:rPr>
              <w:t xml:space="preserve">- </w:t>
            </w:r>
            <w:r w:rsidR="00A86A8B" w:rsidRPr="00A14E2A">
              <w:t>успостављен систем манаџмента енергијом ISO 50001 у грађевинарству или одговарајући;</w:t>
            </w:r>
          </w:p>
          <w:p w14:paraId="3A6D2D4E" w14:textId="07735AE2" w:rsidR="00A86A8B" w:rsidRPr="00A14E2A" w:rsidRDefault="00191676" w:rsidP="00A14E2A">
            <w:r>
              <w:rPr>
                <w:lang w:val="sr-Cyrl-RS"/>
              </w:rPr>
              <w:t xml:space="preserve">- </w:t>
            </w:r>
            <w:r w:rsidR="00A86A8B" w:rsidRPr="00A14E2A">
              <w:t>успостављен систем управљања услугама ISO 20000-1 за електроенергетске системе или одговарајући;</w:t>
            </w:r>
          </w:p>
          <w:p w14:paraId="096FD7F0" w14:textId="6F723364" w:rsidR="00A86A8B" w:rsidRPr="00A14E2A" w:rsidRDefault="00191676" w:rsidP="00A14E2A">
            <w:r>
              <w:rPr>
                <w:lang w:val="sr-Cyrl-RS"/>
              </w:rPr>
              <w:t xml:space="preserve">- </w:t>
            </w:r>
            <w:r w:rsidR="00A86A8B" w:rsidRPr="00A14E2A">
              <w:t>успостављен систем континуитета пословања ISO 22301 за електроенергетске системе или одговарајући;</w:t>
            </w:r>
          </w:p>
          <w:p w14:paraId="22BBDA6C" w14:textId="0B2A7260" w:rsidR="00A86A8B" w:rsidRPr="00A14E2A" w:rsidRDefault="00191676" w:rsidP="00A14E2A">
            <w:r w:rsidRPr="00AE1FC5">
              <w:rPr>
                <w:b/>
                <w:lang w:val="sr-Cyrl-RS"/>
              </w:rPr>
              <w:t>2.</w:t>
            </w:r>
            <w:r>
              <w:rPr>
                <w:lang w:val="sr-Cyrl-RS"/>
              </w:rPr>
              <w:t xml:space="preserve"> </w:t>
            </w:r>
            <w:r w:rsidR="00A86A8B" w:rsidRPr="00AE1FC5">
              <w:rPr>
                <w:b/>
              </w:rPr>
              <w:t>Понуђач је дужан да уз понуду</w:t>
            </w:r>
            <w:r w:rsidR="00A86A8B" w:rsidRPr="00A14E2A">
              <w:t xml:space="preserve"> достави потврду/ауторизацију да је понуђач овлашћен од стране произвођача или представника произвођача за територију Републике Србије за продају, инсталацију понуђене LED расвете</w:t>
            </w:r>
          </w:p>
          <w:p w14:paraId="1BB7189C" w14:textId="76375900" w:rsidR="00A86A8B" w:rsidRPr="00A14E2A" w:rsidRDefault="00AE1FC5" w:rsidP="00A14E2A">
            <w:r w:rsidRPr="00AE1FC5">
              <w:rPr>
                <w:b/>
                <w:lang w:val="sr-Cyrl-RS"/>
              </w:rPr>
              <w:t>3.</w:t>
            </w:r>
            <w:r w:rsidR="00A86A8B" w:rsidRPr="00AE1FC5">
              <w:rPr>
                <w:b/>
              </w:rPr>
              <w:t>Понуђач је дужан да уз понуду</w:t>
            </w:r>
            <w:r w:rsidR="00A86A8B" w:rsidRPr="00A14E2A">
              <w:t xml:space="preserve"> достави доказ да произвођач понуђене LED расвете, обележене ознакама S1 до S6 у предмеру, поседује сертификат система манаџмента енергијом ISO 50001</w:t>
            </w:r>
          </w:p>
          <w:p w14:paraId="5A37D510" w14:textId="6ECCDAE9" w:rsidR="00A86A8B" w:rsidRPr="00A14E2A" w:rsidRDefault="00AE1FC5" w:rsidP="00A14E2A">
            <w:r w:rsidRPr="00AE1FC5">
              <w:rPr>
                <w:b/>
                <w:lang w:val="sr-Cyrl-RS"/>
              </w:rPr>
              <w:t>4.</w:t>
            </w:r>
            <w:r w:rsidR="00A86A8B" w:rsidRPr="00AE1FC5">
              <w:rPr>
                <w:b/>
              </w:rPr>
              <w:t>Понуђач треба поседује важећу</w:t>
            </w:r>
            <w:r w:rsidR="00A86A8B" w:rsidRPr="00A14E2A">
              <w:t xml:space="preserve"> потврду издату од стране произвођача, или овлашћеног представника произвођача у Р</w:t>
            </w:r>
            <w:r w:rsidR="00C76D89">
              <w:rPr>
                <w:lang w:val="sr-Cyrl-RS"/>
              </w:rPr>
              <w:t>епублици</w:t>
            </w:r>
            <w:r w:rsidR="00A86A8B" w:rsidRPr="00A14E2A">
              <w:t xml:space="preserve"> Србији, понуђене опреме у делу система техничке заштите и ел. инсталације сигнално-позивног система пацијената, односно потврде издате од произвођача или овлашћеног представника произвођача: </w:t>
            </w:r>
          </w:p>
          <w:p w14:paraId="2AF5B017" w14:textId="77777777" w:rsidR="00A86A8B" w:rsidRPr="00C40F31" w:rsidRDefault="00A86A8B" w:rsidP="00A14E2A">
            <w:r w:rsidRPr="00A14E2A">
              <w:t>понуђене централне јединице и јављача пожара инсталације аутоматске сигнализације пожара (ставке бр</w:t>
            </w:r>
            <w:r w:rsidRPr="00C40F31">
              <w:t xml:space="preserve">. 11.4, 11.7, 11.10, 11.11); </w:t>
            </w:r>
          </w:p>
          <w:p w14:paraId="2E711DB3" w14:textId="77777777" w:rsidR="00A86A8B" w:rsidRPr="00C40F31" w:rsidRDefault="00A86A8B" w:rsidP="00A14E2A">
            <w:r w:rsidRPr="00C40F31">
              <w:t xml:space="preserve">понуђених камера и софтвеских лиценци за инсталацију система унутрашњег и спољашњег видео надзора (ставке бр. 6.5, 6.6 и 6.7); </w:t>
            </w:r>
          </w:p>
          <w:p w14:paraId="448D3079" w14:textId="49A79420" w:rsidR="00A86A8B" w:rsidRPr="00C40F31" w:rsidRDefault="00A86A8B" w:rsidP="00A14E2A">
            <w:r w:rsidRPr="00C40F31">
              <w:lastRenderedPageBreak/>
              <w:t xml:space="preserve">читача, контролера и софтвера за систем контроле приступа (ставке бр. </w:t>
            </w:r>
            <w:r w:rsidR="0021446F" w:rsidRPr="00C40F31">
              <w:t>8.6, 8.11 и 8.12</w:t>
            </w:r>
            <w:r w:rsidRPr="00C40F31">
              <w:t>);</w:t>
            </w:r>
          </w:p>
          <w:p w14:paraId="6C4CF60C" w14:textId="6945082E" w:rsidR="00A86A8B" w:rsidRPr="00804B58" w:rsidRDefault="00A86A8B" w:rsidP="00410139">
            <w:pPr>
              <w:rPr>
                <w:noProof/>
                <w:lang w:val="sr-Cyrl-RS"/>
              </w:rPr>
            </w:pPr>
            <w:r w:rsidRPr="00C40F31">
              <w:t>позивних, јављачких и комуникационих елемената ел. инсталације сигнално-позивног система пацијената (ставке бр. 2.2, 2.3, 2.4, 2.5-део ставке који се односи само на свич, 2.7, 2.8, 2.9 и 2.11),</w:t>
            </w:r>
            <w:r w:rsidR="00410139">
              <w:rPr>
                <w:lang w:val="sr-Cyrl-RS"/>
              </w:rPr>
              <w:t xml:space="preserve"> </w:t>
            </w:r>
            <w:r w:rsidRPr="00C40F31">
              <w:t>на име понуђача, да је понуђач</w:t>
            </w:r>
            <w:r w:rsidRPr="00A14E2A">
              <w:t xml:space="preserve"> овлашћен да испоручи, обучен да угради и сервисира понуђену опрему, на територији Републике Србије</w:t>
            </w:r>
            <w:r w:rsidRPr="00804B58">
              <w:rPr>
                <w:noProof/>
                <w:lang w:val="sr-Cyrl-RS"/>
              </w:rPr>
              <w:t>.</w:t>
            </w:r>
          </w:p>
        </w:tc>
        <w:tc>
          <w:tcPr>
            <w:tcW w:w="4931" w:type="dxa"/>
            <w:shd w:val="clear" w:color="auto" w:fill="auto"/>
          </w:tcPr>
          <w:p w14:paraId="14ACCBA2" w14:textId="77777777" w:rsidR="00C40F31" w:rsidRDefault="007D1D63" w:rsidP="00C40F31">
            <w:pPr>
              <w:pStyle w:val="Default"/>
              <w:jc w:val="both"/>
              <w:rPr>
                <w:rFonts w:ascii="Times New Roman" w:hAnsi="Times New Roman" w:cs="Times New Roman"/>
                <w:b/>
                <w:iCs/>
                <w:color w:val="auto"/>
              </w:rPr>
            </w:pPr>
            <w:r w:rsidRPr="004E13DF">
              <w:rPr>
                <w:rFonts w:ascii="Times New Roman" w:hAnsi="Times New Roman" w:cs="Times New Roman"/>
                <w:iCs/>
                <w:color w:val="auto"/>
              </w:rPr>
              <w:lastRenderedPageBreak/>
              <w:t xml:space="preserve">Доказ за </w:t>
            </w:r>
            <w:r w:rsidRPr="004E13DF">
              <w:rPr>
                <w:rFonts w:ascii="Times New Roman" w:hAnsi="Times New Roman" w:cs="Times New Roman"/>
                <w:b/>
                <w:iCs/>
                <w:color w:val="auto"/>
              </w:rPr>
              <w:t>правна лица / предузетнике / физичка лица:</w:t>
            </w:r>
          </w:p>
          <w:p w14:paraId="14105407" w14:textId="6534A15E" w:rsidR="00A86A8B" w:rsidRPr="00C40F31" w:rsidRDefault="00C40F31" w:rsidP="00C40F31">
            <w:pPr>
              <w:pStyle w:val="Default"/>
              <w:jc w:val="both"/>
              <w:rPr>
                <w:rFonts w:ascii="Times New Roman" w:hAnsi="Times New Roman" w:cs="Times New Roman"/>
                <w:b/>
                <w:iCs/>
                <w:color w:val="auto"/>
              </w:rPr>
            </w:pPr>
            <w:r w:rsidRPr="00C40F31">
              <w:rPr>
                <w:rFonts w:ascii="Times New Roman" w:hAnsi="Times New Roman" w:cs="Times New Roman"/>
                <w:b/>
                <w:iCs/>
                <w:color w:val="auto"/>
                <w:lang w:val="sr-Cyrl-RS"/>
              </w:rPr>
              <w:t>1.</w:t>
            </w:r>
            <w:r>
              <w:rPr>
                <w:rFonts w:ascii="Times New Roman" w:hAnsi="Times New Roman" w:cs="Times New Roman"/>
                <w:b/>
                <w:iCs/>
                <w:color w:val="auto"/>
                <w:lang w:val="sr-Cyrl-RS"/>
              </w:rPr>
              <w:t xml:space="preserve"> </w:t>
            </w:r>
            <w:r w:rsidR="00A86A8B" w:rsidRPr="00C40F31">
              <w:rPr>
                <w:rFonts w:ascii="Times New Roman" w:hAnsi="Times New Roman" w:cs="Times New Roman"/>
              </w:rPr>
              <w:t>копија важећ</w:t>
            </w:r>
            <w:r w:rsidR="00A14E2A" w:rsidRPr="00C40F31">
              <w:rPr>
                <w:rFonts w:ascii="Times New Roman" w:hAnsi="Times New Roman" w:cs="Times New Roman"/>
              </w:rPr>
              <w:t>их</w:t>
            </w:r>
            <w:r w:rsidR="00A86A8B" w:rsidRPr="00C40F31">
              <w:rPr>
                <w:rFonts w:ascii="Times New Roman" w:hAnsi="Times New Roman" w:cs="Times New Roman"/>
              </w:rPr>
              <w:t xml:space="preserve"> сертификата </w:t>
            </w:r>
          </w:p>
          <w:p w14:paraId="69CA9ECA" w14:textId="77777777" w:rsidR="00C40F31" w:rsidRPr="00AE1FC5" w:rsidRDefault="00C40F31" w:rsidP="00C40F31">
            <w:pPr>
              <w:pStyle w:val="ListParagraph"/>
            </w:pPr>
          </w:p>
          <w:p w14:paraId="76360AE8" w14:textId="56D94CB2" w:rsidR="0021446F" w:rsidRPr="00AE1FC5" w:rsidRDefault="00AE1FC5" w:rsidP="00AE1FC5">
            <w:r w:rsidRPr="00AE1FC5">
              <w:rPr>
                <w:lang w:val="sr-Cyrl-RS"/>
              </w:rPr>
              <w:t xml:space="preserve">2. </w:t>
            </w:r>
            <w:r w:rsidR="00A86A8B" w:rsidRPr="00AE1FC5">
              <w:t>копија потврде/ауторизације произвођача или представника произвођача за територију Републике Србије за продају, инсталацију понуђене LED расвете. Тражена потврда мораја садржати назив Наручиоца и број ове јавне набавке. Уколико је потврда на страном језику, уз њу се мора приложити и превод на српски језик оверен од стране судског тумача.</w:t>
            </w:r>
          </w:p>
          <w:p w14:paraId="72366165" w14:textId="124D4FEF" w:rsidR="00A86A8B" w:rsidRPr="00AE1FC5" w:rsidRDefault="00A86A8B" w:rsidP="00AE1FC5"/>
          <w:p w14:paraId="2B435435" w14:textId="6960269F" w:rsidR="00A86A8B" w:rsidRDefault="00AE1FC5" w:rsidP="00AE1FC5">
            <w:r>
              <w:rPr>
                <w:lang w:val="sr-Cyrl-RS"/>
              </w:rPr>
              <w:t xml:space="preserve">3. </w:t>
            </w:r>
            <w:r w:rsidR="00A86A8B" w:rsidRPr="00AE1FC5">
              <w:t xml:space="preserve">копија важећег сертификата система </w:t>
            </w:r>
            <w:r w:rsidR="00A86A8B" w:rsidRPr="00AE1FC5">
              <w:lastRenderedPageBreak/>
              <w:t>манаџмента енергијом ИСО 50001 на име произвођача понуђене LED расвете.</w:t>
            </w:r>
          </w:p>
          <w:p w14:paraId="73499AF5" w14:textId="77777777" w:rsidR="00C40F31" w:rsidRPr="00AE1FC5" w:rsidRDefault="00C40F31" w:rsidP="00AE1FC5"/>
          <w:p w14:paraId="51023A1D" w14:textId="260AB487" w:rsidR="00A86A8B" w:rsidRPr="00AE1FC5" w:rsidRDefault="00AE1FC5" w:rsidP="00AE1FC5">
            <w:r>
              <w:rPr>
                <w:lang w:val="sr-Cyrl-RS"/>
              </w:rPr>
              <w:t>4.</w:t>
            </w:r>
            <w:r w:rsidR="00A86A8B" w:rsidRPr="00AE1FC5">
              <w:t>Копије потврда издатих од стране произвођача понуђене опреме или овлашћених представника произвођача у Р</w:t>
            </w:r>
            <w:r w:rsidR="00C76D89">
              <w:rPr>
                <w:lang w:val="sr-Cyrl-RS"/>
              </w:rPr>
              <w:t>епублици</w:t>
            </w:r>
            <w:r w:rsidR="00A86A8B" w:rsidRPr="00AE1FC5">
              <w:t xml:space="preserve"> Србији, на име понуђача, да је понуђач овлашћен да испоручи, обучен да угради и сервисира понуђену опрему, на територији Републике Србије. Уколико понуђач доставља потврде овлашћених представника произвођача у Р</w:t>
            </w:r>
            <w:r w:rsidR="00C76D89">
              <w:rPr>
                <w:lang w:val="sr-Cyrl-RS"/>
              </w:rPr>
              <w:t>епублици</w:t>
            </w:r>
            <w:r w:rsidR="00A86A8B" w:rsidRPr="00AE1FC5">
              <w:t xml:space="preserve"> Србији, уз тражене потврде треба да достави и документ издат од стране произвођача који садржи податак о овлашћеним представницима произвођача у Р</w:t>
            </w:r>
            <w:r w:rsidR="00C76D89">
              <w:rPr>
                <w:lang w:val="sr-Cyrl-RS"/>
              </w:rPr>
              <w:t>епублици</w:t>
            </w:r>
            <w:r w:rsidR="00A86A8B" w:rsidRPr="00AE1FC5">
              <w:t xml:space="preserve"> Србији. Тражене потврде морају садржати назив Наручиоца и број ове јавне набавке. Уколико је потврда на страном језику, уз њу се мора приложити и превод на српски језик оверен од стране судског тумача. </w:t>
            </w:r>
          </w:p>
          <w:p w14:paraId="5D7C419A" w14:textId="77777777" w:rsidR="00A86A8B" w:rsidRPr="00804B58" w:rsidRDefault="00A86A8B" w:rsidP="003E7DEE">
            <w:pPr>
              <w:pStyle w:val="ListParagraph"/>
              <w:suppressAutoHyphens/>
              <w:rPr>
                <w:noProof/>
                <w:lang w:val="sr-Cyrl-RS"/>
              </w:rPr>
            </w:pPr>
          </w:p>
        </w:tc>
      </w:tr>
      <w:tr w:rsidR="00A86A8B" w:rsidRPr="00804B58" w14:paraId="23AA7466" w14:textId="77777777" w:rsidTr="003E7DEE">
        <w:trPr>
          <w:gridAfter w:val="1"/>
          <w:wAfter w:w="36" w:type="dxa"/>
          <w:trHeight w:val="848"/>
        </w:trPr>
        <w:tc>
          <w:tcPr>
            <w:tcW w:w="756" w:type="dxa"/>
            <w:shd w:val="clear" w:color="auto" w:fill="auto"/>
            <w:vAlign w:val="center"/>
          </w:tcPr>
          <w:p w14:paraId="6E53CE4B" w14:textId="77777777" w:rsidR="00A86A8B" w:rsidRPr="00804B58" w:rsidRDefault="00A86A8B" w:rsidP="00893B11">
            <w:pPr>
              <w:pStyle w:val="ListParagraph"/>
              <w:numPr>
                <w:ilvl w:val="0"/>
                <w:numId w:val="10"/>
              </w:numPr>
              <w:rPr>
                <w:noProof/>
              </w:rPr>
            </w:pPr>
          </w:p>
        </w:tc>
        <w:tc>
          <w:tcPr>
            <w:tcW w:w="3931" w:type="dxa"/>
            <w:gridSpan w:val="3"/>
            <w:shd w:val="clear" w:color="auto" w:fill="auto"/>
          </w:tcPr>
          <w:p w14:paraId="201DF9FA" w14:textId="77777777" w:rsidR="00A86A8B" w:rsidRPr="002426B6" w:rsidRDefault="00A86A8B" w:rsidP="003E7DEE">
            <w:pPr>
              <w:rPr>
                <w:noProof/>
                <w:lang w:val="sr-Cyrl-CS"/>
              </w:rPr>
            </w:pPr>
            <w:r w:rsidRPr="002426B6">
              <w:rPr>
                <w:noProof/>
                <w:lang w:val="ru-RU"/>
              </w:rPr>
              <w:t xml:space="preserve">Право на учешће </w:t>
            </w:r>
            <w:r w:rsidRPr="002426B6">
              <w:rPr>
                <w:b/>
                <w:bCs/>
                <w:noProof/>
                <w:lang w:val="ru-RU"/>
              </w:rPr>
              <w:t xml:space="preserve">у </w:t>
            </w:r>
            <w:r w:rsidRPr="002426B6">
              <w:rPr>
                <w:noProof/>
                <w:lang w:val="ru-RU"/>
              </w:rPr>
              <w:t xml:space="preserve">поступку има понуђач ако располаже неопходним </w:t>
            </w:r>
            <w:r w:rsidRPr="002426B6">
              <w:rPr>
                <w:b/>
                <w:noProof/>
                <w:lang w:val="sr-Cyrl-CS"/>
              </w:rPr>
              <w:t>кадровским</w:t>
            </w:r>
            <w:r w:rsidRPr="002426B6">
              <w:rPr>
                <w:b/>
                <w:noProof/>
                <w:lang w:val="ru-RU"/>
              </w:rPr>
              <w:t xml:space="preserve"> капацитетом</w:t>
            </w:r>
            <w:r w:rsidRPr="002426B6">
              <w:rPr>
                <w:noProof/>
                <w:lang w:val="ru-RU"/>
              </w:rPr>
              <w:t xml:space="preserve"> што подразумева </w:t>
            </w:r>
            <w:r w:rsidRPr="002426B6">
              <w:rPr>
                <w:noProof/>
                <w:lang w:val="sr-Cyrl-CS"/>
              </w:rPr>
              <w:t>да има ангажовано:</w:t>
            </w:r>
          </w:p>
          <w:p w14:paraId="390BB76C" w14:textId="77777777" w:rsidR="00A86A8B" w:rsidRPr="002426B6" w:rsidRDefault="00A86A8B" w:rsidP="003E7DEE">
            <w:pPr>
              <w:rPr>
                <w:noProof/>
                <w:lang w:val="sr-Cyrl-CS"/>
              </w:rPr>
            </w:pPr>
          </w:p>
          <w:p w14:paraId="11888EA4" w14:textId="77777777" w:rsidR="00A86A8B" w:rsidRPr="002426B6" w:rsidRDefault="00A86A8B" w:rsidP="003E7DEE">
            <w:pPr>
              <w:rPr>
                <w:noProof/>
                <w:lang w:val="sr-Cyrl-CS"/>
              </w:rPr>
            </w:pPr>
          </w:p>
          <w:p w14:paraId="3ED4EC57" w14:textId="77777777" w:rsidR="00A86A8B" w:rsidRPr="002426B6" w:rsidRDefault="00A86A8B" w:rsidP="00893B11">
            <w:pPr>
              <w:pStyle w:val="CommentText"/>
              <w:numPr>
                <w:ilvl w:val="0"/>
                <w:numId w:val="21"/>
              </w:numPr>
              <w:rPr>
                <w:sz w:val="24"/>
                <w:szCs w:val="24"/>
              </w:rPr>
            </w:pPr>
            <w:r w:rsidRPr="002426B6">
              <w:rPr>
                <w:noProof/>
                <w:sz w:val="24"/>
                <w:szCs w:val="24"/>
                <w:lang w:val="sr-Cyrl-CS"/>
              </w:rPr>
              <w:t xml:space="preserve">најмање </w:t>
            </w:r>
            <w:r w:rsidRPr="002426B6">
              <w:rPr>
                <w:noProof/>
                <w:sz w:val="24"/>
                <w:szCs w:val="24"/>
              </w:rPr>
              <w:t>10</w:t>
            </w:r>
            <w:r w:rsidRPr="002426B6">
              <w:rPr>
                <w:noProof/>
                <w:sz w:val="24"/>
                <w:szCs w:val="24"/>
                <w:lang w:val="sr-Cyrl-CS"/>
              </w:rPr>
              <w:t xml:space="preserve"> (</w:t>
            </w:r>
            <w:r w:rsidRPr="002426B6">
              <w:rPr>
                <w:noProof/>
                <w:sz w:val="24"/>
                <w:szCs w:val="24"/>
                <w:lang w:val="sr-Cyrl-RS"/>
              </w:rPr>
              <w:t>десет</w:t>
            </w:r>
            <w:r w:rsidRPr="002426B6">
              <w:rPr>
                <w:noProof/>
                <w:sz w:val="24"/>
                <w:szCs w:val="24"/>
                <w:lang w:val="sr-Cyrl-CS"/>
              </w:rPr>
              <w:t>) радника грађевинске струке</w:t>
            </w:r>
          </w:p>
          <w:p w14:paraId="097B9961"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једног дипломираног грађевинског инжењера архитектуре са лиценцом 400 одговорни извођач радова</w:t>
            </w:r>
          </w:p>
          <w:p w14:paraId="65B7D48F"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једног дипломираног грађевинског инжењера са лиценцом 410 или 411</w:t>
            </w:r>
          </w:p>
          <w:p w14:paraId="5862663D"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једног дипломираног машинског инжењера са лиценцом 430</w:t>
            </w:r>
          </w:p>
          <w:p w14:paraId="51F90867"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 xml:space="preserve">Понуђач треба да има ангажованог минимално једног инжењера са лиценцом за извођење телекомуникационих мрежа и cистема (453) и једног инжењера са лиценцом за извођење електроенергетских инсталација ниског и средњег напона (450), и једног инжењера са положеним стручним испитом по Правилнику о полагању стручног испита и </w:t>
            </w:r>
            <w:r w:rsidRPr="002426B6">
              <w:rPr>
                <w:noProof/>
                <w:sz w:val="24"/>
                <w:szCs w:val="24"/>
                <w:lang w:val="sr-Cyrl-CS"/>
              </w:rPr>
              <w:lastRenderedPageBreak/>
              <w:t>условима за добијање лиценце и овлашћења за израду Главног пројекта заштите од пожара и посебних система и мера заштите од пожара, а који се односи на уградњу, односно извођење стабилних система за дојаву пожара (Б2).</w:t>
            </w:r>
          </w:p>
          <w:p w14:paraId="59C433E1" w14:textId="4902A179"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једног инжењера са лиценцом за вршење послова монтаже, пуштања у рад и одржавања система техничке заштите,</w:t>
            </w:r>
          </w:p>
          <w:p w14:paraId="04F9762D" w14:textId="77777777" w:rsidR="00F70BE7" w:rsidRPr="002426B6" w:rsidRDefault="00A86A8B" w:rsidP="00893B11">
            <w:pPr>
              <w:pStyle w:val="CommentText"/>
              <w:numPr>
                <w:ilvl w:val="0"/>
                <w:numId w:val="21"/>
              </w:numPr>
              <w:rPr>
                <w:noProof/>
                <w:sz w:val="24"/>
                <w:szCs w:val="24"/>
                <w:lang w:val="sr-Cyrl-CS"/>
              </w:rPr>
            </w:pPr>
            <w:r w:rsidRPr="002426B6">
              <w:rPr>
                <w:noProof/>
                <w:sz w:val="24"/>
                <w:szCs w:val="24"/>
                <w:lang w:val="sr-Cyrl-CS"/>
              </w:rPr>
              <w:t xml:space="preserve">минимално једног инжењера са лиценцом за пројектовање телекомуникационих мрежа и cистема (353) </w:t>
            </w:r>
          </w:p>
          <w:p w14:paraId="57071E1F" w14:textId="742F41D2" w:rsidR="00A86A8B" w:rsidRPr="002426B6" w:rsidRDefault="00F70BE7" w:rsidP="00893B11">
            <w:pPr>
              <w:pStyle w:val="CommentText"/>
              <w:numPr>
                <w:ilvl w:val="0"/>
                <w:numId w:val="21"/>
              </w:numPr>
              <w:rPr>
                <w:noProof/>
                <w:sz w:val="24"/>
                <w:szCs w:val="24"/>
                <w:lang w:val="sr-Cyrl-CS"/>
              </w:rPr>
            </w:pPr>
            <w:r w:rsidRPr="002426B6">
              <w:rPr>
                <w:noProof/>
                <w:sz w:val="24"/>
                <w:szCs w:val="24"/>
                <w:lang w:val="sr-Cyrl-CS"/>
              </w:rPr>
              <w:t xml:space="preserve">минимално једног инжењера са </w:t>
            </w:r>
            <w:r w:rsidR="00A86A8B" w:rsidRPr="002426B6">
              <w:rPr>
                <w:noProof/>
                <w:sz w:val="24"/>
                <w:szCs w:val="24"/>
                <w:lang w:val="sr-Cyrl-CS"/>
              </w:rPr>
              <w:t xml:space="preserve"> лиценцом за пројектовање система техничке заштите </w:t>
            </w:r>
          </w:p>
          <w:p w14:paraId="471B6DDE"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6 радника са завршеном средњом електротехничком школом.</w:t>
            </w:r>
          </w:p>
          <w:p w14:paraId="0252B8FD"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3 радника бравара/заваривача.</w:t>
            </w:r>
          </w:p>
          <w:p w14:paraId="3A8F857F" w14:textId="77777777" w:rsidR="00A86A8B" w:rsidRPr="002426B6" w:rsidRDefault="00A86A8B" w:rsidP="00893B11">
            <w:pPr>
              <w:pStyle w:val="CommentText"/>
              <w:numPr>
                <w:ilvl w:val="0"/>
                <w:numId w:val="21"/>
              </w:numPr>
              <w:rPr>
                <w:noProof/>
                <w:sz w:val="24"/>
                <w:szCs w:val="24"/>
                <w:lang w:val="sr-Cyrl-CS"/>
              </w:rPr>
            </w:pPr>
            <w:r w:rsidRPr="002426B6">
              <w:rPr>
                <w:noProof/>
                <w:sz w:val="24"/>
                <w:szCs w:val="24"/>
                <w:lang w:val="sr-Cyrl-CS"/>
              </w:rPr>
              <w:t>минимално једно лице са уверењем од стране Управе за безбедност и здравље на раду о положеном стручном испиту о практичној оспособљености за обављање послова безбедности и здравља на раду</w:t>
            </w:r>
          </w:p>
          <w:p w14:paraId="1D10B4CB" w14:textId="12981F5A" w:rsidR="00A86A8B" w:rsidRPr="002426B6" w:rsidRDefault="00A86A8B" w:rsidP="005C5EB9">
            <w:pPr>
              <w:pStyle w:val="CommentText"/>
              <w:rPr>
                <w:noProof/>
              </w:rPr>
            </w:pPr>
            <w:r w:rsidRPr="002426B6">
              <w:rPr>
                <w:noProof/>
                <w:sz w:val="24"/>
                <w:szCs w:val="24"/>
                <w:lang w:val="sr-Cyrl-CS"/>
              </w:rPr>
              <w:t>Напомена: Један инжењер може да има више тражених лиценци.</w:t>
            </w:r>
          </w:p>
        </w:tc>
        <w:tc>
          <w:tcPr>
            <w:tcW w:w="4931" w:type="dxa"/>
            <w:shd w:val="clear" w:color="auto" w:fill="auto"/>
          </w:tcPr>
          <w:p w14:paraId="24F49668" w14:textId="77777777" w:rsidR="00A86A8B" w:rsidRPr="002426B6" w:rsidRDefault="00A86A8B" w:rsidP="003E7DEE">
            <w:pPr>
              <w:jc w:val="both"/>
              <w:rPr>
                <w:noProof/>
              </w:rPr>
            </w:pPr>
            <w:r w:rsidRPr="002426B6">
              <w:rPr>
                <w:noProof/>
              </w:rPr>
              <w:lastRenderedPageBreak/>
              <w:t xml:space="preserve">Понуђач кадровски капацитет доказује достављањем: </w:t>
            </w:r>
          </w:p>
          <w:p w14:paraId="4305CF76" w14:textId="30B6FB6E" w:rsidR="00233DFA" w:rsidRPr="002426B6" w:rsidRDefault="00233DFA" w:rsidP="00233DFA">
            <w:pPr>
              <w:jc w:val="both"/>
              <w:rPr>
                <w:noProof/>
                <w:lang w:val="sr-Cyrl-RS"/>
              </w:rPr>
            </w:pPr>
            <w:r w:rsidRPr="002426B6">
              <w:rPr>
                <w:b/>
                <w:noProof/>
                <w:u w:val="single"/>
              </w:rPr>
              <w:t>За</w:t>
            </w:r>
            <w:r w:rsidR="00C40F31" w:rsidRPr="002426B6">
              <w:rPr>
                <w:b/>
                <w:noProof/>
                <w:u w:val="single"/>
                <w:lang w:val="sr-Cyrl-RS"/>
              </w:rPr>
              <w:t xml:space="preserve"> све запослене</w:t>
            </w:r>
            <w:r w:rsidRPr="002426B6">
              <w:rPr>
                <w:b/>
                <w:noProof/>
                <w:u w:val="single"/>
              </w:rPr>
              <w:t xml:space="preserve"> раднике доставити:</w:t>
            </w:r>
            <w:r w:rsidRPr="002426B6">
              <w:rPr>
                <w:noProof/>
              </w:rPr>
              <w:t xml:space="preserve"> фотокопију радних књижица запослених</w:t>
            </w:r>
            <w:r w:rsidRPr="002426B6">
              <w:rPr>
                <w:noProof/>
                <w:lang w:val="sr-Cyrl-RS"/>
              </w:rPr>
              <w:t xml:space="preserve"> или фотокопију уговора о раду </w:t>
            </w:r>
            <w:r w:rsidRPr="002426B6">
              <w:rPr>
                <w:noProof/>
              </w:rPr>
              <w:t xml:space="preserve"> и</w:t>
            </w:r>
            <w:r w:rsidR="00C40F31" w:rsidRPr="002426B6">
              <w:rPr>
                <w:noProof/>
                <w:lang w:val="sr-Cyrl-RS"/>
              </w:rPr>
              <w:t>ли</w:t>
            </w:r>
            <w:r w:rsidRPr="002426B6">
              <w:rPr>
                <w:noProof/>
              </w:rPr>
              <w:t xml:space="preserve"> фотокопија М-А (стари М2) образаца пријаве запослених на обавезно социјално осигурање</w:t>
            </w:r>
            <w:r w:rsidRPr="002426B6">
              <w:rPr>
                <w:noProof/>
                <w:lang w:val="sr-Cyrl-RS"/>
              </w:rPr>
              <w:t xml:space="preserve"> </w:t>
            </w:r>
          </w:p>
          <w:p w14:paraId="1887D181" w14:textId="77777777" w:rsidR="00C40F31" w:rsidRPr="002426B6" w:rsidRDefault="00C40F31" w:rsidP="00233DFA">
            <w:pPr>
              <w:jc w:val="both"/>
              <w:rPr>
                <w:noProof/>
                <w:lang w:val="sr-Cyrl-RS"/>
              </w:rPr>
            </w:pPr>
          </w:p>
          <w:p w14:paraId="6565D162" w14:textId="06520766" w:rsidR="00233DFA" w:rsidRPr="002426B6" w:rsidRDefault="00233DFA" w:rsidP="00233DFA">
            <w:pPr>
              <w:jc w:val="both"/>
              <w:rPr>
                <w:noProof/>
                <w:lang w:val="sr-Cyrl-RS"/>
              </w:rPr>
            </w:pPr>
            <w:r w:rsidRPr="002426B6">
              <w:rPr>
                <w:b/>
                <w:noProof/>
              </w:rPr>
              <w:t xml:space="preserve"> За </w:t>
            </w:r>
            <w:r w:rsidR="00C40F31" w:rsidRPr="002426B6">
              <w:rPr>
                <w:b/>
                <w:noProof/>
                <w:lang w:val="sr-Cyrl-RS"/>
              </w:rPr>
              <w:t xml:space="preserve">све </w:t>
            </w:r>
            <w:r w:rsidRPr="002426B6">
              <w:rPr>
                <w:b/>
                <w:noProof/>
              </w:rPr>
              <w:t>радник</w:t>
            </w:r>
            <w:r w:rsidR="00C40F31" w:rsidRPr="002426B6">
              <w:rPr>
                <w:b/>
                <w:noProof/>
                <w:lang w:val="sr-Cyrl-RS"/>
              </w:rPr>
              <w:t>е</w:t>
            </w:r>
            <w:r w:rsidRPr="002426B6">
              <w:rPr>
                <w:b/>
                <w:noProof/>
              </w:rPr>
              <w:t xml:space="preserve"> који ни</w:t>
            </w:r>
            <w:r w:rsidR="00C40F31" w:rsidRPr="002426B6">
              <w:rPr>
                <w:b/>
                <w:noProof/>
                <w:lang w:val="sr-Cyrl-RS"/>
              </w:rPr>
              <w:t>су</w:t>
            </w:r>
            <w:r w:rsidRPr="002426B6">
              <w:rPr>
                <w:b/>
                <w:noProof/>
              </w:rPr>
              <w:t xml:space="preserve"> запослен</w:t>
            </w:r>
            <w:r w:rsidR="00C40F31" w:rsidRPr="002426B6">
              <w:rPr>
                <w:b/>
                <w:noProof/>
                <w:lang w:val="sr-Cyrl-RS"/>
              </w:rPr>
              <w:t>и</w:t>
            </w:r>
            <w:r w:rsidRPr="002426B6">
              <w:rPr>
                <w:b/>
                <w:noProof/>
              </w:rPr>
              <w:t xml:space="preserve"> код понуђача</w:t>
            </w:r>
            <w:r w:rsidRPr="002426B6">
              <w:rPr>
                <w:noProof/>
              </w:rPr>
              <w:t>: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2426B6">
              <w:rPr>
                <w:noProof/>
                <w:lang w:val="sr-Cyrl-RS"/>
              </w:rPr>
              <w:t>.</w:t>
            </w:r>
          </w:p>
          <w:p w14:paraId="117D8C9B" w14:textId="77777777" w:rsidR="00C40F31" w:rsidRPr="002426B6" w:rsidRDefault="00C40F31" w:rsidP="00233DFA">
            <w:pPr>
              <w:jc w:val="both"/>
              <w:rPr>
                <w:noProof/>
              </w:rPr>
            </w:pPr>
          </w:p>
          <w:p w14:paraId="16248E1E" w14:textId="77777777" w:rsidR="00D513B5" w:rsidRPr="002426B6" w:rsidRDefault="00D513B5" w:rsidP="00D513B5">
            <w:pPr>
              <w:jc w:val="both"/>
              <w:rPr>
                <w:noProof/>
              </w:rPr>
            </w:pPr>
            <w:r w:rsidRPr="002426B6">
              <w:rPr>
                <w:b/>
                <w:noProof/>
                <w:u w:val="single"/>
              </w:rPr>
              <w:t>За инжењере доставити</w:t>
            </w:r>
            <w:r w:rsidRPr="002426B6">
              <w:rPr>
                <w:b/>
                <w:noProof/>
              </w:rPr>
              <w:t>:</w:t>
            </w:r>
            <w:r w:rsidRPr="002426B6">
              <w:rPr>
                <w:noProof/>
              </w:rPr>
              <w:t xml:space="preserve"> </w:t>
            </w:r>
          </w:p>
          <w:p w14:paraId="136CC9E0" w14:textId="01535875" w:rsidR="00D513B5" w:rsidRPr="002426B6" w:rsidRDefault="00D513B5" w:rsidP="00D513B5">
            <w:pPr>
              <w:jc w:val="both"/>
              <w:rPr>
                <w:noProof/>
              </w:rPr>
            </w:pPr>
            <w:r w:rsidRPr="002426B6">
              <w:rPr>
                <w:noProof/>
              </w:rPr>
              <w:t xml:space="preserve">-фотокопију  </w:t>
            </w:r>
            <w:r w:rsidRPr="002426B6">
              <w:rPr>
                <w:noProof/>
                <w:lang w:val="sr-Cyrl-RS"/>
              </w:rPr>
              <w:t xml:space="preserve">важеће </w:t>
            </w:r>
            <w:r w:rsidRPr="002426B6">
              <w:rPr>
                <w:noProof/>
              </w:rPr>
              <w:t xml:space="preserve">лиценце </w:t>
            </w:r>
          </w:p>
          <w:p w14:paraId="11E2595A" w14:textId="10A2F0DC" w:rsidR="00D513B5" w:rsidRPr="002426B6" w:rsidRDefault="00D513B5" w:rsidP="00D513B5">
            <w:pPr>
              <w:jc w:val="both"/>
              <w:rPr>
                <w:noProof/>
              </w:rPr>
            </w:pPr>
            <w:r w:rsidRPr="002426B6">
              <w:rPr>
                <w:noProof/>
              </w:rPr>
              <w:t>-фотокопију важећих потврда издатих од Инжењерске коморе Србије која потврђује да су лиценце инжењера важеће</w:t>
            </w:r>
          </w:p>
          <w:p w14:paraId="6469E096" w14:textId="55219674" w:rsidR="002449F2" w:rsidRPr="002426B6" w:rsidRDefault="00D513B5" w:rsidP="002449F2">
            <w:pPr>
              <w:jc w:val="both"/>
              <w:rPr>
                <w:bCs/>
                <w:noProof/>
                <w:lang w:val="sr-Cyrl-RS"/>
              </w:rPr>
            </w:pPr>
            <w:r w:rsidRPr="002426B6">
              <w:rPr>
                <w:noProof/>
                <w:lang w:val="sr-Cyrl-RS"/>
              </w:rPr>
              <w:t>-</w:t>
            </w:r>
            <w:r w:rsidR="00A86A8B" w:rsidRPr="002426B6">
              <w:rPr>
                <w:bCs/>
                <w:noProof/>
                <w:lang w:val="sr-Cyrl-RS"/>
              </w:rPr>
              <w:t xml:space="preserve"> лиценце издате од стране МУП-а за пројектовање и извођење посебних система и мера заштите од пожара, и то: за извођење стабилних система за дојаву пожара (лиценца Б2) и за пројектовање, монтажу, пуштање у рад и одржавање система техничке заштите (односи се на инжење</w:t>
            </w:r>
            <w:r w:rsidR="00153566" w:rsidRPr="002426B6">
              <w:rPr>
                <w:bCs/>
                <w:noProof/>
                <w:lang w:val="sr-Cyrl-RS"/>
              </w:rPr>
              <w:t>ре са лиценацама 353, 450 и 453</w:t>
            </w:r>
            <w:r w:rsidR="00A86A8B" w:rsidRPr="002426B6">
              <w:rPr>
                <w:bCs/>
                <w:noProof/>
                <w:lang w:val="sr-Cyrl-RS"/>
              </w:rPr>
              <w:t>);</w:t>
            </w:r>
          </w:p>
          <w:p w14:paraId="7CD894D0" w14:textId="77777777" w:rsidR="00F70BE7" w:rsidRPr="002426B6" w:rsidRDefault="00F70BE7" w:rsidP="002449F2">
            <w:pPr>
              <w:jc w:val="both"/>
              <w:rPr>
                <w:bCs/>
                <w:noProof/>
                <w:lang w:val="sr-Cyrl-RS"/>
              </w:rPr>
            </w:pPr>
          </w:p>
          <w:p w14:paraId="1BD1F6E3" w14:textId="77777777" w:rsidR="00F70BE7" w:rsidRPr="002426B6" w:rsidRDefault="00F70BE7" w:rsidP="002449F2">
            <w:pPr>
              <w:jc w:val="both"/>
              <w:rPr>
                <w:bCs/>
                <w:noProof/>
                <w:lang w:val="sr-Cyrl-RS"/>
              </w:rPr>
            </w:pPr>
          </w:p>
          <w:p w14:paraId="60F917BD" w14:textId="77777777" w:rsidR="00F70BE7" w:rsidRPr="002426B6" w:rsidRDefault="00F70BE7" w:rsidP="002449F2">
            <w:pPr>
              <w:jc w:val="both"/>
              <w:rPr>
                <w:bCs/>
                <w:noProof/>
                <w:lang w:val="sr-Cyrl-RS"/>
              </w:rPr>
            </w:pPr>
          </w:p>
          <w:p w14:paraId="4F108D1E" w14:textId="77777777" w:rsidR="00F70BE7" w:rsidRPr="002426B6" w:rsidRDefault="00F70BE7" w:rsidP="002449F2">
            <w:pPr>
              <w:jc w:val="both"/>
              <w:rPr>
                <w:bCs/>
                <w:noProof/>
                <w:lang w:val="sr-Cyrl-RS"/>
              </w:rPr>
            </w:pPr>
          </w:p>
          <w:p w14:paraId="02C688DC" w14:textId="77777777" w:rsidR="002449F2" w:rsidRPr="002426B6" w:rsidRDefault="002449F2" w:rsidP="002449F2">
            <w:pPr>
              <w:jc w:val="both"/>
              <w:rPr>
                <w:bCs/>
                <w:noProof/>
                <w:lang w:val="sr-Cyrl-RS"/>
              </w:rPr>
            </w:pPr>
            <w:r w:rsidRPr="002426B6">
              <w:rPr>
                <w:bCs/>
                <w:noProof/>
                <w:lang w:val="sr-Cyrl-RS"/>
              </w:rPr>
              <w:lastRenderedPageBreak/>
              <w:t>-</w:t>
            </w:r>
            <w:r w:rsidR="00A86A8B" w:rsidRPr="002426B6">
              <w:rPr>
                <w:bCs/>
                <w:noProof/>
                <w:lang w:val="sr-Cyrl-RS"/>
              </w:rPr>
              <w:t>за браваре/завариваче доставити уз понуду и сертикат о квалификацији заваривача;</w:t>
            </w:r>
          </w:p>
          <w:p w14:paraId="5716E30D" w14:textId="77777777" w:rsidR="00153566" w:rsidRPr="002426B6" w:rsidRDefault="00153566" w:rsidP="002449F2">
            <w:pPr>
              <w:jc w:val="both"/>
              <w:rPr>
                <w:bCs/>
                <w:noProof/>
                <w:lang w:val="sr-Cyrl-RS"/>
              </w:rPr>
            </w:pPr>
          </w:p>
          <w:p w14:paraId="241158D8" w14:textId="77777777" w:rsidR="00153566" w:rsidRPr="002426B6" w:rsidRDefault="00153566" w:rsidP="002449F2">
            <w:pPr>
              <w:jc w:val="both"/>
              <w:rPr>
                <w:bCs/>
                <w:noProof/>
                <w:lang w:val="sr-Cyrl-RS"/>
              </w:rPr>
            </w:pPr>
          </w:p>
          <w:p w14:paraId="341834D3" w14:textId="794FCDE2" w:rsidR="00A86A8B" w:rsidRPr="002426B6" w:rsidRDefault="002449F2" w:rsidP="002449F2">
            <w:pPr>
              <w:jc w:val="both"/>
              <w:rPr>
                <w:bCs/>
                <w:noProof/>
                <w:lang w:val="sr-Cyrl-RS"/>
              </w:rPr>
            </w:pPr>
            <w:r w:rsidRPr="002426B6">
              <w:rPr>
                <w:bCs/>
                <w:noProof/>
                <w:lang w:val="sr-Cyrl-RS"/>
              </w:rPr>
              <w:t xml:space="preserve">- </w:t>
            </w:r>
            <w:r w:rsidR="00A86A8B" w:rsidRPr="002426B6">
              <w:rPr>
                <w:bCs/>
                <w:noProof/>
                <w:lang w:val="sr-Cyrl-RS"/>
              </w:rPr>
              <w:t>за ангажовано лице које имај</w:t>
            </w:r>
            <w:r w:rsidR="00D513B5" w:rsidRPr="002426B6">
              <w:rPr>
                <w:bCs/>
                <w:noProof/>
                <w:lang w:val="sr-Cyrl-RS"/>
              </w:rPr>
              <w:t>у</w:t>
            </w:r>
            <w:r w:rsidR="00A86A8B" w:rsidRPr="002426B6">
              <w:rPr>
                <w:bCs/>
                <w:noProof/>
                <w:lang w:val="sr-Cyrl-RS"/>
              </w:rPr>
              <w:t xml:space="preserve"> лиценцу за обављање послова безбедности и здравља на раду издату од стране надлежног Министарстава рада Републике Србије доставити фотокопију лиценце. Понуђач може да уместо ангажованог лица има ангажовано правно лице или предузетника који имају лиценцу за обављање послова безбедности и здравља на раду издату од стране надлежног Министарстава рада Републике Србије. Понуђач је дужан да достави Уговор о ангажовању правног лица односно предузетника и важећу лиценцу.</w:t>
            </w:r>
          </w:p>
          <w:p w14:paraId="1FAF505B" w14:textId="77777777" w:rsidR="00A86A8B" w:rsidRPr="002426B6" w:rsidRDefault="00A86A8B" w:rsidP="003E7DEE">
            <w:pPr>
              <w:pStyle w:val="Default"/>
              <w:jc w:val="both"/>
              <w:rPr>
                <w:rFonts w:ascii="Times New Roman" w:hAnsi="Times New Roman" w:cs="Times New Roman"/>
                <w:noProof/>
                <w:color w:val="auto"/>
              </w:rPr>
            </w:pPr>
          </w:p>
        </w:tc>
      </w:tr>
    </w:tbl>
    <w:p w14:paraId="77DAA485" w14:textId="77777777" w:rsidR="00CD60D3" w:rsidRPr="00804B58" w:rsidRDefault="00CD60D3" w:rsidP="002D5B2C">
      <w:pPr>
        <w:rPr>
          <w:noProof/>
        </w:rPr>
      </w:pPr>
    </w:p>
    <w:p w14:paraId="516DEE75" w14:textId="77777777" w:rsidR="00A86A8B" w:rsidRDefault="00A86A8B" w:rsidP="002D5B2C">
      <w:pPr>
        <w:rPr>
          <w:noProof/>
        </w:rPr>
      </w:pPr>
    </w:p>
    <w:p w14:paraId="19E66A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783C42B" w14:textId="77777777" w:rsidR="00AD2380" w:rsidRPr="00AE1407" w:rsidRDefault="00AD2380" w:rsidP="002D5B2C">
      <w:pPr>
        <w:rPr>
          <w:noProof/>
        </w:rPr>
      </w:pPr>
    </w:p>
    <w:p w14:paraId="55098993" w14:textId="059A4B3F" w:rsidR="00FC1E62" w:rsidRPr="00A1164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A11641">
        <w:rPr>
          <w:noProof/>
          <w:lang w:val="sr-Cyrl-CS"/>
        </w:rPr>
        <w:t>И</w:t>
      </w:r>
      <w:r w:rsidR="00FC1E62" w:rsidRPr="00A11641">
        <w:rPr>
          <w:noProof/>
        </w:rPr>
        <w:t xml:space="preserve">спуњеност услова из тачке </w:t>
      </w:r>
      <w:r w:rsidR="00FC1E62" w:rsidRPr="00A11641">
        <w:rPr>
          <w:noProof/>
          <w:lang w:val="sr-Cyrl-CS"/>
        </w:rPr>
        <w:t>1, 2, 3.</w:t>
      </w:r>
      <w:r w:rsidR="002449F2">
        <w:rPr>
          <w:noProof/>
          <w:lang w:val="sr-Cyrl-CS"/>
        </w:rPr>
        <w:t xml:space="preserve"> и 4.</w:t>
      </w:r>
      <w:r w:rsidR="00FC1E62" w:rsidRPr="00A11641">
        <w:rPr>
          <w:noProof/>
        </w:rPr>
        <w:t xml:space="preserve"> понуђач доказује достављањем доказа наведених у табели</w:t>
      </w:r>
      <w:r w:rsidR="004B0A93" w:rsidRPr="00A11641">
        <w:rPr>
          <w:noProof/>
        </w:rPr>
        <w:t>.</w:t>
      </w:r>
    </w:p>
    <w:p w14:paraId="69EFB214" w14:textId="77777777" w:rsidR="00C87537" w:rsidRPr="00A11641" w:rsidRDefault="00C87537" w:rsidP="007678BD">
      <w:pPr>
        <w:pStyle w:val="ListParagraph"/>
        <w:ind w:left="405"/>
        <w:jc w:val="both"/>
        <w:rPr>
          <w:noProof/>
        </w:rPr>
      </w:pPr>
    </w:p>
    <w:p w14:paraId="2B8F95C3" w14:textId="77777777" w:rsidR="00C87537" w:rsidRPr="00C87537" w:rsidRDefault="00C87537" w:rsidP="00BD619D">
      <w:pPr>
        <w:pStyle w:val="ListParagraph"/>
        <w:ind w:left="405"/>
        <w:jc w:val="both"/>
        <w:rPr>
          <w:noProof/>
          <w:highlight w:val="yellow"/>
          <w:lang w:val="sr-Cyrl-CS"/>
        </w:rPr>
      </w:pPr>
    </w:p>
    <w:p w14:paraId="3E713447" w14:textId="7D66D675" w:rsidR="00113AEA" w:rsidRPr="00183DC2" w:rsidRDefault="004F4808" w:rsidP="004F4808">
      <w:pPr>
        <w:pStyle w:val="ListParagraph"/>
        <w:numPr>
          <w:ilvl w:val="0"/>
          <w:numId w:val="1"/>
        </w:numPr>
        <w:jc w:val="both"/>
        <w:rPr>
          <w:noProof/>
        </w:rPr>
      </w:pPr>
      <w:r w:rsidRPr="007678BD">
        <w:rPr>
          <w:noProof/>
        </w:rPr>
        <w:lastRenderedPageBreak/>
        <w:t xml:space="preserve">ДОДАТНИ УСЛОВИ ЗА УЧЕШЋЕ У ПОСТУПКУ ЈАВНЕ НАБАВКЕ ИЗ ЧЛАНА 76. ЗАКОНА о </w:t>
      </w:r>
      <w:r w:rsidRPr="00183DC2">
        <w:rPr>
          <w:noProof/>
        </w:rPr>
        <w:t xml:space="preserve">ЈН: </w:t>
      </w:r>
      <w:r w:rsidR="00113AEA" w:rsidRPr="00183DC2">
        <w:rPr>
          <w:noProof/>
          <w:lang w:val="sr-Cyrl-CS"/>
        </w:rPr>
        <w:t>И</w:t>
      </w:r>
      <w:r w:rsidR="00113AEA" w:rsidRPr="00183DC2">
        <w:rPr>
          <w:noProof/>
        </w:rPr>
        <w:t xml:space="preserve">спуњеност услова из тачке </w:t>
      </w:r>
      <w:r w:rsidR="00BB7210" w:rsidRPr="00183DC2">
        <w:rPr>
          <w:noProof/>
        </w:rPr>
        <w:t>1, 2,</w:t>
      </w:r>
      <w:r w:rsidR="002449F2">
        <w:rPr>
          <w:noProof/>
          <w:lang w:val="sr-Cyrl-RS"/>
        </w:rPr>
        <w:t xml:space="preserve"> 3.</w:t>
      </w:r>
      <w:r w:rsidR="00113AEA" w:rsidRPr="00183DC2">
        <w:rPr>
          <w:noProof/>
        </w:rPr>
        <w:t xml:space="preserve"> понуђач доказује достав</w:t>
      </w:r>
      <w:r w:rsidR="00875FBC" w:rsidRPr="00183DC2">
        <w:rPr>
          <w:noProof/>
        </w:rPr>
        <w:t>љањем доказа наведених у табели</w:t>
      </w:r>
      <w:r w:rsidR="004B0A93" w:rsidRPr="00183DC2">
        <w:rPr>
          <w:noProof/>
        </w:rPr>
        <w:t>.</w:t>
      </w:r>
    </w:p>
    <w:p w14:paraId="17EF6ADA" w14:textId="77777777" w:rsidR="00113AEA" w:rsidRDefault="00113AEA" w:rsidP="00113AEA">
      <w:pPr>
        <w:pStyle w:val="ListParagraph"/>
        <w:ind w:left="405"/>
        <w:jc w:val="both"/>
        <w:rPr>
          <w:noProof/>
          <w:color w:val="FF0000"/>
          <w:lang w:val="sr-Cyrl-CS"/>
        </w:rPr>
      </w:pPr>
    </w:p>
    <w:p w14:paraId="56E2E59E" w14:textId="77777777" w:rsidR="00C15D3D" w:rsidRPr="00C15D3D" w:rsidRDefault="00C15D3D" w:rsidP="004F4808">
      <w:pPr>
        <w:pStyle w:val="ListParagraph"/>
        <w:ind w:left="405"/>
        <w:jc w:val="both"/>
        <w:rPr>
          <w:noProof/>
          <w:highlight w:val="yellow"/>
        </w:rPr>
      </w:pPr>
    </w:p>
    <w:p w14:paraId="598FAF9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8513CB4" w14:textId="77777777" w:rsidR="008B636C" w:rsidRPr="008B636C" w:rsidRDefault="008B636C" w:rsidP="008B636C">
      <w:pPr>
        <w:pStyle w:val="ListParagraph"/>
        <w:rPr>
          <w:rFonts w:eastAsia="TimesNewRomanPSMT"/>
          <w:bCs/>
        </w:rPr>
      </w:pPr>
    </w:p>
    <w:p w14:paraId="5F92AC5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18EA75A0" w14:textId="77777777" w:rsidR="00340CEE" w:rsidRPr="00340CEE" w:rsidRDefault="00340CEE" w:rsidP="00340CEE">
      <w:pPr>
        <w:pStyle w:val="ListParagraph"/>
        <w:rPr>
          <w:bCs/>
          <w:lang w:val="sr-Cyrl-CS"/>
        </w:rPr>
      </w:pPr>
    </w:p>
    <w:p w14:paraId="75AF43C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FC91704" w14:textId="77777777" w:rsidR="004E5B58" w:rsidRDefault="004E5B58" w:rsidP="0085346B">
      <w:pPr>
        <w:pStyle w:val="ListParagraph"/>
        <w:tabs>
          <w:tab w:val="left" w:pos="680"/>
        </w:tabs>
        <w:ind w:left="405"/>
        <w:jc w:val="both"/>
        <w:rPr>
          <w:bCs/>
          <w:lang w:val="sr-Cyrl-CS"/>
        </w:rPr>
      </w:pPr>
    </w:p>
    <w:p w14:paraId="4084E4EC"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54EFDDD" w14:textId="77777777" w:rsidR="004E5B58" w:rsidRPr="00300477" w:rsidRDefault="004E5B58" w:rsidP="0085346B">
      <w:pPr>
        <w:pStyle w:val="ListParagraph"/>
        <w:tabs>
          <w:tab w:val="left" w:pos="680"/>
        </w:tabs>
        <w:ind w:left="405"/>
        <w:jc w:val="both"/>
        <w:rPr>
          <w:bCs/>
          <w:lang w:val="sr-Cyrl-CS"/>
        </w:rPr>
      </w:pPr>
    </w:p>
    <w:p w14:paraId="026DCFB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9C7784D" w14:textId="77777777" w:rsidR="008B636C" w:rsidRPr="008B636C" w:rsidRDefault="008B636C" w:rsidP="008B636C">
      <w:pPr>
        <w:pStyle w:val="ListParagraph"/>
        <w:tabs>
          <w:tab w:val="left" w:pos="680"/>
        </w:tabs>
        <w:ind w:left="405"/>
        <w:jc w:val="both"/>
        <w:rPr>
          <w:bCs/>
          <w:lang w:val="sr-Cyrl-CS"/>
        </w:rPr>
      </w:pPr>
    </w:p>
    <w:p w14:paraId="045EF85F"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A6B0930" w14:textId="77777777" w:rsidR="0085346B" w:rsidRPr="0085346B" w:rsidRDefault="0085346B" w:rsidP="0085346B">
      <w:pPr>
        <w:pStyle w:val="ListParagraph"/>
        <w:rPr>
          <w:rFonts w:eastAsia="TimesNewRomanPS-BoldMT"/>
          <w:bCs/>
        </w:rPr>
      </w:pPr>
    </w:p>
    <w:p w14:paraId="074C4484"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3ED39C6" w14:textId="77777777" w:rsidR="0085346B" w:rsidRDefault="0085346B" w:rsidP="0085346B">
      <w:pPr>
        <w:pStyle w:val="ListParagraph"/>
      </w:pPr>
    </w:p>
    <w:p w14:paraId="0ECE0ECA"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1A1528" w14:textId="77777777" w:rsidR="0085346B" w:rsidRDefault="0085346B" w:rsidP="0085346B">
      <w:pPr>
        <w:pStyle w:val="ListParagraph"/>
      </w:pPr>
    </w:p>
    <w:p w14:paraId="0DAA54BC"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81626C" w14:textId="77777777" w:rsidR="0085346B" w:rsidRPr="0085346B" w:rsidRDefault="0085346B" w:rsidP="0085346B">
      <w:pPr>
        <w:pStyle w:val="ListParagraph"/>
        <w:rPr>
          <w:lang w:val="en-US"/>
        </w:rPr>
      </w:pPr>
    </w:p>
    <w:p w14:paraId="30A9B6EE"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9DB9F4D" w14:textId="77777777" w:rsidR="00630A69" w:rsidRPr="001269D6" w:rsidRDefault="00630A69" w:rsidP="00630A69">
      <w:pPr>
        <w:tabs>
          <w:tab w:val="left" w:pos="680"/>
        </w:tabs>
        <w:jc w:val="both"/>
        <w:rPr>
          <w:rFonts w:eastAsia="TimesNewRomanPSMT"/>
          <w:b/>
          <w:bCs/>
        </w:rPr>
      </w:pPr>
    </w:p>
    <w:p w14:paraId="718C38F1" w14:textId="77777777" w:rsidR="001269D6" w:rsidRPr="001269D6" w:rsidRDefault="00E04B7B" w:rsidP="003250DB">
      <w:pPr>
        <w:pStyle w:val="ListParagraph"/>
        <w:numPr>
          <w:ilvl w:val="0"/>
          <w:numId w:val="1"/>
        </w:numPr>
        <w:jc w:val="both"/>
        <w:rPr>
          <w:bCs/>
          <w:iCs/>
        </w:rPr>
      </w:pPr>
      <w:r w:rsidRPr="001269D6">
        <w:rPr>
          <w:b/>
          <w:bCs/>
          <w:iCs/>
        </w:rPr>
        <w:t>Уколико п</w:t>
      </w:r>
      <w:r w:rsidRPr="001269D6">
        <w:rPr>
          <w:b/>
          <w:bCs/>
          <w:iCs/>
          <w:lang w:val="sr-Cyrl-CS"/>
        </w:rPr>
        <w:t>онуду</w:t>
      </w:r>
      <w:r w:rsidRPr="001269D6">
        <w:rPr>
          <w:b/>
          <w:bCs/>
          <w:iCs/>
        </w:rPr>
        <w:t xml:space="preserve"> подноси </w:t>
      </w:r>
      <w:r w:rsidRPr="001269D6">
        <w:rPr>
          <w:b/>
          <w:bCs/>
          <w:iCs/>
          <w:lang w:val="sr-Cyrl-CS"/>
        </w:rPr>
        <w:t>група понуђача</w:t>
      </w:r>
      <w:r w:rsidR="00EB4E07" w:rsidRPr="001269D6">
        <w:rPr>
          <w:b/>
          <w:bCs/>
          <w:iCs/>
          <w:lang w:val="sr-Cyrl-CS"/>
        </w:rPr>
        <w:t>,</w:t>
      </w:r>
      <w:r w:rsidRPr="001269D6">
        <w:rPr>
          <w:bCs/>
          <w:iCs/>
        </w:rPr>
        <w:t xml:space="preserve"> понуђач је дужан да </w:t>
      </w:r>
      <w:r w:rsidRPr="001269D6">
        <w:rPr>
          <w:bCs/>
          <w:iCs/>
          <w:lang w:val="sr-Cyrl-CS"/>
        </w:rPr>
        <w:t>за сваког члана групе понуђачадостави наведене доказе да испуњава обавезне услове из члана 75. став 1. тач. 1) до 3)</w:t>
      </w:r>
      <w:r w:rsidR="001828F9" w:rsidRPr="001269D6">
        <w:rPr>
          <w:bCs/>
          <w:iCs/>
          <w:lang w:val="sr-Cyrl-CS"/>
        </w:rPr>
        <w:t>,</w:t>
      </w:r>
      <w:r w:rsidRPr="001269D6">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1269D6">
        <w:rPr>
          <w:bCs/>
          <w:iCs/>
          <w:lang w:val="sr-Cyrl-CS"/>
        </w:rPr>
        <w:t>еопходна испуњеност тог услова.</w:t>
      </w:r>
    </w:p>
    <w:p w14:paraId="797B3AD0" w14:textId="2B7164D3" w:rsidR="00E04B7B" w:rsidRPr="001269D6" w:rsidRDefault="00E04B7B" w:rsidP="003250DB">
      <w:pPr>
        <w:pStyle w:val="ListParagraph"/>
        <w:numPr>
          <w:ilvl w:val="0"/>
          <w:numId w:val="1"/>
        </w:numPr>
        <w:jc w:val="both"/>
        <w:rPr>
          <w:bCs/>
          <w:iCs/>
        </w:rPr>
      </w:pPr>
      <w:r w:rsidRPr="001269D6">
        <w:rPr>
          <w:bCs/>
          <w:iCs/>
          <w:lang w:val="sr-Cyrl-CS"/>
        </w:rPr>
        <w:t>Додатне услове група понуђача испуњава заједно</w:t>
      </w:r>
      <w:r w:rsidR="00FF51CE" w:rsidRPr="001269D6">
        <w:rPr>
          <w:bCs/>
          <w:iCs/>
          <w:lang w:val="sr-Cyrl-CS"/>
        </w:rPr>
        <w:t>.</w:t>
      </w:r>
    </w:p>
    <w:p w14:paraId="078C48DC" w14:textId="77777777" w:rsidR="0085346B" w:rsidRPr="001269D6" w:rsidRDefault="0085346B" w:rsidP="00300477">
      <w:pPr>
        <w:pStyle w:val="ListParagraph"/>
        <w:ind w:left="405"/>
        <w:jc w:val="both"/>
        <w:rPr>
          <w:bCs/>
          <w:iCs/>
        </w:rPr>
      </w:pPr>
    </w:p>
    <w:p w14:paraId="2BD3C6D0" w14:textId="77777777" w:rsidR="00630A69" w:rsidRPr="001269D6" w:rsidRDefault="00E04B7B" w:rsidP="00EF466B">
      <w:pPr>
        <w:pStyle w:val="ListParagraph"/>
        <w:numPr>
          <w:ilvl w:val="0"/>
          <w:numId w:val="1"/>
        </w:numPr>
        <w:jc w:val="both"/>
        <w:rPr>
          <w:bCs/>
          <w:iCs/>
        </w:rPr>
      </w:pPr>
      <w:r w:rsidRPr="001269D6">
        <w:rPr>
          <w:b/>
          <w:bCs/>
          <w:iCs/>
          <w:lang w:val="sr-Cyrl-CS"/>
        </w:rPr>
        <w:t>У</w:t>
      </w:r>
      <w:r w:rsidRPr="001269D6">
        <w:rPr>
          <w:b/>
          <w:bCs/>
          <w:iCs/>
        </w:rPr>
        <w:t>колико понуђач подноси понуду са подизвођачем</w:t>
      </w:r>
      <w:r w:rsidRPr="001269D6">
        <w:rPr>
          <w:bCs/>
          <w:iCs/>
        </w:rPr>
        <w:t xml:space="preserve">, понуђач је дужан да </w:t>
      </w:r>
      <w:r w:rsidRPr="001269D6">
        <w:rPr>
          <w:bCs/>
          <w:iCs/>
          <w:lang w:val="sr-Cyrl-CS"/>
        </w:rPr>
        <w:t>за подизвођача достави доказе да испуњава услове из члана 75. став 1. тач. 1) до 3) Закона, а доказ из члана 75. став 1. тач. 4)</w:t>
      </w:r>
      <w:r w:rsidR="001074E2" w:rsidRPr="001269D6">
        <w:rPr>
          <w:bCs/>
          <w:iCs/>
          <w:lang w:val="sr-Cyrl-CS"/>
        </w:rPr>
        <w:t>.</w:t>
      </w:r>
      <w:r w:rsidRPr="001269D6">
        <w:rPr>
          <w:bCs/>
          <w:iCs/>
          <w:lang w:val="sr-Cyrl-CS"/>
        </w:rPr>
        <w:t xml:space="preserve"> Закона, за део набавке који ће понуђач извршити преко подизвођача.  </w:t>
      </w:r>
    </w:p>
    <w:p w14:paraId="767ED773" w14:textId="77777777" w:rsidR="00A11641" w:rsidRDefault="00A11641" w:rsidP="00A11641">
      <w:pPr>
        <w:jc w:val="both"/>
        <w:rPr>
          <w:bCs/>
          <w:iCs/>
        </w:rPr>
      </w:pPr>
    </w:p>
    <w:p w14:paraId="7B1C5853" w14:textId="77777777" w:rsidR="00A11641" w:rsidRDefault="00A11641" w:rsidP="00A11641">
      <w:pPr>
        <w:jc w:val="both"/>
        <w:rPr>
          <w:bCs/>
          <w:iCs/>
        </w:rPr>
      </w:pPr>
    </w:p>
    <w:p w14:paraId="09756A9B" w14:textId="77777777" w:rsidR="00A11641" w:rsidRDefault="00A11641" w:rsidP="00A11641">
      <w:pPr>
        <w:jc w:val="both"/>
        <w:rPr>
          <w:bCs/>
          <w:iCs/>
        </w:rPr>
      </w:pPr>
    </w:p>
    <w:p w14:paraId="788778EC" w14:textId="77777777" w:rsidR="00A11641" w:rsidRDefault="00A11641" w:rsidP="00A11641">
      <w:pPr>
        <w:jc w:val="both"/>
        <w:rPr>
          <w:bCs/>
          <w:iCs/>
        </w:rPr>
      </w:pPr>
    </w:p>
    <w:p w14:paraId="0036F3EB" w14:textId="77777777" w:rsidR="00E91E73" w:rsidRDefault="00E91E73" w:rsidP="00A11641">
      <w:pPr>
        <w:jc w:val="both"/>
        <w:rPr>
          <w:bCs/>
          <w:iCs/>
        </w:rPr>
      </w:pPr>
    </w:p>
    <w:p w14:paraId="6D3E4342" w14:textId="77777777" w:rsidR="002449F2" w:rsidRDefault="002449F2" w:rsidP="00A11641">
      <w:pPr>
        <w:jc w:val="both"/>
        <w:rPr>
          <w:bCs/>
          <w:iCs/>
        </w:rPr>
      </w:pPr>
    </w:p>
    <w:p w14:paraId="08A72574" w14:textId="77777777" w:rsidR="002449F2" w:rsidRDefault="002449F2" w:rsidP="00A11641">
      <w:pPr>
        <w:jc w:val="both"/>
        <w:rPr>
          <w:bCs/>
          <w:iCs/>
        </w:rPr>
      </w:pPr>
    </w:p>
    <w:p w14:paraId="0F548AF7" w14:textId="77777777" w:rsidR="002449F2" w:rsidRDefault="002449F2" w:rsidP="00A11641">
      <w:pPr>
        <w:jc w:val="both"/>
        <w:rPr>
          <w:bCs/>
          <w:iCs/>
        </w:rPr>
      </w:pPr>
    </w:p>
    <w:p w14:paraId="3963E592" w14:textId="77777777" w:rsidR="002449F2" w:rsidRDefault="002449F2" w:rsidP="00A11641">
      <w:pPr>
        <w:jc w:val="both"/>
        <w:rPr>
          <w:bCs/>
          <w:iCs/>
        </w:rPr>
      </w:pPr>
    </w:p>
    <w:p w14:paraId="486AE296" w14:textId="77777777" w:rsidR="002449F2" w:rsidRDefault="002449F2" w:rsidP="00A11641">
      <w:pPr>
        <w:jc w:val="both"/>
        <w:rPr>
          <w:bCs/>
          <w:iCs/>
        </w:rPr>
      </w:pPr>
    </w:p>
    <w:p w14:paraId="47837872" w14:textId="77777777" w:rsidR="002449F2" w:rsidRDefault="002449F2" w:rsidP="00A11641">
      <w:pPr>
        <w:jc w:val="both"/>
        <w:rPr>
          <w:bCs/>
          <w:iCs/>
        </w:rPr>
      </w:pPr>
    </w:p>
    <w:p w14:paraId="19B09318" w14:textId="77777777" w:rsidR="002449F2" w:rsidRDefault="002449F2" w:rsidP="00A11641">
      <w:pPr>
        <w:jc w:val="both"/>
        <w:rPr>
          <w:bCs/>
          <w:iCs/>
        </w:rPr>
      </w:pPr>
    </w:p>
    <w:p w14:paraId="2607C5DB" w14:textId="77777777" w:rsidR="002449F2" w:rsidRDefault="002449F2" w:rsidP="00A11641">
      <w:pPr>
        <w:jc w:val="both"/>
        <w:rPr>
          <w:bCs/>
          <w:iCs/>
        </w:rPr>
      </w:pPr>
    </w:p>
    <w:p w14:paraId="133E16A3" w14:textId="77777777" w:rsidR="002449F2" w:rsidRDefault="002449F2" w:rsidP="00A11641">
      <w:pPr>
        <w:jc w:val="both"/>
        <w:rPr>
          <w:bCs/>
          <w:iCs/>
        </w:rPr>
      </w:pPr>
    </w:p>
    <w:p w14:paraId="4FF727E8" w14:textId="77777777" w:rsidR="002449F2" w:rsidRDefault="002449F2" w:rsidP="00A11641">
      <w:pPr>
        <w:jc w:val="both"/>
        <w:rPr>
          <w:bCs/>
          <w:iCs/>
        </w:rPr>
      </w:pPr>
    </w:p>
    <w:p w14:paraId="57C2CE10" w14:textId="77777777" w:rsidR="002449F2" w:rsidRDefault="002449F2" w:rsidP="00A11641">
      <w:pPr>
        <w:jc w:val="both"/>
        <w:rPr>
          <w:bCs/>
          <w:iCs/>
        </w:rPr>
      </w:pPr>
    </w:p>
    <w:p w14:paraId="67683365" w14:textId="77777777" w:rsidR="002449F2" w:rsidRDefault="002449F2" w:rsidP="00A11641">
      <w:pPr>
        <w:jc w:val="both"/>
        <w:rPr>
          <w:bCs/>
          <w:iCs/>
        </w:rPr>
      </w:pPr>
    </w:p>
    <w:p w14:paraId="2388A600" w14:textId="77777777" w:rsidR="002449F2" w:rsidRDefault="002449F2" w:rsidP="00A11641">
      <w:pPr>
        <w:jc w:val="both"/>
        <w:rPr>
          <w:bCs/>
          <w:iCs/>
        </w:rPr>
      </w:pPr>
    </w:p>
    <w:p w14:paraId="4C550E96" w14:textId="77777777" w:rsidR="002449F2" w:rsidRDefault="002449F2" w:rsidP="00A11641">
      <w:pPr>
        <w:jc w:val="both"/>
        <w:rPr>
          <w:bCs/>
          <w:iCs/>
        </w:rPr>
      </w:pPr>
    </w:p>
    <w:p w14:paraId="761D805B" w14:textId="77777777" w:rsidR="002449F2" w:rsidRDefault="002449F2" w:rsidP="00A11641">
      <w:pPr>
        <w:jc w:val="both"/>
        <w:rPr>
          <w:bCs/>
          <w:iCs/>
        </w:rPr>
      </w:pPr>
    </w:p>
    <w:p w14:paraId="43F71880" w14:textId="77777777" w:rsidR="00C76D89" w:rsidRDefault="00C76D89" w:rsidP="00A11641">
      <w:pPr>
        <w:jc w:val="both"/>
        <w:rPr>
          <w:bCs/>
          <w:iCs/>
        </w:rPr>
      </w:pPr>
    </w:p>
    <w:p w14:paraId="7973CA14" w14:textId="77777777" w:rsidR="00C76D89" w:rsidRDefault="00C76D89" w:rsidP="00A11641">
      <w:pPr>
        <w:jc w:val="both"/>
        <w:rPr>
          <w:bCs/>
          <w:iCs/>
        </w:rPr>
      </w:pPr>
    </w:p>
    <w:p w14:paraId="6A1C4A76" w14:textId="77777777" w:rsidR="00C76D89" w:rsidRDefault="00C76D89" w:rsidP="00A11641">
      <w:pPr>
        <w:jc w:val="both"/>
        <w:rPr>
          <w:bCs/>
          <w:iCs/>
        </w:rPr>
      </w:pPr>
    </w:p>
    <w:p w14:paraId="5A6191F8" w14:textId="77777777" w:rsidR="00C76D89" w:rsidRDefault="00C76D89" w:rsidP="00A11641">
      <w:pPr>
        <w:jc w:val="both"/>
        <w:rPr>
          <w:bCs/>
          <w:iCs/>
        </w:rPr>
      </w:pPr>
    </w:p>
    <w:p w14:paraId="64D22A87" w14:textId="77777777" w:rsidR="002449F2" w:rsidRDefault="002449F2" w:rsidP="00A11641">
      <w:pPr>
        <w:jc w:val="both"/>
        <w:rPr>
          <w:bCs/>
          <w:iCs/>
        </w:rPr>
      </w:pPr>
    </w:p>
    <w:p w14:paraId="6DB66677" w14:textId="77777777" w:rsidR="002449F2" w:rsidRDefault="002449F2" w:rsidP="00A11641">
      <w:pPr>
        <w:jc w:val="both"/>
        <w:rPr>
          <w:bCs/>
          <w:iCs/>
        </w:rPr>
      </w:pPr>
    </w:p>
    <w:p w14:paraId="0985D2E1" w14:textId="77777777" w:rsidR="002449F2" w:rsidRDefault="002449F2" w:rsidP="00A11641">
      <w:pPr>
        <w:jc w:val="both"/>
        <w:rPr>
          <w:bCs/>
          <w:iCs/>
        </w:rPr>
      </w:pPr>
    </w:p>
    <w:p w14:paraId="6DF7A7B9" w14:textId="77777777" w:rsidR="002449F2" w:rsidRDefault="002449F2" w:rsidP="00A11641">
      <w:pPr>
        <w:jc w:val="both"/>
        <w:rPr>
          <w:bCs/>
          <w:iCs/>
        </w:rPr>
      </w:pPr>
    </w:p>
    <w:p w14:paraId="57382D5A" w14:textId="77777777" w:rsidR="00E91E73" w:rsidRDefault="00E91E73" w:rsidP="00A11641">
      <w:pPr>
        <w:jc w:val="both"/>
        <w:rPr>
          <w:bCs/>
          <w:iCs/>
        </w:rPr>
      </w:pPr>
    </w:p>
    <w:p w14:paraId="0EFBE0B3" w14:textId="77777777" w:rsidR="002D5B2C" w:rsidRPr="00CC366C" w:rsidRDefault="002D5B2C" w:rsidP="00E7066D">
      <w:pPr>
        <w:pStyle w:val="Heading1"/>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6530420"/>
      <w:r w:rsidRPr="00CC366C">
        <w:lastRenderedPageBreak/>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6FE7F7E2" w14:textId="77777777" w:rsidR="00937994" w:rsidRPr="00AE1407" w:rsidRDefault="00937994" w:rsidP="00937994">
      <w:pPr>
        <w:ind w:left="540"/>
        <w:jc w:val="both"/>
        <w:rPr>
          <w:noProof/>
        </w:rPr>
      </w:pPr>
    </w:p>
    <w:p w14:paraId="311D9688" w14:textId="77777777" w:rsidR="00F345EE" w:rsidRDefault="00A878F3" w:rsidP="00893B1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724BBF1" w14:textId="77777777" w:rsidR="00251440" w:rsidRPr="007F6F85" w:rsidRDefault="00545532" w:rsidP="003146C4">
      <w:pPr>
        <w:jc w:val="both"/>
      </w:pPr>
      <w:r w:rsidRPr="00C35CDB">
        <w:rPr>
          <w:noProof/>
        </w:rPr>
        <w:t>Понуда се саставља на српском језику, ћириличним или латиничним писмом.</w:t>
      </w:r>
    </w:p>
    <w:p w14:paraId="374AF2E7" w14:textId="77777777" w:rsidR="00A878F3" w:rsidRPr="00AE1407" w:rsidRDefault="00A878F3" w:rsidP="00251440">
      <w:pPr>
        <w:jc w:val="both"/>
      </w:pPr>
    </w:p>
    <w:p w14:paraId="51556667" w14:textId="77777777" w:rsidR="00A878F3" w:rsidRPr="0068551F" w:rsidRDefault="00A878F3" w:rsidP="00893B1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4465921" w14:textId="77777777" w:rsidR="00A878F3" w:rsidRPr="0067190D" w:rsidRDefault="00A878F3" w:rsidP="00A878F3">
      <w:pPr>
        <w:jc w:val="both"/>
        <w:rPr>
          <w:rFonts w:eastAsia="TimesNewRomanPSMT"/>
          <w:bCs/>
        </w:rPr>
      </w:pPr>
    </w:p>
    <w:p w14:paraId="29D62D6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189920F7"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459254F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19D221CF"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2D67BDC5" w14:textId="77777777" w:rsidR="00A37566" w:rsidRPr="00AE1407" w:rsidRDefault="00A37566" w:rsidP="00A878F3">
      <w:pPr>
        <w:autoSpaceDE w:val="0"/>
        <w:autoSpaceDN w:val="0"/>
        <w:adjustRightInd w:val="0"/>
        <w:jc w:val="both"/>
        <w:rPr>
          <w:rFonts w:eastAsia="TimesNewRomanPSMT"/>
          <w:bCs/>
          <w:highlight w:val="green"/>
        </w:rPr>
      </w:pPr>
    </w:p>
    <w:p w14:paraId="7FE7F18C"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02A96E7"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CEBC5F3" w14:textId="77777777" w:rsidR="008D5A7C" w:rsidRPr="00AE1407" w:rsidRDefault="008D5A7C" w:rsidP="00A878F3">
      <w:pPr>
        <w:autoSpaceDE w:val="0"/>
        <w:autoSpaceDN w:val="0"/>
        <w:adjustRightInd w:val="0"/>
        <w:jc w:val="both"/>
      </w:pPr>
    </w:p>
    <w:p w14:paraId="7C15F7A8"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71CAE456" w14:textId="77777777" w:rsidR="00307D18" w:rsidRPr="00AE1407" w:rsidRDefault="00307D18" w:rsidP="00A878F3">
      <w:pPr>
        <w:autoSpaceDE w:val="0"/>
        <w:autoSpaceDN w:val="0"/>
        <w:adjustRightInd w:val="0"/>
        <w:jc w:val="both"/>
        <w:rPr>
          <w:highlight w:val="green"/>
        </w:rPr>
      </w:pPr>
    </w:p>
    <w:p w14:paraId="0FA69E46"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6128D9E"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10CFA3F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8D30697" w14:textId="77777777" w:rsidR="00184FE2" w:rsidRPr="00AE1407" w:rsidRDefault="00184FE2" w:rsidP="00A878F3">
      <w:pPr>
        <w:jc w:val="both"/>
        <w:rPr>
          <w:rFonts w:eastAsia="TimesNewRomanPSMT"/>
          <w:bCs/>
          <w:highlight w:val="green"/>
        </w:rPr>
      </w:pPr>
    </w:p>
    <w:p w14:paraId="22B094FE" w14:textId="77777777" w:rsidR="00A878F3" w:rsidRPr="0068551F" w:rsidRDefault="00A878F3" w:rsidP="00893B11">
      <w:pPr>
        <w:pStyle w:val="ListParagraph"/>
        <w:numPr>
          <w:ilvl w:val="0"/>
          <w:numId w:val="7"/>
        </w:numPr>
        <w:jc w:val="both"/>
        <w:rPr>
          <w:b/>
          <w:bCs/>
          <w:i/>
          <w:iCs/>
        </w:rPr>
      </w:pPr>
      <w:r w:rsidRPr="0068551F">
        <w:rPr>
          <w:b/>
          <w:bCs/>
          <w:i/>
          <w:iCs/>
        </w:rPr>
        <w:t>ПАРТИЈЕ</w:t>
      </w:r>
    </w:p>
    <w:p w14:paraId="6B508859" w14:textId="77777777" w:rsidR="00C21A19" w:rsidRPr="00AE1407" w:rsidRDefault="00C21A19" w:rsidP="00A878F3">
      <w:pPr>
        <w:jc w:val="both"/>
      </w:pPr>
    </w:p>
    <w:p w14:paraId="0B8BA164" w14:textId="77777777" w:rsidR="00C21A19" w:rsidRPr="003146C4" w:rsidRDefault="00C21A19" w:rsidP="00C21A19">
      <w:pPr>
        <w:rPr>
          <w:noProof/>
        </w:rPr>
      </w:pPr>
      <w:r w:rsidRPr="00AE1407">
        <w:rPr>
          <w:noProof/>
        </w:rPr>
        <w:t xml:space="preserve">Предмет јавне </w:t>
      </w:r>
      <w:r w:rsidRPr="003146C4">
        <w:rPr>
          <w:noProof/>
        </w:rPr>
        <w:t>набавке није обликован по партијама.</w:t>
      </w:r>
    </w:p>
    <w:p w14:paraId="06BB31E7" w14:textId="77777777" w:rsidR="00A878F3" w:rsidRPr="003146C4" w:rsidRDefault="00A878F3" w:rsidP="00A878F3">
      <w:pPr>
        <w:jc w:val="both"/>
      </w:pPr>
    </w:p>
    <w:p w14:paraId="567623B6" w14:textId="77777777" w:rsidR="00A878F3" w:rsidRPr="003146C4" w:rsidRDefault="00A878F3" w:rsidP="00893B11">
      <w:pPr>
        <w:pStyle w:val="ListParagraph"/>
        <w:numPr>
          <w:ilvl w:val="0"/>
          <w:numId w:val="7"/>
        </w:numPr>
        <w:jc w:val="both"/>
        <w:rPr>
          <w:bCs/>
          <w:iCs/>
        </w:rPr>
      </w:pPr>
      <w:r w:rsidRPr="003146C4">
        <w:rPr>
          <w:b/>
          <w:bCs/>
          <w:i/>
          <w:iCs/>
        </w:rPr>
        <w:t>ПОНУДА СА ВАРИЈАНТАМА</w:t>
      </w:r>
    </w:p>
    <w:p w14:paraId="0D44F12F" w14:textId="77777777" w:rsidR="00A878F3" w:rsidRPr="003146C4" w:rsidRDefault="00A878F3" w:rsidP="00A878F3">
      <w:pPr>
        <w:jc w:val="both"/>
        <w:rPr>
          <w:bCs/>
          <w:iCs/>
        </w:rPr>
      </w:pPr>
    </w:p>
    <w:p w14:paraId="28E5596A" w14:textId="77777777" w:rsidR="00A878F3" w:rsidRPr="003146C4" w:rsidRDefault="00A878F3" w:rsidP="00A878F3">
      <w:pPr>
        <w:jc w:val="both"/>
        <w:rPr>
          <w:b/>
          <w:bCs/>
          <w:i/>
          <w:iCs/>
        </w:rPr>
      </w:pPr>
      <w:r w:rsidRPr="003146C4">
        <w:rPr>
          <w:bCs/>
          <w:iCs/>
        </w:rPr>
        <w:t>По</w:t>
      </w:r>
      <w:r w:rsidR="00705D76" w:rsidRPr="003146C4">
        <w:rPr>
          <w:bCs/>
          <w:iCs/>
        </w:rPr>
        <w:t xml:space="preserve">дношење понуде са варијантама </w:t>
      </w:r>
      <w:r w:rsidR="002238DC" w:rsidRPr="003146C4">
        <w:rPr>
          <w:bCs/>
          <w:iCs/>
        </w:rPr>
        <w:t>ни</w:t>
      </w:r>
      <w:r w:rsidRPr="003146C4">
        <w:rPr>
          <w:bCs/>
          <w:iCs/>
        </w:rPr>
        <w:t>је дозвољено.</w:t>
      </w:r>
    </w:p>
    <w:p w14:paraId="01A3F9F9" w14:textId="77777777" w:rsidR="00A878F3" w:rsidRPr="00AE1407" w:rsidRDefault="00A878F3" w:rsidP="00A878F3">
      <w:pPr>
        <w:jc w:val="both"/>
        <w:rPr>
          <w:highlight w:val="green"/>
        </w:rPr>
      </w:pPr>
    </w:p>
    <w:p w14:paraId="0AB97D5B" w14:textId="77777777" w:rsidR="00A878F3" w:rsidRPr="00AE1407" w:rsidRDefault="00A878F3" w:rsidP="00893B11">
      <w:pPr>
        <w:pStyle w:val="ListParagraph"/>
        <w:numPr>
          <w:ilvl w:val="0"/>
          <w:numId w:val="7"/>
        </w:numPr>
        <w:jc w:val="both"/>
      </w:pPr>
      <w:r w:rsidRPr="0068551F">
        <w:rPr>
          <w:b/>
          <w:i/>
          <w:iCs/>
        </w:rPr>
        <w:t>НАЧИН ИЗМЕНЕ, ДОПУНЕ И ОПОЗИВА ПОНУДЕ</w:t>
      </w:r>
    </w:p>
    <w:p w14:paraId="090AD2DF" w14:textId="77777777" w:rsidR="00A878F3" w:rsidRPr="00AE1407" w:rsidRDefault="00A878F3" w:rsidP="00A878F3">
      <w:pPr>
        <w:jc w:val="both"/>
      </w:pPr>
    </w:p>
    <w:p w14:paraId="7F48669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7940862"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251253EC"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B2A40AD"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0012AD"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30D94AEB" w14:textId="77777777" w:rsidR="00A878F3" w:rsidRPr="00AE1407" w:rsidRDefault="00A878F3" w:rsidP="00A878F3">
      <w:pPr>
        <w:jc w:val="both"/>
        <w:rPr>
          <w:b/>
          <w:i/>
          <w:iCs/>
          <w:highlight w:val="green"/>
        </w:rPr>
      </w:pPr>
    </w:p>
    <w:p w14:paraId="1B1BEB92" w14:textId="77777777" w:rsidR="00A878F3" w:rsidRPr="0068551F" w:rsidRDefault="00A878F3" w:rsidP="00893B1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1928FD7C" w14:textId="77777777" w:rsidR="00A878F3" w:rsidRPr="00AE1407" w:rsidRDefault="00A878F3" w:rsidP="00A878F3">
      <w:pPr>
        <w:jc w:val="both"/>
        <w:rPr>
          <w:bCs/>
          <w:iCs/>
        </w:rPr>
      </w:pPr>
    </w:p>
    <w:p w14:paraId="54912F6C" w14:textId="77777777" w:rsidR="00A878F3" w:rsidRPr="00AE1407" w:rsidRDefault="00A878F3" w:rsidP="00A878F3">
      <w:pPr>
        <w:jc w:val="both"/>
        <w:rPr>
          <w:iCs/>
        </w:rPr>
      </w:pPr>
      <w:r w:rsidRPr="00AE1407">
        <w:rPr>
          <w:bCs/>
          <w:iCs/>
        </w:rPr>
        <w:t>Понуђач може да поднесе само једну понуду.</w:t>
      </w:r>
    </w:p>
    <w:p w14:paraId="60D536F9"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EAAC825"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8CD1D8B" w14:textId="77777777" w:rsidR="00A878F3" w:rsidRPr="00AE1407" w:rsidRDefault="00A878F3" w:rsidP="00A878F3">
      <w:pPr>
        <w:jc w:val="both"/>
      </w:pPr>
    </w:p>
    <w:p w14:paraId="5FF318C3" w14:textId="77777777" w:rsidR="00A878F3" w:rsidRPr="0068551F" w:rsidRDefault="00A878F3" w:rsidP="00893B11">
      <w:pPr>
        <w:pStyle w:val="ListParagraph"/>
        <w:numPr>
          <w:ilvl w:val="0"/>
          <w:numId w:val="7"/>
        </w:numPr>
        <w:jc w:val="both"/>
        <w:rPr>
          <w:iCs/>
        </w:rPr>
      </w:pPr>
      <w:r w:rsidRPr="0068551F">
        <w:rPr>
          <w:b/>
          <w:bCs/>
          <w:i/>
          <w:iCs/>
        </w:rPr>
        <w:t>ПОНУДА СА ПОДИЗВОЂАЧЕМ</w:t>
      </w:r>
    </w:p>
    <w:p w14:paraId="0C09E4AF" w14:textId="77777777" w:rsidR="00A878F3" w:rsidRPr="00AE1407" w:rsidRDefault="00A878F3" w:rsidP="00A878F3">
      <w:pPr>
        <w:jc w:val="both"/>
        <w:rPr>
          <w:iCs/>
        </w:rPr>
      </w:pPr>
    </w:p>
    <w:p w14:paraId="7296BA01"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6AAD8E"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6690D75B" w14:textId="77777777" w:rsidR="00A878F3" w:rsidRPr="00AE1407" w:rsidRDefault="00A878F3" w:rsidP="00A878F3">
      <w:pPr>
        <w:jc w:val="both"/>
        <w:rPr>
          <w:iCs/>
          <w:highlight w:val="green"/>
        </w:rPr>
      </w:pPr>
    </w:p>
    <w:p w14:paraId="5DA2B5CB"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62510A0" w14:textId="77777777"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D51194" w:rsidRPr="003146C4">
        <w:rPr>
          <w:bCs/>
          <w:iCs/>
        </w:rPr>
        <w:t>4</w:t>
      </w:r>
      <w:r w:rsidRPr="003146C4">
        <w:rPr>
          <w:bCs/>
          <w:iCs/>
        </w:rPr>
        <w:t>. конкур</w:t>
      </w:r>
      <w:r w:rsidR="00CB5A79" w:rsidRPr="003146C4">
        <w:rPr>
          <w:bCs/>
          <w:iCs/>
        </w:rPr>
        <w:t>сне документације, у складу са у</w:t>
      </w:r>
      <w:r w:rsidRPr="003146C4">
        <w:rPr>
          <w:bCs/>
          <w:iCs/>
        </w:rPr>
        <w:t>путством како се доказује испуњеност услова</w:t>
      </w:r>
      <w:r w:rsidRPr="00651D05">
        <w:rPr>
          <w:bCs/>
          <w:iCs/>
        </w:rPr>
        <w:t>.</w:t>
      </w:r>
    </w:p>
    <w:p w14:paraId="16FBA8D6"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F88E3FF"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9F87B3" w14:textId="77777777" w:rsidR="00A878F3" w:rsidRPr="003146C4" w:rsidRDefault="008B55B5" w:rsidP="00A878F3">
      <w:pPr>
        <w:jc w:val="both"/>
        <w:rPr>
          <w:iCs/>
        </w:rPr>
      </w:pPr>
      <w:r w:rsidRPr="003146C4">
        <w:rPr>
          <w:iCs/>
        </w:rPr>
        <w:t>Наручилац не дозвољава пренос доспелих потраживања директно подизвођачу у смислу члана 80. став 9. Закона о јавним набавкам</w:t>
      </w:r>
      <w:r w:rsidR="00E33AD1" w:rsidRPr="003146C4">
        <w:rPr>
          <w:iCs/>
        </w:rPr>
        <w:t>а</w:t>
      </w:r>
      <w:r w:rsidRPr="003146C4">
        <w:rPr>
          <w:iCs/>
        </w:rPr>
        <w:t>.</w:t>
      </w:r>
    </w:p>
    <w:p w14:paraId="7025C49A" w14:textId="77777777" w:rsidR="00A878F3" w:rsidRPr="003146C4" w:rsidRDefault="00A878F3" w:rsidP="00A878F3">
      <w:pPr>
        <w:jc w:val="both"/>
        <w:rPr>
          <w:b/>
          <w:i/>
        </w:rPr>
      </w:pPr>
    </w:p>
    <w:p w14:paraId="73F43B55" w14:textId="77777777" w:rsidR="00A878F3" w:rsidRPr="003146C4" w:rsidRDefault="00A878F3" w:rsidP="00893B11">
      <w:pPr>
        <w:pStyle w:val="ListParagraph"/>
        <w:numPr>
          <w:ilvl w:val="0"/>
          <w:numId w:val="7"/>
        </w:numPr>
        <w:jc w:val="both"/>
      </w:pPr>
      <w:r w:rsidRPr="003146C4">
        <w:rPr>
          <w:b/>
          <w:i/>
        </w:rPr>
        <w:t>ЗАЈЕДНИЧКА ПОНУДА</w:t>
      </w:r>
    </w:p>
    <w:p w14:paraId="7B952197" w14:textId="77777777" w:rsidR="00A878F3" w:rsidRPr="003146C4" w:rsidRDefault="00A878F3" w:rsidP="00A878F3">
      <w:pPr>
        <w:jc w:val="both"/>
      </w:pPr>
    </w:p>
    <w:p w14:paraId="2336857C" w14:textId="77777777" w:rsidR="00A878F3" w:rsidRPr="00642456" w:rsidRDefault="00A878F3" w:rsidP="00A878F3">
      <w:pPr>
        <w:jc w:val="both"/>
      </w:pPr>
      <w:r w:rsidRPr="003146C4">
        <w:t>Понуду може поднети група понуђача</w:t>
      </w:r>
      <w:r w:rsidRPr="00642456">
        <w:t>.</w:t>
      </w:r>
    </w:p>
    <w:p w14:paraId="7DABA19D"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3C63ED63" w14:textId="77777777" w:rsidR="00A878F3" w:rsidRPr="00642456" w:rsidRDefault="00EB37CB" w:rsidP="00893B1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6096B16D" w14:textId="77777777" w:rsidR="00A878F3" w:rsidRPr="00642456" w:rsidRDefault="00EB37CB" w:rsidP="00893B1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2180DC" w14:textId="77777777" w:rsidR="00A878F3" w:rsidRPr="00AE1407" w:rsidRDefault="00A878F3" w:rsidP="00A878F3">
      <w:pPr>
        <w:pStyle w:val="ListParagraph"/>
        <w:jc w:val="both"/>
        <w:rPr>
          <w:rFonts w:eastAsia="TimesNewRomanPSMT"/>
          <w:bCs/>
        </w:rPr>
      </w:pPr>
    </w:p>
    <w:p w14:paraId="70593EBA" w14:textId="77777777" w:rsidR="00A878F3" w:rsidRPr="003146C4" w:rsidRDefault="00A878F3" w:rsidP="00A878F3">
      <w:pPr>
        <w:jc w:val="both"/>
      </w:pPr>
      <w:r w:rsidRPr="003146C4">
        <w:rPr>
          <w:rFonts w:eastAsia="TimesNewRomanPSMT"/>
          <w:bCs/>
        </w:rPr>
        <w:t xml:space="preserve">Група понуђача је дужна да достави све доказе о испуњености услова који су наведени у </w:t>
      </w:r>
      <w:r w:rsidRPr="003146C4">
        <w:rPr>
          <w:rFonts w:eastAsia="TimesNewRomanPSMT"/>
          <w:bCs/>
          <w:lang w:val="sr-Cyrl-CS"/>
        </w:rPr>
        <w:t>поглављу</w:t>
      </w:r>
      <w:r w:rsidR="00D51194" w:rsidRPr="003146C4">
        <w:rPr>
          <w:rFonts w:eastAsia="TimesNewRomanPSMT"/>
          <w:bCs/>
        </w:rPr>
        <w:t>4</w:t>
      </w:r>
      <w:r w:rsidR="0084500F" w:rsidRPr="003146C4">
        <w:rPr>
          <w:rFonts w:eastAsia="TimesNewRomanPSMT"/>
          <w:bCs/>
        </w:rPr>
        <w:t>.</w:t>
      </w:r>
      <w:r w:rsidRPr="003146C4">
        <w:rPr>
          <w:rFonts w:eastAsia="TimesNewRomanPSMT"/>
          <w:bCs/>
        </w:rPr>
        <w:t>конкурсне документације, у складу са Упутством како се доказује испуњеност услова.</w:t>
      </w:r>
    </w:p>
    <w:p w14:paraId="2AC8585D" w14:textId="77777777" w:rsidR="00A878F3" w:rsidRPr="003146C4" w:rsidRDefault="00A878F3" w:rsidP="00A878F3">
      <w:pPr>
        <w:jc w:val="both"/>
      </w:pPr>
      <w:r w:rsidRPr="003146C4">
        <w:t xml:space="preserve">Понуђачи из групе понуђача одговарају неограничено солидарно према наручиоцу. </w:t>
      </w:r>
    </w:p>
    <w:p w14:paraId="62F2A5C0"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11CD98E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76FD42D"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82B784C" w14:textId="77777777" w:rsidR="00A878F3" w:rsidRPr="00642456" w:rsidRDefault="00A878F3" w:rsidP="00A878F3">
      <w:pPr>
        <w:jc w:val="both"/>
      </w:pPr>
    </w:p>
    <w:p w14:paraId="76B2CD0E" w14:textId="77777777" w:rsidR="00A878F3" w:rsidRPr="00AE1407" w:rsidRDefault="00A878F3" w:rsidP="00893B1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717CEF" w14:textId="77777777" w:rsidR="00A878F3" w:rsidRPr="00AE1407" w:rsidRDefault="00A878F3" w:rsidP="00A878F3">
      <w:pPr>
        <w:jc w:val="both"/>
        <w:rPr>
          <w:highlight w:val="green"/>
        </w:rPr>
      </w:pPr>
    </w:p>
    <w:p w14:paraId="50D2B790" w14:textId="77777777" w:rsidR="0068551F" w:rsidRPr="0068551F" w:rsidRDefault="0068551F" w:rsidP="00893B11">
      <w:pPr>
        <w:pStyle w:val="ListParagraph"/>
        <w:numPr>
          <w:ilvl w:val="1"/>
          <w:numId w:val="6"/>
        </w:numPr>
        <w:rPr>
          <w:b/>
          <w:u w:val="single"/>
        </w:rPr>
      </w:pPr>
      <w:r w:rsidRPr="0068551F">
        <w:rPr>
          <w:b/>
          <w:u w:val="single"/>
        </w:rPr>
        <w:t>Захтеви у погледу начина, рока и услова плаћања</w:t>
      </w:r>
    </w:p>
    <w:p w14:paraId="3ED8E7E1" w14:textId="77777777" w:rsidR="00FE1C8E" w:rsidRPr="00FE1C8E" w:rsidRDefault="00FE1C8E" w:rsidP="00FE1C8E">
      <w:pPr>
        <w:jc w:val="both"/>
      </w:pPr>
      <w:r w:rsidRPr="00FE1C8E">
        <w:t>Наручилац захтева одложено плаћање са роком до 30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244710A" w14:textId="77777777" w:rsidR="00FE1C8E" w:rsidRPr="00FE1C8E" w:rsidRDefault="00FE1C8E" w:rsidP="00FE1C8E">
      <w:pPr>
        <w:jc w:val="both"/>
      </w:pPr>
      <w:r w:rsidRPr="00FE1C8E">
        <w:t>Плаћање се врши уплатом на рачун понуђача.</w:t>
      </w:r>
    </w:p>
    <w:p w14:paraId="36B15F5B" w14:textId="77777777" w:rsidR="00FE1C8E" w:rsidRPr="001269D6" w:rsidRDefault="00FE1C8E" w:rsidP="00FE1C8E">
      <w:pPr>
        <w:jc w:val="both"/>
      </w:pPr>
      <w:r w:rsidRPr="001269D6">
        <w:t>Понуђачу није дозвољено да захтева аванс.</w:t>
      </w:r>
    </w:p>
    <w:p w14:paraId="4DA3EDEA" w14:textId="77777777" w:rsidR="00FE1C8E" w:rsidRPr="00FE1C8E" w:rsidRDefault="00FE1C8E" w:rsidP="00FE1C8E">
      <w:pPr>
        <w:jc w:val="both"/>
      </w:pPr>
    </w:p>
    <w:p w14:paraId="24EB0B44" w14:textId="77777777" w:rsidR="00FE1C8E" w:rsidRPr="00FE1C8E" w:rsidRDefault="00FE1C8E" w:rsidP="00FE1C8E">
      <w:pPr>
        <w:jc w:val="both"/>
        <w:rPr>
          <w:iCs/>
        </w:rPr>
      </w:pPr>
      <w:r w:rsidRPr="00FE1C8E">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r w:rsidRPr="00FE1C8E">
        <w:rPr>
          <w:iCs/>
        </w:rPr>
        <w:t>.</w:t>
      </w:r>
    </w:p>
    <w:p w14:paraId="681C00B3" w14:textId="77777777" w:rsidR="00FE1C8E" w:rsidRDefault="00FE1C8E" w:rsidP="00FE1C8E">
      <w:pPr>
        <w:pStyle w:val="ListParagraph"/>
        <w:ind w:left="360"/>
        <w:jc w:val="both"/>
        <w:rPr>
          <w:iCs/>
        </w:rPr>
      </w:pPr>
    </w:p>
    <w:p w14:paraId="1553BA6E" w14:textId="77777777" w:rsidR="00FE1C8E" w:rsidRDefault="00FE1C8E" w:rsidP="00FE1C8E">
      <w:pPr>
        <w:pStyle w:val="ListParagraph"/>
        <w:ind w:left="360"/>
        <w:jc w:val="both"/>
        <w:rPr>
          <w:iCs/>
        </w:rPr>
      </w:pPr>
    </w:p>
    <w:p w14:paraId="4823DAEA" w14:textId="77777777" w:rsidR="007F6617" w:rsidRPr="00D31C73" w:rsidRDefault="007F6617" w:rsidP="00D31C73">
      <w:pPr>
        <w:ind w:firstLine="708"/>
        <w:jc w:val="both"/>
        <w:rPr>
          <w:iCs/>
          <w:highlight w:val="green"/>
        </w:rPr>
      </w:pPr>
    </w:p>
    <w:p w14:paraId="22920B64" w14:textId="77777777" w:rsidR="0068551F" w:rsidRPr="0068551F" w:rsidRDefault="0068551F" w:rsidP="00893B11">
      <w:pPr>
        <w:pStyle w:val="ListParagraph"/>
        <w:numPr>
          <w:ilvl w:val="1"/>
          <w:numId w:val="6"/>
        </w:numPr>
        <w:rPr>
          <w:b/>
          <w:u w:val="single"/>
        </w:rPr>
      </w:pPr>
      <w:r w:rsidRPr="0068551F">
        <w:rPr>
          <w:b/>
          <w:u w:val="single"/>
        </w:rPr>
        <w:lastRenderedPageBreak/>
        <w:t>Захтеви у погледу гарантног рока</w:t>
      </w:r>
    </w:p>
    <w:p w14:paraId="57CBC0A3" w14:textId="77777777" w:rsidR="00FE1C8E" w:rsidRPr="00FE1C8E" w:rsidRDefault="00FE1C8E" w:rsidP="00FE1C8E">
      <w:r w:rsidRPr="00FE1C8E">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3EAA07BB" w14:textId="77777777" w:rsidR="00FE1C8E" w:rsidRPr="00FE1C8E" w:rsidRDefault="00FE1C8E" w:rsidP="00FE1C8E">
      <w:r w:rsidRPr="00FE1C8E">
        <w:t xml:space="preserve"> Наручилац захтева да гарантни рок за уграђени материјал и опрему буде по препоруци произвођача. </w:t>
      </w:r>
    </w:p>
    <w:p w14:paraId="1BF75499" w14:textId="77777777" w:rsidR="00FE1C8E" w:rsidRPr="00FE1C8E" w:rsidRDefault="00FE1C8E" w:rsidP="00FE1C8E">
      <w:r w:rsidRPr="00FE1C8E">
        <w:t xml:space="preserve"> 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A7525E1" w14:textId="77777777" w:rsidR="00FE1C8E" w:rsidRPr="00FE1C8E" w:rsidRDefault="00FE1C8E" w:rsidP="00FE1C8E">
      <w:pPr>
        <w:rPr>
          <w:highlight w:val="yellow"/>
        </w:rPr>
      </w:pPr>
    </w:p>
    <w:p w14:paraId="7B3B20B2" w14:textId="77777777" w:rsidR="0068551F" w:rsidRPr="001269D6" w:rsidRDefault="0068551F" w:rsidP="0068551F">
      <w:pPr>
        <w:jc w:val="both"/>
        <w:rPr>
          <w:iCs/>
        </w:rPr>
      </w:pPr>
    </w:p>
    <w:p w14:paraId="26624586" w14:textId="77777777" w:rsidR="0068551F" w:rsidRPr="001269D6" w:rsidRDefault="0068551F" w:rsidP="00893B11">
      <w:pPr>
        <w:pStyle w:val="ListParagraph"/>
        <w:numPr>
          <w:ilvl w:val="1"/>
          <w:numId w:val="6"/>
        </w:numPr>
        <w:rPr>
          <w:b/>
          <w:u w:val="single"/>
        </w:rPr>
      </w:pPr>
      <w:r w:rsidRPr="001269D6">
        <w:rPr>
          <w:b/>
          <w:u w:val="single"/>
        </w:rPr>
        <w:t>Захтев у погледу рока (испоруке добара, извршења услуге, извођења радова)</w:t>
      </w:r>
    </w:p>
    <w:p w14:paraId="2311FF12" w14:textId="77777777" w:rsidR="00FE1C8E" w:rsidRPr="001269D6" w:rsidRDefault="00FE1C8E" w:rsidP="00FE1C8E">
      <w:pPr>
        <w:ind w:firstLine="720"/>
        <w:jc w:val="both"/>
        <w:rPr>
          <w:noProof/>
          <w:lang w:val="sr-Cyrl-CS"/>
        </w:rPr>
      </w:pPr>
      <w:r w:rsidRPr="001269D6">
        <w:rPr>
          <w:noProof/>
          <w:lang w:val="sr-Cyrl-CS"/>
        </w:rPr>
        <w:t xml:space="preserve">Наручилац захтева да радове који су предмет овог уговора  понуђач отпочне у року од два (5)календарских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1269D6">
        <w:rPr>
          <w:i/>
          <w:noProof/>
          <w:lang w:val="sr-Cyrl-CS"/>
        </w:rPr>
        <w:t xml:space="preserve">најдуже </w:t>
      </w:r>
      <w:r w:rsidRPr="001269D6">
        <w:rPr>
          <w:i/>
          <w:noProof/>
        </w:rPr>
        <w:t>1</w:t>
      </w:r>
      <w:r w:rsidR="002F6B31" w:rsidRPr="001269D6">
        <w:rPr>
          <w:i/>
          <w:noProof/>
        </w:rPr>
        <w:t>5</w:t>
      </w:r>
      <w:r w:rsidR="00E91E73" w:rsidRPr="001269D6">
        <w:rPr>
          <w:i/>
          <w:noProof/>
          <w:lang w:val="sr-Cyrl-CS"/>
        </w:rPr>
        <w:t xml:space="preserve">0 </w:t>
      </w:r>
      <w:r w:rsidRPr="001269D6">
        <w:rPr>
          <w:i/>
          <w:noProof/>
          <w:lang w:val="sr-Cyrl-CS"/>
        </w:rPr>
        <w:t>календарских дана</w:t>
      </w:r>
      <w:r w:rsidRPr="001269D6">
        <w:rPr>
          <w:noProof/>
          <w:lang w:val="sr-Cyrl-CS"/>
        </w:rPr>
        <w:t xml:space="preserve"> од дана увођења понуђача у посао. </w:t>
      </w:r>
    </w:p>
    <w:p w14:paraId="047323C5" w14:textId="4D5C2144" w:rsidR="00FE1C8E" w:rsidRPr="001A460C" w:rsidRDefault="00FE1C8E" w:rsidP="00FE1C8E">
      <w:pPr>
        <w:pStyle w:val="tekst"/>
        <w:ind w:left="0" w:firstLine="720"/>
        <w:rPr>
          <w:rFonts w:ascii="Times New Roman" w:hAnsi="Times New Roman" w:cs="Times New Roman"/>
          <w:noProof/>
          <w:sz w:val="24"/>
          <w:szCs w:val="24"/>
          <w:lang w:val="sr-Cyrl-CS"/>
        </w:rPr>
      </w:pPr>
      <w:r w:rsidRPr="001269D6">
        <w:rPr>
          <w:rFonts w:ascii="Times New Roman" w:hAnsi="Times New Roman" w:cs="Times New Roman"/>
          <w:noProof/>
          <w:sz w:val="24"/>
          <w:szCs w:val="24"/>
          <w:lang w:val="sr-Cyrl-CS"/>
        </w:rPr>
        <w:t>Дан увођења сматра се дан отварања грађевинског дневника и потписивања</w:t>
      </w:r>
      <w:r w:rsidRPr="004E3956">
        <w:rPr>
          <w:rFonts w:ascii="Times New Roman" w:hAnsi="Times New Roman" w:cs="Times New Roman"/>
          <w:noProof/>
          <w:sz w:val="24"/>
          <w:szCs w:val="24"/>
          <w:lang w:val="sr-Cyrl-CS"/>
        </w:rPr>
        <w:t xml:space="preserve"> записника о увођењу у посао у </w:t>
      </w:r>
      <w:r w:rsidRPr="007E065D">
        <w:rPr>
          <w:rFonts w:ascii="Times New Roman" w:hAnsi="Times New Roman" w:cs="Times New Roman"/>
          <w:noProof/>
          <w:sz w:val="24"/>
          <w:szCs w:val="24"/>
          <w:lang w:val="sr-Cyrl-CS"/>
        </w:rPr>
        <w:t>који се уписује</w:t>
      </w:r>
      <w:r w:rsidR="001269D6">
        <w:rPr>
          <w:rFonts w:ascii="Times New Roman" w:hAnsi="Times New Roman" w:cs="Times New Roman"/>
          <w:noProof/>
          <w:sz w:val="24"/>
          <w:szCs w:val="24"/>
          <w:lang w:val="sr-Cyrl-CS"/>
        </w:rPr>
        <w:t xml:space="preserve"> </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502FE1F4" w14:textId="77777777" w:rsidR="00FE1C8E" w:rsidRPr="001A460C" w:rsidRDefault="00FE1C8E" w:rsidP="00FE1C8E">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7FC3FFB" w14:textId="77777777" w:rsidR="00FE1C8E" w:rsidRPr="009C49D9" w:rsidRDefault="00FE1C8E" w:rsidP="00FE1C8E">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032F6112" w14:textId="77777777" w:rsidR="00FE1C8E" w:rsidRPr="000E498A" w:rsidRDefault="00FE1C8E" w:rsidP="00FE1C8E">
      <w:pPr>
        <w:jc w:val="both"/>
        <w:rPr>
          <w:noProof/>
        </w:rPr>
      </w:pPr>
      <w:r w:rsidRPr="009C49D9">
        <w:rPr>
          <w:noProof/>
        </w:rPr>
        <w:t>Датумзавршеткарадоваконстатујенадзорниорганулистуграђевинскогдневника</w:t>
      </w:r>
      <w:r w:rsidRPr="000E498A">
        <w:rPr>
          <w:noProof/>
        </w:rPr>
        <w:t>.</w:t>
      </w:r>
    </w:p>
    <w:p w14:paraId="4BAB9DB2" w14:textId="77777777" w:rsidR="00FE1C8E" w:rsidRPr="00C42B97" w:rsidRDefault="00FE1C8E" w:rsidP="00FE1C8E">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1CD8B50" w14:textId="77777777" w:rsidR="00FE1C8E" w:rsidRPr="00C42B97" w:rsidRDefault="00FE1C8E" w:rsidP="00FE1C8E">
      <w:pPr>
        <w:jc w:val="both"/>
        <w:rPr>
          <w:noProof/>
          <w:lang w:val="sr-Cyrl-CS"/>
        </w:rPr>
      </w:pPr>
    </w:p>
    <w:p w14:paraId="156637C9" w14:textId="77777777" w:rsidR="00FE1C8E" w:rsidRPr="004E3956" w:rsidRDefault="00FE1C8E" w:rsidP="00FE1C8E">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4E3956">
        <w:rPr>
          <w:noProof/>
          <w:lang w:val="sr-Cyrl-CS"/>
        </w:rPr>
        <w:t>следеће:</w:t>
      </w:r>
    </w:p>
    <w:p w14:paraId="0D76C495" w14:textId="77777777" w:rsidR="00FE1C8E" w:rsidRPr="004E3956" w:rsidRDefault="00FE1C8E" w:rsidP="00893B11">
      <w:pPr>
        <w:pStyle w:val="ListParagraph"/>
        <w:numPr>
          <w:ilvl w:val="0"/>
          <w:numId w:val="15"/>
        </w:numPr>
      </w:pPr>
      <w:r w:rsidRPr="004E3956">
        <w:t>комплетну атестну документацију за уграђени материјал.</w:t>
      </w:r>
    </w:p>
    <w:p w14:paraId="20604233" w14:textId="77777777" w:rsidR="00FE1C8E" w:rsidRPr="00C42B97" w:rsidRDefault="00FE1C8E" w:rsidP="00FE1C8E">
      <w:pPr>
        <w:jc w:val="both"/>
        <w:rPr>
          <w:noProof/>
          <w:lang w:val="sr-Cyrl-CS"/>
        </w:rPr>
      </w:pPr>
    </w:p>
    <w:p w14:paraId="27D86F9A" w14:textId="77777777" w:rsidR="00FE1C8E" w:rsidRPr="00107B3D" w:rsidRDefault="00FE1C8E" w:rsidP="00FE1C8E">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353E2EF4" w14:textId="77777777" w:rsidR="00FE1C8E" w:rsidRPr="00107B3D" w:rsidRDefault="00FE1C8E" w:rsidP="00FE1C8E">
      <w:pPr>
        <w:jc w:val="both"/>
        <w:rPr>
          <w:noProof/>
          <w:color w:val="000000"/>
          <w:lang w:val="sr-Cyrl-CS"/>
        </w:rPr>
      </w:pPr>
    </w:p>
    <w:p w14:paraId="2D9C0F79" w14:textId="77777777" w:rsidR="00FE1C8E" w:rsidRPr="00107B3D" w:rsidRDefault="00FE1C8E" w:rsidP="00FE1C8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70A5DB6" w14:textId="77777777" w:rsidR="00FE1C8E" w:rsidRPr="00107B3D" w:rsidRDefault="00FE1C8E" w:rsidP="00FE1C8E">
      <w:pPr>
        <w:ind w:firstLine="360"/>
        <w:jc w:val="both"/>
        <w:rPr>
          <w:noProof/>
          <w:lang w:val="sr-Cyrl-CS"/>
        </w:rPr>
      </w:pPr>
    </w:p>
    <w:p w14:paraId="43B9F745" w14:textId="77777777" w:rsidR="00FE1C8E" w:rsidRPr="00107B3D" w:rsidRDefault="00FE1C8E" w:rsidP="00FE1C8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 xml:space="preserve">2) да ли квалитет изведених радова одговара уговореном квалитету, односно које </w:t>
      </w:r>
      <w:r w:rsidRPr="00107B3D">
        <w:rPr>
          <w:noProof/>
          <w:color w:val="000000"/>
          <w:lang w:val="sr-Cyrl-CS"/>
        </w:rPr>
        <w:lastRenderedPageBreak/>
        <w:t>радове извођач треба о свом трошку да доради, поправи или поново изведе и у ком року то треба да учини;</w:t>
      </w:r>
    </w:p>
    <w:p w14:paraId="504FD7F9" w14:textId="77777777" w:rsidR="00FE1C8E" w:rsidRPr="00107B3D" w:rsidRDefault="00FE1C8E" w:rsidP="00FE1C8E">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221D575B" w14:textId="77777777" w:rsidR="00FE1C8E" w:rsidRPr="00107B3D" w:rsidRDefault="00FE1C8E" w:rsidP="00FE1C8E">
      <w:pPr>
        <w:ind w:firstLine="720"/>
        <w:jc w:val="both"/>
        <w:rPr>
          <w:noProof/>
          <w:lang w:val="sr-Cyrl-CS"/>
        </w:rPr>
      </w:pPr>
    </w:p>
    <w:p w14:paraId="5AAD071D" w14:textId="77777777" w:rsidR="00FE1C8E" w:rsidRPr="00107B3D" w:rsidRDefault="00FE1C8E" w:rsidP="00FE1C8E">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AF6C132" w14:textId="50EA67EE" w:rsidR="00FE1C8E" w:rsidRPr="004A6388" w:rsidRDefault="00FE1C8E" w:rsidP="00FE1C8E">
      <w:pPr>
        <w:jc w:val="both"/>
        <w:rPr>
          <w:rFonts w:eastAsia="Calibri"/>
          <w:noProof/>
          <w:lang w:val="sr-Cyrl-CS"/>
        </w:rPr>
      </w:pPr>
      <w:r w:rsidRPr="004B4683">
        <w:rPr>
          <w:rFonts w:eastAsia="Calibri"/>
          <w:noProof/>
          <w:lang w:val="sr-Cyrl-CS"/>
        </w:rPr>
        <w:t xml:space="preserve">Место извршења је Клиника за </w:t>
      </w:r>
      <w:r>
        <w:rPr>
          <w:rFonts w:eastAsia="Calibri"/>
          <w:noProof/>
        </w:rPr>
        <w:t>инфективне болести</w:t>
      </w:r>
      <w:r w:rsidR="002449F2">
        <w:rPr>
          <w:rFonts w:eastAsia="Calibri"/>
          <w:noProof/>
          <w:lang w:val="sr-Cyrl-RS"/>
        </w:rPr>
        <w:t xml:space="preserve"> </w:t>
      </w:r>
      <w:r w:rsidRPr="004B4683">
        <w:rPr>
          <w:rFonts w:eastAsia="Calibri"/>
          <w:noProof/>
          <w:lang w:val="sr-Cyrl-CS"/>
        </w:rPr>
        <w:t xml:space="preserve">Клиничког центра Војводине, Нови Сад,  ул. </w:t>
      </w:r>
      <w:r w:rsidRPr="004B4683">
        <w:rPr>
          <w:rFonts w:eastAsia="Calibri"/>
          <w:noProof/>
          <w:lang w:val="en-US"/>
        </w:rPr>
        <w:t>Хајдук Вељкова бр. 1</w:t>
      </w:r>
      <w:r w:rsidRPr="004B4683">
        <w:rPr>
          <w:rFonts w:eastAsia="Calibri"/>
          <w:noProof/>
          <w:lang w:val="sr-Cyrl-CS"/>
        </w:rPr>
        <w:t>.</w:t>
      </w:r>
    </w:p>
    <w:p w14:paraId="275E76F4" w14:textId="77777777" w:rsidR="00FE1C8E" w:rsidRPr="004A6388" w:rsidRDefault="00FE1C8E" w:rsidP="00FE1C8E">
      <w:pPr>
        <w:jc w:val="both"/>
        <w:rPr>
          <w:bCs/>
          <w:lang w:val="sr-Latn-CS"/>
        </w:rPr>
      </w:pPr>
      <w:r w:rsidRPr="004A6388">
        <w:rPr>
          <w:bCs/>
          <w:lang w:val="sr-Latn-CS"/>
        </w:rPr>
        <w:t>Наручилац упућује позив на контакте које понуђач достави у својој понуди.</w:t>
      </w:r>
    </w:p>
    <w:p w14:paraId="6E0635AC" w14:textId="77777777" w:rsidR="0068551F" w:rsidRPr="00C35CDB" w:rsidRDefault="0068551F" w:rsidP="0068551F">
      <w:pPr>
        <w:jc w:val="both"/>
        <w:rPr>
          <w:iCs/>
          <w:highlight w:val="yellow"/>
        </w:rPr>
      </w:pPr>
    </w:p>
    <w:p w14:paraId="7F45E8D0" w14:textId="77777777" w:rsidR="0068551F" w:rsidRPr="00FE1C8E" w:rsidRDefault="0068551F" w:rsidP="00893B11">
      <w:pPr>
        <w:pStyle w:val="ListParagraph"/>
        <w:numPr>
          <w:ilvl w:val="1"/>
          <w:numId w:val="6"/>
        </w:numPr>
        <w:rPr>
          <w:b/>
          <w:u w:val="single"/>
        </w:rPr>
      </w:pPr>
      <w:r w:rsidRPr="00FE1C8E">
        <w:rPr>
          <w:b/>
          <w:u w:val="single"/>
        </w:rPr>
        <w:t>Захтев у погледу рока важења понуде</w:t>
      </w:r>
    </w:p>
    <w:p w14:paraId="380171F8" w14:textId="77777777" w:rsidR="002A52DF" w:rsidRPr="00FE1C8E" w:rsidRDefault="002A52DF" w:rsidP="002A52DF">
      <w:pPr>
        <w:jc w:val="both"/>
        <w:rPr>
          <w:iCs/>
        </w:rPr>
      </w:pPr>
      <w:r w:rsidRPr="00FE1C8E">
        <w:rPr>
          <w:iCs/>
        </w:rPr>
        <w:t>Наручилац захтева да рок важења понуде буде најмање 60 дана од дана отварања понуда.</w:t>
      </w:r>
    </w:p>
    <w:p w14:paraId="2A7DFB0E" w14:textId="77777777" w:rsidR="002A52DF" w:rsidRPr="00FE1C8E" w:rsidRDefault="002A52DF" w:rsidP="002A52DF">
      <w:pPr>
        <w:jc w:val="both"/>
        <w:rPr>
          <w:iCs/>
        </w:rPr>
      </w:pPr>
      <w:r w:rsidRPr="00FE1C8E">
        <w:rPr>
          <w:iCs/>
        </w:rPr>
        <w:t>У случају истека рока важења понуде, наручилац је дужан да у писаном облику затражи од понуђача продужење рока важења понуде.</w:t>
      </w:r>
    </w:p>
    <w:p w14:paraId="3E151842" w14:textId="77777777" w:rsidR="002A52DF" w:rsidRPr="00FE1C8E" w:rsidRDefault="002A52DF" w:rsidP="002A52DF">
      <w:pPr>
        <w:jc w:val="both"/>
        <w:rPr>
          <w:iCs/>
        </w:rPr>
      </w:pPr>
      <w:r w:rsidRPr="00FE1C8E">
        <w:rPr>
          <w:iCs/>
        </w:rPr>
        <w:t>Понуђач који прихвати захтев за продужење рока важења понуде на може мењати понуду.</w:t>
      </w:r>
    </w:p>
    <w:p w14:paraId="4A508374" w14:textId="77777777" w:rsidR="0068551F" w:rsidRPr="00FE1C8E" w:rsidRDefault="0068551F" w:rsidP="0068551F">
      <w:pPr>
        <w:jc w:val="both"/>
        <w:rPr>
          <w:iCs/>
        </w:rPr>
      </w:pPr>
    </w:p>
    <w:p w14:paraId="0DCFCD10" w14:textId="77777777" w:rsidR="0068551F" w:rsidRPr="00FE1C8E" w:rsidRDefault="0068551F" w:rsidP="00893B11">
      <w:pPr>
        <w:pStyle w:val="ListParagraph"/>
        <w:numPr>
          <w:ilvl w:val="1"/>
          <w:numId w:val="6"/>
        </w:numPr>
        <w:jc w:val="both"/>
        <w:rPr>
          <w:b/>
          <w:u w:val="single"/>
        </w:rPr>
      </w:pPr>
      <w:r w:rsidRPr="00FE1C8E">
        <w:rPr>
          <w:b/>
          <w:u w:val="single"/>
        </w:rPr>
        <w:t>Други захтеви</w:t>
      </w:r>
    </w:p>
    <w:p w14:paraId="77FAA312" w14:textId="77777777" w:rsidR="00FE1C8E" w:rsidRPr="00FE1C8E" w:rsidRDefault="00FE1C8E" w:rsidP="00FE1C8E">
      <w:pPr>
        <w:pStyle w:val="ListParagraph"/>
        <w:ind w:left="360"/>
        <w:jc w:val="both"/>
      </w:pPr>
      <w:r w:rsidRPr="00FE1C8E">
        <w:t>Нема.</w:t>
      </w:r>
    </w:p>
    <w:p w14:paraId="654ED595" w14:textId="77777777" w:rsidR="00F1353B" w:rsidRPr="00177564" w:rsidRDefault="00F1353B" w:rsidP="00A878F3">
      <w:pPr>
        <w:jc w:val="both"/>
        <w:rPr>
          <w:b/>
          <w:bCs/>
          <w:i/>
          <w:iCs/>
          <w:highlight w:val="green"/>
        </w:rPr>
      </w:pPr>
    </w:p>
    <w:p w14:paraId="1C64B2A3" w14:textId="77777777" w:rsidR="00A878F3" w:rsidRPr="003B2D63" w:rsidRDefault="00A878F3" w:rsidP="00893B1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5E25D434" w14:textId="77777777" w:rsidR="00A878F3" w:rsidRPr="00202FD2" w:rsidRDefault="00A878F3" w:rsidP="00A878F3">
      <w:pPr>
        <w:jc w:val="both"/>
        <w:rPr>
          <w:b/>
          <w:bCs/>
          <w:i/>
          <w:iCs/>
          <w:highlight w:val="yellow"/>
        </w:rPr>
      </w:pPr>
    </w:p>
    <w:p w14:paraId="6C4AC98C"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C22E6F7"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320342CF"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4226D810"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673BC7FC" w14:textId="77777777" w:rsidR="0046199D" w:rsidRPr="00AE1407" w:rsidRDefault="0046199D" w:rsidP="00A878F3">
      <w:pPr>
        <w:jc w:val="both"/>
        <w:rPr>
          <w:iCs/>
        </w:rPr>
      </w:pPr>
    </w:p>
    <w:p w14:paraId="7B73F725" w14:textId="77777777" w:rsidR="00A878F3" w:rsidRPr="0068551F" w:rsidRDefault="00A878F3" w:rsidP="00893B1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ADD3629" w14:textId="77777777" w:rsidR="002A53A4" w:rsidRDefault="002A53A4" w:rsidP="00A878F3">
      <w:pPr>
        <w:jc w:val="both"/>
        <w:rPr>
          <w:b/>
          <w:i/>
          <w:iCs/>
        </w:rPr>
      </w:pPr>
    </w:p>
    <w:p w14:paraId="03739625" w14:textId="77777777" w:rsidR="00FE1C8E" w:rsidRPr="009D25F7" w:rsidRDefault="00FE1C8E" w:rsidP="00FE1C8E">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0453B55A" w14:textId="77777777" w:rsidR="00FE1C8E" w:rsidRPr="00A9686E" w:rsidRDefault="00FE1C8E" w:rsidP="00FE1C8E">
      <w:pPr>
        <w:jc w:val="both"/>
        <w:rPr>
          <w:rStyle w:val="Strong"/>
          <w:b w:val="0"/>
          <w:bCs w:val="0"/>
          <w:noProof/>
        </w:rPr>
      </w:pPr>
    </w:p>
    <w:p w14:paraId="1A61021C" w14:textId="77777777" w:rsidR="00FE1C8E" w:rsidRPr="00192562" w:rsidRDefault="00FE1C8E" w:rsidP="00FE1C8E">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69A996E" w14:textId="77777777" w:rsidR="00FE1C8E" w:rsidRPr="00095AF2" w:rsidRDefault="00FE1C8E" w:rsidP="00FE1C8E">
      <w:pPr>
        <w:ind w:left="87"/>
        <w:jc w:val="both"/>
        <w:rPr>
          <w:noProof/>
          <w:highlight w:val="yellow"/>
        </w:rPr>
      </w:pPr>
    </w:p>
    <w:p w14:paraId="43FCDFB6" w14:textId="77777777" w:rsidR="00FE1C8E" w:rsidRPr="00095AF2" w:rsidRDefault="00FE1C8E" w:rsidP="00FE1C8E">
      <w:pPr>
        <w:ind w:left="87"/>
        <w:jc w:val="both"/>
        <w:rPr>
          <w:noProof/>
        </w:rPr>
      </w:pPr>
      <w:r w:rsidRPr="001C390B">
        <w:rPr>
          <w:noProof/>
        </w:rPr>
        <w:lastRenderedPageBreak/>
        <w:t>Понуђач који је изабран као најповољнији је дужан да у року од најдуже 7 дана од дана потписивања уговора достави:</w:t>
      </w:r>
    </w:p>
    <w:p w14:paraId="571F1F49" w14:textId="760EA9E9" w:rsidR="00FE1C8E" w:rsidRPr="00190CB1" w:rsidRDefault="00FE1C8E" w:rsidP="00893B11">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w:t>
      </w:r>
      <w:r w:rsidR="001269D6">
        <w:rPr>
          <w:lang w:val="sr-Cyrl-CS"/>
        </w:rPr>
        <w:t xml:space="preserve"> </w:t>
      </w:r>
      <w:r w:rsidRPr="00190CB1">
        <w:rPr>
          <w:lang w:val="sr-Cyrl-CS"/>
        </w:rPr>
        <w:t>роком</w:t>
      </w:r>
      <w:r w:rsidR="001269D6">
        <w:rPr>
          <w:lang w:val="sr-Cyrl-CS"/>
        </w:rPr>
        <w:t xml:space="preserve"> </w:t>
      </w:r>
      <w:r w:rsidRPr="00190CB1">
        <w:rPr>
          <w:lang w:val="sr-Cyrl-CS"/>
        </w:rPr>
        <w:t>важења</w:t>
      </w:r>
      <w:r w:rsidR="001269D6">
        <w:rPr>
          <w:lang w:val="sr-Cyrl-CS"/>
        </w:rPr>
        <w:t xml:space="preserve"> </w:t>
      </w:r>
      <w:r w:rsidRPr="00190CB1">
        <w:rPr>
          <w:lang w:val="sr-Cyrl-CS"/>
        </w:rPr>
        <w:t>најмање</w:t>
      </w:r>
      <w:r w:rsidR="001269D6">
        <w:rPr>
          <w:lang w:val="sr-Cyrl-CS"/>
        </w:rPr>
        <w:t xml:space="preserve"> </w:t>
      </w:r>
      <w:r w:rsidRPr="00190CB1">
        <w:rPr>
          <w:lang w:val="sr-Cyrl-CS"/>
        </w:rPr>
        <w:t>30</w:t>
      </w:r>
      <w:r w:rsidR="001269D6">
        <w:rPr>
          <w:lang w:val="sr-Cyrl-CS"/>
        </w:rPr>
        <w:t xml:space="preserve"> </w:t>
      </w:r>
      <w:r w:rsidRPr="00190CB1">
        <w:rPr>
          <w:lang w:val="sr-Cyrl-CS"/>
        </w:rPr>
        <w:t>дана</w:t>
      </w:r>
      <w:r w:rsidR="001269D6">
        <w:rPr>
          <w:lang w:val="sr-Cyrl-CS"/>
        </w:rPr>
        <w:t xml:space="preserve"> </w:t>
      </w:r>
      <w:r w:rsidRPr="00190CB1">
        <w:rPr>
          <w:lang w:val="sr-Cyrl-CS"/>
        </w:rPr>
        <w:t>дужим</w:t>
      </w:r>
      <w:r w:rsidR="001269D6">
        <w:rPr>
          <w:lang w:val="sr-Cyrl-CS"/>
        </w:rPr>
        <w:t xml:space="preserve"> </w:t>
      </w:r>
      <w:r w:rsidRPr="00190CB1">
        <w:rPr>
          <w:lang w:val="sr-Cyrl-CS"/>
        </w:rPr>
        <w:t>од</w:t>
      </w:r>
      <w:r w:rsidR="001269D6">
        <w:rPr>
          <w:lang w:val="sr-Cyrl-CS"/>
        </w:rPr>
        <w:t xml:space="preserve"> </w:t>
      </w:r>
      <w:r w:rsidRPr="00190CB1">
        <w:rPr>
          <w:lang w:val="sr-Cyrl-CS"/>
        </w:rPr>
        <w:t>дана</w:t>
      </w:r>
      <w:r w:rsidR="001269D6">
        <w:rPr>
          <w:lang w:val="sr-Cyrl-CS"/>
        </w:rPr>
        <w:t xml:space="preserve"> </w:t>
      </w:r>
      <w:r w:rsidRPr="00190CB1">
        <w:rPr>
          <w:lang w:val="sr-Cyrl-CS"/>
        </w:rPr>
        <w:t>до</w:t>
      </w:r>
      <w:r w:rsidR="001269D6">
        <w:rPr>
          <w:lang w:val="sr-Cyrl-CS"/>
        </w:rPr>
        <w:t xml:space="preserve"> </w:t>
      </w:r>
      <w:r w:rsidRPr="00190CB1">
        <w:rPr>
          <w:lang w:val="sr-Cyrl-CS"/>
        </w:rPr>
        <w:t>којег</w:t>
      </w:r>
      <w:r w:rsidR="001269D6">
        <w:rPr>
          <w:lang w:val="sr-Cyrl-CS"/>
        </w:rPr>
        <w:t xml:space="preserve"> </w:t>
      </w:r>
      <w:r w:rsidRPr="00190CB1">
        <w:rPr>
          <w:lang w:val="sr-Cyrl-CS"/>
        </w:rPr>
        <w:t>се</w:t>
      </w:r>
      <w:r w:rsidR="001269D6">
        <w:rPr>
          <w:lang w:val="sr-Cyrl-CS"/>
        </w:rPr>
        <w:t xml:space="preserve"> </w:t>
      </w:r>
      <w:r w:rsidRPr="00190CB1">
        <w:rPr>
          <w:lang w:val="sr-Cyrl-CS"/>
        </w:rPr>
        <w:t>изабрани понуђач</w:t>
      </w:r>
      <w:r w:rsidR="001269D6">
        <w:rPr>
          <w:lang w:val="sr-Cyrl-CS"/>
        </w:rPr>
        <w:t xml:space="preserve"> </w:t>
      </w:r>
      <w:r w:rsidRPr="00190CB1">
        <w:rPr>
          <w:lang w:val="sr-Cyrl-CS"/>
        </w:rPr>
        <w:t>обавезао</w:t>
      </w:r>
      <w:r w:rsidR="001269D6">
        <w:rPr>
          <w:lang w:val="sr-Cyrl-CS"/>
        </w:rPr>
        <w:t xml:space="preserve"> </w:t>
      </w:r>
      <w:r w:rsidRPr="00190CB1">
        <w:rPr>
          <w:lang w:val="sr-Cyrl-CS"/>
        </w:rPr>
        <w:t>да</w:t>
      </w:r>
      <w:r w:rsidR="001269D6">
        <w:rPr>
          <w:lang w:val="sr-Cyrl-CS"/>
        </w:rPr>
        <w:t xml:space="preserve"> </w:t>
      </w:r>
      <w:r w:rsidRPr="00190CB1">
        <w:rPr>
          <w:lang w:val="sr-Cyrl-CS"/>
        </w:rPr>
        <w:t>ће</w:t>
      </w:r>
      <w:r w:rsidR="001269D6">
        <w:rPr>
          <w:lang w:val="sr-Cyrl-CS"/>
        </w:rPr>
        <w:t xml:space="preserve"> </w:t>
      </w:r>
      <w:r w:rsidRPr="00190CB1">
        <w:rPr>
          <w:lang w:val="sr-Cyrl-CS"/>
        </w:rPr>
        <w:t>у целости испунити своју обавезу која</w:t>
      </w:r>
      <w:r w:rsidR="001269D6">
        <w:rPr>
          <w:lang w:val="sr-Cyrl-CS"/>
        </w:rPr>
        <w:t xml:space="preserve"> </w:t>
      </w:r>
      <w:r w:rsidRPr="00190CB1">
        <w:rPr>
          <w:lang w:val="sr-Cyrl-CS"/>
        </w:rPr>
        <w:t>је</w:t>
      </w:r>
      <w:r w:rsidR="001269D6">
        <w:rPr>
          <w:lang w:val="sr-Cyrl-CS"/>
        </w:rPr>
        <w:t xml:space="preserve"> </w:t>
      </w:r>
      <w:r w:rsidRPr="00190CB1">
        <w:rPr>
          <w:lang w:val="sr-Cyrl-CS"/>
        </w:rPr>
        <w:t>предмет</w:t>
      </w:r>
      <w:r w:rsidR="001269D6">
        <w:rPr>
          <w:lang w:val="sr-Cyrl-CS"/>
        </w:rPr>
        <w:t xml:space="preserve"> </w:t>
      </w:r>
      <w:r w:rsidRPr="00190CB1">
        <w:rPr>
          <w:lang w:val="sr-Cyrl-CS"/>
        </w:rPr>
        <w:t>овог</w:t>
      </w:r>
      <w:r w:rsidR="001269D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0000903" w14:textId="132885DD" w:rsidR="00FE1C8E" w:rsidRPr="00970ED1" w:rsidRDefault="00FE1C8E" w:rsidP="00893B11">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001269D6">
        <w:rPr>
          <w:noProof/>
          <w:lang w:val="sr-Cyrl-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увисини10% од укупне вредности уговора са</w:t>
      </w:r>
      <w:r w:rsidR="001269D6">
        <w:rPr>
          <w:lang w:val="sr-Cyrl-CS"/>
        </w:rPr>
        <w:t xml:space="preserve"> </w:t>
      </w:r>
      <w:r w:rsidRPr="00970ED1">
        <w:rPr>
          <w:lang w:val="sr-Cyrl-CS"/>
        </w:rPr>
        <w:t>роком</w:t>
      </w:r>
      <w:r w:rsidR="001269D6">
        <w:rPr>
          <w:lang w:val="sr-Cyrl-CS"/>
        </w:rPr>
        <w:t xml:space="preserve"> </w:t>
      </w:r>
      <w:r w:rsidRPr="00970ED1">
        <w:rPr>
          <w:lang w:val="sr-Cyrl-CS"/>
        </w:rPr>
        <w:t>важења</w:t>
      </w:r>
      <w:r w:rsidR="001269D6">
        <w:rPr>
          <w:lang w:val="sr-Cyrl-CS"/>
        </w:rPr>
        <w:t xml:space="preserve"> </w:t>
      </w:r>
      <w:r w:rsidRPr="00970ED1">
        <w:rPr>
          <w:lang w:val="sr-Cyrl-CS"/>
        </w:rPr>
        <w:t>најмање</w:t>
      </w:r>
      <w:r w:rsidR="001269D6">
        <w:rPr>
          <w:lang w:val="sr-Cyrl-CS"/>
        </w:rPr>
        <w:t xml:space="preserve"> </w:t>
      </w:r>
      <w:r w:rsidRPr="00970ED1">
        <w:rPr>
          <w:lang w:val="sr-Cyrl-CS"/>
        </w:rPr>
        <w:t>30</w:t>
      </w:r>
      <w:r w:rsidR="001269D6">
        <w:rPr>
          <w:lang w:val="sr-Cyrl-CS"/>
        </w:rPr>
        <w:t xml:space="preserve"> </w:t>
      </w:r>
      <w:r w:rsidRPr="00970ED1">
        <w:rPr>
          <w:lang w:val="sr-Cyrl-CS"/>
        </w:rPr>
        <w:t>дана</w:t>
      </w:r>
      <w:r w:rsidR="001269D6">
        <w:rPr>
          <w:lang w:val="sr-Cyrl-CS"/>
        </w:rPr>
        <w:t xml:space="preserve"> </w:t>
      </w:r>
      <w:r w:rsidRPr="00970ED1">
        <w:rPr>
          <w:lang w:val="sr-Cyrl-CS"/>
        </w:rPr>
        <w:t>дужим</w:t>
      </w:r>
      <w:r w:rsidR="001269D6">
        <w:rPr>
          <w:lang w:val="sr-Cyrl-CS"/>
        </w:rPr>
        <w:t xml:space="preserve"> </w:t>
      </w:r>
      <w:r w:rsidRPr="00970ED1">
        <w:rPr>
          <w:lang w:val="sr-Cyrl-CS"/>
        </w:rPr>
        <w:t>од</w:t>
      </w:r>
      <w:r w:rsidR="001269D6">
        <w:rPr>
          <w:lang w:val="sr-Cyrl-CS"/>
        </w:rPr>
        <w:t xml:space="preserve"> </w:t>
      </w:r>
      <w:r w:rsidRPr="00970ED1">
        <w:rPr>
          <w:lang w:val="sr-Cyrl-CS"/>
        </w:rPr>
        <w:t>дана</w:t>
      </w:r>
      <w:r w:rsidR="001269D6">
        <w:rPr>
          <w:lang w:val="sr-Cyrl-CS"/>
        </w:rPr>
        <w:t xml:space="preserve"> </w:t>
      </w:r>
      <w:r w:rsidRPr="00970ED1">
        <w:rPr>
          <w:lang w:val="sr-Cyrl-CS"/>
        </w:rPr>
        <w:t>до</w:t>
      </w:r>
      <w:r w:rsidR="001269D6">
        <w:rPr>
          <w:lang w:val="sr-Cyrl-CS"/>
        </w:rPr>
        <w:t xml:space="preserve"> </w:t>
      </w:r>
      <w:r w:rsidRPr="00970ED1">
        <w:rPr>
          <w:lang w:val="sr-Cyrl-CS"/>
        </w:rPr>
        <w:t>којег</w:t>
      </w:r>
      <w:r w:rsidR="001269D6">
        <w:rPr>
          <w:lang w:val="sr-Cyrl-CS"/>
        </w:rPr>
        <w:t xml:space="preserve"> </w:t>
      </w:r>
      <w:r w:rsidRPr="00970ED1">
        <w:rPr>
          <w:lang w:val="sr-Cyrl-CS"/>
        </w:rPr>
        <w:t>се</w:t>
      </w:r>
      <w:r w:rsidR="001269D6">
        <w:rPr>
          <w:lang w:val="sr-Cyrl-CS"/>
        </w:rPr>
        <w:t xml:space="preserve"> </w:t>
      </w:r>
      <w:r w:rsidRPr="00970ED1">
        <w:rPr>
          <w:lang w:val="sr-Cyrl-CS"/>
        </w:rPr>
        <w:t>изабрани понуђач</w:t>
      </w:r>
      <w:r w:rsidR="001269D6">
        <w:rPr>
          <w:lang w:val="sr-Cyrl-CS"/>
        </w:rPr>
        <w:t xml:space="preserve"> </w:t>
      </w:r>
      <w:r w:rsidRPr="00970ED1">
        <w:rPr>
          <w:lang w:val="sr-Cyrl-CS"/>
        </w:rPr>
        <w:t>обавезао</w:t>
      </w:r>
      <w:r w:rsidR="001269D6">
        <w:rPr>
          <w:lang w:val="sr-Cyrl-CS"/>
        </w:rPr>
        <w:t xml:space="preserve"> </w:t>
      </w:r>
      <w:r w:rsidRPr="00970ED1">
        <w:rPr>
          <w:lang w:val="sr-Cyrl-CS"/>
        </w:rPr>
        <w:t>да</w:t>
      </w:r>
      <w:r w:rsidR="001269D6">
        <w:rPr>
          <w:lang w:val="sr-Cyrl-CS"/>
        </w:rPr>
        <w:t xml:space="preserve"> </w:t>
      </w:r>
      <w:r w:rsidRPr="00970ED1">
        <w:rPr>
          <w:lang w:val="sr-Cyrl-CS"/>
        </w:rPr>
        <w:t>ће</w:t>
      </w:r>
      <w:r w:rsidR="001269D6">
        <w:rPr>
          <w:lang w:val="sr-Cyrl-CS"/>
        </w:rPr>
        <w:t xml:space="preserve"> </w:t>
      </w:r>
      <w:r w:rsidRPr="00970ED1">
        <w:rPr>
          <w:lang w:val="sr-Cyrl-CS"/>
        </w:rPr>
        <w:t>у целости испунити своју обавезу која</w:t>
      </w:r>
      <w:r w:rsidR="001269D6">
        <w:rPr>
          <w:lang w:val="sr-Cyrl-CS"/>
        </w:rPr>
        <w:t xml:space="preserve"> </w:t>
      </w:r>
      <w:r w:rsidRPr="00970ED1">
        <w:rPr>
          <w:lang w:val="sr-Cyrl-CS"/>
        </w:rPr>
        <w:t>је</w:t>
      </w:r>
      <w:r w:rsidR="001269D6">
        <w:rPr>
          <w:lang w:val="sr-Cyrl-CS"/>
        </w:rPr>
        <w:t xml:space="preserve"> </w:t>
      </w:r>
      <w:r w:rsidRPr="00970ED1">
        <w:rPr>
          <w:lang w:val="sr-Cyrl-CS"/>
        </w:rPr>
        <w:t>предмет</w:t>
      </w:r>
      <w:r w:rsidR="001269D6">
        <w:rPr>
          <w:lang w:val="sr-Cyrl-CS"/>
        </w:rPr>
        <w:t xml:space="preserve"> </w:t>
      </w:r>
      <w:r w:rsidRPr="00970ED1">
        <w:rPr>
          <w:lang w:val="sr-Cyrl-CS"/>
        </w:rPr>
        <w:t>овог</w:t>
      </w:r>
      <w:r w:rsidR="001269D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C669B97" w14:textId="77777777" w:rsidR="00FE1C8E" w:rsidRPr="0039316E" w:rsidRDefault="00FE1C8E" w:rsidP="00FE1C8E">
      <w:pPr>
        <w:pStyle w:val="ListParagraph"/>
        <w:ind w:left="87" w:firstLine="453"/>
        <w:jc w:val="both"/>
        <w:rPr>
          <w:noProof/>
        </w:rPr>
      </w:pPr>
    </w:p>
    <w:p w14:paraId="076BF874" w14:textId="77777777" w:rsidR="00FE1C8E" w:rsidRPr="0039316E" w:rsidRDefault="00FE1C8E" w:rsidP="00FE1C8E">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42732B6" w14:textId="77777777" w:rsidR="00FE1C8E" w:rsidRPr="0039316E" w:rsidRDefault="00FE1C8E" w:rsidP="00FE1C8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ED14F46" w14:textId="77777777" w:rsidR="00FE1C8E" w:rsidRPr="0039316E" w:rsidRDefault="00FE1C8E" w:rsidP="00FE1C8E">
      <w:pPr>
        <w:ind w:firstLine="720"/>
        <w:jc w:val="both"/>
        <w:rPr>
          <w:bCs/>
          <w:iCs/>
          <w:lang w:val="sr-Cyrl-CS"/>
        </w:rPr>
      </w:pPr>
    </w:p>
    <w:p w14:paraId="3EDB247E" w14:textId="77777777" w:rsidR="00FE1C8E" w:rsidRPr="0039316E" w:rsidRDefault="00FE1C8E" w:rsidP="00FE1C8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7813DD8C" w14:textId="77777777" w:rsidR="00FE1C8E" w:rsidRPr="00986858" w:rsidRDefault="00FE1C8E" w:rsidP="00FE1C8E">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2D2733A7" w14:textId="77777777" w:rsidR="00FE1C8E" w:rsidRPr="00AE1407" w:rsidRDefault="00FE1C8E" w:rsidP="00FE1C8E">
      <w:pPr>
        <w:pStyle w:val="ListParagraph"/>
        <w:ind w:left="87" w:firstLine="453"/>
        <w:jc w:val="both"/>
        <w:rPr>
          <w:noProof/>
        </w:rPr>
      </w:pPr>
    </w:p>
    <w:p w14:paraId="53F567CE" w14:textId="77777777" w:rsidR="00FE1C8E" w:rsidRPr="002C4BE3" w:rsidRDefault="00FE1C8E" w:rsidP="00FE1C8E">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89C3763" w14:textId="77777777" w:rsidR="00FE1C8E" w:rsidRDefault="00FE1C8E" w:rsidP="00FE1C8E">
      <w:pPr>
        <w:jc w:val="both"/>
      </w:pPr>
      <w:r w:rsidRPr="002C4BE3">
        <w:t>Средство обезбеђења не може се вратити понуђачу пре истека рока трајања.</w:t>
      </w:r>
    </w:p>
    <w:p w14:paraId="6C057381" w14:textId="77777777" w:rsidR="00FE1C8E" w:rsidRDefault="00FE1C8E" w:rsidP="00FE1C8E">
      <w:pPr>
        <w:jc w:val="both"/>
      </w:pPr>
    </w:p>
    <w:p w14:paraId="282D11F4" w14:textId="77777777" w:rsidR="00FE1C8E" w:rsidRDefault="00FE1C8E" w:rsidP="00FE1C8E">
      <w:pPr>
        <w:rPr>
          <w:sz w:val="22"/>
          <w:szCs w:val="22"/>
          <w:highlight w:val="yellow"/>
          <w:lang w:val="sr-Cyrl-CS"/>
        </w:rPr>
      </w:pPr>
      <w:r>
        <w:br w:type="page"/>
      </w:r>
    </w:p>
    <w:p w14:paraId="64167B4E" w14:textId="77777777" w:rsidR="00A878F3" w:rsidRPr="00AE1407" w:rsidRDefault="00A878F3" w:rsidP="00893B11">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D854BFB" w14:textId="77777777" w:rsidR="00A878F3" w:rsidRPr="00AE1407" w:rsidRDefault="00A878F3" w:rsidP="00A878F3">
      <w:pPr>
        <w:spacing w:before="120" w:after="120"/>
        <w:jc w:val="both"/>
        <w:rPr>
          <w:b/>
          <w:i/>
        </w:rPr>
      </w:pPr>
      <w:r w:rsidRPr="00AE1407">
        <w:t xml:space="preserve">Предметна </w:t>
      </w:r>
      <w:r w:rsidRPr="00FE1C8E">
        <w:t>набавка не садржи</w:t>
      </w:r>
      <w:r w:rsidRPr="00AE1407">
        <w:t xml:space="preserve"> поверљиве информације које наручилац ставља на располагање.</w:t>
      </w:r>
    </w:p>
    <w:p w14:paraId="665C245F" w14:textId="77777777" w:rsidR="00A878F3" w:rsidRPr="0068551F" w:rsidRDefault="00A878F3" w:rsidP="00893B1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7EC410D" w14:textId="77777777" w:rsidR="00A878F3" w:rsidRPr="00642456" w:rsidRDefault="00A878F3" w:rsidP="00A878F3">
      <w:pPr>
        <w:jc w:val="both"/>
        <w:rPr>
          <w:b/>
          <w:bCs/>
        </w:rPr>
      </w:pPr>
    </w:p>
    <w:p w14:paraId="3D88892F"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3A03947C" w14:textId="77777777" w:rsidR="001E4FD2" w:rsidRPr="00642456" w:rsidRDefault="001E4FD2" w:rsidP="00F87167">
      <w:pPr>
        <w:jc w:val="both"/>
        <w:rPr>
          <w:rFonts w:eastAsia="TimesNewRomanPSMT"/>
          <w:bCs/>
          <w:iCs/>
        </w:rPr>
      </w:pPr>
    </w:p>
    <w:p w14:paraId="36642CAB"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C126ADF"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299AC32E" w14:textId="77777777" w:rsidR="00F87167" w:rsidRPr="00642456" w:rsidRDefault="00F87167" w:rsidP="00F87167">
      <w:pPr>
        <w:pStyle w:val="ListParagraph"/>
        <w:ind w:left="360"/>
        <w:jc w:val="both"/>
        <w:rPr>
          <w:rFonts w:eastAsia="TimesNewRomanPSMT"/>
          <w:bCs/>
          <w:iCs/>
        </w:rPr>
      </w:pPr>
    </w:p>
    <w:p w14:paraId="313E9135"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8555B65"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DA013E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1292398"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47566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75CACBF7"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FFFAA0E" w14:textId="77777777" w:rsidR="008A1D66" w:rsidRDefault="008A1D66" w:rsidP="00A878F3">
      <w:pPr>
        <w:jc w:val="both"/>
        <w:rPr>
          <w:b/>
          <w:bCs/>
        </w:rPr>
      </w:pPr>
    </w:p>
    <w:p w14:paraId="0E2BC783" w14:textId="77777777" w:rsidR="00A0761E" w:rsidRDefault="00A0761E" w:rsidP="00A878F3">
      <w:pPr>
        <w:jc w:val="both"/>
        <w:rPr>
          <w:b/>
          <w:bCs/>
        </w:rPr>
      </w:pPr>
    </w:p>
    <w:p w14:paraId="409199C6" w14:textId="77777777" w:rsidR="00A878F3" w:rsidRPr="0068551F" w:rsidRDefault="00A878F3" w:rsidP="00893B1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C508B6" w14:textId="77777777" w:rsidR="00A878F3" w:rsidRPr="00AE1407" w:rsidRDefault="00A878F3" w:rsidP="00A878F3">
      <w:pPr>
        <w:jc w:val="both"/>
        <w:rPr>
          <w:b/>
          <w:bCs/>
        </w:rPr>
      </w:pPr>
    </w:p>
    <w:p w14:paraId="1DEC086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30B52E7"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4782894"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0B9AC9A"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E1F83F0"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A15488F" w14:textId="77777777" w:rsidR="00260809" w:rsidRPr="00A0761E" w:rsidRDefault="00260809" w:rsidP="00A878F3">
      <w:pPr>
        <w:jc w:val="both"/>
        <w:rPr>
          <w:b/>
          <w:bCs/>
        </w:rPr>
      </w:pPr>
    </w:p>
    <w:p w14:paraId="5D8D5C88" w14:textId="77777777" w:rsidR="00A878F3" w:rsidRPr="00A43FB2" w:rsidRDefault="00A878F3" w:rsidP="00893B11">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323AB4B" w14:textId="77777777" w:rsidR="00A878F3" w:rsidRPr="00A43FB2" w:rsidRDefault="00A878F3" w:rsidP="00A878F3">
      <w:pPr>
        <w:jc w:val="both"/>
        <w:rPr>
          <w:highlight w:val="yellow"/>
        </w:rPr>
      </w:pPr>
    </w:p>
    <w:p w14:paraId="5A6F2693" w14:textId="14A42875" w:rsidR="00A878F3" w:rsidRPr="00FE1C8E" w:rsidRDefault="00A878F3" w:rsidP="00A878F3">
      <w:pPr>
        <w:jc w:val="both"/>
        <w:rPr>
          <w:b/>
          <w:bCs/>
          <w:i/>
          <w:iCs/>
        </w:rPr>
      </w:pPr>
      <w:r w:rsidRPr="00FE1C8E">
        <w:t>Избор најповољније понуде ће се извршити применом критеријума</w:t>
      </w:r>
      <w:r w:rsidR="001269D6">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260F0">
            <w:rPr>
              <w:b/>
            </w:rPr>
            <w:t xml:space="preserve">„економски најповољнија понуда“. </w:t>
          </w:r>
        </w:sdtContent>
      </w:sdt>
    </w:p>
    <w:p w14:paraId="7527B66E" w14:textId="78B0DAAE" w:rsidR="0072089F" w:rsidRPr="00FE1C8E" w:rsidRDefault="00FC4113" w:rsidP="00A878F3">
      <w:pPr>
        <w:jc w:val="both"/>
        <w:rPr>
          <w:rFonts w:eastAsia="TimesNewRomanPSMT"/>
          <w:bCs/>
        </w:rPr>
      </w:pPr>
      <w:r w:rsidRPr="00FE1C8E">
        <w:rPr>
          <w:bCs/>
          <w:iCs/>
        </w:rPr>
        <w:t>Разрада критеријума</w:t>
      </w:r>
      <w:r w:rsidR="009C505A" w:rsidRPr="00FE1C8E">
        <w:rPr>
          <w:bCs/>
          <w:iCs/>
        </w:rPr>
        <w:t xml:space="preserve"> је </w:t>
      </w:r>
      <w:r w:rsidR="0072089F" w:rsidRPr="00FE1C8E">
        <w:rPr>
          <w:rFonts w:eastAsia="TimesNewRomanPSMT"/>
          <w:bCs/>
        </w:rPr>
        <w:t xml:space="preserve">у </w:t>
      </w:r>
      <w:r w:rsidR="0072089F" w:rsidRPr="00FE1C8E">
        <w:rPr>
          <w:rFonts w:eastAsia="TimesNewRomanPSMT"/>
          <w:bCs/>
          <w:lang w:val="sr-Cyrl-CS"/>
        </w:rPr>
        <w:t>поглављу</w:t>
      </w:r>
      <w:r w:rsidR="001269D6">
        <w:rPr>
          <w:rFonts w:eastAsia="TimesNewRomanPSMT"/>
          <w:bCs/>
          <w:lang w:val="sr-Cyrl-CS"/>
        </w:rPr>
        <w:t xml:space="preserve"> </w:t>
      </w:r>
      <w:r w:rsidR="00FE1C8E" w:rsidRPr="00FE1C8E">
        <w:rPr>
          <w:rFonts w:eastAsia="TimesNewRomanPSMT"/>
          <w:bCs/>
        </w:rPr>
        <w:t>6</w:t>
      </w:r>
      <w:r w:rsidR="0072089F" w:rsidRPr="00FE1C8E">
        <w:rPr>
          <w:rFonts w:eastAsia="TimesNewRomanPSMT"/>
          <w:bCs/>
        </w:rPr>
        <w:t>.конкурсне документације</w:t>
      </w:r>
      <w:r w:rsidR="009C505A" w:rsidRPr="00FE1C8E">
        <w:rPr>
          <w:rFonts w:eastAsia="TimesNewRomanPSMT"/>
          <w:bCs/>
        </w:rPr>
        <w:t>.</w:t>
      </w:r>
    </w:p>
    <w:p w14:paraId="0F8EA2C9" w14:textId="77777777" w:rsidR="0085346B" w:rsidRPr="00FE1C8E" w:rsidRDefault="0085346B" w:rsidP="0085346B">
      <w:pPr>
        <w:jc w:val="both"/>
        <w:rPr>
          <w:rFonts w:ascii="Arial" w:hAnsi="Arial" w:cs="Arial"/>
          <w:b/>
          <w:bCs/>
          <w:i/>
          <w:iCs/>
        </w:rPr>
      </w:pPr>
    </w:p>
    <w:p w14:paraId="6E07A034" w14:textId="77777777" w:rsidR="00A878F3" w:rsidRPr="00A43FB2" w:rsidRDefault="00A878F3" w:rsidP="00893B11">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599EB05" w14:textId="77777777" w:rsidR="00A878F3" w:rsidRPr="00AE1407" w:rsidRDefault="00A878F3" w:rsidP="00A878F3">
      <w:pPr>
        <w:jc w:val="both"/>
        <w:rPr>
          <w:b/>
          <w:bCs/>
          <w:highlight w:val="green"/>
        </w:rPr>
      </w:pPr>
    </w:p>
    <w:p w14:paraId="6CD9E9AB" w14:textId="77777777" w:rsidR="00FE1C8E" w:rsidRPr="00252B72" w:rsidRDefault="00FE1C8E" w:rsidP="00FE1C8E">
      <w:pPr>
        <w:jc w:val="both"/>
        <w:rPr>
          <w:noProof/>
        </w:rPr>
      </w:pPr>
      <w:r w:rsidRPr="00EA6895">
        <w:rPr>
          <w:iCs/>
        </w:rPr>
        <w:t xml:space="preserve">Уколико две или више понуда имају исти број пондера,као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EE63091" w14:textId="77777777" w:rsidR="00597475" w:rsidRPr="00AE1407" w:rsidRDefault="00597475" w:rsidP="00597475">
      <w:pPr>
        <w:jc w:val="both"/>
        <w:rPr>
          <w:b/>
          <w:bCs/>
          <w:highlight w:val="green"/>
          <w:lang w:val="sr-Cyrl-CS"/>
        </w:rPr>
      </w:pPr>
    </w:p>
    <w:p w14:paraId="5FE216CC" w14:textId="77777777" w:rsidR="00A878F3" w:rsidRPr="0068551F" w:rsidRDefault="00A878F3" w:rsidP="00893B1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F916E24" w14:textId="77777777" w:rsidR="00A878F3" w:rsidRPr="00AE1407" w:rsidRDefault="00A878F3" w:rsidP="00A878F3">
      <w:pPr>
        <w:jc w:val="both"/>
        <w:rPr>
          <w:b/>
        </w:rPr>
      </w:pPr>
    </w:p>
    <w:p w14:paraId="093B59B6"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4ED4DB2" w14:textId="77777777" w:rsidR="00FC5FB6" w:rsidRPr="00AE1407" w:rsidRDefault="00FC5FB6" w:rsidP="00A878F3">
      <w:pPr>
        <w:jc w:val="both"/>
        <w:rPr>
          <w:b/>
        </w:rPr>
      </w:pPr>
    </w:p>
    <w:p w14:paraId="5ECA7071" w14:textId="77777777" w:rsidR="00FC5FB6" w:rsidRPr="0068551F" w:rsidRDefault="00A878F3" w:rsidP="00893B1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748838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3EAC223"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7026885C"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114A34D9"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6DA33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5BF22C8A"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74A3803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F7AFF98"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CAC51D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9CCAD54"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C222BAF"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5F2ACF2"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9E1879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C1CB216" w14:textId="77777777" w:rsidR="00FF2101" w:rsidRDefault="00FF2101" w:rsidP="00FF2101">
      <w:pPr>
        <w:autoSpaceDE w:val="0"/>
        <w:autoSpaceDN w:val="0"/>
        <w:adjustRightInd w:val="0"/>
        <w:jc w:val="both"/>
      </w:pPr>
    </w:p>
    <w:p w14:paraId="13E8A8DF"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5FA3334C"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F3E4F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1A3C953"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6F36B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0C92E1DA"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9EF13E0"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3DA749B" w14:textId="77777777" w:rsidR="00FF2101" w:rsidRDefault="00FF2101" w:rsidP="00FF2101">
      <w:pPr>
        <w:jc w:val="both"/>
      </w:pPr>
    </w:p>
    <w:p w14:paraId="4EB83E71"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D40509E" w14:textId="77777777" w:rsidR="00524AFA" w:rsidRDefault="00524AFA" w:rsidP="001859ED">
      <w:pPr>
        <w:pStyle w:val="ListParagraph"/>
        <w:ind w:left="0"/>
        <w:jc w:val="both"/>
        <w:rPr>
          <w:rFonts w:eastAsia="TimesNewRomanPSMT"/>
          <w:bCs/>
          <w:color w:val="FF0000"/>
        </w:rPr>
      </w:pPr>
    </w:p>
    <w:p w14:paraId="77616F86" w14:textId="77777777" w:rsidR="00A878F3" w:rsidRPr="0068551F" w:rsidRDefault="00A878F3" w:rsidP="00893B11">
      <w:pPr>
        <w:pStyle w:val="ListParagraph"/>
        <w:numPr>
          <w:ilvl w:val="0"/>
          <w:numId w:val="7"/>
        </w:numPr>
        <w:jc w:val="both"/>
        <w:rPr>
          <w:b/>
        </w:rPr>
      </w:pPr>
      <w:r w:rsidRPr="0068551F">
        <w:rPr>
          <w:b/>
        </w:rPr>
        <w:t>РОК У КОЈЕМ ЋЕ УГОВОР БИТИ ЗАКЉУЧЕН</w:t>
      </w:r>
    </w:p>
    <w:p w14:paraId="7000555F" w14:textId="77777777" w:rsidR="00A878F3" w:rsidRPr="0004342C" w:rsidRDefault="00A878F3" w:rsidP="00A878F3">
      <w:pPr>
        <w:jc w:val="both"/>
        <w:rPr>
          <w:b/>
        </w:rPr>
      </w:pPr>
    </w:p>
    <w:p w14:paraId="57D81AB7"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885CC67"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FFF50C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0CBA9F4" w14:textId="77777777" w:rsidR="004947FB" w:rsidRPr="004947FB" w:rsidRDefault="004947FB" w:rsidP="004947FB">
      <w:pPr>
        <w:pStyle w:val="ListParagraph"/>
        <w:ind w:left="360"/>
        <w:jc w:val="both"/>
        <w:rPr>
          <w:b/>
          <w:lang w:val="en-US"/>
        </w:rPr>
      </w:pPr>
    </w:p>
    <w:p w14:paraId="0043DB8C" w14:textId="77777777" w:rsidR="0004342C" w:rsidRPr="0068551F" w:rsidRDefault="005B7893" w:rsidP="00893B11">
      <w:pPr>
        <w:pStyle w:val="ListParagraph"/>
        <w:numPr>
          <w:ilvl w:val="0"/>
          <w:numId w:val="7"/>
        </w:numPr>
        <w:jc w:val="both"/>
        <w:rPr>
          <w:b/>
          <w:lang w:val="en-US"/>
        </w:rPr>
      </w:pPr>
      <w:r w:rsidRPr="0068551F">
        <w:rPr>
          <w:b/>
        </w:rPr>
        <w:t>ИЗМЕНЕ ТОКОМ ТРАЈАЊА УГОВОРА</w:t>
      </w:r>
    </w:p>
    <w:p w14:paraId="464A3E89" w14:textId="77777777" w:rsidR="0004342C" w:rsidRPr="00F726E2" w:rsidRDefault="0004342C" w:rsidP="00B357D6">
      <w:pPr>
        <w:ind w:firstLine="720"/>
        <w:jc w:val="both"/>
        <w:rPr>
          <w:lang w:val="en-US"/>
        </w:rPr>
      </w:pPr>
    </w:p>
    <w:p w14:paraId="294DDBD9"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AF7E009"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25A88B3" w14:textId="77777777" w:rsidR="00384F96" w:rsidRDefault="00384F96" w:rsidP="00384F96">
      <w:pPr>
        <w:ind w:firstLine="720"/>
        <w:jc w:val="both"/>
        <w:rPr>
          <w:shd w:val="clear" w:color="auto" w:fill="FFFFFF"/>
        </w:rPr>
      </w:pPr>
    </w:p>
    <w:p w14:paraId="663ADCD1" w14:textId="77777777" w:rsidR="00384F96" w:rsidRDefault="00384F96" w:rsidP="00384F96">
      <w:pPr>
        <w:jc w:val="both"/>
      </w:pPr>
      <w:r>
        <w:t>Наручилац ће дозволити измене уговора у следећим ситуацијама:</w:t>
      </w:r>
    </w:p>
    <w:p w14:paraId="7B363B0E" w14:textId="77777777" w:rsidR="00384F96" w:rsidRDefault="00384F96" w:rsidP="00893B11">
      <w:pPr>
        <w:pStyle w:val="ListParagraph"/>
        <w:numPr>
          <w:ilvl w:val="0"/>
          <w:numId w:val="14"/>
        </w:numPr>
        <w:jc w:val="both"/>
      </w:pPr>
      <w:r>
        <w:t>Уколико се повећа обим предмета јавне набавке због непредвиђених околности;</w:t>
      </w:r>
    </w:p>
    <w:p w14:paraId="6A8485F7" w14:textId="77777777" w:rsidR="00384F96" w:rsidRDefault="00384F96" w:rsidP="00893B11">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143490" w14:textId="77777777" w:rsidR="00384F96" w:rsidRDefault="00384F96" w:rsidP="00893B1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315E5E" w14:textId="77777777" w:rsidR="00384F96" w:rsidRDefault="00384F96" w:rsidP="00893B1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FDFEE8" w14:textId="77777777" w:rsidR="007A0DD0" w:rsidRDefault="007A0DD0" w:rsidP="007A0DD0">
      <w:pPr>
        <w:ind w:left="360"/>
        <w:jc w:val="both"/>
      </w:pPr>
    </w:p>
    <w:p w14:paraId="3A29046A" w14:textId="77777777" w:rsidR="009C1D52" w:rsidRPr="00111B15" w:rsidRDefault="009C1D52" w:rsidP="009C1D52">
      <w:pPr>
        <w:ind w:firstLine="720"/>
        <w:jc w:val="both"/>
      </w:pPr>
    </w:p>
    <w:p w14:paraId="529B3331" w14:textId="77777777" w:rsidR="00B250E7" w:rsidRPr="00066B40" w:rsidRDefault="0027411C" w:rsidP="006053F7">
      <w:r w:rsidRPr="00F726E2">
        <w:rPr>
          <w:b/>
        </w:rPr>
        <w:t>НАПОМЕНА</w:t>
      </w:r>
      <w:r w:rsidRPr="00066B40">
        <w:rPr>
          <w:b/>
        </w:rPr>
        <w:t>:</w:t>
      </w:r>
    </w:p>
    <w:p w14:paraId="2707D317"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7239EF98" w14:textId="77777777" w:rsidR="00E20B95" w:rsidRPr="00E20B95" w:rsidRDefault="00E20B95" w:rsidP="00B357D6">
      <w:pPr>
        <w:ind w:firstLine="720"/>
        <w:jc w:val="both"/>
      </w:pPr>
    </w:p>
    <w:p w14:paraId="33A99D0B"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0CFA8E88" w14:textId="77777777" w:rsidR="00AD0C56" w:rsidRPr="001269D6" w:rsidRDefault="00806C68" w:rsidP="00E7066D">
      <w:pPr>
        <w:pStyle w:val="Heading1"/>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536530421"/>
      <w:r w:rsidRPr="001269D6">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033AC197" w14:textId="77777777" w:rsidR="003250DB" w:rsidRDefault="003250DB" w:rsidP="003250DB">
      <w:pPr>
        <w:jc w:val="both"/>
      </w:pPr>
    </w:p>
    <w:p w14:paraId="00216A98" w14:textId="77777777" w:rsidR="003250DB" w:rsidRPr="00095AF2" w:rsidRDefault="003250DB" w:rsidP="003250DB">
      <w:pPr>
        <w:rPr>
          <w:highlight w:val="yellow"/>
        </w:rPr>
      </w:pPr>
    </w:p>
    <w:p w14:paraId="1D02E732" w14:textId="77777777" w:rsidR="003250DB" w:rsidRPr="000E498A" w:rsidRDefault="003250DB" w:rsidP="003250DB">
      <w:pPr>
        <w:ind w:left="360"/>
        <w:jc w:val="both"/>
        <w:rPr>
          <w:b/>
          <w:noProof/>
          <w:lang w:val="sr-Latn-CS"/>
        </w:rPr>
      </w:pPr>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136C2674" w14:textId="77777777" w:rsidR="003250DB" w:rsidRPr="000E498A" w:rsidRDefault="003250DB" w:rsidP="003250DB">
      <w:pPr>
        <w:pStyle w:val="ListParagraph"/>
        <w:jc w:val="both"/>
        <w:rPr>
          <w:noProof/>
          <w:lang w:val="sr-Latn-CS"/>
        </w:rPr>
      </w:pPr>
    </w:p>
    <w:p w14:paraId="370BE9B0" w14:textId="77777777" w:rsidR="003250DB" w:rsidRPr="000E498A" w:rsidRDefault="003250DB" w:rsidP="003250DB">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5F10CB98" w14:textId="77777777" w:rsidR="003250DB" w:rsidRPr="00DE1593" w:rsidRDefault="003250DB" w:rsidP="003250DB">
      <w:pPr>
        <w:pStyle w:val="ListParagraph"/>
        <w:jc w:val="both"/>
        <w:rPr>
          <w:noProof/>
        </w:rPr>
      </w:pPr>
      <w:r w:rsidRPr="000E498A">
        <w:rPr>
          <w:noProof/>
        </w:rPr>
        <w:t xml:space="preserve">Број пондера се одређује по формули =  ------------------------------------- </w:t>
      </w:r>
      <w:r>
        <w:rPr>
          <w:noProof/>
        </w:rPr>
        <w:t>x80</w:t>
      </w:r>
    </w:p>
    <w:p w14:paraId="225F6B13" w14:textId="77777777" w:rsidR="003250DB" w:rsidRPr="008A7995" w:rsidRDefault="003250DB" w:rsidP="003250DB">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419B7E1C" w14:textId="77777777" w:rsidR="003250DB" w:rsidRDefault="003250DB" w:rsidP="003250DB">
      <w:pPr>
        <w:pStyle w:val="ListParagraph"/>
        <w:jc w:val="both"/>
        <w:rPr>
          <w:b/>
          <w:noProof/>
        </w:rPr>
      </w:pPr>
    </w:p>
    <w:p w14:paraId="4BA1FBE3" w14:textId="77777777" w:rsidR="002449F2" w:rsidRDefault="002449F2" w:rsidP="003250DB">
      <w:pPr>
        <w:pStyle w:val="ListParagraph"/>
        <w:jc w:val="both"/>
        <w:rPr>
          <w:b/>
          <w:noProof/>
        </w:rPr>
      </w:pPr>
    </w:p>
    <w:p w14:paraId="204918EC" w14:textId="77777777" w:rsidR="002449F2" w:rsidRPr="008A7995" w:rsidRDefault="002449F2" w:rsidP="003250DB">
      <w:pPr>
        <w:pStyle w:val="ListParagraph"/>
        <w:jc w:val="both"/>
        <w:rPr>
          <w:b/>
          <w:noProof/>
        </w:rPr>
      </w:pPr>
    </w:p>
    <w:p w14:paraId="0541D995" w14:textId="77777777" w:rsidR="003250DB" w:rsidRPr="008A7995" w:rsidRDefault="003250DB" w:rsidP="00893B11">
      <w:pPr>
        <w:pStyle w:val="ListParagraph"/>
        <w:numPr>
          <w:ilvl w:val="0"/>
          <w:numId w:val="16"/>
        </w:numPr>
        <w:jc w:val="both"/>
        <w:rPr>
          <w:b/>
          <w:bCs/>
          <w:noProof/>
        </w:rPr>
      </w:pPr>
      <w:r w:rsidRPr="008A7995">
        <w:rPr>
          <w:b/>
          <w:bCs/>
          <w:noProof/>
        </w:rPr>
        <w:t>РОК ЗАВРШЕТКА РАДОВА...........................</w:t>
      </w:r>
      <w:r>
        <w:rPr>
          <w:b/>
          <w:bCs/>
          <w:noProof/>
        </w:rPr>
        <w:t>........................... до 2</w:t>
      </w:r>
      <w:r w:rsidRPr="008A7995">
        <w:rPr>
          <w:b/>
          <w:bCs/>
          <w:noProof/>
        </w:rPr>
        <w:t>0 пондера</w:t>
      </w:r>
    </w:p>
    <w:p w14:paraId="4F936F30" w14:textId="77777777" w:rsidR="003250DB" w:rsidRDefault="003250DB" w:rsidP="003250DB">
      <w:pPr>
        <w:jc w:val="both"/>
        <w:rPr>
          <w:b/>
          <w:noProof/>
        </w:rPr>
      </w:pPr>
    </w:p>
    <w:p w14:paraId="661D5223" w14:textId="77777777" w:rsidR="00C42657" w:rsidRPr="000E498A" w:rsidRDefault="00C42657" w:rsidP="00C42657">
      <w:pPr>
        <w:pStyle w:val="ListParagraph"/>
        <w:jc w:val="both"/>
        <w:rPr>
          <w:noProof/>
          <w:lang w:val="sr-Latn-CS"/>
        </w:rPr>
      </w:pPr>
    </w:p>
    <w:p w14:paraId="0DE4F06B" w14:textId="77777777" w:rsidR="00C42657" w:rsidRPr="000E498A" w:rsidRDefault="00C42657" w:rsidP="00C42657">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22E7FB56" w14:textId="77777777" w:rsidR="00C42657" w:rsidRPr="00DE1593" w:rsidRDefault="00C42657" w:rsidP="00C42657">
      <w:pPr>
        <w:pStyle w:val="ListParagraph"/>
        <w:jc w:val="both"/>
        <w:rPr>
          <w:noProof/>
        </w:rPr>
      </w:pPr>
      <w:r w:rsidRPr="000E498A">
        <w:rPr>
          <w:noProof/>
        </w:rPr>
        <w:t xml:space="preserve">Број пондера се одређује по формули =  ------------------------------------- </w:t>
      </w:r>
      <w:r>
        <w:rPr>
          <w:noProof/>
        </w:rPr>
        <w:t>x20</w:t>
      </w:r>
    </w:p>
    <w:p w14:paraId="38A1CA24" w14:textId="77777777" w:rsidR="00C42657" w:rsidRPr="008A7995" w:rsidRDefault="00C42657" w:rsidP="00C42657">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31D48DE3" w14:textId="77777777" w:rsidR="00C42657" w:rsidRDefault="00C42657" w:rsidP="003250DB">
      <w:pPr>
        <w:jc w:val="both"/>
        <w:rPr>
          <w:b/>
          <w:noProof/>
        </w:rPr>
      </w:pPr>
    </w:p>
    <w:p w14:paraId="425409E4" w14:textId="77777777" w:rsidR="003250DB" w:rsidRDefault="003250DB" w:rsidP="003250DB">
      <w:pPr>
        <w:jc w:val="both"/>
        <w:rPr>
          <w:b/>
          <w:noProof/>
        </w:rPr>
      </w:pPr>
    </w:p>
    <w:p w14:paraId="2D0C5429" w14:textId="77777777" w:rsidR="003250DB" w:rsidRPr="00F31656" w:rsidRDefault="003250DB" w:rsidP="003250DB">
      <w:pPr>
        <w:jc w:val="both"/>
        <w:rPr>
          <w:noProof/>
        </w:rPr>
      </w:pPr>
      <w:r w:rsidRPr="00F31656">
        <w:rPr>
          <w:b/>
          <w:noProof/>
        </w:rPr>
        <w:t>НАПОМЕНЕ:</w:t>
      </w:r>
      <w:r w:rsidRPr="00F31656">
        <w:rPr>
          <w:b/>
          <w:noProof/>
          <w:lang w:val="sr-Cyrl-CS"/>
        </w:rPr>
        <w:t xml:space="preserve"> Дани се рачунају као дани извођења радова - радни дани</w:t>
      </w:r>
      <w:r w:rsidRPr="00F31656">
        <w:rPr>
          <w:noProof/>
          <w:lang w:val="sr-Cyrl-CS"/>
        </w:rPr>
        <w:t>,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4D0564B0" w14:textId="77777777" w:rsidR="003250DB" w:rsidRPr="00F31656" w:rsidRDefault="003250DB" w:rsidP="003250DB">
      <w:pPr>
        <w:jc w:val="both"/>
        <w:rPr>
          <w:noProof/>
        </w:rPr>
      </w:pPr>
    </w:p>
    <w:p w14:paraId="62F48BD4" w14:textId="77777777" w:rsidR="003250DB" w:rsidRPr="00F31656" w:rsidRDefault="003250DB" w:rsidP="003250DB">
      <w:pPr>
        <w:jc w:val="both"/>
        <w:rPr>
          <w:noProof/>
        </w:rPr>
      </w:pPr>
      <w:r w:rsidRPr="00F31656">
        <w:rPr>
          <w:noProof/>
        </w:rPr>
        <w:t>Рок завршетка радова се рачуна од дана кад је уписан почетак радова у грађевински дневник.</w:t>
      </w:r>
    </w:p>
    <w:p w14:paraId="5AA52053" w14:textId="77777777" w:rsidR="003250DB" w:rsidRPr="00F31656" w:rsidRDefault="003250DB" w:rsidP="003250DB">
      <w:pPr>
        <w:jc w:val="both"/>
        <w:rPr>
          <w:noProof/>
        </w:rPr>
      </w:pPr>
    </w:p>
    <w:p w14:paraId="0BD607F7" w14:textId="77777777" w:rsidR="003250DB" w:rsidRPr="00D30B72" w:rsidRDefault="003250DB" w:rsidP="003250DB">
      <w:pPr>
        <w:jc w:val="both"/>
        <w:rPr>
          <w:noProof/>
        </w:rPr>
      </w:pPr>
      <w:r w:rsidRPr="00F31656">
        <w:t xml:space="preserve">Понуђени рок мора бити примерен обиму предметних радова, тако да се не угрожава квалитет извођења истих, а који не може бити дужи од  </w:t>
      </w:r>
      <w:r w:rsidRPr="00D30B72">
        <w:t>1</w:t>
      </w:r>
      <w:r>
        <w:t>5</w:t>
      </w:r>
      <w:r w:rsidRPr="00D30B72">
        <w:t>0 календарских дана</w:t>
      </w:r>
      <w:r w:rsidRPr="00D30B72">
        <w:rPr>
          <w:b/>
          <w:bCs/>
        </w:rPr>
        <w:t>. </w:t>
      </w:r>
    </w:p>
    <w:p w14:paraId="2CFC5337" w14:textId="77777777" w:rsidR="003250DB" w:rsidRPr="000E498A" w:rsidRDefault="003250DB" w:rsidP="003250DB">
      <w:pPr>
        <w:jc w:val="both"/>
        <w:rPr>
          <w:noProof/>
        </w:rPr>
      </w:pPr>
      <w:r w:rsidRPr="00D30B72">
        <w:rPr>
          <w:noProof/>
        </w:rPr>
        <w:t>Понуд</w:t>
      </w:r>
      <w:r>
        <w:rPr>
          <w:noProof/>
        </w:rPr>
        <w:t>е са роком завршетка дужим од 15</w:t>
      </w:r>
      <w:r w:rsidRPr="00D30B72">
        <w:rPr>
          <w:noProof/>
        </w:rPr>
        <w:t>0 календарских дана</w:t>
      </w:r>
      <w:r w:rsidRPr="00F31656">
        <w:rPr>
          <w:noProof/>
        </w:rPr>
        <w:t xml:space="preserve"> неће бити узете у разматрање.</w:t>
      </w:r>
    </w:p>
    <w:p w14:paraId="67113F91" w14:textId="77777777" w:rsidR="003250DB" w:rsidRDefault="003250DB" w:rsidP="003250DB">
      <w:pPr>
        <w:jc w:val="both"/>
      </w:pPr>
    </w:p>
    <w:p w14:paraId="1BC08EAC" w14:textId="77777777" w:rsidR="003250DB" w:rsidRDefault="003250DB" w:rsidP="003250DB">
      <w:pPr>
        <w:jc w:val="both"/>
      </w:pPr>
    </w:p>
    <w:p w14:paraId="452E0CAA" w14:textId="77777777" w:rsidR="003250DB" w:rsidRDefault="003250DB" w:rsidP="003250DB">
      <w:pPr>
        <w:jc w:val="both"/>
      </w:pPr>
    </w:p>
    <w:p w14:paraId="12A8A7BC" w14:textId="77777777" w:rsidR="003250DB" w:rsidRDefault="003250DB" w:rsidP="003250DB">
      <w:pPr>
        <w:jc w:val="both"/>
      </w:pPr>
    </w:p>
    <w:p w14:paraId="6B377FD5" w14:textId="77777777" w:rsidR="003250DB" w:rsidRDefault="003250DB" w:rsidP="003250DB">
      <w:pPr>
        <w:jc w:val="both"/>
      </w:pPr>
    </w:p>
    <w:p w14:paraId="4B2FF27C" w14:textId="77777777" w:rsidR="003250DB" w:rsidRDefault="003250DB" w:rsidP="003250DB">
      <w:pPr>
        <w:jc w:val="both"/>
      </w:pPr>
    </w:p>
    <w:p w14:paraId="09764C4D" w14:textId="77777777" w:rsidR="003250DB" w:rsidRDefault="003250DB" w:rsidP="003250DB">
      <w:pPr>
        <w:jc w:val="both"/>
      </w:pPr>
    </w:p>
    <w:p w14:paraId="1A59E3DE" w14:textId="77777777" w:rsidR="003250DB" w:rsidRDefault="003250DB" w:rsidP="003250DB">
      <w:pPr>
        <w:jc w:val="both"/>
      </w:pPr>
    </w:p>
    <w:p w14:paraId="0587707A" w14:textId="77777777" w:rsidR="003250DB" w:rsidRDefault="003250DB" w:rsidP="003250DB">
      <w:pPr>
        <w:jc w:val="both"/>
      </w:pPr>
    </w:p>
    <w:p w14:paraId="37F2ADF8" w14:textId="77777777" w:rsidR="003250DB" w:rsidRDefault="003250DB" w:rsidP="003250DB">
      <w:pPr>
        <w:jc w:val="both"/>
      </w:pPr>
    </w:p>
    <w:p w14:paraId="7408DF07" w14:textId="77777777" w:rsidR="003250DB" w:rsidRDefault="003250DB" w:rsidP="003250DB">
      <w:pPr>
        <w:jc w:val="both"/>
      </w:pPr>
    </w:p>
    <w:p w14:paraId="13610AE1" w14:textId="77777777" w:rsidR="003250DB" w:rsidRDefault="003250DB" w:rsidP="003250DB">
      <w:pPr>
        <w:jc w:val="both"/>
      </w:pPr>
    </w:p>
    <w:p w14:paraId="7FF938EE" w14:textId="77777777" w:rsidR="00B819C7" w:rsidRPr="00CC366C" w:rsidRDefault="00B819C7" w:rsidP="00E7066D">
      <w:pPr>
        <w:pStyle w:val="Heading1"/>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536530422"/>
      <w:r w:rsidRPr="00CC366C">
        <w:lastRenderedPageBreak/>
        <w:t>МОДЕЛ УГОВОРА</w:t>
      </w:r>
      <w:bookmarkEnd w:id="58"/>
      <w:bookmarkEnd w:id="59"/>
      <w:bookmarkEnd w:id="60"/>
      <w:bookmarkEnd w:id="61"/>
      <w:bookmarkEnd w:id="62"/>
      <w:bookmarkEnd w:id="63"/>
      <w:bookmarkEnd w:id="64"/>
      <w:bookmarkEnd w:id="65"/>
    </w:p>
    <w:p w14:paraId="123605D0" w14:textId="77777777" w:rsidR="001438A6" w:rsidRPr="0059711F" w:rsidRDefault="001438A6" w:rsidP="001438A6">
      <w:pPr>
        <w:spacing w:before="100" w:beforeAutospacing="1" w:line="210" w:lineRule="atLeast"/>
        <w:ind w:firstLine="720"/>
        <w:contextualSpacing/>
        <w:jc w:val="both"/>
        <w:rPr>
          <w:b/>
          <w:noProof/>
          <w:lang w:val="sr-Cyrl-RS"/>
        </w:rPr>
      </w:pPr>
      <w:bookmarkStart w:id="66" w:name="_Toc375826010"/>
      <w:bookmarkStart w:id="67"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3D89AAA5" w14:textId="77777777" w:rsidR="001438A6" w:rsidRPr="0059711F" w:rsidRDefault="001438A6" w:rsidP="001438A6">
      <w:pPr>
        <w:jc w:val="center"/>
        <w:rPr>
          <w:noProof/>
        </w:rPr>
      </w:pPr>
    </w:p>
    <w:p w14:paraId="65644A9D" w14:textId="77777777" w:rsidR="001438A6" w:rsidRPr="0059711F" w:rsidRDefault="001438A6" w:rsidP="001438A6">
      <w:pPr>
        <w:jc w:val="center"/>
        <w:rPr>
          <w:b/>
          <w:noProof/>
        </w:rPr>
      </w:pPr>
      <w:r w:rsidRPr="0059711F">
        <w:rPr>
          <w:b/>
          <w:noProof/>
        </w:rPr>
        <w:t>УГОВОР</w:t>
      </w:r>
    </w:p>
    <w:p w14:paraId="538F5E99" w14:textId="77777777" w:rsidR="001438A6" w:rsidRPr="009477F8" w:rsidRDefault="001438A6" w:rsidP="001438A6">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en-US"/>
        </w:rPr>
        <w:t>01-19-O</w:t>
      </w:r>
    </w:p>
    <w:p w14:paraId="3E2CED32" w14:textId="77777777" w:rsidR="001438A6" w:rsidRPr="0059711F" w:rsidRDefault="001438A6" w:rsidP="001438A6">
      <w:pPr>
        <w:rPr>
          <w:noProof/>
        </w:rPr>
      </w:pPr>
    </w:p>
    <w:p w14:paraId="5C947A4B" w14:textId="77777777" w:rsidR="001438A6" w:rsidRDefault="001438A6" w:rsidP="001438A6">
      <w:pPr>
        <w:rPr>
          <w:noProof/>
        </w:rPr>
      </w:pPr>
      <w:r>
        <w:rPr>
          <w:noProof/>
        </w:rPr>
        <w:t xml:space="preserve">Уговорне стране: </w:t>
      </w:r>
    </w:p>
    <w:p w14:paraId="47247500" w14:textId="77777777" w:rsidR="001438A6" w:rsidRDefault="001438A6" w:rsidP="001438A6">
      <w:pPr>
        <w:rPr>
          <w:noProof/>
        </w:rPr>
      </w:pPr>
    </w:p>
    <w:p w14:paraId="5CA94E1A" w14:textId="77777777" w:rsidR="001438A6" w:rsidRPr="0005524E" w:rsidRDefault="001438A6" w:rsidP="001438A6">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62611C3" w14:textId="77777777" w:rsidR="001438A6" w:rsidRPr="0005524E" w:rsidRDefault="001438A6" w:rsidP="001438A6">
      <w:pPr>
        <w:ind w:left="720"/>
        <w:jc w:val="both"/>
        <w:rPr>
          <w:noProof/>
        </w:rPr>
      </w:pPr>
      <w:r w:rsidRPr="00D32E82">
        <w:rPr>
          <w:noProof/>
        </w:rPr>
        <w:t>ПИБ: 1</w:t>
      </w:r>
      <w:r>
        <w:rPr>
          <w:noProof/>
        </w:rPr>
        <w:t>01696893 , Матични број: 08664161,</w:t>
      </w:r>
    </w:p>
    <w:p w14:paraId="5D844945" w14:textId="77777777" w:rsidR="001438A6" w:rsidRPr="0005524E" w:rsidRDefault="001438A6" w:rsidP="001438A6">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36FBB754" w14:textId="77777777" w:rsidR="001438A6" w:rsidRPr="0083271F" w:rsidRDefault="001438A6" w:rsidP="001438A6">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71B4F47E" w14:textId="77777777" w:rsidR="001438A6" w:rsidRDefault="001438A6" w:rsidP="001438A6">
      <w:pPr>
        <w:jc w:val="both"/>
        <w:rPr>
          <w:noProof/>
        </w:rPr>
      </w:pPr>
    </w:p>
    <w:p w14:paraId="461483F4" w14:textId="77777777" w:rsidR="001438A6" w:rsidRPr="00A55F46" w:rsidRDefault="001438A6" w:rsidP="001438A6">
      <w:pPr>
        <w:numPr>
          <w:ilvl w:val="0"/>
          <w:numId w:val="3"/>
        </w:numPr>
        <w:jc w:val="both"/>
        <w:rPr>
          <w:noProof/>
        </w:rPr>
      </w:pPr>
      <w:r w:rsidRPr="0083271F">
        <w:rPr>
          <w:noProof/>
        </w:rPr>
        <w:t>____________________</w:t>
      </w:r>
      <w:r>
        <w:rPr>
          <w:noProof/>
        </w:rPr>
        <w:t>________________________________________________,</w:t>
      </w:r>
    </w:p>
    <w:p w14:paraId="1C16FCFD" w14:textId="77777777" w:rsidR="001438A6" w:rsidRPr="00A55F46" w:rsidRDefault="001438A6" w:rsidP="001438A6">
      <w:pPr>
        <w:jc w:val="center"/>
      </w:pPr>
      <w:r w:rsidRPr="00A55F46">
        <w:rPr>
          <w:noProof/>
        </w:rPr>
        <w:t>(</w:t>
      </w:r>
      <w:r w:rsidRPr="00A55F46">
        <w:rPr>
          <w:i/>
          <w:noProof/>
        </w:rPr>
        <w:t>назив и адреса)</w:t>
      </w:r>
    </w:p>
    <w:p w14:paraId="38F4251E" w14:textId="77777777" w:rsidR="001438A6" w:rsidRPr="0005524E" w:rsidRDefault="001438A6" w:rsidP="001438A6">
      <w:pPr>
        <w:ind w:left="720"/>
        <w:jc w:val="both"/>
        <w:rPr>
          <w:noProof/>
        </w:rPr>
      </w:pPr>
      <w:r>
        <w:rPr>
          <w:noProof/>
        </w:rPr>
        <w:t>ПИБ:.......................... Матични број: ........................................,</w:t>
      </w:r>
    </w:p>
    <w:p w14:paraId="0940B403" w14:textId="77777777" w:rsidR="001438A6" w:rsidRDefault="001438A6" w:rsidP="001438A6">
      <w:pPr>
        <w:ind w:left="720"/>
        <w:jc w:val="both"/>
        <w:rPr>
          <w:noProof/>
        </w:rPr>
      </w:pPr>
      <w:r>
        <w:rPr>
          <w:noProof/>
        </w:rPr>
        <w:t>Број рачуна: ............................................ Назив банке:......................................,</w:t>
      </w:r>
    </w:p>
    <w:p w14:paraId="12468ED7" w14:textId="77777777" w:rsidR="001438A6" w:rsidRPr="00A55F46" w:rsidRDefault="001438A6" w:rsidP="001438A6">
      <w:pPr>
        <w:ind w:left="720"/>
        <w:jc w:val="both"/>
        <w:rPr>
          <w:noProof/>
        </w:rPr>
      </w:pPr>
      <w:r>
        <w:rPr>
          <w:noProof/>
        </w:rPr>
        <w:t>Телефон:............................Телефакс:......................................</w:t>
      </w:r>
    </w:p>
    <w:p w14:paraId="37E286FA" w14:textId="77777777" w:rsidR="001438A6" w:rsidRDefault="001438A6" w:rsidP="001438A6">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0860F97E" w14:textId="77777777" w:rsidR="001438A6" w:rsidRDefault="001438A6" w:rsidP="001438A6">
      <w:pPr>
        <w:suppressAutoHyphens/>
        <w:rPr>
          <w:noProof/>
          <w:lang w:val="sr-Cyrl-RS"/>
        </w:rPr>
      </w:pPr>
    </w:p>
    <w:p w14:paraId="0B5013FE" w14:textId="77777777" w:rsidR="001438A6" w:rsidRPr="009A048A" w:rsidRDefault="001438A6" w:rsidP="001438A6">
      <w:pPr>
        <w:suppressAutoHyphens/>
        <w:jc w:val="center"/>
        <w:rPr>
          <w:b/>
          <w:noProof/>
          <w:color w:val="00000A"/>
        </w:rPr>
      </w:pPr>
      <w:r w:rsidRPr="009A048A">
        <w:rPr>
          <w:b/>
          <w:noProof/>
          <w:color w:val="00000A"/>
        </w:rPr>
        <w:t>Члан 1.</w:t>
      </w:r>
    </w:p>
    <w:p w14:paraId="1A1BBA1D" w14:textId="686E81DC" w:rsidR="001438A6" w:rsidRPr="000D67BC" w:rsidRDefault="001438A6" w:rsidP="001438A6">
      <w:pPr>
        <w:pStyle w:val="Footer"/>
        <w:jc w:val="both"/>
        <w:rPr>
          <w:noProof/>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Pr="000D67BC">
        <w:rPr>
          <w:b/>
          <w:noProof/>
        </w:rPr>
        <w:t>Санација, адаптација и доградња Клинике за инфективне болести Клиничког центра Војводине –</w:t>
      </w:r>
      <w:r>
        <w:rPr>
          <w:b/>
          <w:noProof/>
          <w:lang w:val="sr-Cyrl-RS"/>
        </w:rPr>
        <w:t xml:space="preserve"> </w:t>
      </w:r>
      <w:r w:rsidRPr="000D67BC">
        <w:rPr>
          <w:b/>
          <w:noProof/>
        </w:rPr>
        <w:t xml:space="preserve"> II фаза</w:t>
      </w:r>
      <w:r>
        <w:rPr>
          <w:noProof/>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en-US"/>
        </w:rPr>
        <w:t>01-19</w:t>
      </w:r>
      <w:r>
        <w:rPr>
          <w:color w:val="00000A"/>
          <w:lang w:val="sr-Cyrl-RS"/>
        </w:rPr>
        <w:t>-О</w:t>
      </w:r>
      <w:r w:rsidRPr="009A048A">
        <w:rPr>
          <w:color w:val="00000A"/>
        </w:rPr>
        <w:t>, од ____________ године.</w:t>
      </w:r>
    </w:p>
    <w:p w14:paraId="34BF9EE9" w14:textId="77777777" w:rsidR="001438A6" w:rsidRPr="009A048A" w:rsidRDefault="001438A6" w:rsidP="001438A6">
      <w:pPr>
        <w:suppressAutoHyphens/>
        <w:ind w:firstLine="720"/>
        <w:jc w:val="both"/>
        <w:rPr>
          <w:noProof/>
          <w:color w:val="00000A"/>
          <w:highlight w:val="yellow"/>
        </w:rPr>
      </w:pPr>
    </w:p>
    <w:p w14:paraId="36402936" w14:textId="77777777" w:rsidR="001438A6" w:rsidRDefault="001438A6" w:rsidP="001438A6">
      <w:pPr>
        <w:tabs>
          <w:tab w:val="left" w:pos="3750"/>
        </w:tabs>
        <w:suppressAutoHyphens/>
        <w:jc w:val="center"/>
        <w:rPr>
          <w:b/>
          <w:noProof/>
          <w:color w:val="00000A"/>
          <w:lang w:val="sr-Cyrl-RS"/>
        </w:rPr>
      </w:pPr>
      <w:r w:rsidRPr="009A048A">
        <w:rPr>
          <w:b/>
          <w:noProof/>
          <w:color w:val="00000A"/>
        </w:rPr>
        <w:t>Члан 2.</w:t>
      </w:r>
    </w:p>
    <w:p w14:paraId="5679CAEB" w14:textId="77777777" w:rsidR="001438A6" w:rsidRPr="002717A9" w:rsidRDefault="001438A6" w:rsidP="001438A6">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196A6C18" w14:textId="77777777" w:rsidR="001438A6" w:rsidRPr="00E95863" w:rsidRDefault="001438A6" w:rsidP="001438A6">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22C19C94" w14:textId="77777777" w:rsidR="001438A6" w:rsidRPr="00E95863" w:rsidRDefault="001438A6" w:rsidP="001438A6">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78A094A8" w14:textId="77777777" w:rsidR="001438A6" w:rsidRPr="00E95863" w:rsidRDefault="001438A6" w:rsidP="001438A6">
      <w:pPr>
        <w:suppressAutoHyphens/>
        <w:jc w:val="both"/>
        <w:rPr>
          <w:lang w:val="sr-Latn-RS"/>
        </w:rPr>
      </w:pPr>
    </w:p>
    <w:p w14:paraId="4373E864" w14:textId="77777777" w:rsidR="001438A6" w:rsidRPr="00E95863" w:rsidRDefault="001438A6" w:rsidP="001438A6">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50A72BCE" w14:textId="0DA1308C" w:rsidR="001438A6" w:rsidRPr="00194D2F" w:rsidRDefault="001438A6" w:rsidP="001438A6">
      <w:pPr>
        <w:pStyle w:val="Footer"/>
        <w:jc w:val="both"/>
        <w:rPr>
          <w:noProof/>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изврши</w:t>
      </w:r>
      <w:r>
        <w:rPr>
          <w:noProof/>
          <w:lang w:val="sr-Cyrl-RS"/>
        </w:rPr>
        <w:t xml:space="preserve"> с</w:t>
      </w:r>
      <w:r w:rsidRPr="007077CD">
        <w:rPr>
          <w:noProof/>
        </w:rPr>
        <w:t>анациј</w:t>
      </w:r>
      <w:r>
        <w:rPr>
          <w:noProof/>
          <w:lang w:val="sr-Cyrl-RS"/>
        </w:rPr>
        <w:t>у</w:t>
      </w:r>
      <w:r w:rsidRPr="007077CD">
        <w:rPr>
          <w:noProof/>
        </w:rPr>
        <w:t>, адаптациј</w:t>
      </w:r>
      <w:r>
        <w:rPr>
          <w:noProof/>
          <w:lang w:val="sr-Cyrl-RS"/>
        </w:rPr>
        <w:t>у</w:t>
      </w:r>
      <w:r w:rsidRPr="007077CD">
        <w:rPr>
          <w:noProof/>
        </w:rPr>
        <w:t xml:space="preserve"> и доградњ</w:t>
      </w:r>
      <w:r>
        <w:rPr>
          <w:noProof/>
          <w:lang w:val="sr-Cyrl-RS"/>
        </w:rPr>
        <w:t>у</w:t>
      </w:r>
      <w:r w:rsidRPr="007077CD">
        <w:rPr>
          <w:noProof/>
        </w:rPr>
        <w:t xml:space="preserve"> Клинике за инфективне болести Клини</w:t>
      </w:r>
      <w:r>
        <w:rPr>
          <w:noProof/>
        </w:rPr>
        <w:t xml:space="preserve">чког центра Војводине </w:t>
      </w:r>
      <w:r w:rsidRPr="004336F6">
        <w:rPr>
          <w:noProof/>
        </w:rPr>
        <w:t>–</w:t>
      </w:r>
      <w:r w:rsidRPr="004336F6">
        <w:rPr>
          <w:noProof/>
          <w:lang w:val="sr-Cyrl-RS"/>
        </w:rPr>
        <w:t xml:space="preserve"> </w:t>
      </w:r>
      <w:r w:rsidRPr="004336F6">
        <w:rPr>
          <w:noProof/>
        </w:rPr>
        <w:t xml:space="preserve"> II фаза</w:t>
      </w:r>
      <w:r>
        <w:rPr>
          <w:noProof/>
          <w:lang w:val="sr-Cyrl-RS"/>
        </w:rPr>
        <w:t xml:space="preserve"> (у даљем тексту: радови)</w:t>
      </w:r>
      <w:r w:rsidRPr="00E95863">
        <w:rPr>
          <w:lang w:val="en-US"/>
        </w:rPr>
        <w:t xml:space="preserve">, </w:t>
      </w:r>
      <w:r w:rsidRPr="00E95863">
        <w:rPr>
          <w:noProof/>
          <w:lang w:val="sr-Cyrl-RS"/>
        </w:rPr>
        <w:t xml:space="preserve">а </w:t>
      </w:r>
      <w:r w:rsidRPr="00E95863">
        <w:rPr>
          <w:noProof/>
        </w:rPr>
        <w:t xml:space="preserve">у свему према захтевима </w:t>
      </w:r>
      <w:r w:rsidRPr="00194D2F">
        <w:rPr>
          <w:noProof/>
        </w:rPr>
        <w:t>наручиоца из конкурсне документације</w:t>
      </w:r>
      <w:r w:rsidRPr="00194D2F">
        <w:rPr>
          <w:noProof/>
          <w:lang w:val="sr-Cyrl-RS"/>
        </w:rPr>
        <w:t xml:space="preserve"> и </w:t>
      </w:r>
      <w:r w:rsidRPr="00194D2F">
        <w:rPr>
          <w:noProof/>
        </w:rPr>
        <w:t xml:space="preserve">својој понуди која </w:t>
      </w:r>
      <w:r w:rsidRPr="00194D2F">
        <w:rPr>
          <w:noProof/>
          <w:lang w:val="sr-Cyrl-RS"/>
        </w:rPr>
        <w:t xml:space="preserve">је </w:t>
      </w:r>
      <w:r w:rsidRPr="00194D2F">
        <w:rPr>
          <w:noProof/>
        </w:rPr>
        <w:t>саставни део</w:t>
      </w:r>
      <w:r w:rsidRPr="00194D2F">
        <w:rPr>
          <w:noProof/>
          <w:lang w:val="sr-Cyrl-RS"/>
        </w:rPr>
        <w:t xml:space="preserve"> овог</w:t>
      </w:r>
      <w:r w:rsidRPr="00194D2F">
        <w:rPr>
          <w:noProof/>
        </w:rPr>
        <w:t xml:space="preserve"> уговора</w:t>
      </w:r>
      <w:r w:rsidRPr="00194D2F">
        <w:rPr>
          <w:noProof/>
          <w:lang w:val="sr-Cyrl-RS"/>
        </w:rPr>
        <w:t>.</w:t>
      </w:r>
    </w:p>
    <w:p w14:paraId="384851C2" w14:textId="77777777" w:rsidR="001438A6" w:rsidRPr="00194D2F" w:rsidRDefault="001438A6" w:rsidP="001438A6">
      <w:pPr>
        <w:ind w:firstLine="720"/>
        <w:jc w:val="both"/>
        <w:rPr>
          <w:lang w:val="sr-Cyrl-RS"/>
        </w:rPr>
      </w:pPr>
      <w:r w:rsidRPr="00194D2F">
        <w:rPr>
          <w:noProof/>
          <w:lang w:val="sr-Cyrl-RS"/>
        </w:rPr>
        <w:lastRenderedPageBreak/>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 xml:space="preserve">након прегледа дати своје мишљење и сагласност за усвајање. </w:t>
      </w:r>
    </w:p>
    <w:p w14:paraId="497543BC" w14:textId="77777777" w:rsidR="001438A6" w:rsidRPr="00DD1B10" w:rsidRDefault="001438A6" w:rsidP="001438A6">
      <w:pPr>
        <w:ind w:firstLine="708"/>
        <w:jc w:val="both"/>
        <w:rPr>
          <w:noProof/>
          <w:lang w:val="sr-Cyrl-C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rPr>
          <w:noProof/>
          <w:color w:val="00000A"/>
          <w:lang w:val="sr-Cyrl-RS"/>
        </w:rPr>
        <w:t>започне изв</w:t>
      </w:r>
      <w:r w:rsidRPr="00E95863">
        <w:rPr>
          <w:noProof/>
          <w:color w:val="00000A"/>
          <w:lang w:val="sr-Cyrl-RS"/>
        </w:rPr>
        <w:t xml:space="preserve">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5</w:t>
      </w:r>
      <w:r w:rsidRPr="00E95863">
        <w:rPr>
          <w:noProof/>
        </w:rPr>
        <w:t xml:space="preserve"> календарск</w:t>
      </w:r>
      <w:r>
        <w:rPr>
          <w:noProof/>
          <w:lang w:val="sr-Cyrl-RS"/>
        </w:rPr>
        <w:t>их</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w:t>
      </w:r>
      <w:r>
        <w:rPr>
          <w:i/>
          <w:noProof/>
          <w:color w:val="00000A"/>
          <w:lang w:val="sr-Cyrl-RS"/>
        </w:rPr>
        <w:t>150</w:t>
      </w:r>
      <w:r w:rsidRPr="00DD1B10">
        <w:rPr>
          <w:i/>
          <w:noProof/>
          <w:color w:val="00000A"/>
          <w:lang w:val="sr-Cyrl-RS"/>
        </w:rPr>
        <w:t xml:space="preserve"> </w:t>
      </w:r>
      <w:r w:rsidRPr="00DD1B10">
        <w:rPr>
          <w:i/>
          <w:noProof/>
          <w:lang w:val="sr-Cyrl-CS"/>
        </w:rPr>
        <w:t>календарски</w:t>
      </w:r>
      <w:r>
        <w:rPr>
          <w:i/>
          <w:noProof/>
          <w:lang w:val="sr-Cyrl-CS"/>
        </w:rPr>
        <w:t>х</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32B46F58" w14:textId="77777777" w:rsidR="001438A6" w:rsidRDefault="001438A6" w:rsidP="001438A6">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4F2059F6" w14:textId="77777777" w:rsidR="001438A6" w:rsidRPr="00CC6B89" w:rsidRDefault="001438A6" w:rsidP="001438A6">
      <w:pPr>
        <w:ind w:firstLine="720"/>
        <w:jc w:val="both"/>
        <w:rPr>
          <w:noProof/>
          <w:lang w:val="sr-Cyrl-CS"/>
        </w:rPr>
      </w:pPr>
    </w:p>
    <w:p w14:paraId="272807CA" w14:textId="77777777" w:rsidR="001438A6" w:rsidRDefault="001438A6" w:rsidP="001438A6">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45BF868E" w14:textId="77777777" w:rsidR="001438A6" w:rsidRPr="00DD1B10" w:rsidRDefault="001438A6" w:rsidP="001438A6">
      <w:pPr>
        <w:ind w:firstLine="720"/>
        <w:jc w:val="both"/>
        <w:rPr>
          <w:noProof/>
          <w:lang w:val="sr-Cyrl-CS"/>
        </w:rPr>
      </w:pPr>
    </w:p>
    <w:p w14:paraId="5F99DBF0" w14:textId="77777777" w:rsidR="001438A6" w:rsidRDefault="001438A6" w:rsidP="001438A6">
      <w:pPr>
        <w:pStyle w:val="ListParagraph"/>
        <w:numPr>
          <w:ilvl w:val="0"/>
          <w:numId w:val="15"/>
        </w:numPr>
        <w:rPr>
          <w:lang w:val="sr-Cyrl-RS"/>
        </w:rPr>
      </w:pPr>
      <w:r w:rsidRPr="00DD1B10">
        <w:rPr>
          <w:lang w:val="sr-Cyrl-RS"/>
        </w:rPr>
        <w:t>комплетну атестну документацију за уграђени материјал.</w:t>
      </w:r>
    </w:p>
    <w:p w14:paraId="2C9764AC" w14:textId="77777777" w:rsidR="001438A6" w:rsidRPr="00DD1B10" w:rsidRDefault="001438A6" w:rsidP="001438A6">
      <w:pPr>
        <w:pStyle w:val="ListParagraph"/>
        <w:ind w:left="900"/>
        <w:rPr>
          <w:lang w:val="sr-Cyrl-RS"/>
        </w:rPr>
      </w:pPr>
    </w:p>
    <w:p w14:paraId="46FDF632" w14:textId="77777777" w:rsidR="001438A6" w:rsidRPr="00DD1B10" w:rsidRDefault="001438A6" w:rsidP="001438A6">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17DAC298" w14:textId="77777777" w:rsidR="001438A6" w:rsidRPr="00DD1B10" w:rsidRDefault="001438A6" w:rsidP="001438A6">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E68004F" w14:textId="77777777" w:rsidR="001438A6" w:rsidRDefault="001438A6" w:rsidP="001438A6">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36E0AE4B" w14:textId="77777777" w:rsidR="001438A6" w:rsidRPr="00C1758E" w:rsidRDefault="001438A6" w:rsidP="001438A6">
      <w:pPr>
        <w:rPr>
          <w:noProof/>
          <w:color w:val="000000"/>
          <w:lang w:val="sr-Cyrl-CS"/>
        </w:rPr>
      </w:pPr>
    </w:p>
    <w:p w14:paraId="648B33AF" w14:textId="77777777" w:rsidR="001438A6" w:rsidRPr="00E95863" w:rsidRDefault="001438A6" w:rsidP="001438A6">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4B4AA281" w14:textId="77777777" w:rsidR="001438A6" w:rsidRDefault="001438A6" w:rsidP="001438A6">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9491837" w14:textId="77777777" w:rsidR="001438A6" w:rsidRDefault="001438A6" w:rsidP="001438A6">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и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5432B84B" w14:textId="77777777" w:rsidR="001438A6" w:rsidRDefault="001438A6" w:rsidP="001438A6">
      <w:pPr>
        <w:jc w:val="both"/>
        <w:rPr>
          <w:lang w:val="sr-Cyrl-RS"/>
        </w:rPr>
      </w:pPr>
      <w:r w:rsidRPr="006C6177">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Радови би се изводили и после радног времена (15:00) викендом или у нерадне дане без п</w:t>
      </w:r>
      <w:r>
        <w:t>рава на посебну надокнаду за то</w:t>
      </w:r>
      <w:r>
        <w:rPr>
          <w:lang w:val="sr-Cyrl-RS"/>
        </w:rPr>
        <w:t>).</w:t>
      </w:r>
    </w:p>
    <w:p w14:paraId="38D4E592" w14:textId="77777777" w:rsidR="001438A6" w:rsidRPr="008E47EF" w:rsidRDefault="001438A6" w:rsidP="001438A6">
      <w:pPr>
        <w:ind w:firstLine="720"/>
        <w:jc w:val="both"/>
      </w:pPr>
      <w:r w:rsidRPr="00DD1B10">
        <w:rPr>
          <w:noProof/>
          <w:lang w:val="sr-Cyrl-RS"/>
        </w:rPr>
        <w:lastRenderedPageBreak/>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 xml:space="preserve">о свом трошку, у сваком тренутку заштити зидове, подове и инвентар у просторијама кроз које се креће, од могућег оштећења,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5A77E116" w14:textId="77777777" w:rsidR="001438A6" w:rsidRPr="00DD4837" w:rsidRDefault="001438A6" w:rsidP="001438A6">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4402FB08" w14:textId="77777777" w:rsidR="001438A6" w:rsidRPr="00E95863" w:rsidRDefault="001438A6" w:rsidP="001438A6">
      <w:pPr>
        <w:jc w:val="both"/>
        <w:rPr>
          <w:noProof/>
          <w:lang w:val="sr-Cyrl-CS"/>
        </w:rPr>
      </w:pPr>
    </w:p>
    <w:p w14:paraId="41654D47" w14:textId="77777777" w:rsidR="001438A6" w:rsidRPr="00E95863" w:rsidRDefault="001438A6" w:rsidP="001438A6">
      <w:pPr>
        <w:tabs>
          <w:tab w:val="center" w:pos="4536"/>
          <w:tab w:val="left" w:pos="5644"/>
        </w:tabs>
        <w:jc w:val="center"/>
        <w:outlineLvl w:val="0"/>
        <w:rPr>
          <w:b/>
          <w:noProof/>
        </w:rPr>
      </w:pPr>
      <w:r w:rsidRPr="00E95863">
        <w:rPr>
          <w:b/>
          <w:noProof/>
        </w:rPr>
        <w:t>Члан 4.</w:t>
      </w:r>
    </w:p>
    <w:p w14:paraId="665281CB" w14:textId="77777777" w:rsidR="001438A6" w:rsidRPr="00E95863" w:rsidRDefault="001438A6" w:rsidP="001438A6">
      <w:pPr>
        <w:suppressAutoHyphens/>
        <w:ind w:firstLine="720"/>
        <w:jc w:val="both"/>
        <w:rPr>
          <w:noProof/>
          <w:color w:val="00000A"/>
          <w:lang w:val="sr-Cyrl-CS"/>
        </w:rPr>
      </w:pPr>
      <w:r>
        <w:rPr>
          <w:noProof/>
          <w:color w:val="00000A"/>
          <w:lang w:val="sr-Cyrl-CS"/>
        </w:rPr>
        <w:t xml:space="preserve">Добављач </w:t>
      </w:r>
      <w:r w:rsidRPr="00E95863">
        <w:rPr>
          <w:noProof/>
          <w:color w:val="00000A"/>
          <w:lang w:val="sr-Cyrl-CS"/>
        </w:rPr>
        <w:t>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64A4342" w14:textId="77777777" w:rsidR="001438A6" w:rsidRPr="00FE1C8E" w:rsidRDefault="001438A6" w:rsidP="001438A6">
      <w:pPr>
        <w:jc w:val="both"/>
      </w:pPr>
      <w:r w:rsidRPr="00E95863">
        <w:rPr>
          <w:noProof/>
          <w:color w:val="00000A"/>
          <w:lang w:val="sr-Cyrl-CS"/>
        </w:rPr>
        <w:tab/>
      </w: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FE1C8E">
        <w:t xml:space="preserve">у периоду важења </w:t>
      </w:r>
      <w:r>
        <w:rPr>
          <w:lang w:val="sr-Cyrl-RS"/>
        </w:rPr>
        <w:t xml:space="preserve">гарантног рока </w:t>
      </w:r>
      <w:r w:rsidRPr="00FE1C8E">
        <w:t>започне отклањањ</w:t>
      </w:r>
      <w:r>
        <w:t>е свих недостатка о свом трошку</w:t>
      </w:r>
      <w:r>
        <w:rPr>
          <w:lang w:val="sr-Cyrl-RS"/>
        </w:rPr>
        <w:t xml:space="preserve">, и то </w:t>
      </w:r>
      <w:r w:rsidRPr="00FE1C8E">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6A02EDC7" w14:textId="77777777" w:rsidR="001438A6" w:rsidRPr="00E95863" w:rsidRDefault="001438A6" w:rsidP="001438A6">
      <w:pPr>
        <w:jc w:val="both"/>
        <w:rPr>
          <w:b/>
          <w:noProof/>
          <w:lang w:val="sr-Cyrl-RS"/>
        </w:rPr>
      </w:pPr>
    </w:p>
    <w:p w14:paraId="0D68CAFB" w14:textId="77777777" w:rsidR="001438A6" w:rsidRDefault="001438A6" w:rsidP="001438A6">
      <w:pPr>
        <w:jc w:val="center"/>
        <w:outlineLvl w:val="0"/>
        <w:rPr>
          <w:b/>
          <w:noProof/>
          <w:lang w:val="sr-Cyrl-RS"/>
        </w:rPr>
      </w:pPr>
      <w:r w:rsidRPr="00E95863">
        <w:rPr>
          <w:b/>
          <w:noProof/>
        </w:rPr>
        <w:t>Члан 5.</w:t>
      </w:r>
    </w:p>
    <w:p w14:paraId="083FB0F1" w14:textId="77777777" w:rsidR="001438A6" w:rsidRDefault="001438A6" w:rsidP="001438A6">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Pr>
          <w:iCs/>
          <w:noProof/>
          <w:lang w:val="sr-Cyrl-CS"/>
        </w:rPr>
        <w:t xml:space="preserve">30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0E73B20B" w14:textId="77777777" w:rsidR="001438A6" w:rsidRPr="004951F9" w:rsidRDefault="001438A6" w:rsidP="001438A6">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изведених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07821515" w14:textId="77777777" w:rsidR="001438A6" w:rsidRPr="0080605B" w:rsidRDefault="001438A6" w:rsidP="001438A6">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w:t>
      </w:r>
      <w:r w:rsidRPr="0080605B">
        <w:rPr>
          <w:noProof/>
          <w:lang w:val="sr-Cyrl-CS"/>
        </w:rPr>
        <w:t>наручиоца.</w:t>
      </w:r>
      <w:r w:rsidRPr="0080605B">
        <w:t xml:space="preserve"> </w:t>
      </w:r>
    </w:p>
    <w:p w14:paraId="246F8C3D" w14:textId="77777777" w:rsidR="001438A6" w:rsidRPr="00925FDB" w:rsidRDefault="001438A6" w:rsidP="001438A6">
      <w:pPr>
        <w:ind w:firstLine="708"/>
        <w:jc w:val="both"/>
        <w:outlineLvl w:val="0"/>
        <w:rPr>
          <w:lang w:val="sr-Cyrl-RS"/>
        </w:rPr>
      </w:pPr>
      <w:r w:rsidRPr="0080605B">
        <w:rPr>
          <w:lang w:val="sr-Cyrl-RS"/>
        </w:rPr>
        <w:t>Плаћање се врши на основу Уговора са Покарајинским секретаријатом за здравство број 138-401-</w:t>
      </w:r>
      <w:r>
        <w:rPr>
          <w:lang w:val="sr-Cyrl-RS"/>
        </w:rPr>
        <w:t>5459/2018</w:t>
      </w:r>
      <w:r>
        <w:rPr>
          <w:lang w:val="en-US"/>
        </w:rPr>
        <w:t xml:space="preserve"> </w:t>
      </w:r>
      <w:r>
        <w:rPr>
          <w:lang w:val="sr-Cyrl-RS"/>
        </w:rPr>
        <w:t>и анекса уговора број___________________.</w:t>
      </w:r>
    </w:p>
    <w:p w14:paraId="6663D02E" w14:textId="77777777" w:rsidR="001438A6" w:rsidRPr="00103764" w:rsidRDefault="001438A6" w:rsidP="001438A6">
      <w:pPr>
        <w:rPr>
          <w:lang w:val="sr-Cyrl-RS"/>
        </w:rPr>
      </w:pPr>
    </w:p>
    <w:p w14:paraId="1E36749E" w14:textId="77777777" w:rsidR="001438A6" w:rsidRPr="00E95863" w:rsidRDefault="001438A6" w:rsidP="001438A6">
      <w:pPr>
        <w:jc w:val="center"/>
        <w:outlineLvl w:val="0"/>
        <w:rPr>
          <w:noProof/>
          <w:lang w:val="sr-Cyrl-CS"/>
        </w:rPr>
      </w:pPr>
      <w:r w:rsidRPr="00E95863">
        <w:rPr>
          <w:b/>
          <w:noProof/>
          <w:lang w:val="en-US"/>
        </w:rPr>
        <w:t>Члан 6.</w:t>
      </w:r>
    </w:p>
    <w:p w14:paraId="2A248733" w14:textId="77777777" w:rsidR="001438A6" w:rsidRPr="00E95863" w:rsidRDefault="001438A6" w:rsidP="001438A6">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56637309" w14:textId="77777777" w:rsidR="001438A6" w:rsidRPr="00190CB1" w:rsidRDefault="001438A6" w:rsidP="001438A6">
      <w:pPr>
        <w:pStyle w:val="ListParagraph"/>
        <w:numPr>
          <w:ilvl w:val="0"/>
          <w:numId w:val="32"/>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lastRenderedPageBreak/>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4041135C" w14:textId="77777777" w:rsidR="001438A6" w:rsidRPr="00733CD7" w:rsidRDefault="001438A6" w:rsidP="001438A6">
      <w:pPr>
        <w:pStyle w:val="ListParagraph"/>
        <w:numPr>
          <w:ilvl w:val="0"/>
          <w:numId w:val="32"/>
        </w:numPr>
        <w:tabs>
          <w:tab w:val="left" w:pos="1524"/>
        </w:tabs>
        <w:jc w:val="both"/>
        <w:rPr>
          <w:lang w:val="sr-Cyrl-CS"/>
        </w:rPr>
      </w:pPr>
      <w:r>
        <w:rPr>
          <w:lang w:val="sr-Cyrl-CS"/>
        </w:rPr>
        <w:t xml:space="preserve">Добављач </w:t>
      </w:r>
      <w:r w:rsidRPr="00733CD7">
        <w:rPr>
          <w:lang w:val="sr-Cyrl-CS"/>
        </w:rPr>
        <w:t xml:space="preserve">је дужан да, по </w:t>
      </w:r>
      <w:r>
        <w:rPr>
          <w:lang w:val="sr-Cyrl-CS"/>
        </w:rPr>
        <w:t xml:space="preserve">примопредају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1B908A43" w14:textId="77777777" w:rsidR="001438A6" w:rsidRPr="00E95863" w:rsidRDefault="001438A6" w:rsidP="001438A6">
      <w:pPr>
        <w:rPr>
          <w:b/>
          <w:noProof/>
          <w:lang w:val="sr-Latn-RS"/>
        </w:rPr>
      </w:pPr>
    </w:p>
    <w:p w14:paraId="1314FE04" w14:textId="77777777" w:rsidR="001438A6" w:rsidRPr="00E95863" w:rsidRDefault="001438A6" w:rsidP="001438A6">
      <w:pPr>
        <w:pStyle w:val="BodyTextIndent"/>
        <w:ind w:left="0" w:firstLine="0"/>
        <w:jc w:val="center"/>
        <w:outlineLvl w:val="0"/>
        <w:rPr>
          <w:noProof/>
          <w:color w:val="000000" w:themeColor="text1"/>
        </w:rPr>
      </w:pPr>
      <w:bookmarkStart w:id="68"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8"/>
    </w:p>
    <w:p w14:paraId="2761927B" w14:textId="77777777" w:rsidR="001438A6" w:rsidRDefault="001438A6" w:rsidP="001438A6">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653D46E8" w14:textId="77777777" w:rsidR="001438A6" w:rsidRDefault="001438A6" w:rsidP="001438A6">
      <w:pPr>
        <w:ind w:firstLine="720"/>
        <w:jc w:val="both"/>
        <w:rPr>
          <w:noProof/>
        </w:rPr>
      </w:pPr>
      <w:r>
        <w:rPr>
          <w:noProof/>
        </w:rPr>
        <w:t>Сва обавештења која нису дата у писаном облику неће производити правно дејство.</w:t>
      </w:r>
    </w:p>
    <w:p w14:paraId="7AD62465" w14:textId="77777777" w:rsidR="001438A6" w:rsidRPr="001A5B08" w:rsidRDefault="001438A6" w:rsidP="001438A6">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43F2909" w14:textId="77777777" w:rsidR="001438A6" w:rsidRPr="001A5B08" w:rsidRDefault="001438A6" w:rsidP="001438A6">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0615F8F1" w14:textId="77777777" w:rsidR="001438A6" w:rsidRDefault="001438A6" w:rsidP="001438A6">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13FBF1A5" w14:textId="77777777" w:rsidR="001438A6" w:rsidRPr="00B45B4B" w:rsidRDefault="001438A6" w:rsidP="001438A6">
      <w:pPr>
        <w:ind w:firstLine="708"/>
        <w:jc w:val="both"/>
        <w:rPr>
          <w:lang w:val="sr-Latn-RS"/>
        </w:rPr>
      </w:pPr>
    </w:p>
    <w:p w14:paraId="43721458" w14:textId="77777777" w:rsidR="001438A6" w:rsidRPr="00234698" w:rsidRDefault="001438A6" w:rsidP="001438A6">
      <w:pPr>
        <w:jc w:val="center"/>
        <w:outlineLvl w:val="0"/>
        <w:rPr>
          <w:b/>
          <w:noProof/>
          <w:color w:val="000000" w:themeColor="text1"/>
          <w:lang w:val="sr-Cyrl-RS"/>
        </w:rPr>
      </w:pPr>
      <w:bookmarkStart w:id="69"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9"/>
    </w:p>
    <w:p w14:paraId="0A833FCD" w14:textId="77777777" w:rsidR="001438A6" w:rsidRDefault="001438A6" w:rsidP="001438A6">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833480E" w14:textId="77777777" w:rsidR="001438A6" w:rsidRDefault="001438A6" w:rsidP="001438A6">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2601DDA" w14:textId="77777777" w:rsidR="001438A6" w:rsidRDefault="001438A6" w:rsidP="001438A6">
      <w:pPr>
        <w:ind w:firstLine="720"/>
        <w:jc w:val="both"/>
      </w:pPr>
    </w:p>
    <w:p w14:paraId="0C65E2BB" w14:textId="77777777" w:rsidR="001438A6" w:rsidRDefault="001438A6" w:rsidP="001438A6">
      <w:pPr>
        <w:ind w:firstLine="720"/>
        <w:jc w:val="both"/>
      </w:pPr>
      <w:r>
        <w:t>Наручилац ће дозволити измене уговора у следећим ситуацијама:</w:t>
      </w:r>
    </w:p>
    <w:p w14:paraId="3BB7CBB1" w14:textId="77777777" w:rsidR="001438A6" w:rsidRDefault="001438A6" w:rsidP="001438A6">
      <w:pPr>
        <w:ind w:firstLine="720"/>
        <w:jc w:val="both"/>
      </w:pPr>
    </w:p>
    <w:p w14:paraId="150E2224" w14:textId="77777777" w:rsidR="001438A6" w:rsidRDefault="001438A6" w:rsidP="001438A6">
      <w:pPr>
        <w:pStyle w:val="ListParagraph"/>
        <w:numPr>
          <w:ilvl w:val="0"/>
          <w:numId w:val="1"/>
        </w:numPr>
        <w:jc w:val="both"/>
      </w:pPr>
      <w:r>
        <w:t>Уколико се повећа обим предмета јавне набавке због непредвиђених околности;</w:t>
      </w:r>
    </w:p>
    <w:p w14:paraId="5A407493" w14:textId="77777777" w:rsidR="001438A6" w:rsidRDefault="001438A6" w:rsidP="001438A6">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5C51FC3" w14:textId="77777777" w:rsidR="001438A6" w:rsidRDefault="001438A6" w:rsidP="001438A6">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607F6A" w14:textId="77777777" w:rsidR="001438A6" w:rsidRDefault="001438A6" w:rsidP="001438A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04DDD9" w14:textId="77777777" w:rsidR="001438A6" w:rsidRDefault="001438A6" w:rsidP="001438A6">
      <w:pPr>
        <w:jc w:val="center"/>
        <w:outlineLvl w:val="0"/>
        <w:rPr>
          <w:b/>
          <w:noProof/>
          <w:color w:val="000000" w:themeColor="text1"/>
          <w:lang w:val="sr-Cyrl-RS"/>
        </w:rPr>
      </w:pPr>
    </w:p>
    <w:p w14:paraId="58BFAD97" w14:textId="77777777" w:rsidR="001438A6" w:rsidRPr="00BF0839" w:rsidRDefault="001438A6" w:rsidP="001438A6">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4C7358F0" w14:textId="77777777" w:rsidR="001438A6" w:rsidRDefault="001438A6" w:rsidP="001438A6">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0027DC4A" w14:textId="77777777" w:rsidR="001438A6" w:rsidRDefault="001438A6" w:rsidP="001438A6">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43AA1FB" w14:textId="77777777" w:rsidR="001438A6" w:rsidRPr="00234698" w:rsidRDefault="001438A6" w:rsidP="001438A6">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2864DC46" w14:textId="77777777" w:rsidR="001438A6" w:rsidRDefault="001438A6" w:rsidP="001438A6">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40633337" w14:textId="77777777" w:rsidR="001438A6" w:rsidRPr="00B45B4B" w:rsidRDefault="001438A6" w:rsidP="001438A6">
      <w:pPr>
        <w:outlineLvl w:val="0"/>
        <w:rPr>
          <w:b/>
          <w:noProof/>
          <w:color w:val="000000" w:themeColor="text1"/>
          <w:lang w:val="sr-Latn-RS"/>
        </w:rPr>
      </w:pPr>
    </w:p>
    <w:p w14:paraId="38B0A377" w14:textId="77777777" w:rsidR="001438A6" w:rsidRPr="00BF0839" w:rsidRDefault="001438A6" w:rsidP="001438A6">
      <w:pPr>
        <w:jc w:val="center"/>
        <w:outlineLvl w:val="0"/>
        <w:rPr>
          <w:b/>
          <w:noProof/>
          <w:color w:val="000000" w:themeColor="text1"/>
          <w:lang w:val="sr-Cyrl-RS"/>
        </w:rPr>
      </w:pPr>
      <w:r>
        <w:rPr>
          <w:b/>
          <w:noProof/>
          <w:color w:val="000000" w:themeColor="text1"/>
          <w:lang w:val="sr-Cyrl-RS"/>
        </w:rPr>
        <w:t>Члан 10.</w:t>
      </w:r>
    </w:p>
    <w:p w14:paraId="6B7BE7F1" w14:textId="77777777" w:rsidR="001438A6" w:rsidRPr="0016523E" w:rsidRDefault="001438A6" w:rsidP="001438A6">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0B7DEEFB" w14:textId="77777777" w:rsidR="001438A6" w:rsidRPr="00234698" w:rsidRDefault="001438A6" w:rsidP="001438A6">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7945D258" w14:textId="77777777" w:rsidR="001438A6" w:rsidRPr="0016523E" w:rsidRDefault="001438A6" w:rsidP="001438A6">
      <w:pPr>
        <w:pStyle w:val="NoSpacing"/>
        <w:numPr>
          <w:ilvl w:val="0"/>
          <w:numId w:val="30"/>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06A37EE5" w14:textId="77777777" w:rsidR="001438A6" w:rsidRPr="0016523E" w:rsidRDefault="001438A6" w:rsidP="001438A6">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947D3A9" w14:textId="77777777" w:rsidR="001438A6" w:rsidRPr="00F72EE9" w:rsidRDefault="001438A6" w:rsidP="001438A6">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38FC446" w14:textId="77777777" w:rsidR="001438A6" w:rsidRPr="0016523E" w:rsidRDefault="001438A6" w:rsidP="001438A6">
      <w:pPr>
        <w:pStyle w:val="NoSpacing"/>
        <w:numPr>
          <w:ilvl w:val="0"/>
          <w:numId w:val="31"/>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D698F04" w14:textId="77777777" w:rsidR="001438A6" w:rsidRPr="0016523E" w:rsidRDefault="001438A6" w:rsidP="001438A6">
      <w:pPr>
        <w:pStyle w:val="NoSpacing"/>
        <w:ind w:firstLine="708"/>
        <w:jc w:val="both"/>
        <w:rPr>
          <w:noProof/>
        </w:rPr>
      </w:pPr>
      <w:r w:rsidRPr="0016523E">
        <w:rPr>
          <w:noProof/>
        </w:rPr>
        <w:lastRenderedPageBreak/>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75A06145" w14:textId="77777777" w:rsidR="001438A6" w:rsidRPr="0016523E" w:rsidRDefault="001438A6" w:rsidP="001438A6">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24C08596" w14:textId="77777777" w:rsidR="001438A6" w:rsidRPr="00B21101" w:rsidRDefault="001438A6" w:rsidP="001438A6">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08D1862A" w14:textId="77777777" w:rsidR="001438A6" w:rsidRDefault="001438A6" w:rsidP="001438A6">
      <w:pPr>
        <w:jc w:val="center"/>
        <w:outlineLvl w:val="0"/>
        <w:rPr>
          <w:b/>
          <w:noProof/>
          <w:color w:val="000000" w:themeColor="text1"/>
        </w:rPr>
      </w:pPr>
    </w:p>
    <w:p w14:paraId="6914B559" w14:textId="77777777" w:rsidR="001438A6" w:rsidRPr="0059711F" w:rsidRDefault="001438A6" w:rsidP="001438A6">
      <w:pPr>
        <w:jc w:val="center"/>
        <w:outlineLvl w:val="0"/>
        <w:rPr>
          <w:noProof/>
        </w:rPr>
      </w:pPr>
      <w:r>
        <w:rPr>
          <w:b/>
          <w:noProof/>
        </w:rPr>
        <w:t xml:space="preserve">Члан </w:t>
      </w:r>
      <w:r>
        <w:rPr>
          <w:b/>
          <w:noProof/>
          <w:lang w:val="sr-Cyrl-RS"/>
        </w:rPr>
        <w:t>11</w:t>
      </w:r>
      <w:r w:rsidRPr="0059711F">
        <w:rPr>
          <w:b/>
          <w:noProof/>
        </w:rPr>
        <w:t>.</w:t>
      </w:r>
    </w:p>
    <w:p w14:paraId="5A7E0B18" w14:textId="77777777" w:rsidR="001438A6" w:rsidRPr="00580BCC" w:rsidRDefault="001438A6" w:rsidP="001438A6">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307C89E9" w14:textId="77777777" w:rsidR="001438A6" w:rsidRPr="00580BCC" w:rsidRDefault="001438A6" w:rsidP="001438A6">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34C38297" w14:textId="77777777" w:rsidR="001438A6" w:rsidRPr="00B45B4B" w:rsidRDefault="001438A6" w:rsidP="001438A6">
      <w:pPr>
        <w:outlineLvl w:val="0"/>
        <w:rPr>
          <w:noProof/>
          <w:lang w:val="sr-Latn-RS"/>
        </w:rPr>
      </w:pPr>
    </w:p>
    <w:p w14:paraId="4B75B79E" w14:textId="77777777" w:rsidR="001438A6" w:rsidRPr="0059711F" w:rsidRDefault="001438A6" w:rsidP="001438A6">
      <w:pPr>
        <w:jc w:val="center"/>
        <w:outlineLvl w:val="0"/>
        <w:rPr>
          <w:noProof/>
          <w:lang w:val="sr-Cyrl-CS"/>
        </w:rPr>
      </w:pPr>
      <w:r>
        <w:rPr>
          <w:b/>
          <w:noProof/>
        </w:rPr>
        <w:t xml:space="preserve">Члан </w:t>
      </w:r>
      <w:r>
        <w:rPr>
          <w:b/>
          <w:noProof/>
          <w:lang w:val="sr-Cyrl-RS"/>
        </w:rPr>
        <w:t>12</w:t>
      </w:r>
      <w:r w:rsidRPr="0059711F">
        <w:rPr>
          <w:b/>
          <w:noProof/>
        </w:rPr>
        <w:t>.</w:t>
      </w:r>
    </w:p>
    <w:p w14:paraId="7E11FD4A" w14:textId="77777777" w:rsidR="001438A6" w:rsidRPr="0059711F" w:rsidRDefault="001438A6" w:rsidP="001438A6">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132EF85F" w14:textId="77777777" w:rsidR="001438A6" w:rsidRPr="00B45B4B" w:rsidRDefault="001438A6" w:rsidP="001438A6">
      <w:pPr>
        <w:rPr>
          <w:noProof/>
          <w:lang w:val="sr-Latn-RS"/>
        </w:rPr>
      </w:pPr>
    </w:p>
    <w:p w14:paraId="0BFB0AFD" w14:textId="77777777" w:rsidR="001438A6" w:rsidRPr="00580BCC" w:rsidRDefault="001438A6" w:rsidP="001438A6">
      <w:pPr>
        <w:jc w:val="center"/>
        <w:outlineLvl w:val="0"/>
        <w:rPr>
          <w:noProof/>
          <w:lang w:val="sr-Cyrl-RS"/>
        </w:rPr>
      </w:pPr>
      <w:r>
        <w:rPr>
          <w:b/>
          <w:noProof/>
        </w:rPr>
        <w:t xml:space="preserve">Члан </w:t>
      </w:r>
      <w:r>
        <w:rPr>
          <w:b/>
          <w:noProof/>
          <w:lang w:val="sr-Cyrl-RS"/>
        </w:rPr>
        <w:t>13</w:t>
      </w:r>
      <w:r w:rsidRPr="0059711F">
        <w:rPr>
          <w:b/>
          <w:noProof/>
        </w:rPr>
        <w:t>.</w:t>
      </w:r>
    </w:p>
    <w:p w14:paraId="38E14169" w14:textId="77777777" w:rsidR="001438A6" w:rsidRDefault="001438A6" w:rsidP="001438A6">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4972725" w14:textId="77777777" w:rsidR="001438A6" w:rsidRPr="00580BCC" w:rsidRDefault="001438A6" w:rsidP="001438A6">
      <w:pPr>
        <w:ind w:firstLine="708"/>
        <w:jc w:val="both"/>
        <w:rPr>
          <w:noProof/>
          <w:lang w:val="sr-Cyrl-RS"/>
        </w:rPr>
      </w:pPr>
    </w:p>
    <w:p w14:paraId="25C593A7" w14:textId="77777777" w:rsidR="001438A6" w:rsidRPr="0059711F" w:rsidRDefault="001438A6" w:rsidP="001438A6">
      <w:pPr>
        <w:jc w:val="center"/>
        <w:outlineLvl w:val="0"/>
        <w:rPr>
          <w:noProof/>
        </w:rPr>
      </w:pPr>
      <w:r>
        <w:rPr>
          <w:b/>
          <w:noProof/>
        </w:rPr>
        <w:t>Члан 1</w:t>
      </w:r>
      <w:r>
        <w:rPr>
          <w:b/>
          <w:noProof/>
          <w:lang w:val="sr-Cyrl-RS"/>
        </w:rPr>
        <w:t>4</w:t>
      </w:r>
      <w:r w:rsidRPr="0059711F">
        <w:rPr>
          <w:b/>
          <w:noProof/>
        </w:rPr>
        <w:t>.</w:t>
      </w:r>
    </w:p>
    <w:p w14:paraId="27BE4603" w14:textId="77777777" w:rsidR="001438A6" w:rsidRPr="0059711F" w:rsidRDefault="001438A6" w:rsidP="001438A6">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909A7C" w14:textId="77777777" w:rsidR="001438A6" w:rsidRPr="00B45B4B" w:rsidRDefault="001438A6" w:rsidP="001438A6">
      <w:pPr>
        <w:jc w:val="both"/>
        <w:rPr>
          <w:noProof/>
          <w:lang w:val="sr-Latn-RS"/>
        </w:rPr>
      </w:pPr>
    </w:p>
    <w:p w14:paraId="4B836621" w14:textId="77777777" w:rsidR="001438A6" w:rsidRPr="0059711F" w:rsidRDefault="001438A6" w:rsidP="001438A6">
      <w:pPr>
        <w:jc w:val="center"/>
        <w:outlineLvl w:val="0"/>
        <w:rPr>
          <w:noProof/>
        </w:rPr>
      </w:pPr>
      <w:r>
        <w:rPr>
          <w:b/>
          <w:noProof/>
        </w:rPr>
        <w:t>Члан 1</w:t>
      </w:r>
      <w:r>
        <w:rPr>
          <w:b/>
          <w:noProof/>
          <w:lang w:val="sr-Cyrl-RS"/>
        </w:rPr>
        <w:t>5</w:t>
      </w:r>
      <w:r w:rsidRPr="0059711F">
        <w:rPr>
          <w:b/>
          <w:noProof/>
        </w:rPr>
        <w:t>.</w:t>
      </w:r>
    </w:p>
    <w:p w14:paraId="0AF1ED16" w14:textId="77777777" w:rsidR="001438A6" w:rsidRPr="0059711F" w:rsidRDefault="001438A6" w:rsidP="001438A6">
      <w:pPr>
        <w:ind w:firstLine="741"/>
        <w:jc w:val="both"/>
        <w:rPr>
          <w:noProof/>
        </w:rPr>
      </w:pPr>
      <w:r w:rsidRPr="0059711F">
        <w:rPr>
          <w:noProof/>
        </w:rPr>
        <w:t xml:space="preserve">Овај уговор је сачињен у </w:t>
      </w:r>
      <w:r>
        <w:rPr>
          <w:noProof/>
          <w:lang w:val="sr-Cyrl-RS"/>
        </w:rPr>
        <w:t>четири</w:t>
      </w:r>
      <w:r w:rsidRPr="0059711F">
        <w:rPr>
          <w:noProof/>
        </w:rPr>
        <w:t xml:space="preserve"> истоветн</w:t>
      </w:r>
      <w:r>
        <w:rPr>
          <w:noProof/>
          <w:lang w:val="sr-Cyrl-RS"/>
        </w:rPr>
        <w:t>а</w:t>
      </w:r>
      <w:r w:rsidRPr="0059711F">
        <w:rPr>
          <w:noProof/>
        </w:rPr>
        <w:t xml:space="preserve"> примерака од којих наручилац задржава </w:t>
      </w:r>
      <w:r>
        <w:rPr>
          <w:noProof/>
          <w:lang w:val="sr-Cyrl-RS"/>
        </w:rPr>
        <w:t>т</w:t>
      </w:r>
      <w:r w:rsidRPr="0059711F">
        <w:rPr>
          <w:noProof/>
        </w:rPr>
        <w:t>ри</w:t>
      </w:r>
      <w:r>
        <w:rPr>
          <w:noProof/>
          <w:lang w:val="sr-Cyrl-RS"/>
        </w:rPr>
        <w:t xml:space="preserve"> (3)</w:t>
      </w:r>
      <w:r w:rsidRPr="0059711F">
        <w:rPr>
          <w:noProof/>
        </w:rPr>
        <w:t xml:space="preserve">, а </w:t>
      </w:r>
      <w:r>
        <w:rPr>
          <w:noProof/>
          <w:lang w:val="sr-Cyrl-RS"/>
        </w:rPr>
        <w:t>и</w:t>
      </w:r>
      <w:r>
        <w:rPr>
          <w:noProof/>
        </w:rPr>
        <w:t>звођач</w:t>
      </w:r>
      <w:r w:rsidRPr="0059711F">
        <w:rPr>
          <w:noProof/>
        </w:rPr>
        <w:t xml:space="preserve"> </w:t>
      </w:r>
      <w:r>
        <w:rPr>
          <w:noProof/>
          <w:lang w:val="sr-Cyrl-RS"/>
        </w:rPr>
        <w:t>један</w:t>
      </w:r>
      <w:r w:rsidRPr="0059711F">
        <w:rPr>
          <w:noProof/>
        </w:rPr>
        <w:t xml:space="preserve"> </w:t>
      </w:r>
      <w:r>
        <w:rPr>
          <w:noProof/>
          <w:lang w:val="sr-Cyrl-RS"/>
        </w:rPr>
        <w:t xml:space="preserve">(1) </w:t>
      </w:r>
      <w:r w:rsidRPr="0059711F">
        <w:rPr>
          <w:noProof/>
        </w:rPr>
        <w:t>пример</w:t>
      </w:r>
      <w:r>
        <w:rPr>
          <w:noProof/>
          <w:lang w:val="sr-Cyrl-RS"/>
        </w:rPr>
        <w:t>а</w:t>
      </w:r>
      <w:r>
        <w:rPr>
          <w:noProof/>
        </w:rPr>
        <w:t>к</w:t>
      </w:r>
      <w:r w:rsidRPr="0059711F">
        <w:rPr>
          <w:noProof/>
        </w:rPr>
        <w:t>.</w:t>
      </w:r>
    </w:p>
    <w:p w14:paraId="7E212A72" w14:textId="77777777" w:rsidR="001438A6" w:rsidRPr="0059711F" w:rsidRDefault="001438A6" w:rsidP="001438A6">
      <w:pPr>
        <w:rPr>
          <w:noProof/>
          <w:highlight w:val="yellow"/>
        </w:rPr>
      </w:pPr>
    </w:p>
    <w:p w14:paraId="5966663A" w14:textId="77777777" w:rsidR="001438A6" w:rsidRPr="003240BD" w:rsidRDefault="001438A6" w:rsidP="001438A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38A6" w:rsidRPr="002D5B2C" w14:paraId="6FFF160C" w14:textId="77777777" w:rsidTr="00A44346">
        <w:trPr>
          <w:trHeight w:val="347"/>
        </w:trPr>
        <w:tc>
          <w:tcPr>
            <w:tcW w:w="3216" w:type="dxa"/>
            <w:vAlign w:val="center"/>
          </w:tcPr>
          <w:p w14:paraId="486CA100" w14:textId="77777777" w:rsidR="001438A6" w:rsidRPr="002D5B2C" w:rsidRDefault="001438A6" w:rsidP="00A44346">
            <w:pPr>
              <w:jc w:val="center"/>
              <w:rPr>
                <w:noProof/>
              </w:rPr>
            </w:pPr>
            <w:r>
              <w:rPr>
                <w:noProof/>
              </w:rPr>
              <w:t xml:space="preserve">ЗА </w:t>
            </w:r>
            <w:r>
              <w:rPr>
                <w:noProof/>
                <w:lang w:val="sr-Cyrl-RS"/>
              </w:rPr>
              <w:t>ДОБАВЉАЧА</w:t>
            </w:r>
            <w:r w:rsidRPr="002D5B2C">
              <w:rPr>
                <w:noProof/>
              </w:rPr>
              <w:t>:</w:t>
            </w:r>
          </w:p>
        </w:tc>
        <w:tc>
          <w:tcPr>
            <w:tcW w:w="2279" w:type="dxa"/>
          </w:tcPr>
          <w:p w14:paraId="0A69665A" w14:textId="77777777" w:rsidR="001438A6" w:rsidRPr="002D5B2C" w:rsidRDefault="001438A6" w:rsidP="00A44346">
            <w:pPr>
              <w:jc w:val="center"/>
              <w:rPr>
                <w:noProof/>
              </w:rPr>
            </w:pPr>
          </w:p>
        </w:tc>
        <w:tc>
          <w:tcPr>
            <w:tcW w:w="3827" w:type="dxa"/>
            <w:vAlign w:val="center"/>
          </w:tcPr>
          <w:p w14:paraId="08884D03" w14:textId="77777777" w:rsidR="001438A6" w:rsidRPr="002D5B2C" w:rsidRDefault="001438A6" w:rsidP="00A44346">
            <w:pPr>
              <w:jc w:val="center"/>
              <w:rPr>
                <w:noProof/>
              </w:rPr>
            </w:pPr>
            <w:r w:rsidRPr="002D5B2C">
              <w:rPr>
                <w:noProof/>
              </w:rPr>
              <w:t>ЗА НАРУЧИОЦА:</w:t>
            </w:r>
          </w:p>
        </w:tc>
      </w:tr>
      <w:tr w:rsidR="001438A6" w:rsidRPr="002D5B2C" w14:paraId="2C6BFD1B" w14:textId="77777777" w:rsidTr="00A44346">
        <w:trPr>
          <w:trHeight w:val="359"/>
        </w:trPr>
        <w:tc>
          <w:tcPr>
            <w:tcW w:w="3216" w:type="dxa"/>
            <w:vAlign w:val="center"/>
          </w:tcPr>
          <w:p w14:paraId="27FDBFC6" w14:textId="77777777" w:rsidR="001438A6" w:rsidRPr="002D5B2C" w:rsidRDefault="001438A6" w:rsidP="00A44346">
            <w:pPr>
              <w:jc w:val="center"/>
              <w:rPr>
                <w:noProof/>
              </w:rPr>
            </w:pPr>
            <w:r w:rsidRPr="002D5B2C">
              <w:rPr>
                <w:noProof/>
              </w:rPr>
              <w:t>ДИРЕКТОР</w:t>
            </w:r>
          </w:p>
        </w:tc>
        <w:tc>
          <w:tcPr>
            <w:tcW w:w="2279" w:type="dxa"/>
          </w:tcPr>
          <w:p w14:paraId="4CB2DAAF" w14:textId="77777777" w:rsidR="001438A6" w:rsidRPr="002D5B2C" w:rsidRDefault="001438A6" w:rsidP="00A44346">
            <w:pPr>
              <w:jc w:val="center"/>
              <w:rPr>
                <w:noProof/>
              </w:rPr>
            </w:pPr>
          </w:p>
        </w:tc>
        <w:tc>
          <w:tcPr>
            <w:tcW w:w="3827" w:type="dxa"/>
            <w:vAlign w:val="center"/>
          </w:tcPr>
          <w:p w14:paraId="047C378E" w14:textId="77777777" w:rsidR="001438A6" w:rsidRPr="002D5B2C" w:rsidRDefault="001438A6" w:rsidP="00A44346">
            <w:pPr>
              <w:jc w:val="center"/>
              <w:rPr>
                <w:noProof/>
              </w:rPr>
            </w:pPr>
            <w:r>
              <w:rPr>
                <w:noProof/>
                <w:lang w:val="sr-Cyrl-RS"/>
              </w:rPr>
              <w:t xml:space="preserve">В. Д. </w:t>
            </w:r>
            <w:r w:rsidRPr="002D5B2C">
              <w:rPr>
                <w:noProof/>
              </w:rPr>
              <w:t>ДИРЕКТОР</w:t>
            </w:r>
          </w:p>
        </w:tc>
      </w:tr>
      <w:tr w:rsidR="001438A6" w:rsidRPr="002D5B2C" w14:paraId="2A6F1306" w14:textId="77777777" w:rsidTr="00A44346">
        <w:trPr>
          <w:trHeight w:val="347"/>
        </w:trPr>
        <w:tc>
          <w:tcPr>
            <w:tcW w:w="3216" w:type="dxa"/>
            <w:vAlign w:val="bottom"/>
          </w:tcPr>
          <w:p w14:paraId="45D9C954" w14:textId="77777777" w:rsidR="001438A6" w:rsidRPr="00CC1FF7" w:rsidRDefault="001438A6" w:rsidP="00A44346">
            <w:pPr>
              <w:jc w:val="center"/>
              <w:rPr>
                <w:noProof/>
              </w:rPr>
            </w:pPr>
          </w:p>
          <w:p w14:paraId="4F0D7128" w14:textId="77777777" w:rsidR="001438A6" w:rsidRPr="002D5B2C" w:rsidRDefault="001438A6" w:rsidP="00A44346">
            <w:pPr>
              <w:jc w:val="center"/>
              <w:rPr>
                <w:noProof/>
              </w:rPr>
            </w:pPr>
            <w:r w:rsidRPr="002D5B2C">
              <w:rPr>
                <w:noProof/>
              </w:rPr>
              <w:t>___________________</w:t>
            </w:r>
            <w:r>
              <w:rPr>
                <w:noProof/>
              </w:rPr>
              <w:t>______</w:t>
            </w:r>
          </w:p>
        </w:tc>
        <w:tc>
          <w:tcPr>
            <w:tcW w:w="2279" w:type="dxa"/>
            <w:vAlign w:val="bottom"/>
          </w:tcPr>
          <w:p w14:paraId="51BAFCF9" w14:textId="77777777" w:rsidR="001438A6" w:rsidRPr="002D5B2C" w:rsidRDefault="001438A6" w:rsidP="00A44346">
            <w:pPr>
              <w:jc w:val="both"/>
              <w:rPr>
                <w:noProof/>
              </w:rPr>
            </w:pPr>
          </w:p>
        </w:tc>
        <w:tc>
          <w:tcPr>
            <w:tcW w:w="3827" w:type="dxa"/>
            <w:vAlign w:val="bottom"/>
          </w:tcPr>
          <w:p w14:paraId="0D87B673" w14:textId="77777777" w:rsidR="001438A6" w:rsidRPr="002D5B2C" w:rsidRDefault="001438A6" w:rsidP="00A44346">
            <w:pPr>
              <w:jc w:val="center"/>
              <w:rPr>
                <w:noProof/>
              </w:rPr>
            </w:pPr>
            <w:r w:rsidRPr="002D5B2C">
              <w:rPr>
                <w:noProof/>
              </w:rPr>
              <w:t>________________________</w:t>
            </w:r>
            <w:r>
              <w:rPr>
                <w:noProof/>
              </w:rPr>
              <w:t>___</w:t>
            </w:r>
          </w:p>
        </w:tc>
      </w:tr>
      <w:tr w:rsidR="001438A6" w:rsidRPr="002D5B2C" w14:paraId="5254262E" w14:textId="77777777" w:rsidTr="00A44346">
        <w:trPr>
          <w:trHeight w:val="359"/>
        </w:trPr>
        <w:tc>
          <w:tcPr>
            <w:tcW w:w="3216" w:type="dxa"/>
            <w:vAlign w:val="center"/>
          </w:tcPr>
          <w:p w14:paraId="02399E55" w14:textId="77777777" w:rsidR="001438A6" w:rsidRPr="002D5B2C" w:rsidRDefault="001438A6" w:rsidP="00A44346">
            <w:pPr>
              <w:jc w:val="center"/>
              <w:rPr>
                <w:i/>
                <w:noProof/>
              </w:rPr>
            </w:pPr>
          </w:p>
        </w:tc>
        <w:tc>
          <w:tcPr>
            <w:tcW w:w="2279" w:type="dxa"/>
          </w:tcPr>
          <w:p w14:paraId="777BCB7D" w14:textId="77777777" w:rsidR="001438A6" w:rsidRPr="002D5B2C" w:rsidRDefault="001438A6" w:rsidP="00A44346">
            <w:pPr>
              <w:jc w:val="both"/>
              <w:rPr>
                <w:i/>
                <w:noProof/>
              </w:rPr>
            </w:pPr>
          </w:p>
        </w:tc>
        <w:tc>
          <w:tcPr>
            <w:tcW w:w="3827" w:type="dxa"/>
            <w:vAlign w:val="center"/>
          </w:tcPr>
          <w:p w14:paraId="633A657C" w14:textId="77777777" w:rsidR="001438A6" w:rsidRPr="00C10102" w:rsidRDefault="001438A6" w:rsidP="00A44346">
            <w:pPr>
              <w:jc w:val="center"/>
              <w:rPr>
                <w:i/>
                <w:noProof/>
              </w:rPr>
            </w:pPr>
          </w:p>
        </w:tc>
      </w:tr>
    </w:tbl>
    <w:p w14:paraId="01498E47" w14:textId="77777777" w:rsidR="001438A6" w:rsidRDefault="001438A6" w:rsidP="001438A6"/>
    <w:p w14:paraId="7E710BA4" w14:textId="77777777" w:rsidR="007B663B" w:rsidRDefault="007B663B" w:rsidP="007B663B">
      <w:pPr>
        <w:rPr>
          <w:noProof/>
          <w:color w:val="000000" w:themeColor="text1"/>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45063EDF" w14:textId="77777777" w:rsidTr="001438A6">
        <w:trPr>
          <w:trHeight w:val="347"/>
        </w:trPr>
        <w:tc>
          <w:tcPr>
            <w:tcW w:w="3168" w:type="dxa"/>
            <w:vAlign w:val="center"/>
          </w:tcPr>
          <w:p w14:paraId="51D882F8" w14:textId="0328781F" w:rsidR="007B663B" w:rsidRDefault="007B663B" w:rsidP="007B663B">
            <w:pPr>
              <w:jc w:val="center"/>
              <w:rPr>
                <w:noProof/>
                <w:color w:val="000000" w:themeColor="text1"/>
              </w:rPr>
            </w:pPr>
          </w:p>
        </w:tc>
        <w:tc>
          <w:tcPr>
            <w:tcW w:w="1992" w:type="dxa"/>
          </w:tcPr>
          <w:p w14:paraId="7A254F9D" w14:textId="77777777" w:rsidR="007B663B" w:rsidRDefault="007B663B" w:rsidP="007B663B">
            <w:pPr>
              <w:jc w:val="center"/>
              <w:rPr>
                <w:noProof/>
                <w:color w:val="000000" w:themeColor="text1"/>
              </w:rPr>
            </w:pPr>
          </w:p>
        </w:tc>
        <w:tc>
          <w:tcPr>
            <w:tcW w:w="3958" w:type="dxa"/>
            <w:vAlign w:val="center"/>
          </w:tcPr>
          <w:p w14:paraId="046C2CFB" w14:textId="4258F121" w:rsidR="007B663B" w:rsidRDefault="007B663B" w:rsidP="007B663B">
            <w:pPr>
              <w:jc w:val="center"/>
              <w:rPr>
                <w:noProof/>
                <w:color w:val="000000" w:themeColor="text1"/>
              </w:rPr>
            </w:pPr>
          </w:p>
        </w:tc>
      </w:tr>
      <w:tr w:rsidR="007B663B" w14:paraId="015617C8" w14:textId="77777777" w:rsidTr="001438A6">
        <w:trPr>
          <w:trHeight w:val="359"/>
        </w:trPr>
        <w:tc>
          <w:tcPr>
            <w:tcW w:w="3168" w:type="dxa"/>
            <w:vAlign w:val="center"/>
          </w:tcPr>
          <w:p w14:paraId="1BA6D8DD" w14:textId="4294F934" w:rsidR="007B663B" w:rsidRDefault="007B663B" w:rsidP="007B663B">
            <w:pPr>
              <w:jc w:val="center"/>
              <w:rPr>
                <w:noProof/>
                <w:color w:val="000000" w:themeColor="text1"/>
              </w:rPr>
            </w:pPr>
          </w:p>
        </w:tc>
        <w:tc>
          <w:tcPr>
            <w:tcW w:w="1992" w:type="dxa"/>
          </w:tcPr>
          <w:p w14:paraId="6ADA66AE" w14:textId="77777777" w:rsidR="007B663B" w:rsidRDefault="007B663B" w:rsidP="007B663B">
            <w:pPr>
              <w:jc w:val="center"/>
              <w:rPr>
                <w:noProof/>
                <w:color w:val="000000" w:themeColor="text1"/>
              </w:rPr>
            </w:pPr>
          </w:p>
        </w:tc>
        <w:tc>
          <w:tcPr>
            <w:tcW w:w="3958" w:type="dxa"/>
            <w:vAlign w:val="center"/>
          </w:tcPr>
          <w:p w14:paraId="57A21D97" w14:textId="3F127680" w:rsidR="007B663B" w:rsidRDefault="007B663B" w:rsidP="007B663B">
            <w:pPr>
              <w:jc w:val="center"/>
              <w:rPr>
                <w:noProof/>
                <w:color w:val="000000" w:themeColor="text1"/>
              </w:rPr>
            </w:pPr>
          </w:p>
        </w:tc>
      </w:tr>
      <w:tr w:rsidR="007B663B" w14:paraId="2CD36CFE" w14:textId="77777777" w:rsidTr="001438A6">
        <w:trPr>
          <w:trHeight w:val="347"/>
        </w:trPr>
        <w:tc>
          <w:tcPr>
            <w:tcW w:w="3168" w:type="dxa"/>
            <w:vAlign w:val="bottom"/>
          </w:tcPr>
          <w:p w14:paraId="109CB855" w14:textId="682925B8" w:rsidR="007B663B" w:rsidRDefault="007B663B" w:rsidP="007B663B">
            <w:pPr>
              <w:rPr>
                <w:noProof/>
                <w:color w:val="000000" w:themeColor="text1"/>
              </w:rPr>
            </w:pPr>
          </w:p>
        </w:tc>
        <w:tc>
          <w:tcPr>
            <w:tcW w:w="1992" w:type="dxa"/>
            <w:vAlign w:val="bottom"/>
          </w:tcPr>
          <w:p w14:paraId="67585FE1" w14:textId="77777777" w:rsidR="007B663B" w:rsidRDefault="007B663B" w:rsidP="007B663B">
            <w:pPr>
              <w:rPr>
                <w:noProof/>
                <w:color w:val="000000" w:themeColor="text1"/>
              </w:rPr>
            </w:pPr>
          </w:p>
        </w:tc>
        <w:tc>
          <w:tcPr>
            <w:tcW w:w="3958" w:type="dxa"/>
            <w:vAlign w:val="bottom"/>
          </w:tcPr>
          <w:p w14:paraId="4463341F" w14:textId="692756A7" w:rsidR="007B663B" w:rsidRDefault="007B663B" w:rsidP="007B663B">
            <w:pPr>
              <w:rPr>
                <w:noProof/>
                <w:color w:val="000000" w:themeColor="text1"/>
              </w:rPr>
            </w:pPr>
          </w:p>
        </w:tc>
      </w:tr>
    </w:tbl>
    <w:p w14:paraId="0E2106B2" w14:textId="77777777"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36530423"/>
      <w:r w:rsidRPr="00CC366C">
        <w:t>ИЗЈАВА О НЕЗАВИСНОЈ ПОНУДИ</w:t>
      </w:r>
      <w:bookmarkEnd w:id="66"/>
      <w:bookmarkEnd w:id="67"/>
      <w:bookmarkEnd w:id="70"/>
      <w:bookmarkEnd w:id="71"/>
      <w:bookmarkEnd w:id="72"/>
      <w:bookmarkEnd w:id="73"/>
      <w:bookmarkEnd w:id="74"/>
      <w:bookmarkEnd w:id="75"/>
    </w:p>
    <w:p w14:paraId="240A84DA" w14:textId="77777777" w:rsidR="00AA413D" w:rsidRPr="00AE1407" w:rsidRDefault="00AA413D" w:rsidP="00AA413D">
      <w:pPr>
        <w:jc w:val="center"/>
        <w:rPr>
          <w:b/>
          <w:noProof/>
        </w:rPr>
      </w:pPr>
    </w:p>
    <w:p w14:paraId="42975CC9" w14:textId="77777777" w:rsidR="00AA413D" w:rsidRPr="00AE1407" w:rsidRDefault="00AA413D" w:rsidP="00EA647C">
      <w:pPr>
        <w:jc w:val="both"/>
        <w:rPr>
          <w:noProof/>
        </w:rPr>
      </w:pPr>
    </w:p>
    <w:p w14:paraId="43CF70B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3492A" w14:textId="77777777" w:rsidR="00A23F31" w:rsidRPr="00AE1407" w:rsidRDefault="00A23F31" w:rsidP="00A23F31">
      <w:pPr>
        <w:tabs>
          <w:tab w:val="left" w:pos="6028"/>
        </w:tabs>
        <w:autoSpaceDE w:val="0"/>
        <w:ind w:left="360"/>
        <w:rPr>
          <w:bCs/>
          <w:iCs/>
        </w:rPr>
      </w:pPr>
    </w:p>
    <w:p w14:paraId="4CBA8455" w14:textId="77777777" w:rsidR="00A23F31" w:rsidRPr="00AE1407" w:rsidRDefault="00A23F31" w:rsidP="00A23F31">
      <w:pPr>
        <w:tabs>
          <w:tab w:val="left" w:pos="6028"/>
        </w:tabs>
        <w:autoSpaceDE w:val="0"/>
        <w:ind w:left="360"/>
        <w:rPr>
          <w:bCs/>
          <w:iCs/>
        </w:rPr>
      </w:pPr>
    </w:p>
    <w:p w14:paraId="2A7393F0" w14:textId="77777777" w:rsidR="00A23F31" w:rsidRPr="00AE1407" w:rsidRDefault="00A23F31" w:rsidP="00A23F31">
      <w:pPr>
        <w:tabs>
          <w:tab w:val="left" w:pos="6028"/>
        </w:tabs>
        <w:autoSpaceDE w:val="0"/>
        <w:ind w:left="360"/>
        <w:rPr>
          <w:bCs/>
          <w:iCs/>
        </w:rPr>
      </w:pPr>
    </w:p>
    <w:p w14:paraId="2EFF169C" w14:textId="77777777" w:rsidR="00A23F31" w:rsidRPr="00AE1407" w:rsidRDefault="00A23F31" w:rsidP="00A23F31">
      <w:pPr>
        <w:tabs>
          <w:tab w:val="left" w:pos="6028"/>
        </w:tabs>
        <w:autoSpaceDE w:val="0"/>
        <w:ind w:left="360"/>
        <w:rPr>
          <w:bCs/>
          <w:iCs/>
        </w:rPr>
      </w:pPr>
    </w:p>
    <w:p w14:paraId="0B132FE6" w14:textId="77777777" w:rsidR="00A23F31" w:rsidRPr="00AE1407" w:rsidRDefault="00A23F31" w:rsidP="00A23F31">
      <w:pPr>
        <w:tabs>
          <w:tab w:val="left" w:pos="6028"/>
        </w:tabs>
        <w:autoSpaceDE w:val="0"/>
        <w:ind w:left="360"/>
        <w:rPr>
          <w:bCs/>
          <w:iCs/>
        </w:rPr>
      </w:pPr>
    </w:p>
    <w:p w14:paraId="7A213A22" w14:textId="77777777" w:rsidR="004D767C" w:rsidRDefault="004D767C" w:rsidP="00A23F31">
      <w:pPr>
        <w:tabs>
          <w:tab w:val="left" w:pos="6028"/>
        </w:tabs>
        <w:autoSpaceDE w:val="0"/>
        <w:ind w:left="360"/>
        <w:rPr>
          <w:bCs/>
          <w:iCs/>
        </w:rPr>
      </w:pPr>
    </w:p>
    <w:p w14:paraId="67C0114D" w14:textId="77777777" w:rsidR="00A23F31" w:rsidRPr="00AE1407" w:rsidRDefault="00A23F31" w:rsidP="00A23F31">
      <w:pPr>
        <w:tabs>
          <w:tab w:val="left" w:pos="6028"/>
        </w:tabs>
        <w:autoSpaceDE w:val="0"/>
        <w:ind w:left="360"/>
        <w:rPr>
          <w:bCs/>
          <w:iCs/>
        </w:rPr>
      </w:pPr>
    </w:p>
    <w:p w14:paraId="4E64A6FD" w14:textId="77777777" w:rsidR="00A23F31" w:rsidRPr="00AE1407" w:rsidRDefault="00A23F31" w:rsidP="00A23F31">
      <w:pPr>
        <w:tabs>
          <w:tab w:val="left" w:pos="6028"/>
        </w:tabs>
        <w:autoSpaceDE w:val="0"/>
        <w:ind w:left="360"/>
        <w:rPr>
          <w:bCs/>
          <w:iCs/>
        </w:rPr>
      </w:pPr>
    </w:p>
    <w:p w14:paraId="066726F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E4E3FD3"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AF34BAE" w14:textId="77777777" w:rsidR="004F1B65" w:rsidRDefault="004F1B65" w:rsidP="004F1B65">
      <w:pPr>
        <w:rPr>
          <w:b/>
          <w:bCs/>
          <w:iCs/>
          <w:lang w:val="sr-Cyrl-CS"/>
        </w:rPr>
      </w:pPr>
    </w:p>
    <w:p w14:paraId="42AB3DBC" w14:textId="77777777" w:rsidR="004F1B65" w:rsidRDefault="004F1B65" w:rsidP="004F1B65">
      <w:pPr>
        <w:rPr>
          <w:noProof/>
          <w:lang w:val="sr-Cyrl-CS"/>
        </w:rPr>
      </w:pPr>
    </w:p>
    <w:p w14:paraId="3E6C21E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555C5A47"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3002FB5" w14:textId="77777777" w:rsidR="004F1B65" w:rsidRDefault="004F1B65" w:rsidP="00F733FB">
      <w:pPr>
        <w:ind w:firstLine="720"/>
        <w:jc w:val="both"/>
        <w:rPr>
          <w:lang w:val="sr-Cyrl-CS"/>
        </w:rPr>
      </w:pPr>
    </w:p>
    <w:p w14:paraId="49330B65" w14:textId="77777777" w:rsidR="004F1B65" w:rsidRDefault="004F1B65" w:rsidP="004F1B65">
      <w:pPr>
        <w:jc w:val="both"/>
        <w:rPr>
          <w:lang w:val="sr-Cyrl-CS"/>
        </w:rPr>
      </w:pPr>
    </w:p>
    <w:p w14:paraId="4648F6F6" w14:textId="77777777" w:rsidR="004F1B65" w:rsidRDefault="00A23F31" w:rsidP="004F1B65">
      <w:pPr>
        <w:jc w:val="both"/>
        <w:rPr>
          <w:lang w:val="sr-Cyrl-CS"/>
        </w:rPr>
      </w:pPr>
      <w:r w:rsidRPr="00AE1407">
        <w:t xml:space="preserve">у поступку јавне набавке </w:t>
      </w:r>
    </w:p>
    <w:p w14:paraId="783709F7" w14:textId="77777777" w:rsidR="004F1B65" w:rsidRDefault="004F1B65" w:rsidP="004F1B65">
      <w:pPr>
        <w:jc w:val="both"/>
        <w:rPr>
          <w:lang w:val="sr-Cyrl-CS"/>
        </w:rPr>
      </w:pPr>
    </w:p>
    <w:p w14:paraId="728637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20548E4" w14:textId="77777777" w:rsidR="004F1B65" w:rsidRDefault="004F1B65" w:rsidP="004F1B65">
      <w:pPr>
        <w:jc w:val="both"/>
        <w:rPr>
          <w:i/>
          <w:lang w:val="sr-Cyrl-CS"/>
        </w:rPr>
      </w:pPr>
    </w:p>
    <w:p w14:paraId="3FCA0F4C" w14:textId="77777777" w:rsidR="004F1B65" w:rsidRDefault="004F1B65" w:rsidP="004F1B65">
      <w:pPr>
        <w:jc w:val="both"/>
        <w:rPr>
          <w:lang w:val="sr-Cyrl-CS"/>
        </w:rPr>
      </w:pPr>
    </w:p>
    <w:p w14:paraId="45B9A07D"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4EB8FE" w14:textId="77777777" w:rsidR="00A23F31" w:rsidRPr="00AE1407" w:rsidRDefault="00A23F31" w:rsidP="00A23F31">
      <w:pPr>
        <w:tabs>
          <w:tab w:val="left" w:pos="6028"/>
        </w:tabs>
        <w:autoSpaceDE w:val="0"/>
        <w:ind w:left="360"/>
        <w:rPr>
          <w:bCs/>
          <w:iCs/>
        </w:rPr>
      </w:pPr>
    </w:p>
    <w:p w14:paraId="501BE374" w14:textId="77777777" w:rsidR="00A23F31" w:rsidRDefault="00A23F31" w:rsidP="00E564C8">
      <w:pPr>
        <w:tabs>
          <w:tab w:val="left" w:pos="6028"/>
        </w:tabs>
        <w:autoSpaceDE w:val="0"/>
        <w:rPr>
          <w:bCs/>
          <w:iCs/>
        </w:rPr>
      </w:pPr>
    </w:p>
    <w:p w14:paraId="58F1CAA8" w14:textId="77777777" w:rsidR="00395DE7" w:rsidRPr="00E564C8" w:rsidRDefault="00395DE7" w:rsidP="00E564C8">
      <w:pPr>
        <w:tabs>
          <w:tab w:val="left" w:pos="6028"/>
        </w:tabs>
        <w:autoSpaceDE w:val="0"/>
        <w:rPr>
          <w:bCs/>
          <w:iCs/>
        </w:rPr>
      </w:pPr>
    </w:p>
    <w:p w14:paraId="4EF86FFD" w14:textId="77777777" w:rsidR="00AB0322" w:rsidRDefault="00AB0322" w:rsidP="003D681B">
      <w:pPr>
        <w:tabs>
          <w:tab w:val="left" w:pos="6028"/>
        </w:tabs>
        <w:autoSpaceDE w:val="0"/>
        <w:rPr>
          <w:bCs/>
          <w:iCs/>
        </w:rPr>
      </w:pPr>
    </w:p>
    <w:p w14:paraId="2BED1866"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ADDA391" w14:textId="77777777" w:rsidTr="008B636C">
        <w:tc>
          <w:tcPr>
            <w:tcW w:w="3095" w:type="dxa"/>
            <w:tcBorders>
              <w:bottom w:val="single" w:sz="4" w:space="0" w:color="auto"/>
            </w:tcBorders>
          </w:tcPr>
          <w:p w14:paraId="41CDD294" w14:textId="77777777" w:rsidR="00AB0322" w:rsidRPr="00CF619E" w:rsidRDefault="00AB0322" w:rsidP="008B636C">
            <w:pPr>
              <w:rPr>
                <w:bCs/>
                <w:iCs/>
                <w:noProof/>
                <w:lang w:val="sr-Cyrl-CS"/>
              </w:rPr>
            </w:pPr>
          </w:p>
        </w:tc>
        <w:tc>
          <w:tcPr>
            <w:tcW w:w="3095" w:type="dxa"/>
          </w:tcPr>
          <w:p w14:paraId="10144339" w14:textId="77777777" w:rsidR="00AB0322" w:rsidRPr="00CF619E" w:rsidRDefault="00AB0322" w:rsidP="008B636C">
            <w:pPr>
              <w:rPr>
                <w:bCs/>
                <w:iCs/>
                <w:noProof/>
                <w:lang w:val="sr-Cyrl-CS"/>
              </w:rPr>
            </w:pPr>
          </w:p>
        </w:tc>
        <w:tc>
          <w:tcPr>
            <w:tcW w:w="3096" w:type="dxa"/>
            <w:tcBorders>
              <w:bottom w:val="single" w:sz="4" w:space="0" w:color="auto"/>
            </w:tcBorders>
          </w:tcPr>
          <w:p w14:paraId="746391CF" w14:textId="77777777" w:rsidR="00AB0322" w:rsidRPr="00CF619E" w:rsidRDefault="00AB0322" w:rsidP="008B636C">
            <w:pPr>
              <w:rPr>
                <w:bCs/>
                <w:iCs/>
                <w:noProof/>
                <w:lang w:val="sr-Cyrl-CS"/>
              </w:rPr>
            </w:pPr>
          </w:p>
        </w:tc>
      </w:tr>
      <w:tr w:rsidR="00AB0322" w:rsidRPr="00CF619E" w14:paraId="5D602301" w14:textId="77777777" w:rsidTr="008B636C">
        <w:tc>
          <w:tcPr>
            <w:tcW w:w="3095" w:type="dxa"/>
            <w:tcBorders>
              <w:top w:val="single" w:sz="4" w:space="0" w:color="auto"/>
            </w:tcBorders>
          </w:tcPr>
          <w:p w14:paraId="13D8C4C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E01A44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007915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9BB9B9E" w14:textId="77777777" w:rsidTr="008B636C">
        <w:tc>
          <w:tcPr>
            <w:tcW w:w="3095" w:type="dxa"/>
          </w:tcPr>
          <w:p w14:paraId="4C2BBA20" w14:textId="77777777" w:rsidR="00AB0322" w:rsidRPr="00CF619E" w:rsidRDefault="00AB0322" w:rsidP="008B636C">
            <w:pPr>
              <w:rPr>
                <w:bCs/>
                <w:iCs/>
                <w:noProof/>
                <w:lang w:val="hr-HR"/>
              </w:rPr>
            </w:pPr>
          </w:p>
        </w:tc>
        <w:tc>
          <w:tcPr>
            <w:tcW w:w="3095" w:type="dxa"/>
          </w:tcPr>
          <w:p w14:paraId="44903285" w14:textId="77777777" w:rsidR="00AB0322" w:rsidRPr="00CF619E" w:rsidRDefault="00AB0322" w:rsidP="008B636C">
            <w:pPr>
              <w:rPr>
                <w:bCs/>
                <w:iCs/>
                <w:noProof/>
                <w:lang w:val="hr-HR"/>
              </w:rPr>
            </w:pPr>
          </w:p>
        </w:tc>
        <w:tc>
          <w:tcPr>
            <w:tcW w:w="3096" w:type="dxa"/>
            <w:tcBorders>
              <w:bottom w:val="single" w:sz="4" w:space="0" w:color="auto"/>
            </w:tcBorders>
          </w:tcPr>
          <w:p w14:paraId="6AEEEA6F" w14:textId="77777777" w:rsidR="00AB0322" w:rsidRPr="00CF619E" w:rsidRDefault="00AB0322" w:rsidP="008B636C">
            <w:pPr>
              <w:rPr>
                <w:bCs/>
                <w:iCs/>
                <w:noProof/>
                <w:lang w:val="sr-Cyrl-CS"/>
              </w:rPr>
            </w:pPr>
          </w:p>
          <w:p w14:paraId="6AA4A785" w14:textId="77777777" w:rsidR="00AB0322" w:rsidRPr="00CF619E" w:rsidRDefault="00AB0322" w:rsidP="008B636C">
            <w:pPr>
              <w:rPr>
                <w:bCs/>
                <w:iCs/>
                <w:noProof/>
                <w:lang w:val="sr-Cyrl-CS"/>
              </w:rPr>
            </w:pPr>
          </w:p>
        </w:tc>
      </w:tr>
      <w:tr w:rsidR="00AB0322" w:rsidRPr="00CF619E" w14:paraId="6D5C1296" w14:textId="77777777" w:rsidTr="008B636C">
        <w:tc>
          <w:tcPr>
            <w:tcW w:w="3095" w:type="dxa"/>
          </w:tcPr>
          <w:p w14:paraId="3D4DD15E" w14:textId="77777777" w:rsidR="00AB0322" w:rsidRDefault="00AB0322" w:rsidP="008B636C">
            <w:pPr>
              <w:rPr>
                <w:bCs/>
                <w:iCs/>
                <w:noProof/>
                <w:lang w:val="hr-HR"/>
              </w:rPr>
            </w:pPr>
          </w:p>
          <w:p w14:paraId="6D65DC3C" w14:textId="77777777" w:rsidR="003D681B" w:rsidRPr="00CF619E" w:rsidRDefault="003D681B" w:rsidP="008B636C">
            <w:pPr>
              <w:rPr>
                <w:bCs/>
                <w:iCs/>
                <w:noProof/>
                <w:lang w:val="hr-HR"/>
              </w:rPr>
            </w:pPr>
          </w:p>
        </w:tc>
        <w:tc>
          <w:tcPr>
            <w:tcW w:w="3095" w:type="dxa"/>
          </w:tcPr>
          <w:p w14:paraId="77BEE8DF" w14:textId="77777777" w:rsidR="00AB0322" w:rsidRPr="00CF619E" w:rsidRDefault="00AB0322" w:rsidP="008B636C">
            <w:pPr>
              <w:rPr>
                <w:bCs/>
                <w:iCs/>
                <w:noProof/>
                <w:lang w:val="hr-HR"/>
              </w:rPr>
            </w:pPr>
          </w:p>
        </w:tc>
        <w:tc>
          <w:tcPr>
            <w:tcW w:w="3096" w:type="dxa"/>
            <w:tcBorders>
              <w:top w:val="single" w:sz="4" w:space="0" w:color="auto"/>
            </w:tcBorders>
          </w:tcPr>
          <w:p w14:paraId="71F8B59C" w14:textId="77777777" w:rsidR="00AB0322" w:rsidRPr="00CF619E" w:rsidRDefault="00AB0322" w:rsidP="008B636C">
            <w:pPr>
              <w:jc w:val="center"/>
              <w:rPr>
                <w:bCs/>
                <w:iCs/>
                <w:noProof/>
                <w:lang w:val="sr-Cyrl-CS"/>
              </w:rPr>
            </w:pPr>
            <w:r w:rsidRPr="00CF619E">
              <w:rPr>
                <w:bCs/>
                <w:iCs/>
                <w:noProof/>
              </w:rPr>
              <w:t>ПОТПИС</w:t>
            </w:r>
          </w:p>
        </w:tc>
      </w:tr>
    </w:tbl>
    <w:p w14:paraId="0041FA82" w14:textId="77777777" w:rsidR="00576ADF" w:rsidRDefault="00576ADF" w:rsidP="00576ADF">
      <w:pPr>
        <w:jc w:val="both"/>
        <w:rPr>
          <w:noProof/>
        </w:rPr>
      </w:pPr>
      <w:r>
        <w:rPr>
          <w:noProof/>
        </w:rPr>
        <w:t xml:space="preserve">НАПОМЕНА: </w:t>
      </w:r>
    </w:p>
    <w:p w14:paraId="7E3403FF"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6" w:name="_Toc375826011"/>
      <w:bookmarkStart w:id="77" w:name="_Toc389030818"/>
      <w:bookmarkStart w:id="78" w:name="_Toc448222242"/>
    </w:p>
    <w:p w14:paraId="2C8A4560" w14:textId="77777777" w:rsidR="00395DE7" w:rsidRDefault="00395DE7">
      <w:pPr>
        <w:rPr>
          <w:sz w:val="28"/>
          <w:szCs w:val="28"/>
        </w:rPr>
      </w:pPr>
      <w:r>
        <w:rPr>
          <w:sz w:val="28"/>
          <w:szCs w:val="28"/>
        </w:rPr>
        <w:br w:type="page"/>
      </w:r>
    </w:p>
    <w:p w14:paraId="4F943FC7" w14:textId="77777777"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36530424"/>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055F8F36" w14:textId="77777777" w:rsidR="0072089F" w:rsidRPr="00AE1407" w:rsidRDefault="0072089F" w:rsidP="0072089F">
      <w:pPr>
        <w:tabs>
          <w:tab w:val="left" w:pos="6028"/>
        </w:tabs>
        <w:autoSpaceDE w:val="0"/>
        <w:ind w:left="360"/>
        <w:rPr>
          <w:b/>
          <w:bCs/>
          <w:iCs/>
          <w:lang w:val="ru-RU"/>
        </w:rPr>
      </w:pPr>
    </w:p>
    <w:p w14:paraId="3E05BCE5" w14:textId="77777777" w:rsidR="0072089F" w:rsidRPr="00AE1407" w:rsidRDefault="0072089F" w:rsidP="0072089F">
      <w:pPr>
        <w:tabs>
          <w:tab w:val="left" w:pos="6028"/>
        </w:tabs>
        <w:autoSpaceDE w:val="0"/>
        <w:ind w:left="360"/>
        <w:rPr>
          <w:bCs/>
          <w:iCs/>
          <w:lang w:val="ru-RU"/>
        </w:rPr>
      </w:pPr>
    </w:p>
    <w:p w14:paraId="7D2C7275"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D2FE778" w14:textId="77777777" w:rsidR="0072089F" w:rsidRPr="00AE1407" w:rsidRDefault="0072089F" w:rsidP="0072089F">
      <w:pPr>
        <w:tabs>
          <w:tab w:val="left" w:pos="6028"/>
        </w:tabs>
        <w:autoSpaceDE w:val="0"/>
        <w:ind w:left="360"/>
        <w:rPr>
          <w:bCs/>
          <w:iCs/>
        </w:rPr>
      </w:pPr>
    </w:p>
    <w:p w14:paraId="21CFAEE7" w14:textId="77777777" w:rsidR="0072089F" w:rsidRPr="00AE1407" w:rsidRDefault="0072089F" w:rsidP="0072089F">
      <w:pPr>
        <w:tabs>
          <w:tab w:val="left" w:pos="6028"/>
        </w:tabs>
        <w:autoSpaceDE w:val="0"/>
        <w:ind w:left="360"/>
        <w:rPr>
          <w:bCs/>
          <w:iCs/>
        </w:rPr>
      </w:pPr>
    </w:p>
    <w:p w14:paraId="37759242" w14:textId="77777777" w:rsidR="0072089F" w:rsidRPr="00AE1407" w:rsidRDefault="0072089F" w:rsidP="0072089F">
      <w:pPr>
        <w:tabs>
          <w:tab w:val="left" w:pos="6028"/>
        </w:tabs>
        <w:autoSpaceDE w:val="0"/>
        <w:ind w:left="360"/>
        <w:rPr>
          <w:bCs/>
          <w:iCs/>
        </w:rPr>
      </w:pPr>
    </w:p>
    <w:p w14:paraId="3478CC9D" w14:textId="77777777" w:rsidR="0072089F" w:rsidRPr="00AE1407" w:rsidRDefault="0072089F" w:rsidP="0072089F">
      <w:pPr>
        <w:tabs>
          <w:tab w:val="left" w:pos="6028"/>
        </w:tabs>
        <w:autoSpaceDE w:val="0"/>
        <w:ind w:left="360"/>
        <w:rPr>
          <w:bCs/>
          <w:iCs/>
        </w:rPr>
      </w:pPr>
    </w:p>
    <w:p w14:paraId="194E6653" w14:textId="77777777" w:rsidR="0072089F" w:rsidRPr="00AE1407" w:rsidRDefault="0072089F" w:rsidP="0072089F">
      <w:pPr>
        <w:tabs>
          <w:tab w:val="left" w:pos="6028"/>
        </w:tabs>
        <w:autoSpaceDE w:val="0"/>
        <w:ind w:left="360"/>
        <w:rPr>
          <w:bCs/>
          <w:iCs/>
        </w:rPr>
      </w:pPr>
    </w:p>
    <w:p w14:paraId="6FB835F9" w14:textId="77777777" w:rsidR="0072089F" w:rsidRPr="00AE1407" w:rsidRDefault="0072089F" w:rsidP="0072089F">
      <w:pPr>
        <w:tabs>
          <w:tab w:val="left" w:pos="6028"/>
        </w:tabs>
        <w:autoSpaceDE w:val="0"/>
        <w:ind w:left="360"/>
        <w:rPr>
          <w:bCs/>
          <w:iCs/>
        </w:rPr>
      </w:pPr>
    </w:p>
    <w:p w14:paraId="08FB77AA" w14:textId="77777777" w:rsidR="00A23F31" w:rsidRPr="00AE1407" w:rsidRDefault="00A23F31" w:rsidP="0072089F">
      <w:pPr>
        <w:tabs>
          <w:tab w:val="left" w:pos="6028"/>
        </w:tabs>
        <w:autoSpaceDE w:val="0"/>
        <w:ind w:left="360"/>
        <w:rPr>
          <w:bCs/>
          <w:iCs/>
        </w:rPr>
      </w:pPr>
    </w:p>
    <w:p w14:paraId="322A5EF2" w14:textId="77777777" w:rsidR="00A23F31" w:rsidRPr="00AE1407" w:rsidRDefault="00A23F31" w:rsidP="0072089F">
      <w:pPr>
        <w:tabs>
          <w:tab w:val="left" w:pos="6028"/>
        </w:tabs>
        <w:autoSpaceDE w:val="0"/>
        <w:ind w:left="360"/>
        <w:rPr>
          <w:bCs/>
          <w:iCs/>
        </w:rPr>
      </w:pPr>
    </w:p>
    <w:p w14:paraId="1E89278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EBD658B" w14:textId="77777777" w:rsidR="0072089F" w:rsidRPr="00AE1407" w:rsidRDefault="0072089F" w:rsidP="0072089F">
      <w:pPr>
        <w:tabs>
          <w:tab w:val="left" w:pos="6028"/>
        </w:tabs>
        <w:autoSpaceDE w:val="0"/>
        <w:ind w:left="360"/>
        <w:jc w:val="center"/>
        <w:rPr>
          <w:bCs/>
          <w:iCs/>
        </w:rPr>
      </w:pPr>
    </w:p>
    <w:p w14:paraId="12ED4BA2" w14:textId="77777777" w:rsidR="00A23F31" w:rsidRPr="00AE1407" w:rsidRDefault="00A23F31" w:rsidP="0072089F">
      <w:pPr>
        <w:tabs>
          <w:tab w:val="left" w:pos="6028"/>
        </w:tabs>
        <w:autoSpaceDE w:val="0"/>
        <w:ind w:left="360"/>
        <w:jc w:val="center"/>
        <w:rPr>
          <w:bCs/>
          <w:iCs/>
        </w:rPr>
      </w:pPr>
    </w:p>
    <w:p w14:paraId="347B39EE" w14:textId="77777777" w:rsidR="00A23F31" w:rsidRPr="00AE1407" w:rsidRDefault="00A23F31" w:rsidP="0072089F">
      <w:pPr>
        <w:tabs>
          <w:tab w:val="left" w:pos="6028"/>
        </w:tabs>
        <w:autoSpaceDE w:val="0"/>
        <w:ind w:left="360"/>
        <w:jc w:val="center"/>
        <w:rPr>
          <w:bCs/>
          <w:iCs/>
        </w:rPr>
      </w:pPr>
    </w:p>
    <w:p w14:paraId="766A1C26" w14:textId="77777777" w:rsidR="00F42F3B" w:rsidRDefault="00F42F3B" w:rsidP="00F42F3B">
      <w:pPr>
        <w:rPr>
          <w:lang w:val="sr-Cyrl-CS"/>
        </w:rPr>
      </w:pPr>
      <w:r w:rsidRPr="00AE1407">
        <w:rPr>
          <w:noProof/>
        </w:rPr>
        <w:t xml:space="preserve">Понуђач </w:t>
      </w:r>
      <w:r w:rsidRPr="00AE1407">
        <w:t>.....................................................................................</w:t>
      </w:r>
      <w:r>
        <w:rPr>
          <w:lang w:val="sr-Cyrl-CS"/>
        </w:rPr>
        <w:t>..................................................</w:t>
      </w:r>
    </w:p>
    <w:p w14:paraId="5FC6E2F3"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6BFD7BEF" w14:textId="77777777" w:rsidR="00F42F3B" w:rsidRDefault="00F42F3B" w:rsidP="00F42F3B">
      <w:pPr>
        <w:ind w:firstLine="720"/>
        <w:jc w:val="both"/>
        <w:rPr>
          <w:lang w:val="sr-Cyrl-CS"/>
        </w:rPr>
      </w:pPr>
    </w:p>
    <w:p w14:paraId="76888318" w14:textId="77777777" w:rsidR="00F42F3B" w:rsidRDefault="00F42F3B" w:rsidP="00F42F3B">
      <w:pPr>
        <w:jc w:val="both"/>
        <w:rPr>
          <w:lang w:val="sr-Cyrl-CS"/>
        </w:rPr>
      </w:pPr>
    </w:p>
    <w:p w14:paraId="6E1A38E9" w14:textId="77777777" w:rsidR="00F42F3B" w:rsidRDefault="00F42F3B" w:rsidP="00F42F3B">
      <w:pPr>
        <w:jc w:val="both"/>
        <w:rPr>
          <w:lang w:val="sr-Cyrl-CS"/>
        </w:rPr>
      </w:pPr>
      <w:r w:rsidRPr="00AE1407">
        <w:t xml:space="preserve">у поступку јавне набавке </w:t>
      </w:r>
    </w:p>
    <w:p w14:paraId="7F0632F5" w14:textId="77777777" w:rsidR="00F42F3B" w:rsidRDefault="00F42F3B" w:rsidP="00F42F3B">
      <w:pPr>
        <w:jc w:val="both"/>
        <w:rPr>
          <w:lang w:val="sr-Cyrl-CS"/>
        </w:rPr>
      </w:pPr>
    </w:p>
    <w:p w14:paraId="2BDDEBFF"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B36D60" w14:textId="77777777" w:rsidR="00F42F3B" w:rsidRDefault="00F42F3B" w:rsidP="00F42F3B">
      <w:pPr>
        <w:jc w:val="both"/>
        <w:rPr>
          <w:i/>
          <w:lang w:val="sr-Cyrl-CS"/>
        </w:rPr>
      </w:pPr>
    </w:p>
    <w:p w14:paraId="2D77F09D" w14:textId="77777777" w:rsidR="00F42F3B" w:rsidRDefault="00F42F3B" w:rsidP="00F42F3B">
      <w:pPr>
        <w:tabs>
          <w:tab w:val="left" w:pos="6028"/>
        </w:tabs>
        <w:autoSpaceDE w:val="0"/>
        <w:jc w:val="both"/>
        <w:rPr>
          <w:bCs/>
          <w:iCs/>
          <w:lang w:val="sr-Cyrl-CS"/>
        </w:rPr>
      </w:pPr>
    </w:p>
    <w:p w14:paraId="6D5690DF"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D00B30C" w14:textId="77777777" w:rsidR="0072089F" w:rsidRPr="00AE1407" w:rsidRDefault="0072089F" w:rsidP="0072089F">
      <w:pPr>
        <w:tabs>
          <w:tab w:val="left" w:pos="6028"/>
        </w:tabs>
        <w:autoSpaceDE w:val="0"/>
        <w:ind w:left="360"/>
        <w:rPr>
          <w:bCs/>
          <w:iCs/>
        </w:rPr>
      </w:pPr>
    </w:p>
    <w:p w14:paraId="0EE1ACE7" w14:textId="77777777" w:rsidR="0072089F" w:rsidRPr="00AE1407" w:rsidRDefault="0072089F" w:rsidP="0072089F">
      <w:pPr>
        <w:tabs>
          <w:tab w:val="left" w:pos="6028"/>
        </w:tabs>
        <w:autoSpaceDE w:val="0"/>
        <w:ind w:left="360"/>
        <w:rPr>
          <w:bCs/>
          <w:iCs/>
        </w:rPr>
      </w:pPr>
    </w:p>
    <w:p w14:paraId="02B2CFB8" w14:textId="77777777" w:rsidR="00EA647C" w:rsidRPr="00576ADF" w:rsidRDefault="00EA647C" w:rsidP="00576ADF">
      <w:pPr>
        <w:tabs>
          <w:tab w:val="left" w:pos="6028"/>
        </w:tabs>
        <w:autoSpaceDE w:val="0"/>
        <w:rPr>
          <w:bCs/>
          <w:iCs/>
        </w:rPr>
      </w:pPr>
    </w:p>
    <w:p w14:paraId="20D7895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E335E0A" w14:textId="77777777" w:rsidTr="008B636C">
        <w:tc>
          <w:tcPr>
            <w:tcW w:w="3095" w:type="dxa"/>
            <w:tcBorders>
              <w:bottom w:val="single" w:sz="4" w:space="0" w:color="auto"/>
            </w:tcBorders>
          </w:tcPr>
          <w:p w14:paraId="07BD34CB" w14:textId="77777777" w:rsidR="00AB0322" w:rsidRPr="00CF619E" w:rsidRDefault="00AB0322" w:rsidP="008B636C">
            <w:pPr>
              <w:rPr>
                <w:bCs/>
                <w:iCs/>
                <w:noProof/>
                <w:lang w:val="sr-Cyrl-CS"/>
              </w:rPr>
            </w:pPr>
          </w:p>
        </w:tc>
        <w:tc>
          <w:tcPr>
            <w:tcW w:w="3095" w:type="dxa"/>
          </w:tcPr>
          <w:p w14:paraId="009EF3DE" w14:textId="77777777" w:rsidR="00AB0322" w:rsidRPr="00CF619E" w:rsidRDefault="00AB0322" w:rsidP="008B636C">
            <w:pPr>
              <w:rPr>
                <w:bCs/>
                <w:iCs/>
                <w:noProof/>
                <w:lang w:val="sr-Cyrl-CS"/>
              </w:rPr>
            </w:pPr>
          </w:p>
        </w:tc>
        <w:tc>
          <w:tcPr>
            <w:tcW w:w="3096" w:type="dxa"/>
            <w:tcBorders>
              <w:bottom w:val="single" w:sz="4" w:space="0" w:color="auto"/>
            </w:tcBorders>
          </w:tcPr>
          <w:p w14:paraId="6CFE2DE3" w14:textId="77777777" w:rsidR="00AB0322" w:rsidRPr="00CF619E" w:rsidRDefault="00AB0322" w:rsidP="008B636C">
            <w:pPr>
              <w:rPr>
                <w:bCs/>
                <w:iCs/>
                <w:noProof/>
                <w:lang w:val="sr-Cyrl-CS"/>
              </w:rPr>
            </w:pPr>
          </w:p>
        </w:tc>
      </w:tr>
      <w:tr w:rsidR="00AB0322" w:rsidRPr="00CF619E" w14:paraId="61267243" w14:textId="77777777" w:rsidTr="008B636C">
        <w:tc>
          <w:tcPr>
            <w:tcW w:w="3095" w:type="dxa"/>
            <w:tcBorders>
              <w:top w:val="single" w:sz="4" w:space="0" w:color="auto"/>
            </w:tcBorders>
          </w:tcPr>
          <w:p w14:paraId="43ABA5A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001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D28CBF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CA68156" w14:textId="77777777" w:rsidTr="008B636C">
        <w:tc>
          <w:tcPr>
            <w:tcW w:w="3095" w:type="dxa"/>
          </w:tcPr>
          <w:p w14:paraId="1AFA6DE0" w14:textId="77777777" w:rsidR="00AB0322" w:rsidRPr="00CF619E" w:rsidRDefault="00AB0322" w:rsidP="008B636C">
            <w:pPr>
              <w:rPr>
                <w:bCs/>
                <w:iCs/>
                <w:noProof/>
                <w:lang w:val="hr-HR"/>
              </w:rPr>
            </w:pPr>
          </w:p>
        </w:tc>
        <w:tc>
          <w:tcPr>
            <w:tcW w:w="3095" w:type="dxa"/>
          </w:tcPr>
          <w:p w14:paraId="1455F5AE" w14:textId="77777777" w:rsidR="00AB0322" w:rsidRPr="00CF619E" w:rsidRDefault="00AB0322" w:rsidP="008B636C">
            <w:pPr>
              <w:rPr>
                <w:bCs/>
                <w:iCs/>
                <w:noProof/>
                <w:lang w:val="hr-HR"/>
              </w:rPr>
            </w:pPr>
          </w:p>
        </w:tc>
        <w:tc>
          <w:tcPr>
            <w:tcW w:w="3096" w:type="dxa"/>
            <w:tcBorders>
              <w:bottom w:val="single" w:sz="4" w:space="0" w:color="auto"/>
            </w:tcBorders>
          </w:tcPr>
          <w:p w14:paraId="40BEDCBE" w14:textId="77777777" w:rsidR="00AB0322" w:rsidRPr="00CF619E" w:rsidRDefault="00AB0322" w:rsidP="008B636C">
            <w:pPr>
              <w:rPr>
                <w:bCs/>
                <w:iCs/>
                <w:noProof/>
                <w:lang w:val="sr-Cyrl-CS"/>
              </w:rPr>
            </w:pPr>
          </w:p>
          <w:p w14:paraId="75273844" w14:textId="77777777" w:rsidR="00AB0322" w:rsidRPr="00CF619E" w:rsidRDefault="00AB0322" w:rsidP="008B636C">
            <w:pPr>
              <w:rPr>
                <w:bCs/>
                <w:iCs/>
                <w:noProof/>
                <w:lang w:val="sr-Cyrl-CS"/>
              </w:rPr>
            </w:pPr>
          </w:p>
        </w:tc>
      </w:tr>
      <w:tr w:rsidR="00AB0322" w:rsidRPr="00CF619E" w14:paraId="0DC97E23" w14:textId="77777777" w:rsidTr="008B636C">
        <w:tc>
          <w:tcPr>
            <w:tcW w:w="3095" w:type="dxa"/>
          </w:tcPr>
          <w:p w14:paraId="1ABCAB2B" w14:textId="77777777" w:rsidR="00AB0322" w:rsidRPr="00CF619E" w:rsidRDefault="00AB0322" w:rsidP="008B636C">
            <w:pPr>
              <w:rPr>
                <w:bCs/>
                <w:iCs/>
                <w:noProof/>
                <w:lang w:val="hr-HR"/>
              </w:rPr>
            </w:pPr>
          </w:p>
        </w:tc>
        <w:tc>
          <w:tcPr>
            <w:tcW w:w="3095" w:type="dxa"/>
          </w:tcPr>
          <w:p w14:paraId="52FF4BE3" w14:textId="77777777" w:rsidR="00AB0322" w:rsidRPr="00CF619E" w:rsidRDefault="00AB0322" w:rsidP="008B636C">
            <w:pPr>
              <w:rPr>
                <w:bCs/>
                <w:iCs/>
                <w:noProof/>
                <w:lang w:val="hr-HR"/>
              </w:rPr>
            </w:pPr>
          </w:p>
        </w:tc>
        <w:tc>
          <w:tcPr>
            <w:tcW w:w="3096" w:type="dxa"/>
            <w:tcBorders>
              <w:top w:val="single" w:sz="4" w:space="0" w:color="auto"/>
            </w:tcBorders>
          </w:tcPr>
          <w:p w14:paraId="270F374E" w14:textId="77777777" w:rsidR="00AB0322" w:rsidRPr="00CF619E" w:rsidRDefault="00AB0322" w:rsidP="008B636C">
            <w:pPr>
              <w:jc w:val="center"/>
              <w:rPr>
                <w:bCs/>
                <w:iCs/>
                <w:noProof/>
                <w:lang w:val="sr-Cyrl-CS"/>
              </w:rPr>
            </w:pPr>
            <w:r w:rsidRPr="00CF619E">
              <w:rPr>
                <w:bCs/>
                <w:iCs/>
                <w:noProof/>
              </w:rPr>
              <w:t>ПОТПИС</w:t>
            </w:r>
          </w:p>
        </w:tc>
      </w:tr>
    </w:tbl>
    <w:p w14:paraId="05F8AD2E" w14:textId="77777777" w:rsidR="003D681B" w:rsidRDefault="003D681B" w:rsidP="00576ADF">
      <w:pPr>
        <w:jc w:val="both"/>
        <w:rPr>
          <w:noProof/>
        </w:rPr>
      </w:pPr>
    </w:p>
    <w:p w14:paraId="3018747C" w14:textId="77777777" w:rsidR="00576ADF" w:rsidRDefault="00576ADF" w:rsidP="00576ADF">
      <w:pPr>
        <w:jc w:val="both"/>
        <w:rPr>
          <w:noProof/>
        </w:rPr>
      </w:pPr>
      <w:r>
        <w:rPr>
          <w:noProof/>
        </w:rPr>
        <w:t xml:space="preserve">НАПОМЕНА: </w:t>
      </w:r>
    </w:p>
    <w:p w14:paraId="35398A6C"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800EBF"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7AC2BA75" w14:textId="77777777" w:rsidR="00B819C7" w:rsidRPr="00183DC2" w:rsidRDefault="00B819C7" w:rsidP="00E7066D">
      <w:pPr>
        <w:pStyle w:val="Heading1"/>
      </w:pPr>
      <w:bookmarkStart w:id="87" w:name="_Toc477327715"/>
      <w:bookmarkStart w:id="88" w:name="_Toc477327998"/>
      <w:bookmarkStart w:id="89" w:name="_Toc477328727"/>
      <w:bookmarkStart w:id="90" w:name="_Toc477329198"/>
      <w:bookmarkStart w:id="91" w:name="_Toc536530425"/>
      <w:r w:rsidRPr="00183DC2">
        <w:lastRenderedPageBreak/>
        <w:t>ОБРАЗАЦ СТРУКТУРЕ ПОНУЂЕНЕ ЦЕНЕ</w:t>
      </w:r>
      <w:bookmarkEnd w:id="84"/>
      <w:bookmarkEnd w:id="85"/>
      <w:bookmarkEnd w:id="86"/>
      <w:bookmarkEnd w:id="87"/>
      <w:bookmarkEnd w:id="88"/>
      <w:bookmarkEnd w:id="89"/>
      <w:bookmarkEnd w:id="90"/>
      <w:bookmarkEnd w:id="91"/>
    </w:p>
    <w:p w14:paraId="1B780B20" w14:textId="77777777" w:rsidR="00B819C7" w:rsidRPr="00AE1407" w:rsidRDefault="00B819C7" w:rsidP="00B819C7">
      <w:pPr>
        <w:jc w:val="center"/>
        <w:rPr>
          <w:b/>
          <w:noProof/>
        </w:rPr>
      </w:pPr>
      <w:r w:rsidRPr="00183DC2">
        <w:rPr>
          <w:b/>
          <w:noProof/>
        </w:rPr>
        <w:t xml:space="preserve">(са упутством </w:t>
      </w:r>
      <w:r w:rsidR="008F271C" w:rsidRPr="00183DC2">
        <w:rPr>
          <w:b/>
          <w:noProof/>
          <w:lang w:val="sr-Cyrl-CS"/>
        </w:rPr>
        <w:t>како да се понуди</w:t>
      </w:r>
      <w:r w:rsidRPr="00183DC2">
        <w:rPr>
          <w:b/>
          <w:noProof/>
        </w:rPr>
        <w:t>)</w:t>
      </w:r>
    </w:p>
    <w:p w14:paraId="674F7E66" w14:textId="77777777" w:rsidR="00B819C7" w:rsidRPr="00AE1407" w:rsidRDefault="00B819C7" w:rsidP="00B819C7">
      <w:pPr>
        <w:rPr>
          <w:b/>
          <w:noProof/>
        </w:rPr>
      </w:pPr>
    </w:p>
    <w:p w14:paraId="6FB0FC99" w14:textId="77777777" w:rsidR="00B819C7" w:rsidRPr="00AE1407" w:rsidRDefault="00B819C7" w:rsidP="00B819C7">
      <w:pPr>
        <w:jc w:val="center"/>
        <w:rPr>
          <w:b/>
          <w:noProof/>
        </w:rPr>
      </w:pPr>
    </w:p>
    <w:p w14:paraId="73D768D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6F3B465" w14:textId="77777777" w:rsidTr="00204031">
        <w:trPr>
          <w:jc w:val="center"/>
        </w:trPr>
        <w:tc>
          <w:tcPr>
            <w:tcW w:w="567" w:type="dxa"/>
            <w:vAlign w:val="center"/>
          </w:tcPr>
          <w:p w14:paraId="29DE42FF"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EBCF558"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421D2076"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7273337E"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88B66CD"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27429A8" w14:textId="77777777" w:rsidTr="00204031">
        <w:trPr>
          <w:jc w:val="center"/>
        </w:trPr>
        <w:tc>
          <w:tcPr>
            <w:tcW w:w="567" w:type="dxa"/>
            <w:vAlign w:val="center"/>
          </w:tcPr>
          <w:p w14:paraId="6E5C4C13"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5DF5662" w14:textId="77777777" w:rsidR="00204031" w:rsidRPr="00284225" w:rsidRDefault="00204031" w:rsidP="00E12E5B">
            <w:pPr>
              <w:jc w:val="center"/>
              <w:rPr>
                <w:b/>
                <w:noProof/>
                <w:sz w:val="22"/>
                <w:szCs w:val="22"/>
              </w:rPr>
            </w:pPr>
          </w:p>
        </w:tc>
        <w:tc>
          <w:tcPr>
            <w:tcW w:w="2552" w:type="dxa"/>
            <w:vAlign w:val="center"/>
          </w:tcPr>
          <w:p w14:paraId="4401D394" w14:textId="77777777" w:rsidR="00204031" w:rsidRPr="00284225" w:rsidRDefault="00204031" w:rsidP="00E12E5B">
            <w:pPr>
              <w:jc w:val="center"/>
              <w:rPr>
                <w:b/>
                <w:noProof/>
                <w:sz w:val="22"/>
                <w:szCs w:val="22"/>
              </w:rPr>
            </w:pPr>
          </w:p>
        </w:tc>
        <w:tc>
          <w:tcPr>
            <w:tcW w:w="2552" w:type="dxa"/>
            <w:vAlign w:val="center"/>
          </w:tcPr>
          <w:p w14:paraId="151EB6C6" w14:textId="77777777" w:rsidR="00204031" w:rsidRPr="00284225" w:rsidRDefault="00204031" w:rsidP="00E12E5B">
            <w:pPr>
              <w:jc w:val="center"/>
              <w:rPr>
                <w:b/>
                <w:noProof/>
                <w:sz w:val="22"/>
                <w:szCs w:val="22"/>
              </w:rPr>
            </w:pPr>
          </w:p>
        </w:tc>
        <w:tc>
          <w:tcPr>
            <w:tcW w:w="2552" w:type="dxa"/>
            <w:vAlign w:val="center"/>
          </w:tcPr>
          <w:p w14:paraId="565693E2" w14:textId="77777777" w:rsidR="00204031" w:rsidRPr="00284225" w:rsidRDefault="00204031" w:rsidP="00E12E5B">
            <w:pPr>
              <w:jc w:val="center"/>
              <w:rPr>
                <w:b/>
                <w:noProof/>
                <w:sz w:val="22"/>
                <w:szCs w:val="22"/>
              </w:rPr>
            </w:pPr>
          </w:p>
        </w:tc>
      </w:tr>
      <w:tr w:rsidR="00204031" w:rsidRPr="00284225" w14:paraId="721A33DE" w14:textId="77777777" w:rsidTr="00204031">
        <w:trPr>
          <w:jc w:val="center"/>
        </w:trPr>
        <w:tc>
          <w:tcPr>
            <w:tcW w:w="567" w:type="dxa"/>
            <w:vAlign w:val="center"/>
          </w:tcPr>
          <w:p w14:paraId="4D6EE2BB"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31FCEB76" w14:textId="77777777" w:rsidR="00204031" w:rsidRPr="00284225" w:rsidRDefault="00204031" w:rsidP="00E12E5B">
            <w:pPr>
              <w:jc w:val="center"/>
              <w:rPr>
                <w:b/>
                <w:noProof/>
                <w:sz w:val="22"/>
                <w:szCs w:val="22"/>
              </w:rPr>
            </w:pPr>
          </w:p>
        </w:tc>
        <w:tc>
          <w:tcPr>
            <w:tcW w:w="2552" w:type="dxa"/>
            <w:vAlign w:val="center"/>
          </w:tcPr>
          <w:p w14:paraId="4EE1EB4D" w14:textId="77777777" w:rsidR="00204031" w:rsidRPr="00284225" w:rsidRDefault="00204031" w:rsidP="00E12E5B">
            <w:pPr>
              <w:jc w:val="center"/>
              <w:rPr>
                <w:b/>
                <w:noProof/>
                <w:sz w:val="22"/>
                <w:szCs w:val="22"/>
              </w:rPr>
            </w:pPr>
          </w:p>
        </w:tc>
        <w:tc>
          <w:tcPr>
            <w:tcW w:w="2552" w:type="dxa"/>
            <w:vAlign w:val="center"/>
          </w:tcPr>
          <w:p w14:paraId="4C0CD638" w14:textId="77777777" w:rsidR="00204031" w:rsidRPr="00284225" w:rsidRDefault="00204031" w:rsidP="00E12E5B">
            <w:pPr>
              <w:jc w:val="center"/>
              <w:rPr>
                <w:b/>
                <w:noProof/>
                <w:sz w:val="22"/>
                <w:szCs w:val="22"/>
              </w:rPr>
            </w:pPr>
          </w:p>
        </w:tc>
        <w:tc>
          <w:tcPr>
            <w:tcW w:w="2552" w:type="dxa"/>
            <w:vAlign w:val="center"/>
          </w:tcPr>
          <w:p w14:paraId="2382F5BE" w14:textId="77777777" w:rsidR="00204031" w:rsidRPr="00284225" w:rsidRDefault="00204031" w:rsidP="00E12E5B">
            <w:pPr>
              <w:jc w:val="center"/>
              <w:rPr>
                <w:b/>
                <w:noProof/>
                <w:sz w:val="22"/>
                <w:szCs w:val="22"/>
              </w:rPr>
            </w:pPr>
          </w:p>
        </w:tc>
      </w:tr>
      <w:tr w:rsidR="00204031" w:rsidRPr="00284225" w14:paraId="20AA6E73" w14:textId="77777777" w:rsidTr="00204031">
        <w:trPr>
          <w:jc w:val="center"/>
        </w:trPr>
        <w:tc>
          <w:tcPr>
            <w:tcW w:w="567" w:type="dxa"/>
            <w:vAlign w:val="center"/>
          </w:tcPr>
          <w:p w14:paraId="7244AE2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FDAEF28" w14:textId="77777777" w:rsidR="00204031" w:rsidRPr="00284225" w:rsidRDefault="00204031" w:rsidP="00E12E5B">
            <w:pPr>
              <w:jc w:val="center"/>
              <w:rPr>
                <w:b/>
                <w:noProof/>
                <w:sz w:val="22"/>
                <w:szCs w:val="22"/>
              </w:rPr>
            </w:pPr>
          </w:p>
        </w:tc>
        <w:tc>
          <w:tcPr>
            <w:tcW w:w="2552" w:type="dxa"/>
            <w:vAlign w:val="center"/>
          </w:tcPr>
          <w:p w14:paraId="1D15A049" w14:textId="77777777" w:rsidR="00204031" w:rsidRPr="00284225" w:rsidRDefault="00204031" w:rsidP="00E12E5B">
            <w:pPr>
              <w:jc w:val="center"/>
              <w:rPr>
                <w:b/>
                <w:noProof/>
                <w:sz w:val="22"/>
                <w:szCs w:val="22"/>
              </w:rPr>
            </w:pPr>
          </w:p>
        </w:tc>
        <w:tc>
          <w:tcPr>
            <w:tcW w:w="2552" w:type="dxa"/>
            <w:vAlign w:val="center"/>
          </w:tcPr>
          <w:p w14:paraId="61B2C052" w14:textId="77777777" w:rsidR="00204031" w:rsidRPr="00284225" w:rsidRDefault="00204031" w:rsidP="00E12E5B">
            <w:pPr>
              <w:jc w:val="center"/>
              <w:rPr>
                <w:b/>
                <w:noProof/>
                <w:sz w:val="22"/>
                <w:szCs w:val="22"/>
              </w:rPr>
            </w:pPr>
          </w:p>
        </w:tc>
        <w:tc>
          <w:tcPr>
            <w:tcW w:w="2552" w:type="dxa"/>
            <w:vAlign w:val="center"/>
          </w:tcPr>
          <w:p w14:paraId="218905A6" w14:textId="77777777" w:rsidR="00204031" w:rsidRPr="00284225" w:rsidRDefault="00204031" w:rsidP="00E12E5B">
            <w:pPr>
              <w:jc w:val="center"/>
              <w:rPr>
                <w:b/>
                <w:noProof/>
                <w:sz w:val="22"/>
                <w:szCs w:val="22"/>
              </w:rPr>
            </w:pPr>
          </w:p>
        </w:tc>
      </w:tr>
      <w:tr w:rsidR="00204031" w:rsidRPr="00284225" w14:paraId="7DFC9D97" w14:textId="77777777" w:rsidTr="00204031">
        <w:trPr>
          <w:jc w:val="center"/>
        </w:trPr>
        <w:tc>
          <w:tcPr>
            <w:tcW w:w="567" w:type="dxa"/>
            <w:vAlign w:val="center"/>
          </w:tcPr>
          <w:p w14:paraId="455BEDA5"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2B8B1CC" w14:textId="77777777" w:rsidR="00204031" w:rsidRPr="00284225" w:rsidRDefault="00204031" w:rsidP="00E12E5B">
            <w:pPr>
              <w:jc w:val="center"/>
              <w:rPr>
                <w:b/>
                <w:noProof/>
                <w:sz w:val="22"/>
                <w:szCs w:val="22"/>
              </w:rPr>
            </w:pPr>
          </w:p>
        </w:tc>
        <w:tc>
          <w:tcPr>
            <w:tcW w:w="2552" w:type="dxa"/>
            <w:vAlign w:val="center"/>
          </w:tcPr>
          <w:p w14:paraId="3289DDAA" w14:textId="77777777" w:rsidR="00204031" w:rsidRPr="00284225" w:rsidRDefault="00204031" w:rsidP="00E12E5B">
            <w:pPr>
              <w:jc w:val="center"/>
              <w:rPr>
                <w:b/>
                <w:noProof/>
                <w:sz w:val="22"/>
                <w:szCs w:val="22"/>
              </w:rPr>
            </w:pPr>
          </w:p>
        </w:tc>
        <w:tc>
          <w:tcPr>
            <w:tcW w:w="2552" w:type="dxa"/>
            <w:vAlign w:val="center"/>
          </w:tcPr>
          <w:p w14:paraId="6E0994A7" w14:textId="77777777" w:rsidR="00204031" w:rsidRPr="00284225" w:rsidRDefault="00204031" w:rsidP="00E12E5B">
            <w:pPr>
              <w:jc w:val="center"/>
              <w:rPr>
                <w:b/>
                <w:noProof/>
                <w:sz w:val="22"/>
                <w:szCs w:val="22"/>
              </w:rPr>
            </w:pPr>
          </w:p>
        </w:tc>
        <w:tc>
          <w:tcPr>
            <w:tcW w:w="2552" w:type="dxa"/>
            <w:vAlign w:val="center"/>
          </w:tcPr>
          <w:p w14:paraId="0098B8F7" w14:textId="77777777" w:rsidR="00204031" w:rsidRPr="00284225" w:rsidRDefault="00204031" w:rsidP="00E12E5B">
            <w:pPr>
              <w:jc w:val="center"/>
              <w:rPr>
                <w:b/>
                <w:noProof/>
                <w:sz w:val="22"/>
                <w:szCs w:val="22"/>
              </w:rPr>
            </w:pPr>
          </w:p>
        </w:tc>
      </w:tr>
      <w:tr w:rsidR="00204031" w:rsidRPr="00284225" w14:paraId="1CB2C0E8" w14:textId="77777777" w:rsidTr="00204031">
        <w:trPr>
          <w:jc w:val="center"/>
        </w:trPr>
        <w:tc>
          <w:tcPr>
            <w:tcW w:w="567" w:type="dxa"/>
            <w:vAlign w:val="center"/>
          </w:tcPr>
          <w:p w14:paraId="5F369D18"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D359508" w14:textId="77777777" w:rsidR="00204031" w:rsidRPr="00284225" w:rsidRDefault="00204031" w:rsidP="00E12E5B">
            <w:pPr>
              <w:jc w:val="center"/>
              <w:rPr>
                <w:b/>
                <w:noProof/>
                <w:sz w:val="22"/>
                <w:szCs w:val="22"/>
              </w:rPr>
            </w:pPr>
          </w:p>
        </w:tc>
        <w:tc>
          <w:tcPr>
            <w:tcW w:w="2552" w:type="dxa"/>
            <w:vAlign w:val="center"/>
          </w:tcPr>
          <w:p w14:paraId="1BA342A7" w14:textId="77777777" w:rsidR="00204031" w:rsidRPr="00284225" w:rsidRDefault="00204031" w:rsidP="00E12E5B">
            <w:pPr>
              <w:jc w:val="center"/>
              <w:rPr>
                <w:b/>
                <w:noProof/>
                <w:sz w:val="22"/>
                <w:szCs w:val="22"/>
              </w:rPr>
            </w:pPr>
          </w:p>
        </w:tc>
        <w:tc>
          <w:tcPr>
            <w:tcW w:w="2552" w:type="dxa"/>
            <w:vAlign w:val="center"/>
          </w:tcPr>
          <w:p w14:paraId="6140C5FA" w14:textId="77777777" w:rsidR="00204031" w:rsidRPr="00284225" w:rsidRDefault="00204031" w:rsidP="00E12E5B">
            <w:pPr>
              <w:jc w:val="center"/>
              <w:rPr>
                <w:b/>
                <w:noProof/>
                <w:sz w:val="22"/>
                <w:szCs w:val="22"/>
              </w:rPr>
            </w:pPr>
          </w:p>
        </w:tc>
        <w:tc>
          <w:tcPr>
            <w:tcW w:w="2552" w:type="dxa"/>
            <w:vAlign w:val="center"/>
          </w:tcPr>
          <w:p w14:paraId="0CF7E256" w14:textId="77777777" w:rsidR="00204031" w:rsidRPr="00284225" w:rsidRDefault="00204031" w:rsidP="00E12E5B">
            <w:pPr>
              <w:jc w:val="center"/>
              <w:rPr>
                <w:b/>
                <w:noProof/>
                <w:sz w:val="22"/>
                <w:szCs w:val="22"/>
              </w:rPr>
            </w:pPr>
          </w:p>
        </w:tc>
      </w:tr>
    </w:tbl>
    <w:p w14:paraId="109F3896" w14:textId="77777777" w:rsidR="00284225" w:rsidRPr="00284225" w:rsidRDefault="00284225" w:rsidP="00284225">
      <w:pPr>
        <w:pStyle w:val="Default"/>
        <w:jc w:val="both"/>
        <w:rPr>
          <w:rFonts w:ascii="Times New Roman" w:hAnsi="Times New Roman" w:cs="Times New Roman"/>
          <w:i/>
          <w:iCs/>
          <w:color w:val="FF0000"/>
          <w:sz w:val="22"/>
          <w:szCs w:val="22"/>
        </w:rPr>
      </w:pPr>
    </w:p>
    <w:p w14:paraId="474A7DBA"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FC61AFF" w14:textId="77777777" w:rsidR="00284225" w:rsidRPr="00284225" w:rsidRDefault="00284225"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3E06549F" w14:textId="77777777" w:rsidR="00284225" w:rsidRPr="00284225" w:rsidRDefault="00CF79F4" w:rsidP="00893B11">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3E92325" w14:textId="77777777" w:rsidR="00284225" w:rsidRPr="00284225" w:rsidRDefault="00985F89"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71F5EB93" w14:textId="0CDD394F" w:rsidR="00CF79F4" w:rsidRPr="00284225" w:rsidRDefault="00CF79F4"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1269D6">
        <w:rPr>
          <w:noProof/>
          <w:sz w:val="22"/>
          <w:szCs w:val="22"/>
          <w:lang w:val="sr-Cyrl-RS"/>
        </w:rPr>
        <w:t>са</w:t>
      </w:r>
      <w:r>
        <w:rPr>
          <w:noProof/>
          <w:sz w:val="22"/>
          <w:szCs w:val="22"/>
        </w:rPr>
        <w:t>з ПДВ-</w:t>
      </w:r>
      <w:r w:rsidR="001269D6">
        <w:rPr>
          <w:noProof/>
          <w:sz w:val="22"/>
          <w:szCs w:val="22"/>
          <w:lang w:val="sr-Cyrl-RS"/>
        </w:rPr>
        <w:t>ом</w:t>
      </w:r>
      <w:r>
        <w:rPr>
          <w:noProof/>
          <w:sz w:val="22"/>
          <w:szCs w:val="22"/>
        </w:rPr>
        <w:t xml:space="preserve"> помножено са количином)</w:t>
      </w:r>
    </w:p>
    <w:p w14:paraId="025B5BE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5E10C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5A8653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83F9EA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BB53EC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36F20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FA8D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2C559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5DB34A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57ECA9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C30103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AEA5795"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B2ECD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825FFB9" w14:textId="77777777" w:rsidTr="008B636C">
        <w:tc>
          <w:tcPr>
            <w:tcW w:w="3095" w:type="dxa"/>
            <w:tcBorders>
              <w:bottom w:val="single" w:sz="4" w:space="0" w:color="auto"/>
            </w:tcBorders>
          </w:tcPr>
          <w:p w14:paraId="0D9E5B4F" w14:textId="77777777" w:rsidR="00AB0322" w:rsidRPr="00CF619E" w:rsidRDefault="00AB0322" w:rsidP="008B636C">
            <w:pPr>
              <w:rPr>
                <w:bCs/>
                <w:iCs/>
                <w:noProof/>
                <w:lang w:val="sr-Cyrl-CS"/>
              </w:rPr>
            </w:pPr>
          </w:p>
        </w:tc>
        <w:tc>
          <w:tcPr>
            <w:tcW w:w="3095" w:type="dxa"/>
          </w:tcPr>
          <w:p w14:paraId="0F219C40" w14:textId="77777777" w:rsidR="00AB0322" w:rsidRPr="00CF619E" w:rsidRDefault="00AB0322" w:rsidP="008B636C">
            <w:pPr>
              <w:rPr>
                <w:bCs/>
                <w:iCs/>
                <w:noProof/>
                <w:lang w:val="sr-Cyrl-CS"/>
              </w:rPr>
            </w:pPr>
          </w:p>
        </w:tc>
        <w:tc>
          <w:tcPr>
            <w:tcW w:w="3096" w:type="dxa"/>
            <w:tcBorders>
              <w:bottom w:val="single" w:sz="4" w:space="0" w:color="auto"/>
            </w:tcBorders>
          </w:tcPr>
          <w:p w14:paraId="1773FFB8" w14:textId="77777777" w:rsidR="00AB0322" w:rsidRPr="00CF619E" w:rsidRDefault="00AB0322" w:rsidP="008B636C">
            <w:pPr>
              <w:rPr>
                <w:bCs/>
                <w:iCs/>
                <w:noProof/>
                <w:lang w:val="sr-Cyrl-CS"/>
              </w:rPr>
            </w:pPr>
          </w:p>
        </w:tc>
      </w:tr>
      <w:tr w:rsidR="00AB0322" w:rsidRPr="00CF619E" w14:paraId="194353FA" w14:textId="77777777" w:rsidTr="008B636C">
        <w:tc>
          <w:tcPr>
            <w:tcW w:w="3095" w:type="dxa"/>
            <w:tcBorders>
              <w:top w:val="single" w:sz="4" w:space="0" w:color="auto"/>
            </w:tcBorders>
          </w:tcPr>
          <w:p w14:paraId="44D039C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345F59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DEA86D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5CA0A38" w14:textId="77777777" w:rsidTr="008B636C">
        <w:tc>
          <w:tcPr>
            <w:tcW w:w="3095" w:type="dxa"/>
          </w:tcPr>
          <w:p w14:paraId="46F969F3" w14:textId="77777777" w:rsidR="00AB0322" w:rsidRPr="00CF619E" w:rsidRDefault="00AB0322" w:rsidP="008B636C">
            <w:pPr>
              <w:rPr>
                <w:bCs/>
                <w:iCs/>
                <w:noProof/>
                <w:lang w:val="hr-HR"/>
              </w:rPr>
            </w:pPr>
          </w:p>
        </w:tc>
        <w:tc>
          <w:tcPr>
            <w:tcW w:w="3095" w:type="dxa"/>
          </w:tcPr>
          <w:p w14:paraId="696257BB" w14:textId="77777777" w:rsidR="00AB0322" w:rsidRPr="00CF619E" w:rsidRDefault="00AB0322" w:rsidP="008B636C">
            <w:pPr>
              <w:rPr>
                <w:bCs/>
                <w:iCs/>
                <w:noProof/>
                <w:lang w:val="hr-HR"/>
              </w:rPr>
            </w:pPr>
          </w:p>
        </w:tc>
        <w:tc>
          <w:tcPr>
            <w:tcW w:w="3096" w:type="dxa"/>
            <w:tcBorders>
              <w:bottom w:val="single" w:sz="4" w:space="0" w:color="auto"/>
            </w:tcBorders>
          </w:tcPr>
          <w:p w14:paraId="7CCC9392" w14:textId="77777777" w:rsidR="00AB0322" w:rsidRPr="00CF619E" w:rsidRDefault="00AB0322" w:rsidP="008B636C">
            <w:pPr>
              <w:rPr>
                <w:bCs/>
                <w:iCs/>
                <w:noProof/>
                <w:lang w:val="sr-Cyrl-CS"/>
              </w:rPr>
            </w:pPr>
          </w:p>
          <w:p w14:paraId="4F4644CB" w14:textId="77777777" w:rsidR="00AB0322" w:rsidRPr="00CF619E" w:rsidRDefault="00AB0322" w:rsidP="008B636C">
            <w:pPr>
              <w:rPr>
                <w:bCs/>
                <w:iCs/>
                <w:noProof/>
                <w:lang w:val="sr-Cyrl-CS"/>
              </w:rPr>
            </w:pPr>
          </w:p>
        </w:tc>
      </w:tr>
      <w:tr w:rsidR="00AB0322" w:rsidRPr="00CF619E" w14:paraId="3ADF3014" w14:textId="77777777" w:rsidTr="00183DC2">
        <w:tc>
          <w:tcPr>
            <w:tcW w:w="3095" w:type="dxa"/>
          </w:tcPr>
          <w:p w14:paraId="42F6E474" w14:textId="77777777" w:rsidR="00AB0322" w:rsidRPr="00CF619E" w:rsidRDefault="00AB0322" w:rsidP="008B636C">
            <w:pPr>
              <w:rPr>
                <w:bCs/>
                <w:iCs/>
                <w:noProof/>
                <w:lang w:val="hr-HR"/>
              </w:rPr>
            </w:pPr>
          </w:p>
        </w:tc>
        <w:tc>
          <w:tcPr>
            <w:tcW w:w="3095" w:type="dxa"/>
          </w:tcPr>
          <w:p w14:paraId="14A71561" w14:textId="77777777" w:rsidR="00AB0322" w:rsidRPr="00CF619E" w:rsidRDefault="00AB0322" w:rsidP="008B636C">
            <w:pPr>
              <w:rPr>
                <w:bCs/>
                <w:iCs/>
                <w:noProof/>
                <w:lang w:val="hr-HR"/>
              </w:rPr>
            </w:pPr>
          </w:p>
        </w:tc>
        <w:tc>
          <w:tcPr>
            <w:tcW w:w="3096" w:type="dxa"/>
            <w:tcBorders>
              <w:top w:val="single" w:sz="4" w:space="0" w:color="auto"/>
              <w:bottom w:val="single" w:sz="4" w:space="0" w:color="auto"/>
            </w:tcBorders>
          </w:tcPr>
          <w:p w14:paraId="68EBD88B" w14:textId="77777777" w:rsidR="00AB0322" w:rsidRPr="00CF619E" w:rsidRDefault="00AB0322" w:rsidP="008B636C">
            <w:pPr>
              <w:jc w:val="center"/>
              <w:rPr>
                <w:bCs/>
                <w:iCs/>
                <w:noProof/>
                <w:lang w:val="sr-Cyrl-CS"/>
              </w:rPr>
            </w:pPr>
            <w:r w:rsidRPr="00CF619E">
              <w:rPr>
                <w:bCs/>
                <w:iCs/>
                <w:noProof/>
              </w:rPr>
              <w:t>ПОТПИС</w:t>
            </w:r>
          </w:p>
        </w:tc>
      </w:tr>
      <w:tr w:rsidR="00183DC2" w:rsidRPr="00CF619E" w14:paraId="78B0D8E8" w14:textId="77777777" w:rsidTr="008B636C">
        <w:tc>
          <w:tcPr>
            <w:tcW w:w="3095" w:type="dxa"/>
          </w:tcPr>
          <w:p w14:paraId="1F44321B" w14:textId="77777777" w:rsidR="00183DC2" w:rsidRDefault="00183DC2" w:rsidP="008B636C">
            <w:pPr>
              <w:rPr>
                <w:bCs/>
                <w:iCs/>
                <w:noProof/>
                <w:lang w:val="hr-HR"/>
              </w:rPr>
            </w:pPr>
          </w:p>
          <w:p w14:paraId="1642EA30" w14:textId="77777777" w:rsidR="00183DC2" w:rsidRDefault="00183DC2" w:rsidP="008B636C">
            <w:pPr>
              <w:rPr>
                <w:bCs/>
                <w:iCs/>
                <w:noProof/>
                <w:lang w:val="hr-HR"/>
              </w:rPr>
            </w:pPr>
          </w:p>
          <w:p w14:paraId="201EE5A4" w14:textId="77777777" w:rsidR="00183DC2" w:rsidRDefault="00183DC2" w:rsidP="008B636C">
            <w:pPr>
              <w:rPr>
                <w:bCs/>
                <w:iCs/>
                <w:noProof/>
                <w:lang w:val="hr-HR"/>
              </w:rPr>
            </w:pPr>
          </w:p>
          <w:p w14:paraId="5C5C92E0" w14:textId="77777777" w:rsidR="00183DC2" w:rsidRDefault="00183DC2" w:rsidP="008B636C">
            <w:pPr>
              <w:rPr>
                <w:bCs/>
                <w:iCs/>
                <w:noProof/>
                <w:lang w:val="hr-HR"/>
              </w:rPr>
            </w:pPr>
          </w:p>
          <w:p w14:paraId="667B9475" w14:textId="77777777" w:rsidR="00183DC2" w:rsidRDefault="00183DC2" w:rsidP="008B636C">
            <w:pPr>
              <w:rPr>
                <w:bCs/>
                <w:iCs/>
                <w:noProof/>
                <w:lang w:val="hr-HR"/>
              </w:rPr>
            </w:pPr>
          </w:p>
          <w:p w14:paraId="2DFB3ABA" w14:textId="77777777" w:rsidR="00183DC2" w:rsidRDefault="00183DC2" w:rsidP="008B636C">
            <w:pPr>
              <w:rPr>
                <w:bCs/>
                <w:iCs/>
                <w:noProof/>
                <w:lang w:val="hr-HR"/>
              </w:rPr>
            </w:pPr>
          </w:p>
          <w:p w14:paraId="1A08AC77" w14:textId="77777777" w:rsidR="00183DC2" w:rsidRPr="00CF619E" w:rsidRDefault="00183DC2" w:rsidP="008B636C">
            <w:pPr>
              <w:rPr>
                <w:bCs/>
                <w:iCs/>
                <w:noProof/>
                <w:lang w:val="hr-HR"/>
              </w:rPr>
            </w:pPr>
          </w:p>
        </w:tc>
        <w:tc>
          <w:tcPr>
            <w:tcW w:w="3095" w:type="dxa"/>
          </w:tcPr>
          <w:p w14:paraId="59CD223A" w14:textId="77777777" w:rsidR="00183DC2" w:rsidRPr="00CF619E" w:rsidRDefault="00183DC2" w:rsidP="008B636C">
            <w:pPr>
              <w:rPr>
                <w:bCs/>
                <w:iCs/>
                <w:noProof/>
                <w:lang w:val="hr-HR"/>
              </w:rPr>
            </w:pPr>
          </w:p>
        </w:tc>
        <w:tc>
          <w:tcPr>
            <w:tcW w:w="3096" w:type="dxa"/>
            <w:tcBorders>
              <w:top w:val="single" w:sz="4" w:space="0" w:color="auto"/>
            </w:tcBorders>
          </w:tcPr>
          <w:p w14:paraId="2DA6F279" w14:textId="77777777" w:rsidR="00183DC2" w:rsidRPr="00CF619E" w:rsidRDefault="00183DC2" w:rsidP="008B636C">
            <w:pPr>
              <w:jc w:val="center"/>
              <w:rPr>
                <w:bCs/>
                <w:iCs/>
                <w:noProof/>
              </w:rPr>
            </w:pPr>
          </w:p>
        </w:tc>
      </w:tr>
    </w:tbl>
    <w:p w14:paraId="337E2B07" w14:textId="77777777"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36530426"/>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A457101" w14:textId="77777777" w:rsidR="00685665" w:rsidRDefault="00685665" w:rsidP="00B819C7">
      <w:pPr>
        <w:spacing w:before="100" w:beforeAutospacing="1" w:line="210" w:lineRule="atLeast"/>
        <w:ind w:left="360"/>
        <w:jc w:val="both"/>
        <w:rPr>
          <w:noProof/>
        </w:rPr>
      </w:pPr>
    </w:p>
    <w:p w14:paraId="250CF574" w14:textId="77777777" w:rsidR="00685665" w:rsidRDefault="00685665" w:rsidP="00685665">
      <w:pPr>
        <w:rPr>
          <w:lang w:val="sr-Cyrl-CS"/>
        </w:rPr>
      </w:pPr>
      <w:r w:rsidRPr="00AE1407">
        <w:rPr>
          <w:noProof/>
        </w:rPr>
        <w:t xml:space="preserve">Понуђач </w:t>
      </w:r>
      <w:r w:rsidRPr="00AE1407">
        <w:t>.....................................................................................</w:t>
      </w:r>
      <w:r>
        <w:rPr>
          <w:lang w:val="sr-Cyrl-CS"/>
        </w:rPr>
        <w:t>..................................................</w:t>
      </w:r>
    </w:p>
    <w:p w14:paraId="7D311E8E"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06E2F5C" w14:textId="77777777" w:rsidR="00685665" w:rsidRDefault="00685665" w:rsidP="00685665">
      <w:pPr>
        <w:ind w:firstLine="720"/>
        <w:jc w:val="both"/>
        <w:rPr>
          <w:lang w:val="sr-Cyrl-CS"/>
        </w:rPr>
      </w:pPr>
    </w:p>
    <w:p w14:paraId="7E1BCD56" w14:textId="77777777" w:rsidR="00685665" w:rsidRDefault="00685665" w:rsidP="00685665">
      <w:pPr>
        <w:jc w:val="both"/>
        <w:rPr>
          <w:lang w:val="sr-Cyrl-CS"/>
        </w:rPr>
      </w:pPr>
      <w:r w:rsidRPr="00AE1407">
        <w:t xml:space="preserve">у поступку јавне набавке </w:t>
      </w:r>
    </w:p>
    <w:p w14:paraId="0BA1522F" w14:textId="77777777" w:rsidR="00685665" w:rsidRDefault="00685665" w:rsidP="00685665">
      <w:pPr>
        <w:jc w:val="both"/>
        <w:rPr>
          <w:lang w:val="sr-Cyrl-CS"/>
        </w:rPr>
      </w:pPr>
    </w:p>
    <w:p w14:paraId="46DA84F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82B611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433901D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B9D601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D08049E"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23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E9D96BF"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5F7CC67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D6E1B4" w14:textId="77777777" w:rsidR="00CF619E" w:rsidRPr="00CF619E" w:rsidRDefault="00CF619E" w:rsidP="00CF619E">
            <w:pPr>
              <w:spacing w:before="100" w:beforeAutospacing="1" w:line="210" w:lineRule="atLeast"/>
              <w:ind w:left="360"/>
              <w:jc w:val="both"/>
              <w:rPr>
                <w:b/>
                <w:noProof/>
              </w:rPr>
            </w:pPr>
          </w:p>
        </w:tc>
      </w:tr>
      <w:tr w:rsidR="00CF619E" w:rsidRPr="00CF619E" w14:paraId="0B7F6666"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AD0DD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F956B0" w14:textId="77777777" w:rsidR="00CF619E" w:rsidRPr="00CF619E" w:rsidRDefault="00CF619E" w:rsidP="00CF619E">
            <w:pPr>
              <w:spacing w:before="100" w:beforeAutospacing="1" w:line="210" w:lineRule="atLeast"/>
              <w:ind w:left="360"/>
              <w:jc w:val="both"/>
              <w:rPr>
                <w:b/>
                <w:noProof/>
              </w:rPr>
            </w:pPr>
          </w:p>
        </w:tc>
      </w:tr>
      <w:tr w:rsidR="00CF619E" w:rsidRPr="00CF619E" w14:paraId="351A5B7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3187FCF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008C7C" w14:textId="77777777" w:rsidR="00CF619E" w:rsidRPr="00CF619E" w:rsidRDefault="00CF619E" w:rsidP="00CF619E">
            <w:pPr>
              <w:spacing w:before="100" w:beforeAutospacing="1" w:line="210" w:lineRule="atLeast"/>
              <w:ind w:left="360"/>
              <w:jc w:val="both"/>
              <w:rPr>
                <w:b/>
                <w:noProof/>
              </w:rPr>
            </w:pPr>
          </w:p>
        </w:tc>
      </w:tr>
      <w:tr w:rsidR="00CF619E" w:rsidRPr="00CF619E" w14:paraId="202C46D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F32FB8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E959F0" w14:textId="77777777" w:rsidR="00CF619E" w:rsidRPr="00CF619E" w:rsidRDefault="00CF619E" w:rsidP="00CF619E">
            <w:pPr>
              <w:spacing w:before="100" w:beforeAutospacing="1" w:line="210" w:lineRule="atLeast"/>
              <w:ind w:left="360"/>
              <w:jc w:val="both"/>
              <w:rPr>
                <w:b/>
                <w:noProof/>
              </w:rPr>
            </w:pPr>
          </w:p>
        </w:tc>
      </w:tr>
      <w:tr w:rsidR="00CF619E" w:rsidRPr="00CF619E" w14:paraId="335C147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DA6B3A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69F59" w14:textId="77777777" w:rsidR="00CF619E" w:rsidRPr="00CF619E" w:rsidRDefault="00CF619E" w:rsidP="00CF619E">
            <w:pPr>
              <w:spacing w:before="100" w:beforeAutospacing="1" w:line="210" w:lineRule="atLeast"/>
              <w:ind w:left="360"/>
              <w:jc w:val="both"/>
              <w:rPr>
                <w:b/>
                <w:noProof/>
              </w:rPr>
            </w:pPr>
          </w:p>
        </w:tc>
      </w:tr>
      <w:tr w:rsidR="00CF619E" w:rsidRPr="00CF619E" w14:paraId="62927590"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E88F73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819DE1" w14:textId="77777777" w:rsidR="00CF619E" w:rsidRPr="00CF619E" w:rsidRDefault="00CF619E" w:rsidP="00CF619E">
            <w:pPr>
              <w:spacing w:before="100" w:beforeAutospacing="1" w:line="210" w:lineRule="atLeast"/>
              <w:ind w:left="360"/>
              <w:jc w:val="both"/>
              <w:rPr>
                <w:b/>
                <w:noProof/>
              </w:rPr>
            </w:pPr>
          </w:p>
        </w:tc>
      </w:tr>
      <w:tr w:rsidR="00CF619E" w:rsidRPr="00CF619E" w14:paraId="46871C53" w14:textId="77777777" w:rsidTr="005A7DA5">
        <w:tc>
          <w:tcPr>
            <w:tcW w:w="5610" w:type="dxa"/>
            <w:tcBorders>
              <w:top w:val="single" w:sz="4" w:space="0" w:color="000000"/>
              <w:left w:val="single" w:sz="4" w:space="0" w:color="000000"/>
              <w:bottom w:val="single" w:sz="4" w:space="0" w:color="000000"/>
            </w:tcBorders>
            <w:shd w:val="clear" w:color="auto" w:fill="auto"/>
          </w:tcPr>
          <w:p w14:paraId="27B4F15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9AD916" w14:textId="77777777" w:rsidR="00CF619E" w:rsidRPr="00CF619E" w:rsidRDefault="00CF619E" w:rsidP="00CF619E">
            <w:pPr>
              <w:spacing w:before="100" w:beforeAutospacing="1" w:line="210" w:lineRule="atLeast"/>
              <w:ind w:left="360"/>
              <w:jc w:val="both"/>
              <w:rPr>
                <w:b/>
                <w:noProof/>
              </w:rPr>
            </w:pPr>
          </w:p>
        </w:tc>
      </w:tr>
    </w:tbl>
    <w:p w14:paraId="4856753E" w14:textId="77777777" w:rsidR="00A74871" w:rsidRDefault="00A74871" w:rsidP="002B725A">
      <w:pPr>
        <w:rPr>
          <w:b/>
          <w:noProof/>
        </w:rPr>
      </w:pPr>
    </w:p>
    <w:p w14:paraId="37DCA43D" w14:textId="77777777" w:rsidR="00CF619E" w:rsidRDefault="002B725A" w:rsidP="002B725A">
      <w:pPr>
        <w:rPr>
          <w:b/>
          <w:noProof/>
        </w:rPr>
      </w:pPr>
      <w:r>
        <w:rPr>
          <w:b/>
          <w:noProof/>
        </w:rPr>
        <w:t>Напомене</w:t>
      </w:r>
      <w:r w:rsidR="00CF619E" w:rsidRPr="00CF619E">
        <w:rPr>
          <w:b/>
          <w:noProof/>
        </w:rPr>
        <w:t xml:space="preserve">: </w:t>
      </w:r>
    </w:p>
    <w:p w14:paraId="26959466"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6AD78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4DB6B60" w14:textId="77777777" w:rsidR="005A7DA5" w:rsidRDefault="005A7DA5" w:rsidP="00CF619E">
      <w:pPr>
        <w:rPr>
          <w:noProof/>
        </w:rPr>
      </w:pPr>
    </w:p>
    <w:p w14:paraId="30B31C17" w14:textId="77777777" w:rsidR="005A7DA5" w:rsidRDefault="005A7DA5" w:rsidP="00CF619E">
      <w:pPr>
        <w:rPr>
          <w:noProof/>
        </w:rPr>
      </w:pPr>
    </w:p>
    <w:p w14:paraId="62496C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32E84FF5" w14:textId="77777777" w:rsidTr="003E149E">
        <w:tc>
          <w:tcPr>
            <w:tcW w:w="3095" w:type="dxa"/>
            <w:tcBorders>
              <w:bottom w:val="single" w:sz="4" w:space="0" w:color="auto"/>
            </w:tcBorders>
          </w:tcPr>
          <w:p w14:paraId="35D47C03" w14:textId="77777777" w:rsidR="00A74871" w:rsidRPr="00CF619E" w:rsidRDefault="00A74871" w:rsidP="003E149E">
            <w:pPr>
              <w:rPr>
                <w:bCs/>
                <w:iCs/>
                <w:noProof/>
                <w:lang w:val="sr-Cyrl-CS"/>
              </w:rPr>
            </w:pPr>
          </w:p>
        </w:tc>
        <w:tc>
          <w:tcPr>
            <w:tcW w:w="3095" w:type="dxa"/>
          </w:tcPr>
          <w:p w14:paraId="33A64F30" w14:textId="77777777" w:rsidR="00A74871" w:rsidRPr="00CF619E" w:rsidRDefault="00A74871" w:rsidP="003E149E">
            <w:pPr>
              <w:rPr>
                <w:bCs/>
                <w:iCs/>
                <w:noProof/>
                <w:lang w:val="sr-Cyrl-CS"/>
              </w:rPr>
            </w:pPr>
          </w:p>
        </w:tc>
        <w:tc>
          <w:tcPr>
            <w:tcW w:w="3096" w:type="dxa"/>
            <w:tcBorders>
              <w:bottom w:val="single" w:sz="4" w:space="0" w:color="auto"/>
            </w:tcBorders>
          </w:tcPr>
          <w:p w14:paraId="0E38C4F3" w14:textId="77777777" w:rsidR="00A74871" w:rsidRPr="00CF619E" w:rsidRDefault="00A74871" w:rsidP="003E149E">
            <w:pPr>
              <w:rPr>
                <w:bCs/>
                <w:iCs/>
                <w:noProof/>
                <w:lang w:val="sr-Cyrl-CS"/>
              </w:rPr>
            </w:pPr>
          </w:p>
        </w:tc>
      </w:tr>
      <w:tr w:rsidR="00A74871" w:rsidRPr="00CF619E" w14:paraId="3A6F8369" w14:textId="77777777" w:rsidTr="003E149E">
        <w:tc>
          <w:tcPr>
            <w:tcW w:w="3095" w:type="dxa"/>
            <w:tcBorders>
              <w:top w:val="single" w:sz="4" w:space="0" w:color="auto"/>
            </w:tcBorders>
          </w:tcPr>
          <w:p w14:paraId="15502DE4"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3FFD4D0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381178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12983DF" w14:textId="77777777" w:rsidTr="003E149E">
        <w:tc>
          <w:tcPr>
            <w:tcW w:w="3095" w:type="dxa"/>
          </w:tcPr>
          <w:p w14:paraId="63111B00" w14:textId="77777777" w:rsidR="00A74871" w:rsidRPr="00CF619E" w:rsidRDefault="00A74871" w:rsidP="003E149E">
            <w:pPr>
              <w:rPr>
                <w:bCs/>
                <w:iCs/>
                <w:noProof/>
                <w:lang w:val="hr-HR"/>
              </w:rPr>
            </w:pPr>
          </w:p>
        </w:tc>
        <w:tc>
          <w:tcPr>
            <w:tcW w:w="3095" w:type="dxa"/>
          </w:tcPr>
          <w:p w14:paraId="2245B042" w14:textId="77777777" w:rsidR="00A74871" w:rsidRPr="00CF619E" w:rsidRDefault="00A74871" w:rsidP="003E149E">
            <w:pPr>
              <w:rPr>
                <w:bCs/>
                <w:iCs/>
                <w:noProof/>
                <w:lang w:val="hr-HR"/>
              </w:rPr>
            </w:pPr>
          </w:p>
        </w:tc>
        <w:tc>
          <w:tcPr>
            <w:tcW w:w="3096" w:type="dxa"/>
            <w:tcBorders>
              <w:bottom w:val="single" w:sz="4" w:space="0" w:color="auto"/>
            </w:tcBorders>
          </w:tcPr>
          <w:p w14:paraId="6687A4F9" w14:textId="77777777" w:rsidR="00A74871" w:rsidRPr="00CF619E" w:rsidRDefault="00A74871" w:rsidP="003E149E">
            <w:pPr>
              <w:rPr>
                <w:bCs/>
                <w:iCs/>
                <w:noProof/>
                <w:lang w:val="sr-Cyrl-CS"/>
              </w:rPr>
            </w:pPr>
          </w:p>
          <w:p w14:paraId="7CD0CBDB" w14:textId="77777777" w:rsidR="00A74871" w:rsidRPr="00CF619E" w:rsidRDefault="00A74871" w:rsidP="003E149E">
            <w:pPr>
              <w:rPr>
                <w:bCs/>
                <w:iCs/>
                <w:noProof/>
                <w:lang w:val="sr-Cyrl-CS"/>
              </w:rPr>
            </w:pPr>
          </w:p>
        </w:tc>
      </w:tr>
      <w:tr w:rsidR="00A74871" w:rsidRPr="00CF619E" w14:paraId="7BE3F985" w14:textId="77777777" w:rsidTr="003E149E">
        <w:tc>
          <w:tcPr>
            <w:tcW w:w="3095" w:type="dxa"/>
          </w:tcPr>
          <w:p w14:paraId="60B4F0D4" w14:textId="77777777" w:rsidR="00A74871" w:rsidRPr="00CF619E" w:rsidRDefault="00A74871" w:rsidP="003E149E">
            <w:pPr>
              <w:rPr>
                <w:bCs/>
                <w:iCs/>
                <w:noProof/>
                <w:lang w:val="hr-HR"/>
              </w:rPr>
            </w:pPr>
          </w:p>
        </w:tc>
        <w:tc>
          <w:tcPr>
            <w:tcW w:w="3095" w:type="dxa"/>
          </w:tcPr>
          <w:p w14:paraId="1887E7BC" w14:textId="77777777" w:rsidR="00A74871" w:rsidRPr="00CF619E" w:rsidRDefault="00A74871" w:rsidP="003E149E">
            <w:pPr>
              <w:rPr>
                <w:bCs/>
                <w:iCs/>
                <w:noProof/>
                <w:lang w:val="hr-HR"/>
              </w:rPr>
            </w:pPr>
          </w:p>
        </w:tc>
        <w:tc>
          <w:tcPr>
            <w:tcW w:w="3096" w:type="dxa"/>
            <w:tcBorders>
              <w:top w:val="single" w:sz="4" w:space="0" w:color="auto"/>
            </w:tcBorders>
          </w:tcPr>
          <w:p w14:paraId="30D1CE4C" w14:textId="77777777" w:rsidR="00A74871" w:rsidRPr="00CF619E" w:rsidRDefault="00A74871" w:rsidP="003E149E">
            <w:pPr>
              <w:jc w:val="center"/>
              <w:rPr>
                <w:bCs/>
                <w:iCs/>
                <w:noProof/>
                <w:lang w:val="sr-Cyrl-CS"/>
              </w:rPr>
            </w:pPr>
            <w:r w:rsidRPr="00CF619E">
              <w:rPr>
                <w:bCs/>
                <w:iCs/>
                <w:noProof/>
              </w:rPr>
              <w:t>ПОТПИС</w:t>
            </w:r>
          </w:p>
        </w:tc>
      </w:tr>
    </w:tbl>
    <w:p w14:paraId="73E86131" w14:textId="77777777" w:rsidR="0006401C" w:rsidRPr="00AE1407" w:rsidRDefault="0006401C" w:rsidP="00893B11">
      <w:pPr>
        <w:pStyle w:val="Heading2"/>
        <w:numPr>
          <w:ilvl w:val="0"/>
          <w:numId w:val="9"/>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34E59B00" w14:textId="77777777"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36530427"/>
      <w:r w:rsidRPr="00BD205C">
        <w:lastRenderedPageBreak/>
        <w:t>ОБРАЗАЦ ПОНУДЕ</w:t>
      </w:r>
      <w:bookmarkEnd w:id="100"/>
      <w:bookmarkEnd w:id="101"/>
      <w:bookmarkEnd w:id="102"/>
      <w:bookmarkEnd w:id="103"/>
      <w:bookmarkEnd w:id="104"/>
      <w:bookmarkEnd w:id="105"/>
      <w:bookmarkEnd w:id="106"/>
      <w:bookmarkEnd w:id="107"/>
    </w:p>
    <w:p w14:paraId="67780EC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7CE5F93C" w14:textId="77777777" w:rsidTr="00300477">
        <w:trPr>
          <w:trHeight w:val="229"/>
        </w:trPr>
        <w:tc>
          <w:tcPr>
            <w:tcW w:w="5245" w:type="dxa"/>
            <w:tcBorders>
              <w:right w:val="single" w:sz="4" w:space="0" w:color="auto"/>
            </w:tcBorders>
            <w:vAlign w:val="center"/>
          </w:tcPr>
          <w:p w14:paraId="03DB3EC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0466BC" w14:textId="5308A364" w:rsidR="005E2923" w:rsidRPr="00D51194" w:rsidRDefault="001269D6" w:rsidP="001269D6">
            <w:pPr>
              <w:pStyle w:val="Footer"/>
              <w:rPr>
                <w:noProof/>
              </w:rPr>
            </w:pPr>
            <w:r>
              <w:rPr>
                <w:noProof/>
                <w:lang w:val="sr-Cyrl-RS"/>
              </w:rPr>
              <w:t>01</w:t>
            </w:r>
            <w:r w:rsidR="00BF1C2C">
              <w:rPr>
                <w:noProof/>
              </w:rPr>
              <w:t>-1</w:t>
            </w:r>
            <w:r>
              <w:rPr>
                <w:noProof/>
                <w:lang w:val="sr-Cyrl-RS"/>
              </w:rPr>
              <w:t>9</w:t>
            </w:r>
            <w:r w:rsidR="00BF1C2C">
              <w:rPr>
                <w:noProof/>
              </w:rPr>
              <w:t xml:space="preserve">-O </w:t>
            </w:r>
            <w:r w:rsidR="00BF1C2C" w:rsidRPr="007077CD">
              <w:rPr>
                <w:noProof/>
              </w:rPr>
              <w:t>Санација, адаптација и доградња Клинике за инфективне болести Клиничког центра Војводине – II фаза</w:t>
            </w:r>
          </w:p>
        </w:tc>
      </w:tr>
      <w:tr w:rsidR="005E2923" w:rsidRPr="00AE1407" w14:paraId="03D4CA34" w14:textId="77777777" w:rsidTr="005E2923">
        <w:tc>
          <w:tcPr>
            <w:tcW w:w="5245" w:type="dxa"/>
          </w:tcPr>
          <w:p w14:paraId="1D9762D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3B6B4AE" w14:textId="77777777" w:rsidR="005E2923" w:rsidRPr="00AE1407" w:rsidRDefault="005E2923" w:rsidP="005E2923">
            <w:pPr>
              <w:jc w:val="right"/>
              <w:rPr>
                <w:noProof/>
              </w:rPr>
            </w:pPr>
          </w:p>
        </w:tc>
        <w:tc>
          <w:tcPr>
            <w:tcW w:w="2977" w:type="dxa"/>
            <w:tcBorders>
              <w:top w:val="inset" w:sz="6" w:space="0" w:color="auto"/>
            </w:tcBorders>
          </w:tcPr>
          <w:p w14:paraId="233E5F5D"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ADD38B2" w14:textId="77777777" w:rsidR="005E2923" w:rsidRPr="00AE1407" w:rsidRDefault="005E2923" w:rsidP="005E2923">
            <w:pPr>
              <w:jc w:val="right"/>
              <w:rPr>
                <w:b/>
                <w:noProof/>
              </w:rPr>
            </w:pPr>
          </w:p>
        </w:tc>
      </w:tr>
      <w:tr w:rsidR="005E2923" w:rsidRPr="00AE1407" w14:paraId="4AF164CA" w14:textId="77777777" w:rsidTr="005E2923">
        <w:tc>
          <w:tcPr>
            <w:tcW w:w="15310" w:type="dxa"/>
            <w:gridSpan w:val="6"/>
          </w:tcPr>
          <w:p w14:paraId="155DCF96"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541DACA" w14:textId="77777777" w:rsidTr="00EB6B00">
        <w:tc>
          <w:tcPr>
            <w:tcW w:w="5245" w:type="dxa"/>
            <w:vAlign w:val="center"/>
          </w:tcPr>
          <w:p w14:paraId="29B4752C"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AFFE005" w14:textId="77777777" w:rsidR="005E2923" w:rsidRPr="00AE1407" w:rsidRDefault="005E2923" w:rsidP="005E2923">
            <w:pPr>
              <w:rPr>
                <w:b/>
                <w:noProof/>
              </w:rPr>
            </w:pPr>
          </w:p>
        </w:tc>
      </w:tr>
      <w:tr w:rsidR="005E2923" w:rsidRPr="00AE1407" w14:paraId="22294858" w14:textId="77777777" w:rsidTr="00EB6B00">
        <w:tc>
          <w:tcPr>
            <w:tcW w:w="5245" w:type="dxa"/>
            <w:vAlign w:val="center"/>
          </w:tcPr>
          <w:p w14:paraId="1A7328FD" w14:textId="77777777" w:rsidR="005E2923" w:rsidRPr="00AE1407" w:rsidRDefault="005E2923" w:rsidP="00EB6B00">
            <w:pPr>
              <w:rPr>
                <w:b/>
                <w:noProof/>
              </w:rPr>
            </w:pPr>
            <w:r w:rsidRPr="00AE1407">
              <w:rPr>
                <w:noProof/>
              </w:rPr>
              <w:t>Адреса седишта</w:t>
            </w:r>
          </w:p>
        </w:tc>
        <w:tc>
          <w:tcPr>
            <w:tcW w:w="10065" w:type="dxa"/>
            <w:gridSpan w:val="5"/>
          </w:tcPr>
          <w:p w14:paraId="4EF82ED4" w14:textId="77777777" w:rsidR="005E2923" w:rsidRPr="00AE1407" w:rsidRDefault="005E2923" w:rsidP="005E2923">
            <w:pPr>
              <w:rPr>
                <w:b/>
                <w:noProof/>
              </w:rPr>
            </w:pPr>
          </w:p>
        </w:tc>
      </w:tr>
      <w:tr w:rsidR="005E2923" w:rsidRPr="00AE1407" w14:paraId="6514B260" w14:textId="77777777" w:rsidTr="00EB6B00">
        <w:tc>
          <w:tcPr>
            <w:tcW w:w="5245" w:type="dxa"/>
            <w:vAlign w:val="center"/>
          </w:tcPr>
          <w:p w14:paraId="24C91CD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263C815" w14:textId="77777777" w:rsidR="005E2923" w:rsidRPr="00AE1407" w:rsidRDefault="005E2923" w:rsidP="005E2923">
            <w:pPr>
              <w:rPr>
                <w:b/>
                <w:noProof/>
              </w:rPr>
            </w:pPr>
          </w:p>
        </w:tc>
        <w:tc>
          <w:tcPr>
            <w:tcW w:w="3508" w:type="dxa"/>
            <w:gridSpan w:val="2"/>
            <w:vAlign w:val="center"/>
          </w:tcPr>
          <w:p w14:paraId="58FFAA04" w14:textId="77777777" w:rsidR="005E2923" w:rsidRPr="00AE1407" w:rsidRDefault="005E2923" w:rsidP="00EB6B00">
            <w:pPr>
              <w:jc w:val="right"/>
              <w:rPr>
                <w:b/>
                <w:noProof/>
              </w:rPr>
            </w:pPr>
            <w:r w:rsidRPr="00AE1407">
              <w:rPr>
                <w:noProof/>
              </w:rPr>
              <w:t xml:space="preserve">Матични број </w:t>
            </w:r>
          </w:p>
        </w:tc>
        <w:tc>
          <w:tcPr>
            <w:tcW w:w="3155" w:type="dxa"/>
          </w:tcPr>
          <w:p w14:paraId="632A33DE" w14:textId="77777777" w:rsidR="005E2923" w:rsidRPr="00AE1407" w:rsidRDefault="005E2923" w:rsidP="005E2923">
            <w:pPr>
              <w:jc w:val="right"/>
              <w:rPr>
                <w:b/>
                <w:noProof/>
              </w:rPr>
            </w:pPr>
          </w:p>
        </w:tc>
      </w:tr>
      <w:tr w:rsidR="005E2923" w:rsidRPr="00AE1407" w14:paraId="77ABE9A2" w14:textId="77777777" w:rsidTr="00EB6B00">
        <w:tc>
          <w:tcPr>
            <w:tcW w:w="5245" w:type="dxa"/>
            <w:vAlign w:val="center"/>
          </w:tcPr>
          <w:p w14:paraId="660BE7D6" w14:textId="77777777" w:rsidR="005E2923" w:rsidRPr="00AE1407" w:rsidRDefault="005E2923" w:rsidP="00EB6B00">
            <w:pPr>
              <w:rPr>
                <w:b/>
                <w:noProof/>
              </w:rPr>
            </w:pPr>
            <w:r w:rsidRPr="00AE1407">
              <w:rPr>
                <w:noProof/>
              </w:rPr>
              <w:t>Телефон/факс</w:t>
            </w:r>
          </w:p>
        </w:tc>
        <w:tc>
          <w:tcPr>
            <w:tcW w:w="3402" w:type="dxa"/>
            <w:gridSpan w:val="2"/>
          </w:tcPr>
          <w:p w14:paraId="71C9EA36" w14:textId="77777777" w:rsidR="005E2923" w:rsidRPr="00AE1407" w:rsidRDefault="005E2923" w:rsidP="005E2923">
            <w:pPr>
              <w:rPr>
                <w:b/>
                <w:noProof/>
              </w:rPr>
            </w:pPr>
          </w:p>
        </w:tc>
        <w:tc>
          <w:tcPr>
            <w:tcW w:w="3508" w:type="dxa"/>
            <w:gridSpan w:val="2"/>
            <w:vAlign w:val="center"/>
          </w:tcPr>
          <w:p w14:paraId="6A2B01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EF56838" w14:textId="77777777" w:rsidR="005E2923" w:rsidRPr="00AE1407" w:rsidRDefault="005E2923" w:rsidP="005E2923">
            <w:pPr>
              <w:jc w:val="right"/>
              <w:rPr>
                <w:b/>
                <w:noProof/>
              </w:rPr>
            </w:pPr>
          </w:p>
        </w:tc>
      </w:tr>
      <w:tr w:rsidR="005E2923" w:rsidRPr="00AE1407" w14:paraId="6234EF70" w14:textId="77777777" w:rsidTr="00EB6B00">
        <w:tc>
          <w:tcPr>
            <w:tcW w:w="5245" w:type="dxa"/>
            <w:vAlign w:val="center"/>
          </w:tcPr>
          <w:p w14:paraId="192EDC06" w14:textId="77777777" w:rsidR="005E2923" w:rsidRPr="00AE1407" w:rsidRDefault="00260A31" w:rsidP="00EB6B00">
            <w:pPr>
              <w:rPr>
                <w:b/>
                <w:noProof/>
              </w:rPr>
            </w:pPr>
            <w:r>
              <w:rPr>
                <w:noProof/>
              </w:rPr>
              <w:t>Е-мејл</w:t>
            </w:r>
          </w:p>
        </w:tc>
        <w:tc>
          <w:tcPr>
            <w:tcW w:w="3402" w:type="dxa"/>
            <w:gridSpan w:val="2"/>
          </w:tcPr>
          <w:p w14:paraId="35BB8282" w14:textId="77777777" w:rsidR="005E2923" w:rsidRPr="00AE1407" w:rsidRDefault="005E2923" w:rsidP="005E2923">
            <w:pPr>
              <w:rPr>
                <w:b/>
                <w:noProof/>
              </w:rPr>
            </w:pPr>
          </w:p>
        </w:tc>
        <w:tc>
          <w:tcPr>
            <w:tcW w:w="3508" w:type="dxa"/>
            <w:gridSpan w:val="2"/>
            <w:vAlign w:val="center"/>
          </w:tcPr>
          <w:p w14:paraId="758A9522" w14:textId="77777777" w:rsidR="005E2923" w:rsidRPr="00AE1407" w:rsidRDefault="005E2923" w:rsidP="00EB6B00">
            <w:pPr>
              <w:jc w:val="right"/>
              <w:rPr>
                <w:noProof/>
              </w:rPr>
            </w:pPr>
            <w:r w:rsidRPr="00AE1407">
              <w:rPr>
                <w:noProof/>
              </w:rPr>
              <w:t>Регистарски број</w:t>
            </w:r>
          </w:p>
        </w:tc>
        <w:tc>
          <w:tcPr>
            <w:tcW w:w="3155" w:type="dxa"/>
          </w:tcPr>
          <w:p w14:paraId="6088265F" w14:textId="77777777" w:rsidR="005E2923" w:rsidRPr="00AE1407" w:rsidRDefault="005E2923" w:rsidP="005E2923">
            <w:pPr>
              <w:jc w:val="right"/>
              <w:rPr>
                <w:b/>
                <w:noProof/>
              </w:rPr>
            </w:pPr>
          </w:p>
        </w:tc>
      </w:tr>
      <w:tr w:rsidR="005E2923" w:rsidRPr="00AE1407" w14:paraId="0A50227B" w14:textId="77777777" w:rsidTr="00EB6B00">
        <w:tc>
          <w:tcPr>
            <w:tcW w:w="5245" w:type="dxa"/>
            <w:vAlign w:val="center"/>
          </w:tcPr>
          <w:p w14:paraId="23D28F3B" w14:textId="77777777" w:rsidR="005E2923" w:rsidRPr="00AE1407" w:rsidRDefault="00380975" w:rsidP="00183DC2">
            <w:pPr>
              <w:rPr>
                <w:noProof/>
              </w:rPr>
            </w:pPr>
            <w:r w:rsidRPr="00380975">
              <w:rPr>
                <w:noProof/>
              </w:rPr>
              <w:t>Овлашћено лице, које ће потписати Уговор</w:t>
            </w:r>
          </w:p>
        </w:tc>
        <w:tc>
          <w:tcPr>
            <w:tcW w:w="3402" w:type="dxa"/>
            <w:gridSpan w:val="2"/>
          </w:tcPr>
          <w:p w14:paraId="5FCD815B" w14:textId="77777777" w:rsidR="005E2923" w:rsidRPr="00AE1407" w:rsidRDefault="005E2923" w:rsidP="005E2923">
            <w:pPr>
              <w:rPr>
                <w:b/>
                <w:noProof/>
              </w:rPr>
            </w:pPr>
          </w:p>
        </w:tc>
        <w:tc>
          <w:tcPr>
            <w:tcW w:w="3508" w:type="dxa"/>
            <w:gridSpan w:val="2"/>
            <w:vAlign w:val="center"/>
          </w:tcPr>
          <w:p w14:paraId="69E85F5D" w14:textId="77777777" w:rsidR="005E2923" w:rsidRPr="00AE1407" w:rsidRDefault="000A517E" w:rsidP="00EB6B00">
            <w:pPr>
              <w:jc w:val="right"/>
              <w:rPr>
                <w:noProof/>
              </w:rPr>
            </w:pPr>
            <w:r w:rsidRPr="00AE1407">
              <w:rPr>
                <w:noProof/>
              </w:rPr>
              <w:t>Шифра делатности</w:t>
            </w:r>
          </w:p>
        </w:tc>
        <w:tc>
          <w:tcPr>
            <w:tcW w:w="3155" w:type="dxa"/>
          </w:tcPr>
          <w:p w14:paraId="129F74CA" w14:textId="77777777" w:rsidR="005E2923" w:rsidRPr="00AE1407" w:rsidRDefault="005E2923" w:rsidP="005E2923">
            <w:pPr>
              <w:jc w:val="right"/>
              <w:rPr>
                <w:b/>
                <w:noProof/>
              </w:rPr>
            </w:pPr>
          </w:p>
        </w:tc>
      </w:tr>
      <w:tr w:rsidR="00223DF2" w:rsidRPr="00183DC2" w14:paraId="6E35D6A8" w14:textId="77777777" w:rsidTr="00EB6B00">
        <w:trPr>
          <w:trHeight w:val="345"/>
        </w:trPr>
        <w:tc>
          <w:tcPr>
            <w:tcW w:w="5245" w:type="dxa"/>
            <w:vMerge w:val="restart"/>
            <w:vAlign w:val="center"/>
          </w:tcPr>
          <w:p w14:paraId="3F478BE5" w14:textId="77777777" w:rsidR="00223DF2" w:rsidRPr="00183DC2" w:rsidRDefault="00223DF2" w:rsidP="00EB6B00">
            <w:pPr>
              <w:rPr>
                <w:b/>
                <w:noProof/>
              </w:rPr>
            </w:pPr>
            <w:r w:rsidRPr="00AE1407">
              <w:rPr>
                <w:b/>
                <w:noProof/>
              </w:rPr>
              <w:br w:type="page"/>
            </w:r>
            <w:r w:rsidRPr="00183DC2">
              <w:rPr>
                <w:noProof/>
              </w:rPr>
              <w:t xml:space="preserve">Рок важења понуде изражен у броју дана од дана отварања понуда, који не може бити краћи </w:t>
            </w:r>
            <w:r w:rsidR="00260A31" w:rsidRPr="00183DC2">
              <w:rPr>
                <w:noProof/>
              </w:rPr>
              <w:t>од 6</w:t>
            </w:r>
            <w:r w:rsidRPr="00183DC2">
              <w:rPr>
                <w:noProof/>
              </w:rPr>
              <w:t>0 дана</w:t>
            </w:r>
          </w:p>
        </w:tc>
        <w:tc>
          <w:tcPr>
            <w:tcW w:w="3402" w:type="dxa"/>
            <w:gridSpan w:val="2"/>
            <w:vMerge w:val="restart"/>
          </w:tcPr>
          <w:p w14:paraId="36CEA769" w14:textId="77777777" w:rsidR="00223DF2" w:rsidRPr="00183DC2" w:rsidRDefault="00223DF2" w:rsidP="005E2923">
            <w:pPr>
              <w:rPr>
                <w:b/>
                <w:noProof/>
              </w:rPr>
            </w:pPr>
          </w:p>
        </w:tc>
        <w:tc>
          <w:tcPr>
            <w:tcW w:w="3508" w:type="dxa"/>
            <w:gridSpan w:val="2"/>
            <w:vAlign w:val="center"/>
          </w:tcPr>
          <w:p w14:paraId="30F92B1B" w14:textId="77777777" w:rsidR="00223DF2" w:rsidRPr="00183DC2" w:rsidRDefault="00FA6C98" w:rsidP="00EB6B00">
            <w:pPr>
              <w:jc w:val="right"/>
              <w:rPr>
                <w:noProof/>
                <w:lang w:val="sr-Cyrl-CS"/>
              </w:rPr>
            </w:pPr>
            <w:r w:rsidRPr="00183DC2">
              <w:rPr>
                <w:noProof/>
              </w:rPr>
              <w:t>Величина обвезника</w:t>
            </w:r>
          </w:p>
        </w:tc>
        <w:tc>
          <w:tcPr>
            <w:tcW w:w="3155" w:type="dxa"/>
            <w:vAlign w:val="center"/>
          </w:tcPr>
          <w:p w14:paraId="61F77AFB" w14:textId="77777777" w:rsidR="00223DF2" w:rsidRPr="00183DC2" w:rsidRDefault="00223DF2" w:rsidP="00EB6B00">
            <w:pPr>
              <w:rPr>
                <w:b/>
                <w:noProof/>
              </w:rPr>
            </w:pPr>
          </w:p>
        </w:tc>
      </w:tr>
      <w:tr w:rsidR="00223DF2" w:rsidRPr="00183DC2" w14:paraId="058F0889" w14:textId="77777777" w:rsidTr="00EB6B00">
        <w:trPr>
          <w:trHeight w:val="344"/>
        </w:trPr>
        <w:tc>
          <w:tcPr>
            <w:tcW w:w="5245" w:type="dxa"/>
            <w:vMerge/>
          </w:tcPr>
          <w:p w14:paraId="2278E551" w14:textId="77777777" w:rsidR="00223DF2" w:rsidRPr="00183DC2" w:rsidRDefault="00223DF2" w:rsidP="005E2923">
            <w:pPr>
              <w:rPr>
                <w:b/>
                <w:noProof/>
              </w:rPr>
            </w:pPr>
          </w:p>
        </w:tc>
        <w:tc>
          <w:tcPr>
            <w:tcW w:w="3402" w:type="dxa"/>
            <w:gridSpan w:val="2"/>
            <w:vMerge/>
          </w:tcPr>
          <w:p w14:paraId="130218B0" w14:textId="77777777" w:rsidR="00223DF2" w:rsidRPr="00183DC2" w:rsidRDefault="00223DF2" w:rsidP="005E2923">
            <w:pPr>
              <w:rPr>
                <w:b/>
                <w:noProof/>
              </w:rPr>
            </w:pPr>
          </w:p>
        </w:tc>
        <w:tc>
          <w:tcPr>
            <w:tcW w:w="3508" w:type="dxa"/>
            <w:gridSpan w:val="2"/>
            <w:vAlign w:val="center"/>
          </w:tcPr>
          <w:p w14:paraId="5279DD9F" w14:textId="77777777" w:rsidR="00223DF2" w:rsidRPr="00183DC2" w:rsidRDefault="00223DF2" w:rsidP="00EB6B00">
            <w:pPr>
              <w:jc w:val="right"/>
              <w:rPr>
                <w:noProof/>
              </w:rPr>
            </w:pPr>
            <w:r w:rsidRPr="00183DC2">
              <w:rPr>
                <w:noProof/>
              </w:rPr>
              <w:t>Жиро рачун и назив банке</w:t>
            </w:r>
          </w:p>
        </w:tc>
        <w:tc>
          <w:tcPr>
            <w:tcW w:w="3155" w:type="dxa"/>
          </w:tcPr>
          <w:p w14:paraId="2837F3C1" w14:textId="77777777" w:rsidR="00223DF2" w:rsidRPr="00183DC2" w:rsidRDefault="00223DF2" w:rsidP="005E2923">
            <w:pPr>
              <w:jc w:val="right"/>
              <w:rPr>
                <w:b/>
                <w:noProof/>
              </w:rPr>
            </w:pPr>
          </w:p>
        </w:tc>
      </w:tr>
      <w:tr w:rsidR="005E2923" w:rsidRPr="00183DC2" w14:paraId="538774E7" w14:textId="77777777" w:rsidTr="005E2923">
        <w:tc>
          <w:tcPr>
            <w:tcW w:w="15310" w:type="dxa"/>
            <w:gridSpan w:val="6"/>
          </w:tcPr>
          <w:p w14:paraId="5B4725F1" w14:textId="77777777" w:rsidR="005E2923" w:rsidRPr="00183DC2" w:rsidRDefault="005E2923" w:rsidP="00183DC2">
            <w:pPr>
              <w:jc w:val="center"/>
              <w:rPr>
                <w:b/>
                <w:noProof/>
              </w:rPr>
            </w:pPr>
            <w:r w:rsidRPr="00183DC2">
              <w:rPr>
                <w:b/>
                <w:noProof/>
              </w:rPr>
              <w:t xml:space="preserve">Остали подаци које наручилац сматра релевантним за закључење </w:t>
            </w:r>
            <w:r w:rsidR="00380975" w:rsidRPr="00183DC2">
              <w:rPr>
                <w:b/>
                <w:noProof/>
              </w:rPr>
              <w:t>уговора</w:t>
            </w:r>
          </w:p>
        </w:tc>
      </w:tr>
      <w:tr w:rsidR="00FE0B83" w:rsidRPr="00183DC2" w14:paraId="3E4D42F6" w14:textId="77777777" w:rsidTr="00202B65">
        <w:tc>
          <w:tcPr>
            <w:tcW w:w="5245" w:type="dxa"/>
            <w:vMerge w:val="restart"/>
            <w:vAlign w:val="center"/>
          </w:tcPr>
          <w:p w14:paraId="0E9CA068" w14:textId="77777777" w:rsidR="00FE0B83" w:rsidRPr="00183DC2" w:rsidRDefault="00FE0B83" w:rsidP="00202B65">
            <w:pPr>
              <w:rPr>
                <w:noProof/>
              </w:rPr>
            </w:pPr>
            <w:r w:rsidRPr="00183DC2">
              <w:rPr>
                <w:noProof/>
              </w:rPr>
              <w:t>Начин подношења понуде (заокружити)</w:t>
            </w:r>
          </w:p>
        </w:tc>
        <w:tc>
          <w:tcPr>
            <w:tcW w:w="426" w:type="dxa"/>
          </w:tcPr>
          <w:p w14:paraId="29C26B22" w14:textId="77777777" w:rsidR="00FE0B83" w:rsidRPr="00183DC2" w:rsidRDefault="00FE0B83" w:rsidP="005E2923">
            <w:pPr>
              <w:rPr>
                <w:noProof/>
              </w:rPr>
            </w:pPr>
            <w:r w:rsidRPr="00183DC2">
              <w:rPr>
                <w:noProof/>
              </w:rPr>
              <w:t>а</w:t>
            </w:r>
          </w:p>
        </w:tc>
        <w:tc>
          <w:tcPr>
            <w:tcW w:w="9639" w:type="dxa"/>
            <w:gridSpan w:val="4"/>
          </w:tcPr>
          <w:p w14:paraId="2294B76B" w14:textId="77777777" w:rsidR="00FE0B83" w:rsidRPr="00183DC2" w:rsidRDefault="00FE0B83" w:rsidP="00E920B5">
            <w:pPr>
              <w:rPr>
                <w:noProof/>
              </w:rPr>
            </w:pPr>
            <w:r w:rsidRPr="00183DC2">
              <w:rPr>
                <w:noProof/>
              </w:rPr>
              <w:t>Самостална понуда</w:t>
            </w:r>
          </w:p>
        </w:tc>
      </w:tr>
      <w:tr w:rsidR="00FE0B83" w:rsidRPr="00183DC2" w14:paraId="01A5B38E" w14:textId="77777777" w:rsidTr="00FE0B83">
        <w:tc>
          <w:tcPr>
            <w:tcW w:w="5245" w:type="dxa"/>
            <w:vMerge/>
          </w:tcPr>
          <w:p w14:paraId="350EAEF6" w14:textId="77777777" w:rsidR="00FE0B83" w:rsidRPr="00183DC2" w:rsidRDefault="00FE0B83" w:rsidP="005E2923">
            <w:pPr>
              <w:rPr>
                <w:b/>
                <w:noProof/>
              </w:rPr>
            </w:pPr>
          </w:p>
        </w:tc>
        <w:tc>
          <w:tcPr>
            <w:tcW w:w="426" w:type="dxa"/>
          </w:tcPr>
          <w:p w14:paraId="0F5AD3CF" w14:textId="77777777" w:rsidR="00FE0B83" w:rsidRPr="00183DC2" w:rsidRDefault="00FE0B83" w:rsidP="005E2923">
            <w:pPr>
              <w:rPr>
                <w:noProof/>
              </w:rPr>
            </w:pPr>
            <w:r w:rsidRPr="00183DC2">
              <w:rPr>
                <w:noProof/>
              </w:rPr>
              <w:t>б</w:t>
            </w:r>
          </w:p>
        </w:tc>
        <w:tc>
          <w:tcPr>
            <w:tcW w:w="9639" w:type="dxa"/>
            <w:gridSpan w:val="4"/>
          </w:tcPr>
          <w:p w14:paraId="2A7C67C5" w14:textId="77777777" w:rsidR="00FE0B83" w:rsidRPr="00183DC2" w:rsidRDefault="00FE0B83" w:rsidP="00E920B5">
            <w:pPr>
              <w:rPr>
                <w:noProof/>
              </w:rPr>
            </w:pPr>
            <w:r w:rsidRPr="00183DC2">
              <w:rPr>
                <w:noProof/>
              </w:rPr>
              <w:t>Заједничка понуда</w:t>
            </w:r>
          </w:p>
        </w:tc>
      </w:tr>
      <w:tr w:rsidR="00FE0B83" w:rsidRPr="00183DC2" w14:paraId="0A359A47" w14:textId="77777777" w:rsidTr="00FE0B83">
        <w:tc>
          <w:tcPr>
            <w:tcW w:w="5245" w:type="dxa"/>
            <w:vMerge/>
          </w:tcPr>
          <w:p w14:paraId="4CE610E6" w14:textId="77777777" w:rsidR="00FE0B83" w:rsidRPr="00183DC2" w:rsidRDefault="00FE0B83" w:rsidP="005E2923">
            <w:pPr>
              <w:rPr>
                <w:b/>
                <w:noProof/>
              </w:rPr>
            </w:pPr>
          </w:p>
        </w:tc>
        <w:tc>
          <w:tcPr>
            <w:tcW w:w="426" w:type="dxa"/>
          </w:tcPr>
          <w:p w14:paraId="312317E1" w14:textId="77777777" w:rsidR="00FE0B83" w:rsidRPr="00183DC2" w:rsidRDefault="00FE0B83" w:rsidP="005E2923">
            <w:pPr>
              <w:rPr>
                <w:noProof/>
              </w:rPr>
            </w:pPr>
            <w:r w:rsidRPr="00183DC2">
              <w:rPr>
                <w:noProof/>
              </w:rPr>
              <w:t>в</w:t>
            </w:r>
          </w:p>
        </w:tc>
        <w:tc>
          <w:tcPr>
            <w:tcW w:w="9639" w:type="dxa"/>
            <w:gridSpan w:val="4"/>
          </w:tcPr>
          <w:p w14:paraId="2A57ED41" w14:textId="77777777" w:rsidR="00FE0B83" w:rsidRPr="00183DC2" w:rsidRDefault="00FE0B83" w:rsidP="00E920B5">
            <w:pPr>
              <w:rPr>
                <w:noProof/>
              </w:rPr>
            </w:pPr>
            <w:r w:rsidRPr="00183DC2">
              <w:rPr>
                <w:noProof/>
              </w:rPr>
              <w:t>Понуда са подизвођачем</w:t>
            </w:r>
          </w:p>
        </w:tc>
      </w:tr>
      <w:tr w:rsidR="00A335D1" w:rsidRPr="009E1C54" w14:paraId="0A7391DA" w14:textId="77777777" w:rsidTr="00A57A32">
        <w:trPr>
          <w:trHeight w:val="293"/>
        </w:trPr>
        <w:tc>
          <w:tcPr>
            <w:tcW w:w="5245" w:type="dxa"/>
          </w:tcPr>
          <w:p w14:paraId="456C4A18" w14:textId="77777777" w:rsidR="00A335D1" w:rsidRPr="005A7B60" w:rsidRDefault="00A335D1" w:rsidP="00A57A32">
            <w:pPr>
              <w:rPr>
                <w:noProof/>
              </w:rPr>
            </w:pPr>
            <w:r w:rsidRPr="005A7B60">
              <w:t>Начин, рок и услови плаћања</w:t>
            </w:r>
          </w:p>
        </w:tc>
        <w:tc>
          <w:tcPr>
            <w:tcW w:w="10065" w:type="dxa"/>
            <w:gridSpan w:val="5"/>
          </w:tcPr>
          <w:p w14:paraId="66634C50" w14:textId="77777777" w:rsidR="00A335D1" w:rsidRPr="009E1C54" w:rsidRDefault="00A335D1" w:rsidP="00A57A32">
            <w:pPr>
              <w:rPr>
                <w:b/>
                <w:noProof/>
                <w:highlight w:val="yellow"/>
              </w:rPr>
            </w:pPr>
          </w:p>
        </w:tc>
      </w:tr>
      <w:tr w:rsidR="00A335D1" w:rsidRPr="009E1C54" w14:paraId="16B555DB" w14:textId="77777777" w:rsidTr="00A57A32">
        <w:trPr>
          <w:trHeight w:val="283"/>
        </w:trPr>
        <w:tc>
          <w:tcPr>
            <w:tcW w:w="5245" w:type="dxa"/>
          </w:tcPr>
          <w:p w14:paraId="0EAF042E" w14:textId="77777777" w:rsidR="00A335D1" w:rsidRPr="005A7B60" w:rsidRDefault="00A335D1" w:rsidP="00A57A32">
            <w:pPr>
              <w:rPr>
                <w:noProof/>
              </w:rPr>
            </w:pPr>
            <w:r w:rsidRPr="005A7B60">
              <w:rPr>
                <w:noProof/>
              </w:rPr>
              <w:t>Гарантни рок  на изведене радове</w:t>
            </w:r>
          </w:p>
        </w:tc>
        <w:tc>
          <w:tcPr>
            <w:tcW w:w="10065" w:type="dxa"/>
            <w:gridSpan w:val="5"/>
          </w:tcPr>
          <w:p w14:paraId="6B402416" w14:textId="77777777" w:rsidR="00A335D1" w:rsidRPr="009E1C54" w:rsidRDefault="00A335D1" w:rsidP="00A57A32">
            <w:pPr>
              <w:rPr>
                <w:b/>
                <w:noProof/>
                <w:highlight w:val="yellow"/>
              </w:rPr>
            </w:pPr>
          </w:p>
        </w:tc>
      </w:tr>
      <w:tr w:rsidR="00A335D1" w:rsidRPr="009E1C54" w14:paraId="43385A7C" w14:textId="77777777" w:rsidTr="00A57A32">
        <w:trPr>
          <w:trHeight w:val="283"/>
        </w:trPr>
        <w:tc>
          <w:tcPr>
            <w:tcW w:w="5245" w:type="dxa"/>
          </w:tcPr>
          <w:p w14:paraId="45AB81C2" w14:textId="77777777" w:rsidR="00A335D1" w:rsidRPr="005A7B60" w:rsidRDefault="00A335D1" w:rsidP="00A57A32">
            <w:r w:rsidRPr="005A7B60">
              <w:rPr>
                <w:noProof/>
              </w:rPr>
              <w:t>Гарантни рок  уграђени материјал/опрему</w:t>
            </w:r>
          </w:p>
        </w:tc>
        <w:tc>
          <w:tcPr>
            <w:tcW w:w="10065" w:type="dxa"/>
            <w:gridSpan w:val="5"/>
          </w:tcPr>
          <w:p w14:paraId="5F9DC917" w14:textId="77777777" w:rsidR="00A335D1" w:rsidRPr="009E1C54" w:rsidRDefault="00A335D1" w:rsidP="00A57A32">
            <w:pPr>
              <w:rPr>
                <w:b/>
                <w:noProof/>
                <w:highlight w:val="yellow"/>
              </w:rPr>
            </w:pPr>
          </w:p>
        </w:tc>
      </w:tr>
      <w:tr w:rsidR="00A335D1" w:rsidRPr="009E1C54" w14:paraId="02E2BAB9" w14:textId="77777777" w:rsidTr="00A57A32">
        <w:trPr>
          <w:trHeight w:val="283"/>
        </w:trPr>
        <w:tc>
          <w:tcPr>
            <w:tcW w:w="5245" w:type="dxa"/>
          </w:tcPr>
          <w:p w14:paraId="63F42CCC" w14:textId="4474E368" w:rsidR="00A335D1" w:rsidRPr="009E1C54" w:rsidRDefault="00A335D1" w:rsidP="00A57A32">
            <w:pPr>
              <w:rPr>
                <w:noProof/>
                <w:highlight w:val="yellow"/>
              </w:rPr>
            </w:pPr>
            <w:r>
              <w:rPr>
                <w:noProof/>
              </w:rPr>
              <w:t>Рок</w:t>
            </w:r>
            <w:r w:rsidR="001269D6">
              <w:rPr>
                <w:noProof/>
                <w:lang w:val="sr-Cyrl-RS"/>
              </w:rPr>
              <w:t xml:space="preserve"> </w:t>
            </w:r>
            <w:r>
              <w:rPr>
                <w:noProof/>
              </w:rPr>
              <w:t>завршетка</w:t>
            </w:r>
            <w:r w:rsidR="001269D6">
              <w:rPr>
                <w:noProof/>
                <w:lang w:val="sr-Cyrl-RS"/>
              </w:rPr>
              <w:t xml:space="preserve"> </w:t>
            </w:r>
            <w:r>
              <w:rPr>
                <w:noProof/>
              </w:rPr>
              <w:t>радова</w:t>
            </w:r>
          </w:p>
        </w:tc>
        <w:tc>
          <w:tcPr>
            <w:tcW w:w="10065" w:type="dxa"/>
            <w:gridSpan w:val="5"/>
          </w:tcPr>
          <w:p w14:paraId="29678193" w14:textId="77777777" w:rsidR="00A335D1" w:rsidRPr="009E1C54" w:rsidRDefault="00A335D1" w:rsidP="00A57A32">
            <w:pPr>
              <w:rPr>
                <w:b/>
                <w:noProof/>
                <w:highlight w:val="yellow"/>
              </w:rPr>
            </w:pPr>
          </w:p>
        </w:tc>
      </w:tr>
    </w:tbl>
    <w:p w14:paraId="4F220846" w14:textId="77777777" w:rsidR="00443424" w:rsidRDefault="00443424">
      <w:pPr>
        <w:rPr>
          <w:noProof/>
          <w:lang w:val="sl-SI"/>
        </w:rPr>
      </w:pPr>
      <w:r>
        <w:rPr>
          <w:noProof/>
        </w:rPr>
        <w:br w:type="page"/>
      </w:r>
    </w:p>
    <w:p w14:paraId="67A440B1" w14:textId="77777777" w:rsidR="00300477" w:rsidRDefault="00300477"/>
    <w:tbl>
      <w:tblPr>
        <w:tblW w:w="5545" w:type="pct"/>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52"/>
        <w:gridCol w:w="562"/>
        <w:gridCol w:w="5399"/>
        <w:gridCol w:w="1135"/>
        <w:gridCol w:w="1138"/>
        <w:gridCol w:w="992"/>
        <w:gridCol w:w="1138"/>
        <w:gridCol w:w="231"/>
        <w:gridCol w:w="764"/>
        <w:gridCol w:w="1101"/>
        <w:gridCol w:w="876"/>
        <w:gridCol w:w="1407"/>
      </w:tblGrid>
      <w:tr w:rsidR="001269D6" w:rsidRPr="00CF79F4" w14:paraId="62A0E9A9" w14:textId="77777777" w:rsidTr="001C2B3F">
        <w:trPr>
          <w:trHeight w:val="262"/>
        </w:trPr>
        <w:tc>
          <w:tcPr>
            <w:tcW w:w="273" w:type="pct"/>
            <w:vAlign w:val="center"/>
          </w:tcPr>
          <w:p w14:paraId="2352C049" w14:textId="77777777" w:rsidR="005008A9" w:rsidRPr="00CF79F4" w:rsidRDefault="005008A9" w:rsidP="005E2923">
            <w:pPr>
              <w:autoSpaceDE w:val="0"/>
              <w:autoSpaceDN w:val="0"/>
              <w:adjustRightInd w:val="0"/>
              <w:jc w:val="center"/>
              <w:rPr>
                <w:noProof/>
                <w:lang w:val="en-US"/>
              </w:rPr>
            </w:pPr>
            <w:r w:rsidRPr="00CF79F4">
              <w:rPr>
                <w:noProof/>
              </w:rPr>
              <w:t>Р.БР</w:t>
            </w:r>
          </w:p>
        </w:tc>
        <w:tc>
          <w:tcPr>
            <w:tcW w:w="1911" w:type="pct"/>
            <w:gridSpan w:val="2"/>
            <w:vAlign w:val="center"/>
          </w:tcPr>
          <w:p w14:paraId="38A77F45" w14:textId="77777777" w:rsidR="005008A9" w:rsidRPr="00CF79F4" w:rsidRDefault="005008A9" w:rsidP="005E2923">
            <w:pPr>
              <w:autoSpaceDE w:val="0"/>
              <w:autoSpaceDN w:val="0"/>
              <w:adjustRightInd w:val="0"/>
              <w:jc w:val="center"/>
              <w:rPr>
                <w:noProof/>
                <w:lang w:val="en-US"/>
              </w:rPr>
            </w:pPr>
            <w:r w:rsidRPr="00CF79F4">
              <w:rPr>
                <w:noProof/>
                <w:lang w:val="en-US"/>
              </w:rPr>
              <w:t>Назив</w:t>
            </w:r>
          </w:p>
        </w:tc>
        <w:tc>
          <w:tcPr>
            <w:tcW w:w="364" w:type="pct"/>
            <w:vAlign w:val="center"/>
          </w:tcPr>
          <w:p w14:paraId="0CCA503D" w14:textId="77777777" w:rsidR="005008A9" w:rsidRPr="00CF79F4" w:rsidRDefault="005008A9" w:rsidP="005E2923">
            <w:pPr>
              <w:autoSpaceDE w:val="0"/>
              <w:autoSpaceDN w:val="0"/>
              <w:adjustRightInd w:val="0"/>
              <w:jc w:val="center"/>
              <w:rPr>
                <w:noProof/>
                <w:lang w:val="en-US"/>
              </w:rPr>
            </w:pPr>
            <w:r w:rsidRPr="00CF79F4">
              <w:rPr>
                <w:noProof/>
                <w:lang w:val="en-US"/>
              </w:rPr>
              <w:t>Јединица мере</w:t>
            </w:r>
          </w:p>
        </w:tc>
        <w:tc>
          <w:tcPr>
            <w:tcW w:w="365" w:type="pct"/>
            <w:vAlign w:val="center"/>
          </w:tcPr>
          <w:p w14:paraId="4874E34A" w14:textId="77777777" w:rsidR="005008A9" w:rsidRPr="00CF79F4" w:rsidRDefault="005008A9" w:rsidP="005E2923">
            <w:pPr>
              <w:autoSpaceDE w:val="0"/>
              <w:autoSpaceDN w:val="0"/>
              <w:adjustRightInd w:val="0"/>
              <w:jc w:val="center"/>
              <w:rPr>
                <w:noProof/>
                <w:lang w:val="en-US"/>
              </w:rPr>
            </w:pPr>
            <w:r w:rsidRPr="00CF79F4">
              <w:rPr>
                <w:noProof/>
                <w:lang w:val="en-US"/>
              </w:rPr>
              <w:t>Количина</w:t>
            </w:r>
          </w:p>
        </w:tc>
        <w:tc>
          <w:tcPr>
            <w:tcW w:w="318" w:type="pct"/>
            <w:vAlign w:val="center"/>
          </w:tcPr>
          <w:p w14:paraId="47407163" w14:textId="77777777" w:rsidR="005008A9" w:rsidRPr="00CF79F4" w:rsidRDefault="005008A9" w:rsidP="00CF79F4">
            <w:pPr>
              <w:autoSpaceDE w:val="0"/>
              <w:autoSpaceDN w:val="0"/>
              <w:adjustRightInd w:val="0"/>
              <w:jc w:val="center"/>
              <w:rPr>
                <w:noProof/>
                <w:lang w:val="en-US"/>
              </w:rPr>
            </w:pPr>
            <w:r w:rsidRPr="00CF79F4">
              <w:rPr>
                <w:noProof/>
                <w:lang w:val="en-US"/>
              </w:rPr>
              <w:t>Јединична цена без ПДВ-а</w:t>
            </w:r>
          </w:p>
        </w:tc>
        <w:tc>
          <w:tcPr>
            <w:tcW w:w="365" w:type="pct"/>
            <w:vAlign w:val="center"/>
          </w:tcPr>
          <w:p w14:paraId="0E4AC533" w14:textId="77777777" w:rsidR="005008A9" w:rsidRPr="002A52DF" w:rsidRDefault="005008A9"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319" w:type="pct"/>
            <w:gridSpan w:val="2"/>
            <w:vAlign w:val="center"/>
          </w:tcPr>
          <w:p w14:paraId="657BEE05" w14:textId="77777777" w:rsidR="005008A9" w:rsidRPr="00CF79F4" w:rsidRDefault="005008A9" w:rsidP="005E2923">
            <w:pPr>
              <w:autoSpaceDE w:val="0"/>
              <w:autoSpaceDN w:val="0"/>
              <w:adjustRightInd w:val="0"/>
              <w:jc w:val="center"/>
              <w:rPr>
                <w:noProof/>
                <w:lang w:val="en-US"/>
              </w:rPr>
            </w:pPr>
            <w:r w:rsidRPr="00CF79F4">
              <w:rPr>
                <w:noProof/>
                <w:lang w:val="en-US"/>
              </w:rPr>
              <w:t>Укупна цена без ПДВ-а</w:t>
            </w:r>
          </w:p>
        </w:tc>
        <w:tc>
          <w:tcPr>
            <w:tcW w:w="353" w:type="pct"/>
            <w:vAlign w:val="center"/>
          </w:tcPr>
          <w:p w14:paraId="5E67345E" w14:textId="77777777" w:rsidR="005008A9" w:rsidRPr="00CF79F4" w:rsidRDefault="005008A9"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281" w:type="pct"/>
            <w:vAlign w:val="center"/>
          </w:tcPr>
          <w:p w14:paraId="3850F256" w14:textId="77777777" w:rsidR="005008A9" w:rsidRPr="00CF79F4" w:rsidRDefault="005008A9" w:rsidP="00CF79F4">
            <w:pPr>
              <w:pStyle w:val="BodyText"/>
              <w:jc w:val="center"/>
              <w:rPr>
                <w:noProof/>
                <w:szCs w:val="24"/>
              </w:rPr>
            </w:pPr>
            <w:r w:rsidRPr="00CF79F4">
              <w:rPr>
                <w:noProof/>
                <w:szCs w:val="24"/>
              </w:rPr>
              <w:t>Стопа</w:t>
            </w:r>
          </w:p>
          <w:p w14:paraId="146D8E35" w14:textId="77777777" w:rsidR="005008A9" w:rsidRPr="00CF79F4" w:rsidRDefault="005008A9" w:rsidP="00CF79F4">
            <w:pPr>
              <w:autoSpaceDE w:val="0"/>
              <w:autoSpaceDN w:val="0"/>
              <w:adjustRightInd w:val="0"/>
              <w:jc w:val="center"/>
              <w:rPr>
                <w:noProof/>
                <w:highlight w:val="green"/>
              </w:rPr>
            </w:pPr>
            <w:r w:rsidRPr="00CF79F4">
              <w:rPr>
                <w:noProof/>
              </w:rPr>
              <w:t>ПДВ-а</w:t>
            </w:r>
          </w:p>
        </w:tc>
        <w:tc>
          <w:tcPr>
            <w:tcW w:w="453" w:type="pct"/>
          </w:tcPr>
          <w:p w14:paraId="49F54D3D" w14:textId="77777777" w:rsidR="005008A9" w:rsidRPr="005008A9" w:rsidRDefault="005008A9" w:rsidP="00CF79F4">
            <w:pPr>
              <w:pStyle w:val="BodyText"/>
              <w:jc w:val="center"/>
              <w:rPr>
                <w:noProof/>
                <w:szCs w:val="24"/>
              </w:rPr>
            </w:pPr>
            <w:r>
              <w:rPr>
                <w:noProof/>
                <w:szCs w:val="24"/>
              </w:rPr>
              <w:t>Земља порекла /произвођач</w:t>
            </w:r>
          </w:p>
        </w:tc>
      </w:tr>
      <w:tr w:rsidR="001269D6" w:rsidRPr="00F85647" w14:paraId="32C22707" w14:textId="77777777" w:rsidTr="001C2B3F">
        <w:trPr>
          <w:trHeight w:val="288"/>
        </w:trPr>
        <w:tc>
          <w:tcPr>
            <w:tcW w:w="273" w:type="pct"/>
          </w:tcPr>
          <w:p w14:paraId="5230E3B1" w14:textId="77777777" w:rsidR="005008A9" w:rsidRPr="005008A9" w:rsidRDefault="005008A9" w:rsidP="005E2923">
            <w:pPr>
              <w:autoSpaceDE w:val="0"/>
              <w:autoSpaceDN w:val="0"/>
              <w:adjustRightInd w:val="0"/>
              <w:jc w:val="center"/>
              <w:rPr>
                <w:noProof/>
              </w:rPr>
            </w:pPr>
          </w:p>
        </w:tc>
        <w:tc>
          <w:tcPr>
            <w:tcW w:w="1911" w:type="pct"/>
            <w:gridSpan w:val="2"/>
          </w:tcPr>
          <w:p w14:paraId="389BDB56" w14:textId="77777777" w:rsidR="005008A9" w:rsidRPr="00F85647" w:rsidRDefault="005008A9" w:rsidP="005E2923">
            <w:pPr>
              <w:autoSpaceDE w:val="0"/>
              <w:autoSpaceDN w:val="0"/>
              <w:adjustRightInd w:val="0"/>
              <w:jc w:val="center"/>
              <w:rPr>
                <w:noProof/>
                <w:lang w:val="en-US"/>
              </w:rPr>
            </w:pPr>
            <w:r w:rsidRPr="00F85647">
              <w:rPr>
                <w:noProof/>
                <w:lang w:val="en-US"/>
              </w:rPr>
              <w:t>2</w:t>
            </w:r>
          </w:p>
        </w:tc>
        <w:tc>
          <w:tcPr>
            <w:tcW w:w="364" w:type="pct"/>
          </w:tcPr>
          <w:p w14:paraId="4E3A4A82" w14:textId="77777777" w:rsidR="005008A9" w:rsidRPr="00F85647" w:rsidRDefault="005008A9" w:rsidP="005E2923">
            <w:pPr>
              <w:autoSpaceDE w:val="0"/>
              <w:autoSpaceDN w:val="0"/>
              <w:adjustRightInd w:val="0"/>
              <w:jc w:val="center"/>
              <w:rPr>
                <w:noProof/>
                <w:lang w:val="en-US"/>
              </w:rPr>
            </w:pPr>
            <w:r w:rsidRPr="00F85647">
              <w:rPr>
                <w:noProof/>
                <w:lang w:val="en-US"/>
              </w:rPr>
              <w:t>3</w:t>
            </w:r>
          </w:p>
        </w:tc>
        <w:tc>
          <w:tcPr>
            <w:tcW w:w="365" w:type="pct"/>
          </w:tcPr>
          <w:p w14:paraId="2D493605" w14:textId="77777777" w:rsidR="005008A9" w:rsidRPr="00F85647" w:rsidRDefault="005008A9" w:rsidP="005E2923">
            <w:pPr>
              <w:autoSpaceDE w:val="0"/>
              <w:autoSpaceDN w:val="0"/>
              <w:adjustRightInd w:val="0"/>
              <w:jc w:val="center"/>
              <w:rPr>
                <w:noProof/>
                <w:lang w:val="en-US"/>
              </w:rPr>
            </w:pPr>
            <w:r w:rsidRPr="00F85647">
              <w:rPr>
                <w:noProof/>
                <w:lang w:val="en-US"/>
              </w:rPr>
              <w:t>4</w:t>
            </w:r>
          </w:p>
        </w:tc>
        <w:tc>
          <w:tcPr>
            <w:tcW w:w="318" w:type="pct"/>
          </w:tcPr>
          <w:p w14:paraId="6CAA1AA8" w14:textId="77777777" w:rsidR="005008A9" w:rsidRPr="00F85647" w:rsidRDefault="005008A9" w:rsidP="005E2923">
            <w:pPr>
              <w:autoSpaceDE w:val="0"/>
              <w:autoSpaceDN w:val="0"/>
              <w:adjustRightInd w:val="0"/>
              <w:jc w:val="center"/>
              <w:rPr>
                <w:noProof/>
                <w:lang w:val="en-US"/>
              </w:rPr>
            </w:pPr>
            <w:r w:rsidRPr="00F85647">
              <w:rPr>
                <w:noProof/>
                <w:lang w:val="en-US"/>
              </w:rPr>
              <w:t>5</w:t>
            </w:r>
          </w:p>
        </w:tc>
        <w:tc>
          <w:tcPr>
            <w:tcW w:w="365" w:type="pct"/>
          </w:tcPr>
          <w:p w14:paraId="54CD8BC0" w14:textId="77777777" w:rsidR="005008A9" w:rsidRPr="00F85647" w:rsidRDefault="005008A9" w:rsidP="005E2923">
            <w:pPr>
              <w:autoSpaceDE w:val="0"/>
              <w:autoSpaceDN w:val="0"/>
              <w:adjustRightInd w:val="0"/>
              <w:jc w:val="center"/>
              <w:rPr>
                <w:noProof/>
                <w:lang w:val="en-US"/>
              </w:rPr>
            </w:pPr>
            <w:r w:rsidRPr="00F85647">
              <w:rPr>
                <w:noProof/>
                <w:lang w:val="en-US"/>
              </w:rPr>
              <w:t>6</w:t>
            </w:r>
          </w:p>
        </w:tc>
        <w:tc>
          <w:tcPr>
            <w:tcW w:w="319" w:type="pct"/>
            <w:gridSpan w:val="2"/>
          </w:tcPr>
          <w:p w14:paraId="6C77342A" w14:textId="77777777" w:rsidR="005008A9" w:rsidRPr="00F85647" w:rsidRDefault="005008A9" w:rsidP="005E2923">
            <w:pPr>
              <w:autoSpaceDE w:val="0"/>
              <w:autoSpaceDN w:val="0"/>
              <w:adjustRightInd w:val="0"/>
              <w:jc w:val="center"/>
              <w:rPr>
                <w:noProof/>
                <w:lang w:val="en-US"/>
              </w:rPr>
            </w:pPr>
            <w:r w:rsidRPr="00F85647">
              <w:rPr>
                <w:noProof/>
                <w:lang w:val="en-US"/>
              </w:rPr>
              <w:t>7</w:t>
            </w:r>
          </w:p>
        </w:tc>
        <w:tc>
          <w:tcPr>
            <w:tcW w:w="353" w:type="pct"/>
          </w:tcPr>
          <w:p w14:paraId="34193348" w14:textId="77777777" w:rsidR="005008A9" w:rsidRPr="00F85647" w:rsidRDefault="005008A9" w:rsidP="005E2923">
            <w:pPr>
              <w:autoSpaceDE w:val="0"/>
              <w:autoSpaceDN w:val="0"/>
              <w:adjustRightInd w:val="0"/>
              <w:jc w:val="center"/>
              <w:rPr>
                <w:noProof/>
              </w:rPr>
            </w:pPr>
            <w:r w:rsidRPr="00F85647">
              <w:rPr>
                <w:noProof/>
              </w:rPr>
              <w:t>8</w:t>
            </w:r>
          </w:p>
        </w:tc>
        <w:tc>
          <w:tcPr>
            <w:tcW w:w="281" w:type="pct"/>
          </w:tcPr>
          <w:p w14:paraId="45D12D18" w14:textId="77777777" w:rsidR="005008A9" w:rsidRPr="00F85647" w:rsidRDefault="005008A9" w:rsidP="005E2923">
            <w:pPr>
              <w:autoSpaceDE w:val="0"/>
              <w:autoSpaceDN w:val="0"/>
              <w:adjustRightInd w:val="0"/>
              <w:jc w:val="center"/>
              <w:rPr>
                <w:noProof/>
              </w:rPr>
            </w:pPr>
            <w:r w:rsidRPr="00F85647">
              <w:rPr>
                <w:noProof/>
              </w:rPr>
              <w:t>9</w:t>
            </w:r>
          </w:p>
        </w:tc>
        <w:tc>
          <w:tcPr>
            <w:tcW w:w="453" w:type="pct"/>
          </w:tcPr>
          <w:p w14:paraId="04BBC6B1" w14:textId="77777777" w:rsidR="005008A9" w:rsidRPr="005008A9" w:rsidRDefault="005008A9" w:rsidP="005E2923">
            <w:pPr>
              <w:autoSpaceDE w:val="0"/>
              <w:autoSpaceDN w:val="0"/>
              <w:adjustRightInd w:val="0"/>
              <w:jc w:val="center"/>
              <w:rPr>
                <w:noProof/>
              </w:rPr>
            </w:pPr>
            <w:r>
              <w:rPr>
                <w:noProof/>
              </w:rPr>
              <w:t>10</w:t>
            </w:r>
          </w:p>
        </w:tc>
      </w:tr>
      <w:tr w:rsidR="001269D6" w:rsidRPr="00F85647" w14:paraId="31333E00" w14:textId="77777777" w:rsidTr="001C2B3F">
        <w:trPr>
          <w:trHeight w:val="288"/>
        </w:trPr>
        <w:tc>
          <w:tcPr>
            <w:tcW w:w="273" w:type="pct"/>
            <w:vAlign w:val="center"/>
          </w:tcPr>
          <w:p w14:paraId="5D601042" w14:textId="77777777" w:rsidR="005008A9" w:rsidRPr="00D57DCF" w:rsidRDefault="00D57DCF" w:rsidP="00D57DCF">
            <w:r>
              <w:t>I</w:t>
            </w:r>
          </w:p>
        </w:tc>
        <w:tc>
          <w:tcPr>
            <w:tcW w:w="1911" w:type="pct"/>
            <w:gridSpan w:val="2"/>
            <w:vAlign w:val="center"/>
          </w:tcPr>
          <w:p w14:paraId="495C9037" w14:textId="77777777" w:rsidR="005008A9" w:rsidRPr="007A08CE" w:rsidRDefault="005008A9" w:rsidP="002966C9">
            <w:pPr>
              <w:autoSpaceDE w:val="0"/>
              <w:autoSpaceDN w:val="0"/>
              <w:adjustRightInd w:val="0"/>
              <w:rPr>
                <w:noProof/>
                <w:lang w:val="en-US"/>
              </w:rPr>
            </w:pPr>
            <w:r w:rsidRPr="007A08CE">
              <w:rPr>
                <w:b/>
                <w:bCs/>
              </w:rPr>
              <w:t>PRIPREMNI RADOVI</w:t>
            </w:r>
          </w:p>
        </w:tc>
        <w:tc>
          <w:tcPr>
            <w:tcW w:w="364" w:type="pct"/>
          </w:tcPr>
          <w:p w14:paraId="7F155875" w14:textId="77777777" w:rsidR="005008A9" w:rsidRPr="007A08CE" w:rsidRDefault="005008A9" w:rsidP="005008A9">
            <w:pPr>
              <w:autoSpaceDE w:val="0"/>
              <w:autoSpaceDN w:val="0"/>
              <w:adjustRightInd w:val="0"/>
              <w:jc w:val="center"/>
              <w:rPr>
                <w:noProof/>
                <w:lang w:val="en-US"/>
              </w:rPr>
            </w:pPr>
          </w:p>
        </w:tc>
        <w:tc>
          <w:tcPr>
            <w:tcW w:w="365" w:type="pct"/>
          </w:tcPr>
          <w:p w14:paraId="70EF6F78" w14:textId="77777777" w:rsidR="005008A9" w:rsidRPr="007A08CE" w:rsidRDefault="005008A9" w:rsidP="005008A9">
            <w:pPr>
              <w:autoSpaceDE w:val="0"/>
              <w:autoSpaceDN w:val="0"/>
              <w:adjustRightInd w:val="0"/>
              <w:jc w:val="center"/>
              <w:rPr>
                <w:noProof/>
                <w:lang w:val="en-US"/>
              </w:rPr>
            </w:pPr>
          </w:p>
        </w:tc>
        <w:tc>
          <w:tcPr>
            <w:tcW w:w="318" w:type="pct"/>
          </w:tcPr>
          <w:p w14:paraId="2C944F3F" w14:textId="77777777" w:rsidR="005008A9" w:rsidRPr="00F85647" w:rsidRDefault="005008A9" w:rsidP="005008A9">
            <w:pPr>
              <w:autoSpaceDE w:val="0"/>
              <w:autoSpaceDN w:val="0"/>
              <w:adjustRightInd w:val="0"/>
              <w:jc w:val="center"/>
              <w:rPr>
                <w:noProof/>
                <w:lang w:val="en-US"/>
              </w:rPr>
            </w:pPr>
          </w:p>
        </w:tc>
        <w:tc>
          <w:tcPr>
            <w:tcW w:w="365" w:type="pct"/>
          </w:tcPr>
          <w:p w14:paraId="50B0F914" w14:textId="77777777" w:rsidR="005008A9" w:rsidRPr="00F85647" w:rsidRDefault="005008A9" w:rsidP="005008A9">
            <w:pPr>
              <w:autoSpaceDE w:val="0"/>
              <w:autoSpaceDN w:val="0"/>
              <w:adjustRightInd w:val="0"/>
              <w:jc w:val="center"/>
              <w:rPr>
                <w:noProof/>
                <w:lang w:val="en-US"/>
              </w:rPr>
            </w:pPr>
          </w:p>
        </w:tc>
        <w:tc>
          <w:tcPr>
            <w:tcW w:w="319" w:type="pct"/>
            <w:gridSpan w:val="2"/>
          </w:tcPr>
          <w:p w14:paraId="30506243" w14:textId="77777777" w:rsidR="005008A9" w:rsidRPr="00F85647" w:rsidRDefault="005008A9" w:rsidP="005008A9">
            <w:pPr>
              <w:autoSpaceDE w:val="0"/>
              <w:autoSpaceDN w:val="0"/>
              <w:adjustRightInd w:val="0"/>
              <w:jc w:val="center"/>
              <w:rPr>
                <w:noProof/>
                <w:lang w:val="en-US"/>
              </w:rPr>
            </w:pPr>
          </w:p>
        </w:tc>
        <w:tc>
          <w:tcPr>
            <w:tcW w:w="353" w:type="pct"/>
          </w:tcPr>
          <w:p w14:paraId="16D670B2" w14:textId="77777777" w:rsidR="005008A9" w:rsidRPr="00F85647" w:rsidRDefault="005008A9" w:rsidP="005008A9">
            <w:pPr>
              <w:autoSpaceDE w:val="0"/>
              <w:autoSpaceDN w:val="0"/>
              <w:adjustRightInd w:val="0"/>
              <w:jc w:val="center"/>
              <w:rPr>
                <w:noProof/>
              </w:rPr>
            </w:pPr>
          </w:p>
        </w:tc>
        <w:tc>
          <w:tcPr>
            <w:tcW w:w="281" w:type="pct"/>
          </w:tcPr>
          <w:p w14:paraId="3BAE13A9" w14:textId="77777777" w:rsidR="005008A9" w:rsidRPr="00F85647" w:rsidRDefault="005008A9" w:rsidP="005008A9">
            <w:pPr>
              <w:autoSpaceDE w:val="0"/>
              <w:autoSpaceDN w:val="0"/>
              <w:adjustRightInd w:val="0"/>
              <w:jc w:val="center"/>
              <w:rPr>
                <w:noProof/>
              </w:rPr>
            </w:pPr>
          </w:p>
        </w:tc>
        <w:tc>
          <w:tcPr>
            <w:tcW w:w="453" w:type="pct"/>
          </w:tcPr>
          <w:p w14:paraId="203520AD" w14:textId="77777777" w:rsidR="005008A9" w:rsidRDefault="005008A9" w:rsidP="005008A9">
            <w:pPr>
              <w:autoSpaceDE w:val="0"/>
              <w:autoSpaceDN w:val="0"/>
              <w:adjustRightInd w:val="0"/>
              <w:jc w:val="center"/>
              <w:rPr>
                <w:noProof/>
              </w:rPr>
            </w:pPr>
          </w:p>
        </w:tc>
      </w:tr>
      <w:tr w:rsidR="001269D6" w:rsidRPr="00F85647" w14:paraId="42857F83" w14:textId="77777777" w:rsidTr="001C2B3F">
        <w:trPr>
          <w:trHeight w:val="288"/>
        </w:trPr>
        <w:tc>
          <w:tcPr>
            <w:tcW w:w="273" w:type="pct"/>
            <w:vAlign w:val="center"/>
          </w:tcPr>
          <w:p w14:paraId="15DE65D6" w14:textId="77777777" w:rsidR="005008A9" w:rsidRPr="007A08CE" w:rsidRDefault="005008A9" w:rsidP="002966C9">
            <w:pPr>
              <w:autoSpaceDE w:val="0"/>
              <w:autoSpaceDN w:val="0"/>
              <w:adjustRightInd w:val="0"/>
              <w:rPr>
                <w:noProof/>
              </w:rPr>
            </w:pPr>
            <w:r w:rsidRPr="007A08CE">
              <w:rPr>
                <w:b/>
                <w:bCs/>
              </w:rPr>
              <w:t>1</w:t>
            </w:r>
          </w:p>
        </w:tc>
        <w:tc>
          <w:tcPr>
            <w:tcW w:w="1911" w:type="pct"/>
            <w:gridSpan w:val="2"/>
            <w:vAlign w:val="center"/>
          </w:tcPr>
          <w:p w14:paraId="0FF5826F" w14:textId="77777777" w:rsidR="005008A9" w:rsidRPr="007A08CE" w:rsidRDefault="005008A9" w:rsidP="002966C9">
            <w:pPr>
              <w:autoSpaceDE w:val="0"/>
              <w:autoSpaceDN w:val="0"/>
              <w:adjustRightInd w:val="0"/>
              <w:rPr>
                <w:noProof/>
                <w:lang w:val="en-US"/>
              </w:rPr>
            </w:pPr>
            <w:r w:rsidRPr="007A08CE">
              <w:rPr>
                <w:b/>
                <w:bCs/>
              </w:rPr>
              <w:t>Izrada Elaborata organizacije gradilišta, organizacione šeme gradilišta i dinamike izvođenja radova.</w:t>
            </w:r>
          </w:p>
        </w:tc>
        <w:tc>
          <w:tcPr>
            <w:tcW w:w="364" w:type="pct"/>
            <w:vAlign w:val="bottom"/>
          </w:tcPr>
          <w:p w14:paraId="58999EEF"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8732306" w14:textId="77777777" w:rsidR="005008A9" w:rsidRPr="007A08CE" w:rsidRDefault="005008A9" w:rsidP="005008A9">
            <w:pPr>
              <w:autoSpaceDE w:val="0"/>
              <w:autoSpaceDN w:val="0"/>
              <w:adjustRightInd w:val="0"/>
              <w:jc w:val="center"/>
              <w:rPr>
                <w:noProof/>
                <w:lang w:val="en-US"/>
              </w:rPr>
            </w:pPr>
          </w:p>
        </w:tc>
        <w:tc>
          <w:tcPr>
            <w:tcW w:w="318" w:type="pct"/>
          </w:tcPr>
          <w:p w14:paraId="14135BBF" w14:textId="77777777" w:rsidR="005008A9" w:rsidRPr="00F85647" w:rsidRDefault="005008A9" w:rsidP="005008A9">
            <w:pPr>
              <w:autoSpaceDE w:val="0"/>
              <w:autoSpaceDN w:val="0"/>
              <w:adjustRightInd w:val="0"/>
              <w:jc w:val="center"/>
              <w:rPr>
                <w:noProof/>
                <w:lang w:val="en-US"/>
              </w:rPr>
            </w:pPr>
          </w:p>
        </w:tc>
        <w:tc>
          <w:tcPr>
            <w:tcW w:w="365" w:type="pct"/>
          </w:tcPr>
          <w:p w14:paraId="45B37B90" w14:textId="77777777" w:rsidR="005008A9" w:rsidRPr="00F85647" w:rsidRDefault="005008A9" w:rsidP="005008A9">
            <w:pPr>
              <w:autoSpaceDE w:val="0"/>
              <w:autoSpaceDN w:val="0"/>
              <w:adjustRightInd w:val="0"/>
              <w:jc w:val="center"/>
              <w:rPr>
                <w:noProof/>
                <w:lang w:val="en-US"/>
              </w:rPr>
            </w:pPr>
          </w:p>
        </w:tc>
        <w:tc>
          <w:tcPr>
            <w:tcW w:w="319" w:type="pct"/>
            <w:gridSpan w:val="2"/>
          </w:tcPr>
          <w:p w14:paraId="1198209A" w14:textId="77777777" w:rsidR="005008A9" w:rsidRPr="00F85647" w:rsidRDefault="005008A9" w:rsidP="005008A9">
            <w:pPr>
              <w:autoSpaceDE w:val="0"/>
              <w:autoSpaceDN w:val="0"/>
              <w:adjustRightInd w:val="0"/>
              <w:jc w:val="center"/>
              <w:rPr>
                <w:noProof/>
                <w:lang w:val="en-US"/>
              </w:rPr>
            </w:pPr>
          </w:p>
        </w:tc>
        <w:tc>
          <w:tcPr>
            <w:tcW w:w="353" w:type="pct"/>
          </w:tcPr>
          <w:p w14:paraId="14276CE5" w14:textId="77777777" w:rsidR="005008A9" w:rsidRPr="00F85647" w:rsidRDefault="005008A9" w:rsidP="005008A9">
            <w:pPr>
              <w:autoSpaceDE w:val="0"/>
              <w:autoSpaceDN w:val="0"/>
              <w:adjustRightInd w:val="0"/>
              <w:jc w:val="center"/>
              <w:rPr>
                <w:noProof/>
              </w:rPr>
            </w:pPr>
          </w:p>
        </w:tc>
        <w:tc>
          <w:tcPr>
            <w:tcW w:w="281" w:type="pct"/>
          </w:tcPr>
          <w:p w14:paraId="47894277" w14:textId="77777777" w:rsidR="005008A9" w:rsidRPr="00F85647" w:rsidRDefault="005008A9" w:rsidP="005008A9">
            <w:pPr>
              <w:autoSpaceDE w:val="0"/>
              <w:autoSpaceDN w:val="0"/>
              <w:adjustRightInd w:val="0"/>
              <w:jc w:val="center"/>
              <w:rPr>
                <w:noProof/>
              </w:rPr>
            </w:pPr>
          </w:p>
        </w:tc>
        <w:tc>
          <w:tcPr>
            <w:tcW w:w="453" w:type="pct"/>
          </w:tcPr>
          <w:p w14:paraId="77C7AEB0" w14:textId="77777777" w:rsidR="005008A9" w:rsidRDefault="005008A9" w:rsidP="005008A9">
            <w:pPr>
              <w:autoSpaceDE w:val="0"/>
              <w:autoSpaceDN w:val="0"/>
              <w:adjustRightInd w:val="0"/>
              <w:jc w:val="center"/>
              <w:rPr>
                <w:noProof/>
              </w:rPr>
            </w:pPr>
          </w:p>
        </w:tc>
      </w:tr>
      <w:tr w:rsidR="001269D6" w:rsidRPr="00F85647" w14:paraId="7DDBAE41" w14:textId="77777777" w:rsidTr="001C2B3F">
        <w:trPr>
          <w:trHeight w:val="288"/>
        </w:trPr>
        <w:tc>
          <w:tcPr>
            <w:tcW w:w="273" w:type="pct"/>
            <w:vAlign w:val="center"/>
          </w:tcPr>
          <w:p w14:paraId="16799BE2"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25DF807" w14:textId="77777777" w:rsidR="005008A9" w:rsidRPr="007A08CE" w:rsidRDefault="005008A9" w:rsidP="002966C9">
            <w:pPr>
              <w:autoSpaceDE w:val="0"/>
              <w:autoSpaceDN w:val="0"/>
              <w:adjustRightInd w:val="0"/>
              <w:rPr>
                <w:noProof/>
                <w:lang w:val="en-US"/>
              </w:rPr>
            </w:pPr>
            <w:r w:rsidRPr="007A08CE">
              <w:t xml:space="preserve">U svemu prema karakteristikama parcele, gabaritima objekta, neposrednom okruženju, kao i na osnovu planirane mehanizacije, ljudstva, dopreme materijala neophodnih za sanaciju i izgradnju, prema opštim i posebnim uslovima i zahtevima projekata - kao i prema uslovima i specifičnim zahtevima investitora. </w:t>
            </w:r>
            <w:r w:rsidRPr="007A08CE">
              <w:br/>
              <w:t>Šema mora biti usklađena sa neometanim funkcionisanjem objekata i delova objekata koji eventualno ostaju u funkciji u toku izvođenja radova - ili adekvatnog obezbeđenja neposredne okoline za internu komunikaciju..</w:t>
            </w:r>
          </w:p>
        </w:tc>
        <w:tc>
          <w:tcPr>
            <w:tcW w:w="364" w:type="pct"/>
            <w:vAlign w:val="bottom"/>
          </w:tcPr>
          <w:p w14:paraId="7A0116F5"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6DA9CDB" w14:textId="77777777" w:rsidR="005008A9" w:rsidRPr="007A08CE" w:rsidRDefault="005008A9" w:rsidP="005008A9">
            <w:pPr>
              <w:autoSpaceDE w:val="0"/>
              <w:autoSpaceDN w:val="0"/>
              <w:adjustRightInd w:val="0"/>
              <w:jc w:val="center"/>
              <w:rPr>
                <w:noProof/>
                <w:lang w:val="en-US"/>
              </w:rPr>
            </w:pPr>
          </w:p>
        </w:tc>
        <w:tc>
          <w:tcPr>
            <w:tcW w:w="318" w:type="pct"/>
          </w:tcPr>
          <w:p w14:paraId="5BC04E1B" w14:textId="77777777" w:rsidR="005008A9" w:rsidRPr="00F85647" w:rsidRDefault="005008A9" w:rsidP="005008A9">
            <w:pPr>
              <w:autoSpaceDE w:val="0"/>
              <w:autoSpaceDN w:val="0"/>
              <w:adjustRightInd w:val="0"/>
              <w:jc w:val="center"/>
              <w:rPr>
                <w:noProof/>
                <w:lang w:val="en-US"/>
              </w:rPr>
            </w:pPr>
          </w:p>
        </w:tc>
        <w:tc>
          <w:tcPr>
            <w:tcW w:w="365" w:type="pct"/>
          </w:tcPr>
          <w:p w14:paraId="7B8145C2" w14:textId="77777777" w:rsidR="005008A9" w:rsidRPr="00F85647" w:rsidRDefault="005008A9" w:rsidP="005008A9">
            <w:pPr>
              <w:autoSpaceDE w:val="0"/>
              <w:autoSpaceDN w:val="0"/>
              <w:adjustRightInd w:val="0"/>
              <w:jc w:val="center"/>
              <w:rPr>
                <w:noProof/>
                <w:lang w:val="en-US"/>
              </w:rPr>
            </w:pPr>
          </w:p>
        </w:tc>
        <w:tc>
          <w:tcPr>
            <w:tcW w:w="319" w:type="pct"/>
            <w:gridSpan w:val="2"/>
          </w:tcPr>
          <w:p w14:paraId="295E2F85" w14:textId="77777777" w:rsidR="005008A9" w:rsidRPr="00F85647" w:rsidRDefault="005008A9" w:rsidP="005008A9">
            <w:pPr>
              <w:autoSpaceDE w:val="0"/>
              <w:autoSpaceDN w:val="0"/>
              <w:adjustRightInd w:val="0"/>
              <w:jc w:val="center"/>
              <w:rPr>
                <w:noProof/>
                <w:lang w:val="en-US"/>
              </w:rPr>
            </w:pPr>
          </w:p>
        </w:tc>
        <w:tc>
          <w:tcPr>
            <w:tcW w:w="353" w:type="pct"/>
          </w:tcPr>
          <w:p w14:paraId="1D51C787" w14:textId="77777777" w:rsidR="005008A9" w:rsidRPr="00F85647" w:rsidRDefault="005008A9" w:rsidP="005008A9">
            <w:pPr>
              <w:autoSpaceDE w:val="0"/>
              <w:autoSpaceDN w:val="0"/>
              <w:adjustRightInd w:val="0"/>
              <w:jc w:val="center"/>
              <w:rPr>
                <w:noProof/>
              </w:rPr>
            </w:pPr>
          </w:p>
        </w:tc>
        <w:tc>
          <w:tcPr>
            <w:tcW w:w="281" w:type="pct"/>
          </w:tcPr>
          <w:p w14:paraId="65604116" w14:textId="77777777" w:rsidR="005008A9" w:rsidRPr="00F85647" w:rsidRDefault="005008A9" w:rsidP="005008A9">
            <w:pPr>
              <w:autoSpaceDE w:val="0"/>
              <w:autoSpaceDN w:val="0"/>
              <w:adjustRightInd w:val="0"/>
              <w:jc w:val="center"/>
              <w:rPr>
                <w:noProof/>
              </w:rPr>
            </w:pPr>
          </w:p>
        </w:tc>
        <w:tc>
          <w:tcPr>
            <w:tcW w:w="453" w:type="pct"/>
          </w:tcPr>
          <w:p w14:paraId="38ADC7ED" w14:textId="77777777" w:rsidR="005008A9" w:rsidRDefault="005008A9" w:rsidP="005008A9">
            <w:pPr>
              <w:autoSpaceDE w:val="0"/>
              <w:autoSpaceDN w:val="0"/>
              <w:adjustRightInd w:val="0"/>
              <w:jc w:val="center"/>
              <w:rPr>
                <w:noProof/>
              </w:rPr>
            </w:pPr>
          </w:p>
        </w:tc>
      </w:tr>
      <w:tr w:rsidR="001269D6" w:rsidRPr="00F85647" w14:paraId="418F905B" w14:textId="77777777" w:rsidTr="001C2B3F">
        <w:trPr>
          <w:trHeight w:val="288"/>
        </w:trPr>
        <w:tc>
          <w:tcPr>
            <w:tcW w:w="273" w:type="pct"/>
            <w:vAlign w:val="center"/>
          </w:tcPr>
          <w:p w14:paraId="6FB8E7AD"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239CBFA0" w14:textId="77777777" w:rsidR="005008A9" w:rsidRPr="007A08CE" w:rsidRDefault="005008A9" w:rsidP="002966C9">
            <w:pPr>
              <w:autoSpaceDE w:val="0"/>
              <w:autoSpaceDN w:val="0"/>
              <w:adjustRightInd w:val="0"/>
              <w:rPr>
                <w:noProof/>
                <w:lang w:val="en-US"/>
              </w:rPr>
            </w:pPr>
            <w:r w:rsidRPr="007A08CE">
              <w:t xml:space="preserve">Planirati i sprovesti sve mere zaštite od požara. </w:t>
            </w:r>
            <w:r w:rsidRPr="007A08CE">
              <w:br/>
              <w:t xml:space="preserve">Elaboratom obuhvatiti i mere zaštite radnika na gradilištu, zaposlenog osoblja klinika i eventualnih posetilaca klinika. </w:t>
            </w:r>
            <w:r w:rsidRPr="007A08CE">
              <w:br/>
              <w:t>Obavezna je pisana saglasnost ili overa investitora na elaborat, pre otpočinjanja radova.</w:t>
            </w:r>
          </w:p>
        </w:tc>
        <w:tc>
          <w:tcPr>
            <w:tcW w:w="364" w:type="pct"/>
            <w:vAlign w:val="bottom"/>
          </w:tcPr>
          <w:p w14:paraId="4F7026A1"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C86CF99" w14:textId="77777777" w:rsidR="005008A9" w:rsidRPr="007A08CE" w:rsidRDefault="005008A9" w:rsidP="005008A9">
            <w:pPr>
              <w:autoSpaceDE w:val="0"/>
              <w:autoSpaceDN w:val="0"/>
              <w:adjustRightInd w:val="0"/>
              <w:jc w:val="center"/>
              <w:rPr>
                <w:noProof/>
                <w:lang w:val="en-US"/>
              </w:rPr>
            </w:pPr>
          </w:p>
        </w:tc>
        <w:tc>
          <w:tcPr>
            <w:tcW w:w="318" w:type="pct"/>
          </w:tcPr>
          <w:p w14:paraId="7AD6E3A4" w14:textId="77777777" w:rsidR="005008A9" w:rsidRPr="00F85647" w:rsidRDefault="005008A9" w:rsidP="005008A9">
            <w:pPr>
              <w:autoSpaceDE w:val="0"/>
              <w:autoSpaceDN w:val="0"/>
              <w:adjustRightInd w:val="0"/>
              <w:jc w:val="center"/>
              <w:rPr>
                <w:noProof/>
                <w:lang w:val="en-US"/>
              </w:rPr>
            </w:pPr>
          </w:p>
        </w:tc>
        <w:tc>
          <w:tcPr>
            <w:tcW w:w="365" w:type="pct"/>
          </w:tcPr>
          <w:p w14:paraId="20E7FA39" w14:textId="77777777" w:rsidR="005008A9" w:rsidRPr="00F85647" w:rsidRDefault="005008A9" w:rsidP="005008A9">
            <w:pPr>
              <w:autoSpaceDE w:val="0"/>
              <w:autoSpaceDN w:val="0"/>
              <w:adjustRightInd w:val="0"/>
              <w:jc w:val="center"/>
              <w:rPr>
                <w:noProof/>
                <w:lang w:val="en-US"/>
              </w:rPr>
            </w:pPr>
          </w:p>
        </w:tc>
        <w:tc>
          <w:tcPr>
            <w:tcW w:w="319" w:type="pct"/>
            <w:gridSpan w:val="2"/>
          </w:tcPr>
          <w:p w14:paraId="7E77290E" w14:textId="77777777" w:rsidR="005008A9" w:rsidRPr="00F85647" w:rsidRDefault="005008A9" w:rsidP="005008A9">
            <w:pPr>
              <w:autoSpaceDE w:val="0"/>
              <w:autoSpaceDN w:val="0"/>
              <w:adjustRightInd w:val="0"/>
              <w:jc w:val="center"/>
              <w:rPr>
                <w:noProof/>
                <w:lang w:val="en-US"/>
              </w:rPr>
            </w:pPr>
          </w:p>
        </w:tc>
        <w:tc>
          <w:tcPr>
            <w:tcW w:w="353" w:type="pct"/>
          </w:tcPr>
          <w:p w14:paraId="3C6F01CF" w14:textId="77777777" w:rsidR="005008A9" w:rsidRPr="00F85647" w:rsidRDefault="005008A9" w:rsidP="005008A9">
            <w:pPr>
              <w:autoSpaceDE w:val="0"/>
              <w:autoSpaceDN w:val="0"/>
              <w:adjustRightInd w:val="0"/>
              <w:jc w:val="center"/>
              <w:rPr>
                <w:noProof/>
              </w:rPr>
            </w:pPr>
          </w:p>
        </w:tc>
        <w:tc>
          <w:tcPr>
            <w:tcW w:w="281" w:type="pct"/>
          </w:tcPr>
          <w:p w14:paraId="09A548A1" w14:textId="77777777" w:rsidR="005008A9" w:rsidRPr="00F85647" w:rsidRDefault="005008A9" w:rsidP="005008A9">
            <w:pPr>
              <w:autoSpaceDE w:val="0"/>
              <w:autoSpaceDN w:val="0"/>
              <w:adjustRightInd w:val="0"/>
              <w:jc w:val="center"/>
              <w:rPr>
                <w:noProof/>
              </w:rPr>
            </w:pPr>
          </w:p>
        </w:tc>
        <w:tc>
          <w:tcPr>
            <w:tcW w:w="453" w:type="pct"/>
          </w:tcPr>
          <w:p w14:paraId="24E00794" w14:textId="77777777" w:rsidR="005008A9" w:rsidRDefault="005008A9" w:rsidP="005008A9">
            <w:pPr>
              <w:autoSpaceDE w:val="0"/>
              <w:autoSpaceDN w:val="0"/>
              <w:adjustRightInd w:val="0"/>
              <w:jc w:val="center"/>
              <w:rPr>
                <w:noProof/>
              </w:rPr>
            </w:pPr>
          </w:p>
        </w:tc>
      </w:tr>
      <w:tr w:rsidR="001269D6" w:rsidRPr="00F85647" w14:paraId="675ABBA3" w14:textId="77777777" w:rsidTr="001C2B3F">
        <w:trPr>
          <w:trHeight w:val="288"/>
        </w:trPr>
        <w:tc>
          <w:tcPr>
            <w:tcW w:w="273" w:type="pct"/>
            <w:vAlign w:val="center"/>
          </w:tcPr>
          <w:p w14:paraId="3BA1D9DC"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B2FAEDA" w14:textId="77777777" w:rsidR="005008A9" w:rsidRPr="007A08CE" w:rsidRDefault="005008A9" w:rsidP="002966C9">
            <w:pPr>
              <w:autoSpaceDE w:val="0"/>
              <w:autoSpaceDN w:val="0"/>
              <w:adjustRightInd w:val="0"/>
              <w:rPr>
                <w:noProof/>
                <w:lang w:val="en-US"/>
              </w:rPr>
            </w:pPr>
            <w:r w:rsidRPr="007A08CE">
              <w:rPr>
                <w:b/>
                <w:bCs/>
              </w:rPr>
              <w:t>Sa obzirom da je prethodno urađen ovaj elaborat u fazi I, izvođač radova faze II ga preuzima i dopunjuje anex-om koji se odnosi na fazu radova II.</w:t>
            </w:r>
          </w:p>
        </w:tc>
        <w:tc>
          <w:tcPr>
            <w:tcW w:w="364" w:type="pct"/>
            <w:vAlign w:val="bottom"/>
          </w:tcPr>
          <w:p w14:paraId="7F53CA8A"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4C8E1F2C" w14:textId="77777777" w:rsidR="005008A9" w:rsidRPr="007A08CE" w:rsidRDefault="005008A9" w:rsidP="005008A9">
            <w:pPr>
              <w:autoSpaceDE w:val="0"/>
              <w:autoSpaceDN w:val="0"/>
              <w:adjustRightInd w:val="0"/>
              <w:jc w:val="center"/>
              <w:rPr>
                <w:noProof/>
                <w:lang w:val="en-US"/>
              </w:rPr>
            </w:pPr>
          </w:p>
        </w:tc>
        <w:tc>
          <w:tcPr>
            <w:tcW w:w="318" w:type="pct"/>
          </w:tcPr>
          <w:p w14:paraId="034EAB63" w14:textId="77777777" w:rsidR="005008A9" w:rsidRPr="00F85647" w:rsidRDefault="005008A9" w:rsidP="005008A9">
            <w:pPr>
              <w:autoSpaceDE w:val="0"/>
              <w:autoSpaceDN w:val="0"/>
              <w:adjustRightInd w:val="0"/>
              <w:jc w:val="center"/>
              <w:rPr>
                <w:noProof/>
                <w:lang w:val="en-US"/>
              </w:rPr>
            </w:pPr>
          </w:p>
        </w:tc>
        <w:tc>
          <w:tcPr>
            <w:tcW w:w="365" w:type="pct"/>
          </w:tcPr>
          <w:p w14:paraId="7C11A49E" w14:textId="77777777" w:rsidR="005008A9" w:rsidRPr="00F85647" w:rsidRDefault="005008A9" w:rsidP="005008A9">
            <w:pPr>
              <w:autoSpaceDE w:val="0"/>
              <w:autoSpaceDN w:val="0"/>
              <w:adjustRightInd w:val="0"/>
              <w:jc w:val="center"/>
              <w:rPr>
                <w:noProof/>
                <w:lang w:val="en-US"/>
              </w:rPr>
            </w:pPr>
          </w:p>
        </w:tc>
        <w:tc>
          <w:tcPr>
            <w:tcW w:w="319" w:type="pct"/>
            <w:gridSpan w:val="2"/>
          </w:tcPr>
          <w:p w14:paraId="4BE52F52" w14:textId="77777777" w:rsidR="005008A9" w:rsidRPr="00F85647" w:rsidRDefault="005008A9" w:rsidP="005008A9">
            <w:pPr>
              <w:autoSpaceDE w:val="0"/>
              <w:autoSpaceDN w:val="0"/>
              <w:adjustRightInd w:val="0"/>
              <w:jc w:val="center"/>
              <w:rPr>
                <w:noProof/>
                <w:lang w:val="en-US"/>
              </w:rPr>
            </w:pPr>
          </w:p>
        </w:tc>
        <w:tc>
          <w:tcPr>
            <w:tcW w:w="353" w:type="pct"/>
          </w:tcPr>
          <w:p w14:paraId="3255392D" w14:textId="77777777" w:rsidR="005008A9" w:rsidRPr="00F85647" w:rsidRDefault="005008A9" w:rsidP="005008A9">
            <w:pPr>
              <w:autoSpaceDE w:val="0"/>
              <w:autoSpaceDN w:val="0"/>
              <w:adjustRightInd w:val="0"/>
              <w:jc w:val="center"/>
              <w:rPr>
                <w:noProof/>
              </w:rPr>
            </w:pPr>
          </w:p>
        </w:tc>
        <w:tc>
          <w:tcPr>
            <w:tcW w:w="281" w:type="pct"/>
          </w:tcPr>
          <w:p w14:paraId="0A7F4BC4" w14:textId="77777777" w:rsidR="005008A9" w:rsidRPr="00F85647" w:rsidRDefault="005008A9" w:rsidP="005008A9">
            <w:pPr>
              <w:autoSpaceDE w:val="0"/>
              <w:autoSpaceDN w:val="0"/>
              <w:adjustRightInd w:val="0"/>
              <w:jc w:val="center"/>
              <w:rPr>
                <w:noProof/>
              </w:rPr>
            </w:pPr>
          </w:p>
        </w:tc>
        <w:tc>
          <w:tcPr>
            <w:tcW w:w="453" w:type="pct"/>
          </w:tcPr>
          <w:p w14:paraId="508A5E91" w14:textId="77777777" w:rsidR="005008A9" w:rsidRDefault="005008A9" w:rsidP="005008A9">
            <w:pPr>
              <w:autoSpaceDE w:val="0"/>
              <w:autoSpaceDN w:val="0"/>
              <w:adjustRightInd w:val="0"/>
              <w:jc w:val="center"/>
              <w:rPr>
                <w:noProof/>
              </w:rPr>
            </w:pPr>
          </w:p>
        </w:tc>
      </w:tr>
      <w:tr w:rsidR="001269D6" w:rsidRPr="00F85647" w14:paraId="388AD830" w14:textId="77777777" w:rsidTr="001C2B3F">
        <w:trPr>
          <w:trHeight w:val="288"/>
        </w:trPr>
        <w:tc>
          <w:tcPr>
            <w:tcW w:w="273" w:type="pct"/>
            <w:vAlign w:val="center"/>
          </w:tcPr>
          <w:p w14:paraId="1EDD49B0"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2A60A6E0" w14:textId="77777777" w:rsidR="005008A9" w:rsidRPr="007A08CE" w:rsidRDefault="005008A9" w:rsidP="002966C9">
            <w:pPr>
              <w:autoSpaceDE w:val="0"/>
              <w:autoSpaceDN w:val="0"/>
              <w:adjustRightInd w:val="0"/>
              <w:rPr>
                <w:noProof/>
                <w:lang w:val="en-US"/>
              </w:rPr>
            </w:pPr>
            <w:r w:rsidRPr="007A08CE">
              <w:t>Obracun paušalno.</w:t>
            </w:r>
          </w:p>
        </w:tc>
        <w:tc>
          <w:tcPr>
            <w:tcW w:w="364" w:type="pct"/>
            <w:vAlign w:val="bottom"/>
          </w:tcPr>
          <w:p w14:paraId="58EEB33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65" w:type="pct"/>
            <w:vAlign w:val="bottom"/>
          </w:tcPr>
          <w:p w14:paraId="585E4EF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18" w:type="pct"/>
          </w:tcPr>
          <w:p w14:paraId="35097CCE" w14:textId="77777777" w:rsidR="005008A9" w:rsidRPr="00F85647" w:rsidRDefault="005008A9" w:rsidP="005008A9">
            <w:pPr>
              <w:autoSpaceDE w:val="0"/>
              <w:autoSpaceDN w:val="0"/>
              <w:adjustRightInd w:val="0"/>
              <w:jc w:val="center"/>
              <w:rPr>
                <w:noProof/>
                <w:lang w:val="en-US"/>
              </w:rPr>
            </w:pPr>
          </w:p>
        </w:tc>
        <w:tc>
          <w:tcPr>
            <w:tcW w:w="365" w:type="pct"/>
          </w:tcPr>
          <w:p w14:paraId="4805C174" w14:textId="77777777" w:rsidR="005008A9" w:rsidRPr="00F85647" w:rsidRDefault="005008A9" w:rsidP="005008A9">
            <w:pPr>
              <w:autoSpaceDE w:val="0"/>
              <w:autoSpaceDN w:val="0"/>
              <w:adjustRightInd w:val="0"/>
              <w:jc w:val="center"/>
              <w:rPr>
                <w:noProof/>
                <w:lang w:val="en-US"/>
              </w:rPr>
            </w:pPr>
          </w:p>
        </w:tc>
        <w:tc>
          <w:tcPr>
            <w:tcW w:w="319" w:type="pct"/>
            <w:gridSpan w:val="2"/>
          </w:tcPr>
          <w:p w14:paraId="1FDB5815" w14:textId="77777777" w:rsidR="005008A9" w:rsidRPr="00F85647" w:rsidRDefault="005008A9" w:rsidP="005008A9">
            <w:pPr>
              <w:autoSpaceDE w:val="0"/>
              <w:autoSpaceDN w:val="0"/>
              <w:adjustRightInd w:val="0"/>
              <w:jc w:val="center"/>
              <w:rPr>
                <w:noProof/>
                <w:lang w:val="en-US"/>
              </w:rPr>
            </w:pPr>
          </w:p>
        </w:tc>
        <w:tc>
          <w:tcPr>
            <w:tcW w:w="353" w:type="pct"/>
          </w:tcPr>
          <w:p w14:paraId="3CCEE868" w14:textId="77777777" w:rsidR="005008A9" w:rsidRPr="00F85647" w:rsidRDefault="005008A9" w:rsidP="005008A9">
            <w:pPr>
              <w:autoSpaceDE w:val="0"/>
              <w:autoSpaceDN w:val="0"/>
              <w:adjustRightInd w:val="0"/>
              <w:jc w:val="center"/>
              <w:rPr>
                <w:noProof/>
              </w:rPr>
            </w:pPr>
          </w:p>
        </w:tc>
        <w:tc>
          <w:tcPr>
            <w:tcW w:w="281" w:type="pct"/>
          </w:tcPr>
          <w:p w14:paraId="68B6C242" w14:textId="77777777" w:rsidR="005008A9" w:rsidRPr="00F85647" w:rsidRDefault="005008A9" w:rsidP="005008A9">
            <w:pPr>
              <w:autoSpaceDE w:val="0"/>
              <w:autoSpaceDN w:val="0"/>
              <w:adjustRightInd w:val="0"/>
              <w:jc w:val="center"/>
              <w:rPr>
                <w:noProof/>
              </w:rPr>
            </w:pPr>
          </w:p>
        </w:tc>
        <w:tc>
          <w:tcPr>
            <w:tcW w:w="453" w:type="pct"/>
          </w:tcPr>
          <w:p w14:paraId="46474E12" w14:textId="77777777" w:rsidR="005008A9" w:rsidRDefault="005008A9" w:rsidP="005008A9">
            <w:pPr>
              <w:autoSpaceDE w:val="0"/>
              <w:autoSpaceDN w:val="0"/>
              <w:adjustRightInd w:val="0"/>
              <w:jc w:val="center"/>
              <w:rPr>
                <w:noProof/>
              </w:rPr>
            </w:pPr>
          </w:p>
        </w:tc>
      </w:tr>
      <w:tr w:rsidR="001269D6" w:rsidRPr="00F85647" w14:paraId="03F17B3A" w14:textId="77777777" w:rsidTr="001C2B3F">
        <w:trPr>
          <w:trHeight w:val="288"/>
        </w:trPr>
        <w:tc>
          <w:tcPr>
            <w:tcW w:w="273" w:type="pct"/>
            <w:vAlign w:val="center"/>
          </w:tcPr>
          <w:p w14:paraId="41948680" w14:textId="77777777" w:rsidR="005008A9" w:rsidRPr="007A08CE" w:rsidRDefault="002966C9" w:rsidP="002966C9">
            <w:pPr>
              <w:autoSpaceDE w:val="0"/>
              <w:autoSpaceDN w:val="0"/>
              <w:adjustRightInd w:val="0"/>
              <w:rPr>
                <w:noProof/>
              </w:rPr>
            </w:pPr>
            <w:r>
              <w:rPr>
                <w:noProof/>
              </w:rPr>
              <w:t>2</w:t>
            </w:r>
          </w:p>
        </w:tc>
        <w:tc>
          <w:tcPr>
            <w:tcW w:w="1911" w:type="pct"/>
            <w:gridSpan w:val="2"/>
            <w:vAlign w:val="center"/>
          </w:tcPr>
          <w:p w14:paraId="79F8A6E7" w14:textId="77777777" w:rsidR="005008A9" w:rsidRPr="007A08CE" w:rsidRDefault="005008A9" w:rsidP="002966C9">
            <w:pPr>
              <w:autoSpaceDE w:val="0"/>
              <w:autoSpaceDN w:val="0"/>
              <w:adjustRightInd w:val="0"/>
              <w:rPr>
                <w:noProof/>
                <w:lang w:val="en-US"/>
              </w:rPr>
            </w:pPr>
            <w:r w:rsidRPr="007A08CE">
              <w:t xml:space="preserve">Izrada i </w:t>
            </w:r>
            <w:r w:rsidRPr="007A08CE">
              <w:rPr>
                <w:b/>
                <w:bCs/>
              </w:rPr>
              <w:t>postavljanje gradilišne table</w:t>
            </w:r>
            <w:r w:rsidRPr="007A08CE">
              <w:t xml:space="preserve"> sa kompletnim podacima (investitor, objekat, projektant, izvođač, rok sanacije i gradnje...itd.), propisanih dimenzija i sadržaja, iznad gradilišne ograde, bočno od glavnog ulaza na gradilište. Gradilišna tabla može biti i enterijerska postavljena bočno od ulaza u objekat.</w:t>
            </w:r>
          </w:p>
        </w:tc>
        <w:tc>
          <w:tcPr>
            <w:tcW w:w="364" w:type="pct"/>
            <w:vAlign w:val="bottom"/>
          </w:tcPr>
          <w:p w14:paraId="5327D3EB"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9F9BCB5" w14:textId="77777777" w:rsidR="005008A9" w:rsidRPr="007A08CE" w:rsidRDefault="005008A9" w:rsidP="005008A9">
            <w:pPr>
              <w:autoSpaceDE w:val="0"/>
              <w:autoSpaceDN w:val="0"/>
              <w:adjustRightInd w:val="0"/>
              <w:jc w:val="center"/>
              <w:rPr>
                <w:noProof/>
                <w:lang w:val="en-US"/>
              </w:rPr>
            </w:pPr>
          </w:p>
        </w:tc>
        <w:tc>
          <w:tcPr>
            <w:tcW w:w="318" w:type="pct"/>
          </w:tcPr>
          <w:p w14:paraId="3CC93988" w14:textId="77777777" w:rsidR="005008A9" w:rsidRPr="00F85647" w:rsidRDefault="005008A9" w:rsidP="005008A9">
            <w:pPr>
              <w:autoSpaceDE w:val="0"/>
              <w:autoSpaceDN w:val="0"/>
              <w:adjustRightInd w:val="0"/>
              <w:jc w:val="center"/>
              <w:rPr>
                <w:noProof/>
                <w:lang w:val="en-US"/>
              </w:rPr>
            </w:pPr>
          </w:p>
        </w:tc>
        <w:tc>
          <w:tcPr>
            <w:tcW w:w="365" w:type="pct"/>
          </w:tcPr>
          <w:p w14:paraId="0EB0DEB7" w14:textId="77777777" w:rsidR="005008A9" w:rsidRPr="00F85647" w:rsidRDefault="005008A9" w:rsidP="005008A9">
            <w:pPr>
              <w:autoSpaceDE w:val="0"/>
              <w:autoSpaceDN w:val="0"/>
              <w:adjustRightInd w:val="0"/>
              <w:jc w:val="center"/>
              <w:rPr>
                <w:noProof/>
                <w:lang w:val="en-US"/>
              </w:rPr>
            </w:pPr>
          </w:p>
        </w:tc>
        <w:tc>
          <w:tcPr>
            <w:tcW w:w="319" w:type="pct"/>
            <w:gridSpan w:val="2"/>
          </w:tcPr>
          <w:p w14:paraId="325CD0D2" w14:textId="77777777" w:rsidR="005008A9" w:rsidRPr="00F85647" w:rsidRDefault="005008A9" w:rsidP="005008A9">
            <w:pPr>
              <w:autoSpaceDE w:val="0"/>
              <w:autoSpaceDN w:val="0"/>
              <w:adjustRightInd w:val="0"/>
              <w:jc w:val="center"/>
              <w:rPr>
                <w:noProof/>
                <w:lang w:val="en-US"/>
              </w:rPr>
            </w:pPr>
          </w:p>
        </w:tc>
        <w:tc>
          <w:tcPr>
            <w:tcW w:w="353" w:type="pct"/>
          </w:tcPr>
          <w:p w14:paraId="2DC3E6ED" w14:textId="77777777" w:rsidR="005008A9" w:rsidRPr="00F85647" w:rsidRDefault="005008A9" w:rsidP="005008A9">
            <w:pPr>
              <w:autoSpaceDE w:val="0"/>
              <w:autoSpaceDN w:val="0"/>
              <w:adjustRightInd w:val="0"/>
              <w:jc w:val="center"/>
              <w:rPr>
                <w:noProof/>
              </w:rPr>
            </w:pPr>
          </w:p>
        </w:tc>
        <w:tc>
          <w:tcPr>
            <w:tcW w:w="281" w:type="pct"/>
          </w:tcPr>
          <w:p w14:paraId="4F7ED562" w14:textId="77777777" w:rsidR="005008A9" w:rsidRPr="00F85647" w:rsidRDefault="005008A9" w:rsidP="005008A9">
            <w:pPr>
              <w:autoSpaceDE w:val="0"/>
              <w:autoSpaceDN w:val="0"/>
              <w:adjustRightInd w:val="0"/>
              <w:jc w:val="center"/>
              <w:rPr>
                <w:noProof/>
              </w:rPr>
            </w:pPr>
          </w:p>
        </w:tc>
        <w:tc>
          <w:tcPr>
            <w:tcW w:w="453" w:type="pct"/>
          </w:tcPr>
          <w:p w14:paraId="4FCCEEC9" w14:textId="77777777" w:rsidR="005008A9" w:rsidRDefault="005008A9" w:rsidP="005008A9">
            <w:pPr>
              <w:autoSpaceDE w:val="0"/>
              <w:autoSpaceDN w:val="0"/>
              <w:adjustRightInd w:val="0"/>
              <w:jc w:val="center"/>
              <w:rPr>
                <w:noProof/>
              </w:rPr>
            </w:pPr>
          </w:p>
        </w:tc>
      </w:tr>
      <w:tr w:rsidR="001269D6" w:rsidRPr="00F85647" w14:paraId="00BF7251" w14:textId="77777777" w:rsidTr="001C2B3F">
        <w:trPr>
          <w:trHeight w:val="288"/>
        </w:trPr>
        <w:tc>
          <w:tcPr>
            <w:tcW w:w="273" w:type="pct"/>
            <w:vAlign w:val="center"/>
          </w:tcPr>
          <w:p w14:paraId="62110A41"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2C34391" w14:textId="77777777" w:rsidR="005008A9" w:rsidRPr="007A08CE" w:rsidRDefault="005008A9" w:rsidP="002966C9">
            <w:pPr>
              <w:autoSpaceDE w:val="0"/>
              <w:autoSpaceDN w:val="0"/>
              <w:adjustRightInd w:val="0"/>
              <w:rPr>
                <w:noProof/>
                <w:lang w:val="en-US"/>
              </w:rPr>
            </w:pPr>
            <w:r w:rsidRPr="007A08CE">
              <w:t>Gradilišna tabla mora biti izrađena od trajnog materijala otpornog na dejstvo atmosferilija. Tabla mora biti vidna u celokupnom trajanju izgradnje. Postavlja se na fiksni ram od drvenih ili metalnih profila, kao statički stabilna, sa podupiračima ili ukrućenjima i adekvatnim, trajnim, fundamentnim osloncem.</w:t>
            </w:r>
          </w:p>
        </w:tc>
        <w:tc>
          <w:tcPr>
            <w:tcW w:w="364" w:type="pct"/>
            <w:vAlign w:val="bottom"/>
          </w:tcPr>
          <w:p w14:paraId="5803F75A"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B352431" w14:textId="77777777" w:rsidR="005008A9" w:rsidRPr="007A08CE" w:rsidRDefault="005008A9" w:rsidP="005008A9">
            <w:pPr>
              <w:autoSpaceDE w:val="0"/>
              <w:autoSpaceDN w:val="0"/>
              <w:adjustRightInd w:val="0"/>
              <w:jc w:val="center"/>
              <w:rPr>
                <w:noProof/>
                <w:lang w:val="en-US"/>
              </w:rPr>
            </w:pPr>
          </w:p>
        </w:tc>
        <w:tc>
          <w:tcPr>
            <w:tcW w:w="318" w:type="pct"/>
          </w:tcPr>
          <w:p w14:paraId="30BA463E" w14:textId="77777777" w:rsidR="005008A9" w:rsidRPr="00F85647" w:rsidRDefault="005008A9" w:rsidP="005008A9">
            <w:pPr>
              <w:autoSpaceDE w:val="0"/>
              <w:autoSpaceDN w:val="0"/>
              <w:adjustRightInd w:val="0"/>
              <w:jc w:val="center"/>
              <w:rPr>
                <w:noProof/>
                <w:lang w:val="en-US"/>
              </w:rPr>
            </w:pPr>
          </w:p>
        </w:tc>
        <w:tc>
          <w:tcPr>
            <w:tcW w:w="365" w:type="pct"/>
          </w:tcPr>
          <w:p w14:paraId="75257536" w14:textId="77777777" w:rsidR="005008A9" w:rsidRPr="00F85647" w:rsidRDefault="005008A9" w:rsidP="005008A9">
            <w:pPr>
              <w:autoSpaceDE w:val="0"/>
              <w:autoSpaceDN w:val="0"/>
              <w:adjustRightInd w:val="0"/>
              <w:jc w:val="center"/>
              <w:rPr>
                <w:noProof/>
                <w:lang w:val="en-US"/>
              </w:rPr>
            </w:pPr>
          </w:p>
        </w:tc>
        <w:tc>
          <w:tcPr>
            <w:tcW w:w="319" w:type="pct"/>
            <w:gridSpan w:val="2"/>
          </w:tcPr>
          <w:p w14:paraId="390E9DC4" w14:textId="77777777" w:rsidR="005008A9" w:rsidRPr="00F85647" w:rsidRDefault="005008A9" w:rsidP="005008A9">
            <w:pPr>
              <w:autoSpaceDE w:val="0"/>
              <w:autoSpaceDN w:val="0"/>
              <w:adjustRightInd w:val="0"/>
              <w:jc w:val="center"/>
              <w:rPr>
                <w:noProof/>
                <w:lang w:val="en-US"/>
              </w:rPr>
            </w:pPr>
          </w:p>
        </w:tc>
        <w:tc>
          <w:tcPr>
            <w:tcW w:w="353" w:type="pct"/>
          </w:tcPr>
          <w:p w14:paraId="00C73981" w14:textId="77777777" w:rsidR="005008A9" w:rsidRPr="00F85647" w:rsidRDefault="005008A9" w:rsidP="005008A9">
            <w:pPr>
              <w:autoSpaceDE w:val="0"/>
              <w:autoSpaceDN w:val="0"/>
              <w:adjustRightInd w:val="0"/>
              <w:jc w:val="center"/>
              <w:rPr>
                <w:noProof/>
              </w:rPr>
            </w:pPr>
          </w:p>
        </w:tc>
        <w:tc>
          <w:tcPr>
            <w:tcW w:w="281" w:type="pct"/>
          </w:tcPr>
          <w:p w14:paraId="75F5C068" w14:textId="77777777" w:rsidR="005008A9" w:rsidRPr="00F85647" w:rsidRDefault="005008A9" w:rsidP="005008A9">
            <w:pPr>
              <w:autoSpaceDE w:val="0"/>
              <w:autoSpaceDN w:val="0"/>
              <w:adjustRightInd w:val="0"/>
              <w:jc w:val="center"/>
              <w:rPr>
                <w:noProof/>
              </w:rPr>
            </w:pPr>
          </w:p>
        </w:tc>
        <w:tc>
          <w:tcPr>
            <w:tcW w:w="453" w:type="pct"/>
          </w:tcPr>
          <w:p w14:paraId="6FE35EF9" w14:textId="77777777" w:rsidR="005008A9" w:rsidRDefault="005008A9" w:rsidP="005008A9">
            <w:pPr>
              <w:autoSpaceDE w:val="0"/>
              <w:autoSpaceDN w:val="0"/>
              <w:adjustRightInd w:val="0"/>
              <w:jc w:val="center"/>
              <w:rPr>
                <w:noProof/>
              </w:rPr>
            </w:pPr>
          </w:p>
        </w:tc>
      </w:tr>
      <w:tr w:rsidR="001269D6" w:rsidRPr="00F85647" w14:paraId="5D92B886" w14:textId="77777777" w:rsidTr="001C2B3F">
        <w:trPr>
          <w:trHeight w:val="288"/>
        </w:trPr>
        <w:tc>
          <w:tcPr>
            <w:tcW w:w="273" w:type="pct"/>
            <w:vAlign w:val="center"/>
          </w:tcPr>
          <w:p w14:paraId="4B914AA4"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1FE95EC8" w14:textId="77777777" w:rsidR="005008A9" w:rsidRPr="007A08CE" w:rsidRDefault="005008A9" w:rsidP="002966C9">
            <w:pPr>
              <w:autoSpaceDE w:val="0"/>
              <w:autoSpaceDN w:val="0"/>
              <w:adjustRightInd w:val="0"/>
              <w:rPr>
                <w:noProof/>
                <w:lang w:val="en-US"/>
              </w:rPr>
            </w:pPr>
            <w:r w:rsidRPr="007A08CE">
              <w:rPr>
                <w:b/>
                <w:bCs/>
              </w:rPr>
              <w:t>U cenu su uključeni i svi drugi natpisi i znaci upozorenja, ili informisanja koji se moraju propisno i vidno postaviti na svim mestima gde se izvode radovi.</w:t>
            </w:r>
          </w:p>
        </w:tc>
        <w:tc>
          <w:tcPr>
            <w:tcW w:w="364" w:type="pct"/>
            <w:vAlign w:val="bottom"/>
          </w:tcPr>
          <w:p w14:paraId="56E5DE7E"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4B957EAF" w14:textId="77777777" w:rsidR="005008A9" w:rsidRPr="007A08CE" w:rsidRDefault="005008A9" w:rsidP="005008A9">
            <w:pPr>
              <w:autoSpaceDE w:val="0"/>
              <w:autoSpaceDN w:val="0"/>
              <w:adjustRightInd w:val="0"/>
              <w:jc w:val="center"/>
              <w:rPr>
                <w:noProof/>
                <w:lang w:val="en-US"/>
              </w:rPr>
            </w:pPr>
          </w:p>
        </w:tc>
        <w:tc>
          <w:tcPr>
            <w:tcW w:w="318" w:type="pct"/>
          </w:tcPr>
          <w:p w14:paraId="4129E387" w14:textId="77777777" w:rsidR="005008A9" w:rsidRPr="00F85647" w:rsidRDefault="005008A9" w:rsidP="005008A9">
            <w:pPr>
              <w:autoSpaceDE w:val="0"/>
              <w:autoSpaceDN w:val="0"/>
              <w:adjustRightInd w:val="0"/>
              <w:jc w:val="center"/>
              <w:rPr>
                <w:noProof/>
                <w:lang w:val="en-US"/>
              </w:rPr>
            </w:pPr>
          </w:p>
        </w:tc>
        <w:tc>
          <w:tcPr>
            <w:tcW w:w="365" w:type="pct"/>
          </w:tcPr>
          <w:p w14:paraId="7F0A97B8" w14:textId="77777777" w:rsidR="005008A9" w:rsidRPr="00F85647" w:rsidRDefault="005008A9" w:rsidP="005008A9">
            <w:pPr>
              <w:autoSpaceDE w:val="0"/>
              <w:autoSpaceDN w:val="0"/>
              <w:adjustRightInd w:val="0"/>
              <w:jc w:val="center"/>
              <w:rPr>
                <w:noProof/>
                <w:lang w:val="en-US"/>
              </w:rPr>
            </w:pPr>
          </w:p>
        </w:tc>
        <w:tc>
          <w:tcPr>
            <w:tcW w:w="319" w:type="pct"/>
            <w:gridSpan w:val="2"/>
          </w:tcPr>
          <w:p w14:paraId="546B5A57" w14:textId="77777777" w:rsidR="005008A9" w:rsidRPr="00F85647" w:rsidRDefault="005008A9" w:rsidP="005008A9">
            <w:pPr>
              <w:autoSpaceDE w:val="0"/>
              <w:autoSpaceDN w:val="0"/>
              <w:adjustRightInd w:val="0"/>
              <w:jc w:val="center"/>
              <w:rPr>
                <w:noProof/>
                <w:lang w:val="en-US"/>
              </w:rPr>
            </w:pPr>
          </w:p>
        </w:tc>
        <w:tc>
          <w:tcPr>
            <w:tcW w:w="353" w:type="pct"/>
          </w:tcPr>
          <w:p w14:paraId="3575960B" w14:textId="77777777" w:rsidR="005008A9" w:rsidRPr="00F85647" w:rsidRDefault="005008A9" w:rsidP="005008A9">
            <w:pPr>
              <w:autoSpaceDE w:val="0"/>
              <w:autoSpaceDN w:val="0"/>
              <w:adjustRightInd w:val="0"/>
              <w:jc w:val="center"/>
              <w:rPr>
                <w:noProof/>
              </w:rPr>
            </w:pPr>
          </w:p>
        </w:tc>
        <w:tc>
          <w:tcPr>
            <w:tcW w:w="281" w:type="pct"/>
          </w:tcPr>
          <w:p w14:paraId="7B0A070C" w14:textId="77777777" w:rsidR="005008A9" w:rsidRPr="00F85647" w:rsidRDefault="005008A9" w:rsidP="005008A9">
            <w:pPr>
              <w:autoSpaceDE w:val="0"/>
              <w:autoSpaceDN w:val="0"/>
              <w:adjustRightInd w:val="0"/>
              <w:jc w:val="center"/>
              <w:rPr>
                <w:noProof/>
              </w:rPr>
            </w:pPr>
          </w:p>
        </w:tc>
        <w:tc>
          <w:tcPr>
            <w:tcW w:w="453" w:type="pct"/>
          </w:tcPr>
          <w:p w14:paraId="4ABD5C82" w14:textId="77777777" w:rsidR="005008A9" w:rsidRDefault="005008A9" w:rsidP="005008A9">
            <w:pPr>
              <w:autoSpaceDE w:val="0"/>
              <w:autoSpaceDN w:val="0"/>
              <w:adjustRightInd w:val="0"/>
              <w:jc w:val="center"/>
              <w:rPr>
                <w:noProof/>
              </w:rPr>
            </w:pPr>
          </w:p>
        </w:tc>
      </w:tr>
      <w:tr w:rsidR="001269D6" w:rsidRPr="00F85647" w14:paraId="7D40514C" w14:textId="77777777" w:rsidTr="001C2B3F">
        <w:trPr>
          <w:trHeight w:val="288"/>
        </w:trPr>
        <w:tc>
          <w:tcPr>
            <w:tcW w:w="273" w:type="pct"/>
            <w:vAlign w:val="center"/>
          </w:tcPr>
          <w:p w14:paraId="60BDC997"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BEB88AF" w14:textId="77777777" w:rsidR="005008A9" w:rsidRPr="007A08CE" w:rsidRDefault="005008A9" w:rsidP="002966C9">
            <w:pPr>
              <w:autoSpaceDE w:val="0"/>
              <w:autoSpaceDN w:val="0"/>
              <w:adjustRightInd w:val="0"/>
              <w:rPr>
                <w:noProof/>
                <w:lang w:val="en-US"/>
              </w:rPr>
            </w:pPr>
            <w:r w:rsidRPr="007A08CE">
              <w:t>Obracun po komadu.</w:t>
            </w:r>
          </w:p>
        </w:tc>
        <w:tc>
          <w:tcPr>
            <w:tcW w:w="364" w:type="pct"/>
            <w:vAlign w:val="bottom"/>
          </w:tcPr>
          <w:p w14:paraId="45E791D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65" w:type="pct"/>
            <w:vAlign w:val="bottom"/>
          </w:tcPr>
          <w:p w14:paraId="5FD1DCA9"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18" w:type="pct"/>
          </w:tcPr>
          <w:p w14:paraId="110B2227" w14:textId="77777777" w:rsidR="005008A9" w:rsidRPr="00F85647" w:rsidRDefault="005008A9" w:rsidP="005008A9">
            <w:pPr>
              <w:autoSpaceDE w:val="0"/>
              <w:autoSpaceDN w:val="0"/>
              <w:adjustRightInd w:val="0"/>
              <w:jc w:val="center"/>
              <w:rPr>
                <w:noProof/>
                <w:lang w:val="en-US"/>
              </w:rPr>
            </w:pPr>
          </w:p>
        </w:tc>
        <w:tc>
          <w:tcPr>
            <w:tcW w:w="365" w:type="pct"/>
          </w:tcPr>
          <w:p w14:paraId="7329F513" w14:textId="77777777" w:rsidR="005008A9" w:rsidRPr="00F85647" w:rsidRDefault="005008A9" w:rsidP="005008A9">
            <w:pPr>
              <w:autoSpaceDE w:val="0"/>
              <w:autoSpaceDN w:val="0"/>
              <w:adjustRightInd w:val="0"/>
              <w:jc w:val="center"/>
              <w:rPr>
                <w:noProof/>
                <w:lang w:val="en-US"/>
              </w:rPr>
            </w:pPr>
          </w:p>
        </w:tc>
        <w:tc>
          <w:tcPr>
            <w:tcW w:w="319" w:type="pct"/>
            <w:gridSpan w:val="2"/>
          </w:tcPr>
          <w:p w14:paraId="2BABE1F9" w14:textId="77777777" w:rsidR="005008A9" w:rsidRPr="00F85647" w:rsidRDefault="005008A9" w:rsidP="005008A9">
            <w:pPr>
              <w:autoSpaceDE w:val="0"/>
              <w:autoSpaceDN w:val="0"/>
              <w:adjustRightInd w:val="0"/>
              <w:jc w:val="center"/>
              <w:rPr>
                <w:noProof/>
                <w:lang w:val="en-US"/>
              </w:rPr>
            </w:pPr>
          </w:p>
        </w:tc>
        <w:tc>
          <w:tcPr>
            <w:tcW w:w="353" w:type="pct"/>
          </w:tcPr>
          <w:p w14:paraId="7C08E1E6" w14:textId="77777777" w:rsidR="005008A9" w:rsidRPr="00F85647" w:rsidRDefault="005008A9" w:rsidP="005008A9">
            <w:pPr>
              <w:autoSpaceDE w:val="0"/>
              <w:autoSpaceDN w:val="0"/>
              <w:adjustRightInd w:val="0"/>
              <w:jc w:val="center"/>
              <w:rPr>
                <w:noProof/>
              </w:rPr>
            </w:pPr>
          </w:p>
        </w:tc>
        <w:tc>
          <w:tcPr>
            <w:tcW w:w="281" w:type="pct"/>
          </w:tcPr>
          <w:p w14:paraId="7BCF2997" w14:textId="77777777" w:rsidR="005008A9" w:rsidRPr="00F85647" w:rsidRDefault="005008A9" w:rsidP="005008A9">
            <w:pPr>
              <w:autoSpaceDE w:val="0"/>
              <w:autoSpaceDN w:val="0"/>
              <w:adjustRightInd w:val="0"/>
              <w:jc w:val="center"/>
              <w:rPr>
                <w:noProof/>
              </w:rPr>
            </w:pPr>
          </w:p>
        </w:tc>
        <w:tc>
          <w:tcPr>
            <w:tcW w:w="453" w:type="pct"/>
          </w:tcPr>
          <w:p w14:paraId="557B7B91" w14:textId="77777777" w:rsidR="005008A9" w:rsidRDefault="005008A9" w:rsidP="005008A9">
            <w:pPr>
              <w:autoSpaceDE w:val="0"/>
              <w:autoSpaceDN w:val="0"/>
              <w:adjustRightInd w:val="0"/>
              <w:jc w:val="center"/>
              <w:rPr>
                <w:noProof/>
              </w:rPr>
            </w:pPr>
          </w:p>
        </w:tc>
      </w:tr>
      <w:tr w:rsidR="001269D6" w:rsidRPr="00F85647" w14:paraId="71F00420" w14:textId="77777777" w:rsidTr="001C2B3F">
        <w:trPr>
          <w:trHeight w:val="288"/>
        </w:trPr>
        <w:tc>
          <w:tcPr>
            <w:tcW w:w="273" w:type="pct"/>
            <w:vAlign w:val="center"/>
          </w:tcPr>
          <w:p w14:paraId="277BD8D5" w14:textId="77777777" w:rsidR="005008A9" w:rsidRPr="007A08CE" w:rsidRDefault="002966C9" w:rsidP="005008A9">
            <w:pPr>
              <w:autoSpaceDE w:val="0"/>
              <w:autoSpaceDN w:val="0"/>
              <w:adjustRightInd w:val="0"/>
              <w:jc w:val="center"/>
              <w:rPr>
                <w:noProof/>
              </w:rPr>
            </w:pPr>
            <w:r>
              <w:rPr>
                <w:b/>
                <w:bCs/>
              </w:rPr>
              <w:t>3</w:t>
            </w:r>
          </w:p>
        </w:tc>
        <w:tc>
          <w:tcPr>
            <w:tcW w:w="1911" w:type="pct"/>
            <w:gridSpan w:val="2"/>
            <w:vAlign w:val="center"/>
          </w:tcPr>
          <w:p w14:paraId="553A1F8C" w14:textId="77777777" w:rsidR="005008A9" w:rsidRPr="007A08CE" w:rsidRDefault="005008A9" w:rsidP="002966C9">
            <w:pPr>
              <w:autoSpaceDE w:val="0"/>
              <w:autoSpaceDN w:val="0"/>
              <w:adjustRightInd w:val="0"/>
              <w:rPr>
                <w:noProof/>
                <w:lang w:val="en-US"/>
              </w:rPr>
            </w:pPr>
            <w:r w:rsidRPr="007A08CE">
              <w:t xml:space="preserve">Nabavka, transport i postavljanje </w:t>
            </w:r>
            <w:r w:rsidRPr="007A08CE">
              <w:rPr>
                <w:b/>
                <w:bCs/>
              </w:rPr>
              <w:t>higijenske sanitarne kabine</w:t>
            </w:r>
            <w:r w:rsidRPr="007A08CE">
              <w:t xml:space="preserve"> za radnike. </w:t>
            </w:r>
          </w:p>
        </w:tc>
        <w:tc>
          <w:tcPr>
            <w:tcW w:w="364" w:type="pct"/>
            <w:vAlign w:val="bottom"/>
          </w:tcPr>
          <w:p w14:paraId="31D9123B"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6F9D2923" w14:textId="77777777" w:rsidR="005008A9" w:rsidRPr="007A08CE" w:rsidRDefault="005008A9" w:rsidP="005008A9">
            <w:pPr>
              <w:autoSpaceDE w:val="0"/>
              <w:autoSpaceDN w:val="0"/>
              <w:adjustRightInd w:val="0"/>
              <w:jc w:val="center"/>
              <w:rPr>
                <w:noProof/>
                <w:lang w:val="en-US"/>
              </w:rPr>
            </w:pPr>
          </w:p>
        </w:tc>
        <w:tc>
          <w:tcPr>
            <w:tcW w:w="318" w:type="pct"/>
          </w:tcPr>
          <w:p w14:paraId="7B401D65" w14:textId="77777777" w:rsidR="005008A9" w:rsidRPr="00F85647" w:rsidRDefault="005008A9" w:rsidP="005008A9">
            <w:pPr>
              <w:autoSpaceDE w:val="0"/>
              <w:autoSpaceDN w:val="0"/>
              <w:adjustRightInd w:val="0"/>
              <w:jc w:val="center"/>
              <w:rPr>
                <w:noProof/>
                <w:lang w:val="en-US"/>
              </w:rPr>
            </w:pPr>
          </w:p>
        </w:tc>
        <w:tc>
          <w:tcPr>
            <w:tcW w:w="365" w:type="pct"/>
          </w:tcPr>
          <w:p w14:paraId="65B4AB4B" w14:textId="77777777" w:rsidR="005008A9" w:rsidRPr="00F85647" w:rsidRDefault="005008A9" w:rsidP="005008A9">
            <w:pPr>
              <w:autoSpaceDE w:val="0"/>
              <w:autoSpaceDN w:val="0"/>
              <w:adjustRightInd w:val="0"/>
              <w:jc w:val="center"/>
              <w:rPr>
                <w:noProof/>
                <w:lang w:val="en-US"/>
              </w:rPr>
            </w:pPr>
          </w:p>
        </w:tc>
        <w:tc>
          <w:tcPr>
            <w:tcW w:w="319" w:type="pct"/>
            <w:gridSpan w:val="2"/>
          </w:tcPr>
          <w:p w14:paraId="5F1C42F9" w14:textId="77777777" w:rsidR="005008A9" w:rsidRPr="00F85647" w:rsidRDefault="005008A9" w:rsidP="005008A9">
            <w:pPr>
              <w:autoSpaceDE w:val="0"/>
              <w:autoSpaceDN w:val="0"/>
              <w:adjustRightInd w:val="0"/>
              <w:jc w:val="center"/>
              <w:rPr>
                <w:noProof/>
                <w:lang w:val="en-US"/>
              </w:rPr>
            </w:pPr>
          </w:p>
        </w:tc>
        <w:tc>
          <w:tcPr>
            <w:tcW w:w="353" w:type="pct"/>
          </w:tcPr>
          <w:p w14:paraId="5A42256B" w14:textId="77777777" w:rsidR="005008A9" w:rsidRPr="00F85647" w:rsidRDefault="005008A9" w:rsidP="005008A9">
            <w:pPr>
              <w:autoSpaceDE w:val="0"/>
              <w:autoSpaceDN w:val="0"/>
              <w:adjustRightInd w:val="0"/>
              <w:jc w:val="center"/>
              <w:rPr>
                <w:noProof/>
              </w:rPr>
            </w:pPr>
          </w:p>
        </w:tc>
        <w:tc>
          <w:tcPr>
            <w:tcW w:w="281" w:type="pct"/>
          </w:tcPr>
          <w:p w14:paraId="36A26758" w14:textId="77777777" w:rsidR="005008A9" w:rsidRPr="00F85647" w:rsidRDefault="005008A9" w:rsidP="005008A9">
            <w:pPr>
              <w:autoSpaceDE w:val="0"/>
              <w:autoSpaceDN w:val="0"/>
              <w:adjustRightInd w:val="0"/>
              <w:jc w:val="center"/>
              <w:rPr>
                <w:noProof/>
              </w:rPr>
            </w:pPr>
          </w:p>
        </w:tc>
        <w:tc>
          <w:tcPr>
            <w:tcW w:w="453" w:type="pct"/>
          </w:tcPr>
          <w:p w14:paraId="0F635CE9" w14:textId="77777777" w:rsidR="005008A9" w:rsidRDefault="005008A9" w:rsidP="005008A9">
            <w:pPr>
              <w:autoSpaceDE w:val="0"/>
              <w:autoSpaceDN w:val="0"/>
              <w:adjustRightInd w:val="0"/>
              <w:jc w:val="center"/>
              <w:rPr>
                <w:noProof/>
              </w:rPr>
            </w:pPr>
          </w:p>
        </w:tc>
      </w:tr>
      <w:tr w:rsidR="001269D6" w:rsidRPr="00F85647" w14:paraId="6D52D666" w14:textId="77777777" w:rsidTr="001C2B3F">
        <w:trPr>
          <w:trHeight w:val="288"/>
        </w:trPr>
        <w:tc>
          <w:tcPr>
            <w:tcW w:w="273" w:type="pct"/>
            <w:vAlign w:val="center"/>
          </w:tcPr>
          <w:p w14:paraId="1FDB2348"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4E54B1D" w14:textId="77777777" w:rsidR="005008A9" w:rsidRPr="007A08CE" w:rsidRDefault="005008A9" w:rsidP="002966C9">
            <w:pPr>
              <w:autoSpaceDE w:val="0"/>
              <w:autoSpaceDN w:val="0"/>
              <w:adjustRightInd w:val="0"/>
              <w:rPr>
                <w:noProof/>
                <w:lang w:val="en-US"/>
              </w:rPr>
            </w:pPr>
            <w:r w:rsidRPr="007A08CE">
              <w:t>Kabina se postavlja u krugu gradilišta, unutar parcele (ograde gradilišta) prema šemi organizacije gradilišta (koju izrađuje izvođač radova).</w:t>
            </w:r>
            <w:r w:rsidRPr="007A08CE">
              <w:br/>
              <w:t>Kabina mora biti vidna i lako dostupna za radnike, higijenski i sanitarno održavana u celokupnom trajanju izgradnje objekta.</w:t>
            </w:r>
          </w:p>
        </w:tc>
        <w:tc>
          <w:tcPr>
            <w:tcW w:w="364" w:type="pct"/>
            <w:vAlign w:val="bottom"/>
          </w:tcPr>
          <w:p w14:paraId="5B7F55B9"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F089145" w14:textId="77777777" w:rsidR="005008A9" w:rsidRPr="007A08CE" w:rsidRDefault="005008A9" w:rsidP="005008A9">
            <w:pPr>
              <w:autoSpaceDE w:val="0"/>
              <w:autoSpaceDN w:val="0"/>
              <w:adjustRightInd w:val="0"/>
              <w:jc w:val="center"/>
              <w:rPr>
                <w:noProof/>
                <w:lang w:val="en-US"/>
              </w:rPr>
            </w:pPr>
          </w:p>
        </w:tc>
        <w:tc>
          <w:tcPr>
            <w:tcW w:w="318" w:type="pct"/>
          </w:tcPr>
          <w:p w14:paraId="46B9CF98" w14:textId="77777777" w:rsidR="005008A9" w:rsidRPr="00F85647" w:rsidRDefault="005008A9" w:rsidP="005008A9">
            <w:pPr>
              <w:autoSpaceDE w:val="0"/>
              <w:autoSpaceDN w:val="0"/>
              <w:adjustRightInd w:val="0"/>
              <w:jc w:val="center"/>
              <w:rPr>
                <w:noProof/>
                <w:lang w:val="en-US"/>
              </w:rPr>
            </w:pPr>
          </w:p>
        </w:tc>
        <w:tc>
          <w:tcPr>
            <w:tcW w:w="365" w:type="pct"/>
          </w:tcPr>
          <w:p w14:paraId="615DD7A7" w14:textId="77777777" w:rsidR="005008A9" w:rsidRPr="00F85647" w:rsidRDefault="005008A9" w:rsidP="005008A9">
            <w:pPr>
              <w:autoSpaceDE w:val="0"/>
              <w:autoSpaceDN w:val="0"/>
              <w:adjustRightInd w:val="0"/>
              <w:jc w:val="center"/>
              <w:rPr>
                <w:noProof/>
                <w:lang w:val="en-US"/>
              </w:rPr>
            </w:pPr>
          </w:p>
        </w:tc>
        <w:tc>
          <w:tcPr>
            <w:tcW w:w="319" w:type="pct"/>
            <w:gridSpan w:val="2"/>
          </w:tcPr>
          <w:p w14:paraId="68270EE9" w14:textId="77777777" w:rsidR="005008A9" w:rsidRPr="00F85647" w:rsidRDefault="005008A9" w:rsidP="005008A9">
            <w:pPr>
              <w:autoSpaceDE w:val="0"/>
              <w:autoSpaceDN w:val="0"/>
              <w:adjustRightInd w:val="0"/>
              <w:jc w:val="center"/>
              <w:rPr>
                <w:noProof/>
                <w:lang w:val="en-US"/>
              </w:rPr>
            </w:pPr>
          </w:p>
        </w:tc>
        <w:tc>
          <w:tcPr>
            <w:tcW w:w="353" w:type="pct"/>
          </w:tcPr>
          <w:p w14:paraId="3D73FA67" w14:textId="77777777" w:rsidR="005008A9" w:rsidRPr="00F85647" w:rsidRDefault="005008A9" w:rsidP="005008A9">
            <w:pPr>
              <w:autoSpaceDE w:val="0"/>
              <w:autoSpaceDN w:val="0"/>
              <w:adjustRightInd w:val="0"/>
              <w:jc w:val="center"/>
              <w:rPr>
                <w:noProof/>
              </w:rPr>
            </w:pPr>
          </w:p>
        </w:tc>
        <w:tc>
          <w:tcPr>
            <w:tcW w:w="281" w:type="pct"/>
          </w:tcPr>
          <w:p w14:paraId="255A21A1" w14:textId="77777777" w:rsidR="005008A9" w:rsidRPr="00F85647" w:rsidRDefault="005008A9" w:rsidP="005008A9">
            <w:pPr>
              <w:autoSpaceDE w:val="0"/>
              <w:autoSpaceDN w:val="0"/>
              <w:adjustRightInd w:val="0"/>
              <w:jc w:val="center"/>
              <w:rPr>
                <w:noProof/>
              </w:rPr>
            </w:pPr>
          </w:p>
        </w:tc>
        <w:tc>
          <w:tcPr>
            <w:tcW w:w="453" w:type="pct"/>
          </w:tcPr>
          <w:p w14:paraId="0DC8D9A9" w14:textId="77777777" w:rsidR="005008A9" w:rsidRDefault="005008A9" w:rsidP="005008A9">
            <w:pPr>
              <w:autoSpaceDE w:val="0"/>
              <w:autoSpaceDN w:val="0"/>
              <w:adjustRightInd w:val="0"/>
              <w:jc w:val="center"/>
              <w:rPr>
                <w:noProof/>
              </w:rPr>
            </w:pPr>
          </w:p>
        </w:tc>
      </w:tr>
      <w:tr w:rsidR="001269D6" w:rsidRPr="00F85647" w14:paraId="23D8540D" w14:textId="77777777" w:rsidTr="001C2B3F">
        <w:trPr>
          <w:trHeight w:val="288"/>
        </w:trPr>
        <w:tc>
          <w:tcPr>
            <w:tcW w:w="273" w:type="pct"/>
            <w:vAlign w:val="center"/>
          </w:tcPr>
          <w:p w14:paraId="1DF7F520"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C83A005" w14:textId="77777777" w:rsidR="005008A9" w:rsidRPr="007A08CE" w:rsidRDefault="005008A9" w:rsidP="002966C9">
            <w:pPr>
              <w:autoSpaceDE w:val="0"/>
              <w:autoSpaceDN w:val="0"/>
              <w:adjustRightInd w:val="0"/>
              <w:rPr>
                <w:noProof/>
                <w:lang w:val="en-US"/>
              </w:rPr>
            </w:pPr>
            <w:r w:rsidRPr="007A08CE">
              <w:t>Obracun po kom.</w:t>
            </w:r>
          </w:p>
        </w:tc>
        <w:tc>
          <w:tcPr>
            <w:tcW w:w="364" w:type="pct"/>
            <w:vAlign w:val="bottom"/>
          </w:tcPr>
          <w:p w14:paraId="709EC006"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65" w:type="pct"/>
            <w:vAlign w:val="bottom"/>
          </w:tcPr>
          <w:p w14:paraId="153988B7"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18" w:type="pct"/>
          </w:tcPr>
          <w:p w14:paraId="5B3E828F" w14:textId="77777777" w:rsidR="005008A9" w:rsidRPr="00F85647" w:rsidRDefault="005008A9" w:rsidP="005008A9">
            <w:pPr>
              <w:autoSpaceDE w:val="0"/>
              <w:autoSpaceDN w:val="0"/>
              <w:adjustRightInd w:val="0"/>
              <w:jc w:val="center"/>
              <w:rPr>
                <w:noProof/>
                <w:lang w:val="en-US"/>
              </w:rPr>
            </w:pPr>
          </w:p>
        </w:tc>
        <w:tc>
          <w:tcPr>
            <w:tcW w:w="365" w:type="pct"/>
          </w:tcPr>
          <w:p w14:paraId="08239CFE" w14:textId="77777777" w:rsidR="005008A9" w:rsidRPr="00F85647" w:rsidRDefault="005008A9" w:rsidP="005008A9">
            <w:pPr>
              <w:autoSpaceDE w:val="0"/>
              <w:autoSpaceDN w:val="0"/>
              <w:adjustRightInd w:val="0"/>
              <w:jc w:val="center"/>
              <w:rPr>
                <w:noProof/>
                <w:lang w:val="en-US"/>
              </w:rPr>
            </w:pPr>
          </w:p>
        </w:tc>
        <w:tc>
          <w:tcPr>
            <w:tcW w:w="319" w:type="pct"/>
            <w:gridSpan w:val="2"/>
          </w:tcPr>
          <w:p w14:paraId="594A651C" w14:textId="77777777" w:rsidR="005008A9" w:rsidRPr="00F85647" w:rsidRDefault="005008A9" w:rsidP="005008A9">
            <w:pPr>
              <w:autoSpaceDE w:val="0"/>
              <w:autoSpaceDN w:val="0"/>
              <w:adjustRightInd w:val="0"/>
              <w:jc w:val="center"/>
              <w:rPr>
                <w:noProof/>
                <w:lang w:val="en-US"/>
              </w:rPr>
            </w:pPr>
          </w:p>
        </w:tc>
        <w:tc>
          <w:tcPr>
            <w:tcW w:w="353" w:type="pct"/>
          </w:tcPr>
          <w:p w14:paraId="1615BCCA" w14:textId="77777777" w:rsidR="005008A9" w:rsidRPr="00F85647" w:rsidRDefault="005008A9" w:rsidP="005008A9">
            <w:pPr>
              <w:autoSpaceDE w:val="0"/>
              <w:autoSpaceDN w:val="0"/>
              <w:adjustRightInd w:val="0"/>
              <w:jc w:val="center"/>
              <w:rPr>
                <w:noProof/>
              </w:rPr>
            </w:pPr>
          </w:p>
        </w:tc>
        <w:tc>
          <w:tcPr>
            <w:tcW w:w="281" w:type="pct"/>
          </w:tcPr>
          <w:p w14:paraId="5AF84E26" w14:textId="77777777" w:rsidR="005008A9" w:rsidRPr="00F85647" w:rsidRDefault="005008A9" w:rsidP="005008A9">
            <w:pPr>
              <w:autoSpaceDE w:val="0"/>
              <w:autoSpaceDN w:val="0"/>
              <w:adjustRightInd w:val="0"/>
              <w:jc w:val="center"/>
              <w:rPr>
                <w:noProof/>
              </w:rPr>
            </w:pPr>
          </w:p>
        </w:tc>
        <w:tc>
          <w:tcPr>
            <w:tcW w:w="453" w:type="pct"/>
          </w:tcPr>
          <w:p w14:paraId="02DAED90" w14:textId="77777777" w:rsidR="005008A9" w:rsidRDefault="005008A9" w:rsidP="005008A9">
            <w:pPr>
              <w:autoSpaceDE w:val="0"/>
              <w:autoSpaceDN w:val="0"/>
              <w:adjustRightInd w:val="0"/>
              <w:jc w:val="center"/>
              <w:rPr>
                <w:noProof/>
              </w:rPr>
            </w:pPr>
          </w:p>
        </w:tc>
      </w:tr>
      <w:tr w:rsidR="001269D6" w:rsidRPr="00F85647" w14:paraId="581734C3" w14:textId="77777777" w:rsidTr="001C2B3F">
        <w:trPr>
          <w:trHeight w:val="288"/>
        </w:trPr>
        <w:tc>
          <w:tcPr>
            <w:tcW w:w="273" w:type="pct"/>
            <w:vAlign w:val="center"/>
          </w:tcPr>
          <w:p w14:paraId="3D1D4D0B" w14:textId="77777777" w:rsidR="005008A9" w:rsidRPr="007A08CE" w:rsidRDefault="002966C9" w:rsidP="005008A9">
            <w:pPr>
              <w:autoSpaceDE w:val="0"/>
              <w:autoSpaceDN w:val="0"/>
              <w:adjustRightInd w:val="0"/>
              <w:jc w:val="center"/>
              <w:rPr>
                <w:noProof/>
              </w:rPr>
            </w:pPr>
            <w:r>
              <w:rPr>
                <w:noProof/>
              </w:rPr>
              <w:t>4</w:t>
            </w:r>
          </w:p>
        </w:tc>
        <w:tc>
          <w:tcPr>
            <w:tcW w:w="1911" w:type="pct"/>
            <w:gridSpan w:val="2"/>
            <w:vAlign w:val="center"/>
          </w:tcPr>
          <w:p w14:paraId="28217311"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struju.</w:t>
            </w:r>
          </w:p>
        </w:tc>
        <w:tc>
          <w:tcPr>
            <w:tcW w:w="364" w:type="pct"/>
            <w:vAlign w:val="bottom"/>
          </w:tcPr>
          <w:p w14:paraId="26482560"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8CE9151" w14:textId="77777777" w:rsidR="005008A9" w:rsidRPr="007A08CE" w:rsidRDefault="005008A9" w:rsidP="005008A9">
            <w:pPr>
              <w:autoSpaceDE w:val="0"/>
              <w:autoSpaceDN w:val="0"/>
              <w:adjustRightInd w:val="0"/>
              <w:jc w:val="center"/>
              <w:rPr>
                <w:noProof/>
                <w:lang w:val="en-US"/>
              </w:rPr>
            </w:pPr>
          </w:p>
        </w:tc>
        <w:tc>
          <w:tcPr>
            <w:tcW w:w="318" w:type="pct"/>
          </w:tcPr>
          <w:p w14:paraId="67A9A82A" w14:textId="77777777" w:rsidR="005008A9" w:rsidRPr="00F85647" w:rsidRDefault="005008A9" w:rsidP="005008A9">
            <w:pPr>
              <w:autoSpaceDE w:val="0"/>
              <w:autoSpaceDN w:val="0"/>
              <w:adjustRightInd w:val="0"/>
              <w:jc w:val="center"/>
              <w:rPr>
                <w:noProof/>
                <w:lang w:val="en-US"/>
              </w:rPr>
            </w:pPr>
          </w:p>
        </w:tc>
        <w:tc>
          <w:tcPr>
            <w:tcW w:w="365" w:type="pct"/>
          </w:tcPr>
          <w:p w14:paraId="72A547FE" w14:textId="77777777" w:rsidR="005008A9" w:rsidRPr="00F85647" w:rsidRDefault="005008A9" w:rsidP="005008A9">
            <w:pPr>
              <w:autoSpaceDE w:val="0"/>
              <w:autoSpaceDN w:val="0"/>
              <w:adjustRightInd w:val="0"/>
              <w:jc w:val="center"/>
              <w:rPr>
                <w:noProof/>
                <w:lang w:val="en-US"/>
              </w:rPr>
            </w:pPr>
          </w:p>
        </w:tc>
        <w:tc>
          <w:tcPr>
            <w:tcW w:w="319" w:type="pct"/>
            <w:gridSpan w:val="2"/>
          </w:tcPr>
          <w:p w14:paraId="49C7DB53" w14:textId="77777777" w:rsidR="005008A9" w:rsidRPr="00F85647" w:rsidRDefault="005008A9" w:rsidP="005008A9">
            <w:pPr>
              <w:autoSpaceDE w:val="0"/>
              <w:autoSpaceDN w:val="0"/>
              <w:adjustRightInd w:val="0"/>
              <w:jc w:val="center"/>
              <w:rPr>
                <w:noProof/>
                <w:lang w:val="en-US"/>
              </w:rPr>
            </w:pPr>
          </w:p>
        </w:tc>
        <w:tc>
          <w:tcPr>
            <w:tcW w:w="353" w:type="pct"/>
          </w:tcPr>
          <w:p w14:paraId="1335E954" w14:textId="77777777" w:rsidR="005008A9" w:rsidRPr="00F85647" w:rsidRDefault="005008A9" w:rsidP="005008A9">
            <w:pPr>
              <w:autoSpaceDE w:val="0"/>
              <w:autoSpaceDN w:val="0"/>
              <w:adjustRightInd w:val="0"/>
              <w:jc w:val="center"/>
              <w:rPr>
                <w:noProof/>
              </w:rPr>
            </w:pPr>
          </w:p>
        </w:tc>
        <w:tc>
          <w:tcPr>
            <w:tcW w:w="281" w:type="pct"/>
          </w:tcPr>
          <w:p w14:paraId="1644FDC1" w14:textId="77777777" w:rsidR="005008A9" w:rsidRPr="00F85647" w:rsidRDefault="005008A9" w:rsidP="005008A9">
            <w:pPr>
              <w:autoSpaceDE w:val="0"/>
              <w:autoSpaceDN w:val="0"/>
              <w:adjustRightInd w:val="0"/>
              <w:jc w:val="center"/>
              <w:rPr>
                <w:noProof/>
              </w:rPr>
            </w:pPr>
          </w:p>
        </w:tc>
        <w:tc>
          <w:tcPr>
            <w:tcW w:w="453" w:type="pct"/>
          </w:tcPr>
          <w:p w14:paraId="6FC79E77" w14:textId="77777777" w:rsidR="005008A9" w:rsidRDefault="005008A9" w:rsidP="005008A9">
            <w:pPr>
              <w:autoSpaceDE w:val="0"/>
              <w:autoSpaceDN w:val="0"/>
              <w:adjustRightInd w:val="0"/>
              <w:jc w:val="center"/>
              <w:rPr>
                <w:noProof/>
              </w:rPr>
            </w:pPr>
          </w:p>
        </w:tc>
      </w:tr>
      <w:tr w:rsidR="001269D6" w:rsidRPr="00F85647" w14:paraId="205792E9" w14:textId="77777777" w:rsidTr="001C2B3F">
        <w:trPr>
          <w:trHeight w:val="288"/>
        </w:trPr>
        <w:tc>
          <w:tcPr>
            <w:tcW w:w="273" w:type="pct"/>
            <w:vAlign w:val="center"/>
          </w:tcPr>
          <w:p w14:paraId="0D500EA9"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34F197F" w14:textId="77777777" w:rsidR="005008A9" w:rsidRPr="007A08CE" w:rsidRDefault="005008A9" w:rsidP="002966C9">
            <w:pPr>
              <w:autoSpaceDE w:val="0"/>
              <w:autoSpaceDN w:val="0"/>
              <w:adjustRightInd w:val="0"/>
              <w:rPr>
                <w:noProof/>
                <w:lang w:val="en-US"/>
              </w:rPr>
            </w:pPr>
            <w:r w:rsidRPr="007A08CE">
              <w:t>Priključak je sa kontrolom utroska, obezbeđenjem i osiguranjem svih priključnih tačaka i mesta, kao i obezbeđenjem ukupne trase infrastrukture gradilista uz primenu mera tehnicke zastite i obezbeđenja radnika i gradilista. Primena svih mera protivpožarne zaštite je obavezna.</w:t>
            </w:r>
          </w:p>
        </w:tc>
        <w:tc>
          <w:tcPr>
            <w:tcW w:w="364" w:type="pct"/>
            <w:vAlign w:val="bottom"/>
          </w:tcPr>
          <w:p w14:paraId="1C920E81"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A433DE3" w14:textId="77777777" w:rsidR="005008A9" w:rsidRPr="007A08CE" w:rsidRDefault="005008A9" w:rsidP="005008A9">
            <w:pPr>
              <w:autoSpaceDE w:val="0"/>
              <w:autoSpaceDN w:val="0"/>
              <w:adjustRightInd w:val="0"/>
              <w:jc w:val="center"/>
              <w:rPr>
                <w:noProof/>
                <w:lang w:val="en-US"/>
              </w:rPr>
            </w:pPr>
          </w:p>
        </w:tc>
        <w:tc>
          <w:tcPr>
            <w:tcW w:w="318" w:type="pct"/>
          </w:tcPr>
          <w:p w14:paraId="70A9EAD4" w14:textId="77777777" w:rsidR="005008A9" w:rsidRPr="00F85647" w:rsidRDefault="005008A9" w:rsidP="005008A9">
            <w:pPr>
              <w:autoSpaceDE w:val="0"/>
              <w:autoSpaceDN w:val="0"/>
              <w:adjustRightInd w:val="0"/>
              <w:jc w:val="center"/>
              <w:rPr>
                <w:noProof/>
                <w:lang w:val="en-US"/>
              </w:rPr>
            </w:pPr>
          </w:p>
        </w:tc>
        <w:tc>
          <w:tcPr>
            <w:tcW w:w="365" w:type="pct"/>
          </w:tcPr>
          <w:p w14:paraId="41A2BE27" w14:textId="77777777" w:rsidR="005008A9" w:rsidRPr="00F85647" w:rsidRDefault="005008A9" w:rsidP="005008A9">
            <w:pPr>
              <w:autoSpaceDE w:val="0"/>
              <w:autoSpaceDN w:val="0"/>
              <w:adjustRightInd w:val="0"/>
              <w:jc w:val="center"/>
              <w:rPr>
                <w:noProof/>
                <w:lang w:val="en-US"/>
              </w:rPr>
            </w:pPr>
          </w:p>
        </w:tc>
        <w:tc>
          <w:tcPr>
            <w:tcW w:w="319" w:type="pct"/>
            <w:gridSpan w:val="2"/>
          </w:tcPr>
          <w:p w14:paraId="1B65B0D1" w14:textId="77777777" w:rsidR="005008A9" w:rsidRPr="00F85647" w:rsidRDefault="005008A9" w:rsidP="005008A9">
            <w:pPr>
              <w:autoSpaceDE w:val="0"/>
              <w:autoSpaceDN w:val="0"/>
              <w:adjustRightInd w:val="0"/>
              <w:jc w:val="center"/>
              <w:rPr>
                <w:noProof/>
                <w:lang w:val="en-US"/>
              </w:rPr>
            </w:pPr>
          </w:p>
        </w:tc>
        <w:tc>
          <w:tcPr>
            <w:tcW w:w="353" w:type="pct"/>
          </w:tcPr>
          <w:p w14:paraId="273D02D1" w14:textId="77777777" w:rsidR="005008A9" w:rsidRPr="00F85647" w:rsidRDefault="005008A9" w:rsidP="005008A9">
            <w:pPr>
              <w:autoSpaceDE w:val="0"/>
              <w:autoSpaceDN w:val="0"/>
              <w:adjustRightInd w:val="0"/>
              <w:jc w:val="center"/>
              <w:rPr>
                <w:noProof/>
              </w:rPr>
            </w:pPr>
          </w:p>
        </w:tc>
        <w:tc>
          <w:tcPr>
            <w:tcW w:w="281" w:type="pct"/>
          </w:tcPr>
          <w:p w14:paraId="6AA1CAF0" w14:textId="77777777" w:rsidR="005008A9" w:rsidRPr="00F85647" w:rsidRDefault="005008A9" w:rsidP="005008A9">
            <w:pPr>
              <w:autoSpaceDE w:val="0"/>
              <w:autoSpaceDN w:val="0"/>
              <w:adjustRightInd w:val="0"/>
              <w:jc w:val="center"/>
              <w:rPr>
                <w:noProof/>
              </w:rPr>
            </w:pPr>
          </w:p>
        </w:tc>
        <w:tc>
          <w:tcPr>
            <w:tcW w:w="453" w:type="pct"/>
          </w:tcPr>
          <w:p w14:paraId="5BF3502C" w14:textId="77777777" w:rsidR="005008A9" w:rsidRDefault="005008A9" w:rsidP="005008A9">
            <w:pPr>
              <w:autoSpaceDE w:val="0"/>
              <w:autoSpaceDN w:val="0"/>
              <w:adjustRightInd w:val="0"/>
              <w:jc w:val="center"/>
              <w:rPr>
                <w:noProof/>
              </w:rPr>
            </w:pPr>
          </w:p>
        </w:tc>
      </w:tr>
      <w:tr w:rsidR="001269D6" w:rsidRPr="00F85647" w14:paraId="3EB73BED" w14:textId="77777777" w:rsidTr="001C2B3F">
        <w:trPr>
          <w:trHeight w:val="288"/>
        </w:trPr>
        <w:tc>
          <w:tcPr>
            <w:tcW w:w="273" w:type="pct"/>
            <w:vAlign w:val="center"/>
          </w:tcPr>
          <w:p w14:paraId="5AABAFD6"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0785919E" w14:textId="77777777" w:rsidR="005008A9" w:rsidRPr="007A08CE" w:rsidRDefault="005008A9" w:rsidP="002966C9">
            <w:pPr>
              <w:autoSpaceDE w:val="0"/>
              <w:autoSpaceDN w:val="0"/>
              <w:adjustRightInd w:val="0"/>
              <w:rPr>
                <w:noProof/>
                <w:lang w:val="en-US"/>
              </w:rPr>
            </w:pPr>
            <w:r w:rsidRPr="007A08CE">
              <w:t xml:space="preserve">Priključak za gradilišnu struju van objekta </w:t>
            </w:r>
            <w:r w:rsidRPr="007A08CE">
              <w:rPr>
                <w:b/>
                <w:bCs/>
              </w:rPr>
              <w:t>mora se uraditi po posebnom pisanom odobrenju i uz nadzor investitora.</w:t>
            </w:r>
            <w:r w:rsidRPr="007A08CE">
              <w:br/>
              <w:t>Enterijerski priključci za gradilišnu struju moraju se obezbediti i oformiti na isti način kao i spoljni.</w:t>
            </w:r>
          </w:p>
        </w:tc>
        <w:tc>
          <w:tcPr>
            <w:tcW w:w="364" w:type="pct"/>
            <w:vAlign w:val="bottom"/>
          </w:tcPr>
          <w:p w14:paraId="2A300AF4"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0210118" w14:textId="77777777" w:rsidR="005008A9" w:rsidRPr="007A08CE" w:rsidRDefault="005008A9" w:rsidP="005008A9">
            <w:pPr>
              <w:autoSpaceDE w:val="0"/>
              <w:autoSpaceDN w:val="0"/>
              <w:adjustRightInd w:val="0"/>
              <w:jc w:val="center"/>
              <w:rPr>
                <w:noProof/>
                <w:lang w:val="en-US"/>
              </w:rPr>
            </w:pPr>
          </w:p>
        </w:tc>
        <w:tc>
          <w:tcPr>
            <w:tcW w:w="318" w:type="pct"/>
          </w:tcPr>
          <w:p w14:paraId="5D33B003" w14:textId="77777777" w:rsidR="005008A9" w:rsidRPr="00F85647" w:rsidRDefault="005008A9" w:rsidP="005008A9">
            <w:pPr>
              <w:autoSpaceDE w:val="0"/>
              <w:autoSpaceDN w:val="0"/>
              <w:adjustRightInd w:val="0"/>
              <w:jc w:val="center"/>
              <w:rPr>
                <w:noProof/>
                <w:lang w:val="en-US"/>
              </w:rPr>
            </w:pPr>
          </w:p>
        </w:tc>
        <w:tc>
          <w:tcPr>
            <w:tcW w:w="365" w:type="pct"/>
          </w:tcPr>
          <w:p w14:paraId="22F44912" w14:textId="77777777" w:rsidR="005008A9" w:rsidRPr="00F85647" w:rsidRDefault="005008A9" w:rsidP="005008A9">
            <w:pPr>
              <w:autoSpaceDE w:val="0"/>
              <w:autoSpaceDN w:val="0"/>
              <w:adjustRightInd w:val="0"/>
              <w:jc w:val="center"/>
              <w:rPr>
                <w:noProof/>
                <w:lang w:val="en-US"/>
              </w:rPr>
            </w:pPr>
          </w:p>
        </w:tc>
        <w:tc>
          <w:tcPr>
            <w:tcW w:w="319" w:type="pct"/>
            <w:gridSpan w:val="2"/>
          </w:tcPr>
          <w:p w14:paraId="10A3F32F" w14:textId="77777777" w:rsidR="005008A9" w:rsidRPr="00F85647" w:rsidRDefault="005008A9" w:rsidP="005008A9">
            <w:pPr>
              <w:autoSpaceDE w:val="0"/>
              <w:autoSpaceDN w:val="0"/>
              <w:adjustRightInd w:val="0"/>
              <w:jc w:val="center"/>
              <w:rPr>
                <w:noProof/>
                <w:lang w:val="en-US"/>
              </w:rPr>
            </w:pPr>
          </w:p>
        </w:tc>
        <w:tc>
          <w:tcPr>
            <w:tcW w:w="353" w:type="pct"/>
          </w:tcPr>
          <w:p w14:paraId="7CB51C06" w14:textId="77777777" w:rsidR="005008A9" w:rsidRPr="00F85647" w:rsidRDefault="005008A9" w:rsidP="005008A9">
            <w:pPr>
              <w:autoSpaceDE w:val="0"/>
              <w:autoSpaceDN w:val="0"/>
              <w:adjustRightInd w:val="0"/>
              <w:jc w:val="center"/>
              <w:rPr>
                <w:noProof/>
              </w:rPr>
            </w:pPr>
          </w:p>
        </w:tc>
        <w:tc>
          <w:tcPr>
            <w:tcW w:w="281" w:type="pct"/>
          </w:tcPr>
          <w:p w14:paraId="4B011D19" w14:textId="77777777" w:rsidR="005008A9" w:rsidRPr="00F85647" w:rsidRDefault="005008A9" w:rsidP="005008A9">
            <w:pPr>
              <w:autoSpaceDE w:val="0"/>
              <w:autoSpaceDN w:val="0"/>
              <w:adjustRightInd w:val="0"/>
              <w:jc w:val="center"/>
              <w:rPr>
                <w:noProof/>
              </w:rPr>
            </w:pPr>
          </w:p>
        </w:tc>
        <w:tc>
          <w:tcPr>
            <w:tcW w:w="453" w:type="pct"/>
          </w:tcPr>
          <w:p w14:paraId="04C618EF" w14:textId="77777777" w:rsidR="005008A9" w:rsidRDefault="005008A9" w:rsidP="005008A9">
            <w:pPr>
              <w:autoSpaceDE w:val="0"/>
              <w:autoSpaceDN w:val="0"/>
              <w:adjustRightInd w:val="0"/>
              <w:jc w:val="center"/>
              <w:rPr>
                <w:noProof/>
              </w:rPr>
            </w:pPr>
          </w:p>
        </w:tc>
      </w:tr>
      <w:tr w:rsidR="001269D6" w:rsidRPr="00F85647" w14:paraId="689DD54B" w14:textId="77777777" w:rsidTr="001C2B3F">
        <w:trPr>
          <w:trHeight w:val="288"/>
        </w:trPr>
        <w:tc>
          <w:tcPr>
            <w:tcW w:w="273" w:type="pct"/>
            <w:vAlign w:val="center"/>
          </w:tcPr>
          <w:p w14:paraId="1682C84B"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24AACE1"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64" w:type="pct"/>
            <w:vAlign w:val="bottom"/>
          </w:tcPr>
          <w:p w14:paraId="75D70016"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542B4FB7" w14:textId="77777777" w:rsidR="005008A9" w:rsidRPr="007A08CE" w:rsidRDefault="005008A9" w:rsidP="005008A9">
            <w:pPr>
              <w:autoSpaceDE w:val="0"/>
              <w:autoSpaceDN w:val="0"/>
              <w:adjustRightInd w:val="0"/>
              <w:jc w:val="center"/>
              <w:rPr>
                <w:noProof/>
                <w:lang w:val="en-US"/>
              </w:rPr>
            </w:pPr>
          </w:p>
        </w:tc>
        <w:tc>
          <w:tcPr>
            <w:tcW w:w="318" w:type="pct"/>
          </w:tcPr>
          <w:p w14:paraId="1C9E05E9" w14:textId="77777777" w:rsidR="005008A9" w:rsidRPr="00F85647" w:rsidRDefault="005008A9" w:rsidP="005008A9">
            <w:pPr>
              <w:autoSpaceDE w:val="0"/>
              <w:autoSpaceDN w:val="0"/>
              <w:adjustRightInd w:val="0"/>
              <w:jc w:val="center"/>
              <w:rPr>
                <w:noProof/>
                <w:lang w:val="en-US"/>
              </w:rPr>
            </w:pPr>
          </w:p>
        </w:tc>
        <w:tc>
          <w:tcPr>
            <w:tcW w:w="365" w:type="pct"/>
          </w:tcPr>
          <w:p w14:paraId="75557ABB" w14:textId="77777777" w:rsidR="005008A9" w:rsidRPr="00F85647" w:rsidRDefault="005008A9" w:rsidP="005008A9">
            <w:pPr>
              <w:autoSpaceDE w:val="0"/>
              <w:autoSpaceDN w:val="0"/>
              <w:adjustRightInd w:val="0"/>
              <w:jc w:val="center"/>
              <w:rPr>
                <w:noProof/>
                <w:lang w:val="en-US"/>
              </w:rPr>
            </w:pPr>
          </w:p>
        </w:tc>
        <w:tc>
          <w:tcPr>
            <w:tcW w:w="319" w:type="pct"/>
            <w:gridSpan w:val="2"/>
          </w:tcPr>
          <w:p w14:paraId="6B5255E3" w14:textId="77777777" w:rsidR="005008A9" w:rsidRPr="00F85647" w:rsidRDefault="005008A9" w:rsidP="005008A9">
            <w:pPr>
              <w:autoSpaceDE w:val="0"/>
              <w:autoSpaceDN w:val="0"/>
              <w:adjustRightInd w:val="0"/>
              <w:jc w:val="center"/>
              <w:rPr>
                <w:noProof/>
                <w:lang w:val="en-US"/>
              </w:rPr>
            </w:pPr>
          </w:p>
        </w:tc>
        <w:tc>
          <w:tcPr>
            <w:tcW w:w="353" w:type="pct"/>
          </w:tcPr>
          <w:p w14:paraId="50B5CC57" w14:textId="77777777" w:rsidR="005008A9" w:rsidRPr="00F85647" w:rsidRDefault="005008A9" w:rsidP="005008A9">
            <w:pPr>
              <w:autoSpaceDE w:val="0"/>
              <w:autoSpaceDN w:val="0"/>
              <w:adjustRightInd w:val="0"/>
              <w:jc w:val="center"/>
              <w:rPr>
                <w:noProof/>
              </w:rPr>
            </w:pPr>
          </w:p>
        </w:tc>
        <w:tc>
          <w:tcPr>
            <w:tcW w:w="281" w:type="pct"/>
          </w:tcPr>
          <w:p w14:paraId="696D0E94" w14:textId="77777777" w:rsidR="005008A9" w:rsidRPr="00F85647" w:rsidRDefault="005008A9" w:rsidP="005008A9">
            <w:pPr>
              <w:autoSpaceDE w:val="0"/>
              <w:autoSpaceDN w:val="0"/>
              <w:adjustRightInd w:val="0"/>
              <w:jc w:val="center"/>
              <w:rPr>
                <w:noProof/>
              </w:rPr>
            </w:pPr>
          </w:p>
        </w:tc>
        <w:tc>
          <w:tcPr>
            <w:tcW w:w="453" w:type="pct"/>
          </w:tcPr>
          <w:p w14:paraId="17D52FF7" w14:textId="77777777" w:rsidR="005008A9" w:rsidRDefault="005008A9" w:rsidP="005008A9">
            <w:pPr>
              <w:autoSpaceDE w:val="0"/>
              <w:autoSpaceDN w:val="0"/>
              <w:adjustRightInd w:val="0"/>
              <w:jc w:val="center"/>
              <w:rPr>
                <w:noProof/>
              </w:rPr>
            </w:pPr>
          </w:p>
        </w:tc>
      </w:tr>
      <w:tr w:rsidR="001269D6" w:rsidRPr="00F85647" w14:paraId="5E99AEF7" w14:textId="77777777" w:rsidTr="001C2B3F">
        <w:trPr>
          <w:trHeight w:val="288"/>
        </w:trPr>
        <w:tc>
          <w:tcPr>
            <w:tcW w:w="273" w:type="pct"/>
            <w:vAlign w:val="center"/>
          </w:tcPr>
          <w:p w14:paraId="0A0C91CA"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1F41A94F" w14:textId="77777777" w:rsidR="005008A9" w:rsidRPr="007A08CE" w:rsidRDefault="005008A9" w:rsidP="002966C9">
            <w:pPr>
              <w:autoSpaceDE w:val="0"/>
              <w:autoSpaceDN w:val="0"/>
              <w:adjustRightInd w:val="0"/>
              <w:rPr>
                <w:noProof/>
                <w:lang w:val="en-US"/>
              </w:rPr>
            </w:pPr>
            <w:r w:rsidRPr="007A08CE">
              <w:t>Obracun po komadu.</w:t>
            </w:r>
          </w:p>
        </w:tc>
        <w:tc>
          <w:tcPr>
            <w:tcW w:w="364" w:type="pct"/>
            <w:vAlign w:val="bottom"/>
          </w:tcPr>
          <w:p w14:paraId="3508F4A5"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65" w:type="pct"/>
            <w:vAlign w:val="bottom"/>
          </w:tcPr>
          <w:p w14:paraId="339E399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18" w:type="pct"/>
          </w:tcPr>
          <w:p w14:paraId="5813C239" w14:textId="77777777" w:rsidR="005008A9" w:rsidRPr="00F85647" w:rsidRDefault="005008A9" w:rsidP="005008A9">
            <w:pPr>
              <w:autoSpaceDE w:val="0"/>
              <w:autoSpaceDN w:val="0"/>
              <w:adjustRightInd w:val="0"/>
              <w:jc w:val="center"/>
              <w:rPr>
                <w:noProof/>
                <w:lang w:val="en-US"/>
              </w:rPr>
            </w:pPr>
          </w:p>
        </w:tc>
        <w:tc>
          <w:tcPr>
            <w:tcW w:w="365" w:type="pct"/>
          </w:tcPr>
          <w:p w14:paraId="090EEE49" w14:textId="77777777" w:rsidR="005008A9" w:rsidRPr="00F85647" w:rsidRDefault="005008A9" w:rsidP="005008A9">
            <w:pPr>
              <w:autoSpaceDE w:val="0"/>
              <w:autoSpaceDN w:val="0"/>
              <w:adjustRightInd w:val="0"/>
              <w:jc w:val="center"/>
              <w:rPr>
                <w:noProof/>
                <w:lang w:val="en-US"/>
              </w:rPr>
            </w:pPr>
          </w:p>
        </w:tc>
        <w:tc>
          <w:tcPr>
            <w:tcW w:w="319" w:type="pct"/>
            <w:gridSpan w:val="2"/>
          </w:tcPr>
          <w:p w14:paraId="1CD81760" w14:textId="77777777" w:rsidR="005008A9" w:rsidRPr="00F85647" w:rsidRDefault="005008A9" w:rsidP="005008A9">
            <w:pPr>
              <w:autoSpaceDE w:val="0"/>
              <w:autoSpaceDN w:val="0"/>
              <w:adjustRightInd w:val="0"/>
              <w:jc w:val="center"/>
              <w:rPr>
                <w:noProof/>
                <w:lang w:val="en-US"/>
              </w:rPr>
            </w:pPr>
          </w:p>
        </w:tc>
        <w:tc>
          <w:tcPr>
            <w:tcW w:w="353" w:type="pct"/>
          </w:tcPr>
          <w:p w14:paraId="290581D6" w14:textId="77777777" w:rsidR="005008A9" w:rsidRPr="00F85647" w:rsidRDefault="005008A9" w:rsidP="005008A9">
            <w:pPr>
              <w:autoSpaceDE w:val="0"/>
              <w:autoSpaceDN w:val="0"/>
              <w:adjustRightInd w:val="0"/>
              <w:jc w:val="center"/>
              <w:rPr>
                <w:noProof/>
              </w:rPr>
            </w:pPr>
          </w:p>
        </w:tc>
        <w:tc>
          <w:tcPr>
            <w:tcW w:w="281" w:type="pct"/>
          </w:tcPr>
          <w:p w14:paraId="5352BEEA" w14:textId="77777777" w:rsidR="005008A9" w:rsidRPr="00F85647" w:rsidRDefault="005008A9" w:rsidP="005008A9">
            <w:pPr>
              <w:autoSpaceDE w:val="0"/>
              <w:autoSpaceDN w:val="0"/>
              <w:adjustRightInd w:val="0"/>
              <w:jc w:val="center"/>
              <w:rPr>
                <w:noProof/>
              </w:rPr>
            </w:pPr>
          </w:p>
        </w:tc>
        <w:tc>
          <w:tcPr>
            <w:tcW w:w="453" w:type="pct"/>
          </w:tcPr>
          <w:p w14:paraId="2872FE7C" w14:textId="77777777" w:rsidR="005008A9" w:rsidRDefault="005008A9" w:rsidP="005008A9">
            <w:pPr>
              <w:autoSpaceDE w:val="0"/>
              <w:autoSpaceDN w:val="0"/>
              <w:adjustRightInd w:val="0"/>
              <w:jc w:val="center"/>
              <w:rPr>
                <w:noProof/>
              </w:rPr>
            </w:pPr>
          </w:p>
        </w:tc>
      </w:tr>
      <w:tr w:rsidR="001269D6" w:rsidRPr="00F85647" w14:paraId="16D738D3" w14:textId="77777777" w:rsidTr="001C2B3F">
        <w:trPr>
          <w:trHeight w:val="288"/>
        </w:trPr>
        <w:tc>
          <w:tcPr>
            <w:tcW w:w="273" w:type="pct"/>
            <w:vAlign w:val="center"/>
          </w:tcPr>
          <w:p w14:paraId="48DA245A" w14:textId="77777777" w:rsidR="005008A9" w:rsidRPr="007A08CE" w:rsidRDefault="002966C9" w:rsidP="005008A9">
            <w:pPr>
              <w:autoSpaceDE w:val="0"/>
              <w:autoSpaceDN w:val="0"/>
              <w:adjustRightInd w:val="0"/>
              <w:jc w:val="center"/>
              <w:rPr>
                <w:noProof/>
              </w:rPr>
            </w:pPr>
            <w:r>
              <w:rPr>
                <w:noProof/>
              </w:rPr>
              <w:t>5</w:t>
            </w:r>
          </w:p>
        </w:tc>
        <w:tc>
          <w:tcPr>
            <w:tcW w:w="1911" w:type="pct"/>
            <w:gridSpan w:val="2"/>
            <w:vAlign w:val="center"/>
          </w:tcPr>
          <w:p w14:paraId="73B17CBD"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vodu.</w:t>
            </w:r>
          </w:p>
        </w:tc>
        <w:tc>
          <w:tcPr>
            <w:tcW w:w="364" w:type="pct"/>
            <w:vAlign w:val="bottom"/>
          </w:tcPr>
          <w:p w14:paraId="7B0B5C03"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7DD5DAF1" w14:textId="77777777" w:rsidR="005008A9" w:rsidRPr="007A08CE" w:rsidRDefault="005008A9" w:rsidP="005008A9">
            <w:pPr>
              <w:autoSpaceDE w:val="0"/>
              <w:autoSpaceDN w:val="0"/>
              <w:adjustRightInd w:val="0"/>
              <w:jc w:val="center"/>
              <w:rPr>
                <w:noProof/>
                <w:lang w:val="en-US"/>
              </w:rPr>
            </w:pPr>
          </w:p>
        </w:tc>
        <w:tc>
          <w:tcPr>
            <w:tcW w:w="318" w:type="pct"/>
          </w:tcPr>
          <w:p w14:paraId="103D597F" w14:textId="77777777" w:rsidR="005008A9" w:rsidRPr="00F85647" w:rsidRDefault="005008A9" w:rsidP="005008A9">
            <w:pPr>
              <w:autoSpaceDE w:val="0"/>
              <w:autoSpaceDN w:val="0"/>
              <w:adjustRightInd w:val="0"/>
              <w:jc w:val="center"/>
              <w:rPr>
                <w:noProof/>
                <w:lang w:val="en-US"/>
              </w:rPr>
            </w:pPr>
          </w:p>
        </w:tc>
        <w:tc>
          <w:tcPr>
            <w:tcW w:w="365" w:type="pct"/>
          </w:tcPr>
          <w:p w14:paraId="1C9F200D" w14:textId="77777777" w:rsidR="005008A9" w:rsidRPr="00F85647" w:rsidRDefault="005008A9" w:rsidP="005008A9">
            <w:pPr>
              <w:autoSpaceDE w:val="0"/>
              <w:autoSpaceDN w:val="0"/>
              <w:adjustRightInd w:val="0"/>
              <w:jc w:val="center"/>
              <w:rPr>
                <w:noProof/>
                <w:lang w:val="en-US"/>
              </w:rPr>
            </w:pPr>
          </w:p>
        </w:tc>
        <w:tc>
          <w:tcPr>
            <w:tcW w:w="319" w:type="pct"/>
            <w:gridSpan w:val="2"/>
          </w:tcPr>
          <w:p w14:paraId="1F9D4E11" w14:textId="77777777" w:rsidR="005008A9" w:rsidRPr="00F85647" w:rsidRDefault="005008A9" w:rsidP="005008A9">
            <w:pPr>
              <w:autoSpaceDE w:val="0"/>
              <w:autoSpaceDN w:val="0"/>
              <w:adjustRightInd w:val="0"/>
              <w:jc w:val="center"/>
              <w:rPr>
                <w:noProof/>
                <w:lang w:val="en-US"/>
              </w:rPr>
            </w:pPr>
          </w:p>
        </w:tc>
        <w:tc>
          <w:tcPr>
            <w:tcW w:w="353" w:type="pct"/>
          </w:tcPr>
          <w:p w14:paraId="70C8B69E" w14:textId="77777777" w:rsidR="005008A9" w:rsidRPr="00F85647" w:rsidRDefault="005008A9" w:rsidP="005008A9">
            <w:pPr>
              <w:autoSpaceDE w:val="0"/>
              <w:autoSpaceDN w:val="0"/>
              <w:adjustRightInd w:val="0"/>
              <w:jc w:val="center"/>
              <w:rPr>
                <w:noProof/>
              </w:rPr>
            </w:pPr>
          </w:p>
        </w:tc>
        <w:tc>
          <w:tcPr>
            <w:tcW w:w="281" w:type="pct"/>
          </w:tcPr>
          <w:p w14:paraId="5F12C06F" w14:textId="77777777" w:rsidR="005008A9" w:rsidRPr="00F85647" w:rsidRDefault="005008A9" w:rsidP="005008A9">
            <w:pPr>
              <w:autoSpaceDE w:val="0"/>
              <w:autoSpaceDN w:val="0"/>
              <w:adjustRightInd w:val="0"/>
              <w:jc w:val="center"/>
              <w:rPr>
                <w:noProof/>
              </w:rPr>
            </w:pPr>
          </w:p>
        </w:tc>
        <w:tc>
          <w:tcPr>
            <w:tcW w:w="453" w:type="pct"/>
          </w:tcPr>
          <w:p w14:paraId="6D6D5809" w14:textId="77777777" w:rsidR="005008A9" w:rsidRDefault="005008A9" w:rsidP="005008A9">
            <w:pPr>
              <w:autoSpaceDE w:val="0"/>
              <w:autoSpaceDN w:val="0"/>
              <w:adjustRightInd w:val="0"/>
              <w:jc w:val="center"/>
              <w:rPr>
                <w:noProof/>
              </w:rPr>
            </w:pPr>
          </w:p>
        </w:tc>
      </w:tr>
      <w:tr w:rsidR="001269D6" w:rsidRPr="00F85647" w14:paraId="27A345AD" w14:textId="77777777" w:rsidTr="001C2B3F">
        <w:trPr>
          <w:trHeight w:val="288"/>
        </w:trPr>
        <w:tc>
          <w:tcPr>
            <w:tcW w:w="273" w:type="pct"/>
            <w:vAlign w:val="center"/>
          </w:tcPr>
          <w:p w14:paraId="59ABAB53"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29D88398" w14:textId="77777777" w:rsidR="005008A9" w:rsidRPr="007A08CE" w:rsidRDefault="005008A9" w:rsidP="002966C9">
            <w:pPr>
              <w:autoSpaceDE w:val="0"/>
              <w:autoSpaceDN w:val="0"/>
              <w:adjustRightInd w:val="0"/>
              <w:rPr>
                <w:noProof/>
                <w:lang w:val="en-US"/>
              </w:rPr>
            </w:pPr>
            <w:r w:rsidRPr="007A08CE">
              <w:t>Priključak je sa kontrolom potrošnje, obezbeđenjem i osiguranjem svih priključnih tačaka i mesta, kao i obezbeđenjem ukupne trase infrastrukture gradilista uz primenu mera tehnicke zastite i obezbeđenja radnika i gradilista. Osigurati ispust viška vode i njegovu adekvatnu zaštitu od šuta i primesa koje se ne smeju izlivati.</w:t>
            </w:r>
          </w:p>
        </w:tc>
        <w:tc>
          <w:tcPr>
            <w:tcW w:w="364" w:type="pct"/>
            <w:vAlign w:val="bottom"/>
          </w:tcPr>
          <w:p w14:paraId="723D1C08"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D69597E" w14:textId="77777777" w:rsidR="005008A9" w:rsidRPr="007A08CE" w:rsidRDefault="005008A9" w:rsidP="005008A9">
            <w:pPr>
              <w:autoSpaceDE w:val="0"/>
              <w:autoSpaceDN w:val="0"/>
              <w:adjustRightInd w:val="0"/>
              <w:jc w:val="center"/>
              <w:rPr>
                <w:noProof/>
                <w:lang w:val="en-US"/>
              </w:rPr>
            </w:pPr>
          </w:p>
        </w:tc>
        <w:tc>
          <w:tcPr>
            <w:tcW w:w="318" w:type="pct"/>
          </w:tcPr>
          <w:p w14:paraId="3D9AF08B" w14:textId="77777777" w:rsidR="005008A9" w:rsidRPr="00F85647" w:rsidRDefault="005008A9" w:rsidP="005008A9">
            <w:pPr>
              <w:autoSpaceDE w:val="0"/>
              <w:autoSpaceDN w:val="0"/>
              <w:adjustRightInd w:val="0"/>
              <w:jc w:val="center"/>
              <w:rPr>
                <w:noProof/>
                <w:lang w:val="en-US"/>
              </w:rPr>
            </w:pPr>
          </w:p>
        </w:tc>
        <w:tc>
          <w:tcPr>
            <w:tcW w:w="365" w:type="pct"/>
          </w:tcPr>
          <w:p w14:paraId="7C0AE00E" w14:textId="77777777" w:rsidR="005008A9" w:rsidRPr="00F85647" w:rsidRDefault="005008A9" w:rsidP="005008A9">
            <w:pPr>
              <w:autoSpaceDE w:val="0"/>
              <w:autoSpaceDN w:val="0"/>
              <w:adjustRightInd w:val="0"/>
              <w:jc w:val="center"/>
              <w:rPr>
                <w:noProof/>
                <w:lang w:val="en-US"/>
              </w:rPr>
            </w:pPr>
          </w:p>
        </w:tc>
        <w:tc>
          <w:tcPr>
            <w:tcW w:w="319" w:type="pct"/>
            <w:gridSpan w:val="2"/>
          </w:tcPr>
          <w:p w14:paraId="484277F0" w14:textId="77777777" w:rsidR="005008A9" w:rsidRPr="00F85647" w:rsidRDefault="005008A9" w:rsidP="005008A9">
            <w:pPr>
              <w:autoSpaceDE w:val="0"/>
              <w:autoSpaceDN w:val="0"/>
              <w:adjustRightInd w:val="0"/>
              <w:jc w:val="center"/>
              <w:rPr>
                <w:noProof/>
                <w:lang w:val="en-US"/>
              </w:rPr>
            </w:pPr>
          </w:p>
        </w:tc>
        <w:tc>
          <w:tcPr>
            <w:tcW w:w="353" w:type="pct"/>
          </w:tcPr>
          <w:p w14:paraId="39001FF5" w14:textId="77777777" w:rsidR="005008A9" w:rsidRPr="00F85647" w:rsidRDefault="005008A9" w:rsidP="005008A9">
            <w:pPr>
              <w:autoSpaceDE w:val="0"/>
              <w:autoSpaceDN w:val="0"/>
              <w:adjustRightInd w:val="0"/>
              <w:jc w:val="center"/>
              <w:rPr>
                <w:noProof/>
              </w:rPr>
            </w:pPr>
          </w:p>
        </w:tc>
        <w:tc>
          <w:tcPr>
            <w:tcW w:w="281" w:type="pct"/>
          </w:tcPr>
          <w:p w14:paraId="54D6D7D0" w14:textId="77777777" w:rsidR="005008A9" w:rsidRPr="00F85647" w:rsidRDefault="005008A9" w:rsidP="005008A9">
            <w:pPr>
              <w:autoSpaceDE w:val="0"/>
              <w:autoSpaceDN w:val="0"/>
              <w:adjustRightInd w:val="0"/>
              <w:jc w:val="center"/>
              <w:rPr>
                <w:noProof/>
              </w:rPr>
            </w:pPr>
          </w:p>
        </w:tc>
        <w:tc>
          <w:tcPr>
            <w:tcW w:w="453" w:type="pct"/>
          </w:tcPr>
          <w:p w14:paraId="51223049" w14:textId="77777777" w:rsidR="005008A9" w:rsidRDefault="005008A9" w:rsidP="005008A9">
            <w:pPr>
              <w:autoSpaceDE w:val="0"/>
              <w:autoSpaceDN w:val="0"/>
              <w:adjustRightInd w:val="0"/>
              <w:jc w:val="center"/>
              <w:rPr>
                <w:noProof/>
              </w:rPr>
            </w:pPr>
          </w:p>
        </w:tc>
      </w:tr>
      <w:tr w:rsidR="001269D6" w:rsidRPr="00F85647" w14:paraId="1C938DDE" w14:textId="77777777" w:rsidTr="001C2B3F">
        <w:trPr>
          <w:trHeight w:val="288"/>
        </w:trPr>
        <w:tc>
          <w:tcPr>
            <w:tcW w:w="273" w:type="pct"/>
            <w:vAlign w:val="center"/>
          </w:tcPr>
          <w:p w14:paraId="3DB4B991"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93FC099" w14:textId="77777777" w:rsidR="005008A9" w:rsidRPr="007A08CE" w:rsidRDefault="005008A9" w:rsidP="002966C9">
            <w:pPr>
              <w:autoSpaceDE w:val="0"/>
              <w:autoSpaceDN w:val="0"/>
              <w:adjustRightInd w:val="0"/>
              <w:rPr>
                <w:noProof/>
                <w:lang w:val="en-US"/>
              </w:rPr>
            </w:pPr>
            <w:r w:rsidRPr="007A08CE">
              <w:t>Priključak za gradilišnu vodu van objekta</w:t>
            </w:r>
            <w:r w:rsidRPr="007A08CE">
              <w:rPr>
                <w:b/>
                <w:bCs/>
              </w:rPr>
              <w:t xml:space="preserve"> mora se uraditi po posebnom pisanom odobrenju i uz nadzor investitora.</w:t>
            </w:r>
            <w:r w:rsidRPr="007A08CE">
              <w:br/>
              <w:t>Enterijerski priključci za gradilišnu vodu moraju se obezbediti i oformiti na isti način kao i spoljni.</w:t>
            </w:r>
          </w:p>
        </w:tc>
        <w:tc>
          <w:tcPr>
            <w:tcW w:w="364" w:type="pct"/>
            <w:vAlign w:val="bottom"/>
          </w:tcPr>
          <w:p w14:paraId="7DCC8E03"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B710087" w14:textId="77777777" w:rsidR="005008A9" w:rsidRPr="007A08CE" w:rsidRDefault="005008A9" w:rsidP="005008A9">
            <w:pPr>
              <w:autoSpaceDE w:val="0"/>
              <w:autoSpaceDN w:val="0"/>
              <w:adjustRightInd w:val="0"/>
              <w:jc w:val="center"/>
              <w:rPr>
                <w:noProof/>
                <w:lang w:val="en-US"/>
              </w:rPr>
            </w:pPr>
          </w:p>
        </w:tc>
        <w:tc>
          <w:tcPr>
            <w:tcW w:w="318" w:type="pct"/>
          </w:tcPr>
          <w:p w14:paraId="292E0333" w14:textId="77777777" w:rsidR="005008A9" w:rsidRPr="00F85647" w:rsidRDefault="005008A9" w:rsidP="005008A9">
            <w:pPr>
              <w:autoSpaceDE w:val="0"/>
              <w:autoSpaceDN w:val="0"/>
              <w:adjustRightInd w:val="0"/>
              <w:jc w:val="center"/>
              <w:rPr>
                <w:noProof/>
                <w:lang w:val="en-US"/>
              </w:rPr>
            </w:pPr>
          </w:p>
        </w:tc>
        <w:tc>
          <w:tcPr>
            <w:tcW w:w="365" w:type="pct"/>
          </w:tcPr>
          <w:p w14:paraId="653D924B" w14:textId="77777777" w:rsidR="005008A9" w:rsidRPr="00F85647" w:rsidRDefault="005008A9" w:rsidP="005008A9">
            <w:pPr>
              <w:autoSpaceDE w:val="0"/>
              <w:autoSpaceDN w:val="0"/>
              <w:adjustRightInd w:val="0"/>
              <w:jc w:val="center"/>
              <w:rPr>
                <w:noProof/>
                <w:lang w:val="en-US"/>
              </w:rPr>
            </w:pPr>
          </w:p>
        </w:tc>
        <w:tc>
          <w:tcPr>
            <w:tcW w:w="319" w:type="pct"/>
            <w:gridSpan w:val="2"/>
          </w:tcPr>
          <w:p w14:paraId="06222E20" w14:textId="77777777" w:rsidR="005008A9" w:rsidRPr="00F85647" w:rsidRDefault="005008A9" w:rsidP="005008A9">
            <w:pPr>
              <w:autoSpaceDE w:val="0"/>
              <w:autoSpaceDN w:val="0"/>
              <w:adjustRightInd w:val="0"/>
              <w:jc w:val="center"/>
              <w:rPr>
                <w:noProof/>
                <w:lang w:val="en-US"/>
              </w:rPr>
            </w:pPr>
          </w:p>
        </w:tc>
        <w:tc>
          <w:tcPr>
            <w:tcW w:w="353" w:type="pct"/>
          </w:tcPr>
          <w:p w14:paraId="68504429" w14:textId="77777777" w:rsidR="005008A9" w:rsidRPr="00F85647" w:rsidRDefault="005008A9" w:rsidP="005008A9">
            <w:pPr>
              <w:autoSpaceDE w:val="0"/>
              <w:autoSpaceDN w:val="0"/>
              <w:adjustRightInd w:val="0"/>
              <w:jc w:val="center"/>
              <w:rPr>
                <w:noProof/>
              </w:rPr>
            </w:pPr>
          </w:p>
        </w:tc>
        <w:tc>
          <w:tcPr>
            <w:tcW w:w="281" w:type="pct"/>
          </w:tcPr>
          <w:p w14:paraId="6A53BE1F" w14:textId="77777777" w:rsidR="005008A9" w:rsidRPr="00F85647" w:rsidRDefault="005008A9" w:rsidP="005008A9">
            <w:pPr>
              <w:autoSpaceDE w:val="0"/>
              <w:autoSpaceDN w:val="0"/>
              <w:adjustRightInd w:val="0"/>
              <w:jc w:val="center"/>
              <w:rPr>
                <w:noProof/>
              </w:rPr>
            </w:pPr>
          </w:p>
        </w:tc>
        <w:tc>
          <w:tcPr>
            <w:tcW w:w="453" w:type="pct"/>
          </w:tcPr>
          <w:p w14:paraId="29B19450" w14:textId="77777777" w:rsidR="005008A9" w:rsidRDefault="005008A9" w:rsidP="005008A9">
            <w:pPr>
              <w:autoSpaceDE w:val="0"/>
              <w:autoSpaceDN w:val="0"/>
              <w:adjustRightInd w:val="0"/>
              <w:jc w:val="center"/>
              <w:rPr>
                <w:noProof/>
              </w:rPr>
            </w:pPr>
          </w:p>
        </w:tc>
      </w:tr>
      <w:tr w:rsidR="001269D6" w:rsidRPr="00F85647" w14:paraId="76BAE6AF" w14:textId="77777777" w:rsidTr="001C2B3F">
        <w:trPr>
          <w:trHeight w:val="288"/>
        </w:trPr>
        <w:tc>
          <w:tcPr>
            <w:tcW w:w="273" w:type="pct"/>
            <w:vAlign w:val="center"/>
          </w:tcPr>
          <w:p w14:paraId="63B63817"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092BE45"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64" w:type="pct"/>
            <w:vAlign w:val="bottom"/>
          </w:tcPr>
          <w:p w14:paraId="789A36D4"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4F365415" w14:textId="77777777" w:rsidR="005008A9" w:rsidRPr="007A08CE" w:rsidRDefault="005008A9" w:rsidP="005008A9">
            <w:pPr>
              <w:autoSpaceDE w:val="0"/>
              <w:autoSpaceDN w:val="0"/>
              <w:adjustRightInd w:val="0"/>
              <w:jc w:val="center"/>
              <w:rPr>
                <w:noProof/>
                <w:lang w:val="en-US"/>
              </w:rPr>
            </w:pPr>
          </w:p>
        </w:tc>
        <w:tc>
          <w:tcPr>
            <w:tcW w:w="318" w:type="pct"/>
          </w:tcPr>
          <w:p w14:paraId="72448736" w14:textId="77777777" w:rsidR="005008A9" w:rsidRPr="00F85647" w:rsidRDefault="005008A9" w:rsidP="005008A9">
            <w:pPr>
              <w:autoSpaceDE w:val="0"/>
              <w:autoSpaceDN w:val="0"/>
              <w:adjustRightInd w:val="0"/>
              <w:jc w:val="center"/>
              <w:rPr>
                <w:noProof/>
                <w:lang w:val="en-US"/>
              </w:rPr>
            </w:pPr>
          </w:p>
        </w:tc>
        <w:tc>
          <w:tcPr>
            <w:tcW w:w="365" w:type="pct"/>
          </w:tcPr>
          <w:p w14:paraId="4A041DCD" w14:textId="77777777" w:rsidR="005008A9" w:rsidRPr="00F85647" w:rsidRDefault="005008A9" w:rsidP="005008A9">
            <w:pPr>
              <w:autoSpaceDE w:val="0"/>
              <w:autoSpaceDN w:val="0"/>
              <w:adjustRightInd w:val="0"/>
              <w:jc w:val="center"/>
              <w:rPr>
                <w:noProof/>
                <w:lang w:val="en-US"/>
              </w:rPr>
            </w:pPr>
          </w:p>
        </w:tc>
        <w:tc>
          <w:tcPr>
            <w:tcW w:w="319" w:type="pct"/>
            <w:gridSpan w:val="2"/>
          </w:tcPr>
          <w:p w14:paraId="1AF80CA1" w14:textId="77777777" w:rsidR="005008A9" w:rsidRPr="00F85647" w:rsidRDefault="005008A9" w:rsidP="005008A9">
            <w:pPr>
              <w:autoSpaceDE w:val="0"/>
              <w:autoSpaceDN w:val="0"/>
              <w:adjustRightInd w:val="0"/>
              <w:jc w:val="center"/>
              <w:rPr>
                <w:noProof/>
                <w:lang w:val="en-US"/>
              </w:rPr>
            </w:pPr>
          </w:p>
        </w:tc>
        <w:tc>
          <w:tcPr>
            <w:tcW w:w="353" w:type="pct"/>
          </w:tcPr>
          <w:p w14:paraId="39093715" w14:textId="77777777" w:rsidR="005008A9" w:rsidRPr="00F85647" w:rsidRDefault="005008A9" w:rsidP="005008A9">
            <w:pPr>
              <w:autoSpaceDE w:val="0"/>
              <w:autoSpaceDN w:val="0"/>
              <w:adjustRightInd w:val="0"/>
              <w:jc w:val="center"/>
              <w:rPr>
                <w:noProof/>
              </w:rPr>
            </w:pPr>
          </w:p>
        </w:tc>
        <w:tc>
          <w:tcPr>
            <w:tcW w:w="281" w:type="pct"/>
          </w:tcPr>
          <w:p w14:paraId="3192FC1E" w14:textId="77777777" w:rsidR="005008A9" w:rsidRPr="00F85647" w:rsidRDefault="005008A9" w:rsidP="005008A9">
            <w:pPr>
              <w:autoSpaceDE w:val="0"/>
              <w:autoSpaceDN w:val="0"/>
              <w:adjustRightInd w:val="0"/>
              <w:jc w:val="center"/>
              <w:rPr>
                <w:noProof/>
              </w:rPr>
            </w:pPr>
          </w:p>
        </w:tc>
        <w:tc>
          <w:tcPr>
            <w:tcW w:w="453" w:type="pct"/>
          </w:tcPr>
          <w:p w14:paraId="6EDEDC6B" w14:textId="77777777" w:rsidR="005008A9" w:rsidRDefault="005008A9" w:rsidP="005008A9">
            <w:pPr>
              <w:autoSpaceDE w:val="0"/>
              <w:autoSpaceDN w:val="0"/>
              <w:adjustRightInd w:val="0"/>
              <w:jc w:val="center"/>
              <w:rPr>
                <w:noProof/>
              </w:rPr>
            </w:pPr>
          </w:p>
        </w:tc>
      </w:tr>
      <w:tr w:rsidR="001269D6" w:rsidRPr="00F85647" w14:paraId="0FD48677" w14:textId="77777777" w:rsidTr="001C2B3F">
        <w:trPr>
          <w:trHeight w:val="288"/>
        </w:trPr>
        <w:tc>
          <w:tcPr>
            <w:tcW w:w="273" w:type="pct"/>
            <w:vAlign w:val="center"/>
          </w:tcPr>
          <w:p w14:paraId="7B30C47A"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18EE74BC" w14:textId="77777777" w:rsidR="005008A9" w:rsidRPr="007A08CE" w:rsidRDefault="005008A9" w:rsidP="002966C9">
            <w:pPr>
              <w:autoSpaceDE w:val="0"/>
              <w:autoSpaceDN w:val="0"/>
              <w:adjustRightInd w:val="0"/>
              <w:rPr>
                <w:noProof/>
                <w:lang w:val="en-US"/>
              </w:rPr>
            </w:pPr>
            <w:r w:rsidRPr="007A08CE">
              <w:t>Obracun po komadu.</w:t>
            </w:r>
          </w:p>
        </w:tc>
        <w:tc>
          <w:tcPr>
            <w:tcW w:w="364" w:type="pct"/>
            <w:vAlign w:val="bottom"/>
          </w:tcPr>
          <w:p w14:paraId="0F00FFE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65" w:type="pct"/>
            <w:vAlign w:val="bottom"/>
          </w:tcPr>
          <w:p w14:paraId="34651B5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18" w:type="pct"/>
          </w:tcPr>
          <w:p w14:paraId="25D62F06" w14:textId="77777777" w:rsidR="005008A9" w:rsidRPr="00F85647" w:rsidRDefault="005008A9" w:rsidP="005008A9">
            <w:pPr>
              <w:autoSpaceDE w:val="0"/>
              <w:autoSpaceDN w:val="0"/>
              <w:adjustRightInd w:val="0"/>
              <w:jc w:val="center"/>
              <w:rPr>
                <w:noProof/>
                <w:lang w:val="en-US"/>
              </w:rPr>
            </w:pPr>
          </w:p>
        </w:tc>
        <w:tc>
          <w:tcPr>
            <w:tcW w:w="365" w:type="pct"/>
          </w:tcPr>
          <w:p w14:paraId="24D6B3ED" w14:textId="77777777" w:rsidR="005008A9" w:rsidRPr="00F85647" w:rsidRDefault="005008A9" w:rsidP="005008A9">
            <w:pPr>
              <w:autoSpaceDE w:val="0"/>
              <w:autoSpaceDN w:val="0"/>
              <w:adjustRightInd w:val="0"/>
              <w:jc w:val="center"/>
              <w:rPr>
                <w:noProof/>
                <w:lang w:val="en-US"/>
              </w:rPr>
            </w:pPr>
          </w:p>
        </w:tc>
        <w:tc>
          <w:tcPr>
            <w:tcW w:w="319" w:type="pct"/>
            <w:gridSpan w:val="2"/>
          </w:tcPr>
          <w:p w14:paraId="5BC14E28" w14:textId="77777777" w:rsidR="005008A9" w:rsidRPr="00F85647" w:rsidRDefault="005008A9" w:rsidP="005008A9">
            <w:pPr>
              <w:autoSpaceDE w:val="0"/>
              <w:autoSpaceDN w:val="0"/>
              <w:adjustRightInd w:val="0"/>
              <w:jc w:val="center"/>
              <w:rPr>
                <w:noProof/>
                <w:lang w:val="en-US"/>
              </w:rPr>
            </w:pPr>
          </w:p>
        </w:tc>
        <w:tc>
          <w:tcPr>
            <w:tcW w:w="353" w:type="pct"/>
          </w:tcPr>
          <w:p w14:paraId="21E0442D" w14:textId="77777777" w:rsidR="005008A9" w:rsidRPr="00F85647" w:rsidRDefault="005008A9" w:rsidP="005008A9">
            <w:pPr>
              <w:autoSpaceDE w:val="0"/>
              <w:autoSpaceDN w:val="0"/>
              <w:adjustRightInd w:val="0"/>
              <w:jc w:val="center"/>
              <w:rPr>
                <w:noProof/>
              </w:rPr>
            </w:pPr>
          </w:p>
        </w:tc>
        <w:tc>
          <w:tcPr>
            <w:tcW w:w="281" w:type="pct"/>
          </w:tcPr>
          <w:p w14:paraId="33A43E8D" w14:textId="77777777" w:rsidR="005008A9" w:rsidRPr="00F85647" w:rsidRDefault="005008A9" w:rsidP="005008A9">
            <w:pPr>
              <w:autoSpaceDE w:val="0"/>
              <w:autoSpaceDN w:val="0"/>
              <w:adjustRightInd w:val="0"/>
              <w:jc w:val="center"/>
              <w:rPr>
                <w:noProof/>
              </w:rPr>
            </w:pPr>
          </w:p>
        </w:tc>
        <w:tc>
          <w:tcPr>
            <w:tcW w:w="453" w:type="pct"/>
          </w:tcPr>
          <w:p w14:paraId="3F0076A6" w14:textId="77777777" w:rsidR="005008A9" w:rsidRDefault="005008A9" w:rsidP="005008A9">
            <w:pPr>
              <w:autoSpaceDE w:val="0"/>
              <w:autoSpaceDN w:val="0"/>
              <w:adjustRightInd w:val="0"/>
              <w:jc w:val="center"/>
              <w:rPr>
                <w:noProof/>
              </w:rPr>
            </w:pPr>
          </w:p>
        </w:tc>
      </w:tr>
      <w:tr w:rsidR="001269D6" w:rsidRPr="00F85647" w14:paraId="70E64541" w14:textId="77777777" w:rsidTr="001C2B3F">
        <w:trPr>
          <w:trHeight w:val="288"/>
        </w:trPr>
        <w:tc>
          <w:tcPr>
            <w:tcW w:w="273" w:type="pct"/>
            <w:vAlign w:val="center"/>
          </w:tcPr>
          <w:p w14:paraId="673733A2" w14:textId="77777777" w:rsidR="005008A9" w:rsidRPr="007A08CE" w:rsidRDefault="002966C9" w:rsidP="005008A9">
            <w:pPr>
              <w:autoSpaceDE w:val="0"/>
              <w:autoSpaceDN w:val="0"/>
              <w:adjustRightInd w:val="0"/>
              <w:jc w:val="center"/>
              <w:rPr>
                <w:noProof/>
              </w:rPr>
            </w:pPr>
            <w:r>
              <w:rPr>
                <w:b/>
                <w:bCs/>
              </w:rPr>
              <w:lastRenderedPageBreak/>
              <w:t>6</w:t>
            </w:r>
          </w:p>
        </w:tc>
        <w:tc>
          <w:tcPr>
            <w:tcW w:w="1911" w:type="pct"/>
            <w:gridSpan w:val="2"/>
            <w:vAlign w:val="center"/>
          </w:tcPr>
          <w:p w14:paraId="4BC4B4BA" w14:textId="77777777" w:rsidR="005008A9" w:rsidRPr="007A08CE" w:rsidRDefault="005008A9" w:rsidP="002966C9">
            <w:pPr>
              <w:autoSpaceDE w:val="0"/>
              <w:autoSpaceDN w:val="0"/>
              <w:adjustRightInd w:val="0"/>
              <w:rPr>
                <w:noProof/>
                <w:lang w:val="en-US"/>
              </w:rPr>
            </w:pPr>
            <w:r w:rsidRPr="007A08CE">
              <w:t xml:space="preserve">Nabavka, transport, istovar i postavljanje </w:t>
            </w:r>
            <w:r w:rsidRPr="007A08CE">
              <w:rPr>
                <w:b/>
                <w:bCs/>
              </w:rPr>
              <w:t>kontejnera-barake za smeštaj osoblja</w:t>
            </w:r>
            <w:r w:rsidRPr="007A08CE">
              <w:t xml:space="preserve"> i zaposlenih na gradilištu.</w:t>
            </w:r>
          </w:p>
        </w:tc>
        <w:tc>
          <w:tcPr>
            <w:tcW w:w="364" w:type="pct"/>
            <w:vAlign w:val="bottom"/>
          </w:tcPr>
          <w:p w14:paraId="54562C78"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08F4DCD3" w14:textId="77777777" w:rsidR="005008A9" w:rsidRPr="007A08CE" w:rsidRDefault="005008A9" w:rsidP="005008A9">
            <w:pPr>
              <w:autoSpaceDE w:val="0"/>
              <w:autoSpaceDN w:val="0"/>
              <w:adjustRightInd w:val="0"/>
              <w:jc w:val="center"/>
              <w:rPr>
                <w:noProof/>
                <w:lang w:val="en-US"/>
              </w:rPr>
            </w:pPr>
          </w:p>
        </w:tc>
        <w:tc>
          <w:tcPr>
            <w:tcW w:w="318" w:type="pct"/>
          </w:tcPr>
          <w:p w14:paraId="34C84D57" w14:textId="77777777" w:rsidR="005008A9" w:rsidRPr="00F85647" w:rsidRDefault="005008A9" w:rsidP="005008A9">
            <w:pPr>
              <w:autoSpaceDE w:val="0"/>
              <w:autoSpaceDN w:val="0"/>
              <w:adjustRightInd w:val="0"/>
              <w:jc w:val="center"/>
              <w:rPr>
                <w:noProof/>
                <w:lang w:val="en-US"/>
              </w:rPr>
            </w:pPr>
          </w:p>
        </w:tc>
        <w:tc>
          <w:tcPr>
            <w:tcW w:w="365" w:type="pct"/>
          </w:tcPr>
          <w:p w14:paraId="034BCF69" w14:textId="77777777" w:rsidR="005008A9" w:rsidRPr="00F85647" w:rsidRDefault="005008A9" w:rsidP="005008A9">
            <w:pPr>
              <w:autoSpaceDE w:val="0"/>
              <w:autoSpaceDN w:val="0"/>
              <w:adjustRightInd w:val="0"/>
              <w:jc w:val="center"/>
              <w:rPr>
                <w:noProof/>
                <w:lang w:val="en-US"/>
              </w:rPr>
            </w:pPr>
          </w:p>
        </w:tc>
        <w:tc>
          <w:tcPr>
            <w:tcW w:w="319" w:type="pct"/>
            <w:gridSpan w:val="2"/>
          </w:tcPr>
          <w:p w14:paraId="0E60A998" w14:textId="77777777" w:rsidR="005008A9" w:rsidRPr="00F85647" w:rsidRDefault="005008A9" w:rsidP="005008A9">
            <w:pPr>
              <w:autoSpaceDE w:val="0"/>
              <w:autoSpaceDN w:val="0"/>
              <w:adjustRightInd w:val="0"/>
              <w:jc w:val="center"/>
              <w:rPr>
                <w:noProof/>
                <w:lang w:val="en-US"/>
              </w:rPr>
            </w:pPr>
          </w:p>
        </w:tc>
        <w:tc>
          <w:tcPr>
            <w:tcW w:w="353" w:type="pct"/>
          </w:tcPr>
          <w:p w14:paraId="2D56D369" w14:textId="77777777" w:rsidR="005008A9" w:rsidRPr="00F85647" w:rsidRDefault="005008A9" w:rsidP="005008A9">
            <w:pPr>
              <w:autoSpaceDE w:val="0"/>
              <w:autoSpaceDN w:val="0"/>
              <w:adjustRightInd w:val="0"/>
              <w:jc w:val="center"/>
              <w:rPr>
                <w:noProof/>
              </w:rPr>
            </w:pPr>
          </w:p>
        </w:tc>
        <w:tc>
          <w:tcPr>
            <w:tcW w:w="281" w:type="pct"/>
          </w:tcPr>
          <w:p w14:paraId="76F92D8C" w14:textId="77777777" w:rsidR="005008A9" w:rsidRPr="00F85647" w:rsidRDefault="005008A9" w:rsidP="005008A9">
            <w:pPr>
              <w:autoSpaceDE w:val="0"/>
              <w:autoSpaceDN w:val="0"/>
              <w:adjustRightInd w:val="0"/>
              <w:jc w:val="center"/>
              <w:rPr>
                <w:noProof/>
              </w:rPr>
            </w:pPr>
          </w:p>
        </w:tc>
        <w:tc>
          <w:tcPr>
            <w:tcW w:w="453" w:type="pct"/>
          </w:tcPr>
          <w:p w14:paraId="50553BDC" w14:textId="77777777" w:rsidR="005008A9" w:rsidRDefault="005008A9" w:rsidP="005008A9">
            <w:pPr>
              <w:autoSpaceDE w:val="0"/>
              <w:autoSpaceDN w:val="0"/>
              <w:adjustRightInd w:val="0"/>
              <w:jc w:val="center"/>
              <w:rPr>
                <w:noProof/>
              </w:rPr>
            </w:pPr>
          </w:p>
        </w:tc>
      </w:tr>
      <w:tr w:rsidR="001269D6" w:rsidRPr="00F85647" w14:paraId="52DA27B8" w14:textId="77777777" w:rsidTr="001C2B3F">
        <w:trPr>
          <w:trHeight w:val="288"/>
        </w:trPr>
        <w:tc>
          <w:tcPr>
            <w:tcW w:w="273" w:type="pct"/>
            <w:vAlign w:val="center"/>
          </w:tcPr>
          <w:p w14:paraId="4CFBC2C0"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716B2E91" w14:textId="77777777" w:rsidR="005008A9" w:rsidRPr="007A08CE" w:rsidRDefault="005008A9" w:rsidP="002966C9">
            <w:pPr>
              <w:autoSpaceDE w:val="0"/>
              <w:autoSpaceDN w:val="0"/>
              <w:adjustRightInd w:val="0"/>
              <w:rPr>
                <w:noProof/>
                <w:lang w:val="en-US"/>
              </w:rPr>
            </w:pPr>
            <w:r w:rsidRPr="007A08CE">
              <w:t>Baraka mora imati radni sto i odgovarajući broj stolica, ormane, lampe i sve drugu neophodnu opremu i nameštaj.</w:t>
            </w:r>
          </w:p>
        </w:tc>
        <w:tc>
          <w:tcPr>
            <w:tcW w:w="364" w:type="pct"/>
            <w:vAlign w:val="bottom"/>
          </w:tcPr>
          <w:p w14:paraId="37E66351"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C7CF0F8" w14:textId="77777777" w:rsidR="005008A9" w:rsidRPr="007A08CE" w:rsidRDefault="005008A9" w:rsidP="005008A9">
            <w:pPr>
              <w:autoSpaceDE w:val="0"/>
              <w:autoSpaceDN w:val="0"/>
              <w:adjustRightInd w:val="0"/>
              <w:jc w:val="center"/>
              <w:rPr>
                <w:noProof/>
                <w:lang w:val="en-US"/>
              </w:rPr>
            </w:pPr>
          </w:p>
        </w:tc>
        <w:tc>
          <w:tcPr>
            <w:tcW w:w="318" w:type="pct"/>
          </w:tcPr>
          <w:p w14:paraId="00352C12" w14:textId="77777777" w:rsidR="005008A9" w:rsidRPr="00F85647" w:rsidRDefault="005008A9" w:rsidP="005008A9">
            <w:pPr>
              <w:autoSpaceDE w:val="0"/>
              <w:autoSpaceDN w:val="0"/>
              <w:adjustRightInd w:val="0"/>
              <w:jc w:val="center"/>
              <w:rPr>
                <w:noProof/>
                <w:lang w:val="en-US"/>
              </w:rPr>
            </w:pPr>
          </w:p>
        </w:tc>
        <w:tc>
          <w:tcPr>
            <w:tcW w:w="365" w:type="pct"/>
          </w:tcPr>
          <w:p w14:paraId="12E85714" w14:textId="77777777" w:rsidR="005008A9" w:rsidRPr="00F85647" w:rsidRDefault="005008A9" w:rsidP="005008A9">
            <w:pPr>
              <w:autoSpaceDE w:val="0"/>
              <w:autoSpaceDN w:val="0"/>
              <w:adjustRightInd w:val="0"/>
              <w:jc w:val="center"/>
              <w:rPr>
                <w:noProof/>
                <w:lang w:val="en-US"/>
              </w:rPr>
            </w:pPr>
          </w:p>
        </w:tc>
        <w:tc>
          <w:tcPr>
            <w:tcW w:w="319" w:type="pct"/>
            <w:gridSpan w:val="2"/>
          </w:tcPr>
          <w:p w14:paraId="76615801" w14:textId="77777777" w:rsidR="005008A9" w:rsidRPr="00F85647" w:rsidRDefault="005008A9" w:rsidP="005008A9">
            <w:pPr>
              <w:autoSpaceDE w:val="0"/>
              <w:autoSpaceDN w:val="0"/>
              <w:adjustRightInd w:val="0"/>
              <w:jc w:val="center"/>
              <w:rPr>
                <w:noProof/>
                <w:lang w:val="en-US"/>
              </w:rPr>
            </w:pPr>
          </w:p>
        </w:tc>
        <w:tc>
          <w:tcPr>
            <w:tcW w:w="353" w:type="pct"/>
          </w:tcPr>
          <w:p w14:paraId="0F7A2059" w14:textId="77777777" w:rsidR="005008A9" w:rsidRPr="00F85647" w:rsidRDefault="005008A9" w:rsidP="005008A9">
            <w:pPr>
              <w:autoSpaceDE w:val="0"/>
              <w:autoSpaceDN w:val="0"/>
              <w:adjustRightInd w:val="0"/>
              <w:jc w:val="center"/>
              <w:rPr>
                <w:noProof/>
              </w:rPr>
            </w:pPr>
          </w:p>
        </w:tc>
        <w:tc>
          <w:tcPr>
            <w:tcW w:w="281" w:type="pct"/>
          </w:tcPr>
          <w:p w14:paraId="5B37B74B" w14:textId="77777777" w:rsidR="005008A9" w:rsidRPr="00F85647" w:rsidRDefault="005008A9" w:rsidP="005008A9">
            <w:pPr>
              <w:autoSpaceDE w:val="0"/>
              <w:autoSpaceDN w:val="0"/>
              <w:adjustRightInd w:val="0"/>
              <w:jc w:val="center"/>
              <w:rPr>
                <w:noProof/>
              </w:rPr>
            </w:pPr>
          </w:p>
        </w:tc>
        <w:tc>
          <w:tcPr>
            <w:tcW w:w="453" w:type="pct"/>
          </w:tcPr>
          <w:p w14:paraId="037FA499" w14:textId="77777777" w:rsidR="005008A9" w:rsidRDefault="005008A9" w:rsidP="005008A9">
            <w:pPr>
              <w:autoSpaceDE w:val="0"/>
              <w:autoSpaceDN w:val="0"/>
              <w:adjustRightInd w:val="0"/>
              <w:jc w:val="center"/>
              <w:rPr>
                <w:noProof/>
              </w:rPr>
            </w:pPr>
          </w:p>
        </w:tc>
      </w:tr>
      <w:tr w:rsidR="001269D6" w:rsidRPr="00F85647" w14:paraId="5AA10131" w14:textId="77777777" w:rsidTr="001C2B3F">
        <w:trPr>
          <w:trHeight w:val="288"/>
        </w:trPr>
        <w:tc>
          <w:tcPr>
            <w:tcW w:w="273" w:type="pct"/>
            <w:vAlign w:val="center"/>
          </w:tcPr>
          <w:p w14:paraId="1632A925"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08FA81D" w14:textId="77777777" w:rsidR="005008A9" w:rsidRPr="007A08CE" w:rsidRDefault="005008A9" w:rsidP="002966C9">
            <w:pPr>
              <w:autoSpaceDE w:val="0"/>
              <w:autoSpaceDN w:val="0"/>
              <w:adjustRightInd w:val="0"/>
              <w:rPr>
                <w:noProof/>
                <w:lang w:val="en-US"/>
              </w:rPr>
            </w:pPr>
            <w:r w:rsidRPr="007A08CE">
              <w:rPr>
                <w:b/>
                <w:bCs/>
              </w:rPr>
              <w:t>Umesto spoljnog kontejnera moguće je opredeliti jednu prostoriju unutar objekta za tu namenu, demontažno je opremiti i koristiti do završetka izvođenja radova. U tom slučaju se ova pozicija ne obračunava. Investitor odobrava način izvršenja ove pozicije.</w:t>
            </w:r>
          </w:p>
        </w:tc>
        <w:tc>
          <w:tcPr>
            <w:tcW w:w="364" w:type="pct"/>
            <w:vAlign w:val="bottom"/>
          </w:tcPr>
          <w:p w14:paraId="123138CE"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055CE944" w14:textId="77777777" w:rsidR="005008A9" w:rsidRPr="007A08CE" w:rsidRDefault="005008A9" w:rsidP="005008A9">
            <w:pPr>
              <w:autoSpaceDE w:val="0"/>
              <w:autoSpaceDN w:val="0"/>
              <w:adjustRightInd w:val="0"/>
              <w:jc w:val="center"/>
              <w:rPr>
                <w:noProof/>
                <w:lang w:val="en-US"/>
              </w:rPr>
            </w:pPr>
          </w:p>
        </w:tc>
        <w:tc>
          <w:tcPr>
            <w:tcW w:w="318" w:type="pct"/>
          </w:tcPr>
          <w:p w14:paraId="586D928B" w14:textId="77777777" w:rsidR="005008A9" w:rsidRPr="00F85647" w:rsidRDefault="005008A9" w:rsidP="005008A9">
            <w:pPr>
              <w:autoSpaceDE w:val="0"/>
              <w:autoSpaceDN w:val="0"/>
              <w:adjustRightInd w:val="0"/>
              <w:jc w:val="center"/>
              <w:rPr>
                <w:noProof/>
                <w:lang w:val="en-US"/>
              </w:rPr>
            </w:pPr>
          </w:p>
        </w:tc>
        <w:tc>
          <w:tcPr>
            <w:tcW w:w="365" w:type="pct"/>
          </w:tcPr>
          <w:p w14:paraId="7E9BCB37" w14:textId="77777777" w:rsidR="005008A9" w:rsidRPr="00F85647" w:rsidRDefault="005008A9" w:rsidP="005008A9">
            <w:pPr>
              <w:autoSpaceDE w:val="0"/>
              <w:autoSpaceDN w:val="0"/>
              <w:adjustRightInd w:val="0"/>
              <w:jc w:val="center"/>
              <w:rPr>
                <w:noProof/>
                <w:lang w:val="en-US"/>
              </w:rPr>
            </w:pPr>
          </w:p>
        </w:tc>
        <w:tc>
          <w:tcPr>
            <w:tcW w:w="319" w:type="pct"/>
            <w:gridSpan w:val="2"/>
          </w:tcPr>
          <w:p w14:paraId="39CFEC53" w14:textId="77777777" w:rsidR="005008A9" w:rsidRPr="00F85647" w:rsidRDefault="005008A9" w:rsidP="005008A9">
            <w:pPr>
              <w:autoSpaceDE w:val="0"/>
              <w:autoSpaceDN w:val="0"/>
              <w:adjustRightInd w:val="0"/>
              <w:jc w:val="center"/>
              <w:rPr>
                <w:noProof/>
                <w:lang w:val="en-US"/>
              </w:rPr>
            </w:pPr>
          </w:p>
        </w:tc>
        <w:tc>
          <w:tcPr>
            <w:tcW w:w="353" w:type="pct"/>
          </w:tcPr>
          <w:p w14:paraId="78AA02FE" w14:textId="77777777" w:rsidR="005008A9" w:rsidRPr="00F85647" w:rsidRDefault="005008A9" w:rsidP="005008A9">
            <w:pPr>
              <w:autoSpaceDE w:val="0"/>
              <w:autoSpaceDN w:val="0"/>
              <w:adjustRightInd w:val="0"/>
              <w:jc w:val="center"/>
              <w:rPr>
                <w:noProof/>
              </w:rPr>
            </w:pPr>
          </w:p>
        </w:tc>
        <w:tc>
          <w:tcPr>
            <w:tcW w:w="281" w:type="pct"/>
          </w:tcPr>
          <w:p w14:paraId="2D41B81F" w14:textId="77777777" w:rsidR="005008A9" w:rsidRPr="00F85647" w:rsidRDefault="005008A9" w:rsidP="005008A9">
            <w:pPr>
              <w:autoSpaceDE w:val="0"/>
              <w:autoSpaceDN w:val="0"/>
              <w:adjustRightInd w:val="0"/>
              <w:jc w:val="center"/>
              <w:rPr>
                <w:noProof/>
              </w:rPr>
            </w:pPr>
          </w:p>
        </w:tc>
        <w:tc>
          <w:tcPr>
            <w:tcW w:w="453" w:type="pct"/>
          </w:tcPr>
          <w:p w14:paraId="4D413BD4" w14:textId="77777777" w:rsidR="005008A9" w:rsidRDefault="005008A9" w:rsidP="005008A9">
            <w:pPr>
              <w:autoSpaceDE w:val="0"/>
              <w:autoSpaceDN w:val="0"/>
              <w:adjustRightInd w:val="0"/>
              <w:jc w:val="center"/>
              <w:rPr>
                <w:noProof/>
              </w:rPr>
            </w:pPr>
          </w:p>
        </w:tc>
      </w:tr>
      <w:tr w:rsidR="001269D6" w:rsidRPr="00F85647" w14:paraId="0815F6B3" w14:textId="77777777" w:rsidTr="001C2B3F">
        <w:trPr>
          <w:trHeight w:val="288"/>
        </w:trPr>
        <w:tc>
          <w:tcPr>
            <w:tcW w:w="273" w:type="pct"/>
            <w:vAlign w:val="center"/>
          </w:tcPr>
          <w:p w14:paraId="6DB79216"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66C354D" w14:textId="77777777" w:rsidR="005008A9" w:rsidRPr="007A08CE" w:rsidRDefault="005008A9" w:rsidP="002966C9">
            <w:pPr>
              <w:autoSpaceDE w:val="0"/>
              <w:autoSpaceDN w:val="0"/>
              <w:adjustRightInd w:val="0"/>
              <w:rPr>
                <w:noProof/>
                <w:lang w:val="en-US"/>
              </w:rPr>
            </w:pPr>
            <w:r w:rsidRPr="007A08CE">
              <w:t>Obračun po komadu.</w:t>
            </w:r>
          </w:p>
        </w:tc>
        <w:tc>
          <w:tcPr>
            <w:tcW w:w="364" w:type="pct"/>
            <w:vAlign w:val="bottom"/>
          </w:tcPr>
          <w:p w14:paraId="7045A69B"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65" w:type="pct"/>
            <w:vAlign w:val="bottom"/>
          </w:tcPr>
          <w:p w14:paraId="3B158E22" w14:textId="77777777" w:rsidR="005008A9" w:rsidRPr="007A08CE" w:rsidRDefault="002966C9" w:rsidP="002966C9">
            <w:pPr>
              <w:autoSpaceDE w:val="0"/>
              <w:autoSpaceDN w:val="0"/>
              <w:adjustRightInd w:val="0"/>
              <w:jc w:val="center"/>
              <w:rPr>
                <w:noProof/>
                <w:lang w:val="en-US"/>
              </w:rPr>
            </w:pPr>
            <w:r>
              <w:rPr>
                <w:color w:val="000000"/>
              </w:rPr>
              <w:t>1</w:t>
            </w:r>
          </w:p>
        </w:tc>
        <w:tc>
          <w:tcPr>
            <w:tcW w:w="318" w:type="pct"/>
          </w:tcPr>
          <w:p w14:paraId="44FA71B6" w14:textId="77777777" w:rsidR="005008A9" w:rsidRPr="00F85647" w:rsidRDefault="005008A9" w:rsidP="005008A9">
            <w:pPr>
              <w:autoSpaceDE w:val="0"/>
              <w:autoSpaceDN w:val="0"/>
              <w:adjustRightInd w:val="0"/>
              <w:jc w:val="center"/>
              <w:rPr>
                <w:noProof/>
                <w:lang w:val="en-US"/>
              </w:rPr>
            </w:pPr>
          </w:p>
        </w:tc>
        <w:tc>
          <w:tcPr>
            <w:tcW w:w="365" w:type="pct"/>
          </w:tcPr>
          <w:p w14:paraId="56E93845" w14:textId="77777777" w:rsidR="005008A9" w:rsidRPr="00F85647" w:rsidRDefault="005008A9" w:rsidP="005008A9">
            <w:pPr>
              <w:autoSpaceDE w:val="0"/>
              <w:autoSpaceDN w:val="0"/>
              <w:adjustRightInd w:val="0"/>
              <w:jc w:val="center"/>
              <w:rPr>
                <w:noProof/>
                <w:lang w:val="en-US"/>
              </w:rPr>
            </w:pPr>
          </w:p>
        </w:tc>
        <w:tc>
          <w:tcPr>
            <w:tcW w:w="319" w:type="pct"/>
            <w:gridSpan w:val="2"/>
          </w:tcPr>
          <w:p w14:paraId="4C209126" w14:textId="77777777" w:rsidR="005008A9" w:rsidRPr="00F85647" w:rsidRDefault="005008A9" w:rsidP="005008A9">
            <w:pPr>
              <w:autoSpaceDE w:val="0"/>
              <w:autoSpaceDN w:val="0"/>
              <w:adjustRightInd w:val="0"/>
              <w:jc w:val="center"/>
              <w:rPr>
                <w:noProof/>
                <w:lang w:val="en-US"/>
              </w:rPr>
            </w:pPr>
          </w:p>
        </w:tc>
        <w:tc>
          <w:tcPr>
            <w:tcW w:w="353" w:type="pct"/>
          </w:tcPr>
          <w:p w14:paraId="186D2FBB" w14:textId="77777777" w:rsidR="005008A9" w:rsidRPr="00F85647" w:rsidRDefault="005008A9" w:rsidP="005008A9">
            <w:pPr>
              <w:autoSpaceDE w:val="0"/>
              <w:autoSpaceDN w:val="0"/>
              <w:adjustRightInd w:val="0"/>
              <w:jc w:val="center"/>
              <w:rPr>
                <w:noProof/>
              </w:rPr>
            </w:pPr>
          </w:p>
        </w:tc>
        <w:tc>
          <w:tcPr>
            <w:tcW w:w="281" w:type="pct"/>
          </w:tcPr>
          <w:p w14:paraId="2FCCD301" w14:textId="77777777" w:rsidR="005008A9" w:rsidRPr="00F85647" w:rsidRDefault="005008A9" w:rsidP="005008A9">
            <w:pPr>
              <w:autoSpaceDE w:val="0"/>
              <w:autoSpaceDN w:val="0"/>
              <w:adjustRightInd w:val="0"/>
              <w:jc w:val="center"/>
              <w:rPr>
                <w:noProof/>
              </w:rPr>
            </w:pPr>
          </w:p>
        </w:tc>
        <w:tc>
          <w:tcPr>
            <w:tcW w:w="453" w:type="pct"/>
          </w:tcPr>
          <w:p w14:paraId="5FC79E6F" w14:textId="77777777" w:rsidR="005008A9" w:rsidRDefault="005008A9" w:rsidP="005008A9">
            <w:pPr>
              <w:autoSpaceDE w:val="0"/>
              <w:autoSpaceDN w:val="0"/>
              <w:adjustRightInd w:val="0"/>
              <w:jc w:val="center"/>
              <w:rPr>
                <w:noProof/>
              </w:rPr>
            </w:pPr>
          </w:p>
        </w:tc>
      </w:tr>
      <w:tr w:rsidR="001269D6" w:rsidRPr="00F85647" w14:paraId="5FD8A45A" w14:textId="77777777" w:rsidTr="001C2B3F">
        <w:trPr>
          <w:trHeight w:val="288"/>
        </w:trPr>
        <w:tc>
          <w:tcPr>
            <w:tcW w:w="273" w:type="pct"/>
            <w:vAlign w:val="center"/>
          </w:tcPr>
          <w:p w14:paraId="4DA5D37E" w14:textId="77777777" w:rsidR="005008A9" w:rsidRPr="007A08CE" w:rsidRDefault="002966C9" w:rsidP="002966C9">
            <w:pPr>
              <w:autoSpaceDE w:val="0"/>
              <w:autoSpaceDN w:val="0"/>
              <w:adjustRightInd w:val="0"/>
              <w:rPr>
                <w:noProof/>
              </w:rPr>
            </w:pPr>
            <w:r>
              <w:rPr>
                <w:noProof/>
              </w:rPr>
              <w:t>7</w:t>
            </w:r>
          </w:p>
        </w:tc>
        <w:tc>
          <w:tcPr>
            <w:tcW w:w="1911" w:type="pct"/>
            <w:gridSpan w:val="2"/>
            <w:vAlign w:val="center"/>
          </w:tcPr>
          <w:p w14:paraId="6DAF77E4" w14:textId="77777777" w:rsidR="005008A9" w:rsidRPr="007A08CE" w:rsidRDefault="005008A9" w:rsidP="002966C9">
            <w:pPr>
              <w:autoSpaceDE w:val="0"/>
              <w:autoSpaceDN w:val="0"/>
              <w:adjustRightInd w:val="0"/>
              <w:rPr>
                <w:noProof/>
                <w:lang w:val="en-US"/>
              </w:rPr>
            </w:pPr>
            <w:r w:rsidRPr="007A08CE">
              <w:rPr>
                <w:b/>
                <w:bCs/>
              </w:rPr>
              <w:t>Obezbeđenje čuvarske službe</w:t>
            </w:r>
            <w:r w:rsidRPr="007A08CE">
              <w:t xml:space="preserve"> gradilišta (24 h) i magacinskog obezbeđenja materijala lagerovanih na gradilištu (24 h) - odnosno unutar objekta u prostoru opredeljenom za tu namenu - u toku kompletnog izvođenja radova, sa istovremenom kontrolom dinamike utroška i transporta svih materijala.</w:t>
            </w:r>
          </w:p>
        </w:tc>
        <w:tc>
          <w:tcPr>
            <w:tcW w:w="364" w:type="pct"/>
            <w:vAlign w:val="bottom"/>
          </w:tcPr>
          <w:p w14:paraId="7F974DFA"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6A975C3D" w14:textId="77777777" w:rsidR="005008A9" w:rsidRPr="007A08CE" w:rsidRDefault="005008A9" w:rsidP="005008A9">
            <w:pPr>
              <w:autoSpaceDE w:val="0"/>
              <w:autoSpaceDN w:val="0"/>
              <w:adjustRightInd w:val="0"/>
              <w:jc w:val="center"/>
              <w:rPr>
                <w:noProof/>
                <w:lang w:val="en-US"/>
              </w:rPr>
            </w:pPr>
          </w:p>
        </w:tc>
        <w:tc>
          <w:tcPr>
            <w:tcW w:w="318" w:type="pct"/>
          </w:tcPr>
          <w:p w14:paraId="4BBA8A11" w14:textId="77777777" w:rsidR="005008A9" w:rsidRPr="00F85647" w:rsidRDefault="005008A9" w:rsidP="005008A9">
            <w:pPr>
              <w:autoSpaceDE w:val="0"/>
              <w:autoSpaceDN w:val="0"/>
              <w:adjustRightInd w:val="0"/>
              <w:jc w:val="center"/>
              <w:rPr>
                <w:noProof/>
                <w:lang w:val="en-US"/>
              </w:rPr>
            </w:pPr>
          </w:p>
        </w:tc>
        <w:tc>
          <w:tcPr>
            <w:tcW w:w="365" w:type="pct"/>
          </w:tcPr>
          <w:p w14:paraId="4E4F9C52" w14:textId="77777777" w:rsidR="005008A9" w:rsidRPr="00F85647" w:rsidRDefault="005008A9" w:rsidP="005008A9">
            <w:pPr>
              <w:autoSpaceDE w:val="0"/>
              <w:autoSpaceDN w:val="0"/>
              <w:adjustRightInd w:val="0"/>
              <w:jc w:val="center"/>
              <w:rPr>
                <w:noProof/>
                <w:lang w:val="en-US"/>
              </w:rPr>
            </w:pPr>
          </w:p>
        </w:tc>
        <w:tc>
          <w:tcPr>
            <w:tcW w:w="319" w:type="pct"/>
            <w:gridSpan w:val="2"/>
          </w:tcPr>
          <w:p w14:paraId="5F2CD013" w14:textId="77777777" w:rsidR="005008A9" w:rsidRPr="00F85647" w:rsidRDefault="005008A9" w:rsidP="005008A9">
            <w:pPr>
              <w:autoSpaceDE w:val="0"/>
              <w:autoSpaceDN w:val="0"/>
              <w:adjustRightInd w:val="0"/>
              <w:jc w:val="center"/>
              <w:rPr>
                <w:noProof/>
                <w:lang w:val="en-US"/>
              </w:rPr>
            </w:pPr>
          </w:p>
        </w:tc>
        <w:tc>
          <w:tcPr>
            <w:tcW w:w="353" w:type="pct"/>
          </w:tcPr>
          <w:p w14:paraId="55376462" w14:textId="77777777" w:rsidR="005008A9" w:rsidRPr="00F85647" w:rsidRDefault="005008A9" w:rsidP="005008A9">
            <w:pPr>
              <w:autoSpaceDE w:val="0"/>
              <w:autoSpaceDN w:val="0"/>
              <w:adjustRightInd w:val="0"/>
              <w:jc w:val="center"/>
              <w:rPr>
                <w:noProof/>
              </w:rPr>
            </w:pPr>
          </w:p>
        </w:tc>
        <w:tc>
          <w:tcPr>
            <w:tcW w:w="281" w:type="pct"/>
          </w:tcPr>
          <w:p w14:paraId="4912EAA1" w14:textId="77777777" w:rsidR="005008A9" w:rsidRPr="00F85647" w:rsidRDefault="005008A9" w:rsidP="005008A9">
            <w:pPr>
              <w:autoSpaceDE w:val="0"/>
              <w:autoSpaceDN w:val="0"/>
              <w:adjustRightInd w:val="0"/>
              <w:jc w:val="center"/>
              <w:rPr>
                <w:noProof/>
              </w:rPr>
            </w:pPr>
          </w:p>
        </w:tc>
        <w:tc>
          <w:tcPr>
            <w:tcW w:w="453" w:type="pct"/>
          </w:tcPr>
          <w:p w14:paraId="75BFF2F5" w14:textId="77777777" w:rsidR="005008A9" w:rsidRDefault="005008A9" w:rsidP="005008A9">
            <w:pPr>
              <w:autoSpaceDE w:val="0"/>
              <w:autoSpaceDN w:val="0"/>
              <w:adjustRightInd w:val="0"/>
              <w:jc w:val="center"/>
              <w:rPr>
                <w:noProof/>
              </w:rPr>
            </w:pPr>
          </w:p>
        </w:tc>
      </w:tr>
      <w:tr w:rsidR="001269D6" w:rsidRPr="00F85647" w14:paraId="356B064F" w14:textId="77777777" w:rsidTr="001C2B3F">
        <w:trPr>
          <w:trHeight w:val="288"/>
        </w:trPr>
        <w:tc>
          <w:tcPr>
            <w:tcW w:w="273" w:type="pct"/>
            <w:vAlign w:val="center"/>
          </w:tcPr>
          <w:p w14:paraId="1525FA92"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D0A7FC3" w14:textId="77777777" w:rsidR="005008A9" w:rsidRPr="007A08CE" w:rsidRDefault="005008A9" w:rsidP="002966C9">
            <w:pPr>
              <w:autoSpaceDE w:val="0"/>
              <w:autoSpaceDN w:val="0"/>
              <w:adjustRightInd w:val="0"/>
              <w:rPr>
                <w:noProof/>
                <w:lang w:val="en-US"/>
              </w:rPr>
            </w:pPr>
            <w:r w:rsidRPr="007A08CE">
              <w:t>Obračun paušalno za svaki mesec</w:t>
            </w:r>
          </w:p>
        </w:tc>
        <w:tc>
          <w:tcPr>
            <w:tcW w:w="364" w:type="pct"/>
            <w:vAlign w:val="bottom"/>
          </w:tcPr>
          <w:p w14:paraId="46D45C0B"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65" w:type="pct"/>
            <w:vAlign w:val="bottom"/>
          </w:tcPr>
          <w:p w14:paraId="5BDBE3BE"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18" w:type="pct"/>
          </w:tcPr>
          <w:p w14:paraId="1DBCD062" w14:textId="77777777" w:rsidR="005008A9" w:rsidRPr="00F85647" w:rsidRDefault="005008A9" w:rsidP="005008A9">
            <w:pPr>
              <w:autoSpaceDE w:val="0"/>
              <w:autoSpaceDN w:val="0"/>
              <w:adjustRightInd w:val="0"/>
              <w:jc w:val="center"/>
              <w:rPr>
                <w:noProof/>
                <w:lang w:val="en-US"/>
              </w:rPr>
            </w:pPr>
          </w:p>
        </w:tc>
        <w:tc>
          <w:tcPr>
            <w:tcW w:w="365" w:type="pct"/>
          </w:tcPr>
          <w:p w14:paraId="6F9309B4" w14:textId="77777777" w:rsidR="005008A9" w:rsidRPr="00F85647" w:rsidRDefault="005008A9" w:rsidP="005008A9">
            <w:pPr>
              <w:autoSpaceDE w:val="0"/>
              <w:autoSpaceDN w:val="0"/>
              <w:adjustRightInd w:val="0"/>
              <w:jc w:val="center"/>
              <w:rPr>
                <w:noProof/>
                <w:lang w:val="en-US"/>
              </w:rPr>
            </w:pPr>
          </w:p>
        </w:tc>
        <w:tc>
          <w:tcPr>
            <w:tcW w:w="319" w:type="pct"/>
            <w:gridSpan w:val="2"/>
          </w:tcPr>
          <w:p w14:paraId="76E830E1" w14:textId="77777777" w:rsidR="005008A9" w:rsidRPr="00F85647" w:rsidRDefault="005008A9" w:rsidP="005008A9">
            <w:pPr>
              <w:autoSpaceDE w:val="0"/>
              <w:autoSpaceDN w:val="0"/>
              <w:adjustRightInd w:val="0"/>
              <w:jc w:val="center"/>
              <w:rPr>
                <w:noProof/>
                <w:lang w:val="en-US"/>
              </w:rPr>
            </w:pPr>
          </w:p>
        </w:tc>
        <w:tc>
          <w:tcPr>
            <w:tcW w:w="353" w:type="pct"/>
          </w:tcPr>
          <w:p w14:paraId="44A8168F" w14:textId="77777777" w:rsidR="005008A9" w:rsidRPr="00F85647" w:rsidRDefault="005008A9" w:rsidP="005008A9">
            <w:pPr>
              <w:autoSpaceDE w:val="0"/>
              <w:autoSpaceDN w:val="0"/>
              <w:adjustRightInd w:val="0"/>
              <w:jc w:val="center"/>
              <w:rPr>
                <w:noProof/>
              </w:rPr>
            </w:pPr>
          </w:p>
        </w:tc>
        <w:tc>
          <w:tcPr>
            <w:tcW w:w="281" w:type="pct"/>
          </w:tcPr>
          <w:p w14:paraId="7F76384C" w14:textId="77777777" w:rsidR="005008A9" w:rsidRPr="00F85647" w:rsidRDefault="005008A9" w:rsidP="005008A9">
            <w:pPr>
              <w:autoSpaceDE w:val="0"/>
              <w:autoSpaceDN w:val="0"/>
              <w:adjustRightInd w:val="0"/>
              <w:jc w:val="center"/>
              <w:rPr>
                <w:noProof/>
              </w:rPr>
            </w:pPr>
          </w:p>
        </w:tc>
        <w:tc>
          <w:tcPr>
            <w:tcW w:w="453" w:type="pct"/>
          </w:tcPr>
          <w:p w14:paraId="755ABF55" w14:textId="77777777" w:rsidR="005008A9" w:rsidRDefault="005008A9" w:rsidP="005008A9">
            <w:pPr>
              <w:autoSpaceDE w:val="0"/>
              <w:autoSpaceDN w:val="0"/>
              <w:adjustRightInd w:val="0"/>
              <w:jc w:val="center"/>
              <w:rPr>
                <w:noProof/>
              </w:rPr>
            </w:pPr>
          </w:p>
        </w:tc>
      </w:tr>
      <w:tr w:rsidR="001269D6" w:rsidRPr="00F85647" w14:paraId="4BCF0C28" w14:textId="77777777" w:rsidTr="001C2B3F">
        <w:trPr>
          <w:trHeight w:val="288"/>
        </w:trPr>
        <w:tc>
          <w:tcPr>
            <w:tcW w:w="273" w:type="pct"/>
            <w:vAlign w:val="center"/>
          </w:tcPr>
          <w:p w14:paraId="65DDC3DD" w14:textId="77777777" w:rsidR="005008A9" w:rsidRPr="00D57DCF" w:rsidRDefault="002966C9" w:rsidP="00D57DCF">
            <w:pPr>
              <w:autoSpaceDE w:val="0"/>
              <w:autoSpaceDN w:val="0"/>
              <w:adjustRightInd w:val="0"/>
              <w:jc w:val="center"/>
              <w:rPr>
                <w:noProof/>
              </w:rPr>
            </w:pPr>
            <w:r w:rsidRPr="00D57DCF">
              <w:rPr>
                <w:bCs/>
              </w:rPr>
              <w:t>8</w:t>
            </w:r>
          </w:p>
        </w:tc>
        <w:tc>
          <w:tcPr>
            <w:tcW w:w="1911" w:type="pct"/>
            <w:gridSpan w:val="2"/>
            <w:vAlign w:val="center"/>
          </w:tcPr>
          <w:p w14:paraId="07AFD3D9" w14:textId="77777777" w:rsidR="005008A9" w:rsidRPr="007A08CE" w:rsidRDefault="005008A9" w:rsidP="002966C9">
            <w:pPr>
              <w:autoSpaceDE w:val="0"/>
              <w:autoSpaceDN w:val="0"/>
              <w:adjustRightInd w:val="0"/>
              <w:rPr>
                <w:noProof/>
                <w:lang w:val="en-US"/>
              </w:rPr>
            </w:pPr>
            <w:r w:rsidRPr="007A08CE">
              <w:rPr>
                <w:b/>
                <w:bCs/>
              </w:rPr>
              <w:t>Obezbeđenje dizalica, transportnih mašina, alata i druge opreme i mehanizacije</w:t>
            </w:r>
            <w:r w:rsidRPr="007A08CE">
              <w:t xml:space="preserve"> neophodne za izvođenje radova, sa uračunatim održavanjem, servisom i zaštitom.</w:t>
            </w:r>
          </w:p>
        </w:tc>
        <w:tc>
          <w:tcPr>
            <w:tcW w:w="364" w:type="pct"/>
            <w:vAlign w:val="bottom"/>
          </w:tcPr>
          <w:p w14:paraId="7F5EE825"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76FCDC1C" w14:textId="77777777" w:rsidR="005008A9" w:rsidRPr="007A08CE" w:rsidRDefault="005008A9" w:rsidP="005008A9">
            <w:pPr>
              <w:autoSpaceDE w:val="0"/>
              <w:autoSpaceDN w:val="0"/>
              <w:adjustRightInd w:val="0"/>
              <w:jc w:val="center"/>
              <w:rPr>
                <w:noProof/>
                <w:lang w:val="en-US"/>
              </w:rPr>
            </w:pPr>
          </w:p>
        </w:tc>
        <w:tc>
          <w:tcPr>
            <w:tcW w:w="318" w:type="pct"/>
          </w:tcPr>
          <w:p w14:paraId="5D9503FF" w14:textId="77777777" w:rsidR="005008A9" w:rsidRPr="00F85647" w:rsidRDefault="005008A9" w:rsidP="005008A9">
            <w:pPr>
              <w:autoSpaceDE w:val="0"/>
              <w:autoSpaceDN w:val="0"/>
              <w:adjustRightInd w:val="0"/>
              <w:jc w:val="center"/>
              <w:rPr>
                <w:noProof/>
                <w:lang w:val="en-US"/>
              </w:rPr>
            </w:pPr>
          </w:p>
        </w:tc>
        <w:tc>
          <w:tcPr>
            <w:tcW w:w="365" w:type="pct"/>
          </w:tcPr>
          <w:p w14:paraId="38C74825" w14:textId="77777777" w:rsidR="005008A9" w:rsidRPr="00F85647" w:rsidRDefault="005008A9" w:rsidP="005008A9">
            <w:pPr>
              <w:autoSpaceDE w:val="0"/>
              <w:autoSpaceDN w:val="0"/>
              <w:adjustRightInd w:val="0"/>
              <w:jc w:val="center"/>
              <w:rPr>
                <w:noProof/>
                <w:lang w:val="en-US"/>
              </w:rPr>
            </w:pPr>
          </w:p>
        </w:tc>
        <w:tc>
          <w:tcPr>
            <w:tcW w:w="319" w:type="pct"/>
            <w:gridSpan w:val="2"/>
          </w:tcPr>
          <w:p w14:paraId="50278C9B" w14:textId="77777777" w:rsidR="005008A9" w:rsidRPr="00F85647" w:rsidRDefault="005008A9" w:rsidP="005008A9">
            <w:pPr>
              <w:autoSpaceDE w:val="0"/>
              <w:autoSpaceDN w:val="0"/>
              <w:adjustRightInd w:val="0"/>
              <w:jc w:val="center"/>
              <w:rPr>
                <w:noProof/>
                <w:lang w:val="en-US"/>
              </w:rPr>
            </w:pPr>
          </w:p>
        </w:tc>
        <w:tc>
          <w:tcPr>
            <w:tcW w:w="353" w:type="pct"/>
          </w:tcPr>
          <w:p w14:paraId="1849F5FF" w14:textId="77777777" w:rsidR="005008A9" w:rsidRPr="00F85647" w:rsidRDefault="005008A9" w:rsidP="005008A9">
            <w:pPr>
              <w:autoSpaceDE w:val="0"/>
              <w:autoSpaceDN w:val="0"/>
              <w:adjustRightInd w:val="0"/>
              <w:jc w:val="center"/>
              <w:rPr>
                <w:noProof/>
              </w:rPr>
            </w:pPr>
          </w:p>
        </w:tc>
        <w:tc>
          <w:tcPr>
            <w:tcW w:w="281" w:type="pct"/>
          </w:tcPr>
          <w:p w14:paraId="686EE963" w14:textId="77777777" w:rsidR="005008A9" w:rsidRPr="00F85647" w:rsidRDefault="005008A9" w:rsidP="005008A9">
            <w:pPr>
              <w:autoSpaceDE w:val="0"/>
              <w:autoSpaceDN w:val="0"/>
              <w:adjustRightInd w:val="0"/>
              <w:jc w:val="center"/>
              <w:rPr>
                <w:noProof/>
              </w:rPr>
            </w:pPr>
          </w:p>
        </w:tc>
        <w:tc>
          <w:tcPr>
            <w:tcW w:w="453" w:type="pct"/>
          </w:tcPr>
          <w:p w14:paraId="01FC6C30" w14:textId="77777777" w:rsidR="005008A9" w:rsidRDefault="005008A9" w:rsidP="005008A9">
            <w:pPr>
              <w:autoSpaceDE w:val="0"/>
              <w:autoSpaceDN w:val="0"/>
              <w:adjustRightInd w:val="0"/>
              <w:jc w:val="center"/>
              <w:rPr>
                <w:noProof/>
              </w:rPr>
            </w:pPr>
          </w:p>
        </w:tc>
      </w:tr>
      <w:tr w:rsidR="001269D6" w:rsidRPr="00F85647" w14:paraId="05594C3E" w14:textId="77777777" w:rsidTr="001C2B3F">
        <w:trPr>
          <w:trHeight w:val="288"/>
        </w:trPr>
        <w:tc>
          <w:tcPr>
            <w:tcW w:w="273" w:type="pct"/>
            <w:vAlign w:val="center"/>
          </w:tcPr>
          <w:p w14:paraId="61124681" w14:textId="77777777" w:rsidR="005008A9" w:rsidRPr="00D57DCF" w:rsidRDefault="005008A9" w:rsidP="00D57DCF">
            <w:pPr>
              <w:autoSpaceDE w:val="0"/>
              <w:autoSpaceDN w:val="0"/>
              <w:adjustRightInd w:val="0"/>
              <w:jc w:val="center"/>
              <w:rPr>
                <w:noProof/>
              </w:rPr>
            </w:pPr>
          </w:p>
        </w:tc>
        <w:tc>
          <w:tcPr>
            <w:tcW w:w="1911" w:type="pct"/>
            <w:gridSpan w:val="2"/>
            <w:vAlign w:val="center"/>
          </w:tcPr>
          <w:p w14:paraId="1527A9E5" w14:textId="77777777" w:rsidR="005008A9" w:rsidRPr="007A08CE" w:rsidRDefault="005008A9" w:rsidP="002966C9">
            <w:pPr>
              <w:autoSpaceDE w:val="0"/>
              <w:autoSpaceDN w:val="0"/>
              <w:adjustRightInd w:val="0"/>
              <w:rPr>
                <w:noProof/>
                <w:lang w:val="en-US"/>
              </w:rPr>
            </w:pPr>
            <w:r w:rsidRPr="007A08CE">
              <w:t>Koordinacija i sinhronizacija rada sa podizvođačima i kontrola rada u smislu mera zaštite na radu i kontrola obučenosti i pristupa zaposlenih radnika koji upravljaju mehanizacijom.</w:t>
            </w:r>
          </w:p>
        </w:tc>
        <w:tc>
          <w:tcPr>
            <w:tcW w:w="364" w:type="pct"/>
            <w:vAlign w:val="bottom"/>
          </w:tcPr>
          <w:p w14:paraId="2DAD604D"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6F5446F5" w14:textId="77777777" w:rsidR="005008A9" w:rsidRPr="007A08CE" w:rsidRDefault="005008A9" w:rsidP="005008A9">
            <w:pPr>
              <w:autoSpaceDE w:val="0"/>
              <w:autoSpaceDN w:val="0"/>
              <w:adjustRightInd w:val="0"/>
              <w:jc w:val="center"/>
              <w:rPr>
                <w:noProof/>
                <w:lang w:val="en-US"/>
              </w:rPr>
            </w:pPr>
          </w:p>
        </w:tc>
        <w:tc>
          <w:tcPr>
            <w:tcW w:w="318" w:type="pct"/>
          </w:tcPr>
          <w:p w14:paraId="0F330ECE" w14:textId="77777777" w:rsidR="005008A9" w:rsidRPr="00F85647" w:rsidRDefault="005008A9" w:rsidP="005008A9">
            <w:pPr>
              <w:autoSpaceDE w:val="0"/>
              <w:autoSpaceDN w:val="0"/>
              <w:adjustRightInd w:val="0"/>
              <w:jc w:val="center"/>
              <w:rPr>
                <w:noProof/>
                <w:lang w:val="en-US"/>
              </w:rPr>
            </w:pPr>
          </w:p>
        </w:tc>
        <w:tc>
          <w:tcPr>
            <w:tcW w:w="365" w:type="pct"/>
          </w:tcPr>
          <w:p w14:paraId="34CBBA98" w14:textId="77777777" w:rsidR="005008A9" w:rsidRPr="00F85647" w:rsidRDefault="005008A9" w:rsidP="005008A9">
            <w:pPr>
              <w:autoSpaceDE w:val="0"/>
              <w:autoSpaceDN w:val="0"/>
              <w:adjustRightInd w:val="0"/>
              <w:jc w:val="center"/>
              <w:rPr>
                <w:noProof/>
                <w:lang w:val="en-US"/>
              </w:rPr>
            </w:pPr>
          </w:p>
        </w:tc>
        <w:tc>
          <w:tcPr>
            <w:tcW w:w="319" w:type="pct"/>
            <w:gridSpan w:val="2"/>
          </w:tcPr>
          <w:p w14:paraId="06C2372F" w14:textId="77777777" w:rsidR="005008A9" w:rsidRPr="00F85647" w:rsidRDefault="005008A9" w:rsidP="005008A9">
            <w:pPr>
              <w:autoSpaceDE w:val="0"/>
              <w:autoSpaceDN w:val="0"/>
              <w:adjustRightInd w:val="0"/>
              <w:jc w:val="center"/>
              <w:rPr>
                <w:noProof/>
                <w:lang w:val="en-US"/>
              </w:rPr>
            </w:pPr>
          </w:p>
        </w:tc>
        <w:tc>
          <w:tcPr>
            <w:tcW w:w="353" w:type="pct"/>
          </w:tcPr>
          <w:p w14:paraId="63CBB102" w14:textId="77777777" w:rsidR="005008A9" w:rsidRPr="00F85647" w:rsidRDefault="005008A9" w:rsidP="005008A9">
            <w:pPr>
              <w:autoSpaceDE w:val="0"/>
              <w:autoSpaceDN w:val="0"/>
              <w:adjustRightInd w:val="0"/>
              <w:jc w:val="center"/>
              <w:rPr>
                <w:noProof/>
              </w:rPr>
            </w:pPr>
          </w:p>
        </w:tc>
        <w:tc>
          <w:tcPr>
            <w:tcW w:w="281" w:type="pct"/>
          </w:tcPr>
          <w:p w14:paraId="185276A4" w14:textId="77777777" w:rsidR="005008A9" w:rsidRPr="00F85647" w:rsidRDefault="005008A9" w:rsidP="005008A9">
            <w:pPr>
              <w:autoSpaceDE w:val="0"/>
              <w:autoSpaceDN w:val="0"/>
              <w:adjustRightInd w:val="0"/>
              <w:jc w:val="center"/>
              <w:rPr>
                <w:noProof/>
              </w:rPr>
            </w:pPr>
          </w:p>
        </w:tc>
        <w:tc>
          <w:tcPr>
            <w:tcW w:w="453" w:type="pct"/>
          </w:tcPr>
          <w:p w14:paraId="2E9E2E0C" w14:textId="77777777" w:rsidR="005008A9" w:rsidRDefault="005008A9" w:rsidP="005008A9">
            <w:pPr>
              <w:autoSpaceDE w:val="0"/>
              <w:autoSpaceDN w:val="0"/>
              <w:adjustRightInd w:val="0"/>
              <w:jc w:val="center"/>
              <w:rPr>
                <w:noProof/>
              </w:rPr>
            </w:pPr>
          </w:p>
        </w:tc>
      </w:tr>
      <w:tr w:rsidR="001269D6" w:rsidRPr="00F85647" w14:paraId="7DE2276B" w14:textId="77777777" w:rsidTr="001C2B3F">
        <w:trPr>
          <w:trHeight w:val="288"/>
        </w:trPr>
        <w:tc>
          <w:tcPr>
            <w:tcW w:w="273" w:type="pct"/>
            <w:vAlign w:val="center"/>
          </w:tcPr>
          <w:p w14:paraId="4DCE9DBF" w14:textId="77777777" w:rsidR="005008A9" w:rsidRPr="00D57DCF" w:rsidRDefault="005008A9" w:rsidP="00D57DCF">
            <w:pPr>
              <w:autoSpaceDE w:val="0"/>
              <w:autoSpaceDN w:val="0"/>
              <w:adjustRightInd w:val="0"/>
              <w:jc w:val="center"/>
              <w:rPr>
                <w:noProof/>
              </w:rPr>
            </w:pPr>
          </w:p>
        </w:tc>
        <w:tc>
          <w:tcPr>
            <w:tcW w:w="1911" w:type="pct"/>
            <w:gridSpan w:val="2"/>
            <w:vAlign w:val="center"/>
          </w:tcPr>
          <w:p w14:paraId="0A867D36" w14:textId="77777777" w:rsidR="005008A9" w:rsidRPr="007A08CE" w:rsidRDefault="005008A9" w:rsidP="002966C9">
            <w:pPr>
              <w:autoSpaceDE w:val="0"/>
              <w:autoSpaceDN w:val="0"/>
              <w:adjustRightInd w:val="0"/>
              <w:rPr>
                <w:noProof/>
                <w:lang w:val="en-US"/>
              </w:rPr>
            </w:pPr>
            <w:r w:rsidRPr="007A08CE">
              <w:t>Obračun paušalno za svaki mesec</w:t>
            </w:r>
          </w:p>
        </w:tc>
        <w:tc>
          <w:tcPr>
            <w:tcW w:w="364" w:type="pct"/>
            <w:vAlign w:val="bottom"/>
          </w:tcPr>
          <w:p w14:paraId="647E256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65" w:type="pct"/>
            <w:vAlign w:val="bottom"/>
          </w:tcPr>
          <w:p w14:paraId="566DE7BD"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18" w:type="pct"/>
          </w:tcPr>
          <w:p w14:paraId="51601926" w14:textId="77777777" w:rsidR="005008A9" w:rsidRPr="00F85647" w:rsidRDefault="005008A9" w:rsidP="005008A9">
            <w:pPr>
              <w:autoSpaceDE w:val="0"/>
              <w:autoSpaceDN w:val="0"/>
              <w:adjustRightInd w:val="0"/>
              <w:jc w:val="center"/>
              <w:rPr>
                <w:noProof/>
                <w:lang w:val="en-US"/>
              </w:rPr>
            </w:pPr>
          </w:p>
        </w:tc>
        <w:tc>
          <w:tcPr>
            <w:tcW w:w="365" w:type="pct"/>
          </w:tcPr>
          <w:p w14:paraId="6EB19853" w14:textId="77777777" w:rsidR="005008A9" w:rsidRPr="00F85647" w:rsidRDefault="005008A9" w:rsidP="005008A9">
            <w:pPr>
              <w:autoSpaceDE w:val="0"/>
              <w:autoSpaceDN w:val="0"/>
              <w:adjustRightInd w:val="0"/>
              <w:jc w:val="center"/>
              <w:rPr>
                <w:noProof/>
                <w:lang w:val="en-US"/>
              </w:rPr>
            </w:pPr>
          </w:p>
        </w:tc>
        <w:tc>
          <w:tcPr>
            <w:tcW w:w="319" w:type="pct"/>
            <w:gridSpan w:val="2"/>
          </w:tcPr>
          <w:p w14:paraId="2E2D99F8" w14:textId="77777777" w:rsidR="005008A9" w:rsidRPr="00F85647" w:rsidRDefault="005008A9" w:rsidP="005008A9">
            <w:pPr>
              <w:autoSpaceDE w:val="0"/>
              <w:autoSpaceDN w:val="0"/>
              <w:adjustRightInd w:val="0"/>
              <w:jc w:val="center"/>
              <w:rPr>
                <w:noProof/>
                <w:lang w:val="en-US"/>
              </w:rPr>
            </w:pPr>
          </w:p>
        </w:tc>
        <w:tc>
          <w:tcPr>
            <w:tcW w:w="353" w:type="pct"/>
          </w:tcPr>
          <w:p w14:paraId="267895A3" w14:textId="77777777" w:rsidR="005008A9" w:rsidRPr="00F85647" w:rsidRDefault="005008A9" w:rsidP="005008A9">
            <w:pPr>
              <w:autoSpaceDE w:val="0"/>
              <w:autoSpaceDN w:val="0"/>
              <w:adjustRightInd w:val="0"/>
              <w:jc w:val="center"/>
              <w:rPr>
                <w:noProof/>
              </w:rPr>
            </w:pPr>
          </w:p>
        </w:tc>
        <w:tc>
          <w:tcPr>
            <w:tcW w:w="281" w:type="pct"/>
          </w:tcPr>
          <w:p w14:paraId="7B11602F" w14:textId="77777777" w:rsidR="005008A9" w:rsidRPr="00F85647" w:rsidRDefault="005008A9" w:rsidP="005008A9">
            <w:pPr>
              <w:autoSpaceDE w:val="0"/>
              <w:autoSpaceDN w:val="0"/>
              <w:adjustRightInd w:val="0"/>
              <w:jc w:val="center"/>
              <w:rPr>
                <w:noProof/>
              </w:rPr>
            </w:pPr>
          </w:p>
        </w:tc>
        <w:tc>
          <w:tcPr>
            <w:tcW w:w="453" w:type="pct"/>
          </w:tcPr>
          <w:p w14:paraId="64A3E056" w14:textId="77777777" w:rsidR="005008A9" w:rsidRDefault="005008A9" w:rsidP="005008A9">
            <w:pPr>
              <w:autoSpaceDE w:val="0"/>
              <w:autoSpaceDN w:val="0"/>
              <w:adjustRightInd w:val="0"/>
              <w:jc w:val="center"/>
              <w:rPr>
                <w:noProof/>
              </w:rPr>
            </w:pPr>
          </w:p>
        </w:tc>
      </w:tr>
      <w:tr w:rsidR="001269D6" w:rsidRPr="00F85647" w14:paraId="7D8A9C3E" w14:textId="77777777" w:rsidTr="001C2B3F">
        <w:trPr>
          <w:trHeight w:val="288"/>
        </w:trPr>
        <w:tc>
          <w:tcPr>
            <w:tcW w:w="273" w:type="pct"/>
            <w:vAlign w:val="center"/>
          </w:tcPr>
          <w:p w14:paraId="680F2E74" w14:textId="77777777" w:rsidR="005008A9" w:rsidRPr="00D57DCF" w:rsidRDefault="002966C9" w:rsidP="00D57DCF">
            <w:pPr>
              <w:autoSpaceDE w:val="0"/>
              <w:autoSpaceDN w:val="0"/>
              <w:adjustRightInd w:val="0"/>
              <w:jc w:val="center"/>
              <w:rPr>
                <w:noProof/>
              </w:rPr>
            </w:pPr>
            <w:r w:rsidRPr="00D57DCF">
              <w:rPr>
                <w:bCs/>
              </w:rPr>
              <w:t>9</w:t>
            </w:r>
          </w:p>
        </w:tc>
        <w:tc>
          <w:tcPr>
            <w:tcW w:w="1911" w:type="pct"/>
            <w:gridSpan w:val="2"/>
            <w:vAlign w:val="center"/>
          </w:tcPr>
          <w:p w14:paraId="2975F846" w14:textId="77777777" w:rsidR="005008A9" w:rsidRPr="007A08CE" w:rsidRDefault="005008A9" w:rsidP="002966C9">
            <w:pPr>
              <w:autoSpaceDE w:val="0"/>
              <w:autoSpaceDN w:val="0"/>
              <w:adjustRightInd w:val="0"/>
              <w:rPr>
                <w:noProof/>
                <w:lang w:val="en-US"/>
              </w:rPr>
            </w:pPr>
            <w:r w:rsidRPr="007A08CE">
              <w:rPr>
                <w:b/>
                <w:bCs/>
              </w:rPr>
              <w:t>Sanacija, izmeštanje ili zamena spoljnih, priključnih trasa instalacija</w:t>
            </w:r>
            <w:r w:rsidRPr="007A08CE">
              <w:t xml:space="preserve">, delova trasa ili pojedinih oštećenih </w:t>
            </w:r>
            <w:r w:rsidRPr="007A08CE">
              <w:lastRenderedPageBreak/>
              <w:t>segmenata.</w:t>
            </w:r>
          </w:p>
        </w:tc>
        <w:tc>
          <w:tcPr>
            <w:tcW w:w="364" w:type="pct"/>
            <w:vAlign w:val="bottom"/>
          </w:tcPr>
          <w:p w14:paraId="2DC270FE"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77598C4" w14:textId="77777777" w:rsidR="005008A9" w:rsidRPr="007A08CE" w:rsidRDefault="005008A9" w:rsidP="005008A9">
            <w:pPr>
              <w:autoSpaceDE w:val="0"/>
              <w:autoSpaceDN w:val="0"/>
              <w:adjustRightInd w:val="0"/>
              <w:jc w:val="center"/>
              <w:rPr>
                <w:noProof/>
                <w:lang w:val="en-US"/>
              </w:rPr>
            </w:pPr>
          </w:p>
        </w:tc>
        <w:tc>
          <w:tcPr>
            <w:tcW w:w="318" w:type="pct"/>
          </w:tcPr>
          <w:p w14:paraId="15725E8A" w14:textId="77777777" w:rsidR="005008A9" w:rsidRPr="00F85647" w:rsidRDefault="005008A9" w:rsidP="005008A9">
            <w:pPr>
              <w:autoSpaceDE w:val="0"/>
              <w:autoSpaceDN w:val="0"/>
              <w:adjustRightInd w:val="0"/>
              <w:jc w:val="center"/>
              <w:rPr>
                <w:noProof/>
                <w:lang w:val="en-US"/>
              </w:rPr>
            </w:pPr>
          </w:p>
        </w:tc>
        <w:tc>
          <w:tcPr>
            <w:tcW w:w="365" w:type="pct"/>
          </w:tcPr>
          <w:p w14:paraId="5FA1849C" w14:textId="77777777" w:rsidR="005008A9" w:rsidRPr="00F85647" w:rsidRDefault="005008A9" w:rsidP="005008A9">
            <w:pPr>
              <w:autoSpaceDE w:val="0"/>
              <w:autoSpaceDN w:val="0"/>
              <w:adjustRightInd w:val="0"/>
              <w:jc w:val="center"/>
              <w:rPr>
                <w:noProof/>
                <w:lang w:val="en-US"/>
              </w:rPr>
            </w:pPr>
          </w:p>
        </w:tc>
        <w:tc>
          <w:tcPr>
            <w:tcW w:w="319" w:type="pct"/>
            <w:gridSpan w:val="2"/>
          </w:tcPr>
          <w:p w14:paraId="52694284" w14:textId="77777777" w:rsidR="005008A9" w:rsidRPr="00F85647" w:rsidRDefault="005008A9" w:rsidP="005008A9">
            <w:pPr>
              <w:autoSpaceDE w:val="0"/>
              <w:autoSpaceDN w:val="0"/>
              <w:adjustRightInd w:val="0"/>
              <w:jc w:val="center"/>
              <w:rPr>
                <w:noProof/>
                <w:lang w:val="en-US"/>
              </w:rPr>
            </w:pPr>
          </w:p>
        </w:tc>
        <w:tc>
          <w:tcPr>
            <w:tcW w:w="353" w:type="pct"/>
          </w:tcPr>
          <w:p w14:paraId="2B29A6BC" w14:textId="77777777" w:rsidR="005008A9" w:rsidRPr="00F85647" w:rsidRDefault="005008A9" w:rsidP="005008A9">
            <w:pPr>
              <w:autoSpaceDE w:val="0"/>
              <w:autoSpaceDN w:val="0"/>
              <w:adjustRightInd w:val="0"/>
              <w:jc w:val="center"/>
              <w:rPr>
                <w:noProof/>
              </w:rPr>
            </w:pPr>
          </w:p>
        </w:tc>
        <w:tc>
          <w:tcPr>
            <w:tcW w:w="281" w:type="pct"/>
          </w:tcPr>
          <w:p w14:paraId="77EE3989" w14:textId="77777777" w:rsidR="005008A9" w:rsidRPr="00F85647" w:rsidRDefault="005008A9" w:rsidP="005008A9">
            <w:pPr>
              <w:autoSpaceDE w:val="0"/>
              <w:autoSpaceDN w:val="0"/>
              <w:adjustRightInd w:val="0"/>
              <w:jc w:val="center"/>
              <w:rPr>
                <w:noProof/>
              </w:rPr>
            </w:pPr>
          </w:p>
        </w:tc>
        <w:tc>
          <w:tcPr>
            <w:tcW w:w="453" w:type="pct"/>
          </w:tcPr>
          <w:p w14:paraId="0922224D" w14:textId="77777777" w:rsidR="005008A9" w:rsidRDefault="005008A9" w:rsidP="005008A9">
            <w:pPr>
              <w:autoSpaceDE w:val="0"/>
              <w:autoSpaceDN w:val="0"/>
              <w:adjustRightInd w:val="0"/>
              <w:jc w:val="center"/>
              <w:rPr>
                <w:noProof/>
              </w:rPr>
            </w:pPr>
          </w:p>
        </w:tc>
      </w:tr>
      <w:tr w:rsidR="001269D6" w:rsidRPr="00F85647" w14:paraId="635AFD3A" w14:textId="77777777" w:rsidTr="001C2B3F">
        <w:trPr>
          <w:trHeight w:val="288"/>
        </w:trPr>
        <w:tc>
          <w:tcPr>
            <w:tcW w:w="273" w:type="pct"/>
            <w:vAlign w:val="center"/>
          </w:tcPr>
          <w:p w14:paraId="4998E02C" w14:textId="77777777" w:rsidR="005008A9" w:rsidRPr="00D57DCF" w:rsidRDefault="005008A9" w:rsidP="00D57DCF">
            <w:pPr>
              <w:autoSpaceDE w:val="0"/>
              <w:autoSpaceDN w:val="0"/>
              <w:adjustRightInd w:val="0"/>
              <w:jc w:val="center"/>
              <w:rPr>
                <w:noProof/>
              </w:rPr>
            </w:pPr>
          </w:p>
        </w:tc>
        <w:tc>
          <w:tcPr>
            <w:tcW w:w="1911" w:type="pct"/>
            <w:gridSpan w:val="2"/>
            <w:vAlign w:val="center"/>
          </w:tcPr>
          <w:p w14:paraId="08DCD653" w14:textId="77777777" w:rsidR="005008A9" w:rsidRPr="007A08CE" w:rsidRDefault="005008A9" w:rsidP="002966C9">
            <w:pPr>
              <w:autoSpaceDE w:val="0"/>
              <w:autoSpaceDN w:val="0"/>
              <w:adjustRightInd w:val="0"/>
              <w:rPr>
                <w:noProof/>
                <w:lang w:val="en-US"/>
              </w:rPr>
            </w:pPr>
            <w:r w:rsidRPr="007A08CE">
              <w:t xml:space="preserve">Sanaciju kompletirati novim, podzemnim trasama koje se izvode do mesta eventualnih novih priključenja.Ovi radovi mogu se izvoditi </w:t>
            </w:r>
            <w:r w:rsidRPr="007A08CE">
              <w:rPr>
                <w:b/>
                <w:bCs/>
              </w:rPr>
              <w:t>samo prema posebnom zahtevu i uslovima investitora</w:t>
            </w:r>
            <w:r w:rsidRPr="007A08CE">
              <w:t xml:space="preserve">, uz verifikaciju nadzornog organa - ili se ne izvode uopšte. </w:t>
            </w:r>
          </w:p>
        </w:tc>
        <w:tc>
          <w:tcPr>
            <w:tcW w:w="364" w:type="pct"/>
            <w:vAlign w:val="bottom"/>
          </w:tcPr>
          <w:p w14:paraId="1B16D591"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560BE3FB" w14:textId="77777777" w:rsidR="005008A9" w:rsidRPr="007A08CE" w:rsidRDefault="005008A9" w:rsidP="005008A9">
            <w:pPr>
              <w:autoSpaceDE w:val="0"/>
              <w:autoSpaceDN w:val="0"/>
              <w:adjustRightInd w:val="0"/>
              <w:jc w:val="center"/>
              <w:rPr>
                <w:noProof/>
                <w:lang w:val="en-US"/>
              </w:rPr>
            </w:pPr>
          </w:p>
        </w:tc>
        <w:tc>
          <w:tcPr>
            <w:tcW w:w="318" w:type="pct"/>
          </w:tcPr>
          <w:p w14:paraId="2135F8E4" w14:textId="77777777" w:rsidR="005008A9" w:rsidRPr="00F85647" w:rsidRDefault="005008A9" w:rsidP="005008A9">
            <w:pPr>
              <w:autoSpaceDE w:val="0"/>
              <w:autoSpaceDN w:val="0"/>
              <w:adjustRightInd w:val="0"/>
              <w:jc w:val="center"/>
              <w:rPr>
                <w:noProof/>
                <w:lang w:val="en-US"/>
              </w:rPr>
            </w:pPr>
          </w:p>
        </w:tc>
        <w:tc>
          <w:tcPr>
            <w:tcW w:w="365" w:type="pct"/>
          </w:tcPr>
          <w:p w14:paraId="2E99FB1A" w14:textId="77777777" w:rsidR="005008A9" w:rsidRPr="00F85647" w:rsidRDefault="005008A9" w:rsidP="005008A9">
            <w:pPr>
              <w:autoSpaceDE w:val="0"/>
              <w:autoSpaceDN w:val="0"/>
              <w:adjustRightInd w:val="0"/>
              <w:jc w:val="center"/>
              <w:rPr>
                <w:noProof/>
                <w:lang w:val="en-US"/>
              </w:rPr>
            </w:pPr>
          </w:p>
        </w:tc>
        <w:tc>
          <w:tcPr>
            <w:tcW w:w="319" w:type="pct"/>
            <w:gridSpan w:val="2"/>
          </w:tcPr>
          <w:p w14:paraId="6442D7BB" w14:textId="77777777" w:rsidR="005008A9" w:rsidRPr="00F85647" w:rsidRDefault="005008A9" w:rsidP="005008A9">
            <w:pPr>
              <w:autoSpaceDE w:val="0"/>
              <w:autoSpaceDN w:val="0"/>
              <w:adjustRightInd w:val="0"/>
              <w:jc w:val="center"/>
              <w:rPr>
                <w:noProof/>
                <w:lang w:val="en-US"/>
              </w:rPr>
            </w:pPr>
          </w:p>
        </w:tc>
        <w:tc>
          <w:tcPr>
            <w:tcW w:w="353" w:type="pct"/>
          </w:tcPr>
          <w:p w14:paraId="735AFF1E" w14:textId="77777777" w:rsidR="005008A9" w:rsidRPr="00F85647" w:rsidRDefault="005008A9" w:rsidP="005008A9">
            <w:pPr>
              <w:autoSpaceDE w:val="0"/>
              <w:autoSpaceDN w:val="0"/>
              <w:adjustRightInd w:val="0"/>
              <w:jc w:val="center"/>
              <w:rPr>
                <w:noProof/>
              </w:rPr>
            </w:pPr>
          </w:p>
        </w:tc>
        <w:tc>
          <w:tcPr>
            <w:tcW w:w="281" w:type="pct"/>
          </w:tcPr>
          <w:p w14:paraId="04FA081B" w14:textId="77777777" w:rsidR="005008A9" w:rsidRPr="00F85647" w:rsidRDefault="005008A9" w:rsidP="005008A9">
            <w:pPr>
              <w:autoSpaceDE w:val="0"/>
              <w:autoSpaceDN w:val="0"/>
              <w:adjustRightInd w:val="0"/>
              <w:jc w:val="center"/>
              <w:rPr>
                <w:noProof/>
              </w:rPr>
            </w:pPr>
          </w:p>
        </w:tc>
        <w:tc>
          <w:tcPr>
            <w:tcW w:w="453" w:type="pct"/>
          </w:tcPr>
          <w:p w14:paraId="07159DFF" w14:textId="77777777" w:rsidR="005008A9" w:rsidRDefault="005008A9" w:rsidP="005008A9">
            <w:pPr>
              <w:autoSpaceDE w:val="0"/>
              <w:autoSpaceDN w:val="0"/>
              <w:adjustRightInd w:val="0"/>
              <w:jc w:val="center"/>
              <w:rPr>
                <w:noProof/>
              </w:rPr>
            </w:pPr>
          </w:p>
        </w:tc>
      </w:tr>
      <w:tr w:rsidR="001269D6" w:rsidRPr="00F85647" w14:paraId="4C84E985" w14:textId="77777777" w:rsidTr="001C2B3F">
        <w:trPr>
          <w:trHeight w:val="288"/>
        </w:trPr>
        <w:tc>
          <w:tcPr>
            <w:tcW w:w="273" w:type="pct"/>
            <w:vAlign w:val="center"/>
          </w:tcPr>
          <w:p w14:paraId="34B17FC0"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187EAEE3" w14:textId="77777777" w:rsidR="005008A9" w:rsidRPr="007A08CE" w:rsidRDefault="005008A9" w:rsidP="002966C9">
            <w:pPr>
              <w:autoSpaceDE w:val="0"/>
              <w:autoSpaceDN w:val="0"/>
              <w:adjustRightInd w:val="0"/>
              <w:rPr>
                <w:noProof/>
                <w:lang w:val="en-US"/>
              </w:rPr>
            </w:pPr>
            <w:r w:rsidRPr="007A08CE">
              <w:t>Ukoliko sve trase instalacija zadovoljavaju tehničke uslove i ne predstavljaju prepreku za saniranje objekta i reviziju pojedinih novougrađenih internih instalacionih elemenata, radovi se takođe ne izvode.Kompletna sanacija mora se uraditi i testirati prema dinamici investitora.</w:t>
            </w:r>
          </w:p>
        </w:tc>
        <w:tc>
          <w:tcPr>
            <w:tcW w:w="364" w:type="pct"/>
            <w:vAlign w:val="bottom"/>
          </w:tcPr>
          <w:p w14:paraId="4F07EE8A"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7E57072F" w14:textId="77777777" w:rsidR="005008A9" w:rsidRPr="007A08CE" w:rsidRDefault="005008A9" w:rsidP="005008A9">
            <w:pPr>
              <w:autoSpaceDE w:val="0"/>
              <w:autoSpaceDN w:val="0"/>
              <w:adjustRightInd w:val="0"/>
              <w:jc w:val="center"/>
              <w:rPr>
                <w:noProof/>
                <w:lang w:val="en-US"/>
              </w:rPr>
            </w:pPr>
          </w:p>
        </w:tc>
        <w:tc>
          <w:tcPr>
            <w:tcW w:w="318" w:type="pct"/>
          </w:tcPr>
          <w:p w14:paraId="6BBB9B38" w14:textId="77777777" w:rsidR="005008A9" w:rsidRPr="00F85647" w:rsidRDefault="005008A9" w:rsidP="005008A9">
            <w:pPr>
              <w:autoSpaceDE w:val="0"/>
              <w:autoSpaceDN w:val="0"/>
              <w:adjustRightInd w:val="0"/>
              <w:jc w:val="center"/>
              <w:rPr>
                <w:noProof/>
                <w:lang w:val="en-US"/>
              </w:rPr>
            </w:pPr>
          </w:p>
        </w:tc>
        <w:tc>
          <w:tcPr>
            <w:tcW w:w="365" w:type="pct"/>
          </w:tcPr>
          <w:p w14:paraId="173EAB02" w14:textId="77777777" w:rsidR="005008A9" w:rsidRPr="00F85647" w:rsidRDefault="005008A9" w:rsidP="005008A9">
            <w:pPr>
              <w:autoSpaceDE w:val="0"/>
              <w:autoSpaceDN w:val="0"/>
              <w:adjustRightInd w:val="0"/>
              <w:jc w:val="center"/>
              <w:rPr>
                <w:noProof/>
                <w:lang w:val="en-US"/>
              </w:rPr>
            </w:pPr>
          </w:p>
        </w:tc>
        <w:tc>
          <w:tcPr>
            <w:tcW w:w="319" w:type="pct"/>
            <w:gridSpan w:val="2"/>
          </w:tcPr>
          <w:p w14:paraId="5A332259" w14:textId="77777777" w:rsidR="005008A9" w:rsidRPr="00F85647" w:rsidRDefault="005008A9" w:rsidP="005008A9">
            <w:pPr>
              <w:autoSpaceDE w:val="0"/>
              <w:autoSpaceDN w:val="0"/>
              <w:adjustRightInd w:val="0"/>
              <w:jc w:val="center"/>
              <w:rPr>
                <w:noProof/>
                <w:lang w:val="en-US"/>
              </w:rPr>
            </w:pPr>
          </w:p>
        </w:tc>
        <w:tc>
          <w:tcPr>
            <w:tcW w:w="353" w:type="pct"/>
          </w:tcPr>
          <w:p w14:paraId="76B99A21" w14:textId="77777777" w:rsidR="005008A9" w:rsidRPr="00F85647" w:rsidRDefault="005008A9" w:rsidP="005008A9">
            <w:pPr>
              <w:autoSpaceDE w:val="0"/>
              <w:autoSpaceDN w:val="0"/>
              <w:adjustRightInd w:val="0"/>
              <w:jc w:val="center"/>
              <w:rPr>
                <w:noProof/>
              </w:rPr>
            </w:pPr>
          </w:p>
        </w:tc>
        <w:tc>
          <w:tcPr>
            <w:tcW w:w="281" w:type="pct"/>
          </w:tcPr>
          <w:p w14:paraId="495AD01C" w14:textId="77777777" w:rsidR="005008A9" w:rsidRPr="00F85647" w:rsidRDefault="005008A9" w:rsidP="005008A9">
            <w:pPr>
              <w:autoSpaceDE w:val="0"/>
              <w:autoSpaceDN w:val="0"/>
              <w:adjustRightInd w:val="0"/>
              <w:jc w:val="center"/>
              <w:rPr>
                <w:noProof/>
              </w:rPr>
            </w:pPr>
          </w:p>
        </w:tc>
        <w:tc>
          <w:tcPr>
            <w:tcW w:w="453" w:type="pct"/>
          </w:tcPr>
          <w:p w14:paraId="3BEEA035" w14:textId="77777777" w:rsidR="005008A9" w:rsidRDefault="005008A9" w:rsidP="005008A9">
            <w:pPr>
              <w:autoSpaceDE w:val="0"/>
              <w:autoSpaceDN w:val="0"/>
              <w:adjustRightInd w:val="0"/>
              <w:jc w:val="center"/>
              <w:rPr>
                <w:noProof/>
              </w:rPr>
            </w:pPr>
          </w:p>
        </w:tc>
      </w:tr>
      <w:tr w:rsidR="001269D6" w:rsidRPr="00F85647" w14:paraId="05F52A29" w14:textId="77777777" w:rsidTr="001C2B3F">
        <w:trPr>
          <w:trHeight w:val="288"/>
        </w:trPr>
        <w:tc>
          <w:tcPr>
            <w:tcW w:w="273" w:type="pct"/>
            <w:vAlign w:val="center"/>
          </w:tcPr>
          <w:p w14:paraId="21FF6C1C"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EE32B03" w14:textId="77777777" w:rsidR="005008A9" w:rsidRPr="007A08CE" w:rsidRDefault="005008A9" w:rsidP="002966C9">
            <w:pPr>
              <w:autoSpaceDE w:val="0"/>
              <w:autoSpaceDN w:val="0"/>
              <w:adjustRightInd w:val="0"/>
              <w:rPr>
                <w:noProof/>
                <w:lang w:val="en-US"/>
              </w:rPr>
            </w:pPr>
            <w:r w:rsidRPr="007A08CE">
              <w:rPr>
                <w:b/>
                <w:bCs/>
              </w:rPr>
              <w:t>Obračun se radi po projektu instalacija gde se i nalazi vrsta instalacija opredeljena za sanaciju, a u okviru ove pozicije obračunavaju se samo eventualni prateći građevinski radovi (ako su neophodni uz sanaciju instalacija) NPR: betoniranja, podziđivanja, štemovanja, hidroizolovanja, zaptivanja i sl.</w:t>
            </w:r>
          </w:p>
        </w:tc>
        <w:tc>
          <w:tcPr>
            <w:tcW w:w="364" w:type="pct"/>
            <w:vAlign w:val="bottom"/>
          </w:tcPr>
          <w:p w14:paraId="4BF5FECF"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73D3A8B" w14:textId="77777777" w:rsidR="005008A9" w:rsidRPr="007A08CE" w:rsidRDefault="005008A9" w:rsidP="005008A9">
            <w:pPr>
              <w:autoSpaceDE w:val="0"/>
              <w:autoSpaceDN w:val="0"/>
              <w:adjustRightInd w:val="0"/>
              <w:jc w:val="center"/>
              <w:rPr>
                <w:noProof/>
                <w:lang w:val="en-US"/>
              </w:rPr>
            </w:pPr>
          </w:p>
        </w:tc>
        <w:tc>
          <w:tcPr>
            <w:tcW w:w="318" w:type="pct"/>
          </w:tcPr>
          <w:p w14:paraId="42FBBD30" w14:textId="77777777" w:rsidR="005008A9" w:rsidRPr="00F85647" w:rsidRDefault="005008A9" w:rsidP="005008A9">
            <w:pPr>
              <w:autoSpaceDE w:val="0"/>
              <w:autoSpaceDN w:val="0"/>
              <w:adjustRightInd w:val="0"/>
              <w:jc w:val="center"/>
              <w:rPr>
                <w:noProof/>
                <w:lang w:val="en-US"/>
              </w:rPr>
            </w:pPr>
          </w:p>
        </w:tc>
        <w:tc>
          <w:tcPr>
            <w:tcW w:w="365" w:type="pct"/>
          </w:tcPr>
          <w:p w14:paraId="4E95BA58" w14:textId="77777777" w:rsidR="005008A9" w:rsidRPr="00F85647" w:rsidRDefault="005008A9" w:rsidP="005008A9">
            <w:pPr>
              <w:autoSpaceDE w:val="0"/>
              <w:autoSpaceDN w:val="0"/>
              <w:adjustRightInd w:val="0"/>
              <w:jc w:val="center"/>
              <w:rPr>
                <w:noProof/>
                <w:lang w:val="en-US"/>
              </w:rPr>
            </w:pPr>
          </w:p>
        </w:tc>
        <w:tc>
          <w:tcPr>
            <w:tcW w:w="319" w:type="pct"/>
            <w:gridSpan w:val="2"/>
          </w:tcPr>
          <w:p w14:paraId="611AAEFD" w14:textId="77777777" w:rsidR="005008A9" w:rsidRPr="00F85647" w:rsidRDefault="005008A9" w:rsidP="005008A9">
            <w:pPr>
              <w:autoSpaceDE w:val="0"/>
              <w:autoSpaceDN w:val="0"/>
              <w:adjustRightInd w:val="0"/>
              <w:jc w:val="center"/>
              <w:rPr>
                <w:noProof/>
                <w:lang w:val="en-US"/>
              </w:rPr>
            </w:pPr>
          </w:p>
        </w:tc>
        <w:tc>
          <w:tcPr>
            <w:tcW w:w="353" w:type="pct"/>
          </w:tcPr>
          <w:p w14:paraId="57B804C3" w14:textId="77777777" w:rsidR="005008A9" w:rsidRPr="00F85647" w:rsidRDefault="005008A9" w:rsidP="005008A9">
            <w:pPr>
              <w:autoSpaceDE w:val="0"/>
              <w:autoSpaceDN w:val="0"/>
              <w:adjustRightInd w:val="0"/>
              <w:jc w:val="center"/>
              <w:rPr>
                <w:noProof/>
              </w:rPr>
            </w:pPr>
          </w:p>
        </w:tc>
        <w:tc>
          <w:tcPr>
            <w:tcW w:w="281" w:type="pct"/>
          </w:tcPr>
          <w:p w14:paraId="499B9969" w14:textId="77777777" w:rsidR="005008A9" w:rsidRPr="00F85647" w:rsidRDefault="005008A9" w:rsidP="005008A9">
            <w:pPr>
              <w:autoSpaceDE w:val="0"/>
              <w:autoSpaceDN w:val="0"/>
              <w:adjustRightInd w:val="0"/>
              <w:jc w:val="center"/>
              <w:rPr>
                <w:noProof/>
              </w:rPr>
            </w:pPr>
          </w:p>
        </w:tc>
        <w:tc>
          <w:tcPr>
            <w:tcW w:w="453" w:type="pct"/>
          </w:tcPr>
          <w:p w14:paraId="7159328C" w14:textId="77777777" w:rsidR="005008A9" w:rsidRDefault="005008A9" w:rsidP="005008A9">
            <w:pPr>
              <w:autoSpaceDE w:val="0"/>
              <w:autoSpaceDN w:val="0"/>
              <w:adjustRightInd w:val="0"/>
              <w:jc w:val="center"/>
              <w:rPr>
                <w:noProof/>
              </w:rPr>
            </w:pPr>
          </w:p>
        </w:tc>
      </w:tr>
      <w:tr w:rsidR="001269D6" w:rsidRPr="00F85647" w14:paraId="41813C21" w14:textId="77777777" w:rsidTr="001C2B3F">
        <w:trPr>
          <w:trHeight w:val="288"/>
        </w:trPr>
        <w:tc>
          <w:tcPr>
            <w:tcW w:w="273" w:type="pct"/>
            <w:vAlign w:val="center"/>
          </w:tcPr>
          <w:p w14:paraId="295F1FC4"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15276DF" w14:textId="77777777" w:rsidR="005008A9" w:rsidRPr="007A08CE" w:rsidRDefault="005008A9" w:rsidP="002966C9">
            <w:pPr>
              <w:autoSpaceDE w:val="0"/>
              <w:autoSpaceDN w:val="0"/>
              <w:adjustRightInd w:val="0"/>
              <w:rPr>
                <w:noProof/>
                <w:lang w:val="en-US"/>
              </w:rPr>
            </w:pPr>
            <w:r w:rsidRPr="007A08CE">
              <w:t>Obračun paušalno</w:t>
            </w:r>
          </w:p>
        </w:tc>
        <w:tc>
          <w:tcPr>
            <w:tcW w:w="364" w:type="pct"/>
            <w:vAlign w:val="bottom"/>
          </w:tcPr>
          <w:p w14:paraId="13A72C9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65" w:type="pct"/>
            <w:vAlign w:val="bottom"/>
          </w:tcPr>
          <w:p w14:paraId="0F66860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18" w:type="pct"/>
          </w:tcPr>
          <w:p w14:paraId="6B31A1D2" w14:textId="77777777" w:rsidR="005008A9" w:rsidRPr="00F85647" w:rsidRDefault="005008A9" w:rsidP="005008A9">
            <w:pPr>
              <w:autoSpaceDE w:val="0"/>
              <w:autoSpaceDN w:val="0"/>
              <w:adjustRightInd w:val="0"/>
              <w:jc w:val="center"/>
              <w:rPr>
                <w:noProof/>
                <w:lang w:val="en-US"/>
              </w:rPr>
            </w:pPr>
          </w:p>
        </w:tc>
        <w:tc>
          <w:tcPr>
            <w:tcW w:w="365" w:type="pct"/>
          </w:tcPr>
          <w:p w14:paraId="6A19F437" w14:textId="77777777" w:rsidR="005008A9" w:rsidRPr="00F85647" w:rsidRDefault="005008A9" w:rsidP="005008A9">
            <w:pPr>
              <w:autoSpaceDE w:val="0"/>
              <w:autoSpaceDN w:val="0"/>
              <w:adjustRightInd w:val="0"/>
              <w:jc w:val="center"/>
              <w:rPr>
                <w:noProof/>
                <w:lang w:val="en-US"/>
              </w:rPr>
            </w:pPr>
          </w:p>
        </w:tc>
        <w:tc>
          <w:tcPr>
            <w:tcW w:w="319" w:type="pct"/>
            <w:gridSpan w:val="2"/>
          </w:tcPr>
          <w:p w14:paraId="00BAD6CC" w14:textId="77777777" w:rsidR="005008A9" w:rsidRPr="00F85647" w:rsidRDefault="005008A9" w:rsidP="005008A9">
            <w:pPr>
              <w:autoSpaceDE w:val="0"/>
              <w:autoSpaceDN w:val="0"/>
              <w:adjustRightInd w:val="0"/>
              <w:jc w:val="center"/>
              <w:rPr>
                <w:noProof/>
                <w:lang w:val="en-US"/>
              </w:rPr>
            </w:pPr>
          </w:p>
        </w:tc>
        <w:tc>
          <w:tcPr>
            <w:tcW w:w="353" w:type="pct"/>
          </w:tcPr>
          <w:p w14:paraId="1ACF0A68" w14:textId="77777777" w:rsidR="005008A9" w:rsidRPr="00F85647" w:rsidRDefault="005008A9" w:rsidP="005008A9">
            <w:pPr>
              <w:autoSpaceDE w:val="0"/>
              <w:autoSpaceDN w:val="0"/>
              <w:adjustRightInd w:val="0"/>
              <w:jc w:val="center"/>
              <w:rPr>
                <w:noProof/>
              </w:rPr>
            </w:pPr>
          </w:p>
        </w:tc>
        <w:tc>
          <w:tcPr>
            <w:tcW w:w="281" w:type="pct"/>
          </w:tcPr>
          <w:p w14:paraId="13CEF766" w14:textId="77777777" w:rsidR="005008A9" w:rsidRPr="00F85647" w:rsidRDefault="005008A9" w:rsidP="005008A9">
            <w:pPr>
              <w:autoSpaceDE w:val="0"/>
              <w:autoSpaceDN w:val="0"/>
              <w:adjustRightInd w:val="0"/>
              <w:jc w:val="center"/>
              <w:rPr>
                <w:noProof/>
              </w:rPr>
            </w:pPr>
          </w:p>
        </w:tc>
        <w:tc>
          <w:tcPr>
            <w:tcW w:w="453" w:type="pct"/>
          </w:tcPr>
          <w:p w14:paraId="05F5CB34" w14:textId="77777777" w:rsidR="005008A9" w:rsidRDefault="005008A9" w:rsidP="005008A9">
            <w:pPr>
              <w:autoSpaceDE w:val="0"/>
              <w:autoSpaceDN w:val="0"/>
              <w:adjustRightInd w:val="0"/>
              <w:jc w:val="center"/>
              <w:rPr>
                <w:noProof/>
              </w:rPr>
            </w:pPr>
          </w:p>
        </w:tc>
      </w:tr>
      <w:tr w:rsidR="001269D6" w:rsidRPr="00F85647" w14:paraId="0F53582C" w14:textId="77777777" w:rsidTr="001C2B3F">
        <w:trPr>
          <w:trHeight w:val="288"/>
        </w:trPr>
        <w:tc>
          <w:tcPr>
            <w:tcW w:w="273" w:type="pct"/>
            <w:vAlign w:val="center"/>
          </w:tcPr>
          <w:p w14:paraId="15ECA2F5" w14:textId="77777777" w:rsidR="005008A9" w:rsidRPr="007A08CE" w:rsidRDefault="002966C9" w:rsidP="005008A9">
            <w:pPr>
              <w:autoSpaceDE w:val="0"/>
              <w:autoSpaceDN w:val="0"/>
              <w:adjustRightInd w:val="0"/>
              <w:jc w:val="center"/>
              <w:rPr>
                <w:noProof/>
              </w:rPr>
            </w:pPr>
            <w:r>
              <w:rPr>
                <w:noProof/>
              </w:rPr>
              <w:t>I</w:t>
            </w:r>
          </w:p>
        </w:tc>
        <w:tc>
          <w:tcPr>
            <w:tcW w:w="1911" w:type="pct"/>
            <w:gridSpan w:val="2"/>
            <w:vAlign w:val="center"/>
          </w:tcPr>
          <w:p w14:paraId="32344E72" w14:textId="77777777" w:rsidR="005008A9" w:rsidRPr="007A08CE" w:rsidRDefault="005008A9" w:rsidP="002966C9">
            <w:pPr>
              <w:autoSpaceDE w:val="0"/>
              <w:autoSpaceDN w:val="0"/>
              <w:adjustRightInd w:val="0"/>
              <w:rPr>
                <w:noProof/>
                <w:lang w:val="en-US"/>
              </w:rPr>
            </w:pPr>
            <w:r w:rsidRPr="007A08CE">
              <w:rPr>
                <w:b/>
                <w:bCs/>
              </w:rPr>
              <w:t>UKUPNO PRIPREMNI RADOVI</w:t>
            </w:r>
            <w:r w:rsidR="002966C9">
              <w:rPr>
                <w:b/>
                <w:bCs/>
              </w:rPr>
              <w:t xml:space="preserve"> </w:t>
            </w:r>
          </w:p>
        </w:tc>
        <w:tc>
          <w:tcPr>
            <w:tcW w:w="364" w:type="pct"/>
            <w:vAlign w:val="bottom"/>
          </w:tcPr>
          <w:p w14:paraId="1BB24328"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0C723E9" w14:textId="77777777" w:rsidR="005008A9" w:rsidRPr="007A08CE" w:rsidRDefault="005008A9" w:rsidP="005008A9">
            <w:pPr>
              <w:autoSpaceDE w:val="0"/>
              <w:autoSpaceDN w:val="0"/>
              <w:adjustRightInd w:val="0"/>
              <w:jc w:val="center"/>
              <w:rPr>
                <w:noProof/>
                <w:lang w:val="en-US"/>
              </w:rPr>
            </w:pPr>
          </w:p>
        </w:tc>
        <w:tc>
          <w:tcPr>
            <w:tcW w:w="318" w:type="pct"/>
          </w:tcPr>
          <w:p w14:paraId="12B954F9" w14:textId="77777777" w:rsidR="005008A9" w:rsidRPr="00F85647" w:rsidRDefault="005008A9" w:rsidP="005008A9">
            <w:pPr>
              <w:autoSpaceDE w:val="0"/>
              <w:autoSpaceDN w:val="0"/>
              <w:adjustRightInd w:val="0"/>
              <w:jc w:val="center"/>
              <w:rPr>
                <w:noProof/>
                <w:lang w:val="en-US"/>
              </w:rPr>
            </w:pPr>
          </w:p>
        </w:tc>
        <w:tc>
          <w:tcPr>
            <w:tcW w:w="365" w:type="pct"/>
          </w:tcPr>
          <w:p w14:paraId="6AFD9831" w14:textId="77777777" w:rsidR="005008A9" w:rsidRPr="00F85647" w:rsidRDefault="005008A9" w:rsidP="005008A9">
            <w:pPr>
              <w:autoSpaceDE w:val="0"/>
              <w:autoSpaceDN w:val="0"/>
              <w:adjustRightInd w:val="0"/>
              <w:jc w:val="center"/>
              <w:rPr>
                <w:noProof/>
                <w:lang w:val="en-US"/>
              </w:rPr>
            </w:pPr>
          </w:p>
        </w:tc>
        <w:tc>
          <w:tcPr>
            <w:tcW w:w="319" w:type="pct"/>
            <w:gridSpan w:val="2"/>
          </w:tcPr>
          <w:p w14:paraId="1DC4716F" w14:textId="77777777" w:rsidR="005008A9" w:rsidRPr="00F85647" w:rsidRDefault="005008A9" w:rsidP="005008A9">
            <w:pPr>
              <w:autoSpaceDE w:val="0"/>
              <w:autoSpaceDN w:val="0"/>
              <w:adjustRightInd w:val="0"/>
              <w:jc w:val="center"/>
              <w:rPr>
                <w:noProof/>
                <w:lang w:val="en-US"/>
              </w:rPr>
            </w:pPr>
          </w:p>
        </w:tc>
        <w:tc>
          <w:tcPr>
            <w:tcW w:w="353" w:type="pct"/>
          </w:tcPr>
          <w:p w14:paraId="14407CE1" w14:textId="77777777" w:rsidR="005008A9" w:rsidRPr="00F85647" w:rsidRDefault="005008A9" w:rsidP="005008A9">
            <w:pPr>
              <w:autoSpaceDE w:val="0"/>
              <w:autoSpaceDN w:val="0"/>
              <w:adjustRightInd w:val="0"/>
              <w:jc w:val="center"/>
              <w:rPr>
                <w:noProof/>
              </w:rPr>
            </w:pPr>
          </w:p>
        </w:tc>
        <w:tc>
          <w:tcPr>
            <w:tcW w:w="281" w:type="pct"/>
          </w:tcPr>
          <w:p w14:paraId="09037725" w14:textId="77777777" w:rsidR="005008A9" w:rsidRPr="00F85647" w:rsidRDefault="005008A9" w:rsidP="005008A9">
            <w:pPr>
              <w:autoSpaceDE w:val="0"/>
              <w:autoSpaceDN w:val="0"/>
              <w:adjustRightInd w:val="0"/>
              <w:jc w:val="center"/>
              <w:rPr>
                <w:noProof/>
              </w:rPr>
            </w:pPr>
          </w:p>
        </w:tc>
        <w:tc>
          <w:tcPr>
            <w:tcW w:w="453" w:type="pct"/>
          </w:tcPr>
          <w:p w14:paraId="64FE6AC8" w14:textId="77777777" w:rsidR="005008A9" w:rsidRDefault="005008A9" w:rsidP="005008A9">
            <w:pPr>
              <w:autoSpaceDE w:val="0"/>
              <w:autoSpaceDN w:val="0"/>
              <w:adjustRightInd w:val="0"/>
              <w:jc w:val="center"/>
              <w:rPr>
                <w:noProof/>
              </w:rPr>
            </w:pPr>
          </w:p>
        </w:tc>
      </w:tr>
      <w:tr w:rsidR="001269D6" w:rsidRPr="00F85647" w14:paraId="513A5740" w14:textId="77777777" w:rsidTr="001C2B3F">
        <w:trPr>
          <w:trHeight w:val="288"/>
        </w:trPr>
        <w:tc>
          <w:tcPr>
            <w:tcW w:w="273" w:type="pct"/>
            <w:vAlign w:val="center"/>
          </w:tcPr>
          <w:p w14:paraId="0B6A377A" w14:textId="77777777" w:rsidR="005008A9" w:rsidRPr="007A08CE" w:rsidRDefault="002966C9" w:rsidP="002966C9">
            <w:pPr>
              <w:autoSpaceDE w:val="0"/>
              <w:autoSpaceDN w:val="0"/>
              <w:adjustRightInd w:val="0"/>
              <w:jc w:val="center"/>
              <w:rPr>
                <w:noProof/>
              </w:rPr>
            </w:pPr>
            <w:r>
              <w:rPr>
                <w:b/>
                <w:bCs/>
                <w:color w:val="FFFFFF"/>
              </w:rPr>
              <w:t>I</w:t>
            </w:r>
            <w:r w:rsidRPr="00D57DCF">
              <w:t>II</w:t>
            </w:r>
            <w:r>
              <w:rPr>
                <w:b/>
                <w:bCs/>
                <w:color w:val="FFFFFF"/>
              </w:rPr>
              <w:t>I</w:t>
            </w:r>
          </w:p>
        </w:tc>
        <w:tc>
          <w:tcPr>
            <w:tcW w:w="1911" w:type="pct"/>
            <w:gridSpan w:val="2"/>
            <w:vAlign w:val="center"/>
          </w:tcPr>
          <w:p w14:paraId="04DEEC3C" w14:textId="77777777" w:rsidR="005008A9" w:rsidRPr="007A08CE" w:rsidRDefault="005008A9" w:rsidP="002966C9">
            <w:pPr>
              <w:autoSpaceDE w:val="0"/>
              <w:autoSpaceDN w:val="0"/>
              <w:adjustRightInd w:val="0"/>
              <w:rPr>
                <w:noProof/>
                <w:lang w:val="en-US"/>
              </w:rPr>
            </w:pPr>
            <w:r w:rsidRPr="007A08CE">
              <w:rPr>
                <w:b/>
                <w:bCs/>
              </w:rPr>
              <w:t>Radovi na rušenju i demontaži</w:t>
            </w:r>
            <w:r w:rsidR="002966C9">
              <w:rPr>
                <w:b/>
                <w:bCs/>
              </w:rPr>
              <w:t xml:space="preserve"> </w:t>
            </w:r>
          </w:p>
        </w:tc>
        <w:tc>
          <w:tcPr>
            <w:tcW w:w="364" w:type="pct"/>
            <w:vAlign w:val="bottom"/>
          </w:tcPr>
          <w:p w14:paraId="77197403"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6849C77" w14:textId="77777777" w:rsidR="005008A9" w:rsidRPr="007A08CE" w:rsidRDefault="005008A9" w:rsidP="005008A9">
            <w:pPr>
              <w:autoSpaceDE w:val="0"/>
              <w:autoSpaceDN w:val="0"/>
              <w:adjustRightInd w:val="0"/>
              <w:jc w:val="center"/>
              <w:rPr>
                <w:noProof/>
                <w:lang w:val="en-US"/>
              </w:rPr>
            </w:pPr>
          </w:p>
        </w:tc>
        <w:tc>
          <w:tcPr>
            <w:tcW w:w="318" w:type="pct"/>
          </w:tcPr>
          <w:p w14:paraId="487340FF" w14:textId="77777777" w:rsidR="005008A9" w:rsidRPr="00F85647" w:rsidRDefault="005008A9" w:rsidP="005008A9">
            <w:pPr>
              <w:autoSpaceDE w:val="0"/>
              <w:autoSpaceDN w:val="0"/>
              <w:adjustRightInd w:val="0"/>
              <w:jc w:val="center"/>
              <w:rPr>
                <w:noProof/>
                <w:lang w:val="en-US"/>
              </w:rPr>
            </w:pPr>
          </w:p>
        </w:tc>
        <w:tc>
          <w:tcPr>
            <w:tcW w:w="365" w:type="pct"/>
          </w:tcPr>
          <w:p w14:paraId="08914038" w14:textId="77777777" w:rsidR="005008A9" w:rsidRPr="00F85647" w:rsidRDefault="005008A9" w:rsidP="005008A9">
            <w:pPr>
              <w:autoSpaceDE w:val="0"/>
              <w:autoSpaceDN w:val="0"/>
              <w:adjustRightInd w:val="0"/>
              <w:jc w:val="center"/>
              <w:rPr>
                <w:noProof/>
                <w:lang w:val="en-US"/>
              </w:rPr>
            </w:pPr>
          </w:p>
        </w:tc>
        <w:tc>
          <w:tcPr>
            <w:tcW w:w="319" w:type="pct"/>
            <w:gridSpan w:val="2"/>
          </w:tcPr>
          <w:p w14:paraId="4759660E" w14:textId="77777777" w:rsidR="005008A9" w:rsidRPr="00F85647" w:rsidRDefault="005008A9" w:rsidP="005008A9">
            <w:pPr>
              <w:autoSpaceDE w:val="0"/>
              <w:autoSpaceDN w:val="0"/>
              <w:adjustRightInd w:val="0"/>
              <w:jc w:val="center"/>
              <w:rPr>
                <w:noProof/>
                <w:lang w:val="en-US"/>
              </w:rPr>
            </w:pPr>
          </w:p>
        </w:tc>
        <w:tc>
          <w:tcPr>
            <w:tcW w:w="353" w:type="pct"/>
          </w:tcPr>
          <w:p w14:paraId="4BAD0C63" w14:textId="77777777" w:rsidR="005008A9" w:rsidRPr="00F85647" w:rsidRDefault="005008A9" w:rsidP="005008A9">
            <w:pPr>
              <w:autoSpaceDE w:val="0"/>
              <w:autoSpaceDN w:val="0"/>
              <w:adjustRightInd w:val="0"/>
              <w:jc w:val="center"/>
              <w:rPr>
                <w:noProof/>
              </w:rPr>
            </w:pPr>
          </w:p>
        </w:tc>
        <w:tc>
          <w:tcPr>
            <w:tcW w:w="281" w:type="pct"/>
          </w:tcPr>
          <w:p w14:paraId="48C121FC" w14:textId="77777777" w:rsidR="005008A9" w:rsidRPr="00F85647" w:rsidRDefault="005008A9" w:rsidP="005008A9">
            <w:pPr>
              <w:autoSpaceDE w:val="0"/>
              <w:autoSpaceDN w:val="0"/>
              <w:adjustRightInd w:val="0"/>
              <w:jc w:val="center"/>
              <w:rPr>
                <w:noProof/>
              </w:rPr>
            </w:pPr>
          </w:p>
        </w:tc>
        <w:tc>
          <w:tcPr>
            <w:tcW w:w="453" w:type="pct"/>
          </w:tcPr>
          <w:p w14:paraId="3441893A" w14:textId="77777777" w:rsidR="005008A9" w:rsidRDefault="005008A9" w:rsidP="005008A9">
            <w:pPr>
              <w:autoSpaceDE w:val="0"/>
              <w:autoSpaceDN w:val="0"/>
              <w:adjustRightInd w:val="0"/>
              <w:jc w:val="center"/>
              <w:rPr>
                <w:noProof/>
              </w:rPr>
            </w:pPr>
          </w:p>
        </w:tc>
      </w:tr>
      <w:tr w:rsidR="001269D6" w:rsidRPr="00F85647" w14:paraId="5EABBC31" w14:textId="77777777" w:rsidTr="001C2B3F">
        <w:trPr>
          <w:trHeight w:val="288"/>
        </w:trPr>
        <w:tc>
          <w:tcPr>
            <w:tcW w:w="273" w:type="pct"/>
            <w:vAlign w:val="center"/>
          </w:tcPr>
          <w:p w14:paraId="463222A4"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0C67D91B" w14:textId="77777777" w:rsidR="005008A9" w:rsidRPr="007A08CE" w:rsidRDefault="005008A9" w:rsidP="002966C9">
            <w:pPr>
              <w:autoSpaceDE w:val="0"/>
              <w:autoSpaceDN w:val="0"/>
              <w:adjustRightInd w:val="0"/>
              <w:rPr>
                <w:noProof/>
                <w:lang w:val="en-US"/>
              </w:rPr>
            </w:pPr>
            <w:r w:rsidRPr="007A08CE">
              <w:rPr>
                <w:b/>
                <w:bCs/>
              </w:rPr>
              <w:t>ZIDOVI</w:t>
            </w:r>
          </w:p>
        </w:tc>
        <w:tc>
          <w:tcPr>
            <w:tcW w:w="364" w:type="pct"/>
            <w:vAlign w:val="center"/>
          </w:tcPr>
          <w:p w14:paraId="0700870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65" w:type="pct"/>
            <w:vAlign w:val="center"/>
          </w:tcPr>
          <w:p w14:paraId="3A48BD15" w14:textId="77777777" w:rsidR="005008A9" w:rsidRPr="007A08CE" w:rsidRDefault="005008A9" w:rsidP="005008A9">
            <w:pPr>
              <w:autoSpaceDE w:val="0"/>
              <w:autoSpaceDN w:val="0"/>
              <w:adjustRightInd w:val="0"/>
              <w:jc w:val="center"/>
              <w:rPr>
                <w:noProof/>
                <w:lang w:val="en-US"/>
              </w:rPr>
            </w:pPr>
            <w:r w:rsidRPr="007A08CE">
              <w:t> </w:t>
            </w:r>
          </w:p>
        </w:tc>
        <w:tc>
          <w:tcPr>
            <w:tcW w:w="318" w:type="pct"/>
          </w:tcPr>
          <w:p w14:paraId="138AA88C" w14:textId="77777777" w:rsidR="005008A9" w:rsidRPr="00F85647" w:rsidRDefault="005008A9" w:rsidP="005008A9">
            <w:pPr>
              <w:autoSpaceDE w:val="0"/>
              <w:autoSpaceDN w:val="0"/>
              <w:adjustRightInd w:val="0"/>
              <w:jc w:val="center"/>
              <w:rPr>
                <w:noProof/>
                <w:lang w:val="en-US"/>
              </w:rPr>
            </w:pPr>
          </w:p>
        </w:tc>
        <w:tc>
          <w:tcPr>
            <w:tcW w:w="365" w:type="pct"/>
          </w:tcPr>
          <w:p w14:paraId="4970B523" w14:textId="77777777" w:rsidR="005008A9" w:rsidRPr="00F85647" w:rsidRDefault="005008A9" w:rsidP="005008A9">
            <w:pPr>
              <w:autoSpaceDE w:val="0"/>
              <w:autoSpaceDN w:val="0"/>
              <w:adjustRightInd w:val="0"/>
              <w:jc w:val="center"/>
              <w:rPr>
                <w:noProof/>
                <w:lang w:val="en-US"/>
              </w:rPr>
            </w:pPr>
          </w:p>
        </w:tc>
        <w:tc>
          <w:tcPr>
            <w:tcW w:w="319" w:type="pct"/>
            <w:gridSpan w:val="2"/>
          </w:tcPr>
          <w:p w14:paraId="03E1D4FD" w14:textId="77777777" w:rsidR="005008A9" w:rsidRPr="00F85647" w:rsidRDefault="005008A9" w:rsidP="005008A9">
            <w:pPr>
              <w:autoSpaceDE w:val="0"/>
              <w:autoSpaceDN w:val="0"/>
              <w:adjustRightInd w:val="0"/>
              <w:jc w:val="center"/>
              <w:rPr>
                <w:noProof/>
                <w:lang w:val="en-US"/>
              </w:rPr>
            </w:pPr>
          </w:p>
        </w:tc>
        <w:tc>
          <w:tcPr>
            <w:tcW w:w="353" w:type="pct"/>
          </w:tcPr>
          <w:p w14:paraId="09B49626" w14:textId="77777777" w:rsidR="005008A9" w:rsidRPr="00F85647" w:rsidRDefault="005008A9" w:rsidP="005008A9">
            <w:pPr>
              <w:autoSpaceDE w:val="0"/>
              <w:autoSpaceDN w:val="0"/>
              <w:adjustRightInd w:val="0"/>
              <w:jc w:val="center"/>
              <w:rPr>
                <w:noProof/>
              </w:rPr>
            </w:pPr>
          </w:p>
        </w:tc>
        <w:tc>
          <w:tcPr>
            <w:tcW w:w="281" w:type="pct"/>
          </w:tcPr>
          <w:p w14:paraId="6FF0F808" w14:textId="77777777" w:rsidR="005008A9" w:rsidRPr="00F85647" w:rsidRDefault="005008A9" w:rsidP="005008A9">
            <w:pPr>
              <w:autoSpaceDE w:val="0"/>
              <w:autoSpaceDN w:val="0"/>
              <w:adjustRightInd w:val="0"/>
              <w:jc w:val="center"/>
              <w:rPr>
                <w:noProof/>
              </w:rPr>
            </w:pPr>
          </w:p>
        </w:tc>
        <w:tc>
          <w:tcPr>
            <w:tcW w:w="453" w:type="pct"/>
          </w:tcPr>
          <w:p w14:paraId="0A684F02" w14:textId="77777777" w:rsidR="005008A9" w:rsidRDefault="005008A9" w:rsidP="005008A9">
            <w:pPr>
              <w:autoSpaceDE w:val="0"/>
              <w:autoSpaceDN w:val="0"/>
              <w:adjustRightInd w:val="0"/>
              <w:jc w:val="center"/>
              <w:rPr>
                <w:noProof/>
              </w:rPr>
            </w:pPr>
          </w:p>
        </w:tc>
      </w:tr>
      <w:tr w:rsidR="001269D6" w:rsidRPr="00F85647" w14:paraId="7D096D61" w14:textId="77777777" w:rsidTr="001C2B3F">
        <w:trPr>
          <w:trHeight w:val="288"/>
        </w:trPr>
        <w:tc>
          <w:tcPr>
            <w:tcW w:w="273" w:type="pct"/>
            <w:vAlign w:val="center"/>
          </w:tcPr>
          <w:p w14:paraId="7D5F940A" w14:textId="77777777" w:rsidR="005008A9" w:rsidRPr="007A08CE" w:rsidRDefault="005008A9" w:rsidP="002966C9">
            <w:pPr>
              <w:autoSpaceDE w:val="0"/>
              <w:autoSpaceDN w:val="0"/>
              <w:adjustRightInd w:val="0"/>
              <w:jc w:val="center"/>
              <w:rPr>
                <w:noProof/>
              </w:rPr>
            </w:pPr>
            <w:r w:rsidRPr="007A08CE">
              <w:rPr>
                <w:b/>
                <w:bCs/>
              </w:rPr>
              <w:t>1,0</w:t>
            </w:r>
            <w:r w:rsidR="002966C9">
              <w:rPr>
                <w:b/>
                <w:bCs/>
              </w:rPr>
              <w:t>1</w:t>
            </w:r>
          </w:p>
        </w:tc>
        <w:tc>
          <w:tcPr>
            <w:tcW w:w="1911" w:type="pct"/>
            <w:gridSpan w:val="2"/>
            <w:vAlign w:val="center"/>
          </w:tcPr>
          <w:p w14:paraId="56BF4795"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finalnih keramičkih (tvrdih) zidnih obloga predviđenih za sanaciju i zamenu.</w:t>
            </w:r>
          </w:p>
        </w:tc>
        <w:tc>
          <w:tcPr>
            <w:tcW w:w="364" w:type="pct"/>
            <w:vAlign w:val="bottom"/>
          </w:tcPr>
          <w:p w14:paraId="0329F407"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7B835C4C" w14:textId="77777777" w:rsidR="005008A9" w:rsidRPr="007A08CE" w:rsidRDefault="005008A9" w:rsidP="005008A9">
            <w:pPr>
              <w:autoSpaceDE w:val="0"/>
              <w:autoSpaceDN w:val="0"/>
              <w:adjustRightInd w:val="0"/>
              <w:jc w:val="center"/>
              <w:rPr>
                <w:noProof/>
                <w:lang w:val="en-US"/>
              </w:rPr>
            </w:pPr>
          </w:p>
        </w:tc>
        <w:tc>
          <w:tcPr>
            <w:tcW w:w="318" w:type="pct"/>
          </w:tcPr>
          <w:p w14:paraId="7978D2CF" w14:textId="77777777" w:rsidR="005008A9" w:rsidRPr="00F85647" w:rsidRDefault="005008A9" w:rsidP="005008A9">
            <w:pPr>
              <w:autoSpaceDE w:val="0"/>
              <w:autoSpaceDN w:val="0"/>
              <w:adjustRightInd w:val="0"/>
              <w:jc w:val="center"/>
              <w:rPr>
                <w:noProof/>
                <w:lang w:val="en-US"/>
              </w:rPr>
            </w:pPr>
          </w:p>
        </w:tc>
        <w:tc>
          <w:tcPr>
            <w:tcW w:w="365" w:type="pct"/>
          </w:tcPr>
          <w:p w14:paraId="2B3C4211" w14:textId="77777777" w:rsidR="005008A9" w:rsidRPr="00F85647" w:rsidRDefault="005008A9" w:rsidP="005008A9">
            <w:pPr>
              <w:autoSpaceDE w:val="0"/>
              <w:autoSpaceDN w:val="0"/>
              <w:adjustRightInd w:val="0"/>
              <w:jc w:val="center"/>
              <w:rPr>
                <w:noProof/>
                <w:lang w:val="en-US"/>
              </w:rPr>
            </w:pPr>
          </w:p>
        </w:tc>
        <w:tc>
          <w:tcPr>
            <w:tcW w:w="319" w:type="pct"/>
            <w:gridSpan w:val="2"/>
          </w:tcPr>
          <w:p w14:paraId="41BF4B2F" w14:textId="77777777" w:rsidR="005008A9" w:rsidRPr="00F85647" w:rsidRDefault="005008A9" w:rsidP="005008A9">
            <w:pPr>
              <w:autoSpaceDE w:val="0"/>
              <w:autoSpaceDN w:val="0"/>
              <w:adjustRightInd w:val="0"/>
              <w:jc w:val="center"/>
              <w:rPr>
                <w:noProof/>
                <w:lang w:val="en-US"/>
              </w:rPr>
            </w:pPr>
          </w:p>
        </w:tc>
        <w:tc>
          <w:tcPr>
            <w:tcW w:w="353" w:type="pct"/>
          </w:tcPr>
          <w:p w14:paraId="62B42F13" w14:textId="77777777" w:rsidR="005008A9" w:rsidRPr="00F85647" w:rsidRDefault="005008A9" w:rsidP="005008A9">
            <w:pPr>
              <w:autoSpaceDE w:val="0"/>
              <w:autoSpaceDN w:val="0"/>
              <w:adjustRightInd w:val="0"/>
              <w:jc w:val="center"/>
              <w:rPr>
                <w:noProof/>
              </w:rPr>
            </w:pPr>
          </w:p>
        </w:tc>
        <w:tc>
          <w:tcPr>
            <w:tcW w:w="281" w:type="pct"/>
          </w:tcPr>
          <w:p w14:paraId="357EE669" w14:textId="77777777" w:rsidR="005008A9" w:rsidRPr="00F85647" w:rsidRDefault="005008A9" w:rsidP="005008A9">
            <w:pPr>
              <w:autoSpaceDE w:val="0"/>
              <w:autoSpaceDN w:val="0"/>
              <w:adjustRightInd w:val="0"/>
              <w:jc w:val="center"/>
              <w:rPr>
                <w:noProof/>
              </w:rPr>
            </w:pPr>
          </w:p>
        </w:tc>
        <w:tc>
          <w:tcPr>
            <w:tcW w:w="453" w:type="pct"/>
          </w:tcPr>
          <w:p w14:paraId="605A234F" w14:textId="77777777" w:rsidR="005008A9" w:rsidRDefault="005008A9" w:rsidP="005008A9">
            <w:pPr>
              <w:autoSpaceDE w:val="0"/>
              <w:autoSpaceDN w:val="0"/>
              <w:adjustRightInd w:val="0"/>
              <w:jc w:val="center"/>
              <w:rPr>
                <w:noProof/>
              </w:rPr>
            </w:pPr>
          </w:p>
        </w:tc>
      </w:tr>
      <w:tr w:rsidR="001269D6" w:rsidRPr="00F85647" w14:paraId="5F499087" w14:textId="77777777" w:rsidTr="001C2B3F">
        <w:trPr>
          <w:trHeight w:val="288"/>
        </w:trPr>
        <w:tc>
          <w:tcPr>
            <w:tcW w:w="273" w:type="pct"/>
            <w:vAlign w:val="center"/>
          </w:tcPr>
          <w:p w14:paraId="6DB620B7"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7F11FDB2" w14:textId="77777777" w:rsidR="005008A9" w:rsidRPr="007A08CE" w:rsidRDefault="005008A9" w:rsidP="002966C9">
            <w:pPr>
              <w:autoSpaceDE w:val="0"/>
              <w:autoSpaceDN w:val="0"/>
              <w:adjustRightInd w:val="0"/>
              <w:rPr>
                <w:noProof/>
                <w:lang w:val="en-US"/>
              </w:rPr>
            </w:pPr>
            <w:r w:rsidRPr="007A08CE">
              <w:t xml:space="preserve">Uklanjanje izvršiti uz maksimalnu pažnju i izbegavati oštećenja zidova i podova, kao posledice primene prekomerne sile. Obratiti pažnju i zaštiti eventualno prisutne </w:t>
            </w:r>
            <w:r w:rsidRPr="007A08CE">
              <w:lastRenderedPageBreak/>
              <w:t xml:space="preserve">izvode instalacija (vodovod, kanalizacija, struja, grejanje i sl.). Prisutne instalacije zadržati neoštećene do faze izvođenja radova na sanaciji, popravci i eventualnoj zameni trasa. </w:t>
            </w:r>
            <w:r w:rsidRPr="007A08CE">
              <w:br/>
              <w:t>Kompletne zidne površine moraju biti detaljno očišćene, bez zaostalih komada, parčadi ili drugog šuta. Izvršiti ručno prikupljanje svog otpada i šuta, utovar i odvoz na deponiju.</w:t>
            </w:r>
          </w:p>
        </w:tc>
        <w:tc>
          <w:tcPr>
            <w:tcW w:w="364" w:type="pct"/>
            <w:vAlign w:val="bottom"/>
          </w:tcPr>
          <w:p w14:paraId="703E812F"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8EEDB17" w14:textId="77777777" w:rsidR="005008A9" w:rsidRPr="007A08CE" w:rsidRDefault="005008A9" w:rsidP="005008A9">
            <w:pPr>
              <w:autoSpaceDE w:val="0"/>
              <w:autoSpaceDN w:val="0"/>
              <w:adjustRightInd w:val="0"/>
              <w:jc w:val="center"/>
              <w:rPr>
                <w:noProof/>
                <w:lang w:val="en-US"/>
              </w:rPr>
            </w:pPr>
          </w:p>
        </w:tc>
        <w:tc>
          <w:tcPr>
            <w:tcW w:w="318" w:type="pct"/>
          </w:tcPr>
          <w:p w14:paraId="6E57D44C" w14:textId="77777777" w:rsidR="005008A9" w:rsidRPr="00F85647" w:rsidRDefault="005008A9" w:rsidP="005008A9">
            <w:pPr>
              <w:autoSpaceDE w:val="0"/>
              <w:autoSpaceDN w:val="0"/>
              <w:adjustRightInd w:val="0"/>
              <w:jc w:val="center"/>
              <w:rPr>
                <w:noProof/>
                <w:lang w:val="en-US"/>
              </w:rPr>
            </w:pPr>
          </w:p>
        </w:tc>
        <w:tc>
          <w:tcPr>
            <w:tcW w:w="365" w:type="pct"/>
          </w:tcPr>
          <w:p w14:paraId="3A786ABC" w14:textId="77777777" w:rsidR="005008A9" w:rsidRPr="00F85647" w:rsidRDefault="005008A9" w:rsidP="005008A9">
            <w:pPr>
              <w:autoSpaceDE w:val="0"/>
              <w:autoSpaceDN w:val="0"/>
              <w:adjustRightInd w:val="0"/>
              <w:jc w:val="center"/>
              <w:rPr>
                <w:noProof/>
                <w:lang w:val="en-US"/>
              </w:rPr>
            </w:pPr>
          </w:p>
        </w:tc>
        <w:tc>
          <w:tcPr>
            <w:tcW w:w="319" w:type="pct"/>
            <w:gridSpan w:val="2"/>
          </w:tcPr>
          <w:p w14:paraId="38A38357" w14:textId="77777777" w:rsidR="005008A9" w:rsidRPr="00F85647" w:rsidRDefault="005008A9" w:rsidP="005008A9">
            <w:pPr>
              <w:autoSpaceDE w:val="0"/>
              <w:autoSpaceDN w:val="0"/>
              <w:adjustRightInd w:val="0"/>
              <w:jc w:val="center"/>
              <w:rPr>
                <w:noProof/>
                <w:lang w:val="en-US"/>
              </w:rPr>
            </w:pPr>
          </w:p>
        </w:tc>
        <w:tc>
          <w:tcPr>
            <w:tcW w:w="353" w:type="pct"/>
          </w:tcPr>
          <w:p w14:paraId="73F280A9" w14:textId="77777777" w:rsidR="005008A9" w:rsidRPr="00F85647" w:rsidRDefault="005008A9" w:rsidP="005008A9">
            <w:pPr>
              <w:autoSpaceDE w:val="0"/>
              <w:autoSpaceDN w:val="0"/>
              <w:adjustRightInd w:val="0"/>
              <w:jc w:val="center"/>
              <w:rPr>
                <w:noProof/>
              </w:rPr>
            </w:pPr>
          </w:p>
        </w:tc>
        <w:tc>
          <w:tcPr>
            <w:tcW w:w="281" w:type="pct"/>
          </w:tcPr>
          <w:p w14:paraId="393ECE5A" w14:textId="77777777" w:rsidR="005008A9" w:rsidRPr="00F85647" w:rsidRDefault="005008A9" w:rsidP="005008A9">
            <w:pPr>
              <w:autoSpaceDE w:val="0"/>
              <w:autoSpaceDN w:val="0"/>
              <w:adjustRightInd w:val="0"/>
              <w:jc w:val="center"/>
              <w:rPr>
                <w:noProof/>
              </w:rPr>
            </w:pPr>
          </w:p>
        </w:tc>
        <w:tc>
          <w:tcPr>
            <w:tcW w:w="453" w:type="pct"/>
          </w:tcPr>
          <w:p w14:paraId="397F2F62" w14:textId="77777777" w:rsidR="005008A9" w:rsidRDefault="005008A9" w:rsidP="005008A9">
            <w:pPr>
              <w:autoSpaceDE w:val="0"/>
              <w:autoSpaceDN w:val="0"/>
              <w:adjustRightInd w:val="0"/>
              <w:jc w:val="center"/>
              <w:rPr>
                <w:noProof/>
              </w:rPr>
            </w:pPr>
          </w:p>
        </w:tc>
      </w:tr>
      <w:tr w:rsidR="001269D6" w:rsidRPr="00F85647" w14:paraId="0BF82E2A" w14:textId="77777777" w:rsidTr="001C2B3F">
        <w:trPr>
          <w:trHeight w:val="288"/>
        </w:trPr>
        <w:tc>
          <w:tcPr>
            <w:tcW w:w="273" w:type="pct"/>
            <w:vAlign w:val="center"/>
          </w:tcPr>
          <w:p w14:paraId="243A614A"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EB309FB"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64" w:type="pct"/>
            <w:vAlign w:val="bottom"/>
          </w:tcPr>
          <w:p w14:paraId="6592C191"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4A18BA5B" w14:textId="77777777" w:rsidR="005008A9" w:rsidRPr="007A08CE" w:rsidRDefault="005008A9" w:rsidP="005008A9">
            <w:pPr>
              <w:autoSpaceDE w:val="0"/>
              <w:autoSpaceDN w:val="0"/>
              <w:adjustRightInd w:val="0"/>
              <w:jc w:val="center"/>
              <w:rPr>
                <w:noProof/>
                <w:lang w:val="en-US"/>
              </w:rPr>
            </w:pPr>
          </w:p>
        </w:tc>
        <w:tc>
          <w:tcPr>
            <w:tcW w:w="318" w:type="pct"/>
          </w:tcPr>
          <w:p w14:paraId="31B2175E" w14:textId="77777777" w:rsidR="005008A9" w:rsidRPr="00F85647" w:rsidRDefault="005008A9" w:rsidP="005008A9">
            <w:pPr>
              <w:autoSpaceDE w:val="0"/>
              <w:autoSpaceDN w:val="0"/>
              <w:adjustRightInd w:val="0"/>
              <w:jc w:val="center"/>
              <w:rPr>
                <w:noProof/>
                <w:lang w:val="en-US"/>
              </w:rPr>
            </w:pPr>
          </w:p>
        </w:tc>
        <w:tc>
          <w:tcPr>
            <w:tcW w:w="365" w:type="pct"/>
          </w:tcPr>
          <w:p w14:paraId="1837309E" w14:textId="77777777" w:rsidR="005008A9" w:rsidRPr="00F85647" w:rsidRDefault="005008A9" w:rsidP="005008A9">
            <w:pPr>
              <w:autoSpaceDE w:val="0"/>
              <w:autoSpaceDN w:val="0"/>
              <w:adjustRightInd w:val="0"/>
              <w:jc w:val="center"/>
              <w:rPr>
                <w:noProof/>
                <w:lang w:val="en-US"/>
              </w:rPr>
            </w:pPr>
          </w:p>
        </w:tc>
        <w:tc>
          <w:tcPr>
            <w:tcW w:w="319" w:type="pct"/>
            <w:gridSpan w:val="2"/>
          </w:tcPr>
          <w:p w14:paraId="1850CB1C" w14:textId="77777777" w:rsidR="005008A9" w:rsidRPr="00F85647" w:rsidRDefault="005008A9" w:rsidP="005008A9">
            <w:pPr>
              <w:autoSpaceDE w:val="0"/>
              <w:autoSpaceDN w:val="0"/>
              <w:adjustRightInd w:val="0"/>
              <w:jc w:val="center"/>
              <w:rPr>
                <w:noProof/>
                <w:lang w:val="en-US"/>
              </w:rPr>
            </w:pPr>
          </w:p>
        </w:tc>
        <w:tc>
          <w:tcPr>
            <w:tcW w:w="353" w:type="pct"/>
          </w:tcPr>
          <w:p w14:paraId="6E8C9D01" w14:textId="77777777" w:rsidR="005008A9" w:rsidRPr="00F85647" w:rsidRDefault="005008A9" w:rsidP="005008A9">
            <w:pPr>
              <w:autoSpaceDE w:val="0"/>
              <w:autoSpaceDN w:val="0"/>
              <w:adjustRightInd w:val="0"/>
              <w:jc w:val="center"/>
              <w:rPr>
                <w:noProof/>
              </w:rPr>
            </w:pPr>
          </w:p>
        </w:tc>
        <w:tc>
          <w:tcPr>
            <w:tcW w:w="281" w:type="pct"/>
          </w:tcPr>
          <w:p w14:paraId="2370132B" w14:textId="77777777" w:rsidR="005008A9" w:rsidRPr="00F85647" w:rsidRDefault="005008A9" w:rsidP="005008A9">
            <w:pPr>
              <w:autoSpaceDE w:val="0"/>
              <w:autoSpaceDN w:val="0"/>
              <w:adjustRightInd w:val="0"/>
              <w:jc w:val="center"/>
              <w:rPr>
                <w:noProof/>
              </w:rPr>
            </w:pPr>
          </w:p>
        </w:tc>
        <w:tc>
          <w:tcPr>
            <w:tcW w:w="453" w:type="pct"/>
          </w:tcPr>
          <w:p w14:paraId="1D9C305D" w14:textId="77777777" w:rsidR="005008A9" w:rsidRDefault="005008A9" w:rsidP="005008A9">
            <w:pPr>
              <w:autoSpaceDE w:val="0"/>
              <w:autoSpaceDN w:val="0"/>
              <w:adjustRightInd w:val="0"/>
              <w:jc w:val="center"/>
              <w:rPr>
                <w:noProof/>
              </w:rPr>
            </w:pPr>
          </w:p>
        </w:tc>
      </w:tr>
      <w:tr w:rsidR="001269D6" w:rsidRPr="00F85647" w14:paraId="774EA63A" w14:textId="77777777" w:rsidTr="001C2B3F">
        <w:trPr>
          <w:trHeight w:val="288"/>
        </w:trPr>
        <w:tc>
          <w:tcPr>
            <w:tcW w:w="273" w:type="pct"/>
            <w:vAlign w:val="center"/>
          </w:tcPr>
          <w:p w14:paraId="4B0FB495"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48FA23A" w14:textId="77777777" w:rsidR="005008A9" w:rsidRPr="007A08CE" w:rsidRDefault="005008A9" w:rsidP="002966C9">
            <w:pPr>
              <w:autoSpaceDE w:val="0"/>
              <w:autoSpaceDN w:val="0"/>
              <w:adjustRightInd w:val="0"/>
              <w:rPr>
                <w:noProof/>
                <w:lang w:val="en-US"/>
              </w:rPr>
            </w:pPr>
            <w:r w:rsidRPr="007A08CE">
              <w:t>Obracun po m2</w:t>
            </w:r>
          </w:p>
        </w:tc>
        <w:tc>
          <w:tcPr>
            <w:tcW w:w="364" w:type="pct"/>
            <w:vAlign w:val="center"/>
          </w:tcPr>
          <w:p w14:paraId="054F6CB5"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bottom"/>
          </w:tcPr>
          <w:p w14:paraId="530A02DE" w14:textId="77777777" w:rsidR="005008A9" w:rsidRPr="007A08CE" w:rsidRDefault="005008A9" w:rsidP="002966C9">
            <w:pPr>
              <w:autoSpaceDE w:val="0"/>
              <w:autoSpaceDN w:val="0"/>
              <w:adjustRightInd w:val="0"/>
              <w:jc w:val="center"/>
              <w:rPr>
                <w:noProof/>
                <w:lang w:val="en-US"/>
              </w:rPr>
            </w:pPr>
            <w:r w:rsidRPr="007A08CE">
              <w:rPr>
                <w:color w:val="000000"/>
              </w:rPr>
              <w:t>5</w:t>
            </w:r>
          </w:p>
        </w:tc>
        <w:tc>
          <w:tcPr>
            <w:tcW w:w="318" w:type="pct"/>
          </w:tcPr>
          <w:p w14:paraId="421CD172" w14:textId="77777777" w:rsidR="005008A9" w:rsidRPr="00F85647" w:rsidRDefault="005008A9" w:rsidP="005008A9">
            <w:pPr>
              <w:autoSpaceDE w:val="0"/>
              <w:autoSpaceDN w:val="0"/>
              <w:adjustRightInd w:val="0"/>
              <w:jc w:val="center"/>
              <w:rPr>
                <w:noProof/>
                <w:lang w:val="en-US"/>
              </w:rPr>
            </w:pPr>
          </w:p>
        </w:tc>
        <w:tc>
          <w:tcPr>
            <w:tcW w:w="365" w:type="pct"/>
          </w:tcPr>
          <w:p w14:paraId="669BD13D" w14:textId="77777777" w:rsidR="005008A9" w:rsidRPr="00F85647" w:rsidRDefault="005008A9" w:rsidP="005008A9">
            <w:pPr>
              <w:autoSpaceDE w:val="0"/>
              <w:autoSpaceDN w:val="0"/>
              <w:adjustRightInd w:val="0"/>
              <w:jc w:val="center"/>
              <w:rPr>
                <w:noProof/>
                <w:lang w:val="en-US"/>
              </w:rPr>
            </w:pPr>
          </w:p>
        </w:tc>
        <w:tc>
          <w:tcPr>
            <w:tcW w:w="319" w:type="pct"/>
            <w:gridSpan w:val="2"/>
          </w:tcPr>
          <w:p w14:paraId="02B6EE4D" w14:textId="77777777" w:rsidR="005008A9" w:rsidRPr="00F85647" w:rsidRDefault="005008A9" w:rsidP="005008A9">
            <w:pPr>
              <w:autoSpaceDE w:val="0"/>
              <w:autoSpaceDN w:val="0"/>
              <w:adjustRightInd w:val="0"/>
              <w:jc w:val="center"/>
              <w:rPr>
                <w:noProof/>
                <w:lang w:val="en-US"/>
              </w:rPr>
            </w:pPr>
          </w:p>
        </w:tc>
        <w:tc>
          <w:tcPr>
            <w:tcW w:w="353" w:type="pct"/>
          </w:tcPr>
          <w:p w14:paraId="3EE0AAFB" w14:textId="77777777" w:rsidR="005008A9" w:rsidRPr="00F85647" w:rsidRDefault="005008A9" w:rsidP="005008A9">
            <w:pPr>
              <w:autoSpaceDE w:val="0"/>
              <w:autoSpaceDN w:val="0"/>
              <w:adjustRightInd w:val="0"/>
              <w:jc w:val="center"/>
              <w:rPr>
                <w:noProof/>
              </w:rPr>
            </w:pPr>
          </w:p>
        </w:tc>
        <w:tc>
          <w:tcPr>
            <w:tcW w:w="281" w:type="pct"/>
          </w:tcPr>
          <w:p w14:paraId="4C0C4311" w14:textId="77777777" w:rsidR="005008A9" w:rsidRPr="00F85647" w:rsidRDefault="005008A9" w:rsidP="005008A9">
            <w:pPr>
              <w:autoSpaceDE w:val="0"/>
              <w:autoSpaceDN w:val="0"/>
              <w:adjustRightInd w:val="0"/>
              <w:jc w:val="center"/>
              <w:rPr>
                <w:noProof/>
              </w:rPr>
            </w:pPr>
          </w:p>
        </w:tc>
        <w:tc>
          <w:tcPr>
            <w:tcW w:w="453" w:type="pct"/>
          </w:tcPr>
          <w:p w14:paraId="0D75B287" w14:textId="77777777" w:rsidR="005008A9" w:rsidRDefault="005008A9" w:rsidP="005008A9">
            <w:pPr>
              <w:autoSpaceDE w:val="0"/>
              <w:autoSpaceDN w:val="0"/>
              <w:adjustRightInd w:val="0"/>
              <w:jc w:val="center"/>
              <w:rPr>
                <w:noProof/>
              </w:rPr>
            </w:pPr>
          </w:p>
        </w:tc>
      </w:tr>
      <w:tr w:rsidR="001269D6" w:rsidRPr="00F85647" w14:paraId="425E53A6" w14:textId="77777777" w:rsidTr="001C2B3F">
        <w:trPr>
          <w:trHeight w:val="288"/>
        </w:trPr>
        <w:tc>
          <w:tcPr>
            <w:tcW w:w="273" w:type="pct"/>
            <w:vAlign w:val="center"/>
          </w:tcPr>
          <w:p w14:paraId="0771D5EB" w14:textId="77777777" w:rsidR="005008A9" w:rsidRPr="007A08CE" w:rsidRDefault="005008A9" w:rsidP="002966C9">
            <w:pPr>
              <w:autoSpaceDE w:val="0"/>
              <w:autoSpaceDN w:val="0"/>
              <w:adjustRightInd w:val="0"/>
              <w:jc w:val="center"/>
              <w:rPr>
                <w:noProof/>
              </w:rPr>
            </w:pPr>
            <w:r w:rsidRPr="007A08CE">
              <w:rPr>
                <w:b/>
                <w:bCs/>
              </w:rPr>
              <w:t>1,0</w:t>
            </w:r>
            <w:r w:rsidR="002966C9">
              <w:rPr>
                <w:b/>
                <w:bCs/>
              </w:rPr>
              <w:t>2</w:t>
            </w:r>
          </w:p>
        </w:tc>
        <w:tc>
          <w:tcPr>
            <w:tcW w:w="1911" w:type="pct"/>
            <w:gridSpan w:val="2"/>
            <w:vAlign w:val="center"/>
          </w:tcPr>
          <w:p w14:paraId="35285C8F"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pregradnih zidova ili delova zidova od opeke predviđenih za uklanjanje, sanaciju ili zamenu.</w:t>
            </w:r>
          </w:p>
        </w:tc>
        <w:tc>
          <w:tcPr>
            <w:tcW w:w="364" w:type="pct"/>
            <w:vAlign w:val="bottom"/>
          </w:tcPr>
          <w:p w14:paraId="687398A9"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5B48CDF" w14:textId="77777777" w:rsidR="005008A9" w:rsidRPr="007A08CE" w:rsidRDefault="005008A9" w:rsidP="005008A9">
            <w:pPr>
              <w:autoSpaceDE w:val="0"/>
              <w:autoSpaceDN w:val="0"/>
              <w:adjustRightInd w:val="0"/>
              <w:jc w:val="center"/>
              <w:rPr>
                <w:noProof/>
                <w:lang w:val="en-US"/>
              </w:rPr>
            </w:pPr>
          </w:p>
        </w:tc>
        <w:tc>
          <w:tcPr>
            <w:tcW w:w="318" w:type="pct"/>
          </w:tcPr>
          <w:p w14:paraId="6A8D1C0E" w14:textId="77777777" w:rsidR="005008A9" w:rsidRPr="00F85647" w:rsidRDefault="005008A9" w:rsidP="005008A9">
            <w:pPr>
              <w:autoSpaceDE w:val="0"/>
              <w:autoSpaceDN w:val="0"/>
              <w:adjustRightInd w:val="0"/>
              <w:jc w:val="center"/>
              <w:rPr>
                <w:noProof/>
                <w:lang w:val="en-US"/>
              </w:rPr>
            </w:pPr>
          </w:p>
        </w:tc>
        <w:tc>
          <w:tcPr>
            <w:tcW w:w="365" w:type="pct"/>
          </w:tcPr>
          <w:p w14:paraId="427A2525" w14:textId="77777777" w:rsidR="005008A9" w:rsidRPr="00F85647" w:rsidRDefault="005008A9" w:rsidP="005008A9">
            <w:pPr>
              <w:autoSpaceDE w:val="0"/>
              <w:autoSpaceDN w:val="0"/>
              <w:adjustRightInd w:val="0"/>
              <w:jc w:val="center"/>
              <w:rPr>
                <w:noProof/>
                <w:lang w:val="en-US"/>
              </w:rPr>
            </w:pPr>
          </w:p>
        </w:tc>
        <w:tc>
          <w:tcPr>
            <w:tcW w:w="319" w:type="pct"/>
            <w:gridSpan w:val="2"/>
          </w:tcPr>
          <w:p w14:paraId="62EFD109" w14:textId="77777777" w:rsidR="005008A9" w:rsidRPr="00F85647" w:rsidRDefault="005008A9" w:rsidP="005008A9">
            <w:pPr>
              <w:autoSpaceDE w:val="0"/>
              <w:autoSpaceDN w:val="0"/>
              <w:adjustRightInd w:val="0"/>
              <w:jc w:val="center"/>
              <w:rPr>
                <w:noProof/>
                <w:lang w:val="en-US"/>
              </w:rPr>
            </w:pPr>
          </w:p>
        </w:tc>
        <w:tc>
          <w:tcPr>
            <w:tcW w:w="353" w:type="pct"/>
          </w:tcPr>
          <w:p w14:paraId="253322E2" w14:textId="77777777" w:rsidR="005008A9" w:rsidRPr="00F85647" w:rsidRDefault="005008A9" w:rsidP="005008A9">
            <w:pPr>
              <w:autoSpaceDE w:val="0"/>
              <w:autoSpaceDN w:val="0"/>
              <w:adjustRightInd w:val="0"/>
              <w:jc w:val="center"/>
              <w:rPr>
                <w:noProof/>
              </w:rPr>
            </w:pPr>
          </w:p>
        </w:tc>
        <w:tc>
          <w:tcPr>
            <w:tcW w:w="281" w:type="pct"/>
          </w:tcPr>
          <w:p w14:paraId="35CDFF0F" w14:textId="77777777" w:rsidR="005008A9" w:rsidRPr="00F85647" w:rsidRDefault="005008A9" w:rsidP="005008A9">
            <w:pPr>
              <w:autoSpaceDE w:val="0"/>
              <w:autoSpaceDN w:val="0"/>
              <w:adjustRightInd w:val="0"/>
              <w:jc w:val="center"/>
              <w:rPr>
                <w:noProof/>
              </w:rPr>
            </w:pPr>
          </w:p>
        </w:tc>
        <w:tc>
          <w:tcPr>
            <w:tcW w:w="453" w:type="pct"/>
          </w:tcPr>
          <w:p w14:paraId="3ABEBCD0" w14:textId="77777777" w:rsidR="005008A9" w:rsidRDefault="005008A9" w:rsidP="005008A9">
            <w:pPr>
              <w:autoSpaceDE w:val="0"/>
              <w:autoSpaceDN w:val="0"/>
              <w:adjustRightInd w:val="0"/>
              <w:jc w:val="center"/>
              <w:rPr>
                <w:noProof/>
              </w:rPr>
            </w:pPr>
          </w:p>
        </w:tc>
      </w:tr>
      <w:tr w:rsidR="001269D6" w:rsidRPr="00F85647" w14:paraId="37A5D3C2" w14:textId="77777777" w:rsidTr="001C2B3F">
        <w:trPr>
          <w:trHeight w:val="288"/>
        </w:trPr>
        <w:tc>
          <w:tcPr>
            <w:tcW w:w="273" w:type="pct"/>
            <w:vAlign w:val="center"/>
          </w:tcPr>
          <w:p w14:paraId="37BBEA36"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F14EA77" w14:textId="77777777" w:rsidR="005008A9" w:rsidRPr="007A08CE" w:rsidRDefault="005008A9" w:rsidP="002966C9">
            <w:pPr>
              <w:autoSpaceDE w:val="0"/>
              <w:autoSpaceDN w:val="0"/>
              <w:adjustRightInd w:val="0"/>
              <w:rPr>
                <w:noProof/>
                <w:lang w:val="en-US"/>
              </w:rPr>
            </w:pPr>
            <w:r w:rsidRPr="007A08CE">
              <w:t>Uklanjanje izvršiti uz maksimalnu pažnju i izbegavati oštećenja okolnih zidova, plafona i podova, kao posledice primene prekomerne sile. Obratiti pažnju i zaštititi eventualno prisutne izvode instalacija (vodovod, kanalizacija, struja, grejanje i sl.). Deo instalacija koji je u zidu koji se uklanja mora biti izmešten, a veze presečene ili izmeštene pre uklanjanja zida.</w:t>
            </w:r>
            <w:r w:rsidRPr="007A08CE">
              <w:br/>
              <w:t>Kompletne zidne površine moraju biti detaljno očišćene, bez zaostalih komada, potkonstrukcije, parčadi ili drugog šuta.  Prisutne instalacije zadržati neoštećene do faze izvođenja radova na sanaciji, popravci i eventualnoj zameni trasa. Izvršiti ručno prikupljanje svog otpada i šuta, utovar i odvoz na deponiju.</w:t>
            </w:r>
          </w:p>
        </w:tc>
        <w:tc>
          <w:tcPr>
            <w:tcW w:w="364" w:type="pct"/>
            <w:vAlign w:val="bottom"/>
          </w:tcPr>
          <w:p w14:paraId="2073B0B2"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114E71DC" w14:textId="77777777" w:rsidR="005008A9" w:rsidRPr="007A08CE" w:rsidRDefault="005008A9" w:rsidP="005008A9">
            <w:pPr>
              <w:autoSpaceDE w:val="0"/>
              <w:autoSpaceDN w:val="0"/>
              <w:adjustRightInd w:val="0"/>
              <w:jc w:val="center"/>
              <w:rPr>
                <w:noProof/>
                <w:lang w:val="en-US"/>
              </w:rPr>
            </w:pPr>
          </w:p>
        </w:tc>
        <w:tc>
          <w:tcPr>
            <w:tcW w:w="318" w:type="pct"/>
          </w:tcPr>
          <w:p w14:paraId="0972CC8F" w14:textId="77777777" w:rsidR="005008A9" w:rsidRPr="00F85647" w:rsidRDefault="005008A9" w:rsidP="005008A9">
            <w:pPr>
              <w:autoSpaceDE w:val="0"/>
              <w:autoSpaceDN w:val="0"/>
              <w:adjustRightInd w:val="0"/>
              <w:jc w:val="center"/>
              <w:rPr>
                <w:noProof/>
                <w:lang w:val="en-US"/>
              </w:rPr>
            </w:pPr>
          </w:p>
        </w:tc>
        <w:tc>
          <w:tcPr>
            <w:tcW w:w="365" w:type="pct"/>
          </w:tcPr>
          <w:p w14:paraId="141E2FF1" w14:textId="77777777" w:rsidR="005008A9" w:rsidRPr="00F85647" w:rsidRDefault="005008A9" w:rsidP="005008A9">
            <w:pPr>
              <w:autoSpaceDE w:val="0"/>
              <w:autoSpaceDN w:val="0"/>
              <w:adjustRightInd w:val="0"/>
              <w:jc w:val="center"/>
              <w:rPr>
                <w:noProof/>
                <w:lang w:val="en-US"/>
              </w:rPr>
            </w:pPr>
          </w:p>
        </w:tc>
        <w:tc>
          <w:tcPr>
            <w:tcW w:w="319" w:type="pct"/>
            <w:gridSpan w:val="2"/>
          </w:tcPr>
          <w:p w14:paraId="6521E78C" w14:textId="77777777" w:rsidR="005008A9" w:rsidRPr="00F85647" w:rsidRDefault="005008A9" w:rsidP="005008A9">
            <w:pPr>
              <w:autoSpaceDE w:val="0"/>
              <w:autoSpaceDN w:val="0"/>
              <w:adjustRightInd w:val="0"/>
              <w:jc w:val="center"/>
              <w:rPr>
                <w:noProof/>
                <w:lang w:val="en-US"/>
              </w:rPr>
            </w:pPr>
          </w:p>
        </w:tc>
        <w:tc>
          <w:tcPr>
            <w:tcW w:w="353" w:type="pct"/>
          </w:tcPr>
          <w:p w14:paraId="60BCCC23" w14:textId="77777777" w:rsidR="005008A9" w:rsidRPr="00F85647" w:rsidRDefault="005008A9" w:rsidP="005008A9">
            <w:pPr>
              <w:autoSpaceDE w:val="0"/>
              <w:autoSpaceDN w:val="0"/>
              <w:adjustRightInd w:val="0"/>
              <w:jc w:val="center"/>
              <w:rPr>
                <w:noProof/>
              </w:rPr>
            </w:pPr>
          </w:p>
        </w:tc>
        <w:tc>
          <w:tcPr>
            <w:tcW w:w="281" w:type="pct"/>
          </w:tcPr>
          <w:p w14:paraId="45F0323B" w14:textId="77777777" w:rsidR="005008A9" w:rsidRPr="00F85647" w:rsidRDefault="005008A9" w:rsidP="005008A9">
            <w:pPr>
              <w:autoSpaceDE w:val="0"/>
              <w:autoSpaceDN w:val="0"/>
              <w:adjustRightInd w:val="0"/>
              <w:jc w:val="center"/>
              <w:rPr>
                <w:noProof/>
              </w:rPr>
            </w:pPr>
          </w:p>
        </w:tc>
        <w:tc>
          <w:tcPr>
            <w:tcW w:w="453" w:type="pct"/>
          </w:tcPr>
          <w:p w14:paraId="2AC3E145" w14:textId="77777777" w:rsidR="005008A9" w:rsidRDefault="005008A9" w:rsidP="005008A9">
            <w:pPr>
              <w:autoSpaceDE w:val="0"/>
              <w:autoSpaceDN w:val="0"/>
              <w:adjustRightInd w:val="0"/>
              <w:jc w:val="center"/>
              <w:rPr>
                <w:noProof/>
              </w:rPr>
            </w:pPr>
          </w:p>
        </w:tc>
      </w:tr>
      <w:tr w:rsidR="001269D6" w:rsidRPr="00F85647" w14:paraId="3D80D228" w14:textId="77777777" w:rsidTr="001C2B3F">
        <w:trPr>
          <w:trHeight w:val="288"/>
        </w:trPr>
        <w:tc>
          <w:tcPr>
            <w:tcW w:w="273" w:type="pct"/>
            <w:vAlign w:val="center"/>
          </w:tcPr>
          <w:p w14:paraId="6FB97C16"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9DA4430"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64" w:type="pct"/>
            <w:vAlign w:val="bottom"/>
          </w:tcPr>
          <w:p w14:paraId="0576CA5F"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93E4553" w14:textId="77777777" w:rsidR="005008A9" w:rsidRPr="007A08CE" w:rsidRDefault="005008A9" w:rsidP="005008A9">
            <w:pPr>
              <w:autoSpaceDE w:val="0"/>
              <w:autoSpaceDN w:val="0"/>
              <w:adjustRightInd w:val="0"/>
              <w:jc w:val="center"/>
              <w:rPr>
                <w:noProof/>
                <w:lang w:val="en-US"/>
              </w:rPr>
            </w:pPr>
          </w:p>
        </w:tc>
        <w:tc>
          <w:tcPr>
            <w:tcW w:w="318" w:type="pct"/>
          </w:tcPr>
          <w:p w14:paraId="24F65E71" w14:textId="77777777" w:rsidR="005008A9" w:rsidRPr="00F85647" w:rsidRDefault="005008A9" w:rsidP="005008A9">
            <w:pPr>
              <w:autoSpaceDE w:val="0"/>
              <w:autoSpaceDN w:val="0"/>
              <w:adjustRightInd w:val="0"/>
              <w:jc w:val="center"/>
              <w:rPr>
                <w:noProof/>
                <w:lang w:val="en-US"/>
              </w:rPr>
            </w:pPr>
          </w:p>
        </w:tc>
        <w:tc>
          <w:tcPr>
            <w:tcW w:w="365" w:type="pct"/>
          </w:tcPr>
          <w:p w14:paraId="1A91CE00" w14:textId="77777777" w:rsidR="005008A9" w:rsidRPr="00F85647" w:rsidRDefault="005008A9" w:rsidP="005008A9">
            <w:pPr>
              <w:autoSpaceDE w:val="0"/>
              <w:autoSpaceDN w:val="0"/>
              <w:adjustRightInd w:val="0"/>
              <w:jc w:val="center"/>
              <w:rPr>
                <w:noProof/>
                <w:lang w:val="en-US"/>
              </w:rPr>
            </w:pPr>
          </w:p>
        </w:tc>
        <w:tc>
          <w:tcPr>
            <w:tcW w:w="319" w:type="pct"/>
            <w:gridSpan w:val="2"/>
          </w:tcPr>
          <w:p w14:paraId="66988B46" w14:textId="77777777" w:rsidR="005008A9" w:rsidRPr="00F85647" w:rsidRDefault="005008A9" w:rsidP="005008A9">
            <w:pPr>
              <w:autoSpaceDE w:val="0"/>
              <w:autoSpaceDN w:val="0"/>
              <w:adjustRightInd w:val="0"/>
              <w:jc w:val="center"/>
              <w:rPr>
                <w:noProof/>
                <w:lang w:val="en-US"/>
              </w:rPr>
            </w:pPr>
          </w:p>
        </w:tc>
        <w:tc>
          <w:tcPr>
            <w:tcW w:w="353" w:type="pct"/>
          </w:tcPr>
          <w:p w14:paraId="0523DBE4" w14:textId="77777777" w:rsidR="005008A9" w:rsidRPr="00F85647" w:rsidRDefault="005008A9" w:rsidP="005008A9">
            <w:pPr>
              <w:autoSpaceDE w:val="0"/>
              <w:autoSpaceDN w:val="0"/>
              <w:adjustRightInd w:val="0"/>
              <w:jc w:val="center"/>
              <w:rPr>
                <w:noProof/>
              </w:rPr>
            </w:pPr>
          </w:p>
        </w:tc>
        <w:tc>
          <w:tcPr>
            <w:tcW w:w="281" w:type="pct"/>
          </w:tcPr>
          <w:p w14:paraId="4BB77D0A" w14:textId="77777777" w:rsidR="005008A9" w:rsidRPr="00F85647" w:rsidRDefault="005008A9" w:rsidP="005008A9">
            <w:pPr>
              <w:autoSpaceDE w:val="0"/>
              <w:autoSpaceDN w:val="0"/>
              <w:adjustRightInd w:val="0"/>
              <w:jc w:val="center"/>
              <w:rPr>
                <w:noProof/>
              </w:rPr>
            </w:pPr>
          </w:p>
        </w:tc>
        <w:tc>
          <w:tcPr>
            <w:tcW w:w="453" w:type="pct"/>
          </w:tcPr>
          <w:p w14:paraId="5944BFD9" w14:textId="77777777" w:rsidR="005008A9" w:rsidRDefault="005008A9" w:rsidP="005008A9">
            <w:pPr>
              <w:autoSpaceDE w:val="0"/>
              <w:autoSpaceDN w:val="0"/>
              <w:adjustRightInd w:val="0"/>
              <w:jc w:val="center"/>
              <w:rPr>
                <w:noProof/>
              </w:rPr>
            </w:pPr>
          </w:p>
        </w:tc>
      </w:tr>
      <w:tr w:rsidR="001269D6" w:rsidRPr="00F85647" w14:paraId="583EFD4A" w14:textId="77777777" w:rsidTr="001C2B3F">
        <w:trPr>
          <w:trHeight w:val="288"/>
        </w:trPr>
        <w:tc>
          <w:tcPr>
            <w:tcW w:w="273" w:type="pct"/>
            <w:vAlign w:val="center"/>
          </w:tcPr>
          <w:p w14:paraId="120B18B5"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EBF98DE" w14:textId="77777777" w:rsidR="005008A9" w:rsidRPr="007A08CE" w:rsidRDefault="005008A9" w:rsidP="002966C9">
            <w:pPr>
              <w:autoSpaceDE w:val="0"/>
              <w:autoSpaceDN w:val="0"/>
              <w:adjustRightInd w:val="0"/>
              <w:rPr>
                <w:noProof/>
                <w:lang w:val="en-US"/>
              </w:rPr>
            </w:pPr>
            <w:r w:rsidRPr="007A08CE">
              <w:t>Obracun po m2</w:t>
            </w:r>
          </w:p>
        </w:tc>
        <w:tc>
          <w:tcPr>
            <w:tcW w:w="364" w:type="pct"/>
            <w:vAlign w:val="center"/>
          </w:tcPr>
          <w:p w14:paraId="2758509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bottom"/>
          </w:tcPr>
          <w:p w14:paraId="0217B54E" w14:textId="77777777" w:rsidR="005008A9" w:rsidRPr="007A08CE" w:rsidRDefault="005008A9" w:rsidP="002966C9">
            <w:pPr>
              <w:autoSpaceDE w:val="0"/>
              <w:autoSpaceDN w:val="0"/>
              <w:adjustRightInd w:val="0"/>
              <w:jc w:val="center"/>
              <w:rPr>
                <w:noProof/>
                <w:lang w:val="en-US"/>
              </w:rPr>
            </w:pPr>
            <w:r w:rsidRPr="007A08CE">
              <w:rPr>
                <w:color w:val="000000"/>
              </w:rPr>
              <w:t>3</w:t>
            </w:r>
          </w:p>
        </w:tc>
        <w:tc>
          <w:tcPr>
            <w:tcW w:w="318" w:type="pct"/>
          </w:tcPr>
          <w:p w14:paraId="629310A7" w14:textId="77777777" w:rsidR="005008A9" w:rsidRPr="00F85647" w:rsidRDefault="005008A9" w:rsidP="005008A9">
            <w:pPr>
              <w:autoSpaceDE w:val="0"/>
              <w:autoSpaceDN w:val="0"/>
              <w:adjustRightInd w:val="0"/>
              <w:jc w:val="center"/>
              <w:rPr>
                <w:noProof/>
                <w:lang w:val="en-US"/>
              </w:rPr>
            </w:pPr>
          </w:p>
        </w:tc>
        <w:tc>
          <w:tcPr>
            <w:tcW w:w="365" w:type="pct"/>
          </w:tcPr>
          <w:p w14:paraId="3EF2D407" w14:textId="77777777" w:rsidR="005008A9" w:rsidRPr="00F85647" w:rsidRDefault="005008A9" w:rsidP="005008A9">
            <w:pPr>
              <w:autoSpaceDE w:val="0"/>
              <w:autoSpaceDN w:val="0"/>
              <w:adjustRightInd w:val="0"/>
              <w:jc w:val="center"/>
              <w:rPr>
                <w:noProof/>
                <w:lang w:val="en-US"/>
              </w:rPr>
            </w:pPr>
          </w:p>
        </w:tc>
        <w:tc>
          <w:tcPr>
            <w:tcW w:w="319" w:type="pct"/>
            <w:gridSpan w:val="2"/>
          </w:tcPr>
          <w:p w14:paraId="04BCD69B" w14:textId="77777777" w:rsidR="005008A9" w:rsidRPr="00F85647" w:rsidRDefault="005008A9" w:rsidP="005008A9">
            <w:pPr>
              <w:autoSpaceDE w:val="0"/>
              <w:autoSpaceDN w:val="0"/>
              <w:adjustRightInd w:val="0"/>
              <w:jc w:val="center"/>
              <w:rPr>
                <w:noProof/>
                <w:lang w:val="en-US"/>
              </w:rPr>
            </w:pPr>
          </w:p>
        </w:tc>
        <w:tc>
          <w:tcPr>
            <w:tcW w:w="353" w:type="pct"/>
          </w:tcPr>
          <w:p w14:paraId="5B81A56A" w14:textId="77777777" w:rsidR="005008A9" w:rsidRPr="00F85647" w:rsidRDefault="005008A9" w:rsidP="005008A9">
            <w:pPr>
              <w:autoSpaceDE w:val="0"/>
              <w:autoSpaceDN w:val="0"/>
              <w:adjustRightInd w:val="0"/>
              <w:jc w:val="center"/>
              <w:rPr>
                <w:noProof/>
              </w:rPr>
            </w:pPr>
          </w:p>
        </w:tc>
        <w:tc>
          <w:tcPr>
            <w:tcW w:w="281" w:type="pct"/>
          </w:tcPr>
          <w:p w14:paraId="17B3BAB0" w14:textId="77777777" w:rsidR="005008A9" w:rsidRPr="00F85647" w:rsidRDefault="005008A9" w:rsidP="005008A9">
            <w:pPr>
              <w:autoSpaceDE w:val="0"/>
              <w:autoSpaceDN w:val="0"/>
              <w:adjustRightInd w:val="0"/>
              <w:jc w:val="center"/>
              <w:rPr>
                <w:noProof/>
              </w:rPr>
            </w:pPr>
          </w:p>
        </w:tc>
        <w:tc>
          <w:tcPr>
            <w:tcW w:w="453" w:type="pct"/>
          </w:tcPr>
          <w:p w14:paraId="650DA9FB" w14:textId="77777777" w:rsidR="005008A9" w:rsidRDefault="005008A9" w:rsidP="005008A9">
            <w:pPr>
              <w:autoSpaceDE w:val="0"/>
              <w:autoSpaceDN w:val="0"/>
              <w:adjustRightInd w:val="0"/>
              <w:jc w:val="center"/>
              <w:rPr>
                <w:noProof/>
              </w:rPr>
            </w:pPr>
          </w:p>
        </w:tc>
      </w:tr>
      <w:tr w:rsidR="001269D6" w:rsidRPr="00F85647" w14:paraId="6D9E7AD3" w14:textId="77777777" w:rsidTr="001C2B3F">
        <w:trPr>
          <w:trHeight w:val="288"/>
        </w:trPr>
        <w:tc>
          <w:tcPr>
            <w:tcW w:w="273" w:type="pct"/>
            <w:vAlign w:val="center"/>
          </w:tcPr>
          <w:p w14:paraId="0387EA6F" w14:textId="77777777" w:rsidR="005008A9" w:rsidRPr="007A08CE" w:rsidRDefault="005008A9" w:rsidP="002966C9">
            <w:pPr>
              <w:autoSpaceDE w:val="0"/>
              <w:autoSpaceDN w:val="0"/>
              <w:adjustRightInd w:val="0"/>
              <w:jc w:val="center"/>
              <w:rPr>
                <w:noProof/>
              </w:rPr>
            </w:pPr>
            <w:r w:rsidRPr="007A08CE">
              <w:rPr>
                <w:b/>
                <w:bCs/>
              </w:rPr>
              <w:t>1,0</w:t>
            </w:r>
            <w:r w:rsidR="002966C9">
              <w:rPr>
                <w:b/>
                <w:bCs/>
              </w:rPr>
              <w:t>3</w:t>
            </w:r>
          </w:p>
        </w:tc>
        <w:tc>
          <w:tcPr>
            <w:tcW w:w="1911" w:type="pct"/>
            <w:gridSpan w:val="2"/>
            <w:vAlign w:val="center"/>
          </w:tcPr>
          <w:p w14:paraId="1039630B" w14:textId="77777777" w:rsidR="005008A9" w:rsidRPr="007A08CE" w:rsidRDefault="005008A9" w:rsidP="002966C9">
            <w:pPr>
              <w:autoSpaceDE w:val="0"/>
              <w:autoSpaceDN w:val="0"/>
              <w:adjustRightInd w:val="0"/>
              <w:rPr>
                <w:noProof/>
                <w:lang w:val="en-US"/>
              </w:rPr>
            </w:pPr>
            <w:r w:rsidRPr="007A08CE">
              <w:rPr>
                <w:b/>
                <w:bCs/>
              </w:rPr>
              <w:t xml:space="preserve">Obijanje oštećenog i dotrajalog maltera </w:t>
            </w:r>
            <w:r w:rsidRPr="007A08CE">
              <w:t xml:space="preserve">u zonama sanacije (prizemlje). </w:t>
            </w:r>
          </w:p>
        </w:tc>
        <w:tc>
          <w:tcPr>
            <w:tcW w:w="364" w:type="pct"/>
            <w:vAlign w:val="center"/>
          </w:tcPr>
          <w:p w14:paraId="049951C0"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08E1E16F" w14:textId="77777777" w:rsidR="005008A9" w:rsidRPr="007A08CE" w:rsidRDefault="005008A9" w:rsidP="005008A9">
            <w:pPr>
              <w:autoSpaceDE w:val="0"/>
              <w:autoSpaceDN w:val="0"/>
              <w:adjustRightInd w:val="0"/>
              <w:jc w:val="center"/>
              <w:rPr>
                <w:noProof/>
                <w:lang w:val="en-US"/>
              </w:rPr>
            </w:pPr>
          </w:p>
        </w:tc>
        <w:tc>
          <w:tcPr>
            <w:tcW w:w="318" w:type="pct"/>
          </w:tcPr>
          <w:p w14:paraId="5C921905" w14:textId="77777777" w:rsidR="005008A9" w:rsidRPr="00F85647" w:rsidRDefault="005008A9" w:rsidP="005008A9">
            <w:pPr>
              <w:autoSpaceDE w:val="0"/>
              <w:autoSpaceDN w:val="0"/>
              <w:adjustRightInd w:val="0"/>
              <w:jc w:val="center"/>
              <w:rPr>
                <w:noProof/>
                <w:lang w:val="en-US"/>
              </w:rPr>
            </w:pPr>
          </w:p>
        </w:tc>
        <w:tc>
          <w:tcPr>
            <w:tcW w:w="365" w:type="pct"/>
          </w:tcPr>
          <w:p w14:paraId="6BD6A968" w14:textId="77777777" w:rsidR="005008A9" w:rsidRPr="00F85647" w:rsidRDefault="005008A9" w:rsidP="005008A9">
            <w:pPr>
              <w:autoSpaceDE w:val="0"/>
              <w:autoSpaceDN w:val="0"/>
              <w:adjustRightInd w:val="0"/>
              <w:jc w:val="center"/>
              <w:rPr>
                <w:noProof/>
                <w:lang w:val="en-US"/>
              </w:rPr>
            </w:pPr>
          </w:p>
        </w:tc>
        <w:tc>
          <w:tcPr>
            <w:tcW w:w="319" w:type="pct"/>
            <w:gridSpan w:val="2"/>
          </w:tcPr>
          <w:p w14:paraId="252DFDC2" w14:textId="77777777" w:rsidR="005008A9" w:rsidRPr="00F85647" w:rsidRDefault="005008A9" w:rsidP="005008A9">
            <w:pPr>
              <w:autoSpaceDE w:val="0"/>
              <w:autoSpaceDN w:val="0"/>
              <w:adjustRightInd w:val="0"/>
              <w:jc w:val="center"/>
              <w:rPr>
                <w:noProof/>
                <w:lang w:val="en-US"/>
              </w:rPr>
            </w:pPr>
          </w:p>
        </w:tc>
        <w:tc>
          <w:tcPr>
            <w:tcW w:w="353" w:type="pct"/>
          </w:tcPr>
          <w:p w14:paraId="706CC26E" w14:textId="77777777" w:rsidR="005008A9" w:rsidRPr="00F85647" w:rsidRDefault="005008A9" w:rsidP="005008A9">
            <w:pPr>
              <w:autoSpaceDE w:val="0"/>
              <w:autoSpaceDN w:val="0"/>
              <w:adjustRightInd w:val="0"/>
              <w:jc w:val="center"/>
              <w:rPr>
                <w:noProof/>
              </w:rPr>
            </w:pPr>
          </w:p>
        </w:tc>
        <w:tc>
          <w:tcPr>
            <w:tcW w:w="281" w:type="pct"/>
          </w:tcPr>
          <w:p w14:paraId="176BF6B1" w14:textId="77777777" w:rsidR="005008A9" w:rsidRPr="00F85647" w:rsidRDefault="005008A9" w:rsidP="005008A9">
            <w:pPr>
              <w:autoSpaceDE w:val="0"/>
              <w:autoSpaceDN w:val="0"/>
              <w:adjustRightInd w:val="0"/>
              <w:jc w:val="center"/>
              <w:rPr>
                <w:noProof/>
              </w:rPr>
            </w:pPr>
          </w:p>
        </w:tc>
        <w:tc>
          <w:tcPr>
            <w:tcW w:w="453" w:type="pct"/>
          </w:tcPr>
          <w:p w14:paraId="23E39A2D" w14:textId="77777777" w:rsidR="005008A9" w:rsidRDefault="005008A9" w:rsidP="005008A9">
            <w:pPr>
              <w:autoSpaceDE w:val="0"/>
              <w:autoSpaceDN w:val="0"/>
              <w:adjustRightInd w:val="0"/>
              <w:jc w:val="center"/>
              <w:rPr>
                <w:noProof/>
              </w:rPr>
            </w:pPr>
          </w:p>
        </w:tc>
      </w:tr>
      <w:tr w:rsidR="001269D6" w:rsidRPr="00F85647" w14:paraId="472EB085" w14:textId="77777777" w:rsidTr="001C2B3F">
        <w:trPr>
          <w:trHeight w:val="288"/>
        </w:trPr>
        <w:tc>
          <w:tcPr>
            <w:tcW w:w="273" w:type="pct"/>
            <w:vAlign w:val="center"/>
          </w:tcPr>
          <w:p w14:paraId="73DADF9E"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2EC1B10D" w14:textId="77777777" w:rsidR="005008A9" w:rsidRPr="007A08CE" w:rsidRDefault="005008A9" w:rsidP="002966C9">
            <w:pPr>
              <w:autoSpaceDE w:val="0"/>
              <w:autoSpaceDN w:val="0"/>
              <w:adjustRightInd w:val="0"/>
              <w:rPr>
                <w:noProof/>
                <w:lang w:val="en-US"/>
              </w:rPr>
            </w:pPr>
            <w:r w:rsidRPr="007A08CE">
              <w:t>Obijanje izvršiti parcijalno (u segmentima prisutnog oštećenja) u zoni od poda do plafona, na svim potklobučenim, ovlaženim ili oštećenim mestima - do okolnog kontakta sa zdravim i suvim malterom. Orijentaciona dubina obijanja cca 2 cm. Nakon obijanja zidne površine očistiti žičanom četkom. Zaostalu prašinu ukloniti širokom četkom. Izvršiti sve neophodne pripreme zida za popravku zidne površine produžnim reparacionim malterom (sa aditivima za sanaciju i plastifikatorima).</w:t>
            </w:r>
          </w:p>
        </w:tc>
        <w:tc>
          <w:tcPr>
            <w:tcW w:w="364" w:type="pct"/>
            <w:vAlign w:val="center"/>
          </w:tcPr>
          <w:p w14:paraId="57B214EA"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65D94300" w14:textId="77777777" w:rsidR="005008A9" w:rsidRPr="007A08CE" w:rsidRDefault="005008A9" w:rsidP="005008A9">
            <w:pPr>
              <w:autoSpaceDE w:val="0"/>
              <w:autoSpaceDN w:val="0"/>
              <w:adjustRightInd w:val="0"/>
              <w:jc w:val="center"/>
              <w:rPr>
                <w:noProof/>
                <w:lang w:val="en-US"/>
              </w:rPr>
            </w:pPr>
          </w:p>
        </w:tc>
        <w:tc>
          <w:tcPr>
            <w:tcW w:w="318" w:type="pct"/>
          </w:tcPr>
          <w:p w14:paraId="5AEC49B7" w14:textId="77777777" w:rsidR="005008A9" w:rsidRPr="00F85647" w:rsidRDefault="005008A9" w:rsidP="005008A9">
            <w:pPr>
              <w:autoSpaceDE w:val="0"/>
              <w:autoSpaceDN w:val="0"/>
              <w:adjustRightInd w:val="0"/>
              <w:jc w:val="center"/>
              <w:rPr>
                <w:noProof/>
                <w:lang w:val="en-US"/>
              </w:rPr>
            </w:pPr>
          </w:p>
        </w:tc>
        <w:tc>
          <w:tcPr>
            <w:tcW w:w="365" w:type="pct"/>
          </w:tcPr>
          <w:p w14:paraId="35D4CED8" w14:textId="77777777" w:rsidR="005008A9" w:rsidRPr="00F85647" w:rsidRDefault="005008A9" w:rsidP="005008A9">
            <w:pPr>
              <w:autoSpaceDE w:val="0"/>
              <w:autoSpaceDN w:val="0"/>
              <w:adjustRightInd w:val="0"/>
              <w:jc w:val="center"/>
              <w:rPr>
                <w:noProof/>
                <w:lang w:val="en-US"/>
              </w:rPr>
            </w:pPr>
          </w:p>
        </w:tc>
        <w:tc>
          <w:tcPr>
            <w:tcW w:w="319" w:type="pct"/>
            <w:gridSpan w:val="2"/>
          </w:tcPr>
          <w:p w14:paraId="400FF462" w14:textId="77777777" w:rsidR="005008A9" w:rsidRPr="00F85647" w:rsidRDefault="005008A9" w:rsidP="005008A9">
            <w:pPr>
              <w:autoSpaceDE w:val="0"/>
              <w:autoSpaceDN w:val="0"/>
              <w:adjustRightInd w:val="0"/>
              <w:jc w:val="center"/>
              <w:rPr>
                <w:noProof/>
                <w:lang w:val="en-US"/>
              </w:rPr>
            </w:pPr>
          </w:p>
        </w:tc>
        <w:tc>
          <w:tcPr>
            <w:tcW w:w="353" w:type="pct"/>
          </w:tcPr>
          <w:p w14:paraId="3F1F2B1E" w14:textId="77777777" w:rsidR="005008A9" w:rsidRPr="00F85647" w:rsidRDefault="005008A9" w:rsidP="005008A9">
            <w:pPr>
              <w:autoSpaceDE w:val="0"/>
              <w:autoSpaceDN w:val="0"/>
              <w:adjustRightInd w:val="0"/>
              <w:jc w:val="center"/>
              <w:rPr>
                <w:noProof/>
              </w:rPr>
            </w:pPr>
          </w:p>
        </w:tc>
        <w:tc>
          <w:tcPr>
            <w:tcW w:w="281" w:type="pct"/>
          </w:tcPr>
          <w:p w14:paraId="29C5FDBC" w14:textId="77777777" w:rsidR="005008A9" w:rsidRPr="00F85647" w:rsidRDefault="005008A9" w:rsidP="005008A9">
            <w:pPr>
              <w:autoSpaceDE w:val="0"/>
              <w:autoSpaceDN w:val="0"/>
              <w:adjustRightInd w:val="0"/>
              <w:jc w:val="center"/>
              <w:rPr>
                <w:noProof/>
              </w:rPr>
            </w:pPr>
          </w:p>
        </w:tc>
        <w:tc>
          <w:tcPr>
            <w:tcW w:w="453" w:type="pct"/>
          </w:tcPr>
          <w:p w14:paraId="2BA3D4FD" w14:textId="77777777" w:rsidR="005008A9" w:rsidRDefault="005008A9" w:rsidP="005008A9">
            <w:pPr>
              <w:autoSpaceDE w:val="0"/>
              <w:autoSpaceDN w:val="0"/>
              <w:adjustRightInd w:val="0"/>
              <w:jc w:val="center"/>
              <w:rPr>
                <w:noProof/>
              </w:rPr>
            </w:pPr>
          </w:p>
        </w:tc>
      </w:tr>
      <w:tr w:rsidR="001269D6" w:rsidRPr="00F85647" w14:paraId="6BEB17E7" w14:textId="77777777" w:rsidTr="001C2B3F">
        <w:trPr>
          <w:trHeight w:val="288"/>
        </w:trPr>
        <w:tc>
          <w:tcPr>
            <w:tcW w:w="273" w:type="pct"/>
            <w:vAlign w:val="center"/>
          </w:tcPr>
          <w:p w14:paraId="6536CA83"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0203E886" w14:textId="77777777" w:rsidR="005008A9" w:rsidRPr="007A08CE" w:rsidRDefault="005008A9" w:rsidP="002966C9">
            <w:pPr>
              <w:autoSpaceDE w:val="0"/>
              <w:autoSpaceDN w:val="0"/>
              <w:adjustRightInd w:val="0"/>
              <w:rPr>
                <w:noProof/>
                <w:lang w:val="en-US"/>
              </w:rPr>
            </w:pPr>
            <w:r w:rsidRPr="007A08CE">
              <w:t>Pozicijom je obuhvaćeno odnošenje građevinskog šuta na deponiju.</w:t>
            </w:r>
          </w:p>
        </w:tc>
        <w:tc>
          <w:tcPr>
            <w:tcW w:w="364" w:type="pct"/>
            <w:vAlign w:val="center"/>
          </w:tcPr>
          <w:p w14:paraId="6AFC037E"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611ED60F" w14:textId="77777777" w:rsidR="005008A9" w:rsidRPr="007A08CE" w:rsidRDefault="005008A9" w:rsidP="005008A9">
            <w:pPr>
              <w:autoSpaceDE w:val="0"/>
              <w:autoSpaceDN w:val="0"/>
              <w:adjustRightInd w:val="0"/>
              <w:jc w:val="center"/>
              <w:rPr>
                <w:noProof/>
                <w:lang w:val="en-US"/>
              </w:rPr>
            </w:pPr>
          </w:p>
        </w:tc>
        <w:tc>
          <w:tcPr>
            <w:tcW w:w="318" w:type="pct"/>
          </w:tcPr>
          <w:p w14:paraId="7706F3C2" w14:textId="77777777" w:rsidR="005008A9" w:rsidRPr="00F85647" w:rsidRDefault="005008A9" w:rsidP="005008A9">
            <w:pPr>
              <w:autoSpaceDE w:val="0"/>
              <w:autoSpaceDN w:val="0"/>
              <w:adjustRightInd w:val="0"/>
              <w:jc w:val="center"/>
              <w:rPr>
                <w:noProof/>
                <w:lang w:val="en-US"/>
              </w:rPr>
            </w:pPr>
          </w:p>
        </w:tc>
        <w:tc>
          <w:tcPr>
            <w:tcW w:w="365" w:type="pct"/>
          </w:tcPr>
          <w:p w14:paraId="60C25269" w14:textId="77777777" w:rsidR="005008A9" w:rsidRPr="00F85647" w:rsidRDefault="005008A9" w:rsidP="005008A9">
            <w:pPr>
              <w:autoSpaceDE w:val="0"/>
              <w:autoSpaceDN w:val="0"/>
              <w:adjustRightInd w:val="0"/>
              <w:jc w:val="center"/>
              <w:rPr>
                <w:noProof/>
                <w:lang w:val="en-US"/>
              </w:rPr>
            </w:pPr>
          </w:p>
        </w:tc>
        <w:tc>
          <w:tcPr>
            <w:tcW w:w="319" w:type="pct"/>
            <w:gridSpan w:val="2"/>
          </w:tcPr>
          <w:p w14:paraId="19E06694" w14:textId="77777777" w:rsidR="005008A9" w:rsidRPr="00F85647" w:rsidRDefault="005008A9" w:rsidP="005008A9">
            <w:pPr>
              <w:autoSpaceDE w:val="0"/>
              <w:autoSpaceDN w:val="0"/>
              <w:adjustRightInd w:val="0"/>
              <w:jc w:val="center"/>
              <w:rPr>
                <w:noProof/>
                <w:lang w:val="en-US"/>
              </w:rPr>
            </w:pPr>
          </w:p>
        </w:tc>
        <w:tc>
          <w:tcPr>
            <w:tcW w:w="353" w:type="pct"/>
          </w:tcPr>
          <w:p w14:paraId="50CC0CD6" w14:textId="77777777" w:rsidR="005008A9" w:rsidRPr="00F85647" w:rsidRDefault="005008A9" w:rsidP="005008A9">
            <w:pPr>
              <w:autoSpaceDE w:val="0"/>
              <w:autoSpaceDN w:val="0"/>
              <w:adjustRightInd w:val="0"/>
              <w:jc w:val="center"/>
              <w:rPr>
                <w:noProof/>
              </w:rPr>
            </w:pPr>
          </w:p>
        </w:tc>
        <w:tc>
          <w:tcPr>
            <w:tcW w:w="281" w:type="pct"/>
          </w:tcPr>
          <w:p w14:paraId="3F155C1D" w14:textId="77777777" w:rsidR="005008A9" w:rsidRPr="00F85647" w:rsidRDefault="005008A9" w:rsidP="005008A9">
            <w:pPr>
              <w:autoSpaceDE w:val="0"/>
              <w:autoSpaceDN w:val="0"/>
              <w:adjustRightInd w:val="0"/>
              <w:jc w:val="center"/>
              <w:rPr>
                <w:noProof/>
              </w:rPr>
            </w:pPr>
          </w:p>
        </w:tc>
        <w:tc>
          <w:tcPr>
            <w:tcW w:w="453" w:type="pct"/>
          </w:tcPr>
          <w:p w14:paraId="317B8D5E" w14:textId="77777777" w:rsidR="005008A9" w:rsidRDefault="005008A9" w:rsidP="005008A9">
            <w:pPr>
              <w:autoSpaceDE w:val="0"/>
              <w:autoSpaceDN w:val="0"/>
              <w:adjustRightInd w:val="0"/>
              <w:jc w:val="center"/>
              <w:rPr>
                <w:noProof/>
              </w:rPr>
            </w:pPr>
          </w:p>
        </w:tc>
      </w:tr>
      <w:tr w:rsidR="001269D6" w:rsidRPr="00F85647" w14:paraId="5063FD1E" w14:textId="77777777" w:rsidTr="001C2B3F">
        <w:trPr>
          <w:trHeight w:val="288"/>
        </w:trPr>
        <w:tc>
          <w:tcPr>
            <w:tcW w:w="273" w:type="pct"/>
            <w:vAlign w:val="center"/>
          </w:tcPr>
          <w:p w14:paraId="3500E112"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7DC73598"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64" w:type="pct"/>
            <w:vAlign w:val="center"/>
          </w:tcPr>
          <w:p w14:paraId="5E60020D"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243B940D" w14:textId="77777777" w:rsidR="005008A9" w:rsidRPr="007A08CE" w:rsidRDefault="005008A9" w:rsidP="005008A9">
            <w:pPr>
              <w:autoSpaceDE w:val="0"/>
              <w:autoSpaceDN w:val="0"/>
              <w:adjustRightInd w:val="0"/>
              <w:jc w:val="center"/>
              <w:rPr>
                <w:noProof/>
                <w:lang w:val="en-US"/>
              </w:rPr>
            </w:pPr>
          </w:p>
        </w:tc>
        <w:tc>
          <w:tcPr>
            <w:tcW w:w="318" w:type="pct"/>
          </w:tcPr>
          <w:p w14:paraId="1CAB7CB5" w14:textId="77777777" w:rsidR="005008A9" w:rsidRPr="00F85647" w:rsidRDefault="005008A9" w:rsidP="005008A9">
            <w:pPr>
              <w:autoSpaceDE w:val="0"/>
              <w:autoSpaceDN w:val="0"/>
              <w:adjustRightInd w:val="0"/>
              <w:jc w:val="center"/>
              <w:rPr>
                <w:noProof/>
                <w:lang w:val="en-US"/>
              </w:rPr>
            </w:pPr>
          </w:p>
        </w:tc>
        <w:tc>
          <w:tcPr>
            <w:tcW w:w="365" w:type="pct"/>
          </w:tcPr>
          <w:p w14:paraId="79DBF841" w14:textId="77777777" w:rsidR="005008A9" w:rsidRPr="00F85647" w:rsidRDefault="005008A9" w:rsidP="005008A9">
            <w:pPr>
              <w:autoSpaceDE w:val="0"/>
              <w:autoSpaceDN w:val="0"/>
              <w:adjustRightInd w:val="0"/>
              <w:jc w:val="center"/>
              <w:rPr>
                <w:noProof/>
                <w:lang w:val="en-US"/>
              </w:rPr>
            </w:pPr>
          </w:p>
        </w:tc>
        <w:tc>
          <w:tcPr>
            <w:tcW w:w="319" w:type="pct"/>
            <w:gridSpan w:val="2"/>
          </w:tcPr>
          <w:p w14:paraId="06CFC0EA" w14:textId="77777777" w:rsidR="005008A9" w:rsidRPr="00F85647" w:rsidRDefault="005008A9" w:rsidP="005008A9">
            <w:pPr>
              <w:autoSpaceDE w:val="0"/>
              <w:autoSpaceDN w:val="0"/>
              <w:adjustRightInd w:val="0"/>
              <w:jc w:val="center"/>
              <w:rPr>
                <w:noProof/>
                <w:lang w:val="en-US"/>
              </w:rPr>
            </w:pPr>
          </w:p>
        </w:tc>
        <w:tc>
          <w:tcPr>
            <w:tcW w:w="353" w:type="pct"/>
          </w:tcPr>
          <w:p w14:paraId="6B2888AD" w14:textId="77777777" w:rsidR="005008A9" w:rsidRPr="00F85647" w:rsidRDefault="005008A9" w:rsidP="005008A9">
            <w:pPr>
              <w:autoSpaceDE w:val="0"/>
              <w:autoSpaceDN w:val="0"/>
              <w:adjustRightInd w:val="0"/>
              <w:jc w:val="center"/>
              <w:rPr>
                <w:noProof/>
              </w:rPr>
            </w:pPr>
          </w:p>
        </w:tc>
        <w:tc>
          <w:tcPr>
            <w:tcW w:w="281" w:type="pct"/>
          </w:tcPr>
          <w:p w14:paraId="0D10537B" w14:textId="77777777" w:rsidR="005008A9" w:rsidRPr="00F85647" w:rsidRDefault="005008A9" w:rsidP="005008A9">
            <w:pPr>
              <w:autoSpaceDE w:val="0"/>
              <w:autoSpaceDN w:val="0"/>
              <w:adjustRightInd w:val="0"/>
              <w:jc w:val="center"/>
              <w:rPr>
                <w:noProof/>
              </w:rPr>
            </w:pPr>
          </w:p>
        </w:tc>
        <w:tc>
          <w:tcPr>
            <w:tcW w:w="453" w:type="pct"/>
          </w:tcPr>
          <w:p w14:paraId="465F4843" w14:textId="77777777" w:rsidR="005008A9" w:rsidRDefault="005008A9" w:rsidP="005008A9">
            <w:pPr>
              <w:autoSpaceDE w:val="0"/>
              <w:autoSpaceDN w:val="0"/>
              <w:adjustRightInd w:val="0"/>
              <w:jc w:val="center"/>
              <w:rPr>
                <w:noProof/>
              </w:rPr>
            </w:pPr>
          </w:p>
        </w:tc>
      </w:tr>
      <w:tr w:rsidR="001269D6" w:rsidRPr="00F85647" w14:paraId="2C1A073B" w14:textId="77777777" w:rsidTr="001C2B3F">
        <w:trPr>
          <w:trHeight w:val="288"/>
        </w:trPr>
        <w:tc>
          <w:tcPr>
            <w:tcW w:w="273" w:type="pct"/>
            <w:vAlign w:val="center"/>
          </w:tcPr>
          <w:p w14:paraId="26F24C61"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868EEF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2CA46FBE"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bottom"/>
          </w:tcPr>
          <w:p w14:paraId="3B5FA916" w14:textId="77777777" w:rsidR="005008A9" w:rsidRPr="007A08CE" w:rsidRDefault="005008A9" w:rsidP="005008A9">
            <w:pPr>
              <w:autoSpaceDE w:val="0"/>
              <w:autoSpaceDN w:val="0"/>
              <w:adjustRightInd w:val="0"/>
              <w:jc w:val="center"/>
              <w:rPr>
                <w:noProof/>
                <w:lang w:val="en-US"/>
              </w:rPr>
            </w:pPr>
            <w:r w:rsidRPr="007A08CE">
              <w:rPr>
                <w:color w:val="000000"/>
              </w:rPr>
              <w:t>286,33</w:t>
            </w:r>
          </w:p>
        </w:tc>
        <w:tc>
          <w:tcPr>
            <w:tcW w:w="318" w:type="pct"/>
          </w:tcPr>
          <w:p w14:paraId="5FE67B65" w14:textId="77777777" w:rsidR="005008A9" w:rsidRPr="00F85647" w:rsidRDefault="005008A9" w:rsidP="005008A9">
            <w:pPr>
              <w:autoSpaceDE w:val="0"/>
              <w:autoSpaceDN w:val="0"/>
              <w:adjustRightInd w:val="0"/>
              <w:jc w:val="center"/>
              <w:rPr>
                <w:noProof/>
                <w:lang w:val="en-US"/>
              </w:rPr>
            </w:pPr>
          </w:p>
        </w:tc>
        <w:tc>
          <w:tcPr>
            <w:tcW w:w="365" w:type="pct"/>
          </w:tcPr>
          <w:p w14:paraId="2818B9B2" w14:textId="77777777" w:rsidR="005008A9" w:rsidRPr="00F85647" w:rsidRDefault="005008A9" w:rsidP="005008A9">
            <w:pPr>
              <w:autoSpaceDE w:val="0"/>
              <w:autoSpaceDN w:val="0"/>
              <w:adjustRightInd w:val="0"/>
              <w:jc w:val="center"/>
              <w:rPr>
                <w:noProof/>
                <w:lang w:val="en-US"/>
              </w:rPr>
            </w:pPr>
          </w:p>
        </w:tc>
        <w:tc>
          <w:tcPr>
            <w:tcW w:w="319" w:type="pct"/>
            <w:gridSpan w:val="2"/>
          </w:tcPr>
          <w:p w14:paraId="579899A2" w14:textId="77777777" w:rsidR="005008A9" w:rsidRPr="00F85647" w:rsidRDefault="005008A9" w:rsidP="005008A9">
            <w:pPr>
              <w:autoSpaceDE w:val="0"/>
              <w:autoSpaceDN w:val="0"/>
              <w:adjustRightInd w:val="0"/>
              <w:jc w:val="center"/>
              <w:rPr>
                <w:noProof/>
                <w:lang w:val="en-US"/>
              </w:rPr>
            </w:pPr>
          </w:p>
        </w:tc>
        <w:tc>
          <w:tcPr>
            <w:tcW w:w="353" w:type="pct"/>
          </w:tcPr>
          <w:p w14:paraId="144ACFFE" w14:textId="77777777" w:rsidR="005008A9" w:rsidRPr="00F85647" w:rsidRDefault="005008A9" w:rsidP="005008A9">
            <w:pPr>
              <w:autoSpaceDE w:val="0"/>
              <w:autoSpaceDN w:val="0"/>
              <w:adjustRightInd w:val="0"/>
              <w:jc w:val="center"/>
              <w:rPr>
                <w:noProof/>
              </w:rPr>
            </w:pPr>
          </w:p>
        </w:tc>
        <w:tc>
          <w:tcPr>
            <w:tcW w:w="281" w:type="pct"/>
          </w:tcPr>
          <w:p w14:paraId="151A0B95" w14:textId="77777777" w:rsidR="005008A9" w:rsidRPr="00F85647" w:rsidRDefault="005008A9" w:rsidP="005008A9">
            <w:pPr>
              <w:autoSpaceDE w:val="0"/>
              <w:autoSpaceDN w:val="0"/>
              <w:adjustRightInd w:val="0"/>
              <w:jc w:val="center"/>
              <w:rPr>
                <w:noProof/>
              </w:rPr>
            </w:pPr>
          </w:p>
        </w:tc>
        <w:tc>
          <w:tcPr>
            <w:tcW w:w="453" w:type="pct"/>
          </w:tcPr>
          <w:p w14:paraId="233B1179" w14:textId="77777777" w:rsidR="005008A9" w:rsidRDefault="005008A9" w:rsidP="005008A9">
            <w:pPr>
              <w:autoSpaceDE w:val="0"/>
              <w:autoSpaceDN w:val="0"/>
              <w:adjustRightInd w:val="0"/>
              <w:jc w:val="center"/>
              <w:rPr>
                <w:noProof/>
              </w:rPr>
            </w:pPr>
          </w:p>
        </w:tc>
      </w:tr>
      <w:tr w:rsidR="001269D6" w:rsidRPr="00F85647" w14:paraId="6833B47F" w14:textId="77777777" w:rsidTr="001C2B3F">
        <w:trPr>
          <w:trHeight w:val="288"/>
        </w:trPr>
        <w:tc>
          <w:tcPr>
            <w:tcW w:w="273" w:type="pct"/>
            <w:vAlign w:val="center"/>
          </w:tcPr>
          <w:p w14:paraId="7D9425B7" w14:textId="77777777" w:rsidR="005008A9" w:rsidRPr="007A08CE" w:rsidRDefault="005008A9" w:rsidP="002966C9">
            <w:pPr>
              <w:autoSpaceDE w:val="0"/>
              <w:autoSpaceDN w:val="0"/>
              <w:adjustRightInd w:val="0"/>
              <w:jc w:val="center"/>
              <w:rPr>
                <w:noProof/>
              </w:rPr>
            </w:pPr>
            <w:r w:rsidRPr="007A08CE">
              <w:rPr>
                <w:b/>
                <w:bCs/>
              </w:rPr>
              <w:t>1,0</w:t>
            </w:r>
            <w:r w:rsidR="002966C9">
              <w:rPr>
                <w:b/>
                <w:bCs/>
              </w:rPr>
              <w:t>4</w:t>
            </w:r>
          </w:p>
        </w:tc>
        <w:tc>
          <w:tcPr>
            <w:tcW w:w="1911" w:type="pct"/>
            <w:gridSpan w:val="2"/>
            <w:vAlign w:val="center"/>
          </w:tcPr>
          <w:p w14:paraId="3777E208" w14:textId="77777777" w:rsidR="005008A9" w:rsidRPr="007A08CE" w:rsidRDefault="005008A9" w:rsidP="002966C9">
            <w:pPr>
              <w:autoSpaceDE w:val="0"/>
              <w:autoSpaceDN w:val="0"/>
              <w:adjustRightInd w:val="0"/>
              <w:rPr>
                <w:noProof/>
                <w:lang w:val="en-US"/>
              </w:rPr>
            </w:pPr>
            <w:r w:rsidRPr="007A08CE">
              <w:rPr>
                <w:b/>
                <w:bCs/>
              </w:rPr>
              <w:t>Parcijalna štemovanja i proširenja otvora u izgrađenim zidovima od opeke.</w:t>
            </w:r>
          </w:p>
        </w:tc>
        <w:tc>
          <w:tcPr>
            <w:tcW w:w="364" w:type="pct"/>
            <w:vAlign w:val="center"/>
          </w:tcPr>
          <w:p w14:paraId="0D270CD3"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2E23ABCF" w14:textId="77777777" w:rsidR="005008A9" w:rsidRPr="007A08CE" w:rsidRDefault="005008A9" w:rsidP="005008A9">
            <w:pPr>
              <w:autoSpaceDE w:val="0"/>
              <w:autoSpaceDN w:val="0"/>
              <w:adjustRightInd w:val="0"/>
              <w:jc w:val="center"/>
              <w:rPr>
                <w:noProof/>
                <w:lang w:val="en-US"/>
              </w:rPr>
            </w:pPr>
          </w:p>
        </w:tc>
        <w:tc>
          <w:tcPr>
            <w:tcW w:w="318" w:type="pct"/>
          </w:tcPr>
          <w:p w14:paraId="2982DDAC" w14:textId="77777777" w:rsidR="005008A9" w:rsidRPr="00F85647" w:rsidRDefault="005008A9" w:rsidP="005008A9">
            <w:pPr>
              <w:autoSpaceDE w:val="0"/>
              <w:autoSpaceDN w:val="0"/>
              <w:adjustRightInd w:val="0"/>
              <w:jc w:val="center"/>
              <w:rPr>
                <w:noProof/>
                <w:lang w:val="en-US"/>
              </w:rPr>
            </w:pPr>
          </w:p>
        </w:tc>
        <w:tc>
          <w:tcPr>
            <w:tcW w:w="365" w:type="pct"/>
          </w:tcPr>
          <w:p w14:paraId="1C7ECF2D" w14:textId="77777777" w:rsidR="005008A9" w:rsidRPr="00F85647" w:rsidRDefault="005008A9" w:rsidP="005008A9">
            <w:pPr>
              <w:autoSpaceDE w:val="0"/>
              <w:autoSpaceDN w:val="0"/>
              <w:adjustRightInd w:val="0"/>
              <w:jc w:val="center"/>
              <w:rPr>
                <w:noProof/>
                <w:lang w:val="en-US"/>
              </w:rPr>
            </w:pPr>
          </w:p>
        </w:tc>
        <w:tc>
          <w:tcPr>
            <w:tcW w:w="319" w:type="pct"/>
            <w:gridSpan w:val="2"/>
          </w:tcPr>
          <w:p w14:paraId="47DEB3F5" w14:textId="77777777" w:rsidR="005008A9" w:rsidRPr="00F85647" w:rsidRDefault="005008A9" w:rsidP="005008A9">
            <w:pPr>
              <w:autoSpaceDE w:val="0"/>
              <w:autoSpaceDN w:val="0"/>
              <w:adjustRightInd w:val="0"/>
              <w:jc w:val="center"/>
              <w:rPr>
                <w:noProof/>
                <w:lang w:val="en-US"/>
              </w:rPr>
            </w:pPr>
          </w:p>
        </w:tc>
        <w:tc>
          <w:tcPr>
            <w:tcW w:w="353" w:type="pct"/>
          </w:tcPr>
          <w:p w14:paraId="45AAAA33" w14:textId="77777777" w:rsidR="005008A9" w:rsidRPr="00F85647" w:rsidRDefault="005008A9" w:rsidP="005008A9">
            <w:pPr>
              <w:autoSpaceDE w:val="0"/>
              <w:autoSpaceDN w:val="0"/>
              <w:adjustRightInd w:val="0"/>
              <w:jc w:val="center"/>
              <w:rPr>
                <w:noProof/>
              </w:rPr>
            </w:pPr>
          </w:p>
        </w:tc>
        <w:tc>
          <w:tcPr>
            <w:tcW w:w="281" w:type="pct"/>
          </w:tcPr>
          <w:p w14:paraId="3F504B75" w14:textId="77777777" w:rsidR="005008A9" w:rsidRPr="00F85647" w:rsidRDefault="005008A9" w:rsidP="005008A9">
            <w:pPr>
              <w:autoSpaceDE w:val="0"/>
              <w:autoSpaceDN w:val="0"/>
              <w:adjustRightInd w:val="0"/>
              <w:jc w:val="center"/>
              <w:rPr>
                <w:noProof/>
              </w:rPr>
            </w:pPr>
          </w:p>
        </w:tc>
        <w:tc>
          <w:tcPr>
            <w:tcW w:w="453" w:type="pct"/>
          </w:tcPr>
          <w:p w14:paraId="066B94AF" w14:textId="77777777" w:rsidR="005008A9" w:rsidRDefault="005008A9" w:rsidP="005008A9">
            <w:pPr>
              <w:autoSpaceDE w:val="0"/>
              <w:autoSpaceDN w:val="0"/>
              <w:adjustRightInd w:val="0"/>
              <w:jc w:val="center"/>
              <w:rPr>
                <w:noProof/>
              </w:rPr>
            </w:pPr>
          </w:p>
        </w:tc>
      </w:tr>
      <w:tr w:rsidR="001269D6" w:rsidRPr="00F85647" w14:paraId="3FA0DF30" w14:textId="77777777" w:rsidTr="001C2B3F">
        <w:trPr>
          <w:trHeight w:val="288"/>
        </w:trPr>
        <w:tc>
          <w:tcPr>
            <w:tcW w:w="273" w:type="pct"/>
            <w:vAlign w:val="center"/>
          </w:tcPr>
          <w:p w14:paraId="22A04B73"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7A7B300C"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Sukcesivno štemovati po prostorijama i odmah raščišćavati </w:t>
            </w:r>
            <w:r w:rsidRPr="007A08CE">
              <w:lastRenderedPageBreak/>
              <w:t xml:space="preserve">zone sanacije na lokalitetu. Naročitu pažnju obratiti na primenu mera zaštite na radu i mera obezbeđenja izgrađenih elemenata i instalacija koji se zadržavaju. </w:t>
            </w:r>
          </w:p>
        </w:tc>
        <w:tc>
          <w:tcPr>
            <w:tcW w:w="364" w:type="pct"/>
            <w:vAlign w:val="center"/>
          </w:tcPr>
          <w:p w14:paraId="62EF422E"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0FCAC870" w14:textId="77777777" w:rsidR="005008A9" w:rsidRPr="007A08CE" w:rsidRDefault="005008A9" w:rsidP="005008A9">
            <w:pPr>
              <w:autoSpaceDE w:val="0"/>
              <w:autoSpaceDN w:val="0"/>
              <w:adjustRightInd w:val="0"/>
              <w:jc w:val="center"/>
              <w:rPr>
                <w:noProof/>
                <w:lang w:val="en-US"/>
              </w:rPr>
            </w:pPr>
          </w:p>
        </w:tc>
        <w:tc>
          <w:tcPr>
            <w:tcW w:w="318" w:type="pct"/>
          </w:tcPr>
          <w:p w14:paraId="71782F7A" w14:textId="77777777" w:rsidR="005008A9" w:rsidRPr="00F85647" w:rsidRDefault="005008A9" w:rsidP="005008A9">
            <w:pPr>
              <w:autoSpaceDE w:val="0"/>
              <w:autoSpaceDN w:val="0"/>
              <w:adjustRightInd w:val="0"/>
              <w:jc w:val="center"/>
              <w:rPr>
                <w:noProof/>
                <w:lang w:val="en-US"/>
              </w:rPr>
            </w:pPr>
          </w:p>
        </w:tc>
        <w:tc>
          <w:tcPr>
            <w:tcW w:w="365" w:type="pct"/>
          </w:tcPr>
          <w:p w14:paraId="2AC23D67" w14:textId="77777777" w:rsidR="005008A9" w:rsidRPr="00F85647" w:rsidRDefault="005008A9" w:rsidP="005008A9">
            <w:pPr>
              <w:autoSpaceDE w:val="0"/>
              <w:autoSpaceDN w:val="0"/>
              <w:adjustRightInd w:val="0"/>
              <w:jc w:val="center"/>
              <w:rPr>
                <w:noProof/>
                <w:lang w:val="en-US"/>
              </w:rPr>
            </w:pPr>
          </w:p>
        </w:tc>
        <w:tc>
          <w:tcPr>
            <w:tcW w:w="319" w:type="pct"/>
            <w:gridSpan w:val="2"/>
          </w:tcPr>
          <w:p w14:paraId="78BA696A" w14:textId="77777777" w:rsidR="005008A9" w:rsidRPr="00F85647" w:rsidRDefault="005008A9" w:rsidP="005008A9">
            <w:pPr>
              <w:autoSpaceDE w:val="0"/>
              <w:autoSpaceDN w:val="0"/>
              <w:adjustRightInd w:val="0"/>
              <w:jc w:val="center"/>
              <w:rPr>
                <w:noProof/>
                <w:lang w:val="en-US"/>
              </w:rPr>
            </w:pPr>
          </w:p>
        </w:tc>
        <w:tc>
          <w:tcPr>
            <w:tcW w:w="353" w:type="pct"/>
          </w:tcPr>
          <w:p w14:paraId="226AEEE9" w14:textId="77777777" w:rsidR="005008A9" w:rsidRPr="00F85647" w:rsidRDefault="005008A9" w:rsidP="005008A9">
            <w:pPr>
              <w:autoSpaceDE w:val="0"/>
              <w:autoSpaceDN w:val="0"/>
              <w:adjustRightInd w:val="0"/>
              <w:jc w:val="center"/>
              <w:rPr>
                <w:noProof/>
              </w:rPr>
            </w:pPr>
          </w:p>
        </w:tc>
        <w:tc>
          <w:tcPr>
            <w:tcW w:w="281" w:type="pct"/>
          </w:tcPr>
          <w:p w14:paraId="7B5C2D98" w14:textId="77777777" w:rsidR="005008A9" w:rsidRPr="00F85647" w:rsidRDefault="005008A9" w:rsidP="005008A9">
            <w:pPr>
              <w:autoSpaceDE w:val="0"/>
              <w:autoSpaceDN w:val="0"/>
              <w:adjustRightInd w:val="0"/>
              <w:jc w:val="center"/>
              <w:rPr>
                <w:noProof/>
              </w:rPr>
            </w:pPr>
          </w:p>
        </w:tc>
        <w:tc>
          <w:tcPr>
            <w:tcW w:w="453" w:type="pct"/>
          </w:tcPr>
          <w:p w14:paraId="1A4E0EF7" w14:textId="77777777" w:rsidR="005008A9" w:rsidRDefault="005008A9" w:rsidP="005008A9">
            <w:pPr>
              <w:autoSpaceDE w:val="0"/>
              <w:autoSpaceDN w:val="0"/>
              <w:adjustRightInd w:val="0"/>
              <w:jc w:val="center"/>
              <w:rPr>
                <w:noProof/>
              </w:rPr>
            </w:pPr>
          </w:p>
        </w:tc>
      </w:tr>
      <w:tr w:rsidR="001269D6" w:rsidRPr="00F85647" w14:paraId="6BC7174F" w14:textId="77777777" w:rsidTr="001C2B3F">
        <w:trPr>
          <w:trHeight w:val="288"/>
        </w:trPr>
        <w:tc>
          <w:tcPr>
            <w:tcW w:w="273" w:type="pct"/>
            <w:vAlign w:val="center"/>
          </w:tcPr>
          <w:p w14:paraId="199F1CE4"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08241240"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64" w:type="pct"/>
            <w:vAlign w:val="center"/>
          </w:tcPr>
          <w:p w14:paraId="6ADCD64C"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35161287" w14:textId="77777777" w:rsidR="005008A9" w:rsidRPr="007A08CE" w:rsidRDefault="005008A9" w:rsidP="005008A9">
            <w:pPr>
              <w:autoSpaceDE w:val="0"/>
              <w:autoSpaceDN w:val="0"/>
              <w:adjustRightInd w:val="0"/>
              <w:jc w:val="center"/>
              <w:rPr>
                <w:noProof/>
                <w:lang w:val="en-US"/>
              </w:rPr>
            </w:pPr>
          </w:p>
        </w:tc>
        <w:tc>
          <w:tcPr>
            <w:tcW w:w="318" w:type="pct"/>
          </w:tcPr>
          <w:p w14:paraId="2AD194B2" w14:textId="77777777" w:rsidR="005008A9" w:rsidRPr="00F85647" w:rsidRDefault="005008A9" w:rsidP="005008A9">
            <w:pPr>
              <w:autoSpaceDE w:val="0"/>
              <w:autoSpaceDN w:val="0"/>
              <w:adjustRightInd w:val="0"/>
              <w:jc w:val="center"/>
              <w:rPr>
                <w:noProof/>
                <w:lang w:val="en-US"/>
              </w:rPr>
            </w:pPr>
          </w:p>
        </w:tc>
        <w:tc>
          <w:tcPr>
            <w:tcW w:w="365" w:type="pct"/>
          </w:tcPr>
          <w:p w14:paraId="4542275D" w14:textId="77777777" w:rsidR="005008A9" w:rsidRPr="00F85647" w:rsidRDefault="005008A9" w:rsidP="005008A9">
            <w:pPr>
              <w:autoSpaceDE w:val="0"/>
              <w:autoSpaceDN w:val="0"/>
              <w:adjustRightInd w:val="0"/>
              <w:jc w:val="center"/>
              <w:rPr>
                <w:noProof/>
                <w:lang w:val="en-US"/>
              </w:rPr>
            </w:pPr>
          </w:p>
        </w:tc>
        <w:tc>
          <w:tcPr>
            <w:tcW w:w="319" w:type="pct"/>
            <w:gridSpan w:val="2"/>
          </w:tcPr>
          <w:p w14:paraId="15ECE531" w14:textId="77777777" w:rsidR="005008A9" w:rsidRPr="00F85647" w:rsidRDefault="005008A9" w:rsidP="005008A9">
            <w:pPr>
              <w:autoSpaceDE w:val="0"/>
              <w:autoSpaceDN w:val="0"/>
              <w:adjustRightInd w:val="0"/>
              <w:jc w:val="center"/>
              <w:rPr>
                <w:noProof/>
                <w:lang w:val="en-US"/>
              </w:rPr>
            </w:pPr>
          </w:p>
        </w:tc>
        <w:tc>
          <w:tcPr>
            <w:tcW w:w="353" w:type="pct"/>
          </w:tcPr>
          <w:p w14:paraId="3C214A70" w14:textId="77777777" w:rsidR="005008A9" w:rsidRPr="00F85647" w:rsidRDefault="005008A9" w:rsidP="005008A9">
            <w:pPr>
              <w:autoSpaceDE w:val="0"/>
              <w:autoSpaceDN w:val="0"/>
              <w:adjustRightInd w:val="0"/>
              <w:jc w:val="center"/>
              <w:rPr>
                <w:noProof/>
              </w:rPr>
            </w:pPr>
          </w:p>
        </w:tc>
        <w:tc>
          <w:tcPr>
            <w:tcW w:w="281" w:type="pct"/>
          </w:tcPr>
          <w:p w14:paraId="64318905" w14:textId="77777777" w:rsidR="005008A9" w:rsidRPr="00F85647" w:rsidRDefault="005008A9" w:rsidP="005008A9">
            <w:pPr>
              <w:autoSpaceDE w:val="0"/>
              <w:autoSpaceDN w:val="0"/>
              <w:adjustRightInd w:val="0"/>
              <w:jc w:val="center"/>
              <w:rPr>
                <w:noProof/>
              </w:rPr>
            </w:pPr>
          </w:p>
        </w:tc>
        <w:tc>
          <w:tcPr>
            <w:tcW w:w="453" w:type="pct"/>
          </w:tcPr>
          <w:p w14:paraId="5B6278F4" w14:textId="77777777" w:rsidR="005008A9" w:rsidRDefault="005008A9" w:rsidP="005008A9">
            <w:pPr>
              <w:autoSpaceDE w:val="0"/>
              <w:autoSpaceDN w:val="0"/>
              <w:adjustRightInd w:val="0"/>
              <w:jc w:val="center"/>
              <w:rPr>
                <w:noProof/>
              </w:rPr>
            </w:pPr>
          </w:p>
        </w:tc>
      </w:tr>
      <w:tr w:rsidR="001269D6" w:rsidRPr="00F85647" w14:paraId="7C676E53" w14:textId="77777777" w:rsidTr="001C2B3F">
        <w:trPr>
          <w:trHeight w:val="288"/>
        </w:trPr>
        <w:tc>
          <w:tcPr>
            <w:tcW w:w="273" w:type="pct"/>
            <w:vAlign w:val="center"/>
          </w:tcPr>
          <w:p w14:paraId="4FD61667"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3264C0D"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64" w:type="pct"/>
            <w:vAlign w:val="center"/>
          </w:tcPr>
          <w:p w14:paraId="4F40785F"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7756B2B2" w14:textId="77777777" w:rsidR="005008A9" w:rsidRPr="007A08CE" w:rsidRDefault="005008A9" w:rsidP="005008A9">
            <w:pPr>
              <w:autoSpaceDE w:val="0"/>
              <w:autoSpaceDN w:val="0"/>
              <w:adjustRightInd w:val="0"/>
              <w:jc w:val="center"/>
              <w:rPr>
                <w:noProof/>
                <w:lang w:val="en-US"/>
              </w:rPr>
            </w:pPr>
          </w:p>
        </w:tc>
        <w:tc>
          <w:tcPr>
            <w:tcW w:w="318" w:type="pct"/>
          </w:tcPr>
          <w:p w14:paraId="54123CDE" w14:textId="77777777" w:rsidR="005008A9" w:rsidRPr="00F85647" w:rsidRDefault="005008A9" w:rsidP="005008A9">
            <w:pPr>
              <w:autoSpaceDE w:val="0"/>
              <w:autoSpaceDN w:val="0"/>
              <w:adjustRightInd w:val="0"/>
              <w:jc w:val="center"/>
              <w:rPr>
                <w:noProof/>
                <w:lang w:val="en-US"/>
              </w:rPr>
            </w:pPr>
          </w:p>
        </w:tc>
        <w:tc>
          <w:tcPr>
            <w:tcW w:w="365" w:type="pct"/>
          </w:tcPr>
          <w:p w14:paraId="5AB5E132" w14:textId="77777777" w:rsidR="005008A9" w:rsidRPr="00F85647" w:rsidRDefault="005008A9" w:rsidP="005008A9">
            <w:pPr>
              <w:autoSpaceDE w:val="0"/>
              <w:autoSpaceDN w:val="0"/>
              <w:adjustRightInd w:val="0"/>
              <w:jc w:val="center"/>
              <w:rPr>
                <w:noProof/>
                <w:lang w:val="en-US"/>
              </w:rPr>
            </w:pPr>
          </w:p>
        </w:tc>
        <w:tc>
          <w:tcPr>
            <w:tcW w:w="319" w:type="pct"/>
            <w:gridSpan w:val="2"/>
          </w:tcPr>
          <w:p w14:paraId="0E8D1F1F" w14:textId="77777777" w:rsidR="005008A9" w:rsidRPr="00F85647" w:rsidRDefault="005008A9" w:rsidP="005008A9">
            <w:pPr>
              <w:autoSpaceDE w:val="0"/>
              <w:autoSpaceDN w:val="0"/>
              <w:adjustRightInd w:val="0"/>
              <w:jc w:val="center"/>
              <w:rPr>
                <w:noProof/>
                <w:lang w:val="en-US"/>
              </w:rPr>
            </w:pPr>
          </w:p>
        </w:tc>
        <w:tc>
          <w:tcPr>
            <w:tcW w:w="353" w:type="pct"/>
          </w:tcPr>
          <w:p w14:paraId="56EFA793" w14:textId="77777777" w:rsidR="005008A9" w:rsidRPr="00F85647" w:rsidRDefault="005008A9" w:rsidP="005008A9">
            <w:pPr>
              <w:autoSpaceDE w:val="0"/>
              <w:autoSpaceDN w:val="0"/>
              <w:adjustRightInd w:val="0"/>
              <w:jc w:val="center"/>
              <w:rPr>
                <w:noProof/>
              </w:rPr>
            </w:pPr>
          </w:p>
        </w:tc>
        <w:tc>
          <w:tcPr>
            <w:tcW w:w="281" w:type="pct"/>
          </w:tcPr>
          <w:p w14:paraId="42FC9EE6" w14:textId="77777777" w:rsidR="005008A9" w:rsidRPr="00F85647" w:rsidRDefault="005008A9" w:rsidP="005008A9">
            <w:pPr>
              <w:autoSpaceDE w:val="0"/>
              <w:autoSpaceDN w:val="0"/>
              <w:adjustRightInd w:val="0"/>
              <w:jc w:val="center"/>
              <w:rPr>
                <w:noProof/>
              </w:rPr>
            </w:pPr>
          </w:p>
        </w:tc>
        <w:tc>
          <w:tcPr>
            <w:tcW w:w="453" w:type="pct"/>
          </w:tcPr>
          <w:p w14:paraId="7068B7FE" w14:textId="77777777" w:rsidR="005008A9" w:rsidRDefault="005008A9" w:rsidP="005008A9">
            <w:pPr>
              <w:autoSpaceDE w:val="0"/>
              <w:autoSpaceDN w:val="0"/>
              <w:adjustRightInd w:val="0"/>
              <w:jc w:val="center"/>
              <w:rPr>
                <w:noProof/>
              </w:rPr>
            </w:pPr>
          </w:p>
        </w:tc>
      </w:tr>
      <w:tr w:rsidR="001269D6" w:rsidRPr="00F85647" w14:paraId="0BC381F3" w14:textId="77777777" w:rsidTr="001C2B3F">
        <w:trPr>
          <w:trHeight w:val="288"/>
        </w:trPr>
        <w:tc>
          <w:tcPr>
            <w:tcW w:w="273" w:type="pct"/>
            <w:vAlign w:val="center"/>
          </w:tcPr>
          <w:p w14:paraId="27006B74"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626FA03"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305219C3"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bottom"/>
          </w:tcPr>
          <w:p w14:paraId="58B30B0E" w14:textId="77777777" w:rsidR="005008A9" w:rsidRPr="007A08CE" w:rsidRDefault="005008A9" w:rsidP="00E86C8F">
            <w:pPr>
              <w:autoSpaceDE w:val="0"/>
              <w:autoSpaceDN w:val="0"/>
              <w:adjustRightInd w:val="0"/>
              <w:jc w:val="center"/>
              <w:rPr>
                <w:noProof/>
                <w:lang w:val="en-US"/>
              </w:rPr>
            </w:pPr>
            <w:r w:rsidRPr="007A08CE">
              <w:rPr>
                <w:color w:val="000000"/>
              </w:rPr>
              <w:t>8</w:t>
            </w:r>
          </w:p>
        </w:tc>
        <w:tc>
          <w:tcPr>
            <w:tcW w:w="318" w:type="pct"/>
          </w:tcPr>
          <w:p w14:paraId="67BC0148" w14:textId="77777777" w:rsidR="005008A9" w:rsidRPr="00F85647" w:rsidRDefault="005008A9" w:rsidP="005008A9">
            <w:pPr>
              <w:autoSpaceDE w:val="0"/>
              <w:autoSpaceDN w:val="0"/>
              <w:adjustRightInd w:val="0"/>
              <w:jc w:val="center"/>
              <w:rPr>
                <w:noProof/>
                <w:lang w:val="en-US"/>
              </w:rPr>
            </w:pPr>
          </w:p>
        </w:tc>
        <w:tc>
          <w:tcPr>
            <w:tcW w:w="365" w:type="pct"/>
          </w:tcPr>
          <w:p w14:paraId="328A2842" w14:textId="77777777" w:rsidR="005008A9" w:rsidRPr="00F85647" w:rsidRDefault="005008A9" w:rsidP="005008A9">
            <w:pPr>
              <w:autoSpaceDE w:val="0"/>
              <w:autoSpaceDN w:val="0"/>
              <w:adjustRightInd w:val="0"/>
              <w:jc w:val="center"/>
              <w:rPr>
                <w:noProof/>
                <w:lang w:val="en-US"/>
              </w:rPr>
            </w:pPr>
          </w:p>
        </w:tc>
        <w:tc>
          <w:tcPr>
            <w:tcW w:w="319" w:type="pct"/>
            <w:gridSpan w:val="2"/>
          </w:tcPr>
          <w:p w14:paraId="7937448A" w14:textId="77777777" w:rsidR="005008A9" w:rsidRPr="00F85647" w:rsidRDefault="005008A9" w:rsidP="005008A9">
            <w:pPr>
              <w:autoSpaceDE w:val="0"/>
              <w:autoSpaceDN w:val="0"/>
              <w:adjustRightInd w:val="0"/>
              <w:jc w:val="center"/>
              <w:rPr>
                <w:noProof/>
                <w:lang w:val="en-US"/>
              </w:rPr>
            </w:pPr>
          </w:p>
        </w:tc>
        <w:tc>
          <w:tcPr>
            <w:tcW w:w="353" w:type="pct"/>
          </w:tcPr>
          <w:p w14:paraId="584D56CC" w14:textId="77777777" w:rsidR="005008A9" w:rsidRPr="00F85647" w:rsidRDefault="005008A9" w:rsidP="005008A9">
            <w:pPr>
              <w:autoSpaceDE w:val="0"/>
              <w:autoSpaceDN w:val="0"/>
              <w:adjustRightInd w:val="0"/>
              <w:jc w:val="center"/>
              <w:rPr>
                <w:noProof/>
              </w:rPr>
            </w:pPr>
          </w:p>
        </w:tc>
        <w:tc>
          <w:tcPr>
            <w:tcW w:w="281" w:type="pct"/>
          </w:tcPr>
          <w:p w14:paraId="2A07A2E8" w14:textId="77777777" w:rsidR="005008A9" w:rsidRPr="00F85647" w:rsidRDefault="005008A9" w:rsidP="005008A9">
            <w:pPr>
              <w:autoSpaceDE w:val="0"/>
              <w:autoSpaceDN w:val="0"/>
              <w:adjustRightInd w:val="0"/>
              <w:jc w:val="center"/>
              <w:rPr>
                <w:noProof/>
              </w:rPr>
            </w:pPr>
          </w:p>
        </w:tc>
        <w:tc>
          <w:tcPr>
            <w:tcW w:w="453" w:type="pct"/>
          </w:tcPr>
          <w:p w14:paraId="02016D1C" w14:textId="77777777" w:rsidR="005008A9" w:rsidRDefault="005008A9" w:rsidP="005008A9">
            <w:pPr>
              <w:autoSpaceDE w:val="0"/>
              <w:autoSpaceDN w:val="0"/>
              <w:adjustRightInd w:val="0"/>
              <w:jc w:val="center"/>
              <w:rPr>
                <w:noProof/>
              </w:rPr>
            </w:pPr>
          </w:p>
        </w:tc>
      </w:tr>
      <w:tr w:rsidR="001269D6" w:rsidRPr="00F85647" w14:paraId="18B80DCC" w14:textId="77777777" w:rsidTr="001C2B3F">
        <w:trPr>
          <w:trHeight w:val="288"/>
        </w:trPr>
        <w:tc>
          <w:tcPr>
            <w:tcW w:w="273" w:type="pct"/>
            <w:vAlign w:val="center"/>
          </w:tcPr>
          <w:p w14:paraId="665CF249" w14:textId="77777777" w:rsidR="005008A9" w:rsidRPr="007A08CE" w:rsidRDefault="005008A9" w:rsidP="00E86C8F">
            <w:pPr>
              <w:autoSpaceDE w:val="0"/>
              <w:autoSpaceDN w:val="0"/>
              <w:adjustRightInd w:val="0"/>
              <w:jc w:val="center"/>
              <w:rPr>
                <w:noProof/>
              </w:rPr>
            </w:pPr>
            <w:r w:rsidRPr="007A08CE">
              <w:rPr>
                <w:b/>
                <w:bCs/>
              </w:rPr>
              <w:t>1,0</w:t>
            </w:r>
            <w:r w:rsidR="00E86C8F">
              <w:rPr>
                <w:b/>
                <w:bCs/>
              </w:rPr>
              <w:t>5</w:t>
            </w:r>
          </w:p>
        </w:tc>
        <w:tc>
          <w:tcPr>
            <w:tcW w:w="1911" w:type="pct"/>
            <w:gridSpan w:val="2"/>
            <w:vAlign w:val="center"/>
          </w:tcPr>
          <w:p w14:paraId="16C7D565" w14:textId="77777777" w:rsidR="005008A9" w:rsidRPr="007A08CE" w:rsidRDefault="005008A9" w:rsidP="002966C9">
            <w:pPr>
              <w:autoSpaceDE w:val="0"/>
              <w:autoSpaceDN w:val="0"/>
              <w:adjustRightInd w:val="0"/>
              <w:rPr>
                <w:noProof/>
                <w:lang w:val="en-US"/>
              </w:rPr>
            </w:pPr>
            <w:r w:rsidRPr="007A08CE">
              <w:rPr>
                <w:b/>
                <w:bCs/>
              </w:rPr>
              <w:t>Izrada horizontalnih, kosih i vertikalnih žlebova ("šliceva) kao pripremu za druge vrste radova.</w:t>
            </w:r>
          </w:p>
        </w:tc>
        <w:tc>
          <w:tcPr>
            <w:tcW w:w="364" w:type="pct"/>
            <w:vAlign w:val="center"/>
          </w:tcPr>
          <w:p w14:paraId="0B524A0D"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6EEF9DB3" w14:textId="77777777" w:rsidR="005008A9" w:rsidRPr="007A08CE" w:rsidRDefault="005008A9" w:rsidP="005008A9">
            <w:pPr>
              <w:autoSpaceDE w:val="0"/>
              <w:autoSpaceDN w:val="0"/>
              <w:adjustRightInd w:val="0"/>
              <w:jc w:val="center"/>
              <w:rPr>
                <w:noProof/>
                <w:lang w:val="en-US"/>
              </w:rPr>
            </w:pPr>
          </w:p>
        </w:tc>
        <w:tc>
          <w:tcPr>
            <w:tcW w:w="318" w:type="pct"/>
          </w:tcPr>
          <w:p w14:paraId="7981D914" w14:textId="77777777" w:rsidR="005008A9" w:rsidRPr="00F85647" w:rsidRDefault="005008A9" w:rsidP="005008A9">
            <w:pPr>
              <w:autoSpaceDE w:val="0"/>
              <w:autoSpaceDN w:val="0"/>
              <w:adjustRightInd w:val="0"/>
              <w:jc w:val="center"/>
              <w:rPr>
                <w:noProof/>
                <w:lang w:val="en-US"/>
              </w:rPr>
            </w:pPr>
          </w:p>
        </w:tc>
        <w:tc>
          <w:tcPr>
            <w:tcW w:w="365" w:type="pct"/>
          </w:tcPr>
          <w:p w14:paraId="0571DA9E" w14:textId="77777777" w:rsidR="005008A9" w:rsidRPr="00F85647" w:rsidRDefault="005008A9" w:rsidP="005008A9">
            <w:pPr>
              <w:autoSpaceDE w:val="0"/>
              <w:autoSpaceDN w:val="0"/>
              <w:adjustRightInd w:val="0"/>
              <w:jc w:val="center"/>
              <w:rPr>
                <w:noProof/>
                <w:lang w:val="en-US"/>
              </w:rPr>
            </w:pPr>
          </w:p>
        </w:tc>
        <w:tc>
          <w:tcPr>
            <w:tcW w:w="319" w:type="pct"/>
            <w:gridSpan w:val="2"/>
          </w:tcPr>
          <w:p w14:paraId="7BDC86BC" w14:textId="77777777" w:rsidR="005008A9" w:rsidRPr="00F85647" w:rsidRDefault="005008A9" w:rsidP="005008A9">
            <w:pPr>
              <w:autoSpaceDE w:val="0"/>
              <w:autoSpaceDN w:val="0"/>
              <w:adjustRightInd w:val="0"/>
              <w:jc w:val="center"/>
              <w:rPr>
                <w:noProof/>
                <w:lang w:val="en-US"/>
              </w:rPr>
            </w:pPr>
          </w:p>
        </w:tc>
        <w:tc>
          <w:tcPr>
            <w:tcW w:w="353" w:type="pct"/>
          </w:tcPr>
          <w:p w14:paraId="5629C1FF" w14:textId="77777777" w:rsidR="005008A9" w:rsidRPr="00F85647" w:rsidRDefault="005008A9" w:rsidP="005008A9">
            <w:pPr>
              <w:autoSpaceDE w:val="0"/>
              <w:autoSpaceDN w:val="0"/>
              <w:adjustRightInd w:val="0"/>
              <w:jc w:val="center"/>
              <w:rPr>
                <w:noProof/>
              </w:rPr>
            </w:pPr>
          </w:p>
        </w:tc>
        <w:tc>
          <w:tcPr>
            <w:tcW w:w="281" w:type="pct"/>
          </w:tcPr>
          <w:p w14:paraId="1B043C77" w14:textId="77777777" w:rsidR="005008A9" w:rsidRPr="00F85647" w:rsidRDefault="005008A9" w:rsidP="005008A9">
            <w:pPr>
              <w:autoSpaceDE w:val="0"/>
              <w:autoSpaceDN w:val="0"/>
              <w:adjustRightInd w:val="0"/>
              <w:jc w:val="center"/>
              <w:rPr>
                <w:noProof/>
              </w:rPr>
            </w:pPr>
          </w:p>
        </w:tc>
        <w:tc>
          <w:tcPr>
            <w:tcW w:w="453" w:type="pct"/>
          </w:tcPr>
          <w:p w14:paraId="0C905921" w14:textId="77777777" w:rsidR="005008A9" w:rsidRDefault="005008A9" w:rsidP="005008A9">
            <w:pPr>
              <w:autoSpaceDE w:val="0"/>
              <w:autoSpaceDN w:val="0"/>
              <w:adjustRightInd w:val="0"/>
              <w:jc w:val="center"/>
              <w:rPr>
                <w:noProof/>
              </w:rPr>
            </w:pPr>
          </w:p>
        </w:tc>
      </w:tr>
      <w:tr w:rsidR="001269D6" w:rsidRPr="00F85647" w14:paraId="620BDF67" w14:textId="77777777" w:rsidTr="001C2B3F">
        <w:trPr>
          <w:trHeight w:val="288"/>
        </w:trPr>
        <w:tc>
          <w:tcPr>
            <w:tcW w:w="273" w:type="pct"/>
            <w:vAlign w:val="center"/>
          </w:tcPr>
          <w:p w14:paraId="67F61789"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6F1C719"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Sukcesivno štemovati po prostorijama i odmah raščišćavati zone sanacije na lokalitetu. Naročitu pažnju obratiti na primenu mera zaštite na radu i mera obezbeđenja izgrađenih elemenata i instalacija koji se zadržavaju. </w:t>
            </w:r>
          </w:p>
        </w:tc>
        <w:tc>
          <w:tcPr>
            <w:tcW w:w="364" w:type="pct"/>
            <w:vAlign w:val="center"/>
          </w:tcPr>
          <w:p w14:paraId="646FEC3C"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34C6B80D" w14:textId="77777777" w:rsidR="005008A9" w:rsidRPr="007A08CE" w:rsidRDefault="005008A9" w:rsidP="005008A9">
            <w:pPr>
              <w:autoSpaceDE w:val="0"/>
              <w:autoSpaceDN w:val="0"/>
              <w:adjustRightInd w:val="0"/>
              <w:jc w:val="center"/>
              <w:rPr>
                <w:noProof/>
                <w:lang w:val="en-US"/>
              </w:rPr>
            </w:pPr>
          </w:p>
        </w:tc>
        <w:tc>
          <w:tcPr>
            <w:tcW w:w="318" w:type="pct"/>
          </w:tcPr>
          <w:p w14:paraId="468FA709" w14:textId="77777777" w:rsidR="005008A9" w:rsidRPr="00F85647" w:rsidRDefault="005008A9" w:rsidP="005008A9">
            <w:pPr>
              <w:autoSpaceDE w:val="0"/>
              <w:autoSpaceDN w:val="0"/>
              <w:adjustRightInd w:val="0"/>
              <w:jc w:val="center"/>
              <w:rPr>
                <w:noProof/>
                <w:lang w:val="en-US"/>
              </w:rPr>
            </w:pPr>
          </w:p>
        </w:tc>
        <w:tc>
          <w:tcPr>
            <w:tcW w:w="365" w:type="pct"/>
          </w:tcPr>
          <w:p w14:paraId="1007D5B8" w14:textId="77777777" w:rsidR="005008A9" w:rsidRPr="00F85647" w:rsidRDefault="005008A9" w:rsidP="005008A9">
            <w:pPr>
              <w:autoSpaceDE w:val="0"/>
              <w:autoSpaceDN w:val="0"/>
              <w:adjustRightInd w:val="0"/>
              <w:jc w:val="center"/>
              <w:rPr>
                <w:noProof/>
                <w:lang w:val="en-US"/>
              </w:rPr>
            </w:pPr>
          </w:p>
        </w:tc>
        <w:tc>
          <w:tcPr>
            <w:tcW w:w="319" w:type="pct"/>
            <w:gridSpan w:val="2"/>
          </w:tcPr>
          <w:p w14:paraId="179EB855" w14:textId="77777777" w:rsidR="005008A9" w:rsidRPr="00F85647" w:rsidRDefault="005008A9" w:rsidP="005008A9">
            <w:pPr>
              <w:autoSpaceDE w:val="0"/>
              <w:autoSpaceDN w:val="0"/>
              <w:adjustRightInd w:val="0"/>
              <w:jc w:val="center"/>
              <w:rPr>
                <w:noProof/>
                <w:lang w:val="en-US"/>
              </w:rPr>
            </w:pPr>
          </w:p>
        </w:tc>
        <w:tc>
          <w:tcPr>
            <w:tcW w:w="353" w:type="pct"/>
          </w:tcPr>
          <w:p w14:paraId="3F12491B" w14:textId="77777777" w:rsidR="005008A9" w:rsidRPr="00F85647" w:rsidRDefault="005008A9" w:rsidP="005008A9">
            <w:pPr>
              <w:autoSpaceDE w:val="0"/>
              <w:autoSpaceDN w:val="0"/>
              <w:adjustRightInd w:val="0"/>
              <w:jc w:val="center"/>
              <w:rPr>
                <w:noProof/>
              </w:rPr>
            </w:pPr>
          </w:p>
        </w:tc>
        <w:tc>
          <w:tcPr>
            <w:tcW w:w="281" w:type="pct"/>
          </w:tcPr>
          <w:p w14:paraId="3B8B5B70" w14:textId="77777777" w:rsidR="005008A9" w:rsidRPr="00F85647" w:rsidRDefault="005008A9" w:rsidP="005008A9">
            <w:pPr>
              <w:autoSpaceDE w:val="0"/>
              <w:autoSpaceDN w:val="0"/>
              <w:adjustRightInd w:val="0"/>
              <w:jc w:val="center"/>
              <w:rPr>
                <w:noProof/>
              </w:rPr>
            </w:pPr>
          </w:p>
        </w:tc>
        <w:tc>
          <w:tcPr>
            <w:tcW w:w="453" w:type="pct"/>
          </w:tcPr>
          <w:p w14:paraId="6C3FAE3A" w14:textId="77777777" w:rsidR="005008A9" w:rsidRDefault="005008A9" w:rsidP="005008A9">
            <w:pPr>
              <w:autoSpaceDE w:val="0"/>
              <w:autoSpaceDN w:val="0"/>
              <w:adjustRightInd w:val="0"/>
              <w:jc w:val="center"/>
              <w:rPr>
                <w:noProof/>
              </w:rPr>
            </w:pPr>
          </w:p>
        </w:tc>
      </w:tr>
      <w:tr w:rsidR="001269D6" w:rsidRPr="00F85647" w14:paraId="6504026C" w14:textId="77777777" w:rsidTr="001C2B3F">
        <w:trPr>
          <w:trHeight w:val="288"/>
        </w:trPr>
        <w:tc>
          <w:tcPr>
            <w:tcW w:w="273" w:type="pct"/>
            <w:vAlign w:val="center"/>
          </w:tcPr>
          <w:p w14:paraId="7C8667D4"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B4A220E"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64" w:type="pct"/>
            <w:vAlign w:val="center"/>
          </w:tcPr>
          <w:p w14:paraId="76095E9B"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607F533F" w14:textId="77777777" w:rsidR="005008A9" w:rsidRPr="007A08CE" w:rsidRDefault="005008A9" w:rsidP="005008A9">
            <w:pPr>
              <w:autoSpaceDE w:val="0"/>
              <w:autoSpaceDN w:val="0"/>
              <w:adjustRightInd w:val="0"/>
              <w:jc w:val="center"/>
              <w:rPr>
                <w:noProof/>
                <w:lang w:val="en-US"/>
              </w:rPr>
            </w:pPr>
          </w:p>
        </w:tc>
        <w:tc>
          <w:tcPr>
            <w:tcW w:w="318" w:type="pct"/>
          </w:tcPr>
          <w:p w14:paraId="0FA98A4E" w14:textId="77777777" w:rsidR="005008A9" w:rsidRPr="00F85647" w:rsidRDefault="005008A9" w:rsidP="005008A9">
            <w:pPr>
              <w:autoSpaceDE w:val="0"/>
              <w:autoSpaceDN w:val="0"/>
              <w:adjustRightInd w:val="0"/>
              <w:jc w:val="center"/>
              <w:rPr>
                <w:noProof/>
                <w:lang w:val="en-US"/>
              </w:rPr>
            </w:pPr>
          </w:p>
        </w:tc>
        <w:tc>
          <w:tcPr>
            <w:tcW w:w="365" w:type="pct"/>
          </w:tcPr>
          <w:p w14:paraId="762B93D2" w14:textId="77777777" w:rsidR="005008A9" w:rsidRPr="00F85647" w:rsidRDefault="005008A9" w:rsidP="005008A9">
            <w:pPr>
              <w:autoSpaceDE w:val="0"/>
              <w:autoSpaceDN w:val="0"/>
              <w:adjustRightInd w:val="0"/>
              <w:jc w:val="center"/>
              <w:rPr>
                <w:noProof/>
                <w:lang w:val="en-US"/>
              </w:rPr>
            </w:pPr>
          </w:p>
        </w:tc>
        <w:tc>
          <w:tcPr>
            <w:tcW w:w="319" w:type="pct"/>
            <w:gridSpan w:val="2"/>
          </w:tcPr>
          <w:p w14:paraId="00D2D60E" w14:textId="77777777" w:rsidR="005008A9" w:rsidRPr="00F85647" w:rsidRDefault="005008A9" w:rsidP="005008A9">
            <w:pPr>
              <w:autoSpaceDE w:val="0"/>
              <w:autoSpaceDN w:val="0"/>
              <w:adjustRightInd w:val="0"/>
              <w:jc w:val="center"/>
              <w:rPr>
                <w:noProof/>
                <w:lang w:val="en-US"/>
              </w:rPr>
            </w:pPr>
          </w:p>
        </w:tc>
        <w:tc>
          <w:tcPr>
            <w:tcW w:w="353" w:type="pct"/>
          </w:tcPr>
          <w:p w14:paraId="336A86D1" w14:textId="77777777" w:rsidR="005008A9" w:rsidRPr="00F85647" w:rsidRDefault="005008A9" w:rsidP="005008A9">
            <w:pPr>
              <w:autoSpaceDE w:val="0"/>
              <w:autoSpaceDN w:val="0"/>
              <w:adjustRightInd w:val="0"/>
              <w:jc w:val="center"/>
              <w:rPr>
                <w:noProof/>
              </w:rPr>
            </w:pPr>
          </w:p>
        </w:tc>
        <w:tc>
          <w:tcPr>
            <w:tcW w:w="281" w:type="pct"/>
          </w:tcPr>
          <w:p w14:paraId="18C2CE74" w14:textId="77777777" w:rsidR="005008A9" w:rsidRPr="00F85647" w:rsidRDefault="005008A9" w:rsidP="005008A9">
            <w:pPr>
              <w:autoSpaceDE w:val="0"/>
              <w:autoSpaceDN w:val="0"/>
              <w:adjustRightInd w:val="0"/>
              <w:jc w:val="center"/>
              <w:rPr>
                <w:noProof/>
              </w:rPr>
            </w:pPr>
          </w:p>
        </w:tc>
        <w:tc>
          <w:tcPr>
            <w:tcW w:w="453" w:type="pct"/>
          </w:tcPr>
          <w:p w14:paraId="047704E9" w14:textId="77777777" w:rsidR="005008A9" w:rsidRDefault="005008A9" w:rsidP="005008A9">
            <w:pPr>
              <w:autoSpaceDE w:val="0"/>
              <w:autoSpaceDN w:val="0"/>
              <w:adjustRightInd w:val="0"/>
              <w:jc w:val="center"/>
              <w:rPr>
                <w:noProof/>
              </w:rPr>
            </w:pPr>
          </w:p>
        </w:tc>
      </w:tr>
      <w:tr w:rsidR="001269D6" w:rsidRPr="00F85647" w14:paraId="219AC96A" w14:textId="77777777" w:rsidTr="001C2B3F">
        <w:trPr>
          <w:trHeight w:val="288"/>
        </w:trPr>
        <w:tc>
          <w:tcPr>
            <w:tcW w:w="273" w:type="pct"/>
            <w:vAlign w:val="center"/>
          </w:tcPr>
          <w:p w14:paraId="65DDCC06"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08E90229"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64" w:type="pct"/>
            <w:vAlign w:val="center"/>
          </w:tcPr>
          <w:p w14:paraId="6E049BA9"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41D48826" w14:textId="77777777" w:rsidR="005008A9" w:rsidRPr="007A08CE" w:rsidRDefault="005008A9" w:rsidP="005008A9">
            <w:pPr>
              <w:autoSpaceDE w:val="0"/>
              <w:autoSpaceDN w:val="0"/>
              <w:adjustRightInd w:val="0"/>
              <w:jc w:val="center"/>
              <w:rPr>
                <w:noProof/>
                <w:lang w:val="en-US"/>
              </w:rPr>
            </w:pPr>
          </w:p>
        </w:tc>
        <w:tc>
          <w:tcPr>
            <w:tcW w:w="318" w:type="pct"/>
          </w:tcPr>
          <w:p w14:paraId="1177E70F" w14:textId="77777777" w:rsidR="005008A9" w:rsidRPr="00F85647" w:rsidRDefault="005008A9" w:rsidP="005008A9">
            <w:pPr>
              <w:autoSpaceDE w:val="0"/>
              <w:autoSpaceDN w:val="0"/>
              <w:adjustRightInd w:val="0"/>
              <w:jc w:val="center"/>
              <w:rPr>
                <w:noProof/>
                <w:lang w:val="en-US"/>
              </w:rPr>
            </w:pPr>
          </w:p>
        </w:tc>
        <w:tc>
          <w:tcPr>
            <w:tcW w:w="365" w:type="pct"/>
          </w:tcPr>
          <w:p w14:paraId="3FE7E857" w14:textId="77777777" w:rsidR="005008A9" w:rsidRPr="00F85647" w:rsidRDefault="005008A9" w:rsidP="005008A9">
            <w:pPr>
              <w:autoSpaceDE w:val="0"/>
              <w:autoSpaceDN w:val="0"/>
              <w:adjustRightInd w:val="0"/>
              <w:jc w:val="center"/>
              <w:rPr>
                <w:noProof/>
                <w:lang w:val="en-US"/>
              </w:rPr>
            </w:pPr>
          </w:p>
        </w:tc>
        <w:tc>
          <w:tcPr>
            <w:tcW w:w="319" w:type="pct"/>
            <w:gridSpan w:val="2"/>
          </w:tcPr>
          <w:p w14:paraId="3EC92CCB" w14:textId="77777777" w:rsidR="005008A9" w:rsidRPr="00F85647" w:rsidRDefault="005008A9" w:rsidP="005008A9">
            <w:pPr>
              <w:autoSpaceDE w:val="0"/>
              <w:autoSpaceDN w:val="0"/>
              <w:adjustRightInd w:val="0"/>
              <w:jc w:val="center"/>
              <w:rPr>
                <w:noProof/>
                <w:lang w:val="en-US"/>
              </w:rPr>
            </w:pPr>
          </w:p>
        </w:tc>
        <w:tc>
          <w:tcPr>
            <w:tcW w:w="353" w:type="pct"/>
          </w:tcPr>
          <w:p w14:paraId="46C843C2" w14:textId="77777777" w:rsidR="005008A9" w:rsidRPr="00F85647" w:rsidRDefault="005008A9" w:rsidP="005008A9">
            <w:pPr>
              <w:autoSpaceDE w:val="0"/>
              <w:autoSpaceDN w:val="0"/>
              <w:adjustRightInd w:val="0"/>
              <w:jc w:val="center"/>
              <w:rPr>
                <w:noProof/>
              </w:rPr>
            </w:pPr>
          </w:p>
        </w:tc>
        <w:tc>
          <w:tcPr>
            <w:tcW w:w="281" w:type="pct"/>
          </w:tcPr>
          <w:p w14:paraId="0BDC456B" w14:textId="77777777" w:rsidR="005008A9" w:rsidRPr="00F85647" w:rsidRDefault="005008A9" w:rsidP="005008A9">
            <w:pPr>
              <w:autoSpaceDE w:val="0"/>
              <w:autoSpaceDN w:val="0"/>
              <w:adjustRightInd w:val="0"/>
              <w:jc w:val="center"/>
              <w:rPr>
                <w:noProof/>
              </w:rPr>
            </w:pPr>
          </w:p>
        </w:tc>
        <w:tc>
          <w:tcPr>
            <w:tcW w:w="453" w:type="pct"/>
          </w:tcPr>
          <w:p w14:paraId="1C5FC87B" w14:textId="77777777" w:rsidR="005008A9" w:rsidRDefault="005008A9" w:rsidP="005008A9">
            <w:pPr>
              <w:autoSpaceDE w:val="0"/>
              <w:autoSpaceDN w:val="0"/>
              <w:adjustRightInd w:val="0"/>
              <w:jc w:val="center"/>
              <w:rPr>
                <w:noProof/>
              </w:rPr>
            </w:pPr>
          </w:p>
        </w:tc>
      </w:tr>
      <w:tr w:rsidR="001269D6" w:rsidRPr="00F85647" w14:paraId="7112D91A" w14:textId="77777777" w:rsidTr="001C2B3F">
        <w:trPr>
          <w:trHeight w:val="288"/>
        </w:trPr>
        <w:tc>
          <w:tcPr>
            <w:tcW w:w="273" w:type="pct"/>
            <w:vAlign w:val="center"/>
          </w:tcPr>
          <w:p w14:paraId="4A2D99DC"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274692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56F3145F"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bottom"/>
          </w:tcPr>
          <w:p w14:paraId="46616F7B" w14:textId="77777777" w:rsidR="005008A9" w:rsidRPr="007A08CE" w:rsidRDefault="005008A9" w:rsidP="00E86C8F">
            <w:pPr>
              <w:autoSpaceDE w:val="0"/>
              <w:autoSpaceDN w:val="0"/>
              <w:adjustRightInd w:val="0"/>
              <w:jc w:val="center"/>
              <w:rPr>
                <w:noProof/>
                <w:lang w:val="en-US"/>
              </w:rPr>
            </w:pPr>
            <w:r w:rsidRPr="007A08CE">
              <w:rPr>
                <w:color w:val="000000"/>
              </w:rPr>
              <w:t>5</w:t>
            </w:r>
          </w:p>
        </w:tc>
        <w:tc>
          <w:tcPr>
            <w:tcW w:w="318" w:type="pct"/>
          </w:tcPr>
          <w:p w14:paraId="22FE9BE6" w14:textId="77777777" w:rsidR="005008A9" w:rsidRPr="00F85647" w:rsidRDefault="005008A9" w:rsidP="005008A9">
            <w:pPr>
              <w:autoSpaceDE w:val="0"/>
              <w:autoSpaceDN w:val="0"/>
              <w:adjustRightInd w:val="0"/>
              <w:jc w:val="center"/>
              <w:rPr>
                <w:noProof/>
                <w:lang w:val="en-US"/>
              </w:rPr>
            </w:pPr>
          </w:p>
        </w:tc>
        <w:tc>
          <w:tcPr>
            <w:tcW w:w="365" w:type="pct"/>
          </w:tcPr>
          <w:p w14:paraId="1CAF94B5" w14:textId="77777777" w:rsidR="005008A9" w:rsidRPr="00F85647" w:rsidRDefault="005008A9" w:rsidP="005008A9">
            <w:pPr>
              <w:autoSpaceDE w:val="0"/>
              <w:autoSpaceDN w:val="0"/>
              <w:adjustRightInd w:val="0"/>
              <w:jc w:val="center"/>
              <w:rPr>
                <w:noProof/>
                <w:lang w:val="en-US"/>
              </w:rPr>
            </w:pPr>
          </w:p>
        </w:tc>
        <w:tc>
          <w:tcPr>
            <w:tcW w:w="319" w:type="pct"/>
            <w:gridSpan w:val="2"/>
          </w:tcPr>
          <w:p w14:paraId="16E8A88A" w14:textId="77777777" w:rsidR="005008A9" w:rsidRPr="00F85647" w:rsidRDefault="005008A9" w:rsidP="005008A9">
            <w:pPr>
              <w:autoSpaceDE w:val="0"/>
              <w:autoSpaceDN w:val="0"/>
              <w:adjustRightInd w:val="0"/>
              <w:jc w:val="center"/>
              <w:rPr>
                <w:noProof/>
                <w:lang w:val="en-US"/>
              </w:rPr>
            </w:pPr>
          </w:p>
        </w:tc>
        <w:tc>
          <w:tcPr>
            <w:tcW w:w="353" w:type="pct"/>
          </w:tcPr>
          <w:p w14:paraId="7696863A" w14:textId="77777777" w:rsidR="005008A9" w:rsidRPr="00F85647" w:rsidRDefault="005008A9" w:rsidP="005008A9">
            <w:pPr>
              <w:autoSpaceDE w:val="0"/>
              <w:autoSpaceDN w:val="0"/>
              <w:adjustRightInd w:val="0"/>
              <w:jc w:val="center"/>
              <w:rPr>
                <w:noProof/>
              </w:rPr>
            </w:pPr>
          </w:p>
        </w:tc>
        <w:tc>
          <w:tcPr>
            <w:tcW w:w="281" w:type="pct"/>
          </w:tcPr>
          <w:p w14:paraId="07A865F2" w14:textId="77777777" w:rsidR="005008A9" w:rsidRPr="00F85647" w:rsidRDefault="005008A9" w:rsidP="005008A9">
            <w:pPr>
              <w:autoSpaceDE w:val="0"/>
              <w:autoSpaceDN w:val="0"/>
              <w:adjustRightInd w:val="0"/>
              <w:jc w:val="center"/>
              <w:rPr>
                <w:noProof/>
              </w:rPr>
            </w:pPr>
          </w:p>
        </w:tc>
        <w:tc>
          <w:tcPr>
            <w:tcW w:w="453" w:type="pct"/>
          </w:tcPr>
          <w:p w14:paraId="625BA697" w14:textId="77777777" w:rsidR="005008A9" w:rsidRDefault="005008A9" w:rsidP="005008A9">
            <w:pPr>
              <w:autoSpaceDE w:val="0"/>
              <w:autoSpaceDN w:val="0"/>
              <w:adjustRightInd w:val="0"/>
              <w:jc w:val="center"/>
              <w:rPr>
                <w:noProof/>
              </w:rPr>
            </w:pPr>
          </w:p>
        </w:tc>
      </w:tr>
      <w:tr w:rsidR="001269D6" w:rsidRPr="00F85647" w14:paraId="38603E09" w14:textId="77777777" w:rsidTr="001C2B3F">
        <w:trPr>
          <w:trHeight w:val="288"/>
        </w:trPr>
        <w:tc>
          <w:tcPr>
            <w:tcW w:w="273" w:type="pct"/>
            <w:vAlign w:val="center"/>
          </w:tcPr>
          <w:p w14:paraId="7B1FAA03" w14:textId="77777777" w:rsidR="005008A9" w:rsidRPr="007A08CE" w:rsidRDefault="005008A9" w:rsidP="00D57DCF">
            <w:pPr>
              <w:autoSpaceDE w:val="0"/>
              <w:autoSpaceDN w:val="0"/>
              <w:adjustRightInd w:val="0"/>
              <w:rPr>
                <w:noProof/>
              </w:rPr>
            </w:pPr>
          </w:p>
        </w:tc>
        <w:tc>
          <w:tcPr>
            <w:tcW w:w="1911" w:type="pct"/>
            <w:gridSpan w:val="2"/>
            <w:vAlign w:val="center"/>
          </w:tcPr>
          <w:p w14:paraId="08CA20C4" w14:textId="77777777" w:rsidR="005008A9" w:rsidRPr="007A08CE" w:rsidRDefault="005008A9" w:rsidP="002966C9">
            <w:pPr>
              <w:autoSpaceDE w:val="0"/>
              <w:autoSpaceDN w:val="0"/>
              <w:adjustRightInd w:val="0"/>
              <w:rPr>
                <w:noProof/>
                <w:lang w:val="en-US"/>
              </w:rPr>
            </w:pPr>
            <w:r w:rsidRPr="007A08CE">
              <w:rPr>
                <w:b/>
                <w:bCs/>
              </w:rPr>
              <w:t>STOLARIJA I BRAVARIJA</w:t>
            </w:r>
          </w:p>
        </w:tc>
        <w:tc>
          <w:tcPr>
            <w:tcW w:w="364" w:type="pct"/>
            <w:vAlign w:val="bottom"/>
          </w:tcPr>
          <w:p w14:paraId="4D57B36D"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65" w:type="pct"/>
            <w:vAlign w:val="bottom"/>
          </w:tcPr>
          <w:p w14:paraId="388B4D97"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18" w:type="pct"/>
          </w:tcPr>
          <w:p w14:paraId="532C7066" w14:textId="77777777" w:rsidR="005008A9" w:rsidRPr="00F85647" w:rsidRDefault="005008A9" w:rsidP="005008A9">
            <w:pPr>
              <w:autoSpaceDE w:val="0"/>
              <w:autoSpaceDN w:val="0"/>
              <w:adjustRightInd w:val="0"/>
              <w:jc w:val="center"/>
              <w:rPr>
                <w:noProof/>
                <w:lang w:val="en-US"/>
              </w:rPr>
            </w:pPr>
          </w:p>
        </w:tc>
        <w:tc>
          <w:tcPr>
            <w:tcW w:w="365" w:type="pct"/>
          </w:tcPr>
          <w:p w14:paraId="6AE0CB06" w14:textId="77777777" w:rsidR="005008A9" w:rsidRPr="00F85647" w:rsidRDefault="005008A9" w:rsidP="005008A9">
            <w:pPr>
              <w:autoSpaceDE w:val="0"/>
              <w:autoSpaceDN w:val="0"/>
              <w:adjustRightInd w:val="0"/>
              <w:jc w:val="center"/>
              <w:rPr>
                <w:noProof/>
                <w:lang w:val="en-US"/>
              </w:rPr>
            </w:pPr>
          </w:p>
        </w:tc>
        <w:tc>
          <w:tcPr>
            <w:tcW w:w="319" w:type="pct"/>
            <w:gridSpan w:val="2"/>
          </w:tcPr>
          <w:p w14:paraId="4CD99A71" w14:textId="77777777" w:rsidR="005008A9" w:rsidRPr="00F85647" w:rsidRDefault="005008A9" w:rsidP="005008A9">
            <w:pPr>
              <w:autoSpaceDE w:val="0"/>
              <w:autoSpaceDN w:val="0"/>
              <w:adjustRightInd w:val="0"/>
              <w:jc w:val="center"/>
              <w:rPr>
                <w:noProof/>
                <w:lang w:val="en-US"/>
              </w:rPr>
            </w:pPr>
          </w:p>
        </w:tc>
        <w:tc>
          <w:tcPr>
            <w:tcW w:w="353" w:type="pct"/>
          </w:tcPr>
          <w:p w14:paraId="5306C53B" w14:textId="77777777" w:rsidR="005008A9" w:rsidRPr="00F85647" w:rsidRDefault="005008A9" w:rsidP="005008A9">
            <w:pPr>
              <w:autoSpaceDE w:val="0"/>
              <w:autoSpaceDN w:val="0"/>
              <w:adjustRightInd w:val="0"/>
              <w:jc w:val="center"/>
              <w:rPr>
                <w:noProof/>
              </w:rPr>
            </w:pPr>
          </w:p>
        </w:tc>
        <w:tc>
          <w:tcPr>
            <w:tcW w:w="281" w:type="pct"/>
          </w:tcPr>
          <w:p w14:paraId="45C93CA7" w14:textId="77777777" w:rsidR="005008A9" w:rsidRPr="00F85647" w:rsidRDefault="005008A9" w:rsidP="005008A9">
            <w:pPr>
              <w:autoSpaceDE w:val="0"/>
              <w:autoSpaceDN w:val="0"/>
              <w:adjustRightInd w:val="0"/>
              <w:jc w:val="center"/>
              <w:rPr>
                <w:noProof/>
              </w:rPr>
            </w:pPr>
          </w:p>
        </w:tc>
        <w:tc>
          <w:tcPr>
            <w:tcW w:w="453" w:type="pct"/>
          </w:tcPr>
          <w:p w14:paraId="5428B2CD" w14:textId="77777777" w:rsidR="005008A9" w:rsidRDefault="005008A9" w:rsidP="005008A9">
            <w:pPr>
              <w:autoSpaceDE w:val="0"/>
              <w:autoSpaceDN w:val="0"/>
              <w:adjustRightInd w:val="0"/>
              <w:jc w:val="center"/>
              <w:rPr>
                <w:noProof/>
              </w:rPr>
            </w:pPr>
          </w:p>
        </w:tc>
      </w:tr>
      <w:tr w:rsidR="001269D6" w:rsidRPr="00F85647" w14:paraId="2C1185A5" w14:textId="77777777" w:rsidTr="001C2B3F">
        <w:trPr>
          <w:trHeight w:val="288"/>
        </w:trPr>
        <w:tc>
          <w:tcPr>
            <w:tcW w:w="273" w:type="pct"/>
            <w:vAlign w:val="center"/>
          </w:tcPr>
          <w:p w14:paraId="5F38B7C2" w14:textId="77777777" w:rsidR="005008A9" w:rsidRPr="007A08CE" w:rsidRDefault="005008A9" w:rsidP="005008A9">
            <w:pPr>
              <w:autoSpaceDE w:val="0"/>
              <w:autoSpaceDN w:val="0"/>
              <w:adjustRightInd w:val="0"/>
              <w:jc w:val="center"/>
              <w:rPr>
                <w:noProof/>
              </w:rPr>
            </w:pPr>
            <w:r w:rsidRPr="007A08CE">
              <w:rPr>
                <w:b/>
                <w:bCs/>
              </w:rPr>
              <w:lastRenderedPageBreak/>
              <w:t>1,31</w:t>
            </w:r>
          </w:p>
        </w:tc>
        <w:tc>
          <w:tcPr>
            <w:tcW w:w="1911" w:type="pct"/>
            <w:gridSpan w:val="2"/>
            <w:vAlign w:val="center"/>
          </w:tcPr>
          <w:p w14:paraId="1DEE7B2D" w14:textId="77777777" w:rsidR="005008A9" w:rsidRPr="007A08CE" w:rsidRDefault="005008A9" w:rsidP="002966C9">
            <w:pPr>
              <w:autoSpaceDE w:val="0"/>
              <w:autoSpaceDN w:val="0"/>
              <w:adjustRightInd w:val="0"/>
              <w:rPr>
                <w:noProof/>
                <w:lang w:val="en-US"/>
              </w:rPr>
            </w:pPr>
            <w:r w:rsidRPr="007A08CE">
              <w:rPr>
                <w:b/>
                <w:bCs/>
              </w:rPr>
              <w:t>Uklanjanje - vađenje i demontaža prethodno ugrađenih, aluminijumskih, enterijerskih portala (na hodnicima u prizemlju).</w:t>
            </w:r>
          </w:p>
        </w:tc>
        <w:tc>
          <w:tcPr>
            <w:tcW w:w="364" w:type="pct"/>
            <w:vAlign w:val="bottom"/>
          </w:tcPr>
          <w:p w14:paraId="60F81DD3"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299D1580" w14:textId="77777777" w:rsidR="005008A9" w:rsidRPr="007A08CE" w:rsidRDefault="005008A9" w:rsidP="005008A9">
            <w:pPr>
              <w:autoSpaceDE w:val="0"/>
              <w:autoSpaceDN w:val="0"/>
              <w:adjustRightInd w:val="0"/>
              <w:jc w:val="center"/>
              <w:rPr>
                <w:noProof/>
                <w:lang w:val="en-US"/>
              </w:rPr>
            </w:pPr>
          </w:p>
        </w:tc>
        <w:tc>
          <w:tcPr>
            <w:tcW w:w="318" w:type="pct"/>
          </w:tcPr>
          <w:p w14:paraId="0A4E8DEB" w14:textId="77777777" w:rsidR="005008A9" w:rsidRPr="00F85647" w:rsidRDefault="005008A9" w:rsidP="005008A9">
            <w:pPr>
              <w:autoSpaceDE w:val="0"/>
              <w:autoSpaceDN w:val="0"/>
              <w:adjustRightInd w:val="0"/>
              <w:jc w:val="center"/>
              <w:rPr>
                <w:noProof/>
                <w:lang w:val="en-US"/>
              </w:rPr>
            </w:pPr>
          </w:p>
        </w:tc>
        <w:tc>
          <w:tcPr>
            <w:tcW w:w="365" w:type="pct"/>
          </w:tcPr>
          <w:p w14:paraId="02A72F9D" w14:textId="77777777" w:rsidR="005008A9" w:rsidRPr="00F85647" w:rsidRDefault="005008A9" w:rsidP="005008A9">
            <w:pPr>
              <w:autoSpaceDE w:val="0"/>
              <w:autoSpaceDN w:val="0"/>
              <w:adjustRightInd w:val="0"/>
              <w:jc w:val="center"/>
              <w:rPr>
                <w:noProof/>
                <w:lang w:val="en-US"/>
              </w:rPr>
            </w:pPr>
          </w:p>
        </w:tc>
        <w:tc>
          <w:tcPr>
            <w:tcW w:w="319" w:type="pct"/>
            <w:gridSpan w:val="2"/>
          </w:tcPr>
          <w:p w14:paraId="62DA5933" w14:textId="77777777" w:rsidR="005008A9" w:rsidRPr="00F85647" w:rsidRDefault="005008A9" w:rsidP="005008A9">
            <w:pPr>
              <w:autoSpaceDE w:val="0"/>
              <w:autoSpaceDN w:val="0"/>
              <w:adjustRightInd w:val="0"/>
              <w:jc w:val="center"/>
              <w:rPr>
                <w:noProof/>
                <w:lang w:val="en-US"/>
              </w:rPr>
            </w:pPr>
          </w:p>
        </w:tc>
        <w:tc>
          <w:tcPr>
            <w:tcW w:w="353" w:type="pct"/>
          </w:tcPr>
          <w:p w14:paraId="6D9CD816" w14:textId="77777777" w:rsidR="005008A9" w:rsidRPr="00F85647" w:rsidRDefault="005008A9" w:rsidP="005008A9">
            <w:pPr>
              <w:autoSpaceDE w:val="0"/>
              <w:autoSpaceDN w:val="0"/>
              <w:adjustRightInd w:val="0"/>
              <w:jc w:val="center"/>
              <w:rPr>
                <w:noProof/>
              </w:rPr>
            </w:pPr>
          </w:p>
        </w:tc>
        <w:tc>
          <w:tcPr>
            <w:tcW w:w="281" w:type="pct"/>
          </w:tcPr>
          <w:p w14:paraId="351ABDAD" w14:textId="77777777" w:rsidR="005008A9" w:rsidRPr="00F85647" w:rsidRDefault="005008A9" w:rsidP="005008A9">
            <w:pPr>
              <w:autoSpaceDE w:val="0"/>
              <w:autoSpaceDN w:val="0"/>
              <w:adjustRightInd w:val="0"/>
              <w:jc w:val="center"/>
              <w:rPr>
                <w:noProof/>
              </w:rPr>
            </w:pPr>
          </w:p>
        </w:tc>
        <w:tc>
          <w:tcPr>
            <w:tcW w:w="453" w:type="pct"/>
          </w:tcPr>
          <w:p w14:paraId="5DEB6F16" w14:textId="77777777" w:rsidR="005008A9" w:rsidRDefault="005008A9" w:rsidP="005008A9">
            <w:pPr>
              <w:autoSpaceDE w:val="0"/>
              <w:autoSpaceDN w:val="0"/>
              <w:adjustRightInd w:val="0"/>
              <w:jc w:val="center"/>
              <w:rPr>
                <w:noProof/>
              </w:rPr>
            </w:pPr>
          </w:p>
        </w:tc>
      </w:tr>
      <w:tr w:rsidR="001269D6" w:rsidRPr="00F85647" w14:paraId="7C88BA42" w14:textId="77777777" w:rsidTr="001C2B3F">
        <w:trPr>
          <w:trHeight w:val="288"/>
        </w:trPr>
        <w:tc>
          <w:tcPr>
            <w:tcW w:w="273" w:type="pct"/>
            <w:vAlign w:val="center"/>
          </w:tcPr>
          <w:p w14:paraId="3740DEF0"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4EB5686A" w14:textId="77777777" w:rsidR="005008A9" w:rsidRPr="007A08CE" w:rsidRDefault="005008A9" w:rsidP="002966C9">
            <w:pPr>
              <w:autoSpaceDE w:val="0"/>
              <w:autoSpaceDN w:val="0"/>
              <w:adjustRightInd w:val="0"/>
              <w:rPr>
                <w:noProof/>
                <w:lang w:val="en-US"/>
              </w:rPr>
            </w:pPr>
            <w:r w:rsidRPr="007A08CE">
              <w:t xml:space="preserve">Uklanjanje izvršiti presecanjem, uz maksimalnu pažnju i izbegavati oštećenja bočnih zidova, gornjeg i donjeg dela pripadajućeg portala, kao posledice primene prekomerne sile. Obratiti pažnju i zaštititi tanke linearne profile portala od deformacija. </w:t>
            </w:r>
          </w:p>
        </w:tc>
        <w:tc>
          <w:tcPr>
            <w:tcW w:w="364" w:type="pct"/>
            <w:vAlign w:val="bottom"/>
          </w:tcPr>
          <w:p w14:paraId="20739270"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0CC583B2" w14:textId="77777777" w:rsidR="005008A9" w:rsidRPr="007A08CE" w:rsidRDefault="005008A9" w:rsidP="005008A9">
            <w:pPr>
              <w:autoSpaceDE w:val="0"/>
              <w:autoSpaceDN w:val="0"/>
              <w:adjustRightInd w:val="0"/>
              <w:jc w:val="center"/>
              <w:rPr>
                <w:noProof/>
                <w:lang w:val="en-US"/>
              </w:rPr>
            </w:pPr>
          </w:p>
        </w:tc>
        <w:tc>
          <w:tcPr>
            <w:tcW w:w="318" w:type="pct"/>
          </w:tcPr>
          <w:p w14:paraId="1059EF33" w14:textId="77777777" w:rsidR="005008A9" w:rsidRPr="00F85647" w:rsidRDefault="005008A9" w:rsidP="005008A9">
            <w:pPr>
              <w:autoSpaceDE w:val="0"/>
              <w:autoSpaceDN w:val="0"/>
              <w:adjustRightInd w:val="0"/>
              <w:jc w:val="center"/>
              <w:rPr>
                <w:noProof/>
                <w:lang w:val="en-US"/>
              </w:rPr>
            </w:pPr>
          </w:p>
        </w:tc>
        <w:tc>
          <w:tcPr>
            <w:tcW w:w="365" w:type="pct"/>
          </w:tcPr>
          <w:p w14:paraId="653A3F75" w14:textId="77777777" w:rsidR="005008A9" w:rsidRPr="00F85647" w:rsidRDefault="005008A9" w:rsidP="005008A9">
            <w:pPr>
              <w:autoSpaceDE w:val="0"/>
              <w:autoSpaceDN w:val="0"/>
              <w:adjustRightInd w:val="0"/>
              <w:jc w:val="center"/>
              <w:rPr>
                <w:noProof/>
                <w:lang w:val="en-US"/>
              </w:rPr>
            </w:pPr>
          </w:p>
        </w:tc>
        <w:tc>
          <w:tcPr>
            <w:tcW w:w="319" w:type="pct"/>
            <w:gridSpan w:val="2"/>
          </w:tcPr>
          <w:p w14:paraId="06A153BC" w14:textId="77777777" w:rsidR="005008A9" w:rsidRPr="00F85647" w:rsidRDefault="005008A9" w:rsidP="005008A9">
            <w:pPr>
              <w:autoSpaceDE w:val="0"/>
              <w:autoSpaceDN w:val="0"/>
              <w:adjustRightInd w:val="0"/>
              <w:jc w:val="center"/>
              <w:rPr>
                <w:noProof/>
                <w:lang w:val="en-US"/>
              </w:rPr>
            </w:pPr>
          </w:p>
        </w:tc>
        <w:tc>
          <w:tcPr>
            <w:tcW w:w="353" w:type="pct"/>
          </w:tcPr>
          <w:p w14:paraId="7615F9CF" w14:textId="77777777" w:rsidR="005008A9" w:rsidRPr="00F85647" w:rsidRDefault="005008A9" w:rsidP="005008A9">
            <w:pPr>
              <w:autoSpaceDE w:val="0"/>
              <w:autoSpaceDN w:val="0"/>
              <w:adjustRightInd w:val="0"/>
              <w:jc w:val="center"/>
              <w:rPr>
                <w:noProof/>
              </w:rPr>
            </w:pPr>
          </w:p>
        </w:tc>
        <w:tc>
          <w:tcPr>
            <w:tcW w:w="281" w:type="pct"/>
          </w:tcPr>
          <w:p w14:paraId="441D61FA" w14:textId="77777777" w:rsidR="005008A9" w:rsidRPr="00F85647" w:rsidRDefault="005008A9" w:rsidP="005008A9">
            <w:pPr>
              <w:autoSpaceDE w:val="0"/>
              <w:autoSpaceDN w:val="0"/>
              <w:adjustRightInd w:val="0"/>
              <w:jc w:val="center"/>
              <w:rPr>
                <w:noProof/>
              </w:rPr>
            </w:pPr>
          </w:p>
        </w:tc>
        <w:tc>
          <w:tcPr>
            <w:tcW w:w="453" w:type="pct"/>
          </w:tcPr>
          <w:p w14:paraId="36447D53" w14:textId="77777777" w:rsidR="005008A9" w:rsidRDefault="005008A9" w:rsidP="005008A9">
            <w:pPr>
              <w:autoSpaceDE w:val="0"/>
              <w:autoSpaceDN w:val="0"/>
              <w:adjustRightInd w:val="0"/>
              <w:jc w:val="center"/>
              <w:rPr>
                <w:noProof/>
              </w:rPr>
            </w:pPr>
          </w:p>
        </w:tc>
      </w:tr>
      <w:tr w:rsidR="001269D6" w:rsidRPr="00F85647" w14:paraId="1C5A28B8" w14:textId="77777777" w:rsidTr="001C2B3F">
        <w:trPr>
          <w:trHeight w:val="288"/>
        </w:trPr>
        <w:tc>
          <w:tcPr>
            <w:tcW w:w="273" w:type="pct"/>
            <w:vAlign w:val="center"/>
          </w:tcPr>
          <w:p w14:paraId="245E5F67"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37EBBC6" w14:textId="77777777" w:rsidR="005008A9" w:rsidRPr="007A08CE" w:rsidRDefault="005008A9" w:rsidP="002966C9">
            <w:pPr>
              <w:autoSpaceDE w:val="0"/>
              <w:autoSpaceDN w:val="0"/>
              <w:adjustRightInd w:val="0"/>
              <w:rPr>
                <w:noProof/>
                <w:lang w:val="en-US"/>
              </w:rPr>
            </w:pPr>
            <w:r w:rsidRPr="007A08CE">
              <w:t xml:space="preserve">Krila (zastakljena portalska polja) se uklanjaju bez lomljenja stakla, pre štokova i stavljaju se na raspolaganje investitoru. Štokovi se demontiraju nakon prethodnog štemovanja malterskih ivica, po obimu rama. Izvršiti presecanje ili odšrafljivanje bočnih ankera. Demontažu štokova vršiti kontrolisanim  izvlačenjem, bez nasilnog čupanja. </w:t>
            </w:r>
          </w:p>
        </w:tc>
        <w:tc>
          <w:tcPr>
            <w:tcW w:w="364" w:type="pct"/>
            <w:vAlign w:val="bottom"/>
          </w:tcPr>
          <w:p w14:paraId="3FF66E1A"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6BEAA6BF" w14:textId="77777777" w:rsidR="005008A9" w:rsidRPr="007A08CE" w:rsidRDefault="005008A9" w:rsidP="005008A9">
            <w:pPr>
              <w:autoSpaceDE w:val="0"/>
              <w:autoSpaceDN w:val="0"/>
              <w:adjustRightInd w:val="0"/>
              <w:jc w:val="center"/>
              <w:rPr>
                <w:noProof/>
                <w:lang w:val="en-US"/>
              </w:rPr>
            </w:pPr>
          </w:p>
        </w:tc>
        <w:tc>
          <w:tcPr>
            <w:tcW w:w="318" w:type="pct"/>
          </w:tcPr>
          <w:p w14:paraId="240BDC48" w14:textId="77777777" w:rsidR="005008A9" w:rsidRPr="00F85647" w:rsidRDefault="005008A9" w:rsidP="005008A9">
            <w:pPr>
              <w:autoSpaceDE w:val="0"/>
              <w:autoSpaceDN w:val="0"/>
              <w:adjustRightInd w:val="0"/>
              <w:jc w:val="center"/>
              <w:rPr>
                <w:noProof/>
                <w:lang w:val="en-US"/>
              </w:rPr>
            </w:pPr>
          </w:p>
        </w:tc>
        <w:tc>
          <w:tcPr>
            <w:tcW w:w="365" w:type="pct"/>
          </w:tcPr>
          <w:p w14:paraId="760E8966" w14:textId="77777777" w:rsidR="005008A9" w:rsidRPr="00F85647" w:rsidRDefault="005008A9" w:rsidP="005008A9">
            <w:pPr>
              <w:autoSpaceDE w:val="0"/>
              <w:autoSpaceDN w:val="0"/>
              <w:adjustRightInd w:val="0"/>
              <w:jc w:val="center"/>
              <w:rPr>
                <w:noProof/>
                <w:lang w:val="en-US"/>
              </w:rPr>
            </w:pPr>
          </w:p>
        </w:tc>
        <w:tc>
          <w:tcPr>
            <w:tcW w:w="319" w:type="pct"/>
            <w:gridSpan w:val="2"/>
          </w:tcPr>
          <w:p w14:paraId="26BA06B1" w14:textId="77777777" w:rsidR="005008A9" w:rsidRPr="00F85647" w:rsidRDefault="005008A9" w:rsidP="005008A9">
            <w:pPr>
              <w:autoSpaceDE w:val="0"/>
              <w:autoSpaceDN w:val="0"/>
              <w:adjustRightInd w:val="0"/>
              <w:jc w:val="center"/>
              <w:rPr>
                <w:noProof/>
                <w:lang w:val="en-US"/>
              </w:rPr>
            </w:pPr>
          </w:p>
        </w:tc>
        <w:tc>
          <w:tcPr>
            <w:tcW w:w="353" w:type="pct"/>
          </w:tcPr>
          <w:p w14:paraId="499F78DC" w14:textId="77777777" w:rsidR="005008A9" w:rsidRPr="00F85647" w:rsidRDefault="005008A9" w:rsidP="005008A9">
            <w:pPr>
              <w:autoSpaceDE w:val="0"/>
              <w:autoSpaceDN w:val="0"/>
              <w:adjustRightInd w:val="0"/>
              <w:jc w:val="center"/>
              <w:rPr>
                <w:noProof/>
              </w:rPr>
            </w:pPr>
          </w:p>
        </w:tc>
        <w:tc>
          <w:tcPr>
            <w:tcW w:w="281" w:type="pct"/>
          </w:tcPr>
          <w:p w14:paraId="05EC717B" w14:textId="77777777" w:rsidR="005008A9" w:rsidRPr="00F85647" w:rsidRDefault="005008A9" w:rsidP="005008A9">
            <w:pPr>
              <w:autoSpaceDE w:val="0"/>
              <w:autoSpaceDN w:val="0"/>
              <w:adjustRightInd w:val="0"/>
              <w:jc w:val="center"/>
              <w:rPr>
                <w:noProof/>
              </w:rPr>
            </w:pPr>
          </w:p>
        </w:tc>
        <w:tc>
          <w:tcPr>
            <w:tcW w:w="453" w:type="pct"/>
          </w:tcPr>
          <w:p w14:paraId="5ACA4231" w14:textId="77777777" w:rsidR="005008A9" w:rsidRDefault="005008A9" w:rsidP="005008A9">
            <w:pPr>
              <w:autoSpaceDE w:val="0"/>
              <w:autoSpaceDN w:val="0"/>
              <w:adjustRightInd w:val="0"/>
              <w:jc w:val="center"/>
              <w:rPr>
                <w:noProof/>
              </w:rPr>
            </w:pPr>
          </w:p>
        </w:tc>
      </w:tr>
      <w:tr w:rsidR="001269D6" w:rsidRPr="00F85647" w14:paraId="314CEAAE" w14:textId="77777777" w:rsidTr="001C2B3F">
        <w:trPr>
          <w:trHeight w:val="288"/>
        </w:trPr>
        <w:tc>
          <w:tcPr>
            <w:tcW w:w="273" w:type="pct"/>
            <w:vAlign w:val="center"/>
          </w:tcPr>
          <w:p w14:paraId="49D8E94B"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217AC2E8" w14:textId="77777777" w:rsidR="005008A9" w:rsidRPr="007A08CE" w:rsidRDefault="005008A9" w:rsidP="002966C9">
            <w:pPr>
              <w:autoSpaceDE w:val="0"/>
              <w:autoSpaceDN w:val="0"/>
              <w:adjustRightInd w:val="0"/>
              <w:rPr>
                <w:noProof/>
                <w:lang w:val="en-US"/>
              </w:rPr>
            </w:pPr>
            <w:r w:rsidRPr="007A08CE">
              <w:t xml:space="preserve">Ukoliko se štokovi mogu izvaditi bez većih oštećenja, moraju se dostaviti na raspolaganje investitoru. </w:t>
            </w:r>
            <w:r w:rsidRPr="007A08CE">
              <w:rPr>
                <w:u w:val="single"/>
              </w:rPr>
              <w:t>Dvoje vrata će se staviti u ponovnu upotrebu, nakon popravke, sanacije i farbanja - na drugom mestu u objektu.</w:t>
            </w:r>
          </w:p>
        </w:tc>
        <w:tc>
          <w:tcPr>
            <w:tcW w:w="364" w:type="pct"/>
            <w:vAlign w:val="bottom"/>
          </w:tcPr>
          <w:p w14:paraId="7D93FDE4"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1801C33" w14:textId="77777777" w:rsidR="005008A9" w:rsidRPr="007A08CE" w:rsidRDefault="005008A9" w:rsidP="005008A9">
            <w:pPr>
              <w:autoSpaceDE w:val="0"/>
              <w:autoSpaceDN w:val="0"/>
              <w:adjustRightInd w:val="0"/>
              <w:jc w:val="center"/>
              <w:rPr>
                <w:noProof/>
                <w:lang w:val="en-US"/>
              </w:rPr>
            </w:pPr>
          </w:p>
        </w:tc>
        <w:tc>
          <w:tcPr>
            <w:tcW w:w="318" w:type="pct"/>
          </w:tcPr>
          <w:p w14:paraId="1AC69A7C" w14:textId="77777777" w:rsidR="005008A9" w:rsidRPr="00F85647" w:rsidRDefault="005008A9" w:rsidP="005008A9">
            <w:pPr>
              <w:autoSpaceDE w:val="0"/>
              <w:autoSpaceDN w:val="0"/>
              <w:adjustRightInd w:val="0"/>
              <w:jc w:val="center"/>
              <w:rPr>
                <w:noProof/>
                <w:lang w:val="en-US"/>
              </w:rPr>
            </w:pPr>
          </w:p>
        </w:tc>
        <w:tc>
          <w:tcPr>
            <w:tcW w:w="365" w:type="pct"/>
          </w:tcPr>
          <w:p w14:paraId="5021453D" w14:textId="77777777" w:rsidR="005008A9" w:rsidRPr="00F85647" w:rsidRDefault="005008A9" w:rsidP="005008A9">
            <w:pPr>
              <w:autoSpaceDE w:val="0"/>
              <w:autoSpaceDN w:val="0"/>
              <w:adjustRightInd w:val="0"/>
              <w:jc w:val="center"/>
              <w:rPr>
                <w:noProof/>
                <w:lang w:val="en-US"/>
              </w:rPr>
            </w:pPr>
          </w:p>
        </w:tc>
        <w:tc>
          <w:tcPr>
            <w:tcW w:w="319" w:type="pct"/>
            <w:gridSpan w:val="2"/>
          </w:tcPr>
          <w:p w14:paraId="276A05DC" w14:textId="77777777" w:rsidR="005008A9" w:rsidRPr="00F85647" w:rsidRDefault="005008A9" w:rsidP="005008A9">
            <w:pPr>
              <w:autoSpaceDE w:val="0"/>
              <w:autoSpaceDN w:val="0"/>
              <w:adjustRightInd w:val="0"/>
              <w:jc w:val="center"/>
              <w:rPr>
                <w:noProof/>
                <w:lang w:val="en-US"/>
              </w:rPr>
            </w:pPr>
          </w:p>
        </w:tc>
        <w:tc>
          <w:tcPr>
            <w:tcW w:w="353" w:type="pct"/>
          </w:tcPr>
          <w:p w14:paraId="296F9474" w14:textId="77777777" w:rsidR="005008A9" w:rsidRPr="00F85647" w:rsidRDefault="005008A9" w:rsidP="005008A9">
            <w:pPr>
              <w:autoSpaceDE w:val="0"/>
              <w:autoSpaceDN w:val="0"/>
              <w:adjustRightInd w:val="0"/>
              <w:jc w:val="center"/>
              <w:rPr>
                <w:noProof/>
              </w:rPr>
            </w:pPr>
          </w:p>
        </w:tc>
        <w:tc>
          <w:tcPr>
            <w:tcW w:w="281" w:type="pct"/>
          </w:tcPr>
          <w:p w14:paraId="389EDD37" w14:textId="77777777" w:rsidR="005008A9" w:rsidRPr="00F85647" w:rsidRDefault="005008A9" w:rsidP="005008A9">
            <w:pPr>
              <w:autoSpaceDE w:val="0"/>
              <w:autoSpaceDN w:val="0"/>
              <w:adjustRightInd w:val="0"/>
              <w:jc w:val="center"/>
              <w:rPr>
                <w:noProof/>
              </w:rPr>
            </w:pPr>
          </w:p>
        </w:tc>
        <w:tc>
          <w:tcPr>
            <w:tcW w:w="453" w:type="pct"/>
          </w:tcPr>
          <w:p w14:paraId="41994DDD" w14:textId="77777777" w:rsidR="005008A9" w:rsidRDefault="005008A9" w:rsidP="005008A9">
            <w:pPr>
              <w:autoSpaceDE w:val="0"/>
              <w:autoSpaceDN w:val="0"/>
              <w:adjustRightInd w:val="0"/>
              <w:jc w:val="center"/>
              <w:rPr>
                <w:noProof/>
              </w:rPr>
            </w:pPr>
          </w:p>
        </w:tc>
      </w:tr>
      <w:tr w:rsidR="001269D6" w:rsidRPr="00F85647" w14:paraId="57E771B1" w14:textId="77777777" w:rsidTr="001C2B3F">
        <w:trPr>
          <w:trHeight w:val="288"/>
        </w:trPr>
        <w:tc>
          <w:tcPr>
            <w:tcW w:w="273" w:type="pct"/>
            <w:vAlign w:val="center"/>
          </w:tcPr>
          <w:p w14:paraId="6ED3F56B"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547AEC67" w14:textId="77777777" w:rsidR="005008A9" w:rsidRPr="007A08CE" w:rsidRDefault="005008A9" w:rsidP="002966C9">
            <w:pPr>
              <w:autoSpaceDE w:val="0"/>
              <w:autoSpaceDN w:val="0"/>
              <w:adjustRightInd w:val="0"/>
              <w:rPr>
                <w:noProof/>
                <w:lang w:val="en-US"/>
              </w:rPr>
            </w:pPr>
            <w:r w:rsidRPr="007A08CE">
              <w:t>U poziciju je uključena demontaža svih elemenata portala, kao i celokupnog okova.</w:t>
            </w:r>
            <w:r w:rsidRPr="007A08CE">
              <w:br/>
              <w:t>Pozicijom je obračunata izrada eventualne, privremene, enterijerske, pomoćne, zidarske skele.</w:t>
            </w:r>
            <w:r w:rsidRPr="007A08CE">
              <w:br/>
              <w:t>Izvršiti ručno prikupljanje svog otpada i šuta, utovar i odvoz na deponiju.</w:t>
            </w:r>
          </w:p>
        </w:tc>
        <w:tc>
          <w:tcPr>
            <w:tcW w:w="364" w:type="pct"/>
            <w:vAlign w:val="bottom"/>
          </w:tcPr>
          <w:p w14:paraId="0ACBFFDE"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4F238FF6" w14:textId="77777777" w:rsidR="005008A9" w:rsidRPr="007A08CE" w:rsidRDefault="005008A9" w:rsidP="005008A9">
            <w:pPr>
              <w:autoSpaceDE w:val="0"/>
              <w:autoSpaceDN w:val="0"/>
              <w:adjustRightInd w:val="0"/>
              <w:jc w:val="center"/>
              <w:rPr>
                <w:noProof/>
                <w:lang w:val="en-US"/>
              </w:rPr>
            </w:pPr>
          </w:p>
        </w:tc>
        <w:tc>
          <w:tcPr>
            <w:tcW w:w="318" w:type="pct"/>
          </w:tcPr>
          <w:p w14:paraId="22569F92" w14:textId="77777777" w:rsidR="005008A9" w:rsidRPr="00F85647" w:rsidRDefault="005008A9" w:rsidP="005008A9">
            <w:pPr>
              <w:autoSpaceDE w:val="0"/>
              <w:autoSpaceDN w:val="0"/>
              <w:adjustRightInd w:val="0"/>
              <w:jc w:val="center"/>
              <w:rPr>
                <w:noProof/>
                <w:lang w:val="en-US"/>
              </w:rPr>
            </w:pPr>
          </w:p>
        </w:tc>
        <w:tc>
          <w:tcPr>
            <w:tcW w:w="365" w:type="pct"/>
          </w:tcPr>
          <w:p w14:paraId="7034574A" w14:textId="77777777" w:rsidR="005008A9" w:rsidRPr="00F85647" w:rsidRDefault="005008A9" w:rsidP="005008A9">
            <w:pPr>
              <w:autoSpaceDE w:val="0"/>
              <w:autoSpaceDN w:val="0"/>
              <w:adjustRightInd w:val="0"/>
              <w:jc w:val="center"/>
              <w:rPr>
                <w:noProof/>
                <w:lang w:val="en-US"/>
              </w:rPr>
            </w:pPr>
          </w:p>
        </w:tc>
        <w:tc>
          <w:tcPr>
            <w:tcW w:w="319" w:type="pct"/>
            <w:gridSpan w:val="2"/>
          </w:tcPr>
          <w:p w14:paraId="23059504" w14:textId="77777777" w:rsidR="005008A9" w:rsidRPr="00F85647" w:rsidRDefault="005008A9" w:rsidP="005008A9">
            <w:pPr>
              <w:autoSpaceDE w:val="0"/>
              <w:autoSpaceDN w:val="0"/>
              <w:adjustRightInd w:val="0"/>
              <w:jc w:val="center"/>
              <w:rPr>
                <w:noProof/>
                <w:lang w:val="en-US"/>
              </w:rPr>
            </w:pPr>
          </w:p>
        </w:tc>
        <w:tc>
          <w:tcPr>
            <w:tcW w:w="353" w:type="pct"/>
          </w:tcPr>
          <w:p w14:paraId="283279EB" w14:textId="77777777" w:rsidR="005008A9" w:rsidRPr="00F85647" w:rsidRDefault="005008A9" w:rsidP="005008A9">
            <w:pPr>
              <w:autoSpaceDE w:val="0"/>
              <w:autoSpaceDN w:val="0"/>
              <w:adjustRightInd w:val="0"/>
              <w:jc w:val="center"/>
              <w:rPr>
                <w:noProof/>
              </w:rPr>
            </w:pPr>
          </w:p>
        </w:tc>
        <w:tc>
          <w:tcPr>
            <w:tcW w:w="281" w:type="pct"/>
          </w:tcPr>
          <w:p w14:paraId="337C0071" w14:textId="77777777" w:rsidR="005008A9" w:rsidRPr="00F85647" w:rsidRDefault="005008A9" w:rsidP="005008A9">
            <w:pPr>
              <w:autoSpaceDE w:val="0"/>
              <w:autoSpaceDN w:val="0"/>
              <w:adjustRightInd w:val="0"/>
              <w:jc w:val="center"/>
              <w:rPr>
                <w:noProof/>
              </w:rPr>
            </w:pPr>
          </w:p>
        </w:tc>
        <w:tc>
          <w:tcPr>
            <w:tcW w:w="453" w:type="pct"/>
          </w:tcPr>
          <w:p w14:paraId="3729C13F" w14:textId="77777777" w:rsidR="005008A9" w:rsidRDefault="005008A9" w:rsidP="005008A9">
            <w:pPr>
              <w:autoSpaceDE w:val="0"/>
              <w:autoSpaceDN w:val="0"/>
              <w:adjustRightInd w:val="0"/>
              <w:jc w:val="center"/>
              <w:rPr>
                <w:noProof/>
              </w:rPr>
            </w:pPr>
          </w:p>
        </w:tc>
      </w:tr>
      <w:tr w:rsidR="001269D6" w:rsidRPr="00F85647" w14:paraId="7E76EDD8" w14:textId="77777777" w:rsidTr="001C2B3F">
        <w:trPr>
          <w:trHeight w:val="288"/>
        </w:trPr>
        <w:tc>
          <w:tcPr>
            <w:tcW w:w="273" w:type="pct"/>
            <w:vAlign w:val="center"/>
          </w:tcPr>
          <w:p w14:paraId="65016B0A"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02745360"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ova pozicija je realizovana i ne obračunava se ovde, ali se navodi radi preuzimanja demontiranih portala - za sanaciju, prepravku i ponovnu </w:t>
            </w:r>
            <w:r w:rsidRPr="007A08CE">
              <w:rPr>
                <w:b/>
                <w:bCs/>
              </w:rPr>
              <w:lastRenderedPageBreak/>
              <w:t>upotrebu.</w:t>
            </w:r>
          </w:p>
        </w:tc>
        <w:tc>
          <w:tcPr>
            <w:tcW w:w="364" w:type="pct"/>
            <w:vAlign w:val="bottom"/>
          </w:tcPr>
          <w:p w14:paraId="43AF3D33"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34CBB7A1" w14:textId="77777777" w:rsidR="005008A9" w:rsidRPr="007A08CE" w:rsidRDefault="005008A9" w:rsidP="005008A9">
            <w:pPr>
              <w:autoSpaceDE w:val="0"/>
              <w:autoSpaceDN w:val="0"/>
              <w:adjustRightInd w:val="0"/>
              <w:jc w:val="center"/>
              <w:rPr>
                <w:noProof/>
                <w:lang w:val="en-US"/>
              </w:rPr>
            </w:pPr>
          </w:p>
        </w:tc>
        <w:tc>
          <w:tcPr>
            <w:tcW w:w="318" w:type="pct"/>
          </w:tcPr>
          <w:p w14:paraId="06506DC3" w14:textId="77777777" w:rsidR="005008A9" w:rsidRPr="00F85647" w:rsidRDefault="005008A9" w:rsidP="005008A9">
            <w:pPr>
              <w:autoSpaceDE w:val="0"/>
              <w:autoSpaceDN w:val="0"/>
              <w:adjustRightInd w:val="0"/>
              <w:jc w:val="center"/>
              <w:rPr>
                <w:noProof/>
                <w:lang w:val="en-US"/>
              </w:rPr>
            </w:pPr>
          </w:p>
        </w:tc>
        <w:tc>
          <w:tcPr>
            <w:tcW w:w="365" w:type="pct"/>
          </w:tcPr>
          <w:p w14:paraId="568F9640" w14:textId="77777777" w:rsidR="005008A9" w:rsidRPr="00F85647" w:rsidRDefault="005008A9" w:rsidP="005008A9">
            <w:pPr>
              <w:autoSpaceDE w:val="0"/>
              <w:autoSpaceDN w:val="0"/>
              <w:adjustRightInd w:val="0"/>
              <w:jc w:val="center"/>
              <w:rPr>
                <w:noProof/>
                <w:lang w:val="en-US"/>
              </w:rPr>
            </w:pPr>
          </w:p>
        </w:tc>
        <w:tc>
          <w:tcPr>
            <w:tcW w:w="319" w:type="pct"/>
            <w:gridSpan w:val="2"/>
          </w:tcPr>
          <w:p w14:paraId="5D83E8DE" w14:textId="77777777" w:rsidR="005008A9" w:rsidRPr="00F85647" w:rsidRDefault="005008A9" w:rsidP="005008A9">
            <w:pPr>
              <w:autoSpaceDE w:val="0"/>
              <w:autoSpaceDN w:val="0"/>
              <w:adjustRightInd w:val="0"/>
              <w:jc w:val="center"/>
              <w:rPr>
                <w:noProof/>
                <w:lang w:val="en-US"/>
              </w:rPr>
            </w:pPr>
          </w:p>
        </w:tc>
        <w:tc>
          <w:tcPr>
            <w:tcW w:w="353" w:type="pct"/>
          </w:tcPr>
          <w:p w14:paraId="288981C3" w14:textId="77777777" w:rsidR="005008A9" w:rsidRPr="00F85647" w:rsidRDefault="005008A9" w:rsidP="005008A9">
            <w:pPr>
              <w:autoSpaceDE w:val="0"/>
              <w:autoSpaceDN w:val="0"/>
              <w:adjustRightInd w:val="0"/>
              <w:jc w:val="center"/>
              <w:rPr>
                <w:noProof/>
              </w:rPr>
            </w:pPr>
          </w:p>
        </w:tc>
        <w:tc>
          <w:tcPr>
            <w:tcW w:w="281" w:type="pct"/>
          </w:tcPr>
          <w:p w14:paraId="3E43EC02" w14:textId="77777777" w:rsidR="005008A9" w:rsidRPr="00F85647" w:rsidRDefault="005008A9" w:rsidP="005008A9">
            <w:pPr>
              <w:autoSpaceDE w:val="0"/>
              <w:autoSpaceDN w:val="0"/>
              <w:adjustRightInd w:val="0"/>
              <w:jc w:val="center"/>
              <w:rPr>
                <w:noProof/>
              </w:rPr>
            </w:pPr>
          </w:p>
        </w:tc>
        <w:tc>
          <w:tcPr>
            <w:tcW w:w="453" w:type="pct"/>
          </w:tcPr>
          <w:p w14:paraId="4EC1DE38" w14:textId="77777777" w:rsidR="005008A9" w:rsidRDefault="005008A9" w:rsidP="005008A9">
            <w:pPr>
              <w:autoSpaceDE w:val="0"/>
              <w:autoSpaceDN w:val="0"/>
              <w:adjustRightInd w:val="0"/>
              <w:jc w:val="center"/>
              <w:rPr>
                <w:noProof/>
              </w:rPr>
            </w:pPr>
          </w:p>
        </w:tc>
      </w:tr>
      <w:tr w:rsidR="001269D6" w:rsidRPr="00F85647" w14:paraId="7D86618B" w14:textId="77777777" w:rsidTr="001C2B3F">
        <w:trPr>
          <w:trHeight w:val="288"/>
        </w:trPr>
        <w:tc>
          <w:tcPr>
            <w:tcW w:w="273" w:type="pct"/>
            <w:vAlign w:val="center"/>
          </w:tcPr>
          <w:p w14:paraId="338F8010"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2330C4C0" w14:textId="77777777" w:rsidR="005008A9" w:rsidRPr="007A08CE" w:rsidRDefault="005008A9" w:rsidP="002966C9">
            <w:pPr>
              <w:autoSpaceDE w:val="0"/>
              <w:autoSpaceDN w:val="0"/>
              <w:adjustRightInd w:val="0"/>
              <w:rPr>
                <w:noProof/>
                <w:lang w:val="en-US"/>
              </w:rPr>
            </w:pPr>
            <w:r w:rsidRPr="007A08CE">
              <w:t>Dimenzije otvora: 180 / 210+70 cm</w:t>
            </w:r>
          </w:p>
        </w:tc>
        <w:tc>
          <w:tcPr>
            <w:tcW w:w="364" w:type="pct"/>
            <w:vAlign w:val="bottom"/>
          </w:tcPr>
          <w:p w14:paraId="20F8B28C"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7FE6728E" w14:textId="77777777" w:rsidR="005008A9" w:rsidRPr="007A08CE" w:rsidRDefault="005008A9" w:rsidP="005008A9">
            <w:pPr>
              <w:autoSpaceDE w:val="0"/>
              <w:autoSpaceDN w:val="0"/>
              <w:adjustRightInd w:val="0"/>
              <w:jc w:val="center"/>
              <w:rPr>
                <w:noProof/>
                <w:lang w:val="en-US"/>
              </w:rPr>
            </w:pPr>
          </w:p>
        </w:tc>
        <w:tc>
          <w:tcPr>
            <w:tcW w:w="318" w:type="pct"/>
          </w:tcPr>
          <w:p w14:paraId="46C5BFA6" w14:textId="77777777" w:rsidR="005008A9" w:rsidRPr="00F85647" w:rsidRDefault="005008A9" w:rsidP="005008A9">
            <w:pPr>
              <w:autoSpaceDE w:val="0"/>
              <w:autoSpaceDN w:val="0"/>
              <w:adjustRightInd w:val="0"/>
              <w:jc w:val="center"/>
              <w:rPr>
                <w:noProof/>
                <w:lang w:val="en-US"/>
              </w:rPr>
            </w:pPr>
          </w:p>
        </w:tc>
        <w:tc>
          <w:tcPr>
            <w:tcW w:w="365" w:type="pct"/>
          </w:tcPr>
          <w:p w14:paraId="2B562C22" w14:textId="77777777" w:rsidR="005008A9" w:rsidRPr="00F85647" w:rsidRDefault="005008A9" w:rsidP="005008A9">
            <w:pPr>
              <w:autoSpaceDE w:val="0"/>
              <w:autoSpaceDN w:val="0"/>
              <w:adjustRightInd w:val="0"/>
              <w:jc w:val="center"/>
              <w:rPr>
                <w:noProof/>
                <w:lang w:val="en-US"/>
              </w:rPr>
            </w:pPr>
          </w:p>
        </w:tc>
        <w:tc>
          <w:tcPr>
            <w:tcW w:w="319" w:type="pct"/>
            <w:gridSpan w:val="2"/>
          </w:tcPr>
          <w:p w14:paraId="23E7CC40" w14:textId="77777777" w:rsidR="005008A9" w:rsidRPr="00F85647" w:rsidRDefault="005008A9" w:rsidP="005008A9">
            <w:pPr>
              <w:autoSpaceDE w:val="0"/>
              <w:autoSpaceDN w:val="0"/>
              <w:adjustRightInd w:val="0"/>
              <w:jc w:val="center"/>
              <w:rPr>
                <w:noProof/>
                <w:lang w:val="en-US"/>
              </w:rPr>
            </w:pPr>
          </w:p>
        </w:tc>
        <w:tc>
          <w:tcPr>
            <w:tcW w:w="353" w:type="pct"/>
          </w:tcPr>
          <w:p w14:paraId="0E937A10" w14:textId="77777777" w:rsidR="005008A9" w:rsidRPr="00F85647" w:rsidRDefault="005008A9" w:rsidP="005008A9">
            <w:pPr>
              <w:autoSpaceDE w:val="0"/>
              <w:autoSpaceDN w:val="0"/>
              <w:adjustRightInd w:val="0"/>
              <w:jc w:val="center"/>
              <w:rPr>
                <w:noProof/>
              </w:rPr>
            </w:pPr>
          </w:p>
        </w:tc>
        <w:tc>
          <w:tcPr>
            <w:tcW w:w="281" w:type="pct"/>
          </w:tcPr>
          <w:p w14:paraId="4ABE5DE0" w14:textId="77777777" w:rsidR="005008A9" w:rsidRPr="00F85647" w:rsidRDefault="005008A9" w:rsidP="005008A9">
            <w:pPr>
              <w:autoSpaceDE w:val="0"/>
              <w:autoSpaceDN w:val="0"/>
              <w:adjustRightInd w:val="0"/>
              <w:jc w:val="center"/>
              <w:rPr>
                <w:noProof/>
              </w:rPr>
            </w:pPr>
          </w:p>
        </w:tc>
        <w:tc>
          <w:tcPr>
            <w:tcW w:w="453" w:type="pct"/>
          </w:tcPr>
          <w:p w14:paraId="04243EB5" w14:textId="77777777" w:rsidR="005008A9" w:rsidRDefault="005008A9" w:rsidP="005008A9">
            <w:pPr>
              <w:autoSpaceDE w:val="0"/>
              <w:autoSpaceDN w:val="0"/>
              <w:adjustRightInd w:val="0"/>
              <w:jc w:val="center"/>
              <w:rPr>
                <w:noProof/>
              </w:rPr>
            </w:pPr>
          </w:p>
        </w:tc>
      </w:tr>
      <w:tr w:rsidR="001269D6" w:rsidRPr="00F85647" w14:paraId="26FCD899" w14:textId="77777777" w:rsidTr="001C2B3F">
        <w:trPr>
          <w:trHeight w:val="288"/>
        </w:trPr>
        <w:tc>
          <w:tcPr>
            <w:tcW w:w="273" w:type="pct"/>
            <w:vAlign w:val="center"/>
          </w:tcPr>
          <w:p w14:paraId="27590FC1"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1EBE1524" w14:textId="77777777" w:rsidR="005008A9" w:rsidRPr="007A08CE" w:rsidRDefault="005008A9" w:rsidP="002966C9">
            <w:pPr>
              <w:autoSpaceDE w:val="0"/>
              <w:autoSpaceDN w:val="0"/>
              <w:adjustRightInd w:val="0"/>
              <w:rPr>
                <w:noProof/>
                <w:lang w:val="en-US"/>
              </w:rPr>
            </w:pPr>
            <w:r w:rsidRPr="007A08CE">
              <w:t>Obračun po komadu (demontirano 5), vraća se 2</w:t>
            </w:r>
          </w:p>
        </w:tc>
        <w:tc>
          <w:tcPr>
            <w:tcW w:w="364" w:type="pct"/>
            <w:vAlign w:val="bottom"/>
          </w:tcPr>
          <w:p w14:paraId="7D3DB820"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65" w:type="pct"/>
            <w:vAlign w:val="bottom"/>
          </w:tcPr>
          <w:p w14:paraId="43CDB0B7" w14:textId="77777777" w:rsidR="005008A9" w:rsidRPr="007A08CE" w:rsidRDefault="005008A9" w:rsidP="00E86C8F">
            <w:pPr>
              <w:autoSpaceDE w:val="0"/>
              <w:autoSpaceDN w:val="0"/>
              <w:adjustRightInd w:val="0"/>
              <w:jc w:val="center"/>
              <w:rPr>
                <w:noProof/>
                <w:lang w:val="en-US"/>
              </w:rPr>
            </w:pPr>
            <w:r w:rsidRPr="007A08CE">
              <w:rPr>
                <w:color w:val="000000"/>
              </w:rPr>
              <w:t>2</w:t>
            </w:r>
          </w:p>
        </w:tc>
        <w:tc>
          <w:tcPr>
            <w:tcW w:w="318" w:type="pct"/>
          </w:tcPr>
          <w:p w14:paraId="45013785" w14:textId="77777777" w:rsidR="005008A9" w:rsidRPr="00F85647" w:rsidRDefault="005008A9" w:rsidP="005008A9">
            <w:pPr>
              <w:autoSpaceDE w:val="0"/>
              <w:autoSpaceDN w:val="0"/>
              <w:adjustRightInd w:val="0"/>
              <w:jc w:val="center"/>
              <w:rPr>
                <w:noProof/>
                <w:lang w:val="en-US"/>
              </w:rPr>
            </w:pPr>
          </w:p>
        </w:tc>
        <w:tc>
          <w:tcPr>
            <w:tcW w:w="365" w:type="pct"/>
          </w:tcPr>
          <w:p w14:paraId="5ABBB764" w14:textId="77777777" w:rsidR="005008A9" w:rsidRPr="00F85647" w:rsidRDefault="005008A9" w:rsidP="005008A9">
            <w:pPr>
              <w:autoSpaceDE w:val="0"/>
              <w:autoSpaceDN w:val="0"/>
              <w:adjustRightInd w:val="0"/>
              <w:jc w:val="center"/>
              <w:rPr>
                <w:noProof/>
                <w:lang w:val="en-US"/>
              </w:rPr>
            </w:pPr>
          </w:p>
        </w:tc>
        <w:tc>
          <w:tcPr>
            <w:tcW w:w="319" w:type="pct"/>
            <w:gridSpan w:val="2"/>
          </w:tcPr>
          <w:p w14:paraId="6E775B81" w14:textId="77777777" w:rsidR="005008A9" w:rsidRPr="00F85647" w:rsidRDefault="005008A9" w:rsidP="005008A9">
            <w:pPr>
              <w:autoSpaceDE w:val="0"/>
              <w:autoSpaceDN w:val="0"/>
              <w:adjustRightInd w:val="0"/>
              <w:jc w:val="center"/>
              <w:rPr>
                <w:noProof/>
                <w:lang w:val="en-US"/>
              </w:rPr>
            </w:pPr>
          </w:p>
        </w:tc>
        <w:tc>
          <w:tcPr>
            <w:tcW w:w="353" w:type="pct"/>
          </w:tcPr>
          <w:p w14:paraId="73FE5E71" w14:textId="77777777" w:rsidR="005008A9" w:rsidRPr="00F85647" w:rsidRDefault="005008A9" w:rsidP="005008A9">
            <w:pPr>
              <w:autoSpaceDE w:val="0"/>
              <w:autoSpaceDN w:val="0"/>
              <w:adjustRightInd w:val="0"/>
              <w:jc w:val="center"/>
              <w:rPr>
                <w:noProof/>
              </w:rPr>
            </w:pPr>
          </w:p>
        </w:tc>
        <w:tc>
          <w:tcPr>
            <w:tcW w:w="281" w:type="pct"/>
          </w:tcPr>
          <w:p w14:paraId="007A1B8D" w14:textId="77777777" w:rsidR="005008A9" w:rsidRPr="00F85647" w:rsidRDefault="005008A9" w:rsidP="005008A9">
            <w:pPr>
              <w:autoSpaceDE w:val="0"/>
              <w:autoSpaceDN w:val="0"/>
              <w:adjustRightInd w:val="0"/>
              <w:jc w:val="center"/>
              <w:rPr>
                <w:noProof/>
              </w:rPr>
            </w:pPr>
          </w:p>
        </w:tc>
        <w:tc>
          <w:tcPr>
            <w:tcW w:w="453" w:type="pct"/>
          </w:tcPr>
          <w:p w14:paraId="677FA57F" w14:textId="77777777" w:rsidR="005008A9" w:rsidRDefault="005008A9" w:rsidP="005008A9">
            <w:pPr>
              <w:autoSpaceDE w:val="0"/>
              <w:autoSpaceDN w:val="0"/>
              <w:adjustRightInd w:val="0"/>
              <w:jc w:val="center"/>
              <w:rPr>
                <w:noProof/>
              </w:rPr>
            </w:pPr>
          </w:p>
        </w:tc>
      </w:tr>
      <w:tr w:rsidR="001269D6" w:rsidRPr="00F85647" w14:paraId="08EC0439" w14:textId="77777777" w:rsidTr="001C2B3F">
        <w:trPr>
          <w:trHeight w:val="288"/>
        </w:trPr>
        <w:tc>
          <w:tcPr>
            <w:tcW w:w="273" w:type="pct"/>
            <w:vAlign w:val="center"/>
          </w:tcPr>
          <w:p w14:paraId="4D0E3442"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34F7972D" w14:textId="77777777" w:rsidR="005008A9" w:rsidRPr="007A08CE" w:rsidRDefault="005008A9" w:rsidP="002966C9">
            <w:pPr>
              <w:autoSpaceDE w:val="0"/>
              <w:autoSpaceDN w:val="0"/>
              <w:adjustRightInd w:val="0"/>
              <w:rPr>
                <w:noProof/>
                <w:lang w:val="en-US"/>
              </w:rPr>
            </w:pPr>
            <w:r w:rsidRPr="007A08CE">
              <w:rPr>
                <w:b/>
                <w:bCs/>
              </w:rPr>
              <w:t>UGRADNI I UGRAĐENI ELEMENTI</w:t>
            </w:r>
          </w:p>
        </w:tc>
        <w:tc>
          <w:tcPr>
            <w:tcW w:w="364" w:type="pct"/>
            <w:vAlign w:val="center"/>
          </w:tcPr>
          <w:p w14:paraId="196F72F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65" w:type="pct"/>
            <w:vAlign w:val="center"/>
          </w:tcPr>
          <w:p w14:paraId="639A2A7F" w14:textId="77777777" w:rsidR="005008A9" w:rsidRPr="007A08CE" w:rsidRDefault="005008A9" w:rsidP="005008A9">
            <w:pPr>
              <w:autoSpaceDE w:val="0"/>
              <w:autoSpaceDN w:val="0"/>
              <w:adjustRightInd w:val="0"/>
              <w:jc w:val="center"/>
              <w:rPr>
                <w:noProof/>
                <w:lang w:val="en-US"/>
              </w:rPr>
            </w:pPr>
            <w:r w:rsidRPr="007A08CE">
              <w:t> </w:t>
            </w:r>
          </w:p>
        </w:tc>
        <w:tc>
          <w:tcPr>
            <w:tcW w:w="318" w:type="pct"/>
          </w:tcPr>
          <w:p w14:paraId="2C5D2FE4" w14:textId="77777777" w:rsidR="005008A9" w:rsidRPr="00F85647" w:rsidRDefault="005008A9" w:rsidP="005008A9">
            <w:pPr>
              <w:autoSpaceDE w:val="0"/>
              <w:autoSpaceDN w:val="0"/>
              <w:adjustRightInd w:val="0"/>
              <w:jc w:val="center"/>
              <w:rPr>
                <w:noProof/>
                <w:lang w:val="en-US"/>
              </w:rPr>
            </w:pPr>
          </w:p>
        </w:tc>
        <w:tc>
          <w:tcPr>
            <w:tcW w:w="365" w:type="pct"/>
          </w:tcPr>
          <w:p w14:paraId="0E030AEF" w14:textId="77777777" w:rsidR="005008A9" w:rsidRPr="00F85647" w:rsidRDefault="005008A9" w:rsidP="005008A9">
            <w:pPr>
              <w:autoSpaceDE w:val="0"/>
              <w:autoSpaceDN w:val="0"/>
              <w:adjustRightInd w:val="0"/>
              <w:jc w:val="center"/>
              <w:rPr>
                <w:noProof/>
                <w:lang w:val="en-US"/>
              </w:rPr>
            </w:pPr>
          </w:p>
        </w:tc>
        <w:tc>
          <w:tcPr>
            <w:tcW w:w="319" w:type="pct"/>
            <w:gridSpan w:val="2"/>
          </w:tcPr>
          <w:p w14:paraId="25C722C8" w14:textId="77777777" w:rsidR="005008A9" w:rsidRPr="00F85647" w:rsidRDefault="005008A9" w:rsidP="005008A9">
            <w:pPr>
              <w:autoSpaceDE w:val="0"/>
              <w:autoSpaceDN w:val="0"/>
              <w:adjustRightInd w:val="0"/>
              <w:jc w:val="center"/>
              <w:rPr>
                <w:noProof/>
                <w:lang w:val="en-US"/>
              </w:rPr>
            </w:pPr>
          </w:p>
        </w:tc>
        <w:tc>
          <w:tcPr>
            <w:tcW w:w="353" w:type="pct"/>
          </w:tcPr>
          <w:p w14:paraId="638E0FB9" w14:textId="77777777" w:rsidR="005008A9" w:rsidRPr="00F85647" w:rsidRDefault="005008A9" w:rsidP="005008A9">
            <w:pPr>
              <w:autoSpaceDE w:val="0"/>
              <w:autoSpaceDN w:val="0"/>
              <w:adjustRightInd w:val="0"/>
              <w:jc w:val="center"/>
              <w:rPr>
                <w:noProof/>
              </w:rPr>
            </w:pPr>
          </w:p>
        </w:tc>
        <w:tc>
          <w:tcPr>
            <w:tcW w:w="281" w:type="pct"/>
          </w:tcPr>
          <w:p w14:paraId="5BFE0778" w14:textId="77777777" w:rsidR="005008A9" w:rsidRPr="00F85647" w:rsidRDefault="005008A9" w:rsidP="005008A9">
            <w:pPr>
              <w:autoSpaceDE w:val="0"/>
              <w:autoSpaceDN w:val="0"/>
              <w:adjustRightInd w:val="0"/>
              <w:jc w:val="center"/>
              <w:rPr>
                <w:noProof/>
              </w:rPr>
            </w:pPr>
          </w:p>
        </w:tc>
        <w:tc>
          <w:tcPr>
            <w:tcW w:w="453" w:type="pct"/>
          </w:tcPr>
          <w:p w14:paraId="3B716993" w14:textId="77777777" w:rsidR="005008A9" w:rsidRDefault="005008A9" w:rsidP="005008A9">
            <w:pPr>
              <w:autoSpaceDE w:val="0"/>
              <w:autoSpaceDN w:val="0"/>
              <w:adjustRightInd w:val="0"/>
              <w:jc w:val="center"/>
              <w:rPr>
                <w:noProof/>
              </w:rPr>
            </w:pPr>
          </w:p>
        </w:tc>
      </w:tr>
      <w:tr w:rsidR="001269D6" w:rsidRPr="00F85647" w14:paraId="50B470F3" w14:textId="77777777" w:rsidTr="001C2B3F">
        <w:trPr>
          <w:trHeight w:val="288"/>
        </w:trPr>
        <w:tc>
          <w:tcPr>
            <w:tcW w:w="273" w:type="pct"/>
            <w:vAlign w:val="center"/>
          </w:tcPr>
          <w:p w14:paraId="616AADAF" w14:textId="77777777" w:rsidR="005008A9" w:rsidRPr="007A08CE" w:rsidRDefault="005008A9" w:rsidP="00E86C8F">
            <w:pPr>
              <w:autoSpaceDE w:val="0"/>
              <w:autoSpaceDN w:val="0"/>
              <w:adjustRightInd w:val="0"/>
              <w:jc w:val="center"/>
              <w:rPr>
                <w:noProof/>
              </w:rPr>
            </w:pPr>
            <w:r w:rsidRPr="007A08CE">
              <w:rPr>
                <w:b/>
                <w:bCs/>
              </w:rPr>
              <w:t>1,3</w:t>
            </w:r>
            <w:r w:rsidR="00E86C8F">
              <w:rPr>
                <w:b/>
                <w:bCs/>
              </w:rPr>
              <w:t>2</w:t>
            </w:r>
          </w:p>
        </w:tc>
        <w:tc>
          <w:tcPr>
            <w:tcW w:w="1911" w:type="pct"/>
            <w:gridSpan w:val="2"/>
            <w:vAlign w:val="center"/>
          </w:tcPr>
          <w:p w14:paraId="54960E81" w14:textId="77777777" w:rsidR="005008A9" w:rsidRPr="007A08CE" w:rsidRDefault="005008A9" w:rsidP="002966C9">
            <w:pPr>
              <w:autoSpaceDE w:val="0"/>
              <w:autoSpaceDN w:val="0"/>
              <w:adjustRightInd w:val="0"/>
              <w:rPr>
                <w:noProof/>
                <w:lang w:val="en-US"/>
              </w:rPr>
            </w:pPr>
            <w:r w:rsidRPr="007A08CE">
              <w:rPr>
                <w:b/>
                <w:bCs/>
              </w:rPr>
              <w:t>Rušenje, demontaža i uklanjanje svih drugih arhitektonsko-građevinskih (ag) elemenata,</w:t>
            </w:r>
            <w:r w:rsidRPr="007A08CE">
              <w:t xml:space="preserve"> sadržaja, opreme ili delova koji nisu prethodno navedeni, a nalaze se unutar zone saniranja i izvođenja radova - u vidu fiksne fizičke prepreke. To su radijatori i nosači radijatora, razni slični ankeri ili nosači. Posebnu pažnju obratiti na markiranje i obeležavanja svih trasa i delova trasa instalacija koje se zadržavaju.</w:t>
            </w:r>
          </w:p>
        </w:tc>
        <w:tc>
          <w:tcPr>
            <w:tcW w:w="364" w:type="pct"/>
            <w:vAlign w:val="bottom"/>
          </w:tcPr>
          <w:p w14:paraId="1BB75557" w14:textId="77777777" w:rsidR="005008A9" w:rsidRPr="007A08CE" w:rsidRDefault="005008A9" w:rsidP="005008A9">
            <w:pPr>
              <w:autoSpaceDE w:val="0"/>
              <w:autoSpaceDN w:val="0"/>
              <w:adjustRightInd w:val="0"/>
              <w:jc w:val="center"/>
              <w:rPr>
                <w:noProof/>
                <w:lang w:val="en-US"/>
              </w:rPr>
            </w:pPr>
          </w:p>
        </w:tc>
        <w:tc>
          <w:tcPr>
            <w:tcW w:w="365" w:type="pct"/>
            <w:vAlign w:val="bottom"/>
          </w:tcPr>
          <w:p w14:paraId="6351A25A" w14:textId="77777777" w:rsidR="005008A9" w:rsidRPr="007A08CE" w:rsidRDefault="005008A9" w:rsidP="005008A9">
            <w:pPr>
              <w:autoSpaceDE w:val="0"/>
              <w:autoSpaceDN w:val="0"/>
              <w:adjustRightInd w:val="0"/>
              <w:jc w:val="center"/>
              <w:rPr>
                <w:noProof/>
                <w:lang w:val="en-US"/>
              </w:rPr>
            </w:pPr>
          </w:p>
        </w:tc>
        <w:tc>
          <w:tcPr>
            <w:tcW w:w="318" w:type="pct"/>
          </w:tcPr>
          <w:p w14:paraId="4DCE35EE" w14:textId="77777777" w:rsidR="005008A9" w:rsidRPr="00F85647" w:rsidRDefault="005008A9" w:rsidP="005008A9">
            <w:pPr>
              <w:autoSpaceDE w:val="0"/>
              <w:autoSpaceDN w:val="0"/>
              <w:adjustRightInd w:val="0"/>
              <w:jc w:val="center"/>
              <w:rPr>
                <w:noProof/>
                <w:lang w:val="en-US"/>
              </w:rPr>
            </w:pPr>
          </w:p>
        </w:tc>
        <w:tc>
          <w:tcPr>
            <w:tcW w:w="365" w:type="pct"/>
          </w:tcPr>
          <w:p w14:paraId="7AF7C020" w14:textId="77777777" w:rsidR="005008A9" w:rsidRPr="00F85647" w:rsidRDefault="005008A9" w:rsidP="005008A9">
            <w:pPr>
              <w:autoSpaceDE w:val="0"/>
              <w:autoSpaceDN w:val="0"/>
              <w:adjustRightInd w:val="0"/>
              <w:jc w:val="center"/>
              <w:rPr>
                <w:noProof/>
                <w:lang w:val="en-US"/>
              </w:rPr>
            </w:pPr>
          </w:p>
        </w:tc>
        <w:tc>
          <w:tcPr>
            <w:tcW w:w="319" w:type="pct"/>
            <w:gridSpan w:val="2"/>
          </w:tcPr>
          <w:p w14:paraId="0D929592" w14:textId="77777777" w:rsidR="005008A9" w:rsidRPr="00F85647" w:rsidRDefault="005008A9" w:rsidP="005008A9">
            <w:pPr>
              <w:autoSpaceDE w:val="0"/>
              <w:autoSpaceDN w:val="0"/>
              <w:adjustRightInd w:val="0"/>
              <w:jc w:val="center"/>
              <w:rPr>
                <w:noProof/>
                <w:lang w:val="en-US"/>
              </w:rPr>
            </w:pPr>
          </w:p>
        </w:tc>
        <w:tc>
          <w:tcPr>
            <w:tcW w:w="353" w:type="pct"/>
          </w:tcPr>
          <w:p w14:paraId="4B80C4F3" w14:textId="77777777" w:rsidR="005008A9" w:rsidRPr="00F85647" w:rsidRDefault="005008A9" w:rsidP="005008A9">
            <w:pPr>
              <w:autoSpaceDE w:val="0"/>
              <w:autoSpaceDN w:val="0"/>
              <w:adjustRightInd w:val="0"/>
              <w:jc w:val="center"/>
              <w:rPr>
                <w:noProof/>
              </w:rPr>
            </w:pPr>
          </w:p>
        </w:tc>
        <w:tc>
          <w:tcPr>
            <w:tcW w:w="281" w:type="pct"/>
          </w:tcPr>
          <w:p w14:paraId="26107FFC" w14:textId="77777777" w:rsidR="005008A9" w:rsidRPr="00F85647" w:rsidRDefault="005008A9" w:rsidP="005008A9">
            <w:pPr>
              <w:autoSpaceDE w:val="0"/>
              <w:autoSpaceDN w:val="0"/>
              <w:adjustRightInd w:val="0"/>
              <w:jc w:val="center"/>
              <w:rPr>
                <w:noProof/>
              </w:rPr>
            </w:pPr>
          </w:p>
        </w:tc>
        <w:tc>
          <w:tcPr>
            <w:tcW w:w="453" w:type="pct"/>
          </w:tcPr>
          <w:p w14:paraId="620ABAFD" w14:textId="77777777" w:rsidR="005008A9" w:rsidRDefault="005008A9" w:rsidP="005008A9">
            <w:pPr>
              <w:autoSpaceDE w:val="0"/>
              <w:autoSpaceDN w:val="0"/>
              <w:adjustRightInd w:val="0"/>
              <w:jc w:val="center"/>
              <w:rPr>
                <w:noProof/>
              </w:rPr>
            </w:pPr>
          </w:p>
        </w:tc>
      </w:tr>
      <w:tr w:rsidR="001269D6" w:rsidRPr="00F85647" w14:paraId="5F4EF2EF" w14:textId="77777777" w:rsidTr="001C2B3F">
        <w:trPr>
          <w:trHeight w:val="288"/>
        </w:trPr>
        <w:tc>
          <w:tcPr>
            <w:tcW w:w="273" w:type="pct"/>
            <w:vAlign w:val="center"/>
          </w:tcPr>
          <w:p w14:paraId="355DE97A"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ED2C6EF" w14:textId="77777777" w:rsidR="005008A9" w:rsidRPr="007A08CE" w:rsidRDefault="005008A9" w:rsidP="002966C9">
            <w:pPr>
              <w:autoSpaceDE w:val="0"/>
              <w:autoSpaceDN w:val="0"/>
              <w:adjustRightInd w:val="0"/>
              <w:rPr>
                <w:noProof/>
                <w:lang w:val="en-US"/>
              </w:rPr>
            </w:pPr>
            <w:r w:rsidRPr="007A08CE">
              <w:t>Izvršiti ručno prikupljanje svog otpada i šuta, utovar i odvoz na deponiju.</w:t>
            </w:r>
          </w:p>
        </w:tc>
        <w:tc>
          <w:tcPr>
            <w:tcW w:w="364" w:type="pct"/>
            <w:vAlign w:val="center"/>
          </w:tcPr>
          <w:p w14:paraId="2726A1F5"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101FF379" w14:textId="77777777" w:rsidR="005008A9" w:rsidRPr="007A08CE" w:rsidRDefault="005008A9" w:rsidP="005008A9">
            <w:pPr>
              <w:autoSpaceDE w:val="0"/>
              <w:autoSpaceDN w:val="0"/>
              <w:adjustRightInd w:val="0"/>
              <w:jc w:val="center"/>
              <w:rPr>
                <w:noProof/>
                <w:lang w:val="en-US"/>
              </w:rPr>
            </w:pPr>
          </w:p>
        </w:tc>
        <w:tc>
          <w:tcPr>
            <w:tcW w:w="318" w:type="pct"/>
          </w:tcPr>
          <w:p w14:paraId="34CC16AA" w14:textId="77777777" w:rsidR="005008A9" w:rsidRPr="00F85647" w:rsidRDefault="005008A9" w:rsidP="005008A9">
            <w:pPr>
              <w:autoSpaceDE w:val="0"/>
              <w:autoSpaceDN w:val="0"/>
              <w:adjustRightInd w:val="0"/>
              <w:jc w:val="center"/>
              <w:rPr>
                <w:noProof/>
                <w:lang w:val="en-US"/>
              </w:rPr>
            </w:pPr>
          </w:p>
        </w:tc>
        <w:tc>
          <w:tcPr>
            <w:tcW w:w="365" w:type="pct"/>
          </w:tcPr>
          <w:p w14:paraId="148E49F5" w14:textId="77777777" w:rsidR="005008A9" w:rsidRPr="00F85647" w:rsidRDefault="005008A9" w:rsidP="005008A9">
            <w:pPr>
              <w:autoSpaceDE w:val="0"/>
              <w:autoSpaceDN w:val="0"/>
              <w:adjustRightInd w:val="0"/>
              <w:jc w:val="center"/>
              <w:rPr>
                <w:noProof/>
                <w:lang w:val="en-US"/>
              </w:rPr>
            </w:pPr>
          </w:p>
        </w:tc>
        <w:tc>
          <w:tcPr>
            <w:tcW w:w="319" w:type="pct"/>
            <w:gridSpan w:val="2"/>
          </w:tcPr>
          <w:p w14:paraId="31B7F972" w14:textId="77777777" w:rsidR="005008A9" w:rsidRPr="00F85647" w:rsidRDefault="005008A9" w:rsidP="005008A9">
            <w:pPr>
              <w:autoSpaceDE w:val="0"/>
              <w:autoSpaceDN w:val="0"/>
              <w:adjustRightInd w:val="0"/>
              <w:jc w:val="center"/>
              <w:rPr>
                <w:noProof/>
                <w:lang w:val="en-US"/>
              </w:rPr>
            </w:pPr>
          </w:p>
        </w:tc>
        <w:tc>
          <w:tcPr>
            <w:tcW w:w="353" w:type="pct"/>
          </w:tcPr>
          <w:p w14:paraId="79E96227" w14:textId="77777777" w:rsidR="005008A9" w:rsidRPr="00F85647" w:rsidRDefault="005008A9" w:rsidP="005008A9">
            <w:pPr>
              <w:autoSpaceDE w:val="0"/>
              <w:autoSpaceDN w:val="0"/>
              <w:adjustRightInd w:val="0"/>
              <w:jc w:val="center"/>
              <w:rPr>
                <w:noProof/>
              </w:rPr>
            </w:pPr>
          </w:p>
        </w:tc>
        <w:tc>
          <w:tcPr>
            <w:tcW w:w="281" w:type="pct"/>
          </w:tcPr>
          <w:p w14:paraId="096766E9" w14:textId="77777777" w:rsidR="005008A9" w:rsidRPr="00F85647" w:rsidRDefault="005008A9" w:rsidP="005008A9">
            <w:pPr>
              <w:autoSpaceDE w:val="0"/>
              <w:autoSpaceDN w:val="0"/>
              <w:adjustRightInd w:val="0"/>
              <w:jc w:val="center"/>
              <w:rPr>
                <w:noProof/>
              </w:rPr>
            </w:pPr>
          </w:p>
        </w:tc>
        <w:tc>
          <w:tcPr>
            <w:tcW w:w="453" w:type="pct"/>
          </w:tcPr>
          <w:p w14:paraId="5EE3AC1E" w14:textId="77777777" w:rsidR="005008A9" w:rsidRDefault="005008A9" w:rsidP="005008A9">
            <w:pPr>
              <w:autoSpaceDE w:val="0"/>
              <w:autoSpaceDN w:val="0"/>
              <w:adjustRightInd w:val="0"/>
              <w:jc w:val="center"/>
              <w:rPr>
                <w:noProof/>
              </w:rPr>
            </w:pPr>
          </w:p>
        </w:tc>
      </w:tr>
      <w:tr w:rsidR="001269D6" w:rsidRPr="00F85647" w14:paraId="1FDFDCBB" w14:textId="77777777" w:rsidTr="001C2B3F">
        <w:trPr>
          <w:trHeight w:val="288"/>
        </w:trPr>
        <w:tc>
          <w:tcPr>
            <w:tcW w:w="273" w:type="pct"/>
            <w:vAlign w:val="center"/>
          </w:tcPr>
          <w:p w14:paraId="72CA9436"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60A4D034" w14:textId="77777777" w:rsidR="005008A9" w:rsidRPr="007A08CE" w:rsidRDefault="005008A9" w:rsidP="002966C9">
            <w:pPr>
              <w:autoSpaceDE w:val="0"/>
              <w:autoSpaceDN w:val="0"/>
              <w:adjustRightInd w:val="0"/>
              <w:rPr>
                <w:noProof/>
                <w:lang w:val="en-US"/>
              </w:rPr>
            </w:pPr>
            <w:r w:rsidRPr="007A08CE">
              <w:rPr>
                <w:b/>
                <w:bCs/>
              </w:rPr>
              <w:t>U prvoj fazi izvođenja radova ova pozicija je realizovana i ne obračunava se drugi put ovde, ali se izvodi radi eventualne dopune prilikom montaže instalacija - jer u pojedinim zidovima su zaostale elektroinstalacije, kutije, bužiri i sl. koji se moraju dodatno uklanjati u fazi II izvođenja radova.</w:t>
            </w:r>
          </w:p>
        </w:tc>
        <w:tc>
          <w:tcPr>
            <w:tcW w:w="364" w:type="pct"/>
            <w:vAlign w:val="center"/>
          </w:tcPr>
          <w:p w14:paraId="2DD44D02" w14:textId="77777777" w:rsidR="005008A9" w:rsidRPr="007A08CE" w:rsidRDefault="005008A9" w:rsidP="005008A9">
            <w:pPr>
              <w:autoSpaceDE w:val="0"/>
              <w:autoSpaceDN w:val="0"/>
              <w:adjustRightInd w:val="0"/>
              <w:jc w:val="center"/>
              <w:rPr>
                <w:noProof/>
                <w:lang w:val="en-US"/>
              </w:rPr>
            </w:pPr>
          </w:p>
        </w:tc>
        <w:tc>
          <w:tcPr>
            <w:tcW w:w="365" w:type="pct"/>
            <w:vAlign w:val="center"/>
          </w:tcPr>
          <w:p w14:paraId="449B11B4" w14:textId="77777777" w:rsidR="005008A9" w:rsidRPr="007A08CE" w:rsidRDefault="005008A9" w:rsidP="005008A9">
            <w:pPr>
              <w:autoSpaceDE w:val="0"/>
              <w:autoSpaceDN w:val="0"/>
              <w:adjustRightInd w:val="0"/>
              <w:jc w:val="center"/>
              <w:rPr>
                <w:noProof/>
                <w:lang w:val="en-US"/>
              </w:rPr>
            </w:pPr>
          </w:p>
        </w:tc>
        <w:tc>
          <w:tcPr>
            <w:tcW w:w="318" w:type="pct"/>
          </w:tcPr>
          <w:p w14:paraId="0C030747" w14:textId="77777777" w:rsidR="005008A9" w:rsidRPr="00F85647" w:rsidRDefault="005008A9" w:rsidP="005008A9">
            <w:pPr>
              <w:autoSpaceDE w:val="0"/>
              <w:autoSpaceDN w:val="0"/>
              <w:adjustRightInd w:val="0"/>
              <w:jc w:val="center"/>
              <w:rPr>
                <w:noProof/>
                <w:lang w:val="en-US"/>
              </w:rPr>
            </w:pPr>
          </w:p>
        </w:tc>
        <w:tc>
          <w:tcPr>
            <w:tcW w:w="365" w:type="pct"/>
          </w:tcPr>
          <w:p w14:paraId="6B3ADCF2" w14:textId="77777777" w:rsidR="005008A9" w:rsidRPr="00F85647" w:rsidRDefault="005008A9" w:rsidP="005008A9">
            <w:pPr>
              <w:autoSpaceDE w:val="0"/>
              <w:autoSpaceDN w:val="0"/>
              <w:adjustRightInd w:val="0"/>
              <w:jc w:val="center"/>
              <w:rPr>
                <w:noProof/>
                <w:lang w:val="en-US"/>
              </w:rPr>
            </w:pPr>
          </w:p>
        </w:tc>
        <w:tc>
          <w:tcPr>
            <w:tcW w:w="319" w:type="pct"/>
            <w:gridSpan w:val="2"/>
          </w:tcPr>
          <w:p w14:paraId="4C3B2BEC" w14:textId="77777777" w:rsidR="005008A9" w:rsidRPr="00F85647" w:rsidRDefault="005008A9" w:rsidP="005008A9">
            <w:pPr>
              <w:autoSpaceDE w:val="0"/>
              <w:autoSpaceDN w:val="0"/>
              <w:adjustRightInd w:val="0"/>
              <w:jc w:val="center"/>
              <w:rPr>
                <w:noProof/>
                <w:lang w:val="en-US"/>
              </w:rPr>
            </w:pPr>
          </w:p>
        </w:tc>
        <w:tc>
          <w:tcPr>
            <w:tcW w:w="353" w:type="pct"/>
          </w:tcPr>
          <w:p w14:paraId="1510C7E4" w14:textId="77777777" w:rsidR="005008A9" w:rsidRPr="00F85647" w:rsidRDefault="005008A9" w:rsidP="005008A9">
            <w:pPr>
              <w:autoSpaceDE w:val="0"/>
              <w:autoSpaceDN w:val="0"/>
              <w:adjustRightInd w:val="0"/>
              <w:jc w:val="center"/>
              <w:rPr>
                <w:noProof/>
              </w:rPr>
            </w:pPr>
          </w:p>
        </w:tc>
        <w:tc>
          <w:tcPr>
            <w:tcW w:w="281" w:type="pct"/>
          </w:tcPr>
          <w:p w14:paraId="3FD1306C" w14:textId="77777777" w:rsidR="005008A9" w:rsidRPr="00F85647" w:rsidRDefault="005008A9" w:rsidP="005008A9">
            <w:pPr>
              <w:autoSpaceDE w:val="0"/>
              <w:autoSpaceDN w:val="0"/>
              <w:adjustRightInd w:val="0"/>
              <w:jc w:val="center"/>
              <w:rPr>
                <w:noProof/>
              </w:rPr>
            </w:pPr>
          </w:p>
        </w:tc>
        <w:tc>
          <w:tcPr>
            <w:tcW w:w="453" w:type="pct"/>
          </w:tcPr>
          <w:p w14:paraId="573B7AB9" w14:textId="77777777" w:rsidR="005008A9" w:rsidRDefault="005008A9" w:rsidP="005008A9">
            <w:pPr>
              <w:autoSpaceDE w:val="0"/>
              <w:autoSpaceDN w:val="0"/>
              <w:adjustRightInd w:val="0"/>
              <w:jc w:val="center"/>
              <w:rPr>
                <w:noProof/>
              </w:rPr>
            </w:pPr>
          </w:p>
        </w:tc>
      </w:tr>
      <w:tr w:rsidR="001269D6" w:rsidRPr="00F85647" w14:paraId="3A25068E" w14:textId="77777777" w:rsidTr="001C2B3F">
        <w:trPr>
          <w:trHeight w:val="288"/>
        </w:trPr>
        <w:tc>
          <w:tcPr>
            <w:tcW w:w="273" w:type="pct"/>
            <w:vAlign w:val="center"/>
          </w:tcPr>
          <w:p w14:paraId="6A23BD62" w14:textId="77777777" w:rsidR="005008A9" w:rsidRPr="007A08CE" w:rsidRDefault="005008A9" w:rsidP="005008A9">
            <w:pPr>
              <w:autoSpaceDE w:val="0"/>
              <w:autoSpaceDN w:val="0"/>
              <w:adjustRightInd w:val="0"/>
              <w:jc w:val="center"/>
              <w:rPr>
                <w:noProof/>
              </w:rPr>
            </w:pPr>
          </w:p>
        </w:tc>
        <w:tc>
          <w:tcPr>
            <w:tcW w:w="1911" w:type="pct"/>
            <w:gridSpan w:val="2"/>
            <w:vAlign w:val="center"/>
          </w:tcPr>
          <w:p w14:paraId="7825556E" w14:textId="77777777" w:rsidR="005008A9" w:rsidRPr="007A08CE" w:rsidRDefault="005008A9" w:rsidP="002966C9">
            <w:pPr>
              <w:autoSpaceDE w:val="0"/>
              <w:autoSpaceDN w:val="0"/>
              <w:adjustRightInd w:val="0"/>
              <w:rPr>
                <w:noProof/>
                <w:lang w:val="en-US"/>
              </w:rPr>
            </w:pPr>
            <w:r w:rsidRPr="007A08CE">
              <w:t>Obračun paušalno.</w:t>
            </w:r>
          </w:p>
        </w:tc>
        <w:tc>
          <w:tcPr>
            <w:tcW w:w="364" w:type="pct"/>
            <w:vAlign w:val="center"/>
          </w:tcPr>
          <w:p w14:paraId="4B4B4E54" w14:textId="77777777" w:rsidR="005008A9" w:rsidRPr="007A08CE" w:rsidRDefault="005008A9" w:rsidP="005008A9">
            <w:pPr>
              <w:autoSpaceDE w:val="0"/>
              <w:autoSpaceDN w:val="0"/>
              <w:adjustRightInd w:val="0"/>
              <w:jc w:val="center"/>
              <w:rPr>
                <w:noProof/>
                <w:lang w:val="en-US"/>
              </w:rPr>
            </w:pPr>
            <w:r w:rsidRPr="007A08CE">
              <w:rPr>
                <w:color w:val="000000"/>
              </w:rPr>
              <w:t>pau</w:t>
            </w:r>
            <w:r w:rsidR="00E86C8F">
              <w:rPr>
                <w:color w:val="000000"/>
              </w:rPr>
              <w:t>š</w:t>
            </w:r>
            <w:r w:rsidRPr="007A08CE">
              <w:rPr>
                <w:color w:val="000000"/>
              </w:rPr>
              <w:t>.</w:t>
            </w:r>
          </w:p>
        </w:tc>
        <w:tc>
          <w:tcPr>
            <w:tcW w:w="365" w:type="pct"/>
            <w:vAlign w:val="center"/>
          </w:tcPr>
          <w:p w14:paraId="2308BF9D" w14:textId="77777777" w:rsidR="005008A9" w:rsidRPr="007A08CE" w:rsidRDefault="005008A9" w:rsidP="00E86C8F">
            <w:pPr>
              <w:autoSpaceDE w:val="0"/>
              <w:autoSpaceDN w:val="0"/>
              <w:adjustRightInd w:val="0"/>
              <w:jc w:val="center"/>
              <w:rPr>
                <w:noProof/>
                <w:lang w:val="en-US"/>
              </w:rPr>
            </w:pPr>
            <w:r w:rsidRPr="007A08CE">
              <w:rPr>
                <w:color w:val="000000"/>
              </w:rPr>
              <w:t>1</w:t>
            </w:r>
          </w:p>
        </w:tc>
        <w:tc>
          <w:tcPr>
            <w:tcW w:w="318" w:type="pct"/>
          </w:tcPr>
          <w:p w14:paraId="21ABAE5F" w14:textId="77777777" w:rsidR="005008A9" w:rsidRPr="00F85647" w:rsidRDefault="005008A9" w:rsidP="005008A9">
            <w:pPr>
              <w:autoSpaceDE w:val="0"/>
              <w:autoSpaceDN w:val="0"/>
              <w:adjustRightInd w:val="0"/>
              <w:jc w:val="center"/>
              <w:rPr>
                <w:noProof/>
                <w:lang w:val="en-US"/>
              </w:rPr>
            </w:pPr>
          </w:p>
        </w:tc>
        <w:tc>
          <w:tcPr>
            <w:tcW w:w="365" w:type="pct"/>
          </w:tcPr>
          <w:p w14:paraId="524D3F2A" w14:textId="77777777" w:rsidR="005008A9" w:rsidRPr="00F85647" w:rsidRDefault="005008A9" w:rsidP="005008A9">
            <w:pPr>
              <w:autoSpaceDE w:val="0"/>
              <w:autoSpaceDN w:val="0"/>
              <w:adjustRightInd w:val="0"/>
              <w:jc w:val="center"/>
              <w:rPr>
                <w:noProof/>
                <w:lang w:val="en-US"/>
              </w:rPr>
            </w:pPr>
          </w:p>
        </w:tc>
        <w:tc>
          <w:tcPr>
            <w:tcW w:w="319" w:type="pct"/>
            <w:gridSpan w:val="2"/>
          </w:tcPr>
          <w:p w14:paraId="787D0120" w14:textId="77777777" w:rsidR="005008A9" w:rsidRPr="00F85647" w:rsidRDefault="005008A9" w:rsidP="005008A9">
            <w:pPr>
              <w:autoSpaceDE w:val="0"/>
              <w:autoSpaceDN w:val="0"/>
              <w:adjustRightInd w:val="0"/>
              <w:jc w:val="center"/>
              <w:rPr>
                <w:noProof/>
                <w:lang w:val="en-US"/>
              </w:rPr>
            </w:pPr>
          </w:p>
        </w:tc>
        <w:tc>
          <w:tcPr>
            <w:tcW w:w="353" w:type="pct"/>
          </w:tcPr>
          <w:p w14:paraId="6EA124C7" w14:textId="77777777" w:rsidR="005008A9" w:rsidRPr="00F85647" w:rsidRDefault="005008A9" w:rsidP="005008A9">
            <w:pPr>
              <w:autoSpaceDE w:val="0"/>
              <w:autoSpaceDN w:val="0"/>
              <w:adjustRightInd w:val="0"/>
              <w:jc w:val="center"/>
              <w:rPr>
                <w:noProof/>
              </w:rPr>
            </w:pPr>
          </w:p>
        </w:tc>
        <w:tc>
          <w:tcPr>
            <w:tcW w:w="281" w:type="pct"/>
          </w:tcPr>
          <w:p w14:paraId="370CE5BF" w14:textId="77777777" w:rsidR="005008A9" w:rsidRPr="00F85647" w:rsidRDefault="005008A9" w:rsidP="005008A9">
            <w:pPr>
              <w:autoSpaceDE w:val="0"/>
              <w:autoSpaceDN w:val="0"/>
              <w:adjustRightInd w:val="0"/>
              <w:jc w:val="center"/>
              <w:rPr>
                <w:noProof/>
              </w:rPr>
            </w:pPr>
          </w:p>
        </w:tc>
        <w:tc>
          <w:tcPr>
            <w:tcW w:w="453" w:type="pct"/>
          </w:tcPr>
          <w:p w14:paraId="04D6A92E" w14:textId="77777777" w:rsidR="005008A9" w:rsidRDefault="005008A9" w:rsidP="005008A9">
            <w:pPr>
              <w:autoSpaceDE w:val="0"/>
              <w:autoSpaceDN w:val="0"/>
              <w:adjustRightInd w:val="0"/>
              <w:jc w:val="center"/>
              <w:rPr>
                <w:noProof/>
              </w:rPr>
            </w:pPr>
          </w:p>
        </w:tc>
      </w:tr>
      <w:tr w:rsidR="001269D6" w:rsidRPr="00F85647" w14:paraId="079B27E5" w14:textId="77777777" w:rsidTr="001C2B3F">
        <w:trPr>
          <w:trHeight w:val="288"/>
        </w:trPr>
        <w:tc>
          <w:tcPr>
            <w:tcW w:w="273" w:type="pct"/>
            <w:vAlign w:val="center"/>
          </w:tcPr>
          <w:p w14:paraId="39793BF2" w14:textId="77777777" w:rsidR="005008A9" w:rsidRPr="007A08CE" w:rsidRDefault="005008A9" w:rsidP="00E86C8F">
            <w:pPr>
              <w:autoSpaceDE w:val="0"/>
              <w:autoSpaceDN w:val="0"/>
              <w:adjustRightInd w:val="0"/>
              <w:jc w:val="center"/>
              <w:rPr>
                <w:noProof/>
              </w:rPr>
            </w:pPr>
            <w:r w:rsidRPr="007A08CE">
              <w:rPr>
                <w:b/>
                <w:bCs/>
              </w:rPr>
              <w:t>1,3</w:t>
            </w:r>
            <w:r w:rsidR="00E86C8F">
              <w:rPr>
                <w:b/>
                <w:bCs/>
              </w:rPr>
              <w:t>3</w:t>
            </w:r>
          </w:p>
        </w:tc>
        <w:tc>
          <w:tcPr>
            <w:tcW w:w="1911" w:type="pct"/>
            <w:gridSpan w:val="2"/>
            <w:vAlign w:val="center"/>
          </w:tcPr>
          <w:p w14:paraId="7AFD7BE4" w14:textId="77777777" w:rsidR="005008A9" w:rsidRPr="007A08CE" w:rsidRDefault="005008A9" w:rsidP="002966C9">
            <w:pPr>
              <w:autoSpaceDE w:val="0"/>
              <w:autoSpaceDN w:val="0"/>
              <w:adjustRightInd w:val="0"/>
              <w:rPr>
                <w:noProof/>
                <w:lang w:val="en-US"/>
              </w:rPr>
            </w:pPr>
            <w:r w:rsidRPr="007A08CE">
              <w:t xml:space="preserve">Završno, </w:t>
            </w:r>
            <w:r w:rsidRPr="007A08CE">
              <w:rPr>
                <w:b/>
                <w:bCs/>
              </w:rPr>
              <w:t>detaljno raščišćavanje zona sanacije</w:t>
            </w:r>
            <w:r w:rsidRPr="007A08CE">
              <w:t>, od svih sitnijih i zaostalih otpadaka, šuta i sl. Izvršiti ručno prikupljanje, utovar i odvoz na deponiju. Izvršiti fino čišćenje metlama bez većeg prašenja prostora.</w:t>
            </w:r>
            <w:r w:rsidRPr="007A08CE">
              <w:br/>
              <w:t>Obračun po m2 raščišćene zone za sanaciju.</w:t>
            </w:r>
          </w:p>
        </w:tc>
        <w:tc>
          <w:tcPr>
            <w:tcW w:w="364" w:type="pct"/>
            <w:vAlign w:val="center"/>
          </w:tcPr>
          <w:p w14:paraId="6986D6E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74EE7C15" w14:textId="77777777" w:rsidR="005008A9" w:rsidRPr="007A08CE" w:rsidRDefault="005008A9" w:rsidP="005008A9">
            <w:pPr>
              <w:autoSpaceDE w:val="0"/>
              <w:autoSpaceDN w:val="0"/>
              <w:adjustRightInd w:val="0"/>
              <w:jc w:val="center"/>
              <w:rPr>
                <w:noProof/>
                <w:lang w:val="en-US"/>
              </w:rPr>
            </w:pPr>
            <w:r w:rsidRPr="007A08CE">
              <w:rPr>
                <w:color w:val="000000"/>
              </w:rPr>
              <w:t>296,91</w:t>
            </w:r>
          </w:p>
        </w:tc>
        <w:tc>
          <w:tcPr>
            <w:tcW w:w="318" w:type="pct"/>
          </w:tcPr>
          <w:p w14:paraId="7C1B259D" w14:textId="77777777" w:rsidR="005008A9" w:rsidRPr="00F85647" w:rsidRDefault="005008A9" w:rsidP="005008A9">
            <w:pPr>
              <w:autoSpaceDE w:val="0"/>
              <w:autoSpaceDN w:val="0"/>
              <w:adjustRightInd w:val="0"/>
              <w:jc w:val="center"/>
              <w:rPr>
                <w:noProof/>
                <w:lang w:val="en-US"/>
              </w:rPr>
            </w:pPr>
          </w:p>
        </w:tc>
        <w:tc>
          <w:tcPr>
            <w:tcW w:w="365" w:type="pct"/>
          </w:tcPr>
          <w:p w14:paraId="387EFF22" w14:textId="77777777" w:rsidR="005008A9" w:rsidRPr="00F85647" w:rsidRDefault="005008A9" w:rsidP="005008A9">
            <w:pPr>
              <w:autoSpaceDE w:val="0"/>
              <w:autoSpaceDN w:val="0"/>
              <w:adjustRightInd w:val="0"/>
              <w:jc w:val="center"/>
              <w:rPr>
                <w:noProof/>
                <w:lang w:val="en-US"/>
              </w:rPr>
            </w:pPr>
          </w:p>
        </w:tc>
        <w:tc>
          <w:tcPr>
            <w:tcW w:w="319" w:type="pct"/>
            <w:gridSpan w:val="2"/>
          </w:tcPr>
          <w:p w14:paraId="7B0E8201" w14:textId="77777777" w:rsidR="005008A9" w:rsidRPr="00F85647" w:rsidRDefault="005008A9" w:rsidP="005008A9">
            <w:pPr>
              <w:autoSpaceDE w:val="0"/>
              <w:autoSpaceDN w:val="0"/>
              <w:adjustRightInd w:val="0"/>
              <w:jc w:val="center"/>
              <w:rPr>
                <w:noProof/>
                <w:lang w:val="en-US"/>
              </w:rPr>
            </w:pPr>
          </w:p>
        </w:tc>
        <w:tc>
          <w:tcPr>
            <w:tcW w:w="353" w:type="pct"/>
          </w:tcPr>
          <w:p w14:paraId="769E6B94" w14:textId="77777777" w:rsidR="005008A9" w:rsidRPr="00F85647" w:rsidRDefault="005008A9" w:rsidP="005008A9">
            <w:pPr>
              <w:autoSpaceDE w:val="0"/>
              <w:autoSpaceDN w:val="0"/>
              <w:adjustRightInd w:val="0"/>
              <w:jc w:val="center"/>
              <w:rPr>
                <w:noProof/>
              </w:rPr>
            </w:pPr>
          </w:p>
        </w:tc>
        <w:tc>
          <w:tcPr>
            <w:tcW w:w="281" w:type="pct"/>
          </w:tcPr>
          <w:p w14:paraId="3691F97D" w14:textId="77777777" w:rsidR="005008A9" w:rsidRPr="00F85647" w:rsidRDefault="005008A9" w:rsidP="005008A9">
            <w:pPr>
              <w:autoSpaceDE w:val="0"/>
              <w:autoSpaceDN w:val="0"/>
              <w:adjustRightInd w:val="0"/>
              <w:jc w:val="center"/>
              <w:rPr>
                <w:noProof/>
              </w:rPr>
            </w:pPr>
          </w:p>
        </w:tc>
        <w:tc>
          <w:tcPr>
            <w:tcW w:w="453" w:type="pct"/>
          </w:tcPr>
          <w:p w14:paraId="191CF978" w14:textId="77777777" w:rsidR="005008A9" w:rsidRDefault="005008A9" w:rsidP="005008A9">
            <w:pPr>
              <w:autoSpaceDE w:val="0"/>
              <w:autoSpaceDN w:val="0"/>
              <w:adjustRightInd w:val="0"/>
              <w:jc w:val="center"/>
              <w:rPr>
                <w:noProof/>
              </w:rPr>
            </w:pPr>
          </w:p>
        </w:tc>
      </w:tr>
      <w:tr w:rsidR="001269D6" w:rsidRPr="00F85647" w14:paraId="2124B372" w14:textId="77777777" w:rsidTr="001C2B3F">
        <w:trPr>
          <w:trHeight w:val="288"/>
        </w:trPr>
        <w:tc>
          <w:tcPr>
            <w:tcW w:w="273" w:type="pct"/>
            <w:vAlign w:val="center"/>
          </w:tcPr>
          <w:p w14:paraId="6656319D" w14:textId="77777777" w:rsidR="005008A9" w:rsidRPr="007A08CE" w:rsidRDefault="005008A9" w:rsidP="005008A9">
            <w:pPr>
              <w:autoSpaceDE w:val="0"/>
              <w:autoSpaceDN w:val="0"/>
              <w:adjustRightInd w:val="0"/>
              <w:jc w:val="center"/>
              <w:rPr>
                <w:noProof/>
              </w:rPr>
            </w:pPr>
            <w:r w:rsidRPr="007A08CE">
              <w:rPr>
                <w:b/>
                <w:bCs/>
                <w:color w:val="FFFFFF"/>
              </w:rPr>
              <w:t>1</w:t>
            </w:r>
          </w:p>
        </w:tc>
        <w:tc>
          <w:tcPr>
            <w:tcW w:w="1911" w:type="pct"/>
            <w:gridSpan w:val="2"/>
            <w:vAlign w:val="center"/>
          </w:tcPr>
          <w:p w14:paraId="13BA416F" w14:textId="77777777" w:rsidR="005008A9" w:rsidRPr="007A08CE" w:rsidRDefault="005008A9" w:rsidP="002966C9">
            <w:pPr>
              <w:autoSpaceDE w:val="0"/>
              <w:autoSpaceDN w:val="0"/>
              <w:adjustRightInd w:val="0"/>
              <w:rPr>
                <w:noProof/>
                <w:lang w:val="en-US"/>
              </w:rPr>
            </w:pPr>
            <w:r w:rsidRPr="007A08CE">
              <w:rPr>
                <w:b/>
                <w:bCs/>
              </w:rPr>
              <w:t xml:space="preserve">UKUPNO RADOVI NA RUŠENJU I DEMONTAŽI </w:t>
            </w:r>
          </w:p>
        </w:tc>
        <w:tc>
          <w:tcPr>
            <w:tcW w:w="364" w:type="pct"/>
            <w:vAlign w:val="center"/>
          </w:tcPr>
          <w:p w14:paraId="6B6CFA4A"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65" w:type="pct"/>
          </w:tcPr>
          <w:p w14:paraId="4ECAE736"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18" w:type="pct"/>
          </w:tcPr>
          <w:p w14:paraId="5914E60C" w14:textId="77777777" w:rsidR="005008A9" w:rsidRPr="00F85647" w:rsidRDefault="005008A9" w:rsidP="005008A9">
            <w:pPr>
              <w:autoSpaceDE w:val="0"/>
              <w:autoSpaceDN w:val="0"/>
              <w:adjustRightInd w:val="0"/>
              <w:jc w:val="center"/>
              <w:rPr>
                <w:noProof/>
                <w:lang w:val="en-US"/>
              </w:rPr>
            </w:pPr>
          </w:p>
        </w:tc>
        <w:tc>
          <w:tcPr>
            <w:tcW w:w="365" w:type="pct"/>
          </w:tcPr>
          <w:p w14:paraId="11CA35A0" w14:textId="77777777" w:rsidR="005008A9" w:rsidRPr="00F85647" w:rsidRDefault="005008A9" w:rsidP="005008A9">
            <w:pPr>
              <w:autoSpaceDE w:val="0"/>
              <w:autoSpaceDN w:val="0"/>
              <w:adjustRightInd w:val="0"/>
              <w:jc w:val="center"/>
              <w:rPr>
                <w:noProof/>
                <w:lang w:val="en-US"/>
              </w:rPr>
            </w:pPr>
          </w:p>
        </w:tc>
        <w:tc>
          <w:tcPr>
            <w:tcW w:w="319" w:type="pct"/>
            <w:gridSpan w:val="2"/>
          </w:tcPr>
          <w:p w14:paraId="1577F7BF" w14:textId="77777777" w:rsidR="005008A9" w:rsidRPr="00F85647" w:rsidRDefault="005008A9" w:rsidP="005008A9">
            <w:pPr>
              <w:autoSpaceDE w:val="0"/>
              <w:autoSpaceDN w:val="0"/>
              <w:adjustRightInd w:val="0"/>
              <w:jc w:val="center"/>
              <w:rPr>
                <w:noProof/>
                <w:lang w:val="en-US"/>
              </w:rPr>
            </w:pPr>
          </w:p>
        </w:tc>
        <w:tc>
          <w:tcPr>
            <w:tcW w:w="353" w:type="pct"/>
          </w:tcPr>
          <w:p w14:paraId="36680BD7" w14:textId="77777777" w:rsidR="005008A9" w:rsidRPr="00F85647" w:rsidRDefault="005008A9" w:rsidP="005008A9">
            <w:pPr>
              <w:autoSpaceDE w:val="0"/>
              <w:autoSpaceDN w:val="0"/>
              <w:adjustRightInd w:val="0"/>
              <w:jc w:val="center"/>
              <w:rPr>
                <w:noProof/>
              </w:rPr>
            </w:pPr>
          </w:p>
        </w:tc>
        <w:tc>
          <w:tcPr>
            <w:tcW w:w="281" w:type="pct"/>
          </w:tcPr>
          <w:p w14:paraId="509B0C73" w14:textId="77777777" w:rsidR="005008A9" w:rsidRPr="00F85647" w:rsidRDefault="005008A9" w:rsidP="005008A9">
            <w:pPr>
              <w:autoSpaceDE w:val="0"/>
              <w:autoSpaceDN w:val="0"/>
              <w:adjustRightInd w:val="0"/>
              <w:jc w:val="center"/>
              <w:rPr>
                <w:noProof/>
              </w:rPr>
            </w:pPr>
          </w:p>
        </w:tc>
        <w:tc>
          <w:tcPr>
            <w:tcW w:w="453" w:type="pct"/>
          </w:tcPr>
          <w:p w14:paraId="67396D58" w14:textId="77777777" w:rsidR="005008A9" w:rsidRDefault="005008A9" w:rsidP="005008A9">
            <w:pPr>
              <w:autoSpaceDE w:val="0"/>
              <w:autoSpaceDN w:val="0"/>
              <w:adjustRightInd w:val="0"/>
              <w:jc w:val="center"/>
              <w:rPr>
                <w:noProof/>
              </w:rPr>
            </w:pPr>
          </w:p>
        </w:tc>
      </w:tr>
      <w:tr w:rsidR="001269D6" w:rsidRPr="00F85647" w14:paraId="77B3B403" w14:textId="77777777" w:rsidTr="001C2B3F">
        <w:trPr>
          <w:trHeight w:val="288"/>
        </w:trPr>
        <w:tc>
          <w:tcPr>
            <w:tcW w:w="273" w:type="pct"/>
            <w:vAlign w:val="center"/>
          </w:tcPr>
          <w:p w14:paraId="1804D42A" w14:textId="77777777" w:rsidR="003720DF" w:rsidRPr="007A08CE" w:rsidRDefault="00D57DCF" w:rsidP="003720DF">
            <w:pPr>
              <w:autoSpaceDE w:val="0"/>
              <w:autoSpaceDN w:val="0"/>
              <w:adjustRightInd w:val="0"/>
              <w:jc w:val="center"/>
              <w:rPr>
                <w:noProof/>
              </w:rPr>
            </w:pPr>
            <w:r>
              <w:lastRenderedPageBreak/>
              <w:t>I</w:t>
            </w:r>
            <w:r w:rsidRPr="00D57DCF">
              <w:t>II</w:t>
            </w:r>
            <w:r>
              <w:rPr>
                <w:b/>
                <w:bCs/>
                <w:color w:val="FFFFFF"/>
              </w:rPr>
              <w:t>I</w:t>
            </w:r>
          </w:p>
        </w:tc>
        <w:tc>
          <w:tcPr>
            <w:tcW w:w="1911" w:type="pct"/>
            <w:gridSpan w:val="2"/>
            <w:vAlign w:val="center"/>
          </w:tcPr>
          <w:p w14:paraId="0C4C0822" w14:textId="77777777" w:rsidR="003720DF" w:rsidRPr="007A08CE" w:rsidRDefault="003720DF" w:rsidP="002966C9">
            <w:pPr>
              <w:autoSpaceDE w:val="0"/>
              <w:autoSpaceDN w:val="0"/>
              <w:adjustRightInd w:val="0"/>
              <w:rPr>
                <w:noProof/>
                <w:lang w:val="en-US"/>
              </w:rPr>
            </w:pPr>
            <w:r w:rsidRPr="007A08CE">
              <w:rPr>
                <w:b/>
                <w:bCs/>
              </w:rPr>
              <w:t>Zidarski radovi</w:t>
            </w:r>
          </w:p>
        </w:tc>
        <w:tc>
          <w:tcPr>
            <w:tcW w:w="364" w:type="pct"/>
            <w:vAlign w:val="center"/>
          </w:tcPr>
          <w:p w14:paraId="5BE0AEA8"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65" w:type="pct"/>
            <w:vAlign w:val="bottom"/>
          </w:tcPr>
          <w:p w14:paraId="5599469C"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18" w:type="pct"/>
          </w:tcPr>
          <w:p w14:paraId="7436B7DE" w14:textId="77777777" w:rsidR="003720DF" w:rsidRPr="00F85647" w:rsidRDefault="003720DF" w:rsidP="003720DF">
            <w:pPr>
              <w:autoSpaceDE w:val="0"/>
              <w:autoSpaceDN w:val="0"/>
              <w:adjustRightInd w:val="0"/>
              <w:jc w:val="center"/>
              <w:rPr>
                <w:noProof/>
                <w:lang w:val="en-US"/>
              </w:rPr>
            </w:pPr>
          </w:p>
        </w:tc>
        <w:tc>
          <w:tcPr>
            <w:tcW w:w="365" w:type="pct"/>
          </w:tcPr>
          <w:p w14:paraId="7238C0BF" w14:textId="77777777" w:rsidR="003720DF" w:rsidRPr="00F85647" w:rsidRDefault="003720DF" w:rsidP="003720DF">
            <w:pPr>
              <w:autoSpaceDE w:val="0"/>
              <w:autoSpaceDN w:val="0"/>
              <w:adjustRightInd w:val="0"/>
              <w:jc w:val="center"/>
              <w:rPr>
                <w:noProof/>
                <w:lang w:val="en-US"/>
              </w:rPr>
            </w:pPr>
          </w:p>
        </w:tc>
        <w:tc>
          <w:tcPr>
            <w:tcW w:w="319" w:type="pct"/>
            <w:gridSpan w:val="2"/>
          </w:tcPr>
          <w:p w14:paraId="06475E65" w14:textId="77777777" w:rsidR="003720DF" w:rsidRPr="00F85647" w:rsidRDefault="003720DF" w:rsidP="003720DF">
            <w:pPr>
              <w:autoSpaceDE w:val="0"/>
              <w:autoSpaceDN w:val="0"/>
              <w:adjustRightInd w:val="0"/>
              <w:jc w:val="center"/>
              <w:rPr>
                <w:noProof/>
                <w:lang w:val="en-US"/>
              </w:rPr>
            </w:pPr>
          </w:p>
        </w:tc>
        <w:tc>
          <w:tcPr>
            <w:tcW w:w="353" w:type="pct"/>
          </w:tcPr>
          <w:p w14:paraId="7AFCF7AB" w14:textId="77777777" w:rsidR="003720DF" w:rsidRPr="00F85647" w:rsidRDefault="003720DF" w:rsidP="003720DF">
            <w:pPr>
              <w:autoSpaceDE w:val="0"/>
              <w:autoSpaceDN w:val="0"/>
              <w:adjustRightInd w:val="0"/>
              <w:jc w:val="center"/>
              <w:rPr>
                <w:noProof/>
              </w:rPr>
            </w:pPr>
          </w:p>
        </w:tc>
        <w:tc>
          <w:tcPr>
            <w:tcW w:w="281" w:type="pct"/>
          </w:tcPr>
          <w:p w14:paraId="55B6570D" w14:textId="77777777" w:rsidR="003720DF" w:rsidRPr="00F85647" w:rsidRDefault="003720DF" w:rsidP="003720DF">
            <w:pPr>
              <w:autoSpaceDE w:val="0"/>
              <w:autoSpaceDN w:val="0"/>
              <w:adjustRightInd w:val="0"/>
              <w:jc w:val="center"/>
              <w:rPr>
                <w:noProof/>
              </w:rPr>
            </w:pPr>
          </w:p>
        </w:tc>
        <w:tc>
          <w:tcPr>
            <w:tcW w:w="453" w:type="pct"/>
          </w:tcPr>
          <w:p w14:paraId="4F367858" w14:textId="77777777" w:rsidR="003720DF" w:rsidRDefault="003720DF" w:rsidP="003720DF">
            <w:pPr>
              <w:autoSpaceDE w:val="0"/>
              <w:autoSpaceDN w:val="0"/>
              <w:adjustRightInd w:val="0"/>
              <w:jc w:val="center"/>
              <w:rPr>
                <w:noProof/>
              </w:rPr>
            </w:pPr>
          </w:p>
        </w:tc>
      </w:tr>
      <w:tr w:rsidR="001269D6" w:rsidRPr="00F85647" w14:paraId="2D715FD7" w14:textId="77777777" w:rsidTr="001C2B3F">
        <w:trPr>
          <w:trHeight w:val="288"/>
        </w:trPr>
        <w:tc>
          <w:tcPr>
            <w:tcW w:w="273" w:type="pct"/>
            <w:vAlign w:val="center"/>
          </w:tcPr>
          <w:p w14:paraId="440DD472" w14:textId="77777777" w:rsidR="003720DF" w:rsidRPr="007A08CE" w:rsidRDefault="003720DF" w:rsidP="003720DF">
            <w:pPr>
              <w:autoSpaceDE w:val="0"/>
              <w:autoSpaceDN w:val="0"/>
              <w:adjustRightInd w:val="0"/>
              <w:jc w:val="center"/>
              <w:rPr>
                <w:noProof/>
              </w:rPr>
            </w:pPr>
            <w:r w:rsidRPr="007A08CE">
              <w:rPr>
                <w:b/>
                <w:bCs/>
              </w:rPr>
              <w:t>3,04</w:t>
            </w:r>
          </w:p>
        </w:tc>
        <w:tc>
          <w:tcPr>
            <w:tcW w:w="1911" w:type="pct"/>
            <w:gridSpan w:val="2"/>
            <w:vAlign w:val="center"/>
          </w:tcPr>
          <w:p w14:paraId="619BEEE8" w14:textId="77777777" w:rsidR="003720DF" w:rsidRPr="007A08CE" w:rsidRDefault="003720DF" w:rsidP="002966C9">
            <w:pPr>
              <w:autoSpaceDE w:val="0"/>
              <w:autoSpaceDN w:val="0"/>
              <w:adjustRightInd w:val="0"/>
              <w:rPr>
                <w:noProof/>
                <w:lang w:val="en-US"/>
              </w:rPr>
            </w:pPr>
            <w:r w:rsidRPr="007A08CE">
              <w:rPr>
                <w:b/>
                <w:bCs/>
              </w:rPr>
              <w:t>Zidanje lakih nekonstruktivnih zidova i pregrada</w:t>
            </w:r>
            <w:r w:rsidRPr="007A08CE">
              <w:t xml:space="preserve"> punom opekom na kant, debljine d = 7 cm, u produžnom malteru razmere 1:2:6. </w:t>
            </w:r>
          </w:p>
        </w:tc>
        <w:tc>
          <w:tcPr>
            <w:tcW w:w="364" w:type="pct"/>
            <w:vAlign w:val="center"/>
          </w:tcPr>
          <w:p w14:paraId="36291DC9"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62688A40" w14:textId="77777777" w:rsidR="003720DF" w:rsidRPr="007A08CE" w:rsidRDefault="003720DF" w:rsidP="003720DF">
            <w:pPr>
              <w:autoSpaceDE w:val="0"/>
              <w:autoSpaceDN w:val="0"/>
              <w:adjustRightInd w:val="0"/>
              <w:jc w:val="center"/>
              <w:rPr>
                <w:noProof/>
                <w:lang w:val="en-US"/>
              </w:rPr>
            </w:pPr>
          </w:p>
        </w:tc>
        <w:tc>
          <w:tcPr>
            <w:tcW w:w="318" w:type="pct"/>
          </w:tcPr>
          <w:p w14:paraId="5F8C981C" w14:textId="77777777" w:rsidR="003720DF" w:rsidRPr="00F85647" w:rsidRDefault="003720DF" w:rsidP="003720DF">
            <w:pPr>
              <w:autoSpaceDE w:val="0"/>
              <w:autoSpaceDN w:val="0"/>
              <w:adjustRightInd w:val="0"/>
              <w:jc w:val="center"/>
              <w:rPr>
                <w:noProof/>
                <w:lang w:val="en-US"/>
              </w:rPr>
            </w:pPr>
          </w:p>
        </w:tc>
        <w:tc>
          <w:tcPr>
            <w:tcW w:w="365" w:type="pct"/>
          </w:tcPr>
          <w:p w14:paraId="2FB4425D" w14:textId="77777777" w:rsidR="003720DF" w:rsidRPr="00F85647" w:rsidRDefault="003720DF" w:rsidP="003720DF">
            <w:pPr>
              <w:autoSpaceDE w:val="0"/>
              <w:autoSpaceDN w:val="0"/>
              <w:adjustRightInd w:val="0"/>
              <w:jc w:val="center"/>
              <w:rPr>
                <w:noProof/>
                <w:lang w:val="en-US"/>
              </w:rPr>
            </w:pPr>
          </w:p>
        </w:tc>
        <w:tc>
          <w:tcPr>
            <w:tcW w:w="319" w:type="pct"/>
            <w:gridSpan w:val="2"/>
          </w:tcPr>
          <w:p w14:paraId="3162BB9C" w14:textId="77777777" w:rsidR="003720DF" w:rsidRPr="00F85647" w:rsidRDefault="003720DF" w:rsidP="003720DF">
            <w:pPr>
              <w:autoSpaceDE w:val="0"/>
              <w:autoSpaceDN w:val="0"/>
              <w:adjustRightInd w:val="0"/>
              <w:jc w:val="center"/>
              <w:rPr>
                <w:noProof/>
                <w:lang w:val="en-US"/>
              </w:rPr>
            </w:pPr>
          </w:p>
        </w:tc>
        <w:tc>
          <w:tcPr>
            <w:tcW w:w="353" w:type="pct"/>
          </w:tcPr>
          <w:p w14:paraId="33C410A3" w14:textId="77777777" w:rsidR="003720DF" w:rsidRPr="00F85647" w:rsidRDefault="003720DF" w:rsidP="003720DF">
            <w:pPr>
              <w:autoSpaceDE w:val="0"/>
              <w:autoSpaceDN w:val="0"/>
              <w:adjustRightInd w:val="0"/>
              <w:jc w:val="center"/>
              <w:rPr>
                <w:noProof/>
              </w:rPr>
            </w:pPr>
          </w:p>
        </w:tc>
        <w:tc>
          <w:tcPr>
            <w:tcW w:w="281" w:type="pct"/>
          </w:tcPr>
          <w:p w14:paraId="03BF0334" w14:textId="77777777" w:rsidR="003720DF" w:rsidRPr="00F85647" w:rsidRDefault="003720DF" w:rsidP="003720DF">
            <w:pPr>
              <w:autoSpaceDE w:val="0"/>
              <w:autoSpaceDN w:val="0"/>
              <w:adjustRightInd w:val="0"/>
              <w:jc w:val="center"/>
              <w:rPr>
                <w:noProof/>
              </w:rPr>
            </w:pPr>
          </w:p>
        </w:tc>
        <w:tc>
          <w:tcPr>
            <w:tcW w:w="453" w:type="pct"/>
          </w:tcPr>
          <w:p w14:paraId="51EA8807" w14:textId="77777777" w:rsidR="003720DF" w:rsidRDefault="003720DF" w:rsidP="003720DF">
            <w:pPr>
              <w:autoSpaceDE w:val="0"/>
              <w:autoSpaceDN w:val="0"/>
              <w:adjustRightInd w:val="0"/>
              <w:jc w:val="center"/>
              <w:rPr>
                <w:noProof/>
              </w:rPr>
            </w:pPr>
          </w:p>
        </w:tc>
      </w:tr>
      <w:tr w:rsidR="001269D6" w:rsidRPr="00F85647" w14:paraId="70BE304E" w14:textId="77777777" w:rsidTr="001C2B3F">
        <w:trPr>
          <w:trHeight w:val="288"/>
        </w:trPr>
        <w:tc>
          <w:tcPr>
            <w:tcW w:w="273" w:type="pct"/>
            <w:vAlign w:val="center"/>
          </w:tcPr>
          <w:p w14:paraId="71769923"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6DDDD257" w14:textId="77777777" w:rsidR="003720DF" w:rsidRPr="007A08CE" w:rsidRDefault="003720DF" w:rsidP="002966C9">
            <w:pPr>
              <w:autoSpaceDE w:val="0"/>
              <w:autoSpaceDN w:val="0"/>
              <w:adjustRightInd w:val="0"/>
              <w:rPr>
                <w:noProof/>
                <w:lang w:val="en-US"/>
              </w:rPr>
            </w:pPr>
            <w:r w:rsidRPr="007A08CE">
              <w:t>Za zidanje koristiti cele opeke i polovine ravno odsečenih ivica. Sve spojnice moraju biti pravilno ispunjene malterom. U visini nadvratnika izvesti horizontalne, lako armirane serklaže, visine cca 20 cm, za ukrućenje zidova. Izvesti i sve vertikalne betonske serklaže na završecima ovih zidova i pregrada, kao i na uglovima.</w:t>
            </w:r>
          </w:p>
        </w:tc>
        <w:tc>
          <w:tcPr>
            <w:tcW w:w="364" w:type="pct"/>
            <w:vAlign w:val="center"/>
          </w:tcPr>
          <w:p w14:paraId="71DB52E8"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06087F80" w14:textId="77777777" w:rsidR="003720DF" w:rsidRPr="007A08CE" w:rsidRDefault="003720DF" w:rsidP="003720DF">
            <w:pPr>
              <w:autoSpaceDE w:val="0"/>
              <w:autoSpaceDN w:val="0"/>
              <w:adjustRightInd w:val="0"/>
              <w:jc w:val="center"/>
              <w:rPr>
                <w:noProof/>
                <w:lang w:val="en-US"/>
              </w:rPr>
            </w:pPr>
          </w:p>
        </w:tc>
        <w:tc>
          <w:tcPr>
            <w:tcW w:w="318" w:type="pct"/>
          </w:tcPr>
          <w:p w14:paraId="0F1016AA" w14:textId="77777777" w:rsidR="003720DF" w:rsidRPr="00F85647" w:rsidRDefault="003720DF" w:rsidP="003720DF">
            <w:pPr>
              <w:autoSpaceDE w:val="0"/>
              <w:autoSpaceDN w:val="0"/>
              <w:adjustRightInd w:val="0"/>
              <w:jc w:val="center"/>
              <w:rPr>
                <w:noProof/>
                <w:lang w:val="en-US"/>
              </w:rPr>
            </w:pPr>
          </w:p>
        </w:tc>
        <w:tc>
          <w:tcPr>
            <w:tcW w:w="365" w:type="pct"/>
          </w:tcPr>
          <w:p w14:paraId="77421DF8" w14:textId="77777777" w:rsidR="003720DF" w:rsidRPr="00F85647" w:rsidRDefault="003720DF" w:rsidP="003720DF">
            <w:pPr>
              <w:autoSpaceDE w:val="0"/>
              <w:autoSpaceDN w:val="0"/>
              <w:adjustRightInd w:val="0"/>
              <w:jc w:val="center"/>
              <w:rPr>
                <w:noProof/>
                <w:lang w:val="en-US"/>
              </w:rPr>
            </w:pPr>
          </w:p>
        </w:tc>
        <w:tc>
          <w:tcPr>
            <w:tcW w:w="319" w:type="pct"/>
            <w:gridSpan w:val="2"/>
          </w:tcPr>
          <w:p w14:paraId="3E84A55C" w14:textId="77777777" w:rsidR="003720DF" w:rsidRPr="00F85647" w:rsidRDefault="003720DF" w:rsidP="003720DF">
            <w:pPr>
              <w:autoSpaceDE w:val="0"/>
              <w:autoSpaceDN w:val="0"/>
              <w:adjustRightInd w:val="0"/>
              <w:jc w:val="center"/>
              <w:rPr>
                <w:noProof/>
                <w:lang w:val="en-US"/>
              </w:rPr>
            </w:pPr>
          </w:p>
        </w:tc>
        <w:tc>
          <w:tcPr>
            <w:tcW w:w="353" w:type="pct"/>
          </w:tcPr>
          <w:p w14:paraId="01C8946A" w14:textId="77777777" w:rsidR="003720DF" w:rsidRPr="00F85647" w:rsidRDefault="003720DF" w:rsidP="003720DF">
            <w:pPr>
              <w:autoSpaceDE w:val="0"/>
              <w:autoSpaceDN w:val="0"/>
              <w:adjustRightInd w:val="0"/>
              <w:jc w:val="center"/>
              <w:rPr>
                <w:noProof/>
              </w:rPr>
            </w:pPr>
          </w:p>
        </w:tc>
        <w:tc>
          <w:tcPr>
            <w:tcW w:w="281" w:type="pct"/>
          </w:tcPr>
          <w:p w14:paraId="06F25FC2" w14:textId="77777777" w:rsidR="003720DF" w:rsidRPr="00F85647" w:rsidRDefault="003720DF" w:rsidP="003720DF">
            <w:pPr>
              <w:autoSpaceDE w:val="0"/>
              <w:autoSpaceDN w:val="0"/>
              <w:adjustRightInd w:val="0"/>
              <w:jc w:val="center"/>
              <w:rPr>
                <w:noProof/>
              </w:rPr>
            </w:pPr>
          </w:p>
        </w:tc>
        <w:tc>
          <w:tcPr>
            <w:tcW w:w="453" w:type="pct"/>
          </w:tcPr>
          <w:p w14:paraId="1B504044" w14:textId="77777777" w:rsidR="003720DF" w:rsidRDefault="003720DF" w:rsidP="003720DF">
            <w:pPr>
              <w:autoSpaceDE w:val="0"/>
              <w:autoSpaceDN w:val="0"/>
              <w:adjustRightInd w:val="0"/>
              <w:jc w:val="center"/>
              <w:rPr>
                <w:noProof/>
              </w:rPr>
            </w:pPr>
          </w:p>
        </w:tc>
      </w:tr>
      <w:tr w:rsidR="001269D6" w:rsidRPr="00F85647" w14:paraId="27D6A439" w14:textId="77777777" w:rsidTr="001C2B3F">
        <w:trPr>
          <w:trHeight w:val="288"/>
        </w:trPr>
        <w:tc>
          <w:tcPr>
            <w:tcW w:w="273" w:type="pct"/>
            <w:vAlign w:val="center"/>
          </w:tcPr>
          <w:p w14:paraId="4B501975"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5AED7C23" w14:textId="77777777" w:rsidR="003720DF" w:rsidRPr="007A08CE" w:rsidRDefault="003720DF" w:rsidP="002966C9">
            <w:pPr>
              <w:autoSpaceDE w:val="0"/>
              <w:autoSpaceDN w:val="0"/>
              <w:adjustRightInd w:val="0"/>
              <w:rPr>
                <w:noProof/>
                <w:lang w:val="en-US"/>
              </w:rPr>
            </w:pPr>
            <w:r w:rsidRPr="007A08CE">
              <w:t xml:space="preserve">Zidanje sa istovremenom izradom horizontalnog i vertikalnih armirano betonskih serklaža marke MB=30, je obračunato u sklopu pozicije zajedno sa oplatom i potrebnim podupiračima. Cenom zidanja obuhvaćena je i pomoćna zidarska skela. </w:t>
            </w:r>
          </w:p>
        </w:tc>
        <w:tc>
          <w:tcPr>
            <w:tcW w:w="364" w:type="pct"/>
            <w:vAlign w:val="center"/>
          </w:tcPr>
          <w:p w14:paraId="63C0345D"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5FA5B1F8" w14:textId="77777777" w:rsidR="003720DF" w:rsidRPr="007A08CE" w:rsidRDefault="003720DF" w:rsidP="003720DF">
            <w:pPr>
              <w:autoSpaceDE w:val="0"/>
              <w:autoSpaceDN w:val="0"/>
              <w:adjustRightInd w:val="0"/>
              <w:jc w:val="center"/>
              <w:rPr>
                <w:noProof/>
                <w:lang w:val="en-US"/>
              </w:rPr>
            </w:pPr>
          </w:p>
        </w:tc>
        <w:tc>
          <w:tcPr>
            <w:tcW w:w="318" w:type="pct"/>
          </w:tcPr>
          <w:p w14:paraId="72A95D4B" w14:textId="77777777" w:rsidR="003720DF" w:rsidRPr="00F85647" w:rsidRDefault="003720DF" w:rsidP="003720DF">
            <w:pPr>
              <w:autoSpaceDE w:val="0"/>
              <w:autoSpaceDN w:val="0"/>
              <w:adjustRightInd w:val="0"/>
              <w:jc w:val="center"/>
              <w:rPr>
                <w:noProof/>
                <w:lang w:val="en-US"/>
              </w:rPr>
            </w:pPr>
          </w:p>
        </w:tc>
        <w:tc>
          <w:tcPr>
            <w:tcW w:w="365" w:type="pct"/>
          </w:tcPr>
          <w:p w14:paraId="666CFD28" w14:textId="77777777" w:rsidR="003720DF" w:rsidRPr="00F85647" w:rsidRDefault="003720DF" w:rsidP="003720DF">
            <w:pPr>
              <w:autoSpaceDE w:val="0"/>
              <w:autoSpaceDN w:val="0"/>
              <w:adjustRightInd w:val="0"/>
              <w:jc w:val="center"/>
              <w:rPr>
                <w:noProof/>
                <w:lang w:val="en-US"/>
              </w:rPr>
            </w:pPr>
          </w:p>
        </w:tc>
        <w:tc>
          <w:tcPr>
            <w:tcW w:w="319" w:type="pct"/>
            <w:gridSpan w:val="2"/>
          </w:tcPr>
          <w:p w14:paraId="7E38CB8F" w14:textId="77777777" w:rsidR="003720DF" w:rsidRPr="00F85647" w:rsidRDefault="003720DF" w:rsidP="003720DF">
            <w:pPr>
              <w:autoSpaceDE w:val="0"/>
              <w:autoSpaceDN w:val="0"/>
              <w:adjustRightInd w:val="0"/>
              <w:jc w:val="center"/>
              <w:rPr>
                <w:noProof/>
                <w:lang w:val="en-US"/>
              </w:rPr>
            </w:pPr>
          </w:p>
        </w:tc>
        <w:tc>
          <w:tcPr>
            <w:tcW w:w="353" w:type="pct"/>
          </w:tcPr>
          <w:p w14:paraId="63E61998" w14:textId="77777777" w:rsidR="003720DF" w:rsidRPr="00F85647" w:rsidRDefault="003720DF" w:rsidP="003720DF">
            <w:pPr>
              <w:autoSpaceDE w:val="0"/>
              <w:autoSpaceDN w:val="0"/>
              <w:adjustRightInd w:val="0"/>
              <w:jc w:val="center"/>
              <w:rPr>
                <w:noProof/>
              </w:rPr>
            </w:pPr>
          </w:p>
        </w:tc>
        <w:tc>
          <w:tcPr>
            <w:tcW w:w="281" w:type="pct"/>
          </w:tcPr>
          <w:p w14:paraId="0D70C4BF" w14:textId="77777777" w:rsidR="003720DF" w:rsidRPr="00F85647" w:rsidRDefault="003720DF" w:rsidP="003720DF">
            <w:pPr>
              <w:autoSpaceDE w:val="0"/>
              <w:autoSpaceDN w:val="0"/>
              <w:adjustRightInd w:val="0"/>
              <w:jc w:val="center"/>
              <w:rPr>
                <w:noProof/>
              </w:rPr>
            </w:pPr>
          </w:p>
        </w:tc>
        <w:tc>
          <w:tcPr>
            <w:tcW w:w="453" w:type="pct"/>
          </w:tcPr>
          <w:p w14:paraId="3A3895C6" w14:textId="77777777" w:rsidR="003720DF" w:rsidRDefault="003720DF" w:rsidP="003720DF">
            <w:pPr>
              <w:autoSpaceDE w:val="0"/>
              <w:autoSpaceDN w:val="0"/>
              <w:adjustRightInd w:val="0"/>
              <w:jc w:val="center"/>
              <w:rPr>
                <w:noProof/>
              </w:rPr>
            </w:pPr>
          </w:p>
        </w:tc>
      </w:tr>
      <w:tr w:rsidR="001269D6" w:rsidRPr="00F85647" w14:paraId="7B61B5B4" w14:textId="77777777" w:rsidTr="001C2B3F">
        <w:trPr>
          <w:trHeight w:val="288"/>
        </w:trPr>
        <w:tc>
          <w:tcPr>
            <w:tcW w:w="273" w:type="pct"/>
            <w:vAlign w:val="center"/>
          </w:tcPr>
          <w:p w14:paraId="7066E9A2"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371DDE45"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64" w:type="pct"/>
            <w:vAlign w:val="center"/>
          </w:tcPr>
          <w:p w14:paraId="0FE4BEA2"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5571FDDB" w14:textId="77777777" w:rsidR="003720DF" w:rsidRPr="007A08CE" w:rsidRDefault="003720DF" w:rsidP="003720DF">
            <w:pPr>
              <w:autoSpaceDE w:val="0"/>
              <w:autoSpaceDN w:val="0"/>
              <w:adjustRightInd w:val="0"/>
              <w:jc w:val="center"/>
              <w:rPr>
                <w:noProof/>
                <w:lang w:val="en-US"/>
              </w:rPr>
            </w:pPr>
          </w:p>
        </w:tc>
        <w:tc>
          <w:tcPr>
            <w:tcW w:w="318" w:type="pct"/>
          </w:tcPr>
          <w:p w14:paraId="11248C75" w14:textId="77777777" w:rsidR="003720DF" w:rsidRPr="00F85647" w:rsidRDefault="003720DF" w:rsidP="003720DF">
            <w:pPr>
              <w:autoSpaceDE w:val="0"/>
              <w:autoSpaceDN w:val="0"/>
              <w:adjustRightInd w:val="0"/>
              <w:jc w:val="center"/>
              <w:rPr>
                <w:noProof/>
                <w:lang w:val="en-US"/>
              </w:rPr>
            </w:pPr>
          </w:p>
        </w:tc>
        <w:tc>
          <w:tcPr>
            <w:tcW w:w="365" w:type="pct"/>
          </w:tcPr>
          <w:p w14:paraId="422D2C6F" w14:textId="77777777" w:rsidR="003720DF" w:rsidRPr="00F85647" w:rsidRDefault="003720DF" w:rsidP="003720DF">
            <w:pPr>
              <w:autoSpaceDE w:val="0"/>
              <w:autoSpaceDN w:val="0"/>
              <w:adjustRightInd w:val="0"/>
              <w:jc w:val="center"/>
              <w:rPr>
                <w:noProof/>
                <w:lang w:val="en-US"/>
              </w:rPr>
            </w:pPr>
          </w:p>
        </w:tc>
        <w:tc>
          <w:tcPr>
            <w:tcW w:w="319" w:type="pct"/>
            <w:gridSpan w:val="2"/>
          </w:tcPr>
          <w:p w14:paraId="5A0E868C" w14:textId="77777777" w:rsidR="003720DF" w:rsidRPr="00F85647" w:rsidRDefault="003720DF" w:rsidP="003720DF">
            <w:pPr>
              <w:autoSpaceDE w:val="0"/>
              <w:autoSpaceDN w:val="0"/>
              <w:adjustRightInd w:val="0"/>
              <w:jc w:val="center"/>
              <w:rPr>
                <w:noProof/>
                <w:lang w:val="en-US"/>
              </w:rPr>
            </w:pPr>
          </w:p>
        </w:tc>
        <w:tc>
          <w:tcPr>
            <w:tcW w:w="353" w:type="pct"/>
          </w:tcPr>
          <w:p w14:paraId="7A4C9C19" w14:textId="77777777" w:rsidR="003720DF" w:rsidRPr="00F85647" w:rsidRDefault="003720DF" w:rsidP="003720DF">
            <w:pPr>
              <w:autoSpaceDE w:val="0"/>
              <w:autoSpaceDN w:val="0"/>
              <w:adjustRightInd w:val="0"/>
              <w:jc w:val="center"/>
              <w:rPr>
                <w:noProof/>
              </w:rPr>
            </w:pPr>
          </w:p>
        </w:tc>
        <w:tc>
          <w:tcPr>
            <w:tcW w:w="281" w:type="pct"/>
          </w:tcPr>
          <w:p w14:paraId="680D52DB" w14:textId="77777777" w:rsidR="003720DF" w:rsidRPr="00F85647" w:rsidRDefault="003720DF" w:rsidP="003720DF">
            <w:pPr>
              <w:autoSpaceDE w:val="0"/>
              <w:autoSpaceDN w:val="0"/>
              <w:adjustRightInd w:val="0"/>
              <w:jc w:val="center"/>
              <w:rPr>
                <w:noProof/>
              </w:rPr>
            </w:pPr>
          </w:p>
        </w:tc>
        <w:tc>
          <w:tcPr>
            <w:tcW w:w="453" w:type="pct"/>
          </w:tcPr>
          <w:p w14:paraId="62308B6D" w14:textId="77777777" w:rsidR="003720DF" w:rsidRDefault="003720DF" w:rsidP="003720DF">
            <w:pPr>
              <w:autoSpaceDE w:val="0"/>
              <w:autoSpaceDN w:val="0"/>
              <w:adjustRightInd w:val="0"/>
              <w:jc w:val="center"/>
              <w:rPr>
                <w:noProof/>
              </w:rPr>
            </w:pPr>
          </w:p>
        </w:tc>
      </w:tr>
      <w:tr w:rsidR="001269D6" w:rsidRPr="00F85647" w14:paraId="1AC0C883" w14:textId="77777777" w:rsidTr="001C2B3F">
        <w:trPr>
          <w:trHeight w:val="288"/>
        </w:trPr>
        <w:tc>
          <w:tcPr>
            <w:tcW w:w="273" w:type="pct"/>
            <w:vAlign w:val="center"/>
          </w:tcPr>
          <w:p w14:paraId="6E84A3D0"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718D5247"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559A6767"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1F7DACC4" w14:textId="77777777" w:rsidR="003720DF" w:rsidRPr="007A08CE" w:rsidRDefault="003720DF" w:rsidP="00E86C8F">
            <w:pPr>
              <w:autoSpaceDE w:val="0"/>
              <w:autoSpaceDN w:val="0"/>
              <w:adjustRightInd w:val="0"/>
              <w:jc w:val="center"/>
              <w:rPr>
                <w:noProof/>
                <w:lang w:val="en-US"/>
              </w:rPr>
            </w:pPr>
            <w:r w:rsidRPr="007A08CE">
              <w:rPr>
                <w:color w:val="000000"/>
              </w:rPr>
              <w:t>2</w:t>
            </w:r>
          </w:p>
        </w:tc>
        <w:tc>
          <w:tcPr>
            <w:tcW w:w="318" w:type="pct"/>
          </w:tcPr>
          <w:p w14:paraId="3359A695" w14:textId="77777777" w:rsidR="003720DF" w:rsidRPr="00F85647" w:rsidRDefault="003720DF" w:rsidP="003720DF">
            <w:pPr>
              <w:autoSpaceDE w:val="0"/>
              <w:autoSpaceDN w:val="0"/>
              <w:adjustRightInd w:val="0"/>
              <w:jc w:val="center"/>
              <w:rPr>
                <w:noProof/>
                <w:lang w:val="en-US"/>
              </w:rPr>
            </w:pPr>
          </w:p>
        </w:tc>
        <w:tc>
          <w:tcPr>
            <w:tcW w:w="365" w:type="pct"/>
          </w:tcPr>
          <w:p w14:paraId="115871A2" w14:textId="77777777" w:rsidR="003720DF" w:rsidRPr="00F85647" w:rsidRDefault="003720DF" w:rsidP="003720DF">
            <w:pPr>
              <w:autoSpaceDE w:val="0"/>
              <w:autoSpaceDN w:val="0"/>
              <w:adjustRightInd w:val="0"/>
              <w:jc w:val="center"/>
              <w:rPr>
                <w:noProof/>
                <w:lang w:val="en-US"/>
              </w:rPr>
            </w:pPr>
          </w:p>
        </w:tc>
        <w:tc>
          <w:tcPr>
            <w:tcW w:w="319" w:type="pct"/>
            <w:gridSpan w:val="2"/>
          </w:tcPr>
          <w:p w14:paraId="090BFC9E" w14:textId="77777777" w:rsidR="003720DF" w:rsidRPr="00F85647" w:rsidRDefault="003720DF" w:rsidP="003720DF">
            <w:pPr>
              <w:autoSpaceDE w:val="0"/>
              <w:autoSpaceDN w:val="0"/>
              <w:adjustRightInd w:val="0"/>
              <w:jc w:val="center"/>
              <w:rPr>
                <w:noProof/>
                <w:lang w:val="en-US"/>
              </w:rPr>
            </w:pPr>
          </w:p>
        </w:tc>
        <w:tc>
          <w:tcPr>
            <w:tcW w:w="353" w:type="pct"/>
          </w:tcPr>
          <w:p w14:paraId="2BE6E5AF" w14:textId="77777777" w:rsidR="003720DF" w:rsidRPr="00F85647" w:rsidRDefault="003720DF" w:rsidP="003720DF">
            <w:pPr>
              <w:autoSpaceDE w:val="0"/>
              <w:autoSpaceDN w:val="0"/>
              <w:adjustRightInd w:val="0"/>
              <w:jc w:val="center"/>
              <w:rPr>
                <w:noProof/>
              </w:rPr>
            </w:pPr>
          </w:p>
        </w:tc>
        <w:tc>
          <w:tcPr>
            <w:tcW w:w="281" w:type="pct"/>
          </w:tcPr>
          <w:p w14:paraId="54062B76" w14:textId="77777777" w:rsidR="003720DF" w:rsidRPr="00F85647" w:rsidRDefault="003720DF" w:rsidP="003720DF">
            <w:pPr>
              <w:autoSpaceDE w:val="0"/>
              <w:autoSpaceDN w:val="0"/>
              <w:adjustRightInd w:val="0"/>
              <w:jc w:val="center"/>
              <w:rPr>
                <w:noProof/>
              </w:rPr>
            </w:pPr>
          </w:p>
        </w:tc>
        <w:tc>
          <w:tcPr>
            <w:tcW w:w="453" w:type="pct"/>
          </w:tcPr>
          <w:p w14:paraId="0BBE3340" w14:textId="77777777" w:rsidR="003720DF" w:rsidRDefault="003720DF" w:rsidP="003720DF">
            <w:pPr>
              <w:autoSpaceDE w:val="0"/>
              <w:autoSpaceDN w:val="0"/>
              <w:adjustRightInd w:val="0"/>
              <w:jc w:val="center"/>
              <w:rPr>
                <w:noProof/>
              </w:rPr>
            </w:pPr>
          </w:p>
        </w:tc>
      </w:tr>
      <w:tr w:rsidR="001269D6" w:rsidRPr="00F85647" w14:paraId="1790CB1E" w14:textId="77777777" w:rsidTr="001C2B3F">
        <w:trPr>
          <w:trHeight w:val="288"/>
        </w:trPr>
        <w:tc>
          <w:tcPr>
            <w:tcW w:w="273" w:type="pct"/>
            <w:vAlign w:val="center"/>
          </w:tcPr>
          <w:p w14:paraId="70D90E26" w14:textId="77777777" w:rsidR="003720DF" w:rsidRPr="007A08CE" w:rsidRDefault="003720DF" w:rsidP="003720DF">
            <w:pPr>
              <w:autoSpaceDE w:val="0"/>
              <w:autoSpaceDN w:val="0"/>
              <w:adjustRightInd w:val="0"/>
              <w:jc w:val="center"/>
              <w:rPr>
                <w:noProof/>
              </w:rPr>
            </w:pPr>
            <w:r w:rsidRPr="007A08CE">
              <w:rPr>
                <w:b/>
                <w:bCs/>
              </w:rPr>
              <w:t>3,05</w:t>
            </w:r>
          </w:p>
        </w:tc>
        <w:tc>
          <w:tcPr>
            <w:tcW w:w="1911" w:type="pct"/>
            <w:gridSpan w:val="2"/>
            <w:vAlign w:val="center"/>
          </w:tcPr>
          <w:p w14:paraId="5200A95C" w14:textId="77777777" w:rsidR="003720DF" w:rsidRPr="007A08CE" w:rsidRDefault="003720DF" w:rsidP="002966C9">
            <w:pPr>
              <w:autoSpaceDE w:val="0"/>
              <w:autoSpaceDN w:val="0"/>
              <w:adjustRightInd w:val="0"/>
              <w:rPr>
                <w:noProof/>
                <w:lang w:val="en-US"/>
              </w:rPr>
            </w:pPr>
            <w:r w:rsidRPr="007A08CE">
              <w:rPr>
                <w:b/>
                <w:bCs/>
              </w:rPr>
              <w:t>Zaziđivanje otvora različite veličine u zidovima</w:t>
            </w:r>
            <w:r w:rsidRPr="007A08CE">
              <w:t xml:space="preserve"> od opeke, debljine od 12 do 25cm.</w:t>
            </w:r>
          </w:p>
        </w:tc>
        <w:tc>
          <w:tcPr>
            <w:tcW w:w="364" w:type="pct"/>
            <w:vAlign w:val="center"/>
          </w:tcPr>
          <w:p w14:paraId="7E6E1B70"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611FA2E7" w14:textId="77777777" w:rsidR="003720DF" w:rsidRPr="007A08CE" w:rsidRDefault="003720DF" w:rsidP="003720DF">
            <w:pPr>
              <w:autoSpaceDE w:val="0"/>
              <w:autoSpaceDN w:val="0"/>
              <w:adjustRightInd w:val="0"/>
              <w:jc w:val="center"/>
              <w:rPr>
                <w:noProof/>
                <w:lang w:val="en-US"/>
              </w:rPr>
            </w:pPr>
          </w:p>
        </w:tc>
        <w:tc>
          <w:tcPr>
            <w:tcW w:w="318" w:type="pct"/>
          </w:tcPr>
          <w:p w14:paraId="15B964A4" w14:textId="77777777" w:rsidR="003720DF" w:rsidRPr="00F85647" w:rsidRDefault="003720DF" w:rsidP="003720DF">
            <w:pPr>
              <w:autoSpaceDE w:val="0"/>
              <w:autoSpaceDN w:val="0"/>
              <w:adjustRightInd w:val="0"/>
              <w:jc w:val="center"/>
              <w:rPr>
                <w:noProof/>
                <w:lang w:val="en-US"/>
              </w:rPr>
            </w:pPr>
          </w:p>
        </w:tc>
        <w:tc>
          <w:tcPr>
            <w:tcW w:w="365" w:type="pct"/>
          </w:tcPr>
          <w:p w14:paraId="0456B090" w14:textId="77777777" w:rsidR="003720DF" w:rsidRPr="00F85647" w:rsidRDefault="003720DF" w:rsidP="003720DF">
            <w:pPr>
              <w:autoSpaceDE w:val="0"/>
              <w:autoSpaceDN w:val="0"/>
              <w:adjustRightInd w:val="0"/>
              <w:jc w:val="center"/>
              <w:rPr>
                <w:noProof/>
                <w:lang w:val="en-US"/>
              </w:rPr>
            </w:pPr>
          </w:p>
        </w:tc>
        <w:tc>
          <w:tcPr>
            <w:tcW w:w="319" w:type="pct"/>
            <w:gridSpan w:val="2"/>
          </w:tcPr>
          <w:p w14:paraId="0CC034A5" w14:textId="77777777" w:rsidR="003720DF" w:rsidRPr="00F85647" w:rsidRDefault="003720DF" w:rsidP="003720DF">
            <w:pPr>
              <w:autoSpaceDE w:val="0"/>
              <w:autoSpaceDN w:val="0"/>
              <w:adjustRightInd w:val="0"/>
              <w:jc w:val="center"/>
              <w:rPr>
                <w:noProof/>
                <w:lang w:val="en-US"/>
              </w:rPr>
            </w:pPr>
          </w:p>
        </w:tc>
        <w:tc>
          <w:tcPr>
            <w:tcW w:w="353" w:type="pct"/>
          </w:tcPr>
          <w:p w14:paraId="44B0577D" w14:textId="77777777" w:rsidR="003720DF" w:rsidRPr="00F85647" w:rsidRDefault="003720DF" w:rsidP="003720DF">
            <w:pPr>
              <w:autoSpaceDE w:val="0"/>
              <w:autoSpaceDN w:val="0"/>
              <w:adjustRightInd w:val="0"/>
              <w:jc w:val="center"/>
              <w:rPr>
                <w:noProof/>
              </w:rPr>
            </w:pPr>
          </w:p>
        </w:tc>
        <w:tc>
          <w:tcPr>
            <w:tcW w:w="281" w:type="pct"/>
          </w:tcPr>
          <w:p w14:paraId="3C191D11" w14:textId="77777777" w:rsidR="003720DF" w:rsidRPr="00F85647" w:rsidRDefault="003720DF" w:rsidP="003720DF">
            <w:pPr>
              <w:autoSpaceDE w:val="0"/>
              <w:autoSpaceDN w:val="0"/>
              <w:adjustRightInd w:val="0"/>
              <w:jc w:val="center"/>
              <w:rPr>
                <w:noProof/>
              </w:rPr>
            </w:pPr>
          </w:p>
        </w:tc>
        <w:tc>
          <w:tcPr>
            <w:tcW w:w="453" w:type="pct"/>
          </w:tcPr>
          <w:p w14:paraId="2A7CFA08" w14:textId="77777777" w:rsidR="003720DF" w:rsidRDefault="003720DF" w:rsidP="003720DF">
            <w:pPr>
              <w:autoSpaceDE w:val="0"/>
              <w:autoSpaceDN w:val="0"/>
              <w:adjustRightInd w:val="0"/>
              <w:jc w:val="center"/>
              <w:rPr>
                <w:noProof/>
              </w:rPr>
            </w:pPr>
          </w:p>
        </w:tc>
      </w:tr>
      <w:tr w:rsidR="001269D6" w:rsidRPr="00F85647" w14:paraId="0A1288D6" w14:textId="77777777" w:rsidTr="001C2B3F">
        <w:trPr>
          <w:trHeight w:val="288"/>
        </w:trPr>
        <w:tc>
          <w:tcPr>
            <w:tcW w:w="273" w:type="pct"/>
            <w:vAlign w:val="center"/>
          </w:tcPr>
          <w:p w14:paraId="28CCF8F2"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5A77147C" w14:textId="77777777" w:rsidR="003720DF" w:rsidRPr="007A08CE" w:rsidRDefault="003720DF" w:rsidP="002966C9">
            <w:pPr>
              <w:autoSpaceDE w:val="0"/>
              <w:autoSpaceDN w:val="0"/>
              <w:adjustRightInd w:val="0"/>
              <w:rPr>
                <w:noProof/>
                <w:lang w:val="en-US"/>
              </w:rPr>
            </w:pPr>
            <w:r w:rsidRPr="007A08CE">
              <w:t xml:space="preserve">Zaziđivanje raditi punom opekom u produžnom malteru 1:2:6  na mestima kako je projektom predviđeno. Potrebno je izvršiti potpuno zapunjavanje i kajlovanje zazidanih otvora. Za bolju vezu sa postojećim zidovima potrebno je na spoju ugraditi ankere Ø12mm u postojeće zidove po 8 kom/m2.  Spoj očistiti od starog maltera. </w:t>
            </w:r>
          </w:p>
        </w:tc>
        <w:tc>
          <w:tcPr>
            <w:tcW w:w="364" w:type="pct"/>
            <w:vAlign w:val="center"/>
          </w:tcPr>
          <w:p w14:paraId="2559B835"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7DFC96F3" w14:textId="77777777" w:rsidR="003720DF" w:rsidRPr="007A08CE" w:rsidRDefault="003720DF" w:rsidP="003720DF">
            <w:pPr>
              <w:autoSpaceDE w:val="0"/>
              <w:autoSpaceDN w:val="0"/>
              <w:adjustRightInd w:val="0"/>
              <w:jc w:val="center"/>
              <w:rPr>
                <w:noProof/>
                <w:lang w:val="en-US"/>
              </w:rPr>
            </w:pPr>
          </w:p>
        </w:tc>
        <w:tc>
          <w:tcPr>
            <w:tcW w:w="318" w:type="pct"/>
          </w:tcPr>
          <w:p w14:paraId="5E37F657" w14:textId="77777777" w:rsidR="003720DF" w:rsidRPr="00F85647" w:rsidRDefault="003720DF" w:rsidP="003720DF">
            <w:pPr>
              <w:autoSpaceDE w:val="0"/>
              <w:autoSpaceDN w:val="0"/>
              <w:adjustRightInd w:val="0"/>
              <w:jc w:val="center"/>
              <w:rPr>
                <w:noProof/>
                <w:lang w:val="en-US"/>
              </w:rPr>
            </w:pPr>
          </w:p>
        </w:tc>
        <w:tc>
          <w:tcPr>
            <w:tcW w:w="365" w:type="pct"/>
          </w:tcPr>
          <w:p w14:paraId="23F2506F" w14:textId="77777777" w:rsidR="003720DF" w:rsidRPr="00F85647" w:rsidRDefault="003720DF" w:rsidP="003720DF">
            <w:pPr>
              <w:autoSpaceDE w:val="0"/>
              <w:autoSpaceDN w:val="0"/>
              <w:adjustRightInd w:val="0"/>
              <w:jc w:val="center"/>
              <w:rPr>
                <w:noProof/>
                <w:lang w:val="en-US"/>
              </w:rPr>
            </w:pPr>
          </w:p>
        </w:tc>
        <w:tc>
          <w:tcPr>
            <w:tcW w:w="319" w:type="pct"/>
            <w:gridSpan w:val="2"/>
          </w:tcPr>
          <w:p w14:paraId="22046A39" w14:textId="77777777" w:rsidR="003720DF" w:rsidRPr="00F85647" w:rsidRDefault="003720DF" w:rsidP="003720DF">
            <w:pPr>
              <w:autoSpaceDE w:val="0"/>
              <w:autoSpaceDN w:val="0"/>
              <w:adjustRightInd w:val="0"/>
              <w:jc w:val="center"/>
              <w:rPr>
                <w:noProof/>
                <w:lang w:val="en-US"/>
              </w:rPr>
            </w:pPr>
          </w:p>
        </w:tc>
        <w:tc>
          <w:tcPr>
            <w:tcW w:w="353" w:type="pct"/>
          </w:tcPr>
          <w:p w14:paraId="1E6BD384" w14:textId="77777777" w:rsidR="003720DF" w:rsidRPr="00F85647" w:rsidRDefault="003720DF" w:rsidP="003720DF">
            <w:pPr>
              <w:autoSpaceDE w:val="0"/>
              <w:autoSpaceDN w:val="0"/>
              <w:adjustRightInd w:val="0"/>
              <w:jc w:val="center"/>
              <w:rPr>
                <w:noProof/>
              </w:rPr>
            </w:pPr>
          </w:p>
        </w:tc>
        <w:tc>
          <w:tcPr>
            <w:tcW w:w="281" w:type="pct"/>
          </w:tcPr>
          <w:p w14:paraId="299E3B62" w14:textId="77777777" w:rsidR="003720DF" w:rsidRPr="00F85647" w:rsidRDefault="003720DF" w:rsidP="003720DF">
            <w:pPr>
              <w:autoSpaceDE w:val="0"/>
              <w:autoSpaceDN w:val="0"/>
              <w:adjustRightInd w:val="0"/>
              <w:jc w:val="center"/>
              <w:rPr>
                <w:noProof/>
              </w:rPr>
            </w:pPr>
          </w:p>
        </w:tc>
        <w:tc>
          <w:tcPr>
            <w:tcW w:w="453" w:type="pct"/>
          </w:tcPr>
          <w:p w14:paraId="3658DC91" w14:textId="77777777" w:rsidR="003720DF" w:rsidRDefault="003720DF" w:rsidP="003720DF">
            <w:pPr>
              <w:autoSpaceDE w:val="0"/>
              <w:autoSpaceDN w:val="0"/>
              <w:adjustRightInd w:val="0"/>
              <w:jc w:val="center"/>
              <w:rPr>
                <w:noProof/>
              </w:rPr>
            </w:pPr>
          </w:p>
        </w:tc>
      </w:tr>
      <w:tr w:rsidR="001269D6" w:rsidRPr="00F85647" w14:paraId="21F3F128" w14:textId="77777777" w:rsidTr="001C2B3F">
        <w:trPr>
          <w:trHeight w:val="288"/>
        </w:trPr>
        <w:tc>
          <w:tcPr>
            <w:tcW w:w="273" w:type="pct"/>
            <w:vAlign w:val="center"/>
          </w:tcPr>
          <w:p w14:paraId="04182B46"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2E40D261"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zaziđivanja na puno mesta). Verifikaciju količine i vrednosti radova utvrđuju zajednički investitor, nadzorni organ i projektanti.</w:t>
            </w:r>
          </w:p>
        </w:tc>
        <w:tc>
          <w:tcPr>
            <w:tcW w:w="364" w:type="pct"/>
            <w:vAlign w:val="center"/>
          </w:tcPr>
          <w:p w14:paraId="07D3A4B0"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5D61B86C" w14:textId="77777777" w:rsidR="003720DF" w:rsidRPr="007A08CE" w:rsidRDefault="003720DF" w:rsidP="003720DF">
            <w:pPr>
              <w:autoSpaceDE w:val="0"/>
              <w:autoSpaceDN w:val="0"/>
              <w:adjustRightInd w:val="0"/>
              <w:jc w:val="center"/>
              <w:rPr>
                <w:noProof/>
                <w:lang w:val="en-US"/>
              </w:rPr>
            </w:pPr>
          </w:p>
        </w:tc>
        <w:tc>
          <w:tcPr>
            <w:tcW w:w="318" w:type="pct"/>
          </w:tcPr>
          <w:p w14:paraId="08ECE1D4" w14:textId="77777777" w:rsidR="003720DF" w:rsidRPr="00F85647" w:rsidRDefault="003720DF" w:rsidP="003720DF">
            <w:pPr>
              <w:autoSpaceDE w:val="0"/>
              <w:autoSpaceDN w:val="0"/>
              <w:adjustRightInd w:val="0"/>
              <w:jc w:val="center"/>
              <w:rPr>
                <w:noProof/>
                <w:lang w:val="en-US"/>
              </w:rPr>
            </w:pPr>
          </w:p>
        </w:tc>
        <w:tc>
          <w:tcPr>
            <w:tcW w:w="365" w:type="pct"/>
          </w:tcPr>
          <w:p w14:paraId="02A02649" w14:textId="77777777" w:rsidR="003720DF" w:rsidRPr="00F85647" w:rsidRDefault="003720DF" w:rsidP="003720DF">
            <w:pPr>
              <w:autoSpaceDE w:val="0"/>
              <w:autoSpaceDN w:val="0"/>
              <w:adjustRightInd w:val="0"/>
              <w:jc w:val="center"/>
              <w:rPr>
                <w:noProof/>
                <w:lang w:val="en-US"/>
              </w:rPr>
            </w:pPr>
          </w:p>
        </w:tc>
        <w:tc>
          <w:tcPr>
            <w:tcW w:w="319" w:type="pct"/>
            <w:gridSpan w:val="2"/>
          </w:tcPr>
          <w:p w14:paraId="54E96EB3" w14:textId="77777777" w:rsidR="003720DF" w:rsidRPr="00F85647" w:rsidRDefault="003720DF" w:rsidP="003720DF">
            <w:pPr>
              <w:autoSpaceDE w:val="0"/>
              <w:autoSpaceDN w:val="0"/>
              <w:adjustRightInd w:val="0"/>
              <w:jc w:val="center"/>
              <w:rPr>
                <w:noProof/>
                <w:lang w:val="en-US"/>
              </w:rPr>
            </w:pPr>
          </w:p>
        </w:tc>
        <w:tc>
          <w:tcPr>
            <w:tcW w:w="353" w:type="pct"/>
          </w:tcPr>
          <w:p w14:paraId="1A489B01" w14:textId="77777777" w:rsidR="003720DF" w:rsidRPr="00F85647" w:rsidRDefault="003720DF" w:rsidP="003720DF">
            <w:pPr>
              <w:autoSpaceDE w:val="0"/>
              <w:autoSpaceDN w:val="0"/>
              <w:adjustRightInd w:val="0"/>
              <w:jc w:val="center"/>
              <w:rPr>
                <w:noProof/>
              </w:rPr>
            </w:pPr>
          </w:p>
        </w:tc>
        <w:tc>
          <w:tcPr>
            <w:tcW w:w="281" w:type="pct"/>
          </w:tcPr>
          <w:p w14:paraId="6E6F34E6" w14:textId="77777777" w:rsidR="003720DF" w:rsidRPr="00F85647" w:rsidRDefault="003720DF" w:rsidP="003720DF">
            <w:pPr>
              <w:autoSpaceDE w:val="0"/>
              <w:autoSpaceDN w:val="0"/>
              <w:adjustRightInd w:val="0"/>
              <w:jc w:val="center"/>
              <w:rPr>
                <w:noProof/>
              </w:rPr>
            </w:pPr>
          </w:p>
        </w:tc>
        <w:tc>
          <w:tcPr>
            <w:tcW w:w="453" w:type="pct"/>
          </w:tcPr>
          <w:p w14:paraId="3B4D5CF5" w14:textId="77777777" w:rsidR="003720DF" w:rsidRDefault="003720DF" w:rsidP="003720DF">
            <w:pPr>
              <w:autoSpaceDE w:val="0"/>
              <w:autoSpaceDN w:val="0"/>
              <w:adjustRightInd w:val="0"/>
              <w:jc w:val="center"/>
              <w:rPr>
                <w:noProof/>
              </w:rPr>
            </w:pPr>
          </w:p>
        </w:tc>
      </w:tr>
      <w:tr w:rsidR="001269D6" w:rsidRPr="00F85647" w14:paraId="0AE05914" w14:textId="77777777" w:rsidTr="001C2B3F">
        <w:trPr>
          <w:trHeight w:val="288"/>
        </w:trPr>
        <w:tc>
          <w:tcPr>
            <w:tcW w:w="273" w:type="pct"/>
            <w:vAlign w:val="center"/>
          </w:tcPr>
          <w:p w14:paraId="26775051"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4A510386"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64" w:type="pct"/>
            <w:vAlign w:val="center"/>
          </w:tcPr>
          <w:p w14:paraId="21010C31"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403D657B" w14:textId="77777777" w:rsidR="003720DF" w:rsidRPr="007A08CE" w:rsidRDefault="003720DF" w:rsidP="003720DF">
            <w:pPr>
              <w:autoSpaceDE w:val="0"/>
              <w:autoSpaceDN w:val="0"/>
              <w:adjustRightInd w:val="0"/>
              <w:jc w:val="center"/>
              <w:rPr>
                <w:noProof/>
                <w:lang w:val="en-US"/>
              </w:rPr>
            </w:pPr>
          </w:p>
        </w:tc>
        <w:tc>
          <w:tcPr>
            <w:tcW w:w="318" w:type="pct"/>
          </w:tcPr>
          <w:p w14:paraId="0E6AE392" w14:textId="77777777" w:rsidR="003720DF" w:rsidRPr="00F85647" w:rsidRDefault="003720DF" w:rsidP="003720DF">
            <w:pPr>
              <w:autoSpaceDE w:val="0"/>
              <w:autoSpaceDN w:val="0"/>
              <w:adjustRightInd w:val="0"/>
              <w:jc w:val="center"/>
              <w:rPr>
                <w:noProof/>
                <w:lang w:val="en-US"/>
              </w:rPr>
            </w:pPr>
          </w:p>
        </w:tc>
        <w:tc>
          <w:tcPr>
            <w:tcW w:w="365" w:type="pct"/>
          </w:tcPr>
          <w:p w14:paraId="35A9213F" w14:textId="77777777" w:rsidR="003720DF" w:rsidRPr="00F85647" w:rsidRDefault="003720DF" w:rsidP="003720DF">
            <w:pPr>
              <w:autoSpaceDE w:val="0"/>
              <w:autoSpaceDN w:val="0"/>
              <w:adjustRightInd w:val="0"/>
              <w:jc w:val="center"/>
              <w:rPr>
                <w:noProof/>
                <w:lang w:val="en-US"/>
              </w:rPr>
            </w:pPr>
          </w:p>
        </w:tc>
        <w:tc>
          <w:tcPr>
            <w:tcW w:w="319" w:type="pct"/>
            <w:gridSpan w:val="2"/>
          </w:tcPr>
          <w:p w14:paraId="346D331F" w14:textId="77777777" w:rsidR="003720DF" w:rsidRPr="00F85647" w:rsidRDefault="003720DF" w:rsidP="003720DF">
            <w:pPr>
              <w:autoSpaceDE w:val="0"/>
              <w:autoSpaceDN w:val="0"/>
              <w:adjustRightInd w:val="0"/>
              <w:jc w:val="center"/>
              <w:rPr>
                <w:noProof/>
                <w:lang w:val="en-US"/>
              </w:rPr>
            </w:pPr>
          </w:p>
        </w:tc>
        <w:tc>
          <w:tcPr>
            <w:tcW w:w="353" w:type="pct"/>
          </w:tcPr>
          <w:p w14:paraId="5C4EFFCE" w14:textId="77777777" w:rsidR="003720DF" w:rsidRPr="00F85647" w:rsidRDefault="003720DF" w:rsidP="003720DF">
            <w:pPr>
              <w:autoSpaceDE w:val="0"/>
              <w:autoSpaceDN w:val="0"/>
              <w:adjustRightInd w:val="0"/>
              <w:jc w:val="center"/>
              <w:rPr>
                <w:noProof/>
              </w:rPr>
            </w:pPr>
          </w:p>
        </w:tc>
        <w:tc>
          <w:tcPr>
            <w:tcW w:w="281" w:type="pct"/>
          </w:tcPr>
          <w:p w14:paraId="5DB86FFB" w14:textId="77777777" w:rsidR="003720DF" w:rsidRPr="00F85647" w:rsidRDefault="003720DF" w:rsidP="003720DF">
            <w:pPr>
              <w:autoSpaceDE w:val="0"/>
              <w:autoSpaceDN w:val="0"/>
              <w:adjustRightInd w:val="0"/>
              <w:jc w:val="center"/>
              <w:rPr>
                <w:noProof/>
              </w:rPr>
            </w:pPr>
          </w:p>
        </w:tc>
        <w:tc>
          <w:tcPr>
            <w:tcW w:w="453" w:type="pct"/>
          </w:tcPr>
          <w:p w14:paraId="07ACCA7A" w14:textId="77777777" w:rsidR="003720DF" w:rsidRDefault="003720DF" w:rsidP="003720DF">
            <w:pPr>
              <w:autoSpaceDE w:val="0"/>
              <w:autoSpaceDN w:val="0"/>
              <w:adjustRightInd w:val="0"/>
              <w:jc w:val="center"/>
              <w:rPr>
                <w:noProof/>
              </w:rPr>
            </w:pPr>
          </w:p>
        </w:tc>
      </w:tr>
      <w:tr w:rsidR="001269D6" w:rsidRPr="00F85647" w14:paraId="6594B195" w14:textId="77777777" w:rsidTr="001C2B3F">
        <w:trPr>
          <w:trHeight w:val="288"/>
        </w:trPr>
        <w:tc>
          <w:tcPr>
            <w:tcW w:w="273" w:type="pct"/>
            <w:vAlign w:val="center"/>
          </w:tcPr>
          <w:p w14:paraId="5BC614ED"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591DBEE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6532B3C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bottom"/>
          </w:tcPr>
          <w:p w14:paraId="6528F5FF" w14:textId="77777777" w:rsidR="003720DF" w:rsidRPr="007A08CE" w:rsidRDefault="003720DF" w:rsidP="003720DF">
            <w:pPr>
              <w:autoSpaceDE w:val="0"/>
              <w:autoSpaceDN w:val="0"/>
              <w:adjustRightInd w:val="0"/>
              <w:jc w:val="center"/>
              <w:rPr>
                <w:noProof/>
                <w:lang w:val="en-US"/>
              </w:rPr>
            </w:pPr>
            <w:r w:rsidRPr="007A08CE">
              <w:rPr>
                <w:color w:val="000000"/>
              </w:rPr>
              <w:t>6,61</w:t>
            </w:r>
          </w:p>
        </w:tc>
        <w:tc>
          <w:tcPr>
            <w:tcW w:w="318" w:type="pct"/>
          </w:tcPr>
          <w:p w14:paraId="6F7223C1" w14:textId="77777777" w:rsidR="003720DF" w:rsidRPr="00F85647" w:rsidRDefault="003720DF" w:rsidP="003720DF">
            <w:pPr>
              <w:autoSpaceDE w:val="0"/>
              <w:autoSpaceDN w:val="0"/>
              <w:adjustRightInd w:val="0"/>
              <w:jc w:val="center"/>
              <w:rPr>
                <w:noProof/>
                <w:lang w:val="en-US"/>
              </w:rPr>
            </w:pPr>
          </w:p>
        </w:tc>
        <w:tc>
          <w:tcPr>
            <w:tcW w:w="365" w:type="pct"/>
          </w:tcPr>
          <w:p w14:paraId="08D2A771" w14:textId="77777777" w:rsidR="003720DF" w:rsidRPr="00F85647" w:rsidRDefault="003720DF" w:rsidP="003720DF">
            <w:pPr>
              <w:autoSpaceDE w:val="0"/>
              <w:autoSpaceDN w:val="0"/>
              <w:adjustRightInd w:val="0"/>
              <w:jc w:val="center"/>
              <w:rPr>
                <w:noProof/>
                <w:lang w:val="en-US"/>
              </w:rPr>
            </w:pPr>
          </w:p>
        </w:tc>
        <w:tc>
          <w:tcPr>
            <w:tcW w:w="319" w:type="pct"/>
            <w:gridSpan w:val="2"/>
          </w:tcPr>
          <w:p w14:paraId="146E4523" w14:textId="77777777" w:rsidR="003720DF" w:rsidRPr="00F85647" w:rsidRDefault="003720DF" w:rsidP="003720DF">
            <w:pPr>
              <w:autoSpaceDE w:val="0"/>
              <w:autoSpaceDN w:val="0"/>
              <w:adjustRightInd w:val="0"/>
              <w:jc w:val="center"/>
              <w:rPr>
                <w:noProof/>
                <w:lang w:val="en-US"/>
              </w:rPr>
            </w:pPr>
          </w:p>
        </w:tc>
        <w:tc>
          <w:tcPr>
            <w:tcW w:w="353" w:type="pct"/>
          </w:tcPr>
          <w:p w14:paraId="655F1433" w14:textId="77777777" w:rsidR="003720DF" w:rsidRPr="00F85647" w:rsidRDefault="003720DF" w:rsidP="003720DF">
            <w:pPr>
              <w:autoSpaceDE w:val="0"/>
              <w:autoSpaceDN w:val="0"/>
              <w:adjustRightInd w:val="0"/>
              <w:jc w:val="center"/>
              <w:rPr>
                <w:noProof/>
              </w:rPr>
            </w:pPr>
          </w:p>
        </w:tc>
        <w:tc>
          <w:tcPr>
            <w:tcW w:w="281" w:type="pct"/>
          </w:tcPr>
          <w:p w14:paraId="0B96C31F" w14:textId="77777777" w:rsidR="003720DF" w:rsidRPr="00F85647" w:rsidRDefault="003720DF" w:rsidP="003720DF">
            <w:pPr>
              <w:autoSpaceDE w:val="0"/>
              <w:autoSpaceDN w:val="0"/>
              <w:adjustRightInd w:val="0"/>
              <w:jc w:val="center"/>
              <w:rPr>
                <w:noProof/>
              </w:rPr>
            </w:pPr>
          </w:p>
        </w:tc>
        <w:tc>
          <w:tcPr>
            <w:tcW w:w="453" w:type="pct"/>
          </w:tcPr>
          <w:p w14:paraId="31C82087" w14:textId="77777777" w:rsidR="003720DF" w:rsidRDefault="003720DF" w:rsidP="003720DF">
            <w:pPr>
              <w:autoSpaceDE w:val="0"/>
              <w:autoSpaceDN w:val="0"/>
              <w:adjustRightInd w:val="0"/>
              <w:jc w:val="center"/>
              <w:rPr>
                <w:noProof/>
              </w:rPr>
            </w:pPr>
          </w:p>
        </w:tc>
      </w:tr>
      <w:tr w:rsidR="001269D6" w:rsidRPr="00F85647" w14:paraId="5E94013C" w14:textId="77777777" w:rsidTr="001C2B3F">
        <w:trPr>
          <w:trHeight w:val="288"/>
        </w:trPr>
        <w:tc>
          <w:tcPr>
            <w:tcW w:w="273" w:type="pct"/>
            <w:vAlign w:val="center"/>
          </w:tcPr>
          <w:p w14:paraId="146D9977" w14:textId="77777777" w:rsidR="003720DF" w:rsidRPr="007A08CE" w:rsidRDefault="003720DF" w:rsidP="003720DF">
            <w:pPr>
              <w:autoSpaceDE w:val="0"/>
              <w:autoSpaceDN w:val="0"/>
              <w:adjustRightInd w:val="0"/>
              <w:jc w:val="center"/>
              <w:rPr>
                <w:noProof/>
              </w:rPr>
            </w:pPr>
            <w:r w:rsidRPr="007A08CE">
              <w:rPr>
                <w:b/>
                <w:bCs/>
              </w:rPr>
              <w:t>3,06</w:t>
            </w:r>
          </w:p>
        </w:tc>
        <w:tc>
          <w:tcPr>
            <w:tcW w:w="1911" w:type="pct"/>
            <w:gridSpan w:val="2"/>
            <w:vAlign w:val="center"/>
          </w:tcPr>
          <w:p w14:paraId="4BA53921"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("šliceva, žlebova, prosečenih zidova i sl.") i probijenih otvora manjih dimenzija i prevashodno linearnih -</w:t>
            </w:r>
            <w:r w:rsidRPr="007A08CE">
              <w:rPr>
                <w:u w:val="single"/>
              </w:rPr>
              <w:t xml:space="preserve"> za instalacije. </w:t>
            </w:r>
          </w:p>
        </w:tc>
        <w:tc>
          <w:tcPr>
            <w:tcW w:w="364" w:type="pct"/>
            <w:vAlign w:val="center"/>
          </w:tcPr>
          <w:p w14:paraId="1C8D8B18"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7D1DE4F7" w14:textId="77777777" w:rsidR="003720DF" w:rsidRPr="007A08CE" w:rsidRDefault="003720DF" w:rsidP="003720DF">
            <w:pPr>
              <w:autoSpaceDE w:val="0"/>
              <w:autoSpaceDN w:val="0"/>
              <w:adjustRightInd w:val="0"/>
              <w:jc w:val="center"/>
              <w:rPr>
                <w:noProof/>
                <w:lang w:val="en-US"/>
              </w:rPr>
            </w:pPr>
          </w:p>
        </w:tc>
        <w:tc>
          <w:tcPr>
            <w:tcW w:w="318" w:type="pct"/>
          </w:tcPr>
          <w:p w14:paraId="7EE5E258" w14:textId="77777777" w:rsidR="003720DF" w:rsidRPr="00F85647" w:rsidRDefault="003720DF" w:rsidP="003720DF">
            <w:pPr>
              <w:autoSpaceDE w:val="0"/>
              <w:autoSpaceDN w:val="0"/>
              <w:adjustRightInd w:val="0"/>
              <w:jc w:val="center"/>
              <w:rPr>
                <w:noProof/>
                <w:lang w:val="en-US"/>
              </w:rPr>
            </w:pPr>
          </w:p>
        </w:tc>
        <w:tc>
          <w:tcPr>
            <w:tcW w:w="365" w:type="pct"/>
          </w:tcPr>
          <w:p w14:paraId="54294BAB" w14:textId="77777777" w:rsidR="003720DF" w:rsidRPr="00F85647" w:rsidRDefault="003720DF" w:rsidP="003720DF">
            <w:pPr>
              <w:autoSpaceDE w:val="0"/>
              <w:autoSpaceDN w:val="0"/>
              <w:adjustRightInd w:val="0"/>
              <w:jc w:val="center"/>
              <w:rPr>
                <w:noProof/>
                <w:lang w:val="en-US"/>
              </w:rPr>
            </w:pPr>
          </w:p>
        </w:tc>
        <w:tc>
          <w:tcPr>
            <w:tcW w:w="319" w:type="pct"/>
            <w:gridSpan w:val="2"/>
          </w:tcPr>
          <w:p w14:paraId="4F48C925" w14:textId="77777777" w:rsidR="003720DF" w:rsidRPr="00F85647" w:rsidRDefault="003720DF" w:rsidP="003720DF">
            <w:pPr>
              <w:autoSpaceDE w:val="0"/>
              <w:autoSpaceDN w:val="0"/>
              <w:adjustRightInd w:val="0"/>
              <w:jc w:val="center"/>
              <w:rPr>
                <w:noProof/>
                <w:lang w:val="en-US"/>
              </w:rPr>
            </w:pPr>
          </w:p>
        </w:tc>
        <w:tc>
          <w:tcPr>
            <w:tcW w:w="353" w:type="pct"/>
          </w:tcPr>
          <w:p w14:paraId="36596B1B" w14:textId="77777777" w:rsidR="003720DF" w:rsidRPr="00F85647" w:rsidRDefault="003720DF" w:rsidP="003720DF">
            <w:pPr>
              <w:autoSpaceDE w:val="0"/>
              <w:autoSpaceDN w:val="0"/>
              <w:adjustRightInd w:val="0"/>
              <w:jc w:val="center"/>
              <w:rPr>
                <w:noProof/>
              </w:rPr>
            </w:pPr>
          </w:p>
        </w:tc>
        <w:tc>
          <w:tcPr>
            <w:tcW w:w="281" w:type="pct"/>
          </w:tcPr>
          <w:p w14:paraId="1F6EBC68" w14:textId="77777777" w:rsidR="003720DF" w:rsidRPr="00F85647" w:rsidRDefault="003720DF" w:rsidP="003720DF">
            <w:pPr>
              <w:autoSpaceDE w:val="0"/>
              <w:autoSpaceDN w:val="0"/>
              <w:adjustRightInd w:val="0"/>
              <w:jc w:val="center"/>
              <w:rPr>
                <w:noProof/>
              </w:rPr>
            </w:pPr>
          </w:p>
        </w:tc>
        <w:tc>
          <w:tcPr>
            <w:tcW w:w="453" w:type="pct"/>
          </w:tcPr>
          <w:p w14:paraId="763EB433" w14:textId="77777777" w:rsidR="003720DF" w:rsidRDefault="003720DF" w:rsidP="003720DF">
            <w:pPr>
              <w:autoSpaceDE w:val="0"/>
              <w:autoSpaceDN w:val="0"/>
              <w:adjustRightInd w:val="0"/>
              <w:jc w:val="center"/>
              <w:rPr>
                <w:noProof/>
              </w:rPr>
            </w:pPr>
          </w:p>
        </w:tc>
      </w:tr>
      <w:tr w:rsidR="001269D6" w:rsidRPr="00F85647" w14:paraId="52851554" w14:textId="77777777" w:rsidTr="001C2B3F">
        <w:trPr>
          <w:trHeight w:val="288"/>
        </w:trPr>
        <w:tc>
          <w:tcPr>
            <w:tcW w:w="273" w:type="pct"/>
            <w:vAlign w:val="center"/>
          </w:tcPr>
          <w:p w14:paraId="6F004C9C"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7987F980" w14:textId="77777777" w:rsidR="003720DF" w:rsidRPr="007A08CE" w:rsidRDefault="003720DF" w:rsidP="002966C9">
            <w:pPr>
              <w:autoSpaceDE w:val="0"/>
              <w:autoSpaceDN w:val="0"/>
              <w:adjustRightInd w:val="0"/>
              <w:rPr>
                <w:noProof/>
                <w:lang w:val="en-US"/>
              </w:rPr>
            </w:pPr>
            <w:r w:rsidRPr="007A08CE">
              <w:t>Izvršiti popunjavanje i izravnanje probijanih žlebova i drugih oštećenja zidova i maltera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 U poziciju je uključeno repariranje plitkih instalaterskih žlebova.</w:t>
            </w:r>
          </w:p>
        </w:tc>
        <w:tc>
          <w:tcPr>
            <w:tcW w:w="364" w:type="pct"/>
            <w:vAlign w:val="center"/>
          </w:tcPr>
          <w:p w14:paraId="707B9504"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50109B7C" w14:textId="77777777" w:rsidR="003720DF" w:rsidRPr="007A08CE" w:rsidRDefault="003720DF" w:rsidP="003720DF">
            <w:pPr>
              <w:autoSpaceDE w:val="0"/>
              <w:autoSpaceDN w:val="0"/>
              <w:adjustRightInd w:val="0"/>
              <w:jc w:val="center"/>
              <w:rPr>
                <w:noProof/>
                <w:lang w:val="en-US"/>
              </w:rPr>
            </w:pPr>
          </w:p>
        </w:tc>
        <w:tc>
          <w:tcPr>
            <w:tcW w:w="318" w:type="pct"/>
          </w:tcPr>
          <w:p w14:paraId="2829C694" w14:textId="77777777" w:rsidR="003720DF" w:rsidRPr="00F85647" w:rsidRDefault="003720DF" w:rsidP="003720DF">
            <w:pPr>
              <w:autoSpaceDE w:val="0"/>
              <w:autoSpaceDN w:val="0"/>
              <w:adjustRightInd w:val="0"/>
              <w:jc w:val="center"/>
              <w:rPr>
                <w:noProof/>
                <w:lang w:val="en-US"/>
              </w:rPr>
            </w:pPr>
          </w:p>
        </w:tc>
        <w:tc>
          <w:tcPr>
            <w:tcW w:w="365" w:type="pct"/>
          </w:tcPr>
          <w:p w14:paraId="65B3F022" w14:textId="77777777" w:rsidR="003720DF" w:rsidRPr="00F85647" w:rsidRDefault="003720DF" w:rsidP="003720DF">
            <w:pPr>
              <w:autoSpaceDE w:val="0"/>
              <w:autoSpaceDN w:val="0"/>
              <w:adjustRightInd w:val="0"/>
              <w:jc w:val="center"/>
              <w:rPr>
                <w:noProof/>
                <w:lang w:val="en-US"/>
              </w:rPr>
            </w:pPr>
          </w:p>
        </w:tc>
        <w:tc>
          <w:tcPr>
            <w:tcW w:w="319" w:type="pct"/>
            <w:gridSpan w:val="2"/>
          </w:tcPr>
          <w:p w14:paraId="4310366C" w14:textId="77777777" w:rsidR="003720DF" w:rsidRPr="00F85647" w:rsidRDefault="003720DF" w:rsidP="003720DF">
            <w:pPr>
              <w:autoSpaceDE w:val="0"/>
              <w:autoSpaceDN w:val="0"/>
              <w:adjustRightInd w:val="0"/>
              <w:jc w:val="center"/>
              <w:rPr>
                <w:noProof/>
                <w:lang w:val="en-US"/>
              </w:rPr>
            </w:pPr>
          </w:p>
        </w:tc>
        <w:tc>
          <w:tcPr>
            <w:tcW w:w="353" w:type="pct"/>
          </w:tcPr>
          <w:p w14:paraId="6004A08E" w14:textId="77777777" w:rsidR="003720DF" w:rsidRPr="00F85647" w:rsidRDefault="003720DF" w:rsidP="003720DF">
            <w:pPr>
              <w:autoSpaceDE w:val="0"/>
              <w:autoSpaceDN w:val="0"/>
              <w:adjustRightInd w:val="0"/>
              <w:jc w:val="center"/>
              <w:rPr>
                <w:noProof/>
              </w:rPr>
            </w:pPr>
          </w:p>
        </w:tc>
        <w:tc>
          <w:tcPr>
            <w:tcW w:w="281" w:type="pct"/>
          </w:tcPr>
          <w:p w14:paraId="2C9040D4" w14:textId="77777777" w:rsidR="003720DF" w:rsidRPr="00F85647" w:rsidRDefault="003720DF" w:rsidP="003720DF">
            <w:pPr>
              <w:autoSpaceDE w:val="0"/>
              <w:autoSpaceDN w:val="0"/>
              <w:adjustRightInd w:val="0"/>
              <w:jc w:val="center"/>
              <w:rPr>
                <w:noProof/>
              </w:rPr>
            </w:pPr>
          </w:p>
        </w:tc>
        <w:tc>
          <w:tcPr>
            <w:tcW w:w="453" w:type="pct"/>
          </w:tcPr>
          <w:p w14:paraId="3513C54E" w14:textId="77777777" w:rsidR="003720DF" w:rsidRDefault="003720DF" w:rsidP="003720DF">
            <w:pPr>
              <w:autoSpaceDE w:val="0"/>
              <w:autoSpaceDN w:val="0"/>
              <w:adjustRightInd w:val="0"/>
              <w:jc w:val="center"/>
              <w:rPr>
                <w:noProof/>
              </w:rPr>
            </w:pPr>
          </w:p>
        </w:tc>
      </w:tr>
      <w:tr w:rsidR="001269D6" w:rsidRPr="00F85647" w14:paraId="15051B1C" w14:textId="77777777" w:rsidTr="001C2B3F">
        <w:trPr>
          <w:trHeight w:val="288"/>
        </w:trPr>
        <w:tc>
          <w:tcPr>
            <w:tcW w:w="273" w:type="pct"/>
            <w:vAlign w:val="center"/>
          </w:tcPr>
          <w:p w14:paraId="5690291B"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7385D8BB"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nekoherentnana (različita linearna popravljanja na puno mesta). Verifikaciju količine i vrednosti radova utvrđuju zajednički investitor, nadzorni organ i projektanti.</w:t>
            </w:r>
          </w:p>
        </w:tc>
        <w:tc>
          <w:tcPr>
            <w:tcW w:w="364" w:type="pct"/>
            <w:vAlign w:val="center"/>
          </w:tcPr>
          <w:p w14:paraId="70D87BA9"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3C0CFACE" w14:textId="77777777" w:rsidR="003720DF" w:rsidRPr="007A08CE" w:rsidRDefault="003720DF" w:rsidP="003720DF">
            <w:pPr>
              <w:autoSpaceDE w:val="0"/>
              <w:autoSpaceDN w:val="0"/>
              <w:adjustRightInd w:val="0"/>
              <w:jc w:val="center"/>
              <w:rPr>
                <w:noProof/>
                <w:lang w:val="en-US"/>
              </w:rPr>
            </w:pPr>
          </w:p>
        </w:tc>
        <w:tc>
          <w:tcPr>
            <w:tcW w:w="318" w:type="pct"/>
          </w:tcPr>
          <w:p w14:paraId="58FE86C7" w14:textId="77777777" w:rsidR="003720DF" w:rsidRPr="00F85647" w:rsidRDefault="003720DF" w:rsidP="003720DF">
            <w:pPr>
              <w:autoSpaceDE w:val="0"/>
              <w:autoSpaceDN w:val="0"/>
              <w:adjustRightInd w:val="0"/>
              <w:jc w:val="center"/>
              <w:rPr>
                <w:noProof/>
                <w:lang w:val="en-US"/>
              </w:rPr>
            </w:pPr>
          </w:p>
        </w:tc>
        <w:tc>
          <w:tcPr>
            <w:tcW w:w="365" w:type="pct"/>
          </w:tcPr>
          <w:p w14:paraId="3785673F" w14:textId="77777777" w:rsidR="003720DF" w:rsidRPr="00F85647" w:rsidRDefault="003720DF" w:rsidP="003720DF">
            <w:pPr>
              <w:autoSpaceDE w:val="0"/>
              <w:autoSpaceDN w:val="0"/>
              <w:adjustRightInd w:val="0"/>
              <w:jc w:val="center"/>
              <w:rPr>
                <w:noProof/>
                <w:lang w:val="en-US"/>
              </w:rPr>
            </w:pPr>
          </w:p>
        </w:tc>
        <w:tc>
          <w:tcPr>
            <w:tcW w:w="319" w:type="pct"/>
            <w:gridSpan w:val="2"/>
          </w:tcPr>
          <w:p w14:paraId="13D6A565" w14:textId="77777777" w:rsidR="003720DF" w:rsidRPr="00F85647" w:rsidRDefault="003720DF" w:rsidP="003720DF">
            <w:pPr>
              <w:autoSpaceDE w:val="0"/>
              <w:autoSpaceDN w:val="0"/>
              <w:adjustRightInd w:val="0"/>
              <w:jc w:val="center"/>
              <w:rPr>
                <w:noProof/>
                <w:lang w:val="en-US"/>
              </w:rPr>
            </w:pPr>
          </w:p>
        </w:tc>
        <w:tc>
          <w:tcPr>
            <w:tcW w:w="353" w:type="pct"/>
          </w:tcPr>
          <w:p w14:paraId="2C93CE70" w14:textId="77777777" w:rsidR="003720DF" w:rsidRPr="00F85647" w:rsidRDefault="003720DF" w:rsidP="003720DF">
            <w:pPr>
              <w:autoSpaceDE w:val="0"/>
              <w:autoSpaceDN w:val="0"/>
              <w:adjustRightInd w:val="0"/>
              <w:jc w:val="center"/>
              <w:rPr>
                <w:noProof/>
              </w:rPr>
            </w:pPr>
          </w:p>
        </w:tc>
        <w:tc>
          <w:tcPr>
            <w:tcW w:w="281" w:type="pct"/>
          </w:tcPr>
          <w:p w14:paraId="3D6361C0" w14:textId="77777777" w:rsidR="003720DF" w:rsidRPr="00F85647" w:rsidRDefault="003720DF" w:rsidP="003720DF">
            <w:pPr>
              <w:autoSpaceDE w:val="0"/>
              <w:autoSpaceDN w:val="0"/>
              <w:adjustRightInd w:val="0"/>
              <w:jc w:val="center"/>
              <w:rPr>
                <w:noProof/>
              </w:rPr>
            </w:pPr>
          </w:p>
        </w:tc>
        <w:tc>
          <w:tcPr>
            <w:tcW w:w="453" w:type="pct"/>
          </w:tcPr>
          <w:p w14:paraId="28A9CC08" w14:textId="77777777" w:rsidR="003720DF" w:rsidRDefault="003720DF" w:rsidP="003720DF">
            <w:pPr>
              <w:autoSpaceDE w:val="0"/>
              <w:autoSpaceDN w:val="0"/>
              <w:adjustRightInd w:val="0"/>
              <w:jc w:val="center"/>
              <w:rPr>
                <w:noProof/>
              </w:rPr>
            </w:pPr>
          </w:p>
        </w:tc>
      </w:tr>
      <w:tr w:rsidR="001269D6" w:rsidRPr="00F85647" w14:paraId="10830A53" w14:textId="77777777" w:rsidTr="001C2B3F">
        <w:trPr>
          <w:trHeight w:val="288"/>
        </w:trPr>
        <w:tc>
          <w:tcPr>
            <w:tcW w:w="273" w:type="pct"/>
            <w:vAlign w:val="center"/>
          </w:tcPr>
          <w:p w14:paraId="7FEDD098" w14:textId="77777777" w:rsidR="003720DF" w:rsidRPr="007A08CE" w:rsidRDefault="003720DF" w:rsidP="003720DF">
            <w:pPr>
              <w:autoSpaceDE w:val="0"/>
              <w:autoSpaceDN w:val="0"/>
              <w:adjustRightInd w:val="0"/>
              <w:jc w:val="center"/>
              <w:rPr>
                <w:noProof/>
              </w:rPr>
            </w:pPr>
          </w:p>
        </w:tc>
        <w:tc>
          <w:tcPr>
            <w:tcW w:w="1911" w:type="pct"/>
            <w:gridSpan w:val="2"/>
          </w:tcPr>
          <w:p w14:paraId="616845BC" w14:textId="77777777" w:rsidR="003720DF" w:rsidRPr="007A08CE" w:rsidRDefault="003720DF" w:rsidP="002966C9">
            <w:pPr>
              <w:autoSpaceDE w:val="0"/>
              <w:autoSpaceDN w:val="0"/>
              <w:adjustRightInd w:val="0"/>
              <w:rPr>
                <w:noProof/>
                <w:lang w:val="en-US"/>
              </w:rPr>
            </w:pPr>
            <w:r w:rsidRPr="007A08CE">
              <w:rPr>
                <w:b/>
                <w:bCs/>
              </w:rPr>
              <w:t xml:space="preserve">Zbog I faze radova, kod hodničkih krila, izvršiti </w:t>
            </w:r>
            <w:r w:rsidRPr="007A08CE">
              <w:rPr>
                <w:b/>
                <w:bCs/>
              </w:rPr>
              <w:lastRenderedPageBreak/>
              <w:t>neophodna trimovanja (opsecanja) HIO-traka i reparisati te žlebove cementnim, vodonepropusnim malterom. Izvršiti fino poravnanje ravni zidova perdašenjem.</w:t>
            </w:r>
          </w:p>
        </w:tc>
        <w:tc>
          <w:tcPr>
            <w:tcW w:w="364" w:type="pct"/>
            <w:vAlign w:val="center"/>
          </w:tcPr>
          <w:p w14:paraId="78483A80"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05F92E59" w14:textId="77777777" w:rsidR="003720DF" w:rsidRPr="007A08CE" w:rsidRDefault="003720DF" w:rsidP="003720DF">
            <w:pPr>
              <w:autoSpaceDE w:val="0"/>
              <w:autoSpaceDN w:val="0"/>
              <w:adjustRightInd w:val="0"/>
              <w:jc w:val="center"/>
              <w:rPr>
                <w:noProof/>
                <w:lang w:val="en-US"/>
              </w:rPr>
            </w:pPr>
          </w:p>
        </w:tc>
        <w:tc>
          <w:tcPr>
            <w:tcW w:w="318" w:type="pct"/>
          </w:tcPr>
          <w:p w14:paraId="4373CAE6" w14:textId="77777777" w:rsidR="003720DF" w:rsidRPr="00F85647" w:rsidRDefault="003720DF" w:rsidP="003720DF">
            <w:pPr>
              <w:autoSpaceDE w:val="0"/>
              <w:autoSpaceDN w:val="0"/>
              <w:adjustRightInd w:val="0"/>
              <w:jc w:val="center"/>
              <w:rPr>
                <w:noProof/>
                <w:lang w:val="en-US"/>
              </w:rPr>
            </w:pPr>
          </w:p>
        </w:tc>
        <w:tc>
          <w:tcPr>
            <w:tcW w:w="365" w:type="pct"/>
          </w:tcPr>
          <w:p w14:paraId="4C3BA6BB" w14:textId="77777777" w:rsidR="003720DF" w:rsidRPr="00F85647" w:rsidRDefault="003720DF" w:rsidP="003720DF">
            <w:pPr>
              <w:autoSpaceDE w:val="0"/>
              <w:autoSpaceDN w:val="0"/>
              <w:adjustRightInd w:val="0"/>
              <w:jc w:val="center"/>
              <w:rPr>
                <w:noProof/>
                <w:lang w:val="en-US"/>
              </w:rPr>
            </w:pPr>
          </w:p>
        </w:tc>
        <w:tc>
          <w:tcPr>
            <w:tcW w:w="319" w:type="pct"/>
            <w:gridSpan w:val="2"/>
          </w:tcPr>
          <w:p w14:paraId="27783139" w14:textId="77777777" w:rsidR="003720DF" w:rsidRPr="00F85647" w:rsidRDefault="003720DF" w:rsidP="003720DF">
            <w:pPr>
              <w:autoSpaceDE w:val="0"/>
              <w:autoSpaceDN w:val="0"/>
              <w:adjustRightInd w:val="0"/>
              <w:jc w:val="center"/>
              <w:rPr>
                <w:noProof/>
                <w:lang w:val="en-US"/>
              </w:rPr>
            </w:pPr>
          </w:p>
        </w:tc>
        <w:tc>
          <w:tcPr>
            <w:tcW w:w="353" w:type="pct"/>
          </w:tcPr>
          <w:p w14:paraId="490510A7" w14:textId="77777777" w:rsidR="003720DF" w:rsidRPr="00F85647" w:rsidRDefault="003720DF" w:rsidP="003720DF">
            <w:pPr>
              <w:autoSpaceDE w:val="0"/>
              <w:autoSpaceDN w:val="0"/>
              <w:adjustRightInd w:val="0"/>
              <w:jc w:val="center"/>
              <w:rPr>
                <w:noProof/>
              </w:rPr>
            </w:pPr>
          </w:p>
        </w:tc>
        <w:tc>
          <w:tcPr>
            <w:tcW w:w="281" w:type="pct"/>
          </w:tcPr>
          <w:p w14:paraId="625CB24E" w14:textId="77777777" w:rsidR="003720DF" w:rsidRPr="00F85647" w:rsidRDefault="003720DF" w:rsidP="003720DF">
            <w:pPr>
              <w:autoSpaceDE w:val="0"/>
              <w:autoSpaceDN w:val="0"/>
              <w:adjustRightInd w:val="0"/>
              <w:jc w:val="center"/>
              <w:rPr>
                <w:noProof/>
              </w:rPr>
            </w:pPr>
          </w:p>
        </w:tc>
        <w:tc>
          <w:tcPr>
            <w:tcW w:w="453" w:type="pct"/>
          </w:tcPr>
          <w:p w14:paraId="193139CC" w14:textId="77777777" w:rsidR="003720DF" w:rsidRDefault="003720DF" w:rsidP="003720DF">
            <w:pPr>
              <w:autoSpaceDE w:val="0"/>
              <w:autoSpaceDN w:val="0"/>
              <w:adjustRightInd w:val="0"/>
              <w:jc w:val="center"/>
              <w:rPr>
                <w:noProof/>
              </w:rPr>
            </w:pPr>
          </w:p>
        </w:tc>
      </w:tr>
      <w:tr w:rsidR="001269D6" w:rsidRPr="00F85647" w14:paraId="196601A9" w14:textId="77777777" w:rsidTr="001C2B3F">
        <w:trPr>
          <w:trHeight w:val="288"/>
        </w:trPr>
        <w:tc>
          <w:tcPr>
            <w:tcW w:w="273" w:type="pct"/>
            <w:vAlign w:val="center"/>
          </w:tcPr>
          <w:p w14:paraId="0E2FC302"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5958E7AF" w14:textId="77777777" w:rsidR="003720DF" w:rsidRPr="007A08CE" w:rsidRDefault="003720DF" w:rsidP="002966C9">
            <w:pPr>
              <w:autoSpaceDE w:val="0"/>
              <w:autoSpaceDN w:val="0"/>
              <w:adjustRightInd w:val="0"/>
              <w:rPr>
                <w:noProof/>
                <w:lang w:val="en-US"/>
              </w:rPr>
            </w:pPr>
            <w:r w:rsidRPr="007A08CE">
              <w:t>Obracun radova po m.</w:t>
            </w:r>
          </w:p>
        </w:tc>
        <w:tc>
          <w:tcPr>
            <w:tcW w:w="364" w:type="pct"/>
            <w:vAlign w:val="center"/>
          </w:tcPr>
          <w:p w14:paraId="42BD1B1C" w14:textId="77777777" w:rsidR="003720DF" w:rsidRPr="007A08CE" w:rsidRDefault="003720DF" w:rsidP="003720DF">
            <w:pPr>
              <w:autoSpaceDE w:val="0"/>
              <w:autoSpaceDN w:val="0"/>
              <w:adjustRightInd w:val="0"/>
              <w:jc w:val="center"/>
              <w:rPr>
                <w:noProof/>
                <w:lang w:val="en-US"/>
              </w:rPr>
            </w:pPr>
            <w:r w:rsidRPr="007A08CE">
              <w:rPr>
                <w:color w:val="000000"/>
              </w:rPr>
              <w:t>m</w:t>
            </w:r>
          </w:p>
        </w:tc>
        <w:tc>
          <w:tcPr>
            <w:tcW w:w="365" w:type="pct"/>
            <w:vAlign w:val="center"/>
          </w:tcPr>
          <w:p w14:paraId="6BC5E8A5" w14:textId="77777777" w:rsidR="003720DF" w:rsidRPr="007A08CE" w:rsidRDefault="003720DF" w:rsidP="003720DF">
            <w:pPr>
              <w:autoSpaceDE w:val="0"/>
              <w:autoSpaceDN w:val="0"/>
              <w:adjustRightInd w:val="0"/>
              <w:jc w:val="center"/>
              <w:rPr>
                <w:noProof/>
                <w:lang w:val="en-US"/>
              </w:rPr>
            </w:pPr>
            <w:r w:rsidRPr="007A08CE">
              <w:rPr>
                <w:color w:val="000000"/>
              </w:rPr>
              <w:t>960,60</w:t>
            </w:r>
          </w:p>
        </w:tc>
        <w:tc>
          <w:tcPr>
            <w:tcW w:w="318" w:type="pct"/>
          </w:tcPr>
          <w:p w14:paraId="227AFC3A" w14:textId="77777777" w:rsidR="003720DF" w:rsidRPr="00F85647" w:rsidRDefault="003720DF" w:rsidP="003720DF">
            <w:pPr>
              <w:autoSpaceDE w:val="0"/>
              <w:autoSpaceDN w:val="0"/>
              <w:adjustRightInd w:val="0"/>
              <w:jc w:val="center"/>
              <w:rPr>
                <w:noProof/>
                <w:lang w:val="en-US"/>
              </w:rPr>
            </w:pPr>
          </w:p>
        </w:tc>
        <w:tc>
          <w:tcPr>
            <w:tcW w:w="365" w:type="pct"/>
          </w:tcPr>
          <w:p w14:paraId="632B0154" w14:textId="77777777" w:rsidR="003720DF" w:rsidRPr="00F85647" w:rsidRDefault="003720DF" w:rsidP="003720DF">
            <w:pPr>
              <w:autoSpaceDE w:val="0"/>
              <w:autoSpaceDN w:val="0"/>
              <w:adjustRightInd w:val="0"/>
              <w:jc w:val="center"/>
              <w:rPr>
                <w:noProof/>
                <w:lang w:val="en-US"/>
              </w:rPr>
            </w:pPr>
          </w:p>
        </w:tc>
        <w:tc>
          <w:tcPr>
            <w:tcW w:w="319" w:type="pct"/>
            <w:gridSpan w:val="2"/>
          </w:tcPr>
          <w:p w14:paraId="03DEDF91" w14:textId="77777777" w:rsidR="003720DF" w:rsidRPr="00F85647" w:rsidRDefault="003720DF" w:rsidP="003720DF">
            <w:pPr>
              <w:autoSpaceDE w:val="0"/>
              <w:autoSpaceDN w:val="0"/>
              <w:adjustRightInd w:val="0"/>
              <w:jc w:val="center"/>
              <w:rPr>
                <w:noProof/>
                <w:lang w:val="en-US"/>
              </w:rPr>
            </w:pPr>
          </w:p>
        </w:tc>
        <w:tc>
          <w:tcPr>
            <w:tcW w:w="353" w:type="pct"/>
          </w:tcPr>
          <w:p w14:paraId="18336E4F" w14:textId="77777777" w:rsidR="003720DF" w:rsidRPr="00F85647" w:rsidRDefault="003720DF" w:rsidP="003720DF">
            <w:pPr>
              <w:autoSpaceDE w:val="0"/>
              <w:autoSpaceDN w:val="0"/>
              <w:adjustRightInd w:val="0"/>
              <w:jc w:val="center"/>
              <w:rPr>
                <w:noProof/>
              </w:rPr>
            </w:pPr>
          </w:p>
        </w:tc>
        <w:tc>
          <w:tcPr>
            <w:tcW w:w="281" w:type="pct"/>
          </w:tcPr>
          <w:p w14:paraId="081B7BC2" w14:textId="77777777" w:rsidR="003720DF" w:rsidRPr="00F85647" w:rsidRDefault="003720DF" w:rsidP="003720DF">
            <w:pPr>
              <w:autoSpaceDE w:val="0"/>
              <w:autoSpaceDN w:val="0"/>
              <w:adjustRightInd w:val="0"/>
              <w:jc w:val="center"/>
              <w:rPr>
                <w:noProof/>
              </w:rPr>
            </w:pPr>
          </w:p>
        </w:tc>
        <w:tc>
          <w:tcPr>
            <w:tcW w:w="453" w:type="pct"/>
          </w:tcPr>
          <w:p w14:paraId="216777A7" w14:textId="77777777" w:rsidR="003720DF" w:rsidRDefault="003720DF" w:rsidP="003720DF">
            <w:pPr>
              <w:autoSpaceDE w:val="0"/>
              <w:autoSpaceDN w:val="0"/>
              <w:adjustRightInd w:val="0"/>
              <w:jc w:val="center"/>
              <w:rPr>
                <w:noProof/>
              </w:rPr>
            </w:pPr>
          </w:p>
        </w:tc>
      </w:tr>
      <w:tr w:rsidR="001269D6" w:rsidRPr="00F85647" w14:paraId="26C5ABBB" w14:textId="77777777" w:rsidTr="001C2B3F">
        <w:trPr>
          <w:trHeight w:val="288"/>
        </w:trPr>
        <w:tc>
          <w:tcPr>
            <w:tcW w:w="273" w:type="pct"/>
            <w:vAlign w:val="center"/>
          </w:tcPr>
          <w:p w14:paraId="795A6883" w14:textId="77777777" w:rsidR="003720DF" w:rsidRPr="007A08CE" w:rsidRDefault="003720DF" w:rsidP="003720DF">
            <w:pPr>
              <w:autoSpaceDE w:val="0"/>
              <w:autoSpaceDN w:val="0"/>
              <w:adjustRightInd w:val="0"/>
              <w:jc w:val="center"/>
              <w:rPr>
                <w:noProof/>
              </w:rPr>
            </w:pPr>
            <w:r w:rsidRPr="007A08CE">
              <w:rPr>
                <w:b/>
                <w:bCs/>
              </w:rPr>
              <w:t>3,07</w:t>
            </w:r>
          </w:p>
        </w:tc>
        <w:tc>
          <w:tcPr>
            <w:tcW w:w="1911" w:type="pct"/>
            <w:gridSpan w:val="2"/>
            <w:vAlign w:val="center"/>
          </w:tcPr>
          <w:p w14:paraId="1C686BAB"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i probijenih otvora radi formiranja novih zidova, otvora </w:t>
            </w:r>
            <w:r w:rsidRPr="007A08CE">
              <w:rPr>
                <w:u w:val="single"/>
              </w:rPr>
              <w:t>za ugradnju novih ag elemenata</w:t>
            </w:r>
            <w:r w:rsidRPr="007A08CE">
              <w:t>. Ove intervencije su prevashodno površinske i obuhvataju i manje dograđene zidove ili delove zidova.</w:t>
            </w:r>
          </w:p>
        </w:tc>
        <w:tc>
          <w:tcPr>
            <w:tcW w:w="364" w:type="pct"/>
            <w:vAlign w:val="center"/>
          </w:tcPr>
          <w:p w14:paraId="6CF73F2F"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643FD386" w14:textId="77777777" w:rsidR="003720DF" w:rsidRPr="007A08CE" w:rsidRDefault="003720DF" w:rsidP="003720DF">
            <w:pPr>
              <w:autoSpaceDE w:val="0"/>
              <w:autoSpaceDN w:val="0"/>
              <w:adjustRightInd w:val="0"/>
              <w:jc w:val="center"/>
              <w:rPr>
                <w:noProof/>
                <w:lang w:val="en-US"/>
              </w:rPr>
            </w:pPr>
          </w:p>
        </w:tc>
        <w:tc>
          <w:tcPr>
            <w:tcW w:w="318" w:type="pct"/>
          </w:tcPr>
          <w:p w14:paraId="7FA2B9C8" w14:textId="77777777" w:rsidR="003720DF" w:rsidRPr="00F85647" w:rsidRDefault="003720DF" w:rsidP="003720DF">
            <w:pPr>
              <w:autoSpaceDE w:val="0"/>
              <w:autoSpaceDN w:val="0"/>
              <w:adjustRightInd w:val="0"/>
              <w:jc w:val="center"/>
              <w:rPr>
                <w:noProof/>
                <w:lang w:val="en-US"/>
              </w:rPr>
            </w:pPr>
          </w:p>
        </w:tc>
        <w:tc>
          <w:tcPr>
            <w:tcW w:w="365" w:type="pct"/>
          </w:tcPr>
          <w:p w14:paraId="20BE2266" w14:textId="77777777" w:rsidR="003720DF" w:rsidRPr="00F85647" w:rsidRDefault="003720DF" w:rsidP="003720DF">
            <w:pPr>
              <w:autoSpaceDE w:val="0"/>
              <w:autoSpaceDN w:val="0"/>
              <w:adjustRightInd w:val="0"/>
              <w:jc w:val="center"/>
              <w:rPr>
                <w:noProof/>
                <w:lang w:val="en-US"/>
              </w:rPr>
            </w:pPr>
          </w:p>
        </w:tc>
        <w:tc>
          <w:tcPr>
            <w:tcW w:w="319" w:type="pct"/>
            <w:gridSpan w:val="2"/>
          </w:tcPr>
          <w:p w14:paraId="393A5688" w14:textId="77777777" w:rsidR="003720DF" w:rsidRPr="00F85647" w:rsidRDefault="003720DF" w:rsidP="003720DF">
            <w:pPr>
              <w:autoSpaceDE w:val="0"/>
              <w:autoSpaceDN w:val="0"/>
              <w:adjustRightInd w:val="0"/>
              <w:jc w:val="center"/>
              <w:rPr>
                <w:noProof/>
                <w:lang w:val="en-US"/>
              </w:rPr>
            </w:pPr>
          </w:p>
        </w:tc>
        <w:tc>
          <w:tcPr>
            <w:tcW w:w="353" w:type="pct"/>
          </w:tcPr>
          <w:p w14:paraId="0E167115" w14:textId="77777777" w:rsidR="003720DF" w:rsidRPr="00F85647" w:rsidRDefault="003720DF" w:rsidP="003720DF">
            <w:pPr>
              <w:autoSpaceDE w:val="0"/>
              <w:autoSpaceDN w:val="0"/>
              <w:adjustRightInd w:val="0"/>
              <w:jc w:val="center"/>
              <w:rPr>
                <w:noProof/>
              </w:rPr>
            </w:pPr>
          </w:p>
        </w:tc>
        <w:tc>
          <w:tcPr>
            <w:tcW w:w="281" w:type="pct"/>
          </w:tcPr>
          <w:p w14:paraId="0DFCE5A9" w14:textId="77777777" w:rsidR="003720DF" w:rsidRPr="00F85647" w:rsidRDefault="003720DF" w:rsidP="003720DF">
            <w:pPr>
              <w:autoSpaceDE w:val="0"/>
              <w:autoSpaceDN w:val="0"/>
              <w:adjustRightInd w:val="0"/>
              <w:jc w:val="center"/>
              <w:rPr>
                <w:noProof/>
              </w:rPr>
            </w:pPr>
          </w:p>
        </w:tc>
        <w:tc>
          <w:tcPr>
            <w:tcW w:w="453" w:type="pct"/>
          </w:tcPr>
          <w:p w14:paraId="3A032C42" w14:textId="77777777" w:rsidR="003720DF" w:rsidRDefault="003720DF" w:rsidP="003720DF">
            <w:pPr>
              <w:autoSpaceDE w:val="0"/>
              <w:autoSpaceDN w:val="0"/>
              <w:adjustRightInd w:val="0"/>
              <w:jc w:val="center"/>
              <w:rPr>
                <w:noProof/>
              </w:rPr>
            </w:pPr>
          </w:p>
        </w:tc>
      </w:tr>
      <w:tr w:rsidR="001269D6" w:rsidRPr="00F85647" w14:paraId="31D769EA" w14:textId="77777777" w:rsidTr="001C2B3F">
        <w:trPr>
          <w:trHeight w:val="288"/>
        </w:trPr>
        <w:tc>
          <w:tcPr>
            <w:tcW w:w="273" w:type="pct"/>
            <w:vAlign w:val="center"/>
          </w:tcPr>
          <w:p w14:paraId="0859F0EA"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7D7BFB86" w14:textId="77777777" w:rsidR="003720DF" w:rsidRPr="007A08CE" w:rsidRDefault="003720DF" w:rsidP="002966C9">
            <w:pPr>
              <w:autoSpaceDE w:val="0"/>
              <w:autoSpaceDN w:val="0"/>
              <w:adjustRightInd w:val="0"/>
              <w:rPr>
                <w:noProof/>
                <w:lang w:val="en-US"/>
              </w:rPr>
            </w:pPr>
            <w:r w:rsidRPr="007A08CE">
              <w:t>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w:t>
            </w:r>
          </w:p>
        </w:tc>
        <w:tc>
          <w:tcPr>
            <w:tcW w:w="364" w:type="pct"/>
            <w:vAlign w:val="center"/>
          </w:tcPr>
          <w:p w14:paraId="186D3E91"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3205EFF5" w14:textId="77777777" w:rsidR="003720DF" w:rsidRPr="007A08CE" w:rsidRDefault="003720DF" w:rsidP="003720DF">
            <w:pPr>
              <w:autoSpaceDE w:val="0"/>
              <w:autoSpaceDN w:val="0"/>
              <w:adjustRightInd w:val="0"/>
              <w:jc w:val="center"/>
              <w:rPr>
                <w:noProof/>
                <w:lang w:val="en-US"/>
              </w:rPr>
            </w:pPr>
          </w:p>
        </w:tc>
        <w:tc>
          <w:tcPr>
            <w:tcW w:w="318" w:type="pct"/>
          </w:tcPr>
          <w:p w14:paraId="28D35515" w14:textId="77777777" w:rsidR="003720DF" w:rsidRPr="00F85647" w:rsidRDefault="003720DF" w:rsidP="003720DF">
            <w:pPr>
              <w:autoSpaceDE w:val="0"/>
              <w:autoSpaceDN w:val="0"/>
              <w:adjustRightInd w:val="0"/>
              <w:jc w:val="center"/>
              <w:rPr>
                <w:noProof/>
                <w:lang w:val="en-US"/>
              </w:rPr>
            </w:pPr>
          </w:p>
        </w:tc>
        <w:tc>
          <w:tcPr>
            <w:tcW w:w="365" w:type="pct"/>
          </w:tcPr>
          <w:p w14:paraId="4E73E09E" w14:textId="77777777" w:rsidR="003720DF" w:rsidRPr="00F85647" w:rsidRDefault="003720DF" w:rsidP="003720DF">
            <w:pPr>
              <w:autoSpaceDE w:val="0"/>
              <w:autoSpaceDN w:val="0"/>
              <w:adjustRightInd w:val="0"/>
              <w:jc w:val="center"/>
              <w:rPr>
                <w:noProof/>
                <w:lang w:val="en-US"/>
              </w:rPr>
            </w:pPr>
          </w:p>
        </w:tc>
        <w:tc>
          <w:tcPr>
            <w:tcW w:w="319" w:type="pct"/>
            <w:gridSpan w:val="2"/>
          </w:tcPr>
          <w:p w14:paraId="4E7CED02" w14:textId="77777777" w:rsidR="003720DF" w:rsidRPr="00F85647" w:rsidRDefault="003720DF" w:rsidP="003720DF">
            <w:pPr>
              <w:autoSpaceDE w:val="0"/>
              <w:autoSpaceDN w:val="0"/>
              <w:adjustRightInd w:val="0"/>
              <w:jc w:val="center"/>
              <w:rPr>
                <w:noProof/>
                <w:lang w:val="en-US"/>
              </w:rPr>
            </w:pPr>
          </w:p>
        </w:tc>
        <w:tc>
          <w:tcPr>
            <w:tcW w:w="353" w:type="pct"/>
          </w:tcPr>
          <w:p w14:paraId="299D36E0" w14:textId="77777777" w:rsidR="003720DF" w:rsidRPr="00F85647" w:rsidRDefault="003720DF" w:rsidP="003720DF">
            <w:pPr>
              <w:autoSpaceDE w:val="0"/>
              <w:autoSpaceDN w:val="0"/>
              <w:adjustRightInd w:val="0"/>
              <w:jc w:val="center"/>
              <w:rPr>
                <w:noProof/>
              </w:rPr>
            </w:pPr>
          </w:p>
        </w:tc>
        <w:tc>
          <w:tcPr>
            <w:tcW w:w="281" w:type="pct"/>
          </w:tcPr>
          <w:p w14:paraId="0F4EFE5A" w14:textId="77777777" w:rsidR="003720DF" w:rsidRPr="00F85647" w:rsidRDefault="003720DF" w:rsidP="003720DF">
            <w:pPr>
              <w:autoSpaceDE w:val="0"/>
              <w:autoSpaceDN w:val="0"/>
              <w:adjustRightInd w:val="0"/>
              <w:jc w:val="center"/>
              <w:rPr>
                <w:noProof/>
              </w:rPr>
            </w:pPr>
          </w:p>
        </w:tc>
        <w:tc>
          <w:tcPr>
            <w:tcW w:w="453" w:type="pct"/>
          </w:tcPr>
          <w:p w14:paraId="64808767" w14:textId="77777777" w:rsidR="003720DF" w:rsidRDefault="003720DF" w:rsidP="003720DF">
            <w:pPr>
              <w:autoSpaceDE w:val="0"/>
              <w:autoSpaceDN w:val="0"/>
              <w:adjustRightInd w:val="0"/>
              <w:jc w:val="center"/>
              <w:rPr>
                <w:noProof/>
              </w:rPr>
            </w:pPr>
          </w:p>
        </w:tc>
      </w:tr>
      <w:tr w:rsidR="001269D6" w:rsidRPr="00F85647" w14:paraId="719BD394" w14:textId="77777777" w:rsidTr="001C2B3F">
        <w:trPr>
          <w:trHeight w:val="288"/>
        </w:trPr>
        <w:tc>
          <w:tcPr>
            <w:tcW w:w="273" w:type="pct"/>
            <w:vAlign w:val="center"/>
          </w:tcPr>
          <w:p w14:paraId="3006F446"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15D5F919"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popravljanja na puno mesta). Verifikaciju količine i vrednosti radova utvrđuju zajednički investitor, nadzorni organ i projektanti.</w:t>
            </w:r>
          </w:p>
        </w:tc>
        <w:tc>
          <w:tcPr>
            <w:tcW w:w="364" w:type="pct"/>
            <w:vAlign w:val="center"/>
          </w:tcPr>
          <w:p w14:paraId="4CC1FB7D"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48D9C838" w14:textId="77777777" w:rsidR="003720DF" w:rsidRPr="007A08CE" w:rsidRDefault="003720DF" w:rsidP="003720DF">
            <w:pPr>
              <w:autoSpaceDE w:val="0"/>
              <w:autoSpaceDN w:val="0"/>
              <w:adjustRightInd w:val="0"/>
              <w:jc w:val="center"/>
              <w:rPr>
                <w:noProof/>
                <w:lang w:val="en-US"/>
              </w:rPr>
            </w:pPr>
          </w:p>
        </w:tc>
        <w:tc>
          <w:tcPr>
            <w:tcW w:w="318" w:type="pct"/>
          </w:tcPr>
          <w:p w14:paraId="65E2F611" w14:textId="77777777" w:rsidR="003720DF" w:rsidRPr="00F85647" w:rsidRDefault="003720DF" w:rsidP="003720DF">
            <w:pPr>
              <w:autoSpaceDE w:val="0"/>
              <w:autoSpaceDN w:val="0"/>
              <w:adjustRightInd w:val="0"/>
              <w:jc w:val="center"/>
              <w:rPr>
                <w:noProof/>
                <w:lang w:val="en-US"/>
              </w:rPr>
            </w:pPr>
          </w:p>
        </w:tc>
        <w:tc>
          <w:tcPr>
            <w:tcW w:w="365" w:type="pct"/>
          </w:tcPr>
          <w:p w14:paraId="4F06CF54" w14:textId="77777777" w:rsidR="003720DF" w:rsidRPr="00F85647" w:rsidRDefault="003720DF" w:rsidP="003720DF">
            <w:pPr>
              <w:autoSpaceDE w:val="0"/>
              <w:autoSpaceDN w:val="0"/>
              <w:adjustRightInd w:val="0"/>
              <w:jc w:val="center"/>
              <w:rPr>
                <w:noProof/>
                <w:lang w:val="en-US"/>
              </w:rPr>
            </w:pPr>
          </w:p>
        </w:tc>
        <w:tc>
          <w:tcPr>
            <w:tcW w:w="319" w:type="pct"/>
            <w:gridSpan w:val="2"/>
          </w:tcPr>
          <w:p w14:paraId="534CAB99" w14:textId="77777777" w:rsidR="003720DF" w:rsidRPr="00F85647" w:rsidRDefault="003720DF" w:rsidP="003720DF">
            <w:pPr>
              <w:autoSpaceDE w:val="0"/>
              <w:autoSpaceDN w:val="0"/>
              <w:adjustRightInd w:val="0"/>
              <w:jc w:val="center"/>
              <w:rPr>
                <w:noProof/>
                <w:lang w:val="en-US"/>
              </w:rPr>
            </w:pPr>
          </w:p>
        </w:tc>
        <w:tc>
          <w:tcPr>
            <w:tcW w:w="353" w:type="pct"/>
          </w:tcPr>
          <w:p w14:paraId="3F5FDD81" w14:textId="77777777" w:rsidR="003720DF" w:rsidRPr="00F85647" w:rsidRDefault="003720DF" w:rsidP="003720DF">
            <w:pPr>
              <w:autoSpaceDE w:val="0"/>
              <w:autoSpaceDN w:val="0"/>
              <w:adjustRightInd w:val="0"/>
              <w:jc w:val="center"/>
              <w:rPr>
                <w:noProof/>
              </w:rPr>
            </w:pPr>
          </w:p>
        </w:tc>
        <w:tc>
          <w:tcPr>
            <w:tcW w:w="281" w:type="pct"/>
          </w:tcPr>
          <w:p w14:paraId="5BC17E4B" w14:textId="77777777" w:rsidR="003720DF" w:rsidRPr="00F85647" w:rsidRDefault="003720DF" w:rsidP="003720DF">
            <w:pPr>
              <w:autoSpaceDE w:val="0"/>
              <w:autoSpaceDN w:val="0"/>
              <w:adjustRightInd w:val="0"/>
              <w:jc w:val="center"/>
              <w:rPr>
                <w:noProof/>
              </w:rPr>
            </w:pPr>
          </w:p>
        </w:tc>
        <w:tc>
          <w:tcPr>
            <w:tcW w:w="453" w:type="pct"/>
          </w:tcPr>
          <w:p w14:paraId="2916FAAF" w14:textId="77777777" w:rsidR="003720DF" w:rsidRDefault="003720DF" w:rsidP="003720DF">
            <w:pPr>
              <w:autoSpaceDE w:val="0"/>
              <w:autoSpaceDN w:val="0"/>
              <w:adjustRightInd w:val="0"/>
              <w:jc w:val="center"/>
              <w:rPr>
                <w:noProof/>
              </w:rPr>
            </w:pPr>
          </w:p>
        </w:tc>
      </w:tr>
      <w:tr w:rsidR="001269D6" w:rsidRPr="00F85647" w14:paraId="2C367F8E" w14:textId="77777777" w:rsidTr="001C2B3F">
        <w:trPr>
          <w:trHeight w:val="288"/>
        </w:trPr>
        <w:tc>
          <w:tcPr>
            <w:tcW w:w="273" w:type="pct"/>
            <w:vAlign w:val="center"/>
          </w:tcPr>
          <w:p w14:paraId="0210C3F7"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583A7D1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56DEF66A"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42A01D6B" w14:textId="77777777" w:rsidR="003720DF" w:rsidRPr="007A08CE" w:rsidRDefault="003720DF" w:rsidP="003720DF">
            <w:pPr>
              <w:autoSpaceDE w:val="0"/>
              <w:autoSpaceDN w:val="0"/>
              <w:adjustRightInd w:val="0"/>
              <w:jc w:val="center"/>
              <w:rPr>
                <w:noProof/>
                <w:lang w:val="en-US"/>
              </w:rPr>
            </w:pPr>
            <w:r w:rsidRPr="007A08CE">
              <w:rPr>
                <w:color w:val="000000"/>
              </w:rPr>
              <w:t>37,80</w:t>
            </w:r>
          </w:p>
        </w:tc>
        <w:tc>
          <w:tcPr>
            <w:tcW w:w="318" w:type="pct"/>
          </w:tcPr>
          <w:p w14:paraId="139574B4" w14:textId="77777777" w:rsidR="003720DF" w:rsidRPr="00F85647" w:rsidRDefault="003720DF" w:rsidP="003720DF">
            <w:pPr>
              <w:autoSpaceDE w:val="0"/>
              <w:autoSpaceDN w:val="0"/>
              <w:adjustRightInd w:val="0"/>
              <w:jc w:val="center"/>
              <w:rPr>
                <w:noProof/>
                <w:lang w:val="en-US"/>
              </w:rPr>
            </w:pPr>
          </w:p>
        </w:tc>
        <w:tc>
          <w:tcPr>
            <w:tcW w:w="365" w:type="pct"/>
          </w:tcPr>
          <w:p w14:paraId="67AAE745" w14:textId="77777777" w:rsidR="003720DF" w:rsidRPr="00F85647" w:rsidRDefault="003720DF" w:rsidP="003720DF">
            <w:pPr>
              <w:autoSpaceDE w:val="0"/>
              <w:autoSpaceDN w:val="0"/>
              <w:adjustRightInd w:val="0"/>
              <w:jc w:val="center"/>
              <w:rPr>
                <w:noProof/>
                <w:lang w:val="en-US"/>
              </w:rPr>
            </w:pPr>
          </w:p>
        </w:tc>
        <w:tc>
          <w:tcPr>
            <w:tcW w:w="319" w:type="pct"/>
            <w:gridSpan w:val="2"/>
          </w:tcPr>
          <w:p w14:paraId="22771FA7" w14:textId="77777777" w:rsidR="003720DF" w:rsidRPr="00F85647" w:rsidRDefault="003720DF" w:rsidP="003720DF">
            <w:pPr>
              <w:autoSpaceDE w:val="0"/>
              <w:autoSpaceDN w:val="0"/>
              <w:adjustRightInd w:val="0"/>
              <w:jc w:val="center"/>
              <w:rPr>
                <w:noProof/>
                <w:lang w:val="en-US"/>
              </w:rPr>
            </w:pPr>
          </w:p>
        </w:tc>
        <w:tc>
          <w:tcPr>
            <w:tcW w:w="353" w:type="pct"/>
          </w:tcPr>
          <w:p w14:paraId="4F061E7C" w14:textId="77777777" w:rsidR="003720DF" w:rsidRPr="00F85647" w:rsidRDefault="003720DF" w:rsidP="003720DF">
            <w:pPr>
              <w:autoSpaceDE w:val="0"/>
              <w:autoSpaceDN w:val="0"/>
              <w:adjustRightInd w:val="0"/>
              <w:jc w:val="center"/>
              <w:rPr>
                <w:noProof/>
              </w:rPr>
            </w:pPr>
          </w:p>
        </w:tc>
        <w:tc>
          <w:tcPr>
            <w:tcW w:w="281" w:type="pct"/>
          </w:tcPr>
          <w:p w14:paraId="38CC6C90" w14:textId="77777777" w:rsidR="003720DF" w:rsidRPr="00F85647" w:rsidRDefault="003720DF" w:rsidP="003720DF">
            <w:pPr>
              <w:autoSpaceDE w:val="0"/>
              <w:autoSpaceDN w:val="0"/>
              <w:adjustRightInd w:val="0"/>
              <w:jc w:val="center"/>
              <w:rPr>
                <w:noProof/>
              </w:rPr>
            </w:pPr>
          </w:p>
        </w:tc>
        <w:tc>
          <w:tcPr>
            <w:tcW w:w="453" w:type="pct"/>
          </w:tcPr>
          <w:p w14:paraId="156DB146" w14:textId="77777777" w:rsidR="003720DF" w:rsidRDefault="003720DF" w:rsidP="003720DF">
            <w:pPr>
              <w:autoSpaceDE w:val="0"/>
              <w:autoSpaceDN w:val="0"/>
              <w:adjustRightInd w:val="0"/>
              <w:jc w:val="center"/>
              <w:rPr>
                <w:noProof/>
              </w:rPr>
            </w:pPr>
          </w:p>
        </w:tc>
      </w:tr>
      <w:tr w:rsidR="001269D6" w:rsidRPr="00F85647" w14:paraId="7D2F3ADC" w14:textId="77777777" w:rsidTr="001C2B3F">
        <w:trPr>
          <w:trHeight w:val="288"/>
        </w:trPr>
        <w:tc>
          <w:tcPr>
            <w:tcW w:w="273" w:type="pct"/>
            <w:vAlign w:val="center"/>
          </w:tcPr>
          <w:p w14:paraId="41C83C1C" w14:textId="77777777" w:rsidR="003720DF" w:rsidRPr="007A08CE" w:rsidRDefault="003720DF" w:rsidP="003720DF">
            <w:pPr>
              <w:autoSpaceDE w:val="0"/>
              <w:autoSpaceDN w:val="0"/>
              <w:adjustRightInd w:val="0"/>
              <w:jc w:val="center"/>
              <w:rPr>
                <w:noProof/>
              </w:rPr>
            </w:pPr>
            <w:r w:rsidRPr="007A08CE">
              <w:rPr>
                <w:b/>
                <w:bCs/>
              </w:rPr>
              <w:t>3,08</w:t>
            </w:r>
          </w:p>
        </w:tc>
        <w:tc>
          <w:tcPr>
            <w:tcW w:w="1911" w:type="pct"/>
            <w:gridSpan w:val="2"/>
            <w:vAlign w:val="center"/>
          </w:tcPr>
          <w:p w14:paraId="39B6C9A0" w14:textId="77777777" w:rsidR="003720DF" w:rsidRPr="007A08CE" w:rsidRDefault="003720DF" w:rsidP="002966C9">
            <w:pPr>
              <w:autoSpaceDE w:val="0"/>
              <w:autoSpaceDN w:val="0"/>
              <w:adjustRightInd w:val="0"/>
              <w:rPr>
                <w:noProof/>
                <w:lang w:val="en-US"/>
              </w:rPr>
            </w:pPr>
            <w:r w:rsidRPr="007A08CE">
              <w:rPr>
                <w:b/>
                <w:bCs/>
              </w:rPr>
              <w:t xml:space="preserve">Malterisanje </w:t>
            </w:r>
            <w:r w:rsidRPr="007A08CE">
              <w:t xml:space="preserve">- </w:t>
            </w:r>
            <w:r w:rsidRPr="007A08CE">
              <w:rPr>
                <w:b/>
                <w:bCs/>
              </w:rPr>
              <w:t>Popravljanje i poravnanje oštemovanih vlažnih mesta zidova</w:t>
            </w:r>
            <w:r w:rsidRPr="007A08CE">
              <w:t xml:space="preserve"> (površine ugrožene vodom), u prizemlju, adekvatnim sanacionim malterima. </w:t>
            </w:r>
          </w:p>
        </w:tc>
        <w:tc>
          <w:tcPr>
            <w:tcW w:w="364" w:type="pct"/>
            <w:vAlign w:val="center"/>
          </w:tcPr>
          <w:p w14:paraId="3461D598"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284BF339" w14:textId="77777777" w:rsidR="003720DF" w:rsidRPr="007A08CE" w:rsidRDefault="003720DF" w:rsidP="003720DF">
            <w:pPr>
              <w:autoSpaceDE w:val="0"/>
              <w:autoSpaceDN w:val="0"/>
              <w:adjustRightInd w:val="0"/>
              <w:jc w:val="center"/>
              <w:rPr>
                <w:noProof/>
                <w:lang w:val="en-US"/>
              </w:rPr>
            </w:pPr>
          </w:p>
        </w:tc>
        <w:tc>
          <w:tcPr>
            <w:tcW w:w="318" w:type="pct"/>
          </w:tcPr>
          <w:p w14:paraId="04BEA4BB" w14:textId="77777777" w:rsidR="003720DF" w:rsidRPr="00F85647" w:rsidRDefault="003720DF" w:rsidP="003720DF">
            <w:pPr>
              <w:autoSpaceDE w:val="0"/>
              <w:autoSpaceDN w:val="0"/>
              <w:adjustRightInd w:val="0"/>
              <w:jc w:val="center"/>
              <w:rPr>
                <w:noProof/>
                <w:lang w:val="en-US"/>
              </w:rPr>
            </w:pPr>
          </w:p>
        </w:tc>
        <w:tc>
          <w:tcPr>
            <w:tcW w:w="365" w:type="pct"/>
          </w:tcPr>
          <w:p w14:paraId="20C2574D" w14:textId="77777777" w:rsidR="003720DF" w:rsidRPr="00F85647" w:rsidRDefault="003720DF" w:rsidP="003720DF">
            <w:pPr>
              <w:autoSpaceDE w:val="0"/>
              <w:autoSpaceDN w:val="0"/>
              <w:adjustRightInd w:val="0"/>
              <w:jc w:val="center"/>
              <w:rPr>
                <w:noProof/>
                <w:lang w:val="en-US"/>
              </w:rPr>
            </w:pPr>
          </w:p>
        </w:tc>
        <w:tc>
          <w:tcPr>
            <w:tcW w:w="319" w:type="pct"/>
            <w:gridSpan w:val="2"/>
          </w:tcPr>
          <w:p w14:paraId="5A9BF5BE" w14:textId="77777777" w:rsidR="003720DF" w:rsidRPr="00F85647" w:rsidRDefault="003720DF" w:rsidP="003720DF">
            <w:pPr>
              <w:autoSpaceDE w:val="0"/>
              <w:autoSpaceDN w:val="0"/>
              <w:adjustRightInd w:val="0"/>
              <w:jc w:val="center"/>
              <w:rPr>
                <w:noProof/>
                <w:lang w:val="en-US"/>
              </w:rPr>
            </w:pPr>
          </w:p>
        </w:tc>
        <w:tc>
          <w:tcPr>
            <w:tcW w:w="353" w:type="pct"/>
          </w:tcPr>
          <w:p w14:paraId="2C2F72E2" w14:textId="77777777" w:rsidR="003720DF" w:rsidRPr="00F85647" w:rsidRDefault="003720DF" w:rsidP="003720DF">
            <w:pPr>
              <w:autoSpaceDE w:val="0"/>
              <w:autoSpaceDN w:val="0"/>
              <w:adjustRightInd w:val="0"/>
              <w:jc w:val="center"/>
              <w:rPr>
                <w:noProof/>
              </w:rPr>
            </w:pPr>
          </w:p>
        </w:tc>
        <w:tc>
          <w:tcPr>
            <w:tcW w:w="281" w:type="pct"/>
          </w:tcPr>
          <w:p w14:paraId="3357216B" w14:textId="77777777" w:rsidR="003720DF" w:rsidRPr="00F85647" w:rsidRDefault="003720DF" w:rsidP="003720DF">
            <w:pPr>
              <w:autoSpaceDE w:val="0"/>
              <w:autoSpaceDN w:val="0"/>
              <w:adjustRightInd w:val="0"/>
              <w:jc w:val="center"/>
              <w:rPr>
                <w:noProof/>
              </w:rPr>
            </w:pPr>
          </w:p>
        </w:tc>
        <w:tc>
          <w:tcPr>
            <w:tcW w:w="453" w:type="pct"/>
          </w:tcPr>
          <w:p w14:paraId="30A9CD21" w14:textId="77777777" w:rsidR="003720DF" w:rsidRDefault="003720DF" w:rsidP="003720DF">
            <w:pPr>
              <w:autoSpaceDE w:val="0"/>
              <w:autoSpaceDN w:val="0"/>
              <w:adjustRightInd w:val="0"/>
              <w:jc w:val="center"/>
              <w:rPr>
                <w:noProof/>
              </w:rPr>
            </w:pPr>
          </w:p>
        </w:tc>
      </w:tr>
      <w:tr w:rsidR="001269D6" w:rsidRPr="00F85647" w14:paraId="63E94682" w14:textId="77777777" w:rsidTr="001C2B3F">
        <w:trPr>
          <w:trHeight w:val="288"/>
        </w:trPr>
        <w:tc>
          <w:tcPr>
            <w:tcW w:w="273" w:type="pct"/>
            <w:vAlign w:val="center"/>
          </w:tcPr>
          <w:p w14:paraId="17F1FBE4"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395917F2" w14:textId="77777777" w:rsidR="003720DF" w:rsidRPr="007A08CE" w:rsidRDefault="003720DF" w:rsidP="002966C9">
            <w:pPr>
              <w:autoSpaceDE w:val="0"/>
              <w:autoSpaceDN w:val="0"/>
              <w:adjustRightInd w:val="0"/>
              <w:rPr>
                <w:noProof/>
                <w:lang w:val="en-US"/>
              </w:rPr>
            </w:pPr>
            <w:r w:rsidRPr="007A08CE">
              <w:t xml:space="preserve">Izvršiti ravnanje probijanih otvora i drugih oštećenja zidova </w:t>
            </w:r>
            <w:r w:rsidRPr="007A08CE">
              <w:lastRenderedPageBreak/>
              <w:t>cementnim malterom sa dodatkom frakcije sa prethodnim otprašivanjem i pačokiranjem rupa i šliceva. Manja oštećenja i neravnine sanirati produžnim malterom. Obavezna je primena aditiva ili plastifikatora radi dobijanja adekvatnih sanacionih i reparacionih maltera. Moguća je primena "KEMA Kemasan 590 " sanacionog maltera. Malter treba da je isušivi, sa mikroporama. Po potrebi primeniti i PVC mrežicu radi formiranja kompaktnih sastava starog i novog.</w:t>
            </w:r>
          </w:p>
        </w:tc>
        <w:tc>
          <w:tcPr>
            <w:tcW w:w="364" w:type="pct"/>
            <w:vAlign w:val="center"/>
          </w:tcPr>
          <w:p w14:paraId="29F868A5"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39D35197" w14:textId="77777777" w:rsidR="003720DF" w:rsidRPr="007A08CE" w:rsidRDefault="003720DF" w:rsidP="003720DF">
            <w:pPr>
              <w:autoSpaceDE w:val="0"/>
              <w:autoSpaceDN w:val="0"/>
              <w:adjustRightInd w:val="0"/>
              <w:jc w:val="center"/>
              <w:rPr>
                <w:noProof/>
                <w:lang w:val="en-US"/>
              </w:rPr>
            </w:pPr>
          </w:p>
        </w:tc>
        <w:tc>
          <w:tcPr>
            <w:tcW w:w="318" w:type="pct"/>
          </w:tcPr>
          <w:p w14:paraId="7AEDEAEA" w14:textId="77777777" w:rsidR="003720DF" w:rsidRPr="00F85647" w:rsidRDefault="003720DF" w:rsidP="003720DF">
            <w:pPr>
              <w:autoSpaceDE w:val="0"/>
              <w:autoSpaceDN w:val="0"/>
              <w:adjustRightInd w:val="0"/>
              <w:jc w:val="center"/>
              <w:rPr>
                <w:noProof/>
                <w:lang w:val="en-US"/>
              </w:rPr>
            </w:pPr>
          </w:p>
        </w:tc>
        <w:tc>
          <w:tcPr>
            <w:tcW w:w="365" w:type="pct"/>
          </w:tcPr>
          <w:p w14:paraId="145A03C7" w14:textId="77777777" w:rsidR="003720DF" w:rsidRPr="00F85647" w:rsidRDefault="003720DF" w:rsidP="003720DF">
            <w:pPr>
              <w:autoSpaceDE w:val="0"/>
              <w:autoSpaceDN w:val="0"/>
              <w:adjustRightInd w:val="0"/>
              <w:jc w:val="center"/>
              <w:rPr>
                <w:noProof/>
                <w:lang w:val="en-US"/>
              </w:rPr>
            </w:pPr>
          </w:p>
        </w:tc>
        <w:tc>
          <w:tcPr>
            <w:tcW w:w="319" w:type="pct"/>
            <w:gridSpan w:val="2"/>
          </w:tcPr>
          <w:p w14:paraId="5C4FAB01" w14:textId="77777777" w:rsidR="003720DF" w:rsidRPr="00F85647" w:rsidRDefault="003720DF" w:rsidP="003720DF">
            <w:pPr>
              <w:autoSpaceDE w:val="0"/>
              <w:autoSpaceDN w:val="0"/>
              <w:adjustRightInd w:val="0"/>
              <w:jc w:val="center"/>
              <w:rPr>
                <w:noProof/>
                <w:lang w:val="en-US"/>
              </w:rPr>
            </w:pPr>
          </w:p>
        </w:tc>
        <w:tc>
          <w:tcPr>
            <w:tcW w:w="353" w:type="pct"/>
          </w:tcPr>
          <w:p w14:paraId="77602AAA" w14:textId="77777777" w:rsidR="003720DF" w:rsidRPr="00F85647" w:rsidRDefault="003720DF" w:rsidP="003720DF">
            <w:pPr>
              <w:autoSpaceDE w:val="0"/>
              <w:autoSpaceDN w:val="0"/>
              <w:adjustRightInd w:val="0"/>
              <w:jc w:val="center"/>
              <w:rPr>
                <w:noProof/>
              </w:rPr>
            </w:pPr>
          </w:p>
        </w:tc>
        <w:tc>
          <w:tcPr>
            <w:tcW w:w="281" w:type="pct"/>
          </w:tcPr>
          <w:p w14:paraId="3F51ABC7" w14:textId="77777777" w:rsidR="003720DF" w:rsidRPr="00F85647" w:rsidRDefault="003720DF" w:rsidP="003720DF">
            <w:pPr>
              <w:autoSpaceDE w:val="0"/>
              <w:autoSpaceDN w:val="0"/>
              <w:adjustRightInd w:val="0"/>
              <w:jc w:val="center"/>
              <w:rPr>
                <w:noProof/>
              </w:rPr>
            </w:pPr>
          </w:p>
        </w:tc>
        <w:tc>
          <w:tcPr>
            <w:tcW w:w="453" w:type="pct"/>
          </w:tcPr>
          <w:p w14:paraId="3B37BA0D" w14:textId="77777777" w:rsidR="003720DF" w:rsidRDefault="003720DF" w:rsidP="003720DF">
            <w:pPr>
              <w:autoSpaceDE w:val="0"/>
              <w:autoSpaceDN w:val="0"/>
              <w:adjustRightInd w:val="0"/>
              <w:jc w:val="center"/>
              <w:rPr>
                <w:noProof/>
              </w:rPr>
            </w:pPr>
          </w:p>
        </w:tc>
      </w:tr>
      <w:tr w:rsidR="001269D6" w:rsidRPr="00F85647" w14:paraId="5AA0D730" w14:textId="77777777" w:rsidTr="001C2B3F">
        <w:trPr>
          <w:trHeight w:val="288"/>
        </w:trPr>
        <w:tc>
          <w:tcPr>
            <w:tcW w:w="273" w:type="pct"/>
            <w:vAlign w:val="center"/>
          </w:tcPr>
          <w:p w14:paraId="0742D580"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2A055509" w14:textId="77777777" w:rsidR="003720DF" w:rsidRPr="007A08CE" w:rsidRDefault="003720DF" w:rsidP="002966C9">
            <w:pPr>
              <w:autoSpaceDE w:val="0"/>
              <w:autoSpaceDN w:val="0"/>
              <w:adjustRightInd w:val="0"/>
              <w:rPr>
                <w:noProof/>
                <w:lang w:val="en-US"/>
              </w:rPr>
            </w:pPr>
            <w:r w:rsidRPr="007A08CE">
              <w:t>Cenom zidanja obuhvaćena je pomoćna zidarska skela. Pozicijom je obuhvačena samo aproksimativna, vizuelno sagledljiva površina - dok se za tačnu količinu mora uzeti podatak na licu mesta. Verifikaciju količine i vrednosti radova utvrđuju zajednički investitor, nadzorni organ i projektanti.</w:t>
            </w:r>
          </w:p>
        </w:tc>
        <w:tc>
          <w:tcPr>
            <w:tcW w:w="364" w:type="pct"/>
            <w:vAlign w:val="center"/>
          </w:tcPr>
          <w:p w14:paraId="299C0354"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613864D0" w14:textId="77777777" w:rsidR="003720DF" w:rsidRPr="007A08CE" w:rsidRDefault="003720DF" w:rsidP="003720DF">
            <w:pPr>
              <w:autoSpaceDE w:val="0"/>
              <w:autoSpaceDN w:val="0"/>
              <w:adjustRightInd w:val="0"/>
              <w:jc w:val="center"/>
              <w:rPr>
                <w:noProof/>
                <w:lang w:val="en-US"/>
              </w:rPr>
            </w:pPr>
          </w:p>
        </w:tc>
        <w:tc>
          <w:tcPr>
            <w:tcW w:w="318" w:type="pct"/>
          </w:tcPr>
          <w:p w14:paraId="4B805B59" w14:textId="77777777" w:rsidR="003720DF" w:rsidRPr="00F85647" w:rsidRDefault="003720DF" w:rsidP="003720DF">
            <w:pPr>
              <w:autoSpaceDE w:val="0"/>
              <w:autoSpaceDN w:val="0"/>
              <w:adjustRightInd w:val="0"/>
              <w:jc w:val="center"/>
              <w:rPr>
                <w:noProof/>
                <w:lang w:val="en-US"/>
              </w:rPr>
            </w:pPr>
          </w:p>
        </w:tc>
        <w:tc>
          <w:tcPr>
            <w:tcW w:w="365" w:type="pct"/>
          </w:tcPr>
          <w:p w14:paraId="163D52BB" w14:textId="77777777" w:rsidR="003720DF" w:rsidRPr="00F85647" w:rsidRDefault="003720DF" w:rsidP="003720DF">
            <w:pPr>
              <w:autoSpaceDE w:val="0"/>
              <w:autoSpaceDN w:val="0"/>
              <w:adjustRightInd w:val="0"/>
              <w:jc w:val="center"/>
              <w:rPr>
                <w:noProof/>
                <w:lang w:val="en-US"/>
              </w:rPr>
            </w:pPr>
          </w:p>
        </w:tc>
        <w:tc>
          <w:tcPr>
            <w:tcW w:w="319" w:type="pct"/>
            <w:gridSpan w:val="2"/>
          </w:tcPr>
          <w:p w14:paraId="499B8AE7" w14:textId="77777777" w:rsidR="003720DF" w:rsidRPr="00F85647" w:rsidRDefault="003720DF" w:rsidP="003720DF">
            <w:pPr>
              <w:autoSpaceDE w:val="0"/>
              <w:autoSpaceDN w:val="0"/>
              <w:adjustRightInd w:val="0"/>
              <w:jc w:val="center"/>
              <w:rPr>
                <w:noProof/>
                <w:lang w:val="en-US"/>
              </w:rPr>
            </w:pPr>
          </w:p>
        </w:tc>
        <w:tc>
          <w:tcPr>
            <w:tcW w:w="353" w:type="pct"/>
          </w:tcPr>
          <w:p w14:paraId="6F2C97E2" w14:textId="77777777" w:rsidR="003720DF" w:rsidRPr="00F85647" w:rsidRDefault="003720DF" w:rsidP="003720DF">
            <w:pPr>
              <w:autoSpaceDE w:val="0"/>
              <w:autoSpaceDN w:val="0"/>
              <w:adjustRightInd w:val="0"/>
              <w:jc w:val="center"/>
              <w:rPr>
                <w:noProof/>
              </w:rPr>
            </w:pPr>
          </w:p>
        </w:tc>
        <w:tc>
          <w:tcPr>
            <w:tcW w:w="281" w:type="pct"/>
          </w:tcPr>
          <w:p w14:paraId="1CCB9C62" w14:textId="77777777" w:rsidR="003720DF" w:rsidRPr="00F85647" w:rsidRDefault="003720DF" w:rsidP="003720DF">
            <w:pPr>
              <w:autoSpaceDE w:val="0"/>
              <w:autoSpaceDN w:val="0"/>
              <w:adjustRightInd w:val="0"/>
              <w:jc w:val="center"/>
              <w:rPr>
                <w:noProof/>
              </w:rPr>
            </w:pPr>
          </w:p>
        </w:tc>
        <w:tc>
          <w:tcPr>
            <w:tcW w:w="453" w:type="pct"/>
          </w:tcPr>
          <w:p w14:paraId="4A3B2901" w14:textId="77777777" w:rsidR="003720DF" w:rsidRDefault="003720DF" w:rsidP="003720DF">
            <w:pPr>
              <w:autoSpaceDE w:val="0"/>
              <w:autoSpaceDN w:val="0"/>
              <w:adjustRightInd w:val="0"/>
              <w:jc w:val="center"/>
              <w:rPr>
                <w:noProof/>
              </w:rPr>
            </w:pPr>
          </w:p>
        </w:tc>
      </w:tr>
      <w:tr w:rsidR="001269D6" w:rsidRPr="00F85647" w14:paraId="3BBA698A" w14:textId="77777777" w:rsidTr="001C2B3F">
        <w:trPr>
          <w:trHeight w:val="288"/>
        </w:trPr>
        <w:tc>
          <w:tcPr>
            <w:tcW w:w="273" w:type="pct"/>
            <w:vAlign w:val="center"/>
          </w:tcPr>
          <w:p w14:paraId="676C45BF"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3FBC8D26"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zaustavljeno je kvašenje zidova i izvršeno je njihovo hidroizolovanje. Obračun količina se može </w:t>
            </w:r>
            <w:r w:rsidRPr="007A08CE">
              <w:rPr>
                <w:b/>
                <w:bCs/>
                <w:u w:val="single"/>
              </w:rPr>
              <w:t>znatno redukovati</w:t>
            </w:r>
            <w:r w:rsidRPr="007A08CE">
              <w:rPr>
                <w:b/>
                <w:bCs/>
              </w:rPr>
              <w:t xml:space="preserve"> na licu mesta uz odobrenje nadzornog organa - na svim mestima gde je kompletirano isušivanje zidova i gde je isključena pojava zaostale vlage u zidnoj masi.</w:t>
            </w:r>
          </w:p>
        </w:tc>
        <w:tc>
          <w:tcPr>
            <w:tcW w:w="364" w:type="pct"/>
            <w:vAlign w:val="center"/>
          </w:tcPr>
          <w:p w14:paraId="3F7FBFB3"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22EA0827" w14:textId="77777777" w:rsidR="003720DF" w:rsidRPr="007A08CE" w:rsidRDefault="003720DF" w:rsidP="003720DF">
            <w:pPr>
              <w:autoSpaceDE w:val="0"/>
              <w:autoSpaceDN w:val="0"/>
              <w:adjustRightInd w:val="0"/>
              <w:jc w:val="center"/>
              <w:rPr>
                <w:noProof/>
                <w:lang w:val="en-US"/>
              </w:rPr>
            </w:pPr>
          </w:p>
        </w:tc>
        <w:tc>
          <w:tcPr>
            <w:tcW w:w="318" w:type="pct"/>
          </w:tcPr>
          <w:p w14:paraId="074776A5" w14:textId="77777777" w:rsidR="003720DF" w:rsidRPr="00F85647" w:rsidRDefault="003720DF" w:rsidP="003720DF">
            <w:pPr>
              <w:autoSpaceDE w:val="0"/>
              <w:autoSpaceDN w:val="0"/>
              <w:adjustRightInd w:val="0"/>
              <w:jc w:val="center"/>
              <w:rPr>
                <w:noProof/>
                <w:lang w:val="en-US"/>
              </w:rPr>
            </w:pPr>
          </w:p>
        </w:tc>
        <w:tc>
          <w:tcPr>
            <w:tcW w:w="365" w:type="pct"/>
          </w:tcPr>
          <w:p w14:paraId="5B9F4D70" w14:textId="77777777" w:rsidR="003720DF" w:rsidRPr="00F85647" w:rsidRDefault="003720DF" w:rsidP="003720DF">
            <w:pPr>
              <w:autoSpaceDE w:val="0"/>
              <w:autoSpaceDN w:val="0"/>
              <w:adjustRightInd w:val="0"/>
              <w:jc w:val="center"/>
              <w:rPr>
                <w:noProof/>
                <w:lang w:val="en-US"/>
              </w:rPr>
            </w:pPr>
          </w:p>
        </w:tc>
        <w:tc>
          <w:tcPr>
            <w:tcW w:w="319" w:type="pct"/>
            <w:gridSpan w:val="2"/>
          </w:tcPr>
          <w:p w14:paraId="096AB60E" w14:textId="77777777" w:rsidR="003720DF" w:rsidRPr="00F85647" w:rsidRDefault="003720DF" w:rsidP="003720DF">
            <w:pPr>
              <w:autoSpaceDE w:val="0"/>
              <w:autoSpaceDN w:val="0"/>
              <w:adjustRightInd w:val="0"/>
              <w:jc w:val="center"/>
              <w:rPr>
                <w:noProof/>
                <w:lang w:val="en-US"/>
              </w:rPr>
            </w:pPr>
          </w:p>
        </w:tc>
        <w:tc>
          <w:tcPr>
            <w:tcW w:w="353" w:type="pct"/>
          </w:tcPr>
          <w:p w14:paraId="5DD6EDEF" w14:textId="77777777" w:rsidR="003720DF" w:rsidRPr="00F85647" w:rsidRDefault="003720DF" w:rsidP="003720DF">
            <w:pPr>
              <w:autoSpaceDE w:val="0"/>
              <w:autoSpaceDN w:val="0"/>
              <w:adjustRightInd w:val="0"/>
              <w:jc w:val="center"/>
              <w:rPr>
                <w:noProof/>
              </w:rPr>
            </w:pPr>
          </w:p>
        </w:tc>
        <w:tc>
          <w:tcPr>
            <w:tcW w:w="281" w:type="pct"/>
          </w:tcPr>
          <w:p w14:paraId="1972C22B" w14:textId="77777777" w:rsidR="003720DF" w:rsidRPr="00F85647" w:rsidRDefault="003720DF" w:rsidP="003720DF">
            <w:pPr>
              <w:autoSpaceDE w:val="0"/>
              <w:autoSpaceDN w:val="0"/>
              <w:adjustRightInd w:val="0"/>
              <w:jc w:val="center"/>
              <w:rPr>
                <w:noProof/>
              </w:rPr>
            </w:pPr>
          </w:p>
        </w:tc>
        <w:tc>
          <w:tcPr>
            <w:tcW w:w="453" w:type="pct"/>
          </w:tcPr>
          <w:p w14:paraId="628FA504" w14:textId="77777777" w:rsidR="003720DF" w:rsidRDefault="003720DF" w:rsidP="003720DF">
            <w:pPr>
              <w:autoSpaceDE w:val="0"/>
              <w:autoSpaceDN w:val="0"/>
              <w:adjustRightInd w:val="0"/>
              <w:jc w:val="center"/>
              <w:rPr>
                <w:noProof/>
              </w:rPr>
            </w:pPr>
          </w:p>
        </w:tc>
      </w:tr>
      <w:tr w:rsidR="001269D6" w:rsidRPr="00F85647" w14:paraId="5D438F4A" w14:textId="77777777" w:rsidTr="001C2B3F">
        <w:trPr>
          <w:trHeight w:val="288"/>
        </w:trPr>
        <w:tc>
          <w:tcPr>
            <w:tcW w:w="273" w:type="pct"/>
            <w:vAlign w:val="center"/>
          </w:tcPr>
          <w:p w14:paraId="796F99DD"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496E9F1B"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64" w:type="pct"/>
            <w:vAlign w:val="center"/>
          </w:tcPr>
          <w:p w14:paraId="33DAB756"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68B820A0" w14:textId="77777777" w:rsidR="003720DF" w:rsidRPr="007A08CE" w:rsidRDefault="003720DF" w:rsidP="003720DF">
            <w:pPr>
              <w:autoSpaceDE w:val="0"/>
              <w:autoSpaceDN w:val="0"/>
              <w:adjustRightInd w:val="0"/>
              <w:jc w:val="center"/>
              <w:rPr>
                <w:noProof/>
                <w:lang w:val="en-US"/>
              </w:rPr>
            </w:pPr>
            <w:r w:rsidRPr="007A08CE">
              <w:rPr>
                <w:color w:val="000000"/>
              </w:rPr>
              <w:t>389,03</w:t>
            </w:r>
          </w:p>
        </w:tc>
        <w:tc>
          <w:tcPr>
            <w:tcW w:w="318" w:type="pct"/>
          </w:tcPr>
          <w:p w14:paraId="7AC897C7" w14:textId="77777777" w:rsidR="003720DF" w:rsidRPr="00F85647" w:rsidRDefault="003720DF" w:rsidP="003720DF">
            <w:pPr>
              <w:autoSpaceDE w:val="0"/>
              <w:autoSpaceDN w:val="0"/>
              <w:adjustRightInd w:val="0"/>
              <w:jc w:val="center"/>
              <w:rPr>
                <w:noProof/>
                <w:lang w:val="en-US"/>
              </w:rPr>
            </w:pPr>
          </w:p>
        </w:tc>
        <w:tc>
          <w:tcPr>
            <w:tcW w:w="365" w:type="pct"/>
          </w:tcPr>
          <w:p w14:paraId="7C739E95" w14:textId="77777777" w:rsidR="003720DF" w:rsidRPr="00F85647" w:rsidRDefault="003720DF" w:rsidP="003720DF">
            <w:pPr>
              <w:autoSpaceDE w:val="0"/>
              <w:autoSpaceDN w:val="0"/>
              <w:adjustRightInd w:val="0"/>
              <w:jc w:val="center"/>
              <w:rPr>
                <w:noProof/>
                <w:lang w:val="en-US"/>
              </w:rPr>
            </w:pPr>
          </w:p>
        </w:tc>
        <w:tc>
          <w:tcPr>
            <w:tcW w:w="319" w:type="pct"/>
            <w:gridSpan w:val="2"/>
          </w:tcPr>
          <w:p w14:paraId="7A97AC8B" w14:textId="77777777" w:rsidR="003720DF" w:rsidRPr="00F85647" w:rsidRDefault="003720DF" w:rsidP="003720DF">
            <w:pPr>
              <w:autoSpaceDE w:val="0"/>
              <w:autoSpaceDN w:val="0"/>
              <w:adjustRightInd w:val="0"/>
              <w:jc w:val="center"/>
              <w:rPr>
                <w:noProof/>
                <w:lang w:val="en-US"/>
              </w:rPr>
            </w:pPr>
          </w:p>
        </w:tc>
        <w:tc>
          <w:tcPr>
            <w:tcW w:w="353" w:type="pct"/>
          </w:tcPr>
          <w:p w14:paraId="27C3386C" w14:textId="77777777" w:rsidR="003720DF" w:rsidRPr="00F85647" w:rsidRDefault="003720DF" w:rsidP="003720DF">
            <w:pPr>
              <w:autoSpaceDE w:val="0"/>
              <w:autoSpaceDN w:val="0"/>
              <w:adjustRightInd w:val="0"/>
              <w:jc w:val="center"/>
              <w:rPr>
                <w:noProof/>
              </w:rPr>
            </w:pPr>
          </w:p>
        </w:tc>
        <w:tc>
          <w:tcPr>
            <w:tcW w:w="281" w:type="pct"/>
          </w:tcPr>
          <w:p w14:paraId="07585EAE" w14:textId="77777777" w:rsidR="003720DF" w:rsidRPr="00F85647" w:rsidRDefault="003720DF" w:rsidP="003720DF">
            <w:pPr>
              <w:autoSpaceDE w:val="0"/>
              <w:autoSpaceDN w:val="0"/>
              <w:adjustRightInd w:val="0"/>
              <w:jc w:val="center"/>
              <w:rPr>
                <w:noProof/>
              </w:rPr>
            </w:pPr>
          </w:p>
        </w:tc>
        <w:tc>
          <w:tcPr>
            <w:tcW w:w="453" w:type="pct"/>
          </w:tcPr>
          <w:p w14:paraId="6434EBB6" w14:textId="77777777" w:rsidR="003720DF" w:rsidRDefault="003720DF" w:rsidP="003720DF">
            <w:pPr>
              <w:autoSpaceDE w:val="0"/>
              <w:autoSpaceDN w:val="0"/>
              <w:adjustRightInd w:val="0"/>
              <w:jc w:val="center"/>
              <w:rPr>
                <w:noProof/>
              </w:rPr>
            </w:pPr>
          </w:p>
        </w:tc>
      </w:tr>
      <w:tr w:rsidR="001269D6" w:rsidRPr="00F85647" w14:paraId="20EE763A" w14:textId="77777777" w:rsidTr="001C2B3F">
        <w:trPr>
          <w:trHeight w:val="288"/>
        </w:trPr>
        <w:tc>
          <w:tcPr>
            <w:tcW w:w="273" w:type="pct"/>
            <w:vAlign w:val="center"/>
          </w:tcPr>
          <w:p w14:paraId="03DCF27D" w14:textId="77777777" w:rsidR="003720DF" w:rsidRPr="007A08CE" w:rsidRDefault="003720DF" w:rsidP="003720DF">
            <w:pPr>
              <w:autoSpaceDE w:val="0"/>
              <w:autoSpaceDN w:val="0"/>
              <w:adjustRightInd w:val="0"/>
              <w:jc w:val="center"/>
              <w:rPr>
                <w:noProof/>
              </w:rPr>
            </w:pPr>
            <w:r w:rsidRPr="007A08CE">
              <w:rPr>
                <w:b/>
                <w:bCs/>
              </w:rPr>
              <w:t>3,09</w:t>
            </w:r>
          </w:p>
        </w:tc>
        <w:tc>
          <w:tcPr>
            <w:tcW w:w="1911" w:type="pct"/>
            <w:gridSpan w:val="2"/>
            <w:vAlign w:val="center"/>
          </w:tcPr>
          <w:p w14:paraId="4E4F4867" w14:textId="77777777" w:rsidR="003720DF" w:rsidRPr="007A08CE" w:rsidRDefault="003720DF" w:rsidP="002966C9">
            <w:pPr>
              <w:autoSpaceDE w:val="0"/>
              <w:autoSpaceDN w:val="0"/>
              <w:adjustRightInd w:val="0"/>
              <w:rPr>
                <w:noProof/>
                <w:lang w:val="en-US"/>
              </w:rPr>
            </w:pPr>
            <w:r w:rsidRPr="007A08CE">
              <w:rPr>
                <w:b/>
                <w:bCs/>
              </w:rPr>
              <w:t xml:space="preserve">Malterisanje svih novoizgrađenih unutrašnjih zidova </w:t>
            </w:r>
            <w:r w:rsidRPr="007A08CE">
              <w:t xml:space="preserve">od opeke i giter blokova produžnim malterom u dva sloja (1:2:6). </w:t>
            </w:r>
          </w:p>
        </w:tc>
        <w:tc>
          <w:tcPr>
            <w:tcW w:w="364" w:type="pct"/>
            <w:vAlign w:val="center"/>
          </w:tcPr>
          <w:p w14:paraId="52996A96"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629AEE28" w14:textId="77777777" w:rsidR="003720DF" w:rsidRPr="007A08CE" w:rsidRDefault="003720DF" w:rsidP="003720DF">
            <w:pPr>
              <w:autoSpaceDE w:val="0"/>
              <w:autoSpaceDN w:val="0"/>
              <w:adjustRightInd w:val="0"/>
              <w:jc w:val="center"/>
              <w:rPr>
                <w:noProof/>
                <w:lang w:val="en-US"/>
              </w:rPr>
            </w:pPr>
          </w:p>
        </w:tc>
        <w:tc>
          <w:tcPr>
            <w:tcW w:w="318" w:type="pct"/>
          </w:tcPr>
          <w:p w14:paraId="6CAF636C" w14:textId="77777777" w:rsidR="003720DF" w:rsidRPr="00F85647" w:rsidRDefault="003720DF" w:rsidP="003720DF">
            <w:pPr>
              <w:autoSpaceDE w:val="0"/>
              <w:autoSpaceDN w:val="0"/>
              <w:adjustRightInd w:val="0"/>
              <w:jc w:val="center"/>
              <w:rPr>
                <w:noProof/>
                <w:lang w:val="en-US"/>
              </w:rPr>
            </w:pPr>
          </w:p>
        </w:tc>
        <w:tc>
          <w:tcPr>
            <w:tcW w:w="365" w:type="pct"/>
          </w:tcPr>
          <w:p w14:paraId="1F861FD8" w14:textId="77777777" w:rsidR="003720DF" w:rsidRPr="00F85647" w:rsidRDefault="003720DF" w:rsidP="003720DF">
            <w:pPr>
              <w:autoSpaceDE w:val="0"/>
              <w:autoSpaceDN w:val="0"/>
              <w:adjustRightInd w:val="0"/>
              <w:jc w:val="center"/>
              <w:rPr>
                <w:noProof/>
                <w:lang w:val="en-US"/>
              </w:rPr>
            </w:pPr>
          </w:p>
        </w:tc>
        <w:tc>
          <w:tcPr>
            <w:tcW w:w="319" w:type="pct"/>
            <w:gridSpan w:val="2"/>
          </w:tcPr>
          <w:p w14:paraId="778073D0" w14:textId="77777777" w:rsidR="003720DF" w:rsidRPr="00F85647" w:rsidRDefault="003720DF" w:rsidP="003720DF">
            <w:pPr>
              <w:autoSpaceDE w:val="0"/>
              <w:autoSpaceDN w:val="0"/>
              <w:adjustRightInd w:val="0"/>
              <w:jc w:val="center"/>
              <w:rPr>
                <w:noProof/>
                <w:lang w:val="en-US"/>
              </w:rPr>
            </w:pPr>
          </w:p>
        </w:tc>
        <w:tc>
          <w:tcPr>
            <w:tcW w:w="353" w:type="pct"/>
          </w:tcPr>
          <w:p w14:paraId="15E7E44E" w14:textId="77777777" w:rsidR="003720DF" w:rsidRPr="00F85647" w:rsidRDefault="003720DF" w:rsidP="003720DF">
            <w:pPr>
              <w:autoSpaceDE w:val="0"/>
              <w:autoSpaceDN w:val="0"/>
              <w:adjustRightInd w:val="0"/>
              <w:jc w:val="center"/>
              <w:rPr>
                <w:noProof/>
              </w:rPr>
            </w:pPr>
          </w:p>
        </w:tc>
        <w:tc>
          <w:tcPr>
            <w:tcW w:w="281" w:type="pct"/>
          </w:tcPr>
          <w:p w14:paraId="7C2E53FB" w14:textId="77777777" w:rsidR="003720DF" w:rsidRPr="00F85647" w:rsidRDefault="003720DF" w:rsidP="003720DF">
            <w:pPr>
              <w:autoSpaceDE w:val="0"/>
              <w:autoSpaceDN w:val="0"/>
              <w:adjustRightInd w:val="0"/>
              <w:jc w:val="center"/>
              <w:rPr>
                <w:noProof/>
              </w:rPr>
            </w:pPr>
          </w:p>
        </w:tc>
        <w:tc>
          <w:tcPr>
            <w:tcW w:w="453" w:type="pct"/>
          </w:tcPr>
          <w:p w14:paraId="1858C79C" w14:textId="77777777" w:rsidR="003720DF" w:rsidRDefault="003720DF" w:rsidP="003720DF">
            <w:pPr>
              <w:autoSpaceDE w:val="0"/>
              <w:autoSpaceDN w:val="0"/>
              <w:adjustRightInd w:val="0"/>
              <w:jc w:val="center"/>
              <w:rPr>
                <w:noProof/>
              </w:rPr>
            </w:pPr>
          </w:p>
        </w:tc>
      </w:tr>
      <w:tr w:rsidR="001269D6" w:rsidRPr="00F85647" w14:paraId="74CE0443" w14:textId="77777777" w:rsidTr="001C2B3F">
        <w:trPr>
          <w:trHeight w:val="288"/>
        </w:trPr>
        <w:tc>
          <w:tcPr>
            <w:tcW w:w="273" w:type="pct"/>
            <w:vAlign w:val="center"/>
          </w:tcPr>
          <w:p w14:paraId="773A5EA4"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154DB609" w14:textId="77777777" w:rsidR="003720DF" w:rsidRPr="007A08CE" w:rsidRDefault="003720DF" w:rsidP="002966C9">
            <w:pPr>
              <w:autoSpaceDE w:val="0"/>
              <w:autoSpaceDN w:val="0"/>
              <w:adjustRightInd w:val="0"/>
              <w:rPr>
                <w:noProof/>
                <w:lang w:val="en-US"/>
              </w:rPr>
            </w:pPr>
            <w:r w:rsidRPr="007A08CE">
              <w:t xml:space="preserve">Pre malterisanja zidne površine očistiti i isprskati cementnim mlekom (pačokirati). </w:t>
            </w:r>
            <w:r w:rsidRPr="007A08CE">
              <w:br/>
              <w:t xml:space="preserve">Prvi sloj ("grund"), raditi produžnim malterom od </w:t>
            </w:r>
            <w:r w:rsidRPr="007A08CE">
              <w:lastRenderedPageBreak/>
              <w:t xml:space="preserve">prosejanog šljunka, tzv. "jedinice". Podlogu pokvasiti, naneti prvi sloj maltera i "narezati" ga (ohrapaviti oštrim linijama), radi boljeg prihvatanja drugog sloja. Drugi sloj spraviti sa sitnim i čistim peskom, bez primesa mulja i organskih materija i naneti preko prvog sloja. Perdašiti uz kvašenje i glačanje perdaškama. </w:t>
            </w:r>
            <w:r w:rsidRPr="007A08CE">
              <w:br/>
              <w:t xml:space="preserve">Omalterisane površine moraju biti ravne, bez preloma i talasa, a ivice oštre i prave. </w:t>
            </w:r>
            <w:r w:rsidRPr="007A08CE">
              <w:br/>
              <w:t>Malter kvasiti da ne dođe do brzog sušenja i „pregorevanja“.</w:t>
            </w:r>
            <w:r w:rsidRPr="007A08CE">
              <w:br/>
              <w:t>Malterisanje izvršiti do visine od min. + 5 cm (max. 10 cm) od kote spuštenog plafona.</w:t>
            </w:r>
          </w:p>
        </w:tc>
        <w:tc>
          <w:tcPr>
            <w:tcW w:w="364" w:type="pct"/>
            <w:vAlign w:val="center"/>
          </w:tcPr>
          <w:p w14:paraId="614D45DE"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6C7E443D" w14:textId="77777777" w:rsidR="003720DF" w:rsidRPr="007A08CE" w:rsidRDefault="003720DF" w:rsidP="003720DF">
            <w:pPr>
              <w:autoSpaceDE w:val="0"/>
              <w:autoSpaceDN w:val="0"/>
              <w:adjustRightInd w:val="0"/>
              <w:jc w:val="center"/>
              <w:rPr>
                <w:noProof/>
                <w:lang w:val="en-US"/>
              </w:rPr>
            </w:pPr>
          </w:p>
        </w:tc>
        <w:tc>
          <w:tcPr>
            <w:tcW w:w="318" w:type="pct"/>
          </w:tcPr>
          <w:p w14:paraId="430CDC42" w14:textId="77777777" w:rsidR="003720DF" w:rsidRPr="00F85647" w:rsidRDefault="003720DF" w:rsidP="003720DF">
            <w:pPr>
              <w:autoSpaceDE w:val="0"/>
              <w:autoSpaceDN w:val="0"/>
              <w:adjustRightInd w:val="0"/>
              <w:jc w:val="center"/>
              <w:rPr>
                <w:noProof/>
                <w:lang w:val="en-US"/>
              </w:rPr>
            </w:pPr>
          </w:p>
        </w:tc>
        <w:tc>
          <w:tcPr>
            <w:tcW w:w="365" w:type="pct"/>
          </w:tcPr>
          <w:p w14:paraId="5F6AB2CE" w14:textId="77777777" w:rsidR="003720DF" w:rsidRPr="00F85647" w:rsidRDefault="003720DF" w:rsidP="003720DF">
            <w:pPr>
              <w:autoSpaceDE w:val="0"/>
              <w:autoSpaceDN w:val="0"/>
              <w:adjustRightInd w:val="0"/>
              <w:jc w:val="center"/>
              <w:rPr>
                <w:noProof/>
                <w:lang w:val="en-US"/>
              </w:rPr>
            </w:pPr>
          </w:p>
        </w:tc>
        <w:tc>
          <w:tcPr>
            <w:tcW w:w="319" w:type="pct"/>
            <w:gridSpan w:val="2"/>
          </w:tcPr>
          <w:p w14:paraId="1B5A7915" w14:textId="77777777" w:rsidR="003720DF" w:rsidRPr="00F85647" w:rsidRDefault="003720DF" w:rsidP="003720DF">
            <w:pPr>
              <w:autoSpaceDE w:val="0"/>
              <w:autoSpaceDN w:val="0"/>
              <w:adjustRightInd w:val="0"/>
              <w:jc w:val="center"/>
              <w:rPr>
                <w:noProof/>
                <w:lang w:val="en-US"/>
              </w:rPr>
            </w:pPr>
          </w:p>
        </w:tc>
        <w:tc>
          <w:tcPr>
            <w:tcW w:w="353" w:type="pct"/>
          </w:tcPr>
          <w:p w14:paraId="78E3D1D9" w14:textId="77777777" w:rsidR="003720DF" w:rsidRPr="00F85647" w:rsidRDefault="003720DF" w:rsidP="003720DF">
            <w:pPr>
              <w:autoSpaceDE w:val="0"/>
              <w:autoSpaceDN w:val="0"/>
              <w:adjustRightInd w:val="0"/>
              <w:jc w:val="center"/>
              <w:rPr>
                <w:noProof/>
              </w:rPr>
            </w:pPr>
          </w:p>
        </w:tc>
        <w:tc>
          <w:tcPr>
            <w:tcW w:w="281" w:type="pct"/>
          </w:tcPr>
          <w:p w14:paraId="56F66D03" w14:textId="77777777" w:rsidR="003720DF" w:rsidRPr="00F85647" w:rsidRDefault="003720DF" w:rsidP="003720DF">
            <w:pPr>
              <w:autoSpaceDE w:val="0"/>
              <w:autoSpaceDN w:val="0"/>
              <w:adjustRightInd w:val="0"/>
              <w:jc w:val="center"/>
              <w:rPr>
                <w:noProof/>
              </w:rPr>
            </w:pPr>
          </w:p>
        </w:tc>
        <w:tc>
          <w:tcPr>
            <w:tcW w:w="453" w:type="pct"/>
          </w:tcPr>
          <w:p w14:paraId="46C0FD9B" w14:textId="77777777" w:rsidR="003720DF" w:rsidRDefault="003720DF" w:rsidP="003720DF">
            <w:pPr>
              <w:autoSpaceDE w:val="0"/>
              <w:autoSpaceDN w:val="0"/>
              <w:adjustRightInd w:val="0"/>
              <w:jc w:val="center"/>
              <w:rPr>
                <w:noProof/>
              </w:rPr>
            </w:pPr>
          </w:p>
        </w:tc>
      </w:tr>
      <w:tr w:rsidR="001269D6" w:rsidRPr="00F85647" w14:paraId="0DB89576" w14:textId="77777777" w:rsidTr="001C2B3F">
        <w:trPr>
          <w:trHeight w:val="288"/>
        </w:trPr>
        <w:tc>
          <w:tcPr>
            <w:tcW w:w="273" w:type="pct"/>
            <w:vAlign w:val="center"/>
          </w:tcPr>
          <w:p w14:paraId="1E868031"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28F0A966" w14:textId="77777777" w:rsidR="003720DF" w:rsidRPr="007A08CE" w:rsidRDefault="003720DF" w:rsidP="002966C9">
            <w:pPr>
              <w:autoSpaceDE w:val="0"/>
              <w:autoSpaceDN w:val="0"/>
              <w:adjustRightInd w:val="0"/>
              <w:rPr>
                <w:noProof/>
                <w:lang w:val="en-US"/>
              </w:rPr>
            </w:pPr>
            <w:r w:rsidRPr="007A08CE">
              <w:t>Pozicijom su obuhvaćeni svi novoizgrađeni zidovi, zazidani otvori i popravljane površine. U cenu ulazi i pomoćna zidarska skela. Pozicijom su obuhvaćeni pripadajući ab elementi, tipa uzidanih stubova, serklaža i sl.</w:t>
            </w:r>
          </w:p>
        </w:tc>
        <w:tc>
          <w:tcPr>
            <w:tcW w:w="364" w:type="pct"/>
            <w:vAlign w:val="center"/>
          </w:tcPr>
          <w:p w14:paraId="339F807A"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09109AAC" w14:textId="77777777" w:rsidR="003720DF" w:rsidRPr="007A08CE" w:rsidRDefault="003720DF" w:rsidP="003720DF">
            <w:pPr>
              <w:autoSpaceDE w:val="0"/>
              <w:autoSpaceDN w:val="0"/>
              <w:adjustRightInd w:val="0"/>
              <w:jc w:val="center"/>
              <w:rPr>
                <w:noProof/>
                <w:lang w:val="en-US"/>
              </w:rPr>
            </w:pPr>
          </w:p>
        </w:tc>
        <w:tc>
          <w:tcPr>
            <w:tcW w:w="318" w:type="pct"/>
          </w:tcPr>
          <w:p w14:paraId="5D0A5D7F" w14:textId="77777777" w:rsidR="003720DF" w:rsidRPr="00F85647" w:rsidRDefault="003720DF" w:rsidP="003720DF">
            <w:pPr>
              <w:autoSpaceDE w:val="0"/>
              <w:autoSpaceDN w:val="0"/>
              <w:adjustRightInd w:val="0"/>
              <w:jc w:val="center"/>
              <w:rPr>
                <w:noProof/>
                <w:lang w:val="en-US"/>
              </w:rPr>
            </w:pPr>
          </w:p>
        </w:tc>
        <w:tc>
          <w:tcPr>
            <w:tcW w:w="365" w:type="pct"/>
          </w:tcPr>
          <w:p w14:paraId="71B1C6FF" w14:textId="77777777" w:rsidR="003720DF" w:rsidRPr="00F85647" w:rsidRDefault="003720DF" w:rsidP="003720DF">
            <w:pPr>
              <w:autoSpaceDE w:val="0"/>
              <w:autoSpaceDN w:val="0"/>
              <w:adjustRightInd w:val="0"/>
              <w:jc w:val="center"/>
              <w:rPr>
                <w:noProof/>
                <w:lang w:val="en-US"/>
              </w:rPr>
            </w:pPr>
          </w:p>
        </w:tc>
        <w:tc>
          <w:tcPr>
            <w:tcW w:w="319" w:type="pct"/>
            <w:gridSpan w:val="2"/>
          </w:tcPr>
          <w:p w14:paraId="4C2C1A20" w14:textId="77777777" w:rsidR="003720DF" w:rsidRPr="00F85647" w:rsidRDefault="003720DF" w:rsidP="003720DF">
            <w:pPr>
              <w:autoSpaceDE w:val="0"/>
              <w:autoSpaceDN w:val="0"/>
              <w:adjustRightInd w:val="0"/>
              <w:jc w:val="center"/>
              <w:rPr>
                <w:noProof/>
                <w:lang w:val="en-US"/>
              </w:rPr>
            </w:pPr>
          </w:p>
        </w:tc>
        <w:tc>
          <w:tcPr>
            <w:tcW w:w="353" w:type="pct"/>
          </w:tcPr>
          <w:p w14:paraId="52F31045" w14:textId="77777777" w:rsidR="003720DF" w:rsidRPr="00F85647" w:rsidRDefault="003720DF" w:rsidP="003720DF">
            <w:pPr>
              <w:autoSpaceDE w:val="0"/>
              <w:autoSpaceDN w:val="0"/>
              <w:adjustRightInd w:val="0"/>
              <w:jc w:val="center"/>
              <w:rPr>
                <w:noProof/>
              </w:rPr>
            </w:pPr>
          </w:p>
        </w:tc>
        <w:tc>
          <w:tcPr>
            <w:tcW w:w="281" w:type="pct"/>
          </w:tcPr>
          <w:p w14:paraId="51C40E51" w14:textId="77777777" w:rsidR="003720DF" w:rsidRPr="00F85647" w:rsidRDefault="003720DF" w:rsidP="003720DF">
            <w:pPr>
              <w:autoSpaceDE w:val="0"/>
              <w:autoSpaceDN w:val="0"/>
              <w:adjustRightInd w:val="0"/>
              <w:jc w:val="center"/>
              <w:rPr>
                <w:noProof/>
              </w:rPr>
            </w:pPr>
          </w:p>
        </w:tc>
        <w:tc>
          <w:tcPr>
            <w:tcW w:w="453" w:type="pct"/>
          </w:tcPr>
          <w:p w14:paraId="69661ECD" w14:textId="77777777" w:rsidR="003720DF" w:rsidRDefault="003720DF" w:rsidP="003720DF">
            <w:pPr>
              <w:autoSpaceDE w:val="0"/>
              <w:autoSpaceDN w:val="0"/>
              <w:adjustRightInd w:val="0"/>
              <w:jc w:val="center"/>
              <w:rPr>
                <w:noProof/>
              </w:rPr>
            </w:pPr>
          </w:p>
        </w:tc>
      </w:tr>
      <w:tr w:rsidR="001269D6" w:rsidRPr="00F85647" w14:paraId="562196B5" w14:textId="77777777" w:rsidTr="001C2B3F">
        <w:trPr>
          <w:trHeight w:val="288"/>
        </w:trPr>
        <w:tc>
          <w:tcPr>
            <w:tcW w:w="273" w:type="pct"/>
            <w:vAlign w:val="center"/>
          </w:tcPr>
          <w:p w14:paraId="7D4A946C"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312CFB28" w14:textId="77777777" w:rsidR="003720DF" w:rsidRPr="007A08CE" w:rsidRDefault="003720DF" w:rsidP="002966C9">
            <w:pPr>
              <w:autoSpaceDE w:val="0"/>
              <w:autoSpaceDN w:val="0"/>
              <w:adjustRightInd w:val="0"/>
              <w:rPr>
                <w:noProof/>
                <w:lang w:val="en-US"/>
              </w:rPr>
            </w:pPr>
            <w:r w:rsidRPr="007A08CE">
              <w:t>Obračun po m2 stvarno izvršenog malterisanja</w:t>
            </w:r>
          </w:p>
        </w:tc>
        <w:tc>
          <w:tcPr>
            <w:tcW w:w="364" w:type="pct"/>
            <w:vAlign w:val="center"/>
          </w:tcPr>
          <w:p w14:paraId="25ABF431"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50C3BA4A" w14:textId="77777777" w:rsidR="003720DF" w:rsidRPr="007A08CE" w:rsidRDefault="003720DF" w:rsidP="003720DF">
            <w:pPr>
              <w:autoSpaceDE w:val="0"/>
              <w:autoSpaceDN w:val="0"/>
              <w:adjustRightInd w:val="0"/>
              <w:jc w:val="center"/>
              <w:rPr>
                <w:noProof/>
                <w:lang w:val="en-US"/>
              </w:rPr>
            </w:pPr>
            <w:r w:rsidRPr="007A08CE">
              <w:rPr>
                <w:color w:val="000000"/>
              </w:rPr>
              <w:t>196,35</w:t>
            </w:r>
          </w:p>
        </w:tc>
        <w:tc>
          <w:tcPr>
            <w:tcW w:w="318" w:type="pct"/>
          </w:tcPr>
          <w:p w14:paraId="7FCE9573" w14:textId="77777777" w:rsidR="003720DF" w:rsidRPr="00F85647" w:rsidRDefault="003720DF" w:rsidP="003720DF">
            <w:pPr>
              <w:autoSpaceDE w:val="0"/>
              <w:autoSpaceDN w:val="0"/>
              <w:adjustRightInd w:val="0"/>
              <w:jc w:val="center"/>
              <w:rPr>
                <w:noProof/>
                <w:lang w:val="en-US"/>
              </w:rPr>
            </w:pPr>
          </w:p>
        </w:tc>
        <w:tc>
          <w:tcPr>
            <w:tcW w:w="365" w:type="pct"/>
          </w:tcPr>
          <w:p w14:paraId="3348648C" w14:textId="77777777" w:rsidR="003720DF" w:rsidRPr="00F85647" w:rsidRDefault="003720DF" w:rsidP="003720DF">
            <w:pPr>
              <w:autoSpaceDE w:val="0"/>
              <w:autoSpaceDN w:val="0"/>
              <w:adjustRightInd w:val="0"/>
              <w:jc w:val="center"/>
              <w:rPr>
                <w:noProof/>
                <w:lang w:val="en-US"/>
              </w:rPr>
            </w:pPr>
          </w:p>
        </w:tc>
        <w:tc>
          <w:tcPr>
            <w:tcW w:w="319" w:type="pct"/>
            <w:gridSpan w:val="2"/>
          </w:tcPr>
          <w:p w14:paraId="7B462DCA" w14:textId="77777777" w:rsidR="003720DF" w:rsidRPr="00F85647" w:rsidRDefault="003720DF" w:rsidP="003720DF">
            <w:pPr>
              <w:autoSpaceDE w:val="0"/>
              <w:autoSpaceDN w:val="0"/>
              <w:adjustRightInd w:val="0"/>
              <w:jc w:val="center"/>
              <w:rPr>
                <w:noProof/>
                <w:lang w:val="en-US"/>
              </w:rPr>
            </w:pPr>
          </w:p>
        </w:tc>
        <w:tc>
          <w:tcPr>
            <w:tcW w:w="353" w:type="pct"/>
          </w:tcPr>
          <w:p w14:paraId="4E57A3E8" w14:textId="77777777" w:rsidR="003720DF" w:rsidRPr="00F85647" w:rsidRDefault="003720DF" w:rsidP="003720DF">
            <w:pPr>
              <w:autoSpaceDE w:val="0"/>
              <w:autoSpaceDN w:val="0"/>
              <w:adjustRightInd w:val="0"/>
              <w:jc w:val="center"/>
              <w:rPr>
                <w:noProof/>
              </w:rPr>
            </w:pPr>
          </w:p>
        </w:tc>
        <w:tc>
          <w:tcPr>
            <w:tcW w:w="281" w:type="pct"/>
          </w:tcPr>
          <w:p w14:paraId="1337C923" w14:textId="77777777" w:rsidR="003720DF" w:rsidRPr="00F85647" w:rsidRDefault="003720DF" w:rsidP="003720DF">
            <w:pPr>
              <w:autoSpaceDE w:val="0"/>
              <w:autoSpaceDN w:val="0"/>
              <w:adjustRightInd w:val="0"/>
              <w:jc w:val="center"/>
              <w:rPr>
                <w:noProof/>
              </w:rPr>
            </w:pPr>
          </w:p>
        </w:tc>
        <w:tc>
          <w:tcPr>
            <w:tcW w:w="453" w:type="pct"/>
          </w:tcPr>
          <w:p w14:paraId="5E2BECA0" w14:textId="77777777" w:rsidR="003720DF" w:rsidRDefault="003720DF" w:rsidP="003720DF">
            <w:pPr>
              <w:autoSpaceDE w:val="0"/>
              <w:autoSpaceDN w:val="0"/>
              <w:adjustRightInd w:val="0"/>
              <w:jc w:val="center"/>
              <w:rPr>
                <w:noProof/>
              </w:rPr>
            </w:pPr>
          </w:p>
        </w:tc>
      </w:tr>
      <w:tr w:rsidR="001269D6" w:rsidRPr="00F85647" w14:paraId="00A79DAF" w14:textId="77777777" w:rsidTr="001C2B3F">
        <w:trPr>
          <w:trHeight w:val="288"/>
        </w:trPr>
        <w:tc>
          <w:tcPr>
            <w:tcW w:w="273" w:type="pct"/>
            <w:vAlign w:val="center"/>
          </w:tcPr>
          <w:p w14:paraId="619F7CC3" w14:textId="77777777" w:rsidR="003720DF" w:rsidRPr="007A08CE" w:rsidRDefault="003720DF" w:rsidP="003720DF">
            <w:pPr>
              <w:autoSpaceDE w:val="0"/>
              <w:autoSpaceDN w:val="0"/>
              <w:adjustRightInd w:val="0"/>
              <w:jc w:val="center"/>
              <w:rPr>
                <w:noProof/>
              </w:rPr>
            </w:pPr>
            <w:r w:rsidRPr="007A08CE">
              <w:rPr>
                <w:b/>
                <w:bCs/>
              </w:rPr>
              <w:t>3,10</w:t>
            </w:r>
          </w:p>
        </w:tc>
        <w:tc>
          <w:tcPr>
            <w:tcW w:w="1911" w:type="pct"/>
            <w:gridSpan w:val="2"/>
          </w:tcPr>
          <w:p w14:paraId="3E822AF8" w14:textId="77777777" w:rsidR="003720DF" w:rsidRPr="007A08CE" w:rsidRDefault="003720DF" w:rsidP="002966C9">
            <w:pPr>
              <w:autoSpaceDE w:val="0"/>
              <w:autoSpaceDN w:val="0"/>
              <w:adjustRightInd w:val="0"/>
              <w:rPr>
                <w:noProof/>
                <w:lang w:val="en-US"/>
              </w:rPr>
            </w:pPr>
            <w:r w:rsidRPr="007A08CE">
              <w:rPr>
                <w:b/>
                <w:bCs/>
              </w:rPr>
              <w:t>Malterisanje novog, betonskog stepenišnog kraka (sa pripadajućim podestom) -</w:t>
            </w:r>
            <w:r w:rsidRPr="007A08CE">
              <w:t xml:space="preserve"> produžnim malterom u dva sloja (1:3:9) - sa donje strane (izrada kosih plafona) i bočno (obrazi stepeništa). </w:t>
            </w:r>
          </w:p>
        </w:tc>
        <w:tc>
          <w:tcPr>
            <w:tcW w:w="364" w:type="pct"/>
            <w:vAlign w:val="center"/>
          </w:tcPr>
          <w:p w14:paraId="22B735AD"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6992EF8F" w14:textId="77777777" w:rsidR="003720DF" w:rsidRPr="007A08CE" w:rsidRDefault="003720DF" w:rsidP="003720DF">
            <w:pPr>
              <w:autoSpaceDE w:val="0"/>
              <w:autoSpaceDN w:val="0"/>
              <w:adjustRightInd w:val="0"/>
              <w:jc w:val="center"/>
              <w:rPr>
                <w:noProof/>
                <w:lang w:val="en-US"/>
              </w:rPr>
            </w:pPr>
          </w:p>
        </w:tc>
        <w:tc>
          <w:tcPr>
            <w:tcW w:w="318" w:type="pct"/>
          </w:tcPr>
          <w:p w14:paraId="44FD2641" w14:textId="77777777" w:rsidR="003720DF" w:rsidRPr="00F85647" w:rsidRDefault="003720DF" w:rsidP="003720DF">
            <w:pPr>
              <w:autoSpaceDE w:val="0"/>
              <w:autoSpaceDN w:val="0"/>
              <w:adjustRightInd w:val="0"/>
              <w:jc w:val="center"/>
              <w:rPr>
                <w:noProof/>
                <w:lang w:val="en-US"/>
              </w:rPr>
            </w:pPr>
          </w:p>
        </w:tc>
        <w:tc>
          <w:tcPr>
            <w:tcW w:w="365" w:type="pct"/>
          </w:tcPr>
          <w:p w14:paraId="3EB15545" w14:textId="77777777" w:rsidR="003720DF" w:rsidRPr="00F85647" w:rsidRDefault="003720DF" w:rsidP="003720DF">
            <w:pPr>
              <w:autoSpaceDE w:val="0"/>
              <w:autoSpaceDN w:val="0"/>
              <w:adjustRightInd w:val="0"/>
              <w:jc w:val="center"/>
              <w:rPr>
                <w:noProof/>
                <w:lang w:val="en-US"/>
              </w:rPr>
            </w:pPr>
          </w:p>
        </w:tc>
        <w:tc>
          <w:tcPr>
            <w:tcW w:w="319" w:type="pct"/>
            <w:gridSpan w:val="2"/>
          </w:tcPr>
          <w:p w14:paraId="342100BF" w14:textId="77777777" w:rsidR="003720DF" w:rsidRPr="00F85647" w:rsidRDefault="003720DF" w:rsidP="003720DF">
            <w:pPr>
              <w:autoSpaceDE w:val="0"/>
              <w:autoSpaceDN w:val="0"/>
              <w:adjustRightInd w:val="0"/>
              <w:jc w:val="center"/>
              <w:rPr>
                <w:noProof/>
                <w:lang w:val="en-US"/>
              </w:rPr>
            </w:pPr>
          </w:p>
        </w:tc>
        <w:tc>
          <w:tcPr>
            <w:tcW w:w="353" w:type="pct"/>
          </w:tcPr>
          <w:p w14:paraId="71268091" w14:textId="77777777" w:rsidR="003720DF" w:rsidRPr="00F85647" w:rsidRDefault="003720DF" w:rsidP="003720DF">
            <w:pPr>
              <w:autoSpaceDE w:val="0"/>
              <w:autoSpaceDN w:val="0"/>
              <w:adjustRightInd w:val="0"/>
              <w:jc w:val="center"/>
              <w:rPr>
                <w:noProof/>
              </w:rPr>
            </w:pPr>
          </w:p>
        </w:tc>
        <w:tc>
          <w:tcPr>
            <w:tcW w:w="281" w:type="pct"/>
          </w:tcPr>
          <w:p w14:paraId="6D1F2B11" w14:textId="77777777" w:rsidR="003720DF" w:rsidRPr="00F85647" w:rsidRDefault="003720DF" w:rsidP="003720DF">
            <w:pPr>
              <w:autoSpaceDE w:val="0"/>
              <w:autoSpaceDN w:val="0"/>
              <w:adjustRightInd w:val="0"/>
              <w:jc w:val="center"/>
              <w:rPr>
                <w:noProof/>
              </w:rPr>
            </w:pPr>
          </w:p>
        </w:tc>
        <w:tc>
          <w:tcPr>
            <w:tcW w:w="453" w:type="pct"/>
          </w:tcPr>
          <w:p w14:paraId="5FC416B2" w14:textId="77777777" w:rsidR="003720DF" w:rsidRDefault="003720DF" w:rsidP="003720DF">
            <w:pPr>
              <w:autoSpaceDE w:val="0"/>
              <w:autoSpaceDN w:val="0"/>
              <w:adjustRightInd w:val="0"/>
              <w:jc w:val="center"/>
              <w:rPr>
                <w:noProof/>
              </w:rPr>
            </w:pPr>
          </w:p>
        </w:tc>
      </w:tr>
      <w:tr w:rsidR="001269D6" w:rsidRPr="00F85647" w14:paraId="79D748C1" w14:textId="77777777" w:rsidTr="001C2B3F">
        <w:trPr>
          <w:trHeight w:val="288"/>
        </w:trPr>
        <w:tc>
          <w:tcPr>
            <w:tcW w:w="273" w:type="pct"/>
            <w:vAlign w:val="center"/>
          </w:tcPr>
          <w:p w14:paraId="3958EF15" w14:textId="77777777" w:rsidR="003720DF" w:rsidRPr="007A08CE" w:rsidRDefault="003720DF" w:rsidP="003720DF">
            <w:pPr>
              <w:autoSpaceDE w:val="0"/>
              <w:autoSpaceDN w:val="0"/>
              <w:adjustRightInd w:val="0"/>
              <w:jc w:val="center"/>
              <w:rPr>
                <w:noProof/>
              </w:rPr>
            </w:pPr>
          </w:p>
        </w:tc>
        <w:tc>
          <w:tcPr>
            <w:tcW w:w="1911" w:type="pct"/>
            <w:gridSpan w:val="2"/>
          </w:tcPr>
          <w:p w14:paraId="23D8CE6D" w14:textId="77777777" w:rsidR="003720DF" w:rsidRPr="007A08CE" w:rsidRDefault="003720DF" w:rsidP="002966C9">
            <w:pPr>
              <w:autoSpaceDE w:val="0"/>
              <w:autoSpaceDN w:val="0"/>
              <w:adjustRightInd w:val="0"/>
              <w:rPr>
                <w:noProof/>
                <w:lang w:val="en-US"/>
              </w:rPr>
            </w:pPr>
            <w:r w:rsidRPr="007A08CE">
              <w:t xml:space="preserve">Preporučuje se primena "Domolit - isomat"-a, kao plastifikatora - ili ekvivalentno. Pre malterisanja betonske površine očistiti i isprskati cementnim mlekom. Malterisanje vršiti na prethodno pripremljenoj plastičnoj rabic (PVC) mrežici. </w:t>
            </w:r>
            <w:r w:rsidRPr="007A08CE">
              <w:br/>
              <w:t xml:space="preserve">Prvi sloj maltera ("grund"), raditi produžnim malterom od prosejanog šljunka, tzv. "jedinice". Podlogu pokvasiti, naneti prvi sloj maltera i "narezati" ga (ohrapaviti oštrim linijama), </w:t>
            </w:r>
            <w:r w:rsidRPr="007A08CE">
              <w:lastRenderedPageBreak/>
              <w:t xml:space="preserve">radi boljeg prihvatanja drugog sloja. </w:t>
            </w:r>
          </w:p>
        </w:tc>
        <w:tc>
          <w:tcPr>
            <w:tcW w:w="364" w:type="pct"/>
            <w:vAlign w:val="center"/>
          </w:tcPr>
          <w:p w14:paraId="4F73E9B6"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2CD9DB36" w14:textId="77777777" w:rsidR="003720DF" w:rsidRPr="007A08CE" w:rsidRDefault="003720DF" w:rsidP="003720DF">
            <w:pPr>
              <w:autoSpaceDE w:val="0"/>
              <w:autoSpaceDN w:val="0"/>
              <w:adjustRightInd w:val="0"/>
              <w:jc w:val="center"/>
              <w:rPr>
                <w:noProof/>
                <w:lang w:val="en-US"/>
              </w:rPr>
            </w:pPr>
          </w:p>
        </w:tc>
        <w:tc>
          <w:tcPr>
            <w:tcW w:w="318" w:type="pct"/>
          </w:tcPr>
          <w:p w14:paraId="3CBB7644" w14:textId="77777777" w:rsidR="003720DF" w:rsidRPr="00F85647" w:rsidRDefault="003720DF" w:rsidP="003720DF">
            <w:pPr>
              <w:autoSpaceDE w:val="0"/>
              <w:autoSpaceDN w:val="0"/>
              <w:adjustRightInd w:val="0"/>
              <w:jc w:val="center"/>
              <w:rPr>
                <w:noProof/>
                <w:lang w:val="en-US"/>
              </w:rPr>
            </w:pPr>
          </w:p>
        </w:tc>
        <w:tc>
          <w:tcPr>
            <w:tcW w:w="365" w:type="pct"/>
          </w:tcPr>
          <w:p w14:paraId="7EB4EBC3" w14:textId="77777777" w:rsidR="003720DF" w:rsidRPr="00F85647" w:rsidRDefault="003720DF" w:rsidP="003720DF">
            <w:pPr>
              <w:autoSpaceDE w:val="0"/>
              <w:autoSpaceDN w:val="0"/>
              <w:adjustRightInd w:val="0"/>
              <w:jc w:val="center"/>
              <w:rPr>
                <w:noProof/>
                <w:lang w:val="en-US"/>
              </w:rPr>
            </w:pPr>
          </w:p>
        </w:tc>
        <w:tc>
          <w:tcPr>
            <w:tcW w:w="319" w:type="pct"/>
            <w:gridSpan w:val="2"/>
          </w:tcPr>
          <w:p w14:paraId="7DC5889A" w14:textId="77777777" w:rsidR="003720DF" w:rsidRPr="00F85647" w:rsidRDefault="003720DF" w:rsidP="003720DF">
            <w:pPr>
              <w:autoSpaceDE w:val="0"/>
              <w:autoSpaceDN w:val="0"/>
              <w:adjustRightInd w:val="0"/>
              <w:jc w:val="center"/>
              <w:rPr>
                <w:noProof/>
                <w:lang w:val="en-US"/>
              </w:rPr>
            </w:pPr>
          </w:p>
        </w:tc>
        <w:tc>
          <w:tcPr>
            <w:tcW w:w="353" w:type="pct"/>
          </w:tcPr>
          <w:p w14:paraId="1E168A63" w14:textId="77777777" w:rsidR="003720DF" w:rsidRPr="00F85647" w:rsidRDefault="003720DF" w:rsidP="003720DF">
            <w:pPr>
              <w:autoSpaceDE w:val="0"/>
              <w:autoSpaceDN w:val="0"/>
              <w:adjustRightInd w:val="0"/>
              <w:jc w:val="center"/>
              <w:rPr>
                <w:noProof/>
              </w:rPr>
            </w:pPr>
          </w:p>
        </w:tc>
        <w:tc>
          <w:tcPr>
            <w:tcW w:w="281" w:type="pct"/>
          </w:tcPr>
          <w:p w14:paraId="61C7B6FA" w14:textId="77777777" w:rsidR="003720DF" w:rsidRPr="00F85647" w:rsidRDefault="003720DF" w:rsidP="003720DF">
            <w:pPr>
              <w:autoSpaceDE w:val="0"/>
              <w:autoSpaceDN w:val="0"/>
              <w:adjustRightInd w:val="0"/>
              <w:jc w:val="center"/>
              <w:rPr>
                <w:noProof/>
              </w:rPr>
            </w:pPr>
          </w:p>
        </w:tc>
        <w:tc>
          <w:tcPr>
            <w:tcW w:w="453" w:type="pct"/>
          </w:tcPr>
          <w:p w14:paraId="45C38BCE" w14:textId="77777777" w:rsidR="003720DF" w:rsidRDefault="003720DF" w:rsidP="003720DF">
            <w:pPr>
              <w:autoSpaceDE w:val="0"/>
              <w:autoSpaceDN w:val="0"/>
              <w:adjustRightInd w:val="0"/>
              <w:jc w:val="center"/>
              <w:rPr>
                <w:noProof/>
              </w:rPr>
            </w:pPr>
          </w:p>
        </w:tc>
      </w:tr>
      <w:tr w:rsidR="001269D6" w:rsidRPr="00F85647" w14:paraId="4934C303" w14:textId="77777777" w:rsidTr="001C2B3F">
        <w:trPr>
          <w:trHeight w:val="288"/>
        </w:trPr>
        <w:tc>
          <w:tcPr>
            <w:tcW w:w="273" w:type="pct"/>
            <w:vAlign w:val="center"/>
          </w:tcPr>
          <w:p w14:paraId="530F1C08" w14:textId="77777777" w:rsidR="003720DF" w:rsidRPr="007A08CE" w:rsidRDefault="003720DF" w:rsidP="003720DF">
            <w:pPr>
              <w:autoSpaceDE w:val="0"/>
              <w:autoSpaceDN w:val="0"/>
              <w:adjustRightInd w:val="0"/>
              <w:jc w:val="center"/>
              <w:rPr>
                <w:noProof/>
              </w:rPr>
            </w:pPr>
          </w:p>
        </w:tc>
        <w:tc>
          <w:tcPr>
            <w:tcW w:w="1911" w:type="pct"/>
            <w:gridSpan w:val="2"/>
          </w:tcPr>
          <w:p w14:paraId="05B34BEE" w14:textId="77777777" w:rsidR="003720DF" w:rsidRPr="007A08CE" w:rsidRDefault="003720DF" w:rsidP="002966C9">
            <w:pPr>
              <w:autoSpaceDE w:val="0"/>
              <w:autoSpaceDN w:val="0"/>
              <w:adjustRightInd w:val="0"/>
              <w:rPr>
                <w:noProof/>
                <w:lang w:val="en-US"/>
              </w:rPr>
            </w:pPr>
            <w:r w:rsidRPr="007A08CE">
              <w:t xml:space="preserve">Drugi sloj spraviti sa sitnim i čistim peskom, bez primesa mulja i organskih materija i naneti preko prvog sloja. </w:t>
            </w:r>
            <w:r w:rsidRPr="007A08CE">
              <w:br/>
              <w:t xml:space="preserve">Perdašiti uz kvašenje i glačanje perdaškama. </w:t>
            </w:r>
            <w:r w:rsidRPr="007A08CE">
              <w:br/>
              <w:t xml:space="preserve">Omalterisane površine moraju biti ravne, bez preloma i talasa, a ivice oštre i prave. </w:t>
            </w:r>
            <w:r w:rsidRPr="007A08CE">
              <w:br/>
              <w:t>Malter kvasiti da ne dođe do brzog sušenja i „pregorevanja“.</w:t>
            </w:r>
          </w:p>
        </w:tc>
        <w:tc>
          <w:tcPr>
            <w:tcW w:w="364" w:type="pct"/>
            <w:vAlign w:val="center"/>
          </w:tcPr>
          <w:p w14:paraId="4A74A7F3"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785C01D8" w14:textId="77777777" w:rsidR="003720DF" w:rsidRPr="007A08CE" w:rsidRDefault="003720DF" w:rsidP="003720DF">
            <w:pPr>
              <w:autoSpaceDE w:val="0"/>
              <w:autoSpaceDN w:val="0"/>
              <w:adjustRightInd w:val="0"/>
              <w:jc w:val="center"/>
              <w:rPr>
                <w:noProof/>
                <w:lang w:val="en-US"/>
              </w:rPr>
            </w:pPr>
          </w:p>
        </w:tc>
        <w:tc>
          <w:tcPr>
            <w:tcW w:w="318" w:type="pct"/>
          </w:tcPr>
          <w:p w14:paraId="7CBFC33C" w14:textId="77777777" w:rsidR="003720DF" w:rsidRPr="00F85647" w:rsidRDefault="003720DF" w:rsidP="003720DF">
            <w:pPr>
              <w:autoSpaceDE w:val="0"/>
              <w:autoSpaceDN w:val="0"/>
              <w:adjustRightInd w:val="0"/>
              <w:jc w:val="center"/>
              <w:rPr>
                <w:noProof/>
                <w:lang w:val="en-US"/>
              </w:rPr>
            </w:pPr>
          </w:p>
        </w:tc>
        <w:tc>
          <w:tcPr>
            <w:tcW w:w="365" w:type="pct"/>
          </w:tcPr>
          <w:p w14:paraId="63B1DA18" w14:textId="77777777" w:rsidR="003720DF" w:rsidRPr="00F85647" w:rsidRDefault="003720DF" w:rsidP="003720DF">
            <w:pPr>
              <w:autoSpaceDE w:val="0"/>
              <w:autoSpaceDN w:val="0"/>
              <w:adjustRightInd w:val="0"/>
              <w:jc w:val="center"/>
              <w:rPr>
                <w:noProof/>
                <w:lang w:val="en-US"/>
              </w:rPr>
            </w:pPr>
          </w:p>
        </w:tc>
        <w:tc>
          <w:tcPr>
            <w:tcW w:w="319" w:type="pct"/>
            <w:gridSpan w:val="2"/>
          </w:tcPr>
          <w:p w14:paraId="3908A9F4" w14:textId="77777777" w:rsidR="003720DF" w:rsidRPr="00F85647" w:rsidRDefault="003720DF" w:rsidP="003720DF">
            <w:pPr>
              <w:autoSpaceDE w:val="0"/>
              <w:autoSpaceDN w:val="0"/>
              <w:adjustRightInd w:val="0"/>
              <w:jc w:val="center"/>
              <w:rPr>
                <w:noProof/>
                <w:lang w:val="en-US"/>
              </w:rPr>
            </w:pPr>
          </w:p>
        </w:tc>
        <w:tc>
          <w:tcPr>
            <w:tcW w:w="353" w:type="pct"/>
          </w:tcPr>
          <w:p w14:paraId="1C6CCA50" w14:textId="77777777" w:rsidR="003720DF" w:rsidRPr="00F85647" w:rsidRDefault="003720DF" w:rsidP="003720DF">
            <w:pPr>
              <w:autoSpaceDE w:val="0"/>
              <w:autoSpaceDN w:val="0"/>
              <w:adjustRightInd w:val="0"/>
              <w:jc w:val="center"/>
              <w:rPr>
                <w:noProof/>
              </w:rPr>
            </w:pPr>
          </w:p>
        </w:tc>
        <w:tc>
          <w:tcPr>
            <w:tcW w:w="281" w:type="pct"/>
          </w:tcPr>
          <w:p w14:paraId="149A1C48" w14:textId="77777777" w:rsidR="003720DF" w:rsidRPr="00F85647" w:rsidRDefault="003720DF" w:rsidP="003720DF">
            <w:pPr>
              <w:autoSpaceDE w:val="0"/>
              <w:autoSpaceDN w:val="0"/>
              <w:adjustRightInd w:val="0"/>
              <w:jc w:val="center"/>
              <w:rPr>
                <w:noProof/>
              </w:rPr>
            </w:pPr>
          </w:p>
        </w:tc>
        <w:tc>
          <w:tcPr>
            <w:tcW w:w="453" w:type="pct"/>
          </w:tcPr>
          <w:p w14:paraId="773BB8FD" w14:textId="77777777" w:rsidR="003720DF" w:rsidRDefault="003720DF" w:rsidP="003720DF">
            <w:pPr>
              <w:autoSpaceDE w:val="0"/>
              <w:autoSpaceDN w:val="0"/>
              <w:adjustRightInd w:val="0"/>
              <w:jc w:val="center"/>
              <w:rPr>
                <w:noProof/>
              </w:rPr>
            </w:pPr>
          </w:p>
        </w:tc>
      </w:tr>
      <w:tr w:rsidR="001269D6" w:rsidRPr="00F85647" w14:paraId="0287A457" w14:textId="77777777" w:rsidTr="001C2B3F">
        <w:trPr>
          <w:trHeight w:val="288"/>
        </w:trPr>
        <w:tc>
          <w:tcPr>
            <w:tcW w:w="273" w:type="pct"/>
            <w:vAlign w:val="center"/>
          </w:tcPr>
          <w:p w14:paraId="082A22BC" w14:textId="77777777" w:rsidR="003720DF" w:rsidRPr="007A08CE" w:rsidRDefault="003720DF" w:rsidP="003720DF">
            <w:pPr>
              <w:autoSpaceDE w:val="0"/>
              <w:autoSpaceDN w:val="0"/>
              <w:adjustRightInd w:val="0"/>
              <w:jc w:val="center"/>
              <w:rPr>
                <w:noProof/>
              </w:rPr>
            </w:pPr>
          </w:p>
        </w:tc>
        <w:tc>
          <w:tcPr>
            <w:tcW w:w="1911" w:type="pct"/>
            <w:gridSpan w:val="2"/>
          </w:tcPr>
          <w:p w14:paraId="53833533" w14:textId="77777777" w:rsidR="003720DF" w:rsidRPr="007A08CE" w:rsidRDefault="003720DF" w:rsidP="002966C9">
            <w:pPr>
              <w:autoSpaceDE w:val="0"/>
              <w:autoSpaceDN w:val="0"/>
              <w:adjustRightInd w:val="0"/>
              <w:rPr>
                <w:noProof/>
                <w:lang w:val="en-US"/>
              </w:rPr>
            </w:pPr>
            <w:r w:rsidRPr="007A08CE">
              <w:t>U cenu ulazi i pomoćna zidarska skela.</w:t>
            </w:r>
            <w:r w:rsidRPr="007A08CE">
              <w:br/>
              <w:t>Obračun po m2 stvarno izvršenog malterisanja</w:t>
            </w:r>
          </w:p>
        </w:tc>
        <w:tc>
          <w:tcPr>
            <w:tcW w:w="364" w:type="pct"/>
            <w:vAlign w:val="center"/>
          </w:tcPr>
          <w:p w14:paraId="6B9CDA7D"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7B76DC00" w14:textId="77777777" w:rsidR="003720DF" w:rsidRPr="007A08CE" w:rsidRDefault="003720DF" w:rsidP="003720DF">
            <w:pPr>
              <w:autoSpaceDE w:val="0"/>
              <w:autoSpaceDN w:val="0"/>
              <w:adjustRightInd w:val="0"/>
              <w:jc w:val="center"/>
              <w:rPr>
                <w:noProof/>
                <w:lang w:val="en-US"/>
              </w:rPr>
            </w:pPr>
            <w:r w:rsidRPr="007A08CE">
              <w:rPr>
                <w:color w:val="000000"/>
              </w:rPr>
              <w:t>7,54</w:t>
            </w:r>
          </w:p>
        </w:tc>
        <w:tc>
          <w:tcPr>
            <w:tcW w:w="318" w:type="pct"/>
          </w:tcPr>
          <w:p w14:paraId="19E2F01A" w14:textId="77777777" w:rsidR="003720DF" w:rsidRPr="00F85647" w:rsidRDefault="003720DF" w:rsidP="003720DF">
            <w:pPr>
              <w:autoSpaceDE w:val="0"/>
              <w:autoSpaceDN w:val="0"/>
              <w:adjustRightInd w:val="0"/>
              <w:jc w:val="center"/>
              <w:rPr>
                <w:noProof/>
                <w:lang w:val="en-US"/>
              </w:rPr>
            </w:pPr>
          </w:p>
        </w:tc>
        <w:tc>
          <w:tcPr>
            <w:tcW w:w="365" w:type="pct"/>
          </w:tcPr>
          <w:p w14:paraId="3221D1EA" w14:textId="77777777" w:rsidR="003720DF" w:rsidRPr="00F85647" w:rsidRDefault="003720DF" w:rsidP="003720DF">
            <w:pPr>
              <w:autoSpaceDE w:val="0"/>
              <w:autoSpaceDN w:val="0"/>
              <w:adjustRightInd w:val="0"/>
              <w:jc w:val="center"/>
              <w:rPr>
                <w:noProof/>
                <w:lang w:val="en-US"/>
              </w:rPr>
            </w:pPr>
          </w:p>
        </w:tc>
        <w:tc>
          <w:tcPr>
            <w:tcW w:w="319" w:type="pct"/>
            <w:gridSpan w:val="2"/>
          </w:tcPr>
          <w:p w14:paraId="567EC7E3" w14:textId="77777777" w:rsidR="003720DF" w:rsidRPr="00F85647" w:rsidRDefault="003720DF" w:rsidP="003720DF">
            <w:pPr>
              <w:autoSpaceDE w:val="0"/>
              <w:autoSpaceDN w:val="0"/>
              <w:adjustRightInd w:val="0"/>
              <w:jc w:val="center"/>
              <w:rPr>
                <w:noProof/>
                <w:lang w:val="en-US"/>
              </w:rPr>
            </w:pPr>
          </w:p>
        </w:tc>
        <w:tc>
          <w:tcPr>
            <w:tcW w:w="353" w:type="pct"/>
          </w:tcPr>
          <w:p w14:paraId="58C72D0D" w14:textId="77777777" w:rsidR="003720DF" w:rsidRPr="00F85647" w:rsidRDefault="003720DF" w:rsidP="003720DF">
            <w:pPr>
              <w:autoSpaceDE w:val="0"/>
              <w:autoSpaceDN w:val="0"/>
              <w:adjustRightInd w:val="0"/>
              <w:jc w:val="center"/>
              <w:rPr>
                <w:noProof/>
              </w:rPr>
            </w:pPr>
          </w:p>
        </w:tc>
        <w:tc>
          <w:tcPr>
            <w:tcW w:w="281" w:type="pct"/>
          </w:tcPr>
          <w:p w14:paraId="6C18208A" w14:textId="77777777" w:rsidR="003720DF" w:rsidRPr="00F85647" w:rsidRDefault="003720DF" w:rsidP="003720DF">
            <w:pPr>
              <w:autoSpaceDE w:val="0"/>
              <w:autoSpaceDN w:val="0"/>
              <w:adjustRightInd w:val="0"/>
              <w:jc w:val="center"/>
              <w:rPr>
                <w:noProof/>
              </w:rPr>
            </w:pPr>
          </w:p>
        </w:tc>
        <w:tc>
          <w:tcPr>
            <w:tcW w:w="453" w:type="pct"/>
          </w:tcPr>
          <w:p w14:paraId="74A53FA5" w14:textId="77777777" w:rsidR="003720DF" w:rsidRDefault="003720DF" w:rsidP="003720DF">
            <w:pPr>
              <w:autoSpaceDE w:val="0"/>
              <w:autoSpaceDN w:val="0"/>
              <w:adjustRightInd w:val="0"/>
              <w:jc w:val="center"/>
              <w:rPr>
                <w:noProof/>
              </w:rPr>
            </w:pPr>
          </w:p>
        </w:tc>
      </w:tr>
      <w:tr w:rsidR="001269D6" w:rsidRPr="00F85647" w14:paraId="1B519510" w14:textId="77777777" w:rsidTr="001C2B3F">
        <w:trPr>
          <w:trHeight w:val="288"/>
        </w:trPr>
        <w:tc>
          <w:tcPr>
            <w:tcW w:w="273" w:type="pct"/>
            <w:vAlign w:val="center"/>
          </w:tcPr>
          <w:p w14:paraId="28B859C6" w14:textId="77777777" w:rsidR="003720DF" w:rsidRPr="007A08CE" w:rsidRDefault="003720DF" w:rsidP="003720DF">
            <w:pPr>
              <w:autoSpaceDE w:val="0"/>
              <w:autoSpaceDN w:val="0"/>
              <w:adjustRightInd w:val="0"/>
              <w:jc w:val="center"/>
              <w:rPr>
                <w:noProof/>
              </w:rPr>
            </w:pPr>
            <w:r w:rsidRPr="007A08CE">
              <w:rPr>
                <w:b/>
                <w:bCs/>
              </w:rPr>
              <w:t>3,11</w:t>
            </w:r>
          </w:p>
        </w:tc>
        <w:tc>
          <w:tcPr>
            <w:tcW w:w="1911" w:type="pct"/>
            <w:gridSpan w:val="2"/>
            <w:vAlign w:val="center"/>
          </w:tcPr>
          <w:p w14:paraId="4358D54D" w14:textId="77777777" w:rsidR="003720DF" w:rsidRPr="007A08CE" w:rsidRDefault="003720DF" w:rsidP="002966C9">
            <w:pPr>
              <w:autoSpaceDE w:val="0"/>
              <w:autoSpaceDN w:val="0"/>
              <w:adjustRightInd w:val="0"/>
              <w:rPr>
                <w:noProof/>
                <w:lang w:val="en-US"/>
              </w:rPr>
            </w:pPr>
            <w:r w:rsidRPr="007A08CE">
              <w:t xml:space="preserve">Zidanje </w:t>
            </w:r>
            <w:r w:rsidRPr="007A08CE">
              <w:rPr>
                <w:b/>
                <w:bCs/>
              </w:rPr>
              <w:t>pregradnih, nekonstruktivnih segmenata zidova staklenim prizmama</w:t>
            </w:r>
            <w:r w:rsidRPr="007A08CE">
              <w:t xml:space="preserve">, radi obezbeđenja dnevne rasvete u prostoru otvorenog stepeništa i radi sprečavanja razmene vazduha - izolovanja prostora klinike. </w:t>
            </w:r>
          </w:p>
        </w:tc>
        <w:tc>
          <w:tcPr>
            <w:tcW w:w="364" w:type="pct"/>
            <w:vAlign w:val="center"/>
          </w:tcPr>
          <w:p w14:paraId="41FBC9AF"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737508D3" w14:textId="77777777" w:rsidR="003720DF" w:rsidRPr="007A08CE" w:rsidRDefault="003720DF" w:rsidP="003720DF">
            <w:pPr>
              <w:autoSpaceDE w:val="0"/>
              <w:autoSpaceDN w:val="0"/>
              <w:adjustRightInd w:val="0"/>
              <w:jc w:val="center"/>
              <w:rPr>
                <w:noProof/>
                <w:lang w:val="en-US"/>
              </w:rPr>
            </w:pPr>
          </w:p>
        </w:tc>
        <w:tc>
          <w:tcPr>
            <w:tcW w:w="318" w:type="pct"/>
          </w:tcPr>
          <w:p w14:paraId="6BE08714" w14:textId="77777777" w:rsidR="003720DF" w:rsidRPr="00F85647" w:rsidRDefault="003720DF" w:rsidP="003720DF">
            <w:pPr>
              <w:autoSpaceDE w:val="0"/>
              <w:autoSpaceDN w:val="0"/>
              <w:adjustRightInd w:val="0"/>
              <w:jc w:val="center"/>
              <w:rPr>
                <w:noProof/>
                <w:lang w:val="en-US"/>
              </w:rPr>
            </w:pPr>
          </w:p>
        </w:tc>
        <w:tc>
          <w:tcPr>
            <w:tcW w:w="365" w:type="pct"/>
          </w:tcPr>
          <w:p w14:paraId="1FAAF0FF" w14:textId="77777777" w:rsidR="003720DF" w:rsidRPr="00F85647" w:rsidRDefault="003720DF" w:rsidP="003720DF">
            <w:pPr>
              <w:autoSpaceDE w:val="0"/>
              <w:autoSpaceDN w:val="0"/>
              <w:adjustRightInd w:val="0"/>
              <w:jc w:val="center"/>
              <w:rPr>
                <w:noProof/>
                <w:lang w:val="en-US"/>
              </w:rPr>
            </w:pPr>
          </w:p>
        </w:tc>
        <w:tc>
          <w:tcPr>
            <w:tcW w:w="319" w:type="pct"/>
            <w:gridSpan w:val="2"/>
          </w:tcPr>
          <w:p w14:paraId="7BEC1B4F" w14:textId="77777777" w:rsidR="003720DF" w:rsidRPr="00F85647" w:rsidRDefault="003720DF" w:rsidP="003720DF">
            <w:pPr>
              <w:autoSpaceDE w:val="0"/>
              <w:autoSpaceDN w:val="0"/>
              <w:adjustRightInd w:val="0"/>
              <w:jc w:val="center"/>
              <w:rPr>
                <w:noProof/>
                <w:lang w:val="en-US"/>
              </w:rPr>
            </w:pPr>
          </w:p>
        </w:tc>
        <w:tc>
          <w:tcPr>
            <w:tcW w:w="353" w:type="pct"/>
          </w:tcPr>
          <w:p w14:paraId="2BE09A24" w14:textId="77777777" w:rsidR="003720DF" w:rsidRPr="00F85647" w:rsidRDefault="003720DF" w:rsidP="003720DF">
            <w:pPr>
              <w:autoSpaceDE w:val="0"/>
              <w:autoSpaceDN w:val="0"/>
              <w:adjustRightInd w:val="0"/>
              <w:jc w:val="center"/>
              <w:rPr>
                <w:noProof/>
              </w:rPr>
            </w:pPr>
          </w:p>
        </w:tc>
        <w:tc>
          <w:tcPr>
            <w:tcW w:w="281" w:type="pct"/>
          </w:tcPr>
          <w:p w14:paraId="6286150B" w14:textId="77777777" w:rsidR="003720DF" w:rsidRPr="00F85647" w:rsidRDefault="003720DF" w:rsidP="003720DF">
            <w:pPr>
              <w:autoSpaceDE w:val="0"/>
              <w:autoSpaceDN w:val="0"/>
              <w:adjustRightInd w:val="0"/>
              <w:jc w:val="center"/>
              <w:rPr>
                <w:noProof/>
              </w:rPr>
            </w:pPr>
          </w:p>
        </w:tc>
        <w:tc>
          <w:tcPr>
            <w:tcW w:w="453" w:type="pct"/>
          </w:tcPr>
          <w:p w14:paraId="4CE22927" w14:textId="77777777" w:rsidR="003720DF" w:rsidRDefault="003720DF" w:rsidP="003720DF">
            <w:pPr>
              <w:autoSpaceDE w:val="0"/>
              <w:autoSpaceDN w:val="0"/>
              <w:adjustRightInd w:val="0"/>
              <w:jc w:val="center"/>
              <w:rPr>
                <w:noProof/>
              </w:rPr>
            </w:pPr>
          </w:p>
        </w:tc>
      </w:tr>
      <w:tr w:rsidR="001269D6" w:rsidRPr="00F85647" w14:paraId="32345449" w14:textId="77777777" w:rsidTr="001C2B3F">
        <w:trPr>
          <w:trHeight w:val="288"/>
        </w:trPr>
        <w:tc>
          <w:tcPr>
            <w:tcW w:w="273" w:type="pct"/>
            <w:vAlign w:val="center"/>
          </w:tcPr>
          <w:p w14:paraId="23D03CC3"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06B7D64A" w14:textId="77777777" w:rsidR="003720DF" w:rsidRPr="007A08CE" w:rsidRDefault="003720DF" w:rsidP="002966C9">
            <w:pPr>
              <w:autoSpaceDE w:val="0"/>
              <w:autoSpaceDN w:val="0"/>
              <w:adjustRightInd w:val="0"/>
              <w:rPr>
                <w:noProof/>
                <w:lang w:val="en-US"/>
              </w:rPr>
            </w:pPr>
            <w:r w:rsidRPr="007A08CE">
              <w:t>Debljina zidanja prizmama je d = 8 cm, u cementnom malteru, sa najfinijom frakcijom peska (0). Za zidanje koristiti prizme dimenzija 19/19/8 cm. Prizme ne mogu biti apsolutno providne (kao obično staklo), već samo transparetne i svetlosno-propusne.</w:t>
            </w:r>
          </w:p>
        </w:tc>
        <w:tc>
          <w:tcPr>
            <w:tcW w:w="364" w:type="pct"/>
            <w:vAlign w:val="center"/>
          </w:tcPr>
          <w:p w14:paraId="55A4995E"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269C85BD" w14:textId="77777777" w:rsidR="003720DF" w:rsidRPr="007A08CE" w:rsidRDefault="003720DF" w:rsidP="003720DF">
            <w:pPr>
              <w:autoSpaceDE w:val="0"/>
              <w:autoSpaceDN w:val="0"/>
              <w:adjustRightInd w:val="0"/>
              <w:jc w:val="center"/>
              <w:rPr>
                <w:noProof/>
                <w:lang w:val="en-US"/>
              </w:rPr>
            </w:pPr>
          </w:p>
        </w:tc>
        <w:tc>
          <w:tcPr>
            <w:tcW w:w="318" w:type="pct"/>
          </w:tcPr>
          <w:p w14:paraId="5DC36E4A" w14:textId="77777777" w:rsidR="003720DF" w:rsidRPr="00F85647" w:rsidRDefault="003720DF" w:rsidP="003720DF">
            <w:pPr>
              <w:autoSpaceDE w:val="0"/>
              <w:autoSpaceDN w:val="0"/>
              <w:adjustRightInd w:val="0"/>
              <w:jc w:val="center"/>
              <w:rPr>
                <w:noProof/>
                <w:lang w:val="en-US"/>
              </w:rPr>
            </w:pPr>
          </w:p>
        </w:tc>
        <w:tc>
          <w:tcPr>
            <w:tcW w:w="365" w:type="pct"/>
          </w:tcPr>
          <w:p w14:paraId="2D6AE36D" w14:textId="77777777" w:rsidR="003720DF" w:rsidRPr="00F85647" w:rsidRDefault="003720DF" w:rsidP="003720DF">
            <w:pPr>
              <w:autoSpaceDE w:val="0"/>
              <w:autoSpaceDN w:val="0"/>
              <w:adjustRightInd w:val="0"/>
              <w:jc w:val="center"/>
              <w:rPr>
                <w:noProof/>
                <w:lang w:val="en-US"/>
              </w:rPr>
            </w:pPr>
          </w:p>
        </w:tc>
        <w:tc>
          <w:tcPr>
            <w:tcW w:w="319" w:type="pct"/>
            <w:gridSpan w:val="2"/>
          </w:tcPr>
          <w:p w14:paraId="78A39E91" w14:textId="77777777" w:rsidR="003720DF" w:rsidRPr="00F85647" w:rsidRDefault="003720DF" w:rsidP="003720DF">
            <w:pPr>
              <w:autoSpaceDE w:val="0"/>
              <w:autoSpaceDN w:val="0"/>
              <w:adjustRightInd w:val="0"/>
              <w:jc w:val="center"/>
              <w:rPr>
                <w:noProof/>
                <w:lang w:val="en-US"/>
              </w:rPr>
            </w:pPr>
          </w:p>
        </w:tc>
        <w:tc>
          <w:tcPr>
            <w:tcW w:w="353" w:type="pct"/>
          </w:tcPr>
          <w:p w14:paraId="380715F0" w14:textId="77777777" w:rsidR="003720DF" w:rsidRPr="00F85647" w:rsidRDefault="003720DF" w:rsidP="003720DF">
            <w:pPr>
              <w:autoSpaceDE w:val="0"/>
              <w:autoSpaceDN w:val="0"/>
              <w:adjustRightInd w:val="0"/>
              <w:jc w:val="center"/>
              <w:rPr>
                <w:noProof/>
              </w:rPr>
            </w:pPr>
          </w:p>
        </w:tc>
        <w:tc>
          <w:tcPr>
            <w:tcW w:w="281" w:type="pct"/>
          </w:tcPr>
          <w:p w14:paraId="02E17C5F" w14:textId="77777777" w:rsidR="003720DF" w:rsidRPr="00F85647" w:rsidRDefault="003720DF" w:rsidP="003720DF">
            <w:pPr>
              <w:autoSpaceDE w:val="0"/>
              <w:autoSpaceDN w:val="0"/>
              <w:adjustRightInd w:val="0"/>
              <w:jc w:val="center"/>
              <w:rPr>
                <w:noProof/>
              </w:rPr>
            </w:pPr>
          </w:p>
        </w:tc>
        <w:tc>
          <w:tcPr>
            <w:tcW w:w="453" w:type="pct"/>
          </w:tcPr>
          <w:p w14:paraId="1F6CF65F" w14:textId="77777777" w:rsidR="003720DF" w:rsidRDefault="003720DF" w:rsidP="003720DF">
            <w:pPr>
              <w:autoSpaceDE w:val="0"/>
              <w:autoSpaceDN w:val="0"/>
              <w:adjustRightInd w:val="0"/>
              <w:jc w:val="center"/>
              <w:rPr>
                <w:noProof/>
              </w:rPr>
            </w:pPr>
          </w:p>
        </w:tc>
      </w:tr>
      <w:tr w:rsidR="001269D6" w:rsidRPr="00F85647" w14:paraId="61257B74" w14:textId="77777777" w:rsidTr="001C2B3F">
        <w:trPr>
          <w:trHeight w:val="288"/>
        </w:trPr>
        <w:tc>
          <w:tcPr>
            <w:tcW w:w="273" w:type="pct"/>
            <w:vAlign w:val="center"/>
          </w:tcPr>
          <w:p w14:paraId="1C9240B9"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31C9C8A2" w14:textId="77777777" w:rsidR="003720DF" w:rsidRPr="007A08CE" w:rsidRDefault="003720DF" w:rsidP="002966C9">
            <w:pPr>
              <w:autoSpaceDE w:val="0"/>
              <w:autoSpaceDN w:val="0"/>
              <w:adjustRightInd w:val="0"/>
              <w:rPr>
                <w:noProof/>
                <w:lang w:val="en-US"/>
              </w:rPr>
            </w:pPr>
            <w:r w:rsidRPr="007A08CE">
              <w:t>Sve spojnice moraju biti pravilno ispunjene malterom.  Za ukrućenje prizmi obezbediti glatki čelični profil - montažnu armaturu Ø 6 mm. Zidana površina od staklenih prizmi mora biti idealno ravna i pravilno fugovana (vodonepropusnom i dekorativnom fug masom). Prilikom zidanja koristiti metalni ili alu-šablon cca 1 cm, za tačno formiranje istih fugni. Prizme imaju stepenasto podnožje širine 2 stepenišna gazišta i duplu visinu stepenika.</w:t>
            </w:r>
          </w:p>
        </w:tc>
        <w:tc>
          <w:tcPr>
            <w:tcW w:w="364" w:type="pct"/>
            <w:vAlign w:val="center"/>
          </w:tcPr>
          <w:p w14:paraId="2522B702"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3FD39E7E" w14:textId="77777777" w:rsidR="003720DF" w:rsidRPr="007A08CE" w:rsidRDefault="003720DF" w:rsidP="003720DF">
            <w:pPr>
              <w:autoSpaceDE w:val="0"/>
              <w:autoSpaceDN w:val="0"/>
              <w:adjustRightInd w:val="0"/>
              <w:jc w:val="center"/>
              <w:rPr>
                <w:noProof/>
                <w:lang w:val="en-US"/>
              </w:rPr>
            </w:pPr>
          </w:p>
        </w:tc>
        <w:tc>
          <w:tcPr>
            <w:tcW w:w="318" w:type="pct"/>
          </w:tcPr>
          <w:p w14:paraId="34742EA7" w14:textId="77777777" w:rsidR="003720DF" w:rsidRPr="00F85647" w:rsidRDefault="003720DF" w:rsidP="003720DF">
            <w:pPr>
              <w:autoSpaceDE w:val="0"/>
              <w:autoSpaceDN w:val="0"/>
              <w:adjustRightInd w:val="0"/>
              <w:jc w:val="center"/>
              <w:rPr>
                <w:noProof/>
                <w:lang w:val="en-US"/>
              </w:rPr>
            </w:pPr>
          </w:p>
        </w:tc>
        <w:tc>
          <w:tcPr>
            <w:tcW w:w="365" w:type="pct"/>
          </w:tcPr>
          <w:p w14:paraId="682E7F34" w14:textId="77777777" w:rsidR="003720DF" w:rsidRPr="00F85647" w:rsidRDefault="003720DF" w:rsidP="003720DF">
            <w:pPr>
              <w:autoSpaceDE w:val="0"/>
              <w:autoSpaceDN w:val="0"/>
              <w:adjustRightInd w:val="0"/>
              <w:jc w:val="center"/>
              <w:rPr>
                <w:noProof/>
                <w:lang w:val="en-US"/>
              </w:rPr>
            </w:pPr>
          </w:p>
        </w:tc>
        <w:tc>
          <w:tcPr>
            <w:tcW w:w="319" w:type="pct"/>
            <w:gridSpan w:val="2"/>
          </w:tcPr>
          <w:p w14:paraId="5AD2D31E" w14:textId="77777777" w:rsidR="003720DF" w:rsidRPr="00F85647" w:rsidRDefault="003720DF" w:rsidP="003720DF">
            <w:pPr>
              <w:autoSpaceDE w:val="0"/>
              <w:autoSpaceDN w:val="0"/>
              <w:adjustRightInd w:val="0"/>
              <w:jc w:val="center"/>
              <w:rPr>
                <w:noProof/>
                <w:lang w:val="en-US"/>
              </w:rPr>
            </w:pPr>
          </w:p>
        </w:tc>
        <w:tc>
          <w:tcPr>
            <w:tcW w:w="353" w:type="pct"/>
          </w:tcPr>
          <w:p w14:paraId="64FA0EF2" w14:textId="77777777" w:rsidR="003720DF" w:rsidRPr="00F85647" w:rsidRDefault="003720DF" w:rsidP="003720DF">
            <w:pPr>
              <w:autoSpaceDE w:val="0"/>
              <w:autoSpaceDN w:val="0"/>
              <w:adjustRightInd w:val="0"/>
              <w:jc w:val="center"/>
              <w:rPr>
                <w:noProof/>
              </w:rPr>
            </w:pPr>
          </w:p>
        </w:tc>
        <w:tc>
          <w:tcPr>
            <w:tcW w:w="281" w:type="pct"/>
          </w:tcPr>
          <w:p w14:paraId="681C4D14" w14:textId="77777777" w:rsidR="003720DF" w:rsidRPr="00F85647" w:rsidRDefault="003720DF" w:rsidP="003720DF">
            <w:pPr>
              <w:autoSpaceDE w:val="0"/>
              <w:autoSpaceDN w:val="0"/>
              <w:adjustRightInd w:val="0"/>
              <w:jc w:val="center"/>
              <w:rPr>
                <w:noProof/>
              </w:rPr>
            </w:pPr>
          </w:p>
        </w:tc>
        <w:tc>
          <w:tcPr>
            <w:tcW w:w="453" w:type="pct"/>
          </w:tcPr>
          <w:p w14:paraId="20C5D913" w14:textId="77777777" w:rsidR="003720DF" w:rsidRDefault="003720DF" w:rsidP="003720DF">
            <w:pPr>
              <w:autoSpaceDE w:val="0"/>
              <w:autoSpaceDN w:val="0"/>
              <w:adjustRightInd w:val="0"/>
              <w:jc w:val="center"/>
              <w:rPr>
                <w:noProof/>
              </w:rPr>
            </w:pPr>
          </w:p>
        </w:tc>
      </w:tr>
      <w:tr w:rsidR="001269D6" w:rsidRPr="00F85647" w14:paraId="736CBC7B" w14:textId="77777777" w:rsidTr="001C2B3F">
        <w:trPr>
          <w:trHeight w:val="288"/>
        </w:trPr>
        <w:tc>
          <w:tcPr>
            <w:tcW w:w="273" w:type="pct"/>
            <w:vAlign w:val="center"/>
          </w:tcPr>
          <w:p w14:paraId="75FDEAE7"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292990FD" w14:textId="77777777" w:rsidR="003720DF" w:rsidRPr="007A08CE" w:rsidRDefault="003720DF" w:rsidP="002966C9">
            <w:pPr>
              <w:autoSpaceDE w:val="0"/>
              <w:autoSpaceDN w:val="0"/>
              <w:adjustRightInd w:val="0"/>
              <w:rPr>
                <w:noProof/>
                <w:lang w:val="en-US"/>
              </w:rPr>
            </w:pPr>
            <w:r w:rsidRPr="007A08CE">
              <w:t xml:space="preserve">U cenu je uključena izrada podnožja prizmi od mršavog </w:t>
            </w:r>
            <w:r w:rsidRPr="007A08CE">
              <w:lastRenderedPageBreak/>
              <w:t>betona, debljine 8 cm.</w:t>
            </w:r>
          </w:p>
        </w:tc>
        <w:tc>
          <w:tcPr>
            <w:tcW w:w="364" w:type="pct"/>
            <w:vAlign w:val="center"/>
          </w:tcPr>
          <w:p w14:paraId="3AABF122" w14:textId="77777777" w:rsidR="003720DF" w:rsidRPr="007A08CE" w:rsidRDefault="003720DF" w:rsidP="003720DF">
            <w:pPr>
              <w:autoSpaceDE w:val="0"/>
              <w:autoSpaceDN w:val="0"/>
              <w:adjustRightInd w:val="0"/>
              <w:jc w:val="center"/>
              <w:rPr>
                <w:noProof/>
                <w:lang w:val="en-US"/>
              </w:rPr>
            </w:pPr>
          </w:p>
        </w:tc>
        <w:tc>
          <w:tcPr>
            <w:tcW w:w="365" w:type="pct"/>
            <w:vAlign w:val="center"/>
          </w:tcPr>
          <w:p w14:paraId="714E7A2B" w14:textId="77777777" w:rsidR="003720DF" w:rsidRPr="007A08CE" w:rsidRDefault="003720DF" w:rsidP="003720DF">
            <w:pPr>
              <w:autoSpaceDE w:val="0"/>
              <w:autoSpaceDN w:val="0"/>
              <w:adjustRightInd w:val="0"/>
              <w:jc w:val="center"/>
              <w:rPr>
                <w:noProof/>
                <w:lang w:val="en-US"/>
              </w:rPr>
            </w:pPr>
          </w:p>
        </w:tc>
        <w:tc>
          <w:tcPr>
            <w:tcW w:w="318" w:type="pct"/>
          </w:tcPr>
          <w:p w14:paraId="6AB1B523" w14:textId="77777777" w:rsidR="003720DF" w:rsidRPr="00F85647" w:rsidRDefault="003720DF" w:rsidP="003720DF">
            <w:pPr>
              <w:autoSpaceDE w:val="0"/>
              <w:autoSpaceDN w:val="0"/>
              <w:adjustRightInd w:val="0"/>
              <w:jc w:val="center"/>
              <w:rPr>
                <w:noProof/>
                <w:lang w:val="en-US"/>
              </w:rPr>
            </w:pPr>
          </w:p>
        </w:tc>
        <w:tc>
          <w:tcPr>
            <w:tcW w:w="365" w:type="pct"/>
          </w:tcPr>
          <w:p w14:paraId="3E7EE0BF" w14:textId="77777777" w:rsidR="003720DF" w:rsidRPr="00F85647" w:rsidRDefault="003720DF" w:rsidP="003720DF">
            <w:pPr>
              <w:autoSpaceDE w:val="0"/>
              <w:autoSpaceDN w:val="0"/>
              <w:adjustRightInd w:val="0"/>
              <w:jc w:val="center"/>
              <w:rPr>
                <w:noProof/>
                <w:lang w:val="en-US"/>
              </w:rPr>
            </w:pPr>
          </w:p>
        </w:tc>
        <w:tc>
          <w:tcPr>
            <w:tcW w:w="319" w:type="pct"/>
            <w:gridSpan w:val="2"/>
          </w:tcPr>
          <w:p w14:paraId="2480E1D8" w14:textId="77777777" w:rsidR="003720DF" w:rsidRPr="00F85647" w:rsidRDefault="003720DF" w:rsidP="003720DF">
            <w:pPr>
              <w:autoSpaceDE w:val="0"/>
              <w:autoSpaceDN w:val="0"/>
              <w:adjustRightInd w:val="0"/>
              <w:jc w:val="center"/>
              <w:rPr>
                <w:noProof/>
                <w:lang w:val="en-US"/>
              </w:rPr>
            </w:pPr>
          </w:p>
        </w:tc>
        <w:tc>
          <w:tcPr>
            <w:tcW w:w="353" w:type="pct"/>
          </w:tcPr>
          <w:p w14:paraId="7F64E8DE" w14:textId="77777777" w:rsidR="003720DF" w:rsidRPr="00F85647" w:rsidRDefault="003720DF" w:rsidP="003720DF">
            <w:pPr>
              <w:autoSpaceDE w:val="0"/>
              <w:autoSpaceDN w:val="0"/>
              <w:adjustRightInd w:val="0"/>
              <w:jc w:val="center"/>
              <w:rPr>
                <w:noProof/>
              </w:rPr>
            </w:pPr>
          </w:p>
        </w:tc>
        <w:tc>
          <w:tcPr>
            <w:tcW w:w="281" w:type="pct"/>
          </w:tcPr>
          <w:p w14:paraId="5D467ED6" w14:textId="77777777" w:rsidR="003720DF" w:rsidRPr="00F85647" w:rsidRDefault="003720DF" w:rsidP="003720DF">
            <w:pPr>
              <w:autoSpaceDE w:val="0"/>
              <w:autoSpaceDN w:val="0"/>
              <w:adjustRightInd w:val="0"/>
              <w:jc w:val="center"/>
              <w:rPr>
                <w:noProof/>
              </w:rPr>
            </w:pPr>
          </w:p>
        </w:tc>
        <w:tc>
          <w:tcPr>
            <w:tcW w:w="453" w:type="pct"/>
          </w:tcPr>
          <w:p w14:paraId="747CD10C" w14:textId="77777777" w:rsidR="003720DF" w:rsidRDefault="003720DF" w:rsidP="003720DF">
            <w:pPr>
              <w:autoSpaceDE w:val="0"/>
              <w:autoSpaceDN w:val="0"/>
              <w:adjustRightInd w:val="0"/>
              <w:jc w:val="center"/>
              <w:rPr>
                <w:noProof/>
              </w:rPr>
            </w:pPr>
          </w:p>
        </w:tc>
      </w:tr>
      <w:tr w:rsidR="001269D6" w:rsidRPr="00F85647" w14:paraId="7281F706" w14:textId="77777777" w:rsidTr="001C2B3F">
        <w:trPr>
          <w:trHeight w:val="288"/>
        </w:trPr>
        <w:tc>
          <w:tcPr>
            <w:tcW w:w="273" w:type="pct"/>
            <w:vAlign w:val="center"/>
          </w:tcPr>
          <w:p w14:paraId="2D87B618"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4A61707D" w14:textId="77777777" w:rsidR="003720DF" w:rsidRPr="007A08CE" w:rsidRDefault="003720DF" w:rsidP="002966C9">
            <w:pPr>
              <w:autoSpaceDE w:val="0"/>
              <w:autoSpaceDN w:val="0"/>
              <w:adjustRightInd w:val="0"/>
              <w:rPr>
                <w:noProof/>
                <w:lang w:val="en-US"/>
              </w:rPr>
            </w:pPr>
            <w:r w:rsidRPr="007A08CE">
              <w:rPr>
                <w:b/>
                <w:bCs/>
              </w:rPr>
              <w:t>U prvoj fazi izvođenja radova umesto predviđene pozicije izvršeno je zaziđivanje opekom, bez saglasnosti projektanata i neprimereno projektovanoj celini objekta. Zbog toga se zid od pogrešnog materijala uklanja a na njegovom mestu se realzuje ova pozicija radova.</w:t>
            </w:r>
          </w:p>
        </w:tc>
        <w:tc>
          <w:tcPr>
            <w:tcW w:w="364" w:type="pct"/>
            <w:vAlign w:val="center"/>
          </w:tcPr>
          <w:p w14:paraId="172546FA"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0C2096F3" w14:textId="77777777" w:rsidR="003720DF" w:rsidRPr="007A08CE" w:rsidRDefault="003720DF" w:rsidP="003720DF">
            <w:pPr>
              <w:autoSpaceDE w:val="0"/>
              <w:autoSpaceDN w:val="0"/>
              <w:adjustRightInd w:val="0"/>
              <w:jc w:val="center"/>
              <w:rPr>
                <w:noProof/>
                <w:lang w:val="en-US"/>
              </w:rPr>
            </w:pPr>
          </w:p>
        </w:tc>
        <w:tc>
          <w:tcPr>
            <w:tcW w:w="318" w:type="pct"/>
          </w:tcPr>
          <w:p w14:paraId="594BAF9C" w14:textId="77777777" w:rsidR="003720DF" w:rsidRPr="00F85647" w:rsidRDefault="003720DF" w:rsidP="003720DF">
            <w:pPr>
              <w:autoSpaceDE w:val="0"/>
              <w:autoSpaceDN w:val="0"/>
              <w:adjustRightInd w:val="0"/>
              <w:jc w:val="center"/>
              <w:rPr>
                <w:noProof/>
                <w:lang w:val="en-US"/>
              </w:rPr>
            </w:pPr>
          </w:p>
        </w:tc>
        <w:tc>
          <w:tcPr>
            <w:tcW w:w="365" w:type="pct"/>
          </w:tcPr>
          <w:p w14:paraId="479CCA83" w14:textId="77777777" w:rsidR="003720DF" w:rsidRPr="00F85647" w:rsidRDefault="003720DF" w:rsidP="003720DF">
            <w:pPr>
              <w:autoSpaceDE w:val="0"/>
              <w:autoSpaceDN w:val="0"/>
              <w:adjustRightInd w:val="0"/>
              <w:jc w:val="center"/>
              <w:rPr>
                <w:noProof/>
                <w:lang w:val="en-US"/>
              </w:rPr>
            </w:pPr>
          </w:p>
        </w:tc>
        <w:tc>
          <w:tcPr>
            <w:tcW w:w="319" w:type="pct"/>
            <w:gridSpan w:val="2"/>
          </w:tcPr>
          <w:p w14:paraId="6511F16F" w14:textId="77777777" w:rsidR="003720DF" w:rsidRPr="00F85647" w:rsidRDefault="003720DF" w:rsidP="003720DF">
            <w:pPr>
              <w:autoSpaceDE w:val="0"/>
              <w:autoSpaceDN w:val="0"/>
              <w:adjustRightInd w:val="0"/>
              <w:jc w:val="center"/>
              <w:rPr>
                <w:noProof/>
                <w:lang w:val="en-US"/>
              </w:rPr>
            </w:pPr>
          </w:p>
        </w:tc>
        <w:tc>
          <w:tcPr>
            <w:tcW w:w="353" w:type="pct"/>
          </w:tcPr>
          <w:p w14:paraId="7C681419" w14:textId="77777777" w:rsidR="003720DF" w:rsidRPr="00F85647" w:rsidRDefault="003720DF" w:rsidP="003720DF">
            <w:pPr>
              <w:autoSpaceDE w:val="0"/>
              <w:autoSpaceDN w:val="0"/>
              <w:adjustRightInd w:val="0"/>
              <w:jc w:val="center"/>
              <w:rPr>
                <w:noProof/>
              </w:rPr>
            </w:pPr>
          </w:p>
        </w:tc>
        <w:tc>
          <w:tcPr>
            <w:tcW w:w="281" w:type="pct"/>
          </w:tcPr>
          <w:p w14:paraId="3FD80F0C" w14:textId="77777777" w:rsidR="003720DF" w:rsidRPr="00F85647" w:rsidRDefault="003720DF" w:rsidP="003720DF">
            <w:pPr>
              <w:autoSpaceDE w:val="0"/>
              <w:autoSpaceDN w:val="0"/>
              <w:adjustRightInd w:val="0"/>
              <w:jc w:val="center"/>
              <w:rPr>
                <w:noProof/>
              </w:rPr>
            </w:pPr>
          </w:p>
        </w:tc>
        <w:tc>
          <w:tcPr>
            <w:tcW w:w="453" w:type="pct"/>
          </w:tcPr>
          <w:p w14:paraId="5EC624E3" w14:textId="77777777" w:rsidR="003720DF" w:rsidRDefault="003720DF" w:rsidP="003720DF">
            <w:pPr>
              <w:autoSpaceDE w:val="0"/>
              <w:autoSpaceDN w:val="0"/>
              <w:adjustRightInd w:val="0"/>
              <w:jc w:val="center"/>
              <w:rPr>
                <w:noProof/>
              </w:rPr>
            </w:pPr>
          </w:p>
        </w:tc>
      </w:tr>
      <w:tr w:rsidR="001269D6" w:rsidRPr="00F85647" w14:paraId="371537E3" w14:textId="77777777" w:rsidTr="001C2B3F">
        <w:trPr>
          <w:trHeight w:val="288"/>
        </w:trPr>
        <w:tc>
          <w:tcPr>
            <w:tcW w:w="273" w:type="pct"/>
            <w:vAlign w:val="center"/>
          </w:tcPr>
          <w:p w14:paraId="7EEE83DB"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1F45714E" w14:textId="77777777" w:rsidR="003720DF" w:rsidRPr="007A08CE" w:rsidRDefault="003720DF" w:rsidP="002966C9">
            <w:pPr>
              <w:autoSpaceDE w:val="0"/>
              <w:autoSpaceDN w:val="0"/>
              <w:adjustRightInd w:val="0"/>
              <w:rPr>
                <w:noProof/>
                <w:lang w:val="en-US"/>
              </w:rPr>
            </w:pPr>
            <w:r w:rsidRPr="007A08CE">
              <w:rPr>
                <w:b/>
                <w:bCs/>
              </w:rPr>
              <w:t>Obračunsku cenu treba uvećati minimalno za trošak uklanjanja zida iz I faze radova (jednake su površine).</w:t>
            </w:r>
          </w:p>
        </w:tc>
        <w:tc>
          <w:tcPr>
            <w:tcW w:w="364" w:type="pct"/>
            <w:vAlign w:val="center"/>
          </w:tcPr>
          <w:p w14:paraId="461883D8" w14:textId="77777777" w:rsidR="003720DF" w:rsidRPr="007A08CE" w:rsidRDefault="003720DF" w:rsidP="003720DF">
            <w:pPr>
              <w:autoSpaceDE w:val="0"/>
              <w:autoSpaceDN w:val="0"/>
              <w:adjustRightInd w:val="0"/>
              <w:jc w:val="center"/>
              <w:rPr>
                <w:noProof/>
                <w:lang w:val="en-US"/>
              </w:rPr>
            </w:pPr>
          </w:p>
        </w:tc>
        <w:tc>
          <w:tcPr>
            <w:tcW w:w="365" w:type="pct"/>
            <w:vAlign w:val="bottom"/>
          </w:tcPr>
          <w:p w14:paraId="3586CC63" w14:textId="77777777" w:rsidR="003720DF" w:rsidRPr="007A08CE" w:rsidRDefault="003720DF" w:rsidP="003720DF">
            <w:pPr>
              <w:autoSpaceDE w:val="0"/>
              <w:autoSpaceDN w:val="0"/>
              <w:adjustRightInd w:val="0"/>
              <w:jc w:val="center"/>
              <w:rPr>
                <w:noProof/>
                <w:lang w:val="en-US"/>
              </w:rPr>
            </w:pPr>
          </w:p>
        </w:tc>
        <w:tc>
          <w:tcPr>
            <w:tcW w:w="318" w:type="pct"/>
          </w:tcPr>
          <w:p w14:paraId="0F5BC06B" w14:textId="77777777" w:rsidR="003720DF" w:rsidRPr="00F85647" w:rsidRDefault="003720DF" w:rsidP="003720DF">
            <w:pPr>
              <w:autoSpaceDE w:val="0"/>
              <w:autoSpaceDN w:val="0"/>
              <w:adjustRightInd w:val="0"/>
              <w:jc w:val="center"/>
              <w:rPr>
                <w:noProof/>
                <w:lang w:val="en-US"/>
              </w:rPr>
            </w:pPr>
          </w:p>
        </w:tc>
        <w:tc>
          <w:tcPr>
            <w:tcW w:w="365" w:type="pct"/>
          </w:tcPr>
          <w:p w14:paraId="4DF1832A" w14:textId="77777777" w:rsidR="003720DF" w:rsidRPr="00F85647" w:rsidRDefault="003720DF" w:rsidP="003720DF">
            <w:pPr>
              <w:autoSpaceDE w:val="0"/>
              <w:autoSpaceDN w:val="0"/>
              <w:adjustRightInd w:val="0"/>
              <w:jc w:val="center"/>
              <w:rPr>
                <w:noProof/>
                <w:lang w:val="en-US"/>
              </w:rPr>
            </w:pPr>
          </w:p>
        </w:tc>
        <w:tc>
          <w:tcPr>
            <w:tcW w:w="319" w:type="pct"/>
            <w:gridSpan w:val="2"/>
          </w:tcPr>
          <w:p w14:paraId="4541C83C" w14:textId="77777777" w:rsidR="003720DF" w:rsidRPr="00F85647" w:rsidRDefault="003720DF" w:rsidP="003720DF">
            <w:pPr>
              <w:autoSpaceDE w:val="0"/>
              <w:autoSpaceDN w:val="0"/>
              <w:adjustRightInd w:val="0"/>
              <w:jc w:val="center"/>
              <w:rPr>
                <w:noProof/>
                <w:lang w:val="en-US"/>
              </w:rPr>
            </w:pPr>
          </w:p>
        </w:tc>
        <w:tc>
          <w:tcPr>
            <w:tcW w:w="353" w:type="pct"/>
          </w:tcPr>
          <w:p w14:paraId="07AB87CF" w14:textId="77777777" w:rsidR="003720DF" w:rsidRPr="00F85647" w:rsidRDefault="003720DF" w:rsidP="003720DF">
            <w:pPr>
              <w:autoSpaceDE w:val="0"/>
              <w:autoSpaceDN w:val="0"/>
              <w:adjustRightInd w:val="0"/>
              <w:jc w:val="center"/>
              <w:rPr>
                <w:noProof/>
              </w:rPr>
            </w:pPr>
          </w:p>
        </w:tc>
        <w:tc>
          <w:tcPr>
            <w:tcW w:w="281" w:type="pct"/>
          </w:tcPr>
          <w:p w14:paraId="5A85B3CA" w14:textId="77777777" w:rsidR="003720DF" w:rsidRPr="00F85647" w:rsidRDefault="003720DF" w:rsidP="003720DF">
            <w:pPr>
              <w:autoSpaceDE w:val="0"/>
              <w:autoSpaceDN w:val="0"/>
              <w:adjustRightInd w:val="0"/>
              <w:jc w:val="center"/>
              <w:rPr>
                <w:noProof/>
              </w:rPr>
            </w:pPr>
          </w:p>
        </w:tc>
        <w:tc>
          <w:tcPr>
            <w:tcW w:w="453" w:type="pct"/>
          </w:tcPr>
          <w:p w14:paraId="564F30EF" w14:textId="77777777" w:rsidR="003720DF" w:rsidRDefault="003720DF" w:rsidP="003720DF">
            <w:pPr>
              <w:autoSpaceDE w:val="0"/>
              <w:autoSpaceDN w:val="0"/>
              <w:adjustRightInd w:val="0"/>
              <w:jc w:val="center"/>
              <w:rPr>
                <w:noProof/>
              </w:rPr>
            </w:pPr>
          </w:p>
        </w:tc>
      </w:tr>
      <w:tr w:rsidR="001269D6" w:rsidRPr="00F85647" w14:paraId="7B37E505" w14:textId="77777777" w:rsidTr="001C2B3F">
        <w:trPr>
          <w:trHeight w:val="288"/>
        </w:trPr>
        <w:tc>
          <w:tcPr>
            <w:tcW w:w="273" w:type="pct"/>
            <w:vAlign w:val="center"/>
          </w:tcPr>
          <w:p w14:paraId="440DCAFE" w14:textId="77777777" w:rsidR="003720DF" w:rsidRPr="007A08CE" w:rsidRDefault="003720DF" w:rsidP="003720DF">
            <w:pPr>
              <w:autoSpaceDE w:val="0"/>
              <w:autoSpaceDN w:val="0"/>
              <w:adjustRightInd w:val="0"/>
              <w:jc w:val="center"/>
              <w:rPr>
                <w:noProof/>
              </w:rPr>
            </w:pPr>
          </w:p>
        </w:tc>
        <w:tc>
          <w:tcPr>
            <w:tcW w:w="1911" w:type="pct"/>
            <w:gridSpan w:val="2"/>
            <w:vAlign w:val="center"/>
          </w:tcPr>
          <w:p w14:paraId="60314FB5" w14:textId="77777777" w:rsidR="003720DF" w:rsidRPr="007A08CE" w:rsidRDefault="003720DF" w:rsidP="002966C9">
            <w:pPr>
              <w:autoSpaceDE w:val="0"/>
              <w:autoSpaceDN w:val="0"/>
              <w:adjustRightInd w:val="0"/>
              <w:rPr>
                <w:noProof/>
                <w:lang w:val="en-US"/>
              </w:rPr>
            </w:pPr>
            <w:r w:rsidRPr="007A08CE">
              <w:t>Obračun radova po m2</w:t>
            </w:r>
          </w:p>
        </w:tc>
        <w:tc>
          <w:tcPr>
            <w:tcW w:w="364" w:type="pct"/>
            <w:vAlign w:val="center"/>
          </w:tcPr>
          <w:p w14:paraId="5ECBBFF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49919365" w14:textId="77777777" w:rsidR="003720DF" w:rsidRPr="007A08CE" w:rsidRDefault="003720DF" w:rsidP="003720DF">
            <w:pPr>
              <w:autoSpaceDE w:val="0"/>
              <w:autoSpaceDN w:val="0"/>
              <w:adjustRightInd w:val="0"/>
              <w:jc w:val="center"/>
              <w:rPr>
                <w:noProof/>
                <w:lang w:val="en-US"/>
              </w:rPr>
            </w:pPr>
            <w:r w:rsidRPr="007A08CE">
              <w:rPr>
                <w:color w:val="000000"/>
              </w:rPr>
              <w:t>3,90</w:t>
            </w:r>
          </w:p>
        </w:tc>
        <w:tc>
          <w:tcPr>
            <w:tcW w:w="318" w:type="pct"/>
          </w:tcPr>
          <w:p w14:paraId="70D069E6" w14:textId="77777777" w:rsidR="003720DF" w:rsidRPr="00F85647" w:rsidRDefault="003720DF" w:rsidP="003720DF">
            <w:pPr>
              <w:autoSpaceDE w:val="0"/>
              <w:autoSpaceDN w:val="0"/>
              <w:adjustRightInd w:val="0"/>
              <w:jc w:val="center"/>
              <w:rPr>
                <w:noProof/>
                <w:lang w:val="en-US"/>
              </w:rPr>
            </w:pPr>
          </w:p>
        </w:tc>
        <w:tc>
          <w:tcPr>
            <w:tcW w:w="365" w:type="pct"/>
          </w:tcPr>
          <w:p w14:paraId="067B7F17" w14:textId="77777777" w:rsidR="003720DF" w:rsidRPr="00F85647" w:rsidRDefault="003720DF" w:rsidP="003720DF">
            <w:pPr>
              <w:autoSpaceDE w:val="0"/>
              <w:autoSpaceDN w:val="0"/>
              <w:adjustRightInd w:val="0"/>
              <w:jc w:val="center"/>
              <w:rPr>
                <w:noProof/>
                <w:lang w:val="en-US"/>
              </w:rPr>
            </w:pPr>
          </w:p>
        </w:tc>
        <w:tc>
          <w:tcPr>
            <w:tcW w:w="319" w:type="pct"/>
            <w:gridSpan w:val="2"/>
          </w:tcPr>
          <w:p w14:paraId="4AC74370" w14:textId="77777777" w:rsidR="003720DF" w:rsidRPr="00F85647" w:rsidRDefault="003720DF" w:rsidP="003720DF">
            <w:pPr>
              <w:autoSpaceDE w:val="0"/>
              <w:autoSpaceDN w:val="0"/>
              <w:adjustRightInd w:val="0"/>
              <w:jc w:val="center"/>
              <w:rPr>
                <w:noProof/>
                <w:lang w:val="en-US"/>
              </w:rPr>
            </w:pPr>
          </w:p>
        </w:tc>
        <w:tc>
          <w:tcPr>
            <w:tcW w:w="353" w:type="pct"/>
          </w:tcPr>
          <w:p w14:paraId="5972EE5C" w14:textId="77777777" w:rsidR="003720DF" w:rsidRPr="00F85647" w:rsidRDefault="003720DF" w:rsidP="003720DF">
            <w:pPr>
              <w:autoSpaceDE w:val="0"/>
              <w:autoSpaceDN w:val="0"/>
              <w:adjustRightInd w:val="0"/>
              <w:jc w:val="center"/>
              <w:rPr>
                <w:noProof/>
              </w:rPr>
            </w:pPr>
          </w:p>
        </w:tc>
        <w:tc>
          <w:tcPr>
            <w:tcW w:w="281" w:type="pct"/>
          </w:tcPr>
          <w:p w14:paraId="292F34FC" w14:textId="77777777" w:rsidR="003720DF" w:rsidRPr="00F85647" w:rsidRDefault="003720DF" w:rsidP="003720DF">
            <w:pPr>
              <w:autoSpaceDE w:val="0"/>
              <w:autoSpaceDN w:val="0"/>
              <w:adjustRightInd w:val="0"/>
              <w:jc w:val="center"/>
              <w:rPr>
                <w:noProof/>
              </w:rPr>
            </w:pPr>
          </w:p>
        </w:tc>
        <w:tc>
          <w:tcPr>
            <w:tcW w:w="453" w:type="pct"/>
          </w:tcPr>
          <w:p w14:paraId="1310812A" w14:textId="77777777" w:rsidR="003720DF" w:rsidRDefault="003720DF" w:rsidP="003720DF">
            <w:pPr>
              <w:autoSpaceDE w:val="0"/>
              <w:autoSpaceDN w:val="0"/>
              <w:adjustRightInd w:val="0"/>
              <w:jc w:val="center"/>
              <w:rPr>
                <w:noProof/>
              </w:rPr>
            </w:pPr>
          </w:p>
        </w:tc>
      </w:tr>
      <w:tr w:rsidR="001269D6" w:rsidRPr="00F85647" w14:paraId="69E2C5D0" w14:textId="77777777" w:rsidTr="001C2B3F">
        <w:trPr>
          <w:trHeight w:val="288"/>
        </w:trPr>
        <w:tc>
          <w:tcPr>
            <w:tcW w:w="273" w:type="pct"/>
            <w:vAlign w:val="center"/>
          </w:tcPr>
          <w:p w14:paraId="2A59FCEF" w14:textId="77777777" w:rsidR="003720DF" w:rsidRPr="007A08CE" w:rsidRDefault="003720DF" w:rsidP="003720DF">
            <w:pPr>
              <w:autoSpaceDE w:val="0"/>
              <w:autoSpaceDN w:val="0"/>
              <w:adjustRightInd w:val="0"/>
              <w:jc w:val="center"/>
              <w:rPr>
                <w:noProof/>
              </w:rPr>
            </w:pPr>
            <w:r w:rsidRPr="007A08CE">
              <w:rPr>
                <w:b/>
                <w:bCs/>
              </w:rPr>
              <w:t>3,12</w:t>
            </w:r>
          </w:p>
        </w:tc>
        <w:tc>
          <w:tcPr>
            <w:tcW w:w="1911" w:type="pct"/>
            <w:gridSpan w:val="2"/>
            <w:vAlign w:val="center"/>
          </w:tcPr>
          <w:p w14:paraId="59492A13" w14:textId="77777777" w:rsidR="003720DF" w:rsidRPr="007A08CE" w:rsidRDefault="003720DF" w:rsidP="002966C9">
            <w:pPr>
              <w:autoSpaceDE w:val="0"/>
              <w:autoSpaceDN w:val="0"/>
              <w:adjustRightInd w:val="0"/>
              <w:rPr>
                <w:noProof/>
                <w:lang w:val="en-US"/>
              </w:rPr>
            </w:pPr>
            <w:r w:rsidRPr="007A08CE">
              <w:rPr>
                <w:b/>
                <w:bCs/>
              </w:rPr>
              <w:t>Nabavka, dovoz i popločavanje staza</w:t>
            </w:r>
            <w:r w:rsidRPr="007A08CE">
              <w:t xml:space="preserve"> i platoa zadnjeg dvorišta objekta, kao i obimne staze oko objekta, "BEHATON" gotovim betonskim fazonskim plocama-briketima d=8cm, MB 30, u boji i tonu prema izboru projektanta. Staza je širine 1 m. Betonski briketi se polazu preko prethodno izvedene, poravnate i iznivelisane podloge u sloju peska d=10cm. Nakon polaganja spojnice popuniti suvim sitnim peskom. Ploce izravnati malim vibracionom mašinama. Slog, vrsta i dimenzije behaton briketa u svemu prema izboru projektanta.</w:t>
            </w:r>
            <w:r w:rsidRPr="007A08CE">
              <w:br/>
              <w:t>Obracun radova po m</w:t>
            </w:r>
            <w:r w:rsidRPr="007A08CE">
              <w:rPr>
                <w:vertAlign w:val="superscript"/>
              </w:rPr>
              <w:t>2</w:t>
            </w:r>
            <w:r w:rsidRPr="007A08CE">
              <w:t>, zajednom sa peskom sa ispunu i nasipanje.</w:t>
            </w:r>
          </w:p>
        </w:tc>
        <w:tc>
          <w:tcPr>
            <w:tcW w:w="364" w:type="pct"/>
            <w:vAlign w:val="center"/>
          </w:tcPr>
          <w:p w14:paraId="66DFFF28"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3A4C7CB8"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18" w:type="pct"/>
          </w:tcPr>
          <w:p w14:paraId="23597ADC" w14:textId="77777777" w:rsidR="003720DF" w:rsidRPr="00F85647" w:rsidRDefault="003720DF" w:rsidP="003720DF">
            <w:pPr>
              <w:autoSpaceDE w:val="0"/>
              <w:autoSpaceDN w:val="0"/>
              <w:adjustRightInd w:val="0"/>
              <w:jc w:val="center"/>
              <w:rPr>
                <w:noProof/>
                <w:lang w:val="en-US"/>
              </w:rPr>
            </w:pPr>
          </w:p>
        </w:tc>
        <w:tc>
          <w:tcPr>
            <w:tcW w:w="365" w:type="pct"/>
          </w:tcPr>
          <w:p w14:paraId="3ACAFF7F" w14:textId="77777777" w:rsidR="003720DF" w:rsidRPr="00F85647" w:rsidRDefault="003720DF" w:rsidP="003720DF">
            <w:pPr>
              <w:autoSpaceDE w:val="0"/>
              <w:autoSpaceDN w:val="0"/>
              <w:adjustRightInd w:val="0"/>
              <w:jc w:val="center"/>
              <w:rPr>
                <w:noProof/>
                <w:lang w:val="en-US"/>
              </w:rPr>
            </w:pPr>
          </w:p>
        </w:tc>
        <w:tc>
          <w:tcPr>
            <w:tcW w:w="319" w:type="pct"/>
            <w:gridSpan w:val="2"/>
          </w:tcPr>
          <w:p w14:paraId="18B8801C" w14:textId="77777777" w:rsidR="003720DF" w:rsidRPr="00F85647" w:rsidRDefault="003720DF" w:rsidP="003720DF">
            <w:pPr>
              <w:autoSpaceDE w:val="0"/>
              <w:autoSpaceDN w:val="0"/>
              <w:adjustRightInd w:val="0"/>
              <w:jc w:val="center"/>
              <w:rPr>
                <w:noProof/>
                <w:lang w:val="en-US"/>
              </w:rPr>
            </w:pPr>
          </w:p>
        </w:tc>
        <w:tc>
          <w:tcPr>
            <w:tcW w:w="353" w:type="pct"/>
          </w:tcPr>
          <w:p w14:paraId="791764E5" w14:textId="77777777" w:rsidR="003720DF" w:rsidRPr="00F85647" w:rsidRDefault="003720DF" w:rsidP="003720DF">
            <w:pPr>
              <w:autoSpaceDE w:val="0"/>
              <w:autoSpaceDN w:val="0"/>
              <w:adjustRightInd w:val="0"/>
              <w:jc w:val="center"/>
              <w:rPr>
                <w:noProof/>
              </w:rPr>
            </w:pPr>
          </w:p>
        </w:tc>
        <w:tc>
          <w:tcPr>
            <w:tcW w:w="281" w:type="pct"/>
          </w:tcPr>
          <w:p w14:paraId="1186A446" w14:textId="77777777" w:rsidR="003720DF" w:rsidRPr="00F85647" w:rsidRDefault="003720DF" w:rsidP="003720DF">
            <w:pPr>
              <w:autoSpaceDE w:val="0"/>
              <w:autoSpaceDN w:val="0"/>
              <w:adjustRightInd w:val="0"/>
              <w:jc w:val="center"/>
              <w:rPr>
                <w:noProof/>
              </w:rPr>
            </w:pPr>
          </w:p>
        </w:tc>
        <w:tc>
          <w:tcPr>
            <w:tcW w:w="453" w:type="pct"/>
          </w:tcPr>
          <w:p w14:paraId="7558C74D" w14:textId="77777777" w:rsidR="003720DF" w:rsidRDefault="003720DF" w:rsidP="003720DF">
            <w:pPr>
              <w:autoSpaceDE w:val="0"/>
              <w:autoSpaceDN w:val="0"/>
              <w:adjustRightInd w:val="0"/>
              <w:jc w:val="center"/>
              <w:rPr>
                <w:noProof/>
              </w:rPr>
            </w:pPr>
          </w:p>
        </w:tc>
      </w:tr>
      <w:tr w:rsidR="001269D6" w:rsidRPr="00F85647" w14:paraId="00E8C41D" w14:textId="77777777" w:rsidTr="001C2B3F">
        <w:trPr>
          <w:trHeight w:val="288"/>
        </w:trPr>
        <w:tc>
          <w:tcPr>
            <w:tcW w:w="273" w:type="pct"/>
            <w:vAlign w:val="center"/>
          </w:tcPr>
          <w:p w14:paraId="3BCBABAF" w14:textId="77777777" w:rsidR="003720DF" w:rsidRPr="007A08CE" w:rsidRDefault="003720DF" w:rsidP="003720DF">
            <w:pPr>
              <w:autoSpaceDE w:val="0"/>
              <w:autoSpaceDN w:val="0"/>
              <w:adjustRightInd w:val="0"/>
              <w:jc w:val="center"/>
              <w:rPr>
                <w:noProof/>
              </w:rPr>
            </w:pPr>
            <w:r w:rsidRPr="007A08CE">
              <w:rPr>
                <w:b/>
                <w:bCs/>
              </w:rPr>
              <w:t>3,13</w:t>
            </w:r>
          </w:p>
        </w:tc>
        <w:tc>
          <w:tcPr>
            <w:tcW w:w="1911" w:type="pct"/>
            <w:gridSpan w:val="2"/>
          </w:tcPr>
          <w:p w14:paraId="0F861A5D" w14:textId="77777777" w:rsidR="003720DF" w:rsidRPr="007A08CE" w:rsidRDefault="003720DF" w:rsidP="002966C9">
            <w:pPr>
              <w:autoSpaceDE w:val="0"/>
              <w:autoSpaceDN w:val="0"/>
              <w:adjustRightInd w:val="0"/>
              <w:rPr>
                <w:noProof/>
                <w:lang w:val="en-US"/>
              </w:rPr>
            </w:pPr>
            <w:r w:rsidRPr="007A08CE">
              <w:rPr>
                <w:b/>
                <w:bCs/>
              </w:rPr>
              <w:t>Nabavka, dovoz i ugradnja ivičnjaka za staze</w:t>
            </w:r>
            <w:r w:rsidRPr="007A08CE">
              <w:t xml:space="preserve"> i platoe zadnjeg dvorišta objekta, kao i obimne staze oko objekta, "BEHATON" gotovim betonskim fazonskim plocama-ivičnjacima d=7/20/50 cm, MB 30, u boji i tonu prema izboru projektanta. Betonski ivičnjaci se polazu preko prethodno izvedene, poravnate i iznivelisane podloge u sloju </w:t>
            </w:r>
            <w:r w:rsidRPr="007A08CE">
              <w:lastRenderedPageBreak/>
              <w:t xml:space="preserve">mršavog betona cca d=15-20 cm, širine obostrano + 5 cm u odnosu na ivičnjak. Nakon polaganja spojnice popuniti cementnim malterom. Ploce pažljivo polagati uz kontrolu nivelacije i pravca. </w:t>
            </w:r>
            <w:r w:rsidRPr="007A08CE">
              <w:br/>
              <w:t>Vrsta i dimenzije ivičnjaka u svemu prema izboru projektanta.</w:t>
            </w:r>
            <w:r w:rsidRPr="007A08CE">
              <w:br/>
              <w:t>Obracun radova po m</w:t>
            </w:r>
            <w:r w:rsidRPr="007A08CE">
              <w:rPr>
                <w:vertAlign w:val="superscript"/>
              </w:rPr>
              <w:t>1</w:t>
            </w:r>
            <w:r w:rsidRPr="007A08CE">
              <w:t>, zajednom sa betonskom podlogom i ispunom.</w:t>
            </w:r>
          </w:p>
        </w:tc>
        <w:tc>
          <w:tcPr>
            <w:tcW w:w="364" w:type="pct"/>
            <w:vAlign w:val="center"/>
          </w:tcPr>
          <w:p w14:paraId="26AE27B2" w14:textId="77777777" w:rsidR="003720DF" w:rsidRPr="007A08CE" w:rsidRDefault="003720DF" w:rsidP="003720DF">
            <w:pPr>
              <w:autoSpaceDE w:val="0"/>
              <w:autoSpaceDN w:val="0"/>
              <w:adjustRightInd w:val="0"/>
              <w:jc w:val="center"/>
              <w:rPr>
                <w:noProof/>
                <w:lang w:val="en-US"/>
              </w:rPr>
            </w:pPr>
            <w:r w:rsidRPr="007A08CE">
              <w:rPr>
                <w:color w:val="000000"/>
              </w:rPr>
              <w:lastRenderedPageBreak/>
              <w:t>m</w:t>
            </w:r>
          </w:p>
        </w:tc>
        <w:tc>
          <w:tcPr>
            <w:tcW w:w="365" w:type="pct"/>
            <w:vAlign w:val="center"/>
          </w:tcPr>
          <w:p w14:paraId="02359D34"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18" w:type="pct"/>
          </w:tcPr>
          <w:p w14:paraId="5DDC7695" w14:textId="77777777" w:rsidR="003720DF" w:rsidRPr="00F85647" w:rsidRDefault="003720DF" w:rsidP="003720DF">
            <w:pPr>
              <w:autoSpaceDE w:val="0"/>
              <w:autoSpaceDN w:val="0"/>
              <w:adjustRightInd w:val="0"/>
              <w:jc w:val="center"/>
              <w:rPr>
                <w:noProof/>
                <w:lang w:val="en-US"/>
              </w:rPr>
            </w:pPr>
          </w:p>
        </w:tc>
        <w:tc>
          <w:tcPr>
            <w:tcW w:w="365" w:type="pct"/>
          </w:tcPr>
          <w:p w14:paraId="6DBE0FCA" w14:textId="77777777" w:rsidR="003720DF" w:rsidRPr="00F85647" w:rsidRDefault="003720DF" w:rsidP="003720DF">
            <w:pPr>
              <w:autoSpaceDE w:val="0"/>
              <w:autoSpaceDN w:val="0"/>
              <w:adjustRightInd w:val="0"/>
              <w:jc w:val="center"/>
              <w:rPr>
                <w:noProof/>
                <w:lang w:val="en-US"/>
              </w:rPr>
            </w:pPr>
          </w:p>
        </w:tc>
        <w:tc>
          <w:tcPr>
            <w:tcW w:w="319" w:type="pct"/>
            <w:gridSpan w:val="2"/>
          </w:tcPr>
          <w:p w14:paraId="2F70AB2D" w14:textId="77777777" w:rsidR="003720DF" w:rsidRPr="00F85647" w:rsidRDefault="003720DF" w:rsidP="003720DF">
            <w:pPr>
              <w:autoSpaceDE w:val="0"/>
              <w:autoSpaceDN w:val="0"/>
              <w:adjustRightInd w:val="0"/>
              <w:jc w:val="center"/>
              <w:rPr>
                <w:noProof/>
                <w:lang w:val="en-US"/>
              </w:rPr>
            </w:pPr>
          </w:p>
        </w:tc>
        <w:tc>
          <w:tcPr>
            <w:tcW w:w="353" w:type="pct"/>
          </w:tcPr>
          <w:p w14:paraId="10639B51" w14:textId="77777777" w:rsidR="003720DF" w:rsidRPr="00F85647" w:rsidRDefault="003720DF" w:rsidP="003720DF">
            <w:pPr>
              <w:autoSpaceDE w:val="0"/>
              <w:autoSpaceDN w:val="0"/>
              <w:adjustRightInd w:val="0"/>
              <w:jc w:val="center"/>
              <w:rPr>
                <w:noProof/>
              </w:rPr>
            </w:pPr>
          </w:p>
        </w:tc>
        <w:tc>
          <w:tcPr>
            <w:tcW w:w="281" w:type="pct"/>
          </w:tcPr>
          <w:p w14:paraId="584A2E38" w14:textId="77777777" w:rsidR="003720DF" w:rsidRPr="00F85647" w:rsidRDefault="003720DF" w:rsidP="003720DF">
            <w:pPr>
              <w:autoSpaceDE w:val="0"/>
              <w:autoSpaceDN w:val="0"/>
              <w:adjustRightInd w:val="0"/>
              <w:jc w:val="center"/>
              <w:rPr>
                <w:noProof/>
              </w:rPr>
            </w:pPr>
          </w:p>
        </w:tc>
        <w:tc>
          <w:tcPr>
            <w:tcW w:w="453" w:type="pct"/>
          </w:tcPr>
          <w:p w14:paraId="30DBF23C" w14:textId="77777777" w:rsidR="003720DF" w:rsidRDefault="003720DF" w:rsidP="003720DF">
            <w:pPr>
              <w:autoSpaceDE w:val="0"/>
              <w:autoSpaceDN w:val="0"/>
              <w:adjustRightInd w:val="0"/>
              <w:jc w:val="center"/>
              <w:rPr>
                <w:noProof/>
              </w:rPr>
            </w:pPr>
          </w:p>
        </w:tc>
      </w:tr>
      <w:tr w:rsidR="001269D6" w:rsidRPr="00F85647" w14:paraId="112BB13F" w14:textId="77777777" w:rsidTr="001C2B3F">
        <w:trPr>
          <w:trHeight w:val="288"/>
        </w:trPr>
        <w:tc>
          <w:tcPr>
            <w:tcW w:w="273" w:type="pct"/>
            <w:vAlign w:val="center"/>
          </w:tcPr>
          <w:p w14:paraId="7CB8379E" w14:textId="77777777" w:rsidR="003720DF" w:rsidRPr="007A08CE" w:rsidRDefault="003720DF" w:rsidP="003720DF">
            <w:pPr>
              <w:autoSpaceDE w:val="0"/>
              <w:autoSpaceDN w:val="0"/>
              <w:adjustRightInd w:val="0"/>
              <w:jc w:val="center"/>
              <w:rPr>
                <w:noProof/>
              </w:rPr>
            </w:pPr>
            <w:r w:rsidRPr="007A08CE">
              <w:rPr>
                <w:b/>
                <w:bCs/>
                <w:color w:val="FFFFFF"/>
              </w:rPr>
              <w:lastRenderedPageBreak/>
              <w:t>3</w:t>
            </w:r>
          </w:p>
        </w:tc>
        <w:tc>
          <w:tcPr>
            <w:tcW w:w="1911" w:type="pct"/>
            <w:gridSpan w:val="2"/>
            <w:vAlign w:val="center"/>
          </w:tcPr>
          <w:p w14:paraId="423A933F" w14:textId="77777777" w:rsidR="003720DF" w:rsidRPr="007A08CE" w:rsidRDefault="003720DF" w:rsidP="002966C9">
            <w:pPr>
              <w:autoSpaceDE w:val="0"/>
              <w:autoSpaceDN w:val="0"/>
              <w:adjustRightInd w:val="0"/>
              <w:rPr>
                <w:noProof/>
                <w:lang w:val="en-US"/>
              </w:rPr>
            </w:pPr>
            <w:r w:rsidRPr="007A08CE">
              <w:rPr>
                <w:b/>
                <w:bCs/>
              </w:rPr>
              <w:t>UKUPNO Zidarski radovi</w:t>
            </w:r>
          </w:p>
        </w:tc>
        <w:tc>
          <w:tcPr>
            <w:tcW w:w="364" w:type="pct"/>
            <w:vAlign w:val="center"/>
          </w:tcPr>
          <w:p w14:paraId="5C2FBE03"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65" w:type="pct"/>
          </w:tcPr>
          <w:p w14:paraId="2E996909"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18" w:type="pct"/>
          </w:tcPr>
          <w:p w14:paraId="4E5F3FFB" w14:textId="77777777" w:rsidR="003720DF" w:rsidRPr="00F85647" w:rsidRDefault="003720DF" w:rsidP="003720DF">
            <w:pPr>
              <w:autoSpaceDE w:val="0"/>
              <w:autoSpaceDN w:val="0"/>
              <w:adjustRightInd w:val="0"/>
              <w:jc w:val="center"/>
              <w:rPr>
                <w:noProof/>
                <w:lang w:val="en-US"/>
              </w:rPr>
            </w:pPr>
          </w:p>
        </w:tc>
        <w:tc>
          <w:tcPr>
            <w:tcW w:w="365" w:type="pct"/>
          </w:tcPr>
          <w:p w14:paraId="3726657D" w14:textId="77777777" w:rsidR="003720DF" w:rsidRPr="00F85647" w:rsidRDefault="003720DF" w:rsidP="003720DF">
            <w:pPr>
              <w:autoSpaceDE w:val="0"/>
              <w:autoSpaceDN w:val="0"/>
              <w:adjustRightInd w:val="0"/>
              <w:jc w:val="center"/>
              <w:rPr>
                <w:noProof/>
                <w:lang w:val="en-US"/>
              </w:rPr>
            </w:pPr>
          </w:p>
        </w:tc>
        <w:tc>
          <w:tcPr>
            <w:tcW w:w="319" w:type="pct"/>
            <w:gridSpan w:val="2"/>
          </w:tcPr>
          <w:p w14:paraId="57103610" w14:textId="77777777" w:rsidR="003720DF" w:rsidRPr="00F85647" w:rsidRDefault="003720DF" w:rsidP="003720DF">
            <w:pPr>
              <w:autoSpaceDE w:val="0"/>
              <w:autoSpaceDN w:val="0"/>
              <w:adjustRightInd w:val="0"/>
              <w:jc w:val="center"/>
              <w:rPr>
                <w:noProof/>
                <w:lang w:val="en-US"/>
              </w:rPr>
            </w:pPr>
          </w:p>
        </w:tc>
        <w:tc>
          <w:tcPr>
            <w:tcW w:w="353" w:type="pct"/>
          </w:tcPr>
          <w:p w14:paraId="23F6F2DC" w14:textId="77777777" w:rsidR="003720DF" w:rsidRPr="00F85647" w:rsidRDefault="003720DF" w:rsidP="003720DF">
            <w:pPr>
              <w:autoSpaceDE w:val="0"/>
              <w:autoSpaceDN w:val="0"/>
              <w:adjustRightInd w:val="0"/>
              <w:jc w:val="center"/>
              <w:rPr>
                <w:noProof/>
              </w:rPr>
            </w:pPr>
          </w:p>
        </w:tc>
        <w:tc>
          <w:tcPr>
            <w:tcW w:w="281" w:type="pct"/>
          </w:tcPr>
          <w:p w14:paraId="53CF9CBD" w14:textId="77777777" w:rsidR="003720DF" w:rsidRPr="00F85647" w:rsidRDefault="003720DF" w:rsidP="003720DF">
            <w:pPr>
              <w:autoSpaceDE w:val="0"/>
              <w:autoSpaceDN w:val="0"/>
              <w:adjustRightInd w:val="0"/>
              <w:jc w:val="center"/>
              <w:rPr>
                <w:noProof/>
              </w:rPr>
            </w:pPr>
          </w:p>
        </w:tc>
        <w:tc>
          <w:tcPr>
            <w:tcW w:w="453" w:type="pct"/>
          </w:tcPr>
          <w:p w14:paraId="5EBCEF0D" w14:textId="77777777" w:rsidR="003720DF" w:rsidRDefault="003720DF" w:rsidP="003720DF">
            <w:pPr>
              <w:autoSpaceDE w:val="0"/>
              <w:autoSpaceDN w:val="0"/>
              <w:adjustRightInd w:val="0"/>
              <w:jc w:val="center"/>
              <w:rPr>
                <w:noProof/>
              </w:rPr>
            </w:pPr>
          </w:p>
        </w:tc>
      </w:tr>
      <w:tr w:rsidR="001269D6" w:rsidRPr="00F85647" w14:paraId="6C098A09" w14:textId="77777777" w:rsidTr="001C2B3F">
        <w:trPr>
          <w:trHeight w:val="288"/>
        </w:trPr>
        <w:tc>
          <w:tcPr>
            <w:tcW w:w="273" w:type="pct"/>
            <w:vAlign w:val="center"/>
          </w:tcPr>
          <w:p w14:paraId="543B8A76" w14:textId="77777777" w:rsidR="00B27387" w:rsidRPr="007A08CE" w:rsidRDefault="00D57DCF" w:rsidP="00B27387">
            <w:pPr>
              <w:autoSpaceDE w:val="0"/>
              <w:autoSpaceDN w:val="0"/>
              <w:adjustRightInd w:val="0"/>
              <w:jc w:val="center"/>
              <w:rPr>
                <w:noProof/>
              </w:rPr>
            </w:pPr>
            <w:r w:rsidRPr="00D57DCF">
              <w:t>IV</w:t>
            </w:r>
            <w:r w:rsidR="00B27387" w:rsidRPr="007A08CE">
              <w:rPr>
                <w:b/>
                <w:bCs/>
                <w:color w:val="FFFFFF"/>
              </w:rPr>
              <w:t>4</w:t>
            </w:r>
          </w:p>
        </w:tc>
        <w:tc>
          <w:tcPr>
            <w:tcW w:w="1911" w:type="pct"/>
            <w:gridSpan w:val="2"/>
            <w:vAlign w:val="center"/>
          </w:tcPr>
          <w:p w14:paraId="0B3BC323" w14:textId="77777777" w:rsidR="00B27387" w:rsidRPr="007A08CE" w:rsidRDefault="00B27387" w:rsidP="002966C9">
            <w:pPr>
              <w:autoSpaceDE w:val="0"/>
              <w:autoSpaceDN w:val="0"/>
              <w:adjustRightInd w:val="0"/>
              <w:rPr>
                <w:noProof/>
                <w:lang w:val="en-US"/>
              </w:rPr>
            </w:pPr>
            <w:r w:rsidRPr="007A08CE">
              <w:rPr>
                <w:b/>
                <w:bCs/>
              </w:rPr>
              <w:t>Tesarski radovi</w:t>
            </w:r>
          </w:p>
        </w:tc>
        <w:tc>
          <w:tcPr>
            <w:tcW w:w="364" w:type="pct"/>
            <w:vAlign w:val="center"/>
          </w:tcPr>
          <w:p w14:paraId="0EB9C945"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65" w:type="pct"/>
            <w:vAlign w:val="bottom"/>
          </w:tcPr>
          <w:p w14:paraId="086B0E59"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18" w:type="pct"/>
          </w:tcPr>
          <w:p w14:paraId="0E121B3E" w14:textId="77777777" w:rsidR="00B27387" w:rsidRPr="00F85647" w:rsidRDefault="00B27387" w:rsidP="00B27387">
            <w:pPr>
              <w:autoSpaceDE w:val="0"/>
              <w:autoSpaceDN w:val="0"/>
              <w:adjustRightInd w:val="0"/>
              <w:jc w:val="center"/>
              <w:rPr>
                <w:noProof/>
                <w:lang w:val="en-US"/>
              </w:rPr>
            </w:pPr>
          </w:p>
        </w:tc>
        <w:tc>
          <w:tcPr>
            <w:tcW w:w="365" w:type="pct"/>
          </w:tcPr>
          <w:p w14:paraId="67ABC1C2" w14:textId="77777777" w:rsidR="00B27387" w:rsidRPr="00F85647" w:rsidRDefault="00B27387" w:rsidP="00B27387">
            <w:pPr>
              <w:autoSpaceDE w:val="0"/>
              <w:autoSpaceDN w:val="0"/>
              <w:adjustRightInd w:val="0"/>
              <w:jc w:val="center"/>
              <w:rPr>
                <w:noProof/>
                <w:lang w:val="en-US"/>
              </w:rPr>
            </w:pPr>
          </w:p>
        </w:tc>
        <w:tc>
          <w:tcPr>
            <w:tcW w:w="319" w:type="pct"/>
            <w:gridSpan w:val="2"/>
          </w:tcPr>
          <w:p w14:paraId="43351E12" w14:textId="77777777" w:rsidR="00B27387" w:rsidRPr="00F85647" w:rsidRDefault="00B27387" w:rsidP="00B27387">
            <w:pPr>
              <w:autoSpaceDE w:val="0"/>
              <w:autoSpaceDN w:val="0"/>
              <w:adjustRightInd w:val="0"/>
              <w:jc w:val="center"/>
              <w:rPr>
                <w:noProof/>
                <w:lang w:val="en-US"/>
              </w:rPr>
            </w:pPr>
          </w:p>
        </w:tc>
        <w:tc>
          <w:tcPr>
            <w:tcW w:w="353" w:type="pct"/>
          </w:tcPr>
          <w:p w14:paraId="67CF7646" w14:textId="77777777" w:rsidR="00B27387" w:rsidRPr="00F85647" w:rsidRDefault="00B27387" w:rsidP="00B27387">
            <w:pPr>
              <w:autoSpaceDE w:val="0"/>
              <w:autoSpaceDN w:val="0"/>
              <w:adjustRightInd w:val="0"/>
              <w:jc w:val="center"/>
              <w:rPr>
                <w:noProof/>
              </w:rPr>
            </w:pPr>
          </w:p>
        </w:tc>
        <w:tc>
          <w:tcPr>
            <w:tcW w:w="281" w:type="pct"/>
          </w:tcPr>
          <w:p w14:paraId="1CF93E30" w14:textId="77777777" w:rsidR="00B27387" w:rsidRPr="00F85647" w:rsidRDefault="00B27387" w:rsidP="00B27387">
            <w:pPr>
              <w:autoSpaceDE w:val="0"/>
              <w:autoSpaceDN w:val="0"/>
              <w:adjustRightInd w:val="0"/>
              <w:jc w:val="center"/>
              <w:rPr>
                <w:noProof/>
              </w:rPr>
            </w:pPr>
          </w:p>
        </w:tc>
        <w:tc>
          <w:tcPr>
            <w:tcW w:w="453" w:type="pct"/>
          </w:tcPr>
          <w:p w14:paraId="20D37A5A" w14:textId="77777777" w:rsidR="00B27387" w:rsidRDefault="00B27387" w:rsidP="00B27387">
            <w:pPr>
              <w:autoSpaceDE w:val="0"/>
              <w:autoSpaceDN w:val="0"/>
              <w:adjustRightInd w:val="0"/>
              <w:jc w:val="center"/>
              <w:rPr>
                <w:noProof/>
              </w:rPr>
            </w:pPr>
          </w:p>
        </w:tc>
      </w:tr>
      <w:tr w:rsidR="001269D6" w:rsidRPr="00F85647" w14:paraId="7EB58E7F" w14:textId="77777777" w:rsidTr="001C2B3F">
        <w:trPr>
          <w:trHeight w:val="288"/>
        </w:trPr>
        <w:tc>
          <w:tcPr>
            <w:tcW w:w="273" w:type="pct"/>
            <w:vAlign w:val="center"/>
          </w:tcPr>
          <w:p w14:paraId="45017614" w14:textId="77777777" w:rsidR="00B27387" w:rsidRPr="007A08CE" w:rsidRDefault="00B27387" w:rsidP="00B27387">
            <w:pPr>
              <w:autoSpaceDE w:val="0"/>
              <w:autoSpaceDN w:val="0"/>
              <w:adjustRightInd w:val="0"/>
              <w:jc w:val="center"/>
              <w:rPr>
                <w:noProof/>
              </w:rPr>
            </w:pPr>
            <w:r w:rsidRPr="007A08CE">
              <w:rPr>
                <w:b/>
                <w:bCs/>
              </w:rPr>
              <w:t>4,01</w:t>
            </w:r>
          </w:p>
        </w:tc>
        <w:tc>
          <w:tcPr>
            <w:tcW w:w="1911" w:type="pct"/>
            <w:gridSpan w:val="2"/>
          </w:tcPr>
          <w:p w14:paraId="641BAC03" w14:textId="77777777" w:rsidR="00B27387" w:rsidRPr="007A08CE" w:rsidRDefault="00B27387" w:rsidP="002966C9">
            <w:pPr>
              <w:autoSpaceDE w:val="0"/>
              <w:autoSpaceDN w:val="0"/>
              <w:adjustRightInd w:val="0"/>
              <w:rPr>
                <w:noProof/>
                <w:lang w:val="en-US"/>
              </w:rPr>
            </w:pPr>
            <w:r w:rsidRPr="007A08CE">
              <w:rPr>
                <w:b/>
                <w:bCs/>
              </w:rPr>
              <w:t xml:space="preserve">Izrada, montaža i demontaža metalne, cevne, fasadne skele (duž radne zone sanacije objekta), sa propisnim fundiranjem. </w:t>
            </w:r>
          </w:p>
        </w:tc>
        <w:tc>
          <w:tcPr>
            <w:tcW w:w="364" w:type="pct"/>
            <w:vAlign w:val="bottom"/>
          </w:tcPr>
          <w:p w14:paraId="14A2EBA0"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49360841" w14:textId="77777777" w:rsidR="00B27387" w:rsidRPr="007A08CE" w:rsidRDefault="00B27387" w:rsidP="00B27387">
            <w:pPr>
              <w:autoSpaceDE w:val="0"/>
              <w:autoSpaceDN w:val="0"/>
              <w:adjustRightInd w:val="0"/>
              <w:jc w:val="center"/>
              <w:rPr>
                <w:noProof/>
                <w:lang w:val="en-US"/>
              </w:rPr>
            </w:pPr>
          </w:p>
        </w:tc>
        <w:tc>
          <w:tcPr>
            <w:tcW w:w="318" w:type="pct"/>
          </w:tcPr>
          <w:p w14:paraId="38E7891E" w14:textId="77777777" w:rsidR="00B27387" w:rsidRPr="00F85647" w:rsidRDefault="00B27387" w:rsidP="00B27387">
            <w:pPr>
              <w:autoSpaceDE w:val="0"/>
              <w:autoSpaceDN w:val="0"/>
              <w:adjustRightInd w:val="0"/>
              <w:jc w:val="center"/>
              <w:rPr>
                <w:noProof/>
                <w:lang w:val="en-US"/>
              </w:rPr>
            </w:pPr>
          </w:p>
        </w:tc>
        <w:tc>
          <w:tcPr>
            <w:tcW w:w="365" w:type="pct"/>
          </w:tcPr>
          <w:p w14:paraId="25842622" w14:textId="77777777" w:rsidR="00B27387" w:rsidRPr="00F85647" w:rsidRDefault="00B27387" w:rsidP="00B27387">
            <w:pPr>
              <w:autoSpaceDE w:val="0"/>
              <w:autoSpaceDN w:val="0"/>
              <w:adjustRightInd w:val="0"/>
              <w:jc w:val="center"/>
              <w:rPr>
                <w:noProof/>
                <w:lang w:val="en-US"/>
              </w:rPr>
            </w:pPr>
          </w:p>
        </w:tc>
        <w:tc>
          <w:tcPr>
            <w:tcW w:w="319" w:type="pct"/>
            <w:gridSpan w:val="2"/>
          </w:tcPr>
          <w:p w14:paraId="59B79ED9" w14:textId="77777777" w:rsidR="00B27387" w:rsidRPr="00F85647" w:rsidRDefault="00B27387" w:rsidP="00B27387">
            <w:pPr>
              <w:autoSpaceDE w:val="0"/>
              <w:autoSpaceDN w:val="0"/>
              <w:adjustRightInd w:val="0"/>
              <w:jc w:val="center"/>
              <w:rPr>
                <w:noProof/>
                <w:lang w:val="en-US"/>
              </w:rPr>
            </w:pPr>
          </w:p>
        </w:tc>
        <w:tc>
          <w:tcPr>
            <w:tcW w:w="353" w:type="pct"/>
          </w:tcPr>
          <w:p w14:paraId="7455C305" w14:textId="77777777" w:rsidR="00B27387" w:rsidRPr="00F85647" w:rsidRDefault="00B27387" w:rsidP="00B27387">
            <w:pPr>
              <w:autoSpaceDE w:val="0"/>
              <w:autoSpaceDN w:val="0"/>
              <w:adjustRightInd w:val="0"/>
              <w:jc w:val="center"/>
              <w:rPr>
                <w:noProof/>
              </w:rPr>
            </w:pPr>
          </w:p>
        </w:tc>
        <w:tc>
          <w:tcPr>
            <w:tcW w:w="281" w:type="pct"/>
          </w:tcPr>
          <w:p w14:paraId="19278F01" w14:textId="77777777" w:rsidR="00B27387" w:rsidRPr="00F85647" w:rsidRDefault="00B27387" w:rsidP="00B27387">
            <w:pPr>
              <w:autoSpaceDE w:val="0"/>
              <w:autoSpaceDN w:val="0"/>
              <w:adjustRightInd w:val="0"/>
              <w:jc w:val="center"/>
              <w:rPr>
                <w:noProof/>
              </w:rPr>
            </w:pPr>
          </w:p>
        </w:tc>
        <w:tc>
          <w:tcPr>
            <w:tcW w:w="453" w:type="pct"/>
          </w:tcPr>
          <w:p w14:paraId="1DA5DA54" w14:textId="77777777" w:rsidR="00B27387" w:rsidRDefault="00B27387" w:rsidP="00B27387">
            <w:pPr>
              <w:autoSpaceDE w:val="0"/>
              <w:autoSpaceDN w:val="0"/>
              <w:adjustRightInd w:val="0"/>
              <w:jc w:val="center"/>
              <w:rPr>
                <w:noProof/>
              </w:rPr>
            </w:pPr>
          </w:p>
        </w:tc>
      </w:tr>
      <w:tr w:rsidR="001269D6" w:rsidRPr="00F85647" w14:paraId="1868BAE8" w14:textId="77777777" w:rsidTr="001C2B3F">
        <w:trPr>
          <w:trHeight w:val="288"/>
        </w:trPr>
        <w:tc>
          <w:tcPr>
            <w:tcW w:w="273" w:type="pct"/>
            <w:vAlign w:val="center"/>
          </w:tcPr>
          <w:p w14:paraId="16289101" w14:textId="77777777" w:rsidR="00B27387" w:rsidRPr="007A08CE" w:rsidRDefault="00B27387" w:rsidP="00B27387">
            <w:pPr>
              <w:autoSpaceDE w:val="0"/>
              <w:autoSpaceDN w:val="0"/>
              <w:adjustRightInd w:val="0"/>
              <w:jc w:val="center"/>
              <w:rPr>
                <w:noProof/>
              </w:rPr>
            </w:pPr>
          </w:p>
        </w:tc>
        <w:tc>
          <w:tcPr>
            <w:tcW w:w="1911" w:type="pct"/>
            <w:gridSpan w:val="2"/>
          </w:tcPr>
          <w:p w14:paraId="2D4F9860" w14:textId="77777777" w:rsidR="00B27387" w:rsidRPr="007A08CE" w:rsidRDefault="00B27387" w:rsidP="002966C9">
            <w:pPr>
              <w:autoSpaceDE w:val="0"/>
              <w:autoSpaceDN w:val="0"/>
              <w:adjustRightInd w:val="0"/>
              <w:rPr>
                <w:noProof/>
                <w:lang w:val="en-US"/>
              </w:rPr>
            </w:pPr>
            <w:r w:rsidRPr="007A08CE">
              <w:t>Skelu stručno montirati od gvozdenih cevi, podupirača i razupirača i potrebnog broja žabica za stezanje, adekvatno profilisanih za tu namenu. Zemlju ispod skele poravnati i skelu obezbediti od eventualnog površinskog spiranja tla, adekvatnim fundiranjem, ankerovanjem, oslanjanjem, podupiranjem i sl. Na vrhu, skelu povezati sa krovnom konstrukcijom (odnosno serklažom krova).</w:t>
            </w:r>
          </w:p>
        </w:tc>
        <w:tc>
          <w:tcPr>
            <w:tcW w:w="364" w:type="pct"/>
            <w:vAlign w:val="bottom"/>
          </w:tcPr>
          <w:p w14:paraId="61955983"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997F119" w14:textId="77777777" w:rsidR="00B27387" w:rsidRPr="007A08CE" w:rsidRDefault="00B27387" w:rsidP="00B27387">
            <w:pPr>
              <w:autoSpaceDE w:val="0"/>
              <w:autoSpaceDN w:val="0"/>
              <w:adjustRightInd w:val="0"/>
              <w:jc w:val="center"/>
              <w:rPr>
                <w:noProof/>
                <w:lang w:val="en-US"/>
              </w:rPr>
            </w:pPr>
          </w:p>
        </w:tc>
        <w:tc>
          <w:tcPr>
            <w:tcW w:w="318" w:type="pct"/>
          </w:tcPr>
          <w:p w14:paraId="15092540" w14:textId="77777777" w:rsidR="00B27387" w:rsidRPr="00F85647" w:rsidRDefault="00B27387" w:rsidP="00B27387">
            <w:pPr>
              <w:autoSpaceDE w:val="0"/>
              <w:autoSpaceDN w:val="0"/>
              <w:adjustRightInd w:val="0"/>
              <w:jc w:val="center"/>
              <w:rPr>
                <w:noProof/>
                <w:lang w:val="en-US"/>
              </w:rPr>
            </w:pPr>
          </w:p>
        </w:tc>
        <w:tc>
          <w:tcPr>
            <w:tcW w:w="365" w:type="pct"/>
          </w:tcPr>
          <w:p w14:paraId="1AE6C193" w14:textId="77777777" w:rsidR="00B27387" w:rsidRPr="00F85647" w:rsidRDefault="00B27387" w:rsidP="00B27387">
            <w:pPr>
              <w:autoSpaceDE w:val="0"/>
              <w:autoSpaceDN w:val="0"/>
              <w:adjustRightInd w:val="0"/>
              <w:jc w:val="center"/>
              <w:rPr>
                <w:noProof/>
                <w:lang w:val="en-US"/>
              </w:rPr>
            </w:pPr>
          </w:p>
        </w:tc>
        <w:tc>
          <w:tcPr>
            <w:tcW w:w="319" w:type="pct"/>
            <w:gridSpan w:val="2"/>
          </w:tcPr>
          <w:p w14:paraId="219CD628" w14:textId="77777777" w:rsidR="00B27387" w:rsidRPr="00F85647" w:rsidRDefault="00B27387" w:rsidP="00B27387">
            <w:pPr>
              <w:autoSpaceDE w:val="0"/>
              <w:autoSpaceDN w:val="0"/>
              <w:adjustRightInd w:val="0"/>
              <w:jc w:val="center"/>
              <w:rPr>
                <w:noProof/>
                <w:lang w:val="en-US"/>
              </w:rPr>
            </w:pPr>
          </w:p>
        </w:tc>
        <w:tc>
          <w:tcPr>
            <w:tcW w:w="353" w:type="pct"/>
          </w:tcPr>
          <w:p w14:paraId="18D08763" w14:textId="77777777" w:rsidR="00B27387" w:rsidRPr="00F85647" w:rsidRDefault="00B27387" w:rsidP="00B27387">
            <w:pPr>
              <w:autoSpaceDE w:val="0"/>
              <w:autoSpaceDN w:val="0"/>
              <w:adjustRightInd w:val="0"/>
              <w:jc w:val="center"/>
              <w:rPr>
                <w:noProof/>
              </w:rPr>
            </w:pPr>
          </w:p>
        </w:tc>
        <w:tc>
          <w:tcPr>
            <w:tcW w:w="281" w:type="pct"/>
          </w:tcPr>
          <w:p w14:paraId="12E6A60D" w14:textId="77777777" w:rsidR="00B27387" w:rsidRPr="00F85647" w:rsidRDefault="00B27387" w:rsidP="00B27387">
            <w:pPr>
              <w:autoSpaceDE w:val="0"/>
              <w:autoSpaceDN w:val="0"/>
              <w:adjustRightInd w:val="0"/>
              <w:jc w:val="center"/>
              <w:rPr>
                <w:noProof/>
              </w:rPr>
            </w:pPr>
          </w:p>
        </w:tc>
        <w:tc>
          <w:tcPr>
            <w:tcW w:w="453" w:type="pct"/>
          </w:tcPr>
          <w:p w14:paraId="357D0655" w14:textId="77777777" w:rsidR="00B27387" w:rsidRDefault="00B27387" w:rsidP="00B27387">
            <w:pPr>
              <w:autoSpaceDE w:val="0"/>
              <w:autoSpaceDN w:val="0"/>
              <w:adjustRightInd w:val="0"/>
              <w:jc w:val="center"/>
              <w:rPr>
                <w:noProof/>
              </w:rPr>
            </w:pPr>
          </w:p>
        </w:tc>
      </w:tr>
      <w:tr w:rsidR="001269D6" w:rsidRPr="00F85647" w14:paraId="537C0D62" w14:textId="77777777" w:rsidTr="001C2B3F">
        <w:trPr>
          <w:trHeight w:val="288"/>
        </w:trPr>
        <w:tc>
          <w:tcPr>
            <w:tcW w:w="273" w:type="pct"/>
            <w:vAlign w:val="center"/>
          </w:tcPr>
          <w:p w14:paraId="04D70976" w14:textId="77777777" w:rsidR="00B27387" w:rsidRPr="007A08CE" w:rsidRDefault="00B27387" w:rsidP="00B27387">
            <w:pPr>
              <w:autoSpaceDE w:val="0"/>
              <w:autoSpaceDN w:val="0"/>
              <w:adjustRightInd w:val="0"/>
              <w:jc w:val="center"/>
              <w:rPr>
                <w:noProof/>
              </w:rPr>
            </w:pPr>
          </w:p>
        </w:tc>
        <w:tc>
          <w:tcPr>
            <w:tcW w:w="1911" w:type="pct"/>
            <w:gridSpan w:val="2"/>
          </w:tcPr>
          <w:p w14:paraId="4892A9AA" w14:textId="77777777" w:rsidR="00B27387" w:rsidRPr="007A08CE" w:rsidRDefault="00B27387" w:rsidP="002966C9">
            <w:pPr>
              <w:autoSpaceDE w:val="0"/>
              <w:autoSpaceDN w:val="0"/>
              <w:adjustRightInd w:val="0"/>
              <w:rPr>
                <w:noProof/>
                <w:lang w:val="en-US"/>
              </w:rPr>
            </w:pPr>
            <w:r w:rsidRPr="007A08CE">
              <w:t xml:space="preserve">Nadstrešnica od dasaka ili ovb ploča sa pvc folijom treba da natkriva skelu i štiti radni prostor i fasade od iznenadnih padavina. Skela stoji samostalno i ne oslanja se na zidove. Protiv vetra i preturanja skelu popreko povezati gvozdenim cevima, sa min. dve horizontalne cevi za zastitnu ogradu. Formirati statičke dijagonale za ukrućenje. Patos se postavlja od fosni, a zastita od pada materijala, od daske na kant. Skela </w:t>
            </w:r>
            <w:r w:rsidRPr="007A08CE">
              <w:lastRenderedPageBreak/>
              <w:t>mora biti statički stabilna i u skladu sa tehničkim normativima. Izvođac je dužan da pre pocetka upotrebe skele, obezbedi prijem od nadležnih organa - građevinske inspekcije i dr.</w:t>
            </w:r>
          </w:p>
        </w:tc>
        <w:tc>
          <w:tcPr>
            <w:tcW w:w="364" w:type="pct"/>
            <w:vAlign w:val="bottom"/>
          </w:tcPr>
          <w:p w14:paraId="3D83C8A2"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03B4BB95" w14:textId="77777777" w:rsidR="00B27387" w:rsidRPr="007A08CE" w:rsidRDefault="00B27387" w:rsidP="00B27387">
            <w:pPr>
              <w:autoSpaceDE w:val="0"/>
              <w:autoSpaceDN w:val="0"/>
              <w:adjustRightInd w:val="0"/>
              <w:jc w:val="center"/>
              <w:rPr>
                <w:noProof/>
                <w:lang w:val="en-US"/>
              </w:rPr>
            </w:pPr>
          </w:p>
        </w:tc>
        <w:tc>
          <w:tcPr>
            <w:tcW w:w="318" w:type="pct"/>
          </w:tcPr>
          <w:p w14:paraId="478CF69B" w14:textId="77777777" w:rsidR="00B27387" w:rsidRPr="00F85647" w:rsidRDefault="00B27387" w:rsidP="00B27387">
            <w:pPr>
              <w:autoSpaceDE w:val="0"/>
              <w:autoSpaceDN w:val="0"/>
              <w:adjustRightInd w:val="0"/>
              <w:jc w:val="center"/>
              <w:rPr>
                <w:noProof/>
                <w:lang w:val="en-US"/>
              </w:rPr>
            </w:pPr>
          </w:p>
        </w:tc>
        <w:tc>
          <w:tcPr>
            <w:tcW w:w="365" w:type="pct"/>
          </w:tcPr>
          <w:p w14:paraId="05DD69FC" w14:textId="77777777" w:rsidR="00B27387" w:rsidRPr="00F85647" w:rsidRDefault="00B27387" w:rsidP="00B27387">
            <w:pPr>
              <w:autoSpaceDE w:val="0"/>
              <w:autoSpaceDN w:val="0"/>
              <w:adjustRightInd w:val="0"/>
              <w:jc w:val="center"/>
              <w:rPr>
                <w:noProof/>
                <w:lang w:val="en-US"/>
              </w:rPr>
            </w:pPr>
          </w:p>
        </w:tc>
        <w:tc>
          <w:tcPr>
            <w:tcW w:w="319" w:type="pct"/>
            <w:gridSpan w:val="2"/>
          </w:tcPr>
          <w:p w14:paraId="1A379B93" w14:textId="77777777" w:rsidR="00B27387" w:rsidRPr="00F85647" w:rsidRDefault="00B27387" w:rsidP="00B27387">
            <w:pPr>
              <w:autoSpaceDE w:val="0"/>
              <w:autoSpaceDN w:val="0"/>
              <w:adjustRightInd w:val="0"/>
              <w:jc w:val="center"/>
              <w:rPr>
                <w:noProof/>
                <w:lang w:val="en-US"/>
              </w:rPr>
            </w:pPr>
          </w:p>
        </w:tc>
        <w:tc>
          <w:tcPr>
            <w:tcW w:w="353" w:type="pct"/>
          </w:tcPr>
          <w:p w14:paraId="625824A0" w14:textId="77777777" w:rsidR="00B27387" w:rsidRPr="00F85647" w:rsidRDefault="00B27387" w:rsidP="00B27387">
            <w:pPr>
              <w:autoSpaceDE w:val="0"/>
              <w:autoSpaceDN w:val="0"/>
              <w:adjustRightInd w:val="0"/>
              <w:jc w:val="center"/>
              <w:rPr>
                <w:noProof/>
              </w:rPr>
            </w:pPr>
          </w:p>
        </w:tc>
        <w:tc>
          <w:tcPr>
            <w:tcW w:w="281" w:type="pct"/>
          </w:tcPr>
          <w:p w14:paraId="6A82003D" w14:textId="77777777" w:rsidR="00B27387" w:rsidRPr="00F85647" w:rsidRDefault="00B27387" w:rsidP="00B27387">
            <w:pPr>
              <w:autoSpaceDE w:val="0"/>
              <w:autoSpaceDN w:val="0"/>
              <w:adjustRightInd w:val="0"/>
              <w:jc w:val="center"/>
              <w:rPr>
                <w:noProof/>
              </w:rPr>
            </w:pPr>
          </w:p>
        </w:tc>
        <w:tc>
          <w:tcPr>
            <w:tcW w:w="453" w:type="pct"/>
          </w:tcPr>
          <w:p w14:paraId="18501681" w14:textId="77777777" w:rsidR="00B27387" w:rsidRDefault="00B27387" w:rsidP="00B27387">
            <w:pPr>
              <w:autoSpaceDE w:val="0"/>
              <w:autoSpaceDN w:val="0"/>
              <w:adjustRightInd w:val="0"/>
              <w:jc w:val="center"/>
              <w:rPr>
                <w:noProof/>
              </w:rPr>
            </w:pPr>
          </w:p>
        </w:tc>
      </w:tr>
      <w:tr w:rsidR="001269D6" w:rsidRPr="00F85647" w14:paraId="30541EC0" w14:textId="77777777" w:rsidTr="001C2B3F">
        <w:trPr>
          <w:trHeight w:val="288"/>
        </w:trPr>
        <w:tc>
          <w:tcPr>
            <w:tcW w:w="273" w:type="pct"/>
            <w:vAlign w:val="center"/>
          </w:tcPr>
          <w:p w14:paraId="591A3D1F" w14:textId="77777777" w:rsidR="00B27387" w:rsidRPr="007A08CE" w:rsidRDefault="00B27387" w:rsidP="00B27387">
            <w:pPr>
              <w:autoSpaceDE w:val="0"/>
              <w:autoSpaceDN w:val="0"/>
              <w:adjustRightInd w:val="0"/>
              <w:jc w:val="center"/>
              <w:rPr>
                <w:noProof/>
              </w:rPr>
            </w:pPr>
          </w:p>
        </w:tc>
        <w:tc>
          <w:tcPr>
            <w:tcW w:w="1911" w:type="pct"/>
            <w:gridSpan w:val="2"/>
          </w:tcPr>
          <w:p w14:paraId="5EA7A3E7" w14:textId="77777777" w:rsidR="00B27387" w:rsidRPr="007A08CE" w:rsidRDefault="00B27387" w:rsidP="002966C9">
            <w:pPr>
              <w:autoSpaceDE w:val="0"/>
              <w:autoSpaceDN w:val="0"/>
              <w:adjustRightInd w:val="0"/>
              <w:rPr>
                <w:noProof/>
                <w:lang w:val="en-US"/>
              </w:rPr>
            </w:pPr>
            <w:r w:rsidRPr="007A08CE">
              <w:t xml:space="preserve">Skela po spoljnom obimu mora biti obezbeđena polutransparetnim sintetičkim platnima za zaštitu okoline od prašine. Ova platna moraju biti fiksirana žicom za skelu i našpanovana. Unutar skele moraju biti predviđena mesta za vertikalne ili kose lestve za vertikalno savlađivanje nivoa skele. </w:t>
            </w:r>
            <w:r w:rsidRPr="007A08CE">
              <w:br/>
              <w:t>Skela mora biti odgovarajuće širine za rad i mimoilaženje radnika.</w:t>
            </w:r>
          </w:p>
        </w:tc>
        <w:tc>
          <w:tcPr>
            <w:tcW w:w="364" w:type="pct"/>
            <w:vAlign w:val="bottom"/>
          </w:tcPr>
          <w:p w14:paraId="6047C65C"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C919169" w14:textId="77777777" w:rsidR="00B27387" w:rsidRPr="007A08CE" w:rsidRDefault="00B27387" w:rsidP="00B27387">
            <w:pPr>
              <w:autoSpaceDE w:val="0"/>
              <w:autoSpaceDN w:val="0"/>
              <w:adjustRightInd w:val="0"/>
              <w:jc w:val="center"/>
              <w:rPr>
                <w:noProof/>
                <w:lang w:val="en-US"/>
              </w:rPr>
            </w:pPr>
          </w:p>
        </w:tc>
        <w:tc>
          <w:tcPr>
            <w:tcW w:w="318" w:type="pct"/>
          </w:tcPr>
          <w:p w14:paraId="378448C1" w14:textId="77777777" w:rsidR="00B27387" w:rsidRPr="00F85647" w:rsidRDefault="00B27387" w:rsidP="00B27387">
            <w:pPr>
              <w:autoSpaceDE w:val="0"/>
              <w:autoSpaceDN w:val="0"/>
              <w:adjustRightInd w:val="0"/>
              <w:jc w:val="center"/>
              <w:rPr>
                <w:noProof/>
                <w:lang w:val="en-US"/>
              </w:rPr>
            </w:pPr>
          </w:p>
        </w:tc>
        <w:tc>
          <w:tcPr>
            <w:tcW w:w="365" w:type="pct"/>
          </w:tcPr>
          <w:p w14:paraId="68E7E542" w14:textId="77777777" w:rsidR="00B27387" w:rsidRPr="00F85647" w:rsidRDefault="00B27387" w:rsidP="00B27387">
            <w:pPr>
              <w:autoSpaceDE w:val="0"/>
              <w:autoSpaceDN w:val="0"/>
              <w:adjustRightInd w:val="0"/>
              <w:jc w:val="center"/>
              <w:rPr>
                <w:noProof/>
                <w:lang w:val="en-US"/>
              </w:rPr>
            </w:pPr>
          </w:p>
        </w:tc>
        <w:tc>
          <w:tcPr>
            <w:tcW w:w="319" w:type="pct"/>
            <w:gridSpan w:val="2"/>
          </w:tcPr>
          <w:p w14:paraId="23530A51" w14:textId="77777777" w:rsidR="00B27387" w:rsidRPr="00F85647" w:rsidRDefault="00B27387" w:rsidP="00B27387">
            <w:pPr>
              <w:autoSpaceDE w:val="0"/>
              <w:autoSpaceDN w:val="0"/>
              <w:adjustRightInd w:val="0"/>
              <w:jc w:val="center"/>
              <w:rPr>
                <w:noProof/>
                <w:lang w:val="en-US"/>
              </w:rPr>
            </w:pPr>
          </w:p>
        </w:tc>
        <w:tc>
          <w:tcPr>
            <w:tcW w:w="353" w:type="pct"/>
          </w:tcPr>
          <w:p w14:paraId="43BF8A23" w14:textId="77777777" w:rsidR="00B27387" w:rsidRPr="00F85647" w:rsidRDefault="00B27387" w:rsidP="00B27387">
            <w:pPr>
              <w:autoSpaceDE w:val="0"/>
              <w:autoSpaceDN w:val="0"/>
              <w:adjustRightInd w:val="0"/>
              <w:jc w:val="center"/>
              <w:rPr>
                <w:noProof/>
              </w:rPr>
            </w:pPr>
          </w:p>
        </w:tc>
        <w:tc>
          <w:tcPr>
            <w:tcW w:w="281" w:type="pct"/>
          </w:tcPr>
          <w:p w14:paraId="262329D9" w14:textId="77777777" w:rsidR="00B27387" w:rsidRPr="00F85647" w:rsidRDefault="00B27387" w:rsidP="00B27387">
            <w:pPr>
              <w:autoSpaceDE w:val="0"/>
              <w:autoSpaceDN w:val="0"/>
              <w:adjustRightInd w:val="0"/>
              <w:jc w:val="center"/>
              <w:rPr>
                <w:noProof/>
              </w:rPr>
            </w:pPr>
          </w:p>
        </w:tc>
        <w:tc>
          <w:tcPr>
            <w:tcW w:w="453" w:type="pct"/>
          </w:tcPr>
          <w:p w14:paraId="2E092819" w14:textId="77777777" w:rsidR="00B27387" w:rsidRDefault="00B27387" w:rsidP="00B27387">
            <w:pPr>
              <w:autoSpaceDE w:val="0"/>
              <w:autoSpaceDN w:val="0"/>
              <w:adjustRightInd w:val="0"/>
              <w:jc w:val="center"/>
              <w:rPr>
                <w:noProof/>
              </w:rPr>
            </w:pPr>
          </w:p>
        </w:tc>
      </w:tr>
      <w:tr w:rsidR="001269D6" w:rsidRPr="00F85647" w14:paraId="62513376" w14:textId="77777777" w:rsidTr="001C2B3F">
        <w:trPr>
          <w:trHeight w:val="288"/>
        </w:trPr>
        <w:tc>
          <w:tcPr>
            <w:tcW w:w="273" w:type="pct"/>
            <w:vAlign w:val="center"/>
          </w:tcPr>
          <w:p w14:paraId="262C7329" w14:textId="77777777" w:rsidR="00B27387" w:rsidRPr="007A08CE" w:rsidRDefault="00B27387" w:rsidP="00B27387">
            <w:pPr>
              <w:autoSpaceDE w:val="0"/>
              <w:autoSpaceDN w:val="0"/>
              <w:adjustRightInd w:val="0"/>
              <w:jc w:val="center"/>
              <w:rPr>
                <w:noProof/>
              </w:rPr>
            </w:pPr>
          </w:p>
        </w:tc>
        <w:tc>
          <w:tcPr>
            <w:tcW w:w="1911" w:type="pct"/>
            <w:gridSpan w:val="2"/>
          </w:tcPr>
          <w:p w14:paraId="124AA358" w14:textId="77777777" w:rsidR="00B27387" w:rsidRPr="007A08CE" w:rsidRDefault="00B27387" w:rsidP="002966C9">
            <w:pPr>
              <w:autoSpaceDE w:val="0"/>
              <w:autoSpaceDN w:val="0"/>
              <w:adjustRightInd w:val="0"/>
              <w:rPr>
                <w:noProof/>
                <w:lang w:val="en-US"/>
              </w:rPr>
            </w:pPr>
            <w:r w:rsidRPr="007A08CE">
              <w:t>Skela se formira kao segmentna jer pokriva samo deo objekta na kom se trenutno izvode radovi. Nakon kompletiranja rada, skela se premešta na sledeći deo. Može se korisititi i pomična skela, pri čemu ona mora ispuniti sve uslove kao i demontažna, statična skela.</w:t>
            </w:r>
          </w:p>
        </w:tc>
        <w:tc>
          <w:tcPr>
            <w:tcW w:w="364" w:type="pct"/>
            <w:vAlign w:val="bottom"/>
          </w:tcPr>
          <w:p w14:paraId="54692A54"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189BDAB" w14:textId="77777777" w:rsidR="00B27387" w:rsidRPr="007A08CE" w:rsidRDefault="00B27387" w:rsidP="00B27387">
            <w:pPr>
              <w:autoSpaceDE w:val="0"/>
              <w:autoSpaceDN w:val="0"/>
              <w:adjustRightInd w:val="0"/>
              <w:jc w:val="center"/>
              <w:rPr>
                <w:noProof/>
                <w:lang w:val="en-US"/>
              </w:rPr>
            </w:pPr>
          </w:p>
        </w:tc>
        <w:tc>
          <w:tcPr>
            <w:tcW w:w="318" w:type="pct"/>
          </w:tcPr>
          <w:p w14:paraId="7C3E2B33" w14:textId="77777777" w:rsidR="00B27387" w:rsidRPr="00F85647" w:rsidRDefault="00B27387" w:rsidP="00B27387">
            <w:pPr>
              <w:autoSpaceDE w:val="0"/>
              <w:autoSpaceDN w:val="0"/>
              <w:adjustRightInd w:val="0"/>
              <w:jc w:val="center"/>
              <w:rPr>
                <w:noProof/>
                <w:lang w:val="en-US"/>
              </w:rPr>
            </w:pPr>
          </w:p>
        </w:tc>
        <w:tc>
          <w:tcPr>
            <w:tcW w:w="365" w:type="pct"/>
          </w:tcPr>
          <w:p w14:paraId="780C3ACF" w14:textId="77777777" w:rsidR="00B27387" w:rsidRPr="00F85647" w:rsidRDefault="00B27387" w:rsidP="00B27387">
            <w:pPr>
              <w:autoSpaceDE w:val="0"/>
              <w:autoSpaceDN w:val="0"/>
              <w:adjustRightInd w:val="0"/>
              <w:jc w:val="center"/>
              <w:rPr>
                <w:noProof/>
                <w:lang w:val="en-US"/>
              </w:rPr>
            </w:pPr>
          </w:p>
        </w:tc>
        <w:tc>
          <w:tcPr>
            <w:tcW w:w="319" w:type="pct"/>
            <w:gridSpan w:val="2"/>
          </w:tcPr>
          <w:p w14:paraId="08391E00" w14:textId="77777777" w:rsidR="00B27387" w:rsidRPr="00F85647" w:rsidRDefault="00B27387" w:rsidP="00B27387">
            <w:pPr>
              <w:autoSpaceDE w:val="0"/>
              <w:autoSpaceDN w:val="0"/>
              <w:adjustRightInd w:val="0"/>
              <w:jc w:val="center"/>
              <w:rPr>
                <w:noProof/>
                <w:lang w:val="en-US"/>
              </w:rPr>
            </w:pPr>
          </w:p>
        </w:tc>
        <w:tc>
          <w:tcPr>
            <w:tcW w:w="353" w:type="pct"/>
          </w:tcPr>
          <w:p w14:paraId="124090CA" w14:textId="77777777" w:rsidR="00B27387" w:rsidRPr="00F85647" w:rsidRDefault="00B27387" w:rsidP="00B27387">
            <w:pPr>
              <w:autoSpaceDE w:val="0"/>
              <w:autoSpaceDN w:val="0"/>
              <w:adjustRightInd w:val="0"/>
              <w:jc w:val="center"/>
              <w:rPr>
                <w:noProof/>
              </w:rPr>
            </w:pPr>
          </w:p>
        </w:tc>
        <w:tc>
          <w:tcPr>
            <w:tcW w:w="281" w:type="pct"/>
          </w:tcPr>
          <w:p w14:paraId="51FF3DFE" w14:textId="77777777" w:rsidR="00B27387" w:rsidRPr="00F85647" w:rsidRDefault="00B27387" w:rsidP="00B27387">
            <w:pPr>
              <w:autoSpaceDE w:val="0"/>
              <w:autoSpaceDN w:val="0"/>
              <w:adjustRightInd w:val="0"/>
              <w:jc w:val="center"/>
              <w:rPr>
                <w:noProof/>
              </w:rPr>
            </w:pPr>
          </w:p>
        </w:tc>
        <w:tc>
          <w:tcPr>
            <w:tcW w:w="453" w:type="pct"/>
          </w:tcPr>
          <w:p w14:paraId="47FA2459" w14:textId="77777777" w:rsidR="00B27387" w:rsidRDefault="00B27387" w:rsidP="00B27387">
            <w:pPr>
              <w:autoSpaceDE w:val="0"/>
              <w:autoSpaceDN w:val="0"/>
              <w:adjustRightInd w:val="0"/>
              <w:jc w:val="center"/>
              <w:rPr>
                <w:noProof/>
              </w:rPr>
            </w:pPr>
          </w:p>
        </w:tc>
      </w:tr>
      <w:tr w:rsidR="001269D6" w:rsidRPr="00F85647" w14:paraId="35BB7E24" w14:textId="77777777" w:rsidTr="001C2B3F">
        <w:trPr>
          <w:trHeight w:val="288"/>
        </w:trPr>
        <w:tc>
          <w:tcPr>
            <w:tcW w:w="273" w:type="pct"/>
            <w:vAlign w:val="center"/>
          </w:tcPr>
          <w:p w14:paraId="60301A7F" w14:textId="77777777" w:rsidR="00B27387" w:rsidRPr="007A08CE" w:rsidRDefault="00B27387" w:rsidP="00B27387">
            <w:pPr>
              <w:autoSpaceDE w:val="0"/>
              <w:autoSpaceDN w:val="0"/>
              <w:adjustRightInd w:val="0"/>
              <w:jc w:val="center"/>
              <w:rPr>
                <w:noProof/>
              </w:rPr>
            </w:pPr>
          </w:p>
        </w:tc>
        <w:tc>
          <w:tcPr>
            <w:tcW w:w="1911" w:type="pct"/>
            <w:gridSpan w:val="2"/>
          </w:tcPr>
          <w:p w14:paraId="307551CE" w14:textId="77777777" w:rsidR="00B27387" w:rsidRPr="007A08CE" w:rsidRDefault="00B27387" w:rsidP="00E86C8F">
            <w:pPr>
              <w:autoSpaceDE w:val="0"/>
              <w:autoSpaceDN w:val="0"/>
              <w:adjustRightInd w:val="0"/>
              <w:rPr>
                <w:noProof/>
                <w:lang w:val="en-US"/>
              </w:rPr>
            </w:pPr>
            <w:r w:rsidRPr="007A08CE">
              <w:t>Visina skele je promenljiva u odnosu na spratnost i visinu objekta gde se izvode radovi.</w:t>
            </w:r>
            <w:r w:rsidR="00E86C8F">
              <w:t xml:space="preserve"> </w:t>
            </w:r>
            <w:r w:rsidRPr="007A08CE">
              <w:t>Za prizemne objekte (P) visina je cca 4,00 m.</w:t>
            </w:r>
            <w:r w:rsidR="00E86C8F">
              <w:t xml:space="preserve"> </w:t>
            </w:r>
            <w:r w:rsidRPr="007A08CE">
              <w:t>Za jednospratne objekte (P+1) visina je cca 6,50 m.</w:t>
            </w:r>
          </w:p>
        </w:tc>
        <w:tc>
          <w:tcPr>
            <w:tcW w:w="364" w:type="pct"/>
            <w:vAlign w:val="bottom"/>
          </w:tcPr>
          <w:p w14:paraId="1FD0133F"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0C7F0F56" w14:textId="77777777" w:rsidR="00B27387" w:rsidRPr="007A08CE" w:rsidRDefault="00B27387" w:rsidP="00B27387">
            <w:pPr>
              <w:autoSpaceDE w:val="0"/>
              <w:autoSpaceDN w:val="0"/>
              <w:adjustRightInd w:val="0"/>
              <w:jc w:val="center"/>
              <w:rPr>
                <w:noProof/>
                <w:lang w:val="en-US"/>
              </w:rPr>
            </w:pPr>
          </w:p>
        </w:tc>
        <w:tc>
          <w:tcPr>
            <w:tcW w:w="318" w:type="pct"/>
          </w:tcPr>
          <w:p w14:paraId="017C199B" w14:textId="77777777" w:rsidR="00B27387" w:rsidRPr="00F85647" w:rsidRDefault="00B27387" w:rsidP="00B27387">
            <w:pPr>
              <w:autoSpaceDE w:val="0"/>
              <w:autoSpaceDN w:val="0"/>
              <w:adjustRightInd w:val="0"/>
              <w:jc w:val="center"/>
              <w:rPr>
                <w:noProof/>
                <w:lang w:val="en-US"/>
              </w:rPr>
            </w:pPr>
          </w:p>
        </w:tc>
        <w:tc>
          <w:tcPr>
            <w:tcW w:w="365" w:type="pct"/>
          </w:tcPr>
          <w:p w14:paraId="10EF0E1A" w14:textId="77777777" w:rsidR="00B27387" w:rsidRPr="00F85647" w:rsidRDefault="00B27387" w:rsidP="00B27387">
            <w:pPr>
              <w:autoSpaceDE w:val="0"/>
              <w:autoSpaceDN w:val="0"/>
              <w:adjustRightInd w:val="0"/>
              <w:jc w:val="center"/>
              <w:rPr>
                <w:noProof/>
                <w:lang w:val="en-US"/>
              </w:rPr>
            </w:pPr>
          </w:p>
        </w:tc>
        <w:tc>
          <w:tcPr>
            <w:tcW w:w="319" w:type="pct"/>
            <w:gridSpan w:val="2"/>
          </w:tcPr>
          <w:p w14:paraId="3DFCB72A" w14:textId="77777777" w:rsidR="00B27387" w:rsidRPr="00F85647" w:rsidRDefault="00B27387" w:rsidP="00B27387">
            <w:pPr>
              <w:autoSpaceDE w:val="0"/>
              <w:autoSpaceDN w:val="0"/>
              <w:adjustRightInd w:val="0"/>
              <w:jc w:val="center"/>
              <w:rPr>
                <w:noProof/>
                <w:lang w:val="en-US"/>
              </w:rPr>
            </w:pPr>
          </w:p>
        </w:tc>
        <w:tc>
          <w:tcPr>
            <w:tcW w:w="353" w:type="pct"/>
          </w:tcPr>
          <w:p w14:paraId="230BA2AF" w14:textId="77777777" w:rsidR="00B27387" w:rsidRPr="00F85647" w:rsidRDefault="00B27387" w:rsidP="00B27387">
            <w:pPr>
              <w:autoSpaceDE w:val="0"/>
              <w:autoSpaceDN w:val="0"/>
              <w:adjustRightInd w:val="0"/>
              <w:jc w:val="center"/>
              <w:rPr>
                <w:noProof/>
              </w:rPr>
            </w:pPr>
          </w:p>
        </w:tc>
        <w:tc>
          <w:tcPr>
            <w:tcW w:w="281" w:type="pct"/>
          </w:tcPr>
          <w:p w14:paraId="106CDC42" w14:textId="77777777" w:rsidR="00B27387" w:rsidRPr="00F85647" w:rsidRDefault="00B27387" w:rsidP="00B27387">
            <w:pPr>
              <w:autoSpaceDE w:val="0"/>
              <w:autoSpaceDN w:val="0"/>
              <w:adjustRightInd w:val="0"/>
              <w:jc w:val="center"/>
              <w:rPr>
                <w:noProof/>
              </w:rPr>
            </w:pPr>
          </w:p>
        </w:tc>
        <w:tc>
          <w:tcPr>
            <w:tcW w:w="453" w:type="pct"/>
          </w:tcPr>
          <w:p w14:paraId="3B4A8ACC" w14:textId="77777777" w:rsidR="00B27387" w:rsidRDefault="00B27387" w:rsidP="00B27387">
            <w:pPr>
              <w:autoSpaceDE w:val="0"/>
              <w:autoSpaceDN w:val="0"/>
              <w:adjustRightInd w:val="0"/>
              <w:jc w:val="center"/>
              <w:rPr>
                <w:noProof/>
              </w:rPr>
            </w:pPr>
          </w:p>
        </w:tc>
      </w:tr>
      <w:tr w:rsidR="001269D6" w:rsidRPr="00F85647" w14:paraId="69B77907" w14:textId="77777777" w:rsidTr="001C2B3F">
        <w:trPr>
          <w:trHeight w:val="288"/>
        </w:trPr>
        <w:tc>
          <w:tcPr>
            <w:tcW w:w="273" w:type="pct"/>
            <w:vAlign w:val="center"/>
          </w:tcPr>
          <w:p w14:paraId="74E2F03C" w14:textId="77777777" w:rsidR="00B27387" w:rsidRPr="007A08CE" w:rsidRDefault="00B27387" w:rsidP="00B27387">
            <w:pPr>
              <w:autoSpaceDE w:val="0"/>
              <w:autoSpaceDN w:val="0"/>
              <w:adjustRightInd w:val="0"/>
              <w:jc w:val="center"/>
              <w:rPr>
                <w:noProof/>
              </w:rPr>
            </w:pPr>
          </w:p>
        </w:tc>
        <w:tc>
          <w:tcPr>
            <w:tcW w:w="1911" w:type="pct"/>
            <w:gridSpan w:val="2"/>
          </w:tcPr>
          <w:p w14:paraId="412720BD" w14:textId="77777777" w:rsidR="00B27387" w:rsidRPr="007A08CE" w:rsidRDefault="00B27387" w:rsidP="002966C9">
            <w:pPr>
              <w:autoSpaceDE w:val="0"/>
              <w:autoSpaceDN w:val="0"/>
              <w:adjustRightInd w:val="0"/>
              <w:rPr>
                <w:noProof/>
                <w:lang w:val="en-US"/>
              </w:rPr>
            </w:pPr>
            <w:r w:rsidRPr="007A08CE">
              <w:t>Skela se obračunava jednom.</w:t>
            </w:r>
          </w:p>
        </w:tc>
        <w:tc>
          <w:tcPr>
            <w:tcW w:w="364" w:type="pct"/>
            <w:vAlign w:val="bottom"/>
          </w:tcPr>
          <w:p w14:paraId="151FBEB7"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DE433F7" w14:textId="77777777" w:rsidR="00B27387" w:rsidRPr="007A08CE" w:rsidRDefault="00B27387" w:rsidP="00B27387">
            <w:pPr>
              <w:autoSpaceDE w:val="0"/>
              <w:autoSpaceDN w:val="0"/>
              <w:adjustRightInd w:val="0"/>
              <w:jc w:val="center"/>
              <w:rPr>
                <w:noProof/>
                <w:lang w:val="en-US"/>
              </w:rPr>
            </w:pPr>
          </w:p>
        </w:tc>
        <w:tc>
          <w:tcPr>
            <w:tcW w:w="318" w:type="pct"/>
          </w:tcPr>
          <w:p w14:paraId="36AA817E" w14:textId="77777777" w:rsidR="00B27387" w:rsidRPr="00F85647" w:rsidRDefault="00B27387" w:rsidP="00B27387">
            <w:pPr>
              <w:autoSpaceDE w:val="0"/>
              <w:autoSpaceDN w:val="0"/>
              <w:adjustRightInd w:val="0"/>
              <w:jc w:val="center"/>
              <w:rPr>
                <w:noProof/>
                <w:lang w:val="en-US"/>
              </w:rPr>
            </w:pPr>
          </w:p>
        </w:tc>
        <w:tc>
          <w:tcPr>
            <w:tcW w:w="365" w:type="pct"/>
          </w:tcPr>
          <w:p w14:paraId="463694DE" w14:textId="77777777" w:rsidR="00B27387" w:rsidRPr="00F85647" w:rsidRDefault="00B27387" w:rsidP="00B27387">
            <w:pPr>
              <w:autoSpaceDE w:val="0"/>
              <w:autoSpaceDN w:val="0"/>
              <w:adjustRightInd w:val="0"/>
              <w:jc w:val="center"/>
              <w:rPr>
                <w:noProof/>
                <w:lang w:val="en-US"/>
              </w:rPr>
            </w:pPr>
          </w:p>
        </w:tc>
        <w:tc>
          <w:tcPr>
            <w:tcW w:w="319" w:type="pct"/>
            <w:gridSpan w:val="2"/>
          </w:tcPr>
          <w:p w14:paraId="36F9D72D" w14:textId="77777777" w:rsidR="00B27387" w:rsidRPr="00F85647" w:rsidRDefault="00B27387" w:rsidP="00B27387">
            <w:pPr>
              <w:autoSpaceDE w:val="0"/>
              <w:autoSpaceDN w:val="0"/>
              <w:adjustRightInd w:val="0"/>
              <w:jc w:val="center"/>
              <w:rPr>
                <w:noProof/>
                <w:lang w:val="en-US"/>
              </w:rPr>
            </w:pPr>
          </w:p>
        </w:tc>
        <w:tc>
          <w:tcPr>
            <w:tcW w:w="353" w:type="pct"/>
          </w:tcPr>
          <w:p w14:paraId="29C09A9D" w14:textId="77777777" w:rsidR="00B27387" w:rsidRPr="00F85647" w:rsidRDefault="00B27387" w:rsidP="00B27387">
            <w:pPr>
              <w:autoSpaceDE w:val="0"/>
              <w:autoSpaceDN w:val="0"/>
              <w:adjustRightInd w:val="0"/>
              <w:jc w:val="center"/>
              <w:rPr>
                <w:noProof/>
              </w:rPr>
            </w:pPr>
          </w:p>
        </w:tc>
        <w:tc>
          <w:tcPr>
            <w:tcW w:w="281" w:type="pct"/>
          </w:tcPr>
          <w:p w14:paraId="5CF83487" w14:textId="77777777" w:rsidR="00B27387" w:rsidRPr="00F85647" w:rsidRDefault="00B27387" w:rsidP="00B27387">
            <w:pPr>
              <w:autoSpaceDE w:val="0"/>
              <w:autoSpaceDN w:val="0"/>
              <w:adjustRightInd w:val="0"/>
              <w:jc w:val="center"/>
              <w:rPr>
                <w:noProof/>
              </w:rPr>
            </w:pPr>
          </w:p>
        </w:tc>
        <w:tc>
          <w:tcPr>
            <w:tcW w:w="453" w:type="pct"/>
          </w:tcPr>
          <w:p w14:paraId="3904016D" w14:textId="77777777" w:rsidR="00B27387" w:rsidRDefault="00B27387" w:rsidP="00B27387">
            <w:pPr>
              <w:autoSpaceDE w:val="0"/>
              <w:autoSpaceDN w:val="0"/>
              <w:adjustRightInd w:val="0"/>
              <w:jc w:val="center"/>
              <w:rPr>
                <w:noProof/>
              </w:rPr>
            </w:pPr>
          </w:p>
        </w:tc>
      </w:tr>
      <w:tr w:rsidR="001269D6" w:rsidRPr="00F85647" w14:paraId="3F5D6A5E" w14:textId="77777777" w:rsidTr="001C2B3F">
        <w:trPr>
          <w:trHeight w:val="288"/>
        </w:trPr>
        <w:tc>
          <w:tcPr>
            <w:tcW w:w="273" w:type="pct"/>
            <w:vAlign w:val="center"/>
          </w:tcPr>
          <w:p w14:paraId="3EAAF7DB"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3FF35F21" w14:textId="77777777" w:rsidR="00B27387" w:rsidRPr="007A08CE" w:rsidRDefault="00B27387" w:rsidP="002966C9">
            <w:pPr>
              <w:autoSpaceDE w:val="0"/>
              <w:autoSpaceDN w:val="0"/>
              <w:adjustRightInd w:val="0"/>
              <w:rPr>
                <w:noProof/>
                <w:lang w:val="en-US"/>
              </w:rPr>
            </w:pPr>
            <w:r w:rsidRPr="007A08CE">
              <w:rPr>
                <w:b/>
                <w:bCs/>
              </w:rPr>
              <w:t>U prvoj fazi izvođenja radova nisu kompletirani svi sanacioni radovi na postojećim objektima (fasadama) te se data količina pojavljuje kao razlika.</w:t>
            </w:r>
          </w:p>
        </w:tc>
        <w:tc>
          <w:tcPr>
            <w:tcW w:w="364" w:type="pct"/>
            <w:vAlign w:val="bottom"/>
          </w:tcPr>
          <w:p w14:paraId="76955545"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59F52190" w14:textId="77777777" w:rsidR="00B27387" w:rsidRPr="007A08CE" w:rsidRDefault="00B27387" w:rsidP="00B27387">
            <w:pPr>
              <w:autoSpaceDE w:val="0"/>
              <w:autoSpaceDN w:val="0"/>
              <w:adjustRightInd w:val="0"/>
              <w:jc w:val="center"/>
              <w:rPr>
                <w:noProof/>
                <w:lang w:val="en-US"/>
              </w:rPr>
            </w:pPr>
          </w:p>
        </w:tc>
        <w:tc>
          <w:tcPr>
            <w:tcW w:w="318" w:type="pct"/>
          </w:tcPr>
          <w:p w14:paraId="2C1587ED" w14:textId="77777777" w:rsidR="00B27387" w:rsidRPr="00F85647" w:rsidRDefault="00B27387" w:rsidP="00B27387">
            <w:pPr>
              <w:autoSpaceDE w:val="0"/>
              <w:autoSpaceDN w:val="0"/>
              <w:adjustRightInd w:val="0"/>
              <w:jc w:val="center"/>
              <w:rPr>
                <w:noProof/>
                <w:lang w:val="en-US"/>
              </w:rPr>
            </w:pPr>
          </w:p>
        </w:tc>
        <w:tc>
          <w:tcPr>
            <w:tcW w:w="365" w:type="pct"/>
          </w:tcPr>
          <w:p w14:paraId="510C572E" w14:textId="77777777" w:rsidR="00B27387" w:rsidRPr="00F85647" w:rsidRDefault="00B27387" w:rsidP="00B27387">
            <w:pPr>
              <w:autoSpaceDE w:val="0"/>
              <w:autoSpaceDN w:val="0"/>
              <w:adjustRightInd w:val="0"/>
              <w:jc w:val="center"/>
              <w:rPr>
                <w:noProof/>
                <w:lang w:val="en-US"/>
              </w:rPr>
            </w:pPr>
          </w:p>
        </w:tc>
        <w:tc>
          <w:tcPr>
            <w:tcW w:w="319" w:type="pct"/>
            <w:gridSpan w:val="2"/>
          </w:tcPr>
          <w:p w14:paraId="61794F82" w14:textId="77777777" w:rsidR="00B27387" w:rsidRPr="00F85647" w:rsidRDefault="00B27387" w:rsidP="00B27387">
            <w:pPr>
              <w:autoSpaceDE w:val="0"/>
              <w:autoSpaceDN w:val="0"/>
              <w:adjustRightInd w:val="0"/>
              <w:jc w:val="center"/>
              <w:rPr>
                <w:noProof/>
                <w:lang w:val="en-US"/>
              </w:rPr>
            </w:pPr>
          </w:p>
        </w:tc>
        <w:tc>
          <w:tcPr>
            <w:tcW w:w="353" w:type="pct"/>
          </w:tcPr>
          <w:p w14:paraId="05EC193A" w14:textId="77777777" w:rsidR="00B27387" w:rsidRPr="00F85647" w:rsidRDefault="00B27387" w:rsidP="00B27387">
            <w:pPr>
              <w:autoSpaceDE w:val="0"/>
              <w:autoSpaceDN w:val="0"/>
              <w:adjustRightInd w:val="0"/>
              <w:jc w:val="center"/>
              <w:rPr>
                <w:noProof/>
              </w:rPr>
            </w:pPr>
          </w:p>
        </w:tc>
        <w:tc>
          <w:tcPr>
            <w:tcW w:w="281" w:type="pct"/>
          </w:tcPr>
          <w:p w14:paraId="4D90883B" w14:textId="77777777" w:rsidR="00B27387" w:rsidRPr="00F85647" w:rsidRDefault="00B27387" w:rsidP="00B27387">
            <w:pPr>
              <w:autoSpaceDE w:val="0"/>
              <w:autoSpaceDN w:val="0"/>
              <w:adjustRightInd w:val="0"/>
              <w:jc w:val="center"/>
              <w:rPr>
                <w:noProof/>
              </w:rPr>
            </w:pPr>
          </w:p>
        </w:tc>
        <w:tc>
          <w:tcPr>
            <w:tcW w:w="453" w:type="pct"/>
          </w:tcPr>
          <w:p w14:paraId="3CC7282F" w14:textId="77777777" w:rsidR="00B27387" w:rsidRDefault="00B27387" w:rsidP="00B27387">
            <w:pPr>
              <w:autoSpaceDE w:val="0"/>
              <w:autoSpaceDN w:val="0"/>
              <w:adjustRightInd w:val="0"/>
              <w:jc w:val="center"/>
              <w:rPr>
                <w:noProof/>
              </w:rPr>
            </w:pPr>
          </w:p>
        </w:tc>
      </w:tr>
      <w:tr w:rsidR="001269D6" w:rsidRPr="00F85647" w14:paraId="7D323862" w14:textId="77777777" w:rsidTr="001C2B3F">
        <w:trPr>
          <w:trHeight w:val="288"/>
        </w:trPr>
        <w:tc>
          <w:tcPr>
            <w:tcW w:w="273" w:type="pct"/>
            <w:vAlign w:val="center"/>
          </w:tcPr>
          <w:p w14:paraId="7DC66313" w14:textId="77777777" w:rsidR="00B27387" w:rsidRPr="007A08CE" w:rsidRDefault="00B27387" w:rsidP="00B27387">
            <w:pPr>
              <w:autoSpaceDE w:val="0"/>
              <w:autoSpaceDN w:val="0"/>
              <w:adjustRightInd w:val="0"/>
              <w:jc w:val="center"/>
              <w:rPr>
                <w:noProof/>
              </w:rPr>
            </w:pPr>
          </w:p>
        </w:tc>
        <w:tc>
          <w:tcPr>
            <w:tcW w:w="1911" w:type="pct"/>
            <w:gridSpan w:val="2"/>
          </w:tcPr>
          <w:p w14:paraId="3ED3C251"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vertikalne projekcije.</w:t>
            </w:r>
          </w:p>
        </w:tc>
        <w:tc>
          <w:tcPr>
            <w:tcW w:w="364" w:type="pct"/>
            <w:vAlign w:val="center"/>
          </w:tcPr>
          <w:p w14:paraId="5CD2855A"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1352A511" w14:textId="77777777" w:rsidR="00B27387" w:rsidRPr="007A08CE" w:rsidRDefault="00B27387" w:rsidP="00B27387">
            <w:pPr>
              <w:autoSpaceDE w:val="0"/>
              <w:autoSpaceDN w:val="0"/>
              <w:adjustRightInd w:val="0"/>
              <w:jc w:val="center"/>
              <w:rPr>
                <w:noProof/>
                <w:lang w:val="en-US"/>
              </w:rPr>
            </w:pPr>
            <w:r w:rsidRPr="007A08CE">
              <w:rPr>
                <w:color w:val="000000"/>
              </w:rPr>
              <w:t>182,95</w:t>
            </w:r>
          </w:p>
        </w:tc>
        <w:tc>
          <w:tcPr>
            <w:tcW w:w="318" w:type="pct"/>
          </w:tcPr>
          <w:p w14:paraId="649328B5" w14:textId="77777777" w:rsidR="00B27387" w:rsidRPr="00F85647" w:rsidRDefault="00B27387" w:rsidP="00B27387">
            <w:pPr>
              <w:autoSpaceDE w:val="0"/>
              <w:autoSpaceDN w:val="0"/>
              <w:adjustRightInd w:val="0"/>
              <w:jc w:val="center"/>
              <w:rPr>
                <w:noProof/>
                <w:lang w:val="en-US"/>
              </w:rPr>
            </w:pPr>
          </w:p>
        </w:tc>
        <w:tc>
          <w:tcPr>
            <w:tcW w:w="365" w:type="pct"/>
          </w:tcPr>
          <w:p w14:paraId="7C8D960C" w14:textId="77777777" w:rsidR="00B27387" w:rsidRPr="00F85647" w:rsidRDefault="00B27387" w:rsidP="00B27387">
            <w:pPr>
              <w:autoSpaceDE w:val="0"/>
              <w:autoSpaceDN w:val="0"/>
              <w:adjustRightInd w:val="0"/>
              <w:jc w:val="center"/>
              <w:rPr>
                <w:noProof/>
                <w:lang w:val="en-US"/>
              </w:rPr>
            </w:pPr>
          </w:p>
        </w:tc>
        <w:tc>
          <w:tcPr>
            <w:tcW w:w="319" w:type="pct"/>
            <w:gridSpan w:val="2"/>
          </w:tcPr>
          <w:p w14:paraId="5EC23295" w14:textId="77777777" w:rsidR="00B27387" w:rsidRPr="00F85647" w:rsidRDefault="00B27387" w:rsidP="00B27387">
            <w:pPr>
              <w:autoSpaceDE w:val="0"/>
              <w:autoSpaceDN w:val="0"/>
              <w:adjustRightInd w:val="0"/>
              <w:jc w:val="center"/>
              <w:rPr>
                <w:noProof/>
                <w:lang w:val="en-US"/>
              </w:rPr>
            </w:pPr>
          </w:p>
        </w:tc>
        <w:tc>
          <w:tcPr>
            <w:tcW w:w="353" w:type="pct"/>
          </w:tcPr>
          <w:p w14:paraId="5B1B7171" w14:textId="77777777" w:rsidR="00B27387" w:rsidRPr="00F85647" w:rsidRDefault="00B27387" w:rsidP="00B27387">
            <w:pPr>
              <w:autoSpaceDE w:val="0"/>
              <w:autoSpaceDN w:val="0"/>
              <w:adjustRightInd w:val="0"/>
              <w:jc w:val="center"/>
              <w:rPr>
                <w:noProof/>
              </w:rPr>
            </w:pPr>
          </w:p>
        </w:tc>
        <w:tc>
          <w:tcPr>
            <w:tcW w:w="281" w:type="pct"/>
          </w:tcPr>
          <w:p w14:paraId="46DBEACB" w14:textId="77777777" w:rsidR="00B27387" w:rsidRPr="00F85647" w:rsidRDefault="00B27387" w:rsidP="00B27387">
            <w:pPr>
              <w:autoSpaceDE w:val="0"/>
              <w:autoSpaceDN w:val="0"/>
              <w:adjustRightInd w:val="0"/>
              <w:jc w:val="center"/>
              <w:rPr>
                <w:noProof/>
              </w:rPr>
            </w:pPr>
          </w:p>
        </w:tc>
        <w:tc>
          <w:tcPr>
            <w:tcW w:w="453" w:type="pct"/>
          </w:tcPr>
          <w:p w14:paraId="7DCB596A" w14:textId="77777777" w:rsidR="00B27387" w:rsidRDefault="00B27387" w:rsidP="00B27387">
            <w:pPr>
              <w:autoSpaceDE w:val="0"/>
              <w:autoSpaceDN w:val="0"/>
              <w:adjustRightInd w:val="0"/>
              <w:jc w:val="center"/>
              <w:rPr>
                <w:noProof/>
              </w:rPr>
            </w:pPr>
          </w:p>
        </w:tc>
      </w:tr>
      <w:tr w:rsidR="001269D6" w:rsidRPr="00F85647" w14:paraId="5695EAFC" w14:textId="77777777" w:rsidTr="001C2B3F">
        <w:trPr>
          <w:trHeight w:val="288"/>
        </w:trPr>
        <w:tc>
          <w:tcPr>
            <w:tcW w:w="273" w:type="pct"/>
            <w:vAlign w:val="center"/>
          </w:tcPr>
          <w:p w14:paraId="0AA9F1A1" w14:textId="77777777" w:rsidR="00B27387" w:rsidRPr="007A08CE" w:rsidRDefault="00B27387" w:rsidP="00B27387">
            <w:pPr>
              <w:autoSpaceDE w:val="0"/>
              <w:autoSpaceDN w:val="0"/>
              <w:adjustRightInd w:val="0"/>
              <w:jc w:val="center"/>
              <w:rPr>
                <w:noProof/>
              </w:rPr>
            </w:pPr>
            <w:r w:rsidRPr="007A08CE">
              <w:rPr>
                <w:b/>
                <w:bCs/>
                <w:color w:val="FFFFFF"/>
              </w:rPr>
              <w:t>4</w:t>
            </w:r>
          </w:p>
        </w:tc>
        <w:tc>
          <w:tcPr>
            <w:tcW w:w="1911" w:type="pct"/>
            <w:gridSpan w:val="2"/>
            <w:vAlign w:val="center"/>
          </w:tcPr>
          <w:p w14:paraId="34A761DD" w14:textId="77777777" w:rsidR="00B27387" w:rsidRPr="007A08CE" w:rsidRDefault="00B27387" w:rsidP="002966C9">
            <w:pPr>
              <w:autoSpaceDE w:val="0"/>
              <w:autoSpaceDN w:val="0"/>
              <w:adjustRightInd w:val="0"/>
              <w:rPr>
                <w:noProof/>
                <w:lang w:val="en-US"/>
              </w:rPr>
            </w:pPr>
            <w:r w:rsidRPr="007A08CE">
              <w:rPr>
                <w:b/>
                <w:bCs/>
              </w:rPr>
              <w:t>UKUPNO TESARSKI RADOVI</w:t>
            </w:r>
          </w:p>
        </w:tc>
        <w:tc>
          <w:tcPr>
            <w:tcW w:w="364" w:type="pct"/>
            <w:vAlign w:val="center"/>
          </w:tcPr>
          <w:p w14:paraId="146233DA"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65" w:type="pct"/>
          </w:tcPr>
          <w:p w14:paraId="166C0080"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18" w:type="pct"/>
          </w:tcPr>
          <w:p w14:paraId="485BDADB" w14:textId="77777777" w:rsidR="00B27387" w:rsidRPr="00F85647" w:rsidRDefault="00B27387" w:rsidP="00B27387">
            <w:pPr>
              <w:autoSpaceDE w:val="0"/>
              <w:autoSpaceDN w:val="0"/>
              <w:adjustRightInd w:val="0"/>
              <w:jc w:val="center"/>
              <w:rPr>
                <w:noProof/>
                <w:lang w:val="en-US"/>
              </w:rPr>
            </w:pPr>
          </w:p>
        </w:tc>
        <w:tc>
          <w:tcPr>
            <w:tcW w:w="365" w:type="pct"/>
          </w:tcPr>
          <w:p w14:paraId="06E7F1C8" w14:textId="77777777" w:rsidR="00B27387" w:rsidRPr="00F85647" w:rsidRDefault="00B27387" w:rsidP="00B27387">
            <w:pPr>
              <w:autoSpaceDE w:val="0"/>
              <w:autoSpaceDN w:val="0"/>
              <w:adjustRightInd w:val="0"/>
              <w:jc w:val="center"/>
              <w:rPr>
                <w:noProof/>
                <w:lang w:val="en-US"/>
              </w:rPr>
            </w:pPr>
          </w:p>
        </w:tc>
        <w:tc>
          <w:tcPr>
            <w:tcW w:w="319" w:type="pct"/>
            <w:gridSpan w:val="2"/>
          </w:tcPr>
          <w:p w14:paraId="0B33408E" w14:textId="77777777" w:rsidR="00B27387" w:rsidRPr="00F85647" w:rsidRDefault="00B27387" w:rsidP="00B27387">
            <w:pPr>
              <w:autoSpaceDE w:val="0"/>
              <w:autoSpaceDN w:val="0"/>
              <w:adjustRightInd w:val="0"/>
              <w:jc w:val="center"/>
              <w:rPr>
                <w:noProof/>
                <w:lang w:val="en-US"/>
              </w:rPr>
            </w:pPr>
          </w:p>
        </w:tc>
        <w:tc>
          <w:tcPr>
            <w:tcW w:w="353" w:type="pct"/>
          </w:tcPr>
          <w:p w14:paraId="48403238" w14:textId="77777777" w:rsidR="00B27387" w:rsidRPr="00F85647" w:rsidRDefault="00B27387" w:rsidP="00B27387">
            <w:pPr>
              <w:autoSpaceDE w:val="0"/>
              <w:autoSpaceDN w:val="0"/>
              <w:adjustRightInd w:val="0"/>
              <w:jc w:val="center"/>
              <w:rPr>
                <w:noProof/>
              </w:rPr>
            </w:pPr>
          </w:p>
        </w:tc>
        <w:tc>
          <w:tcPr>
            <w:tcW w:w="281" w:type="pct"/>
          </w:tcPr>
          <w:p w14:paraId="61D375BE" w14:textId="77777777" w:rsidR="00B27387" w:rsidRPr="00F85647" w:rsidRDefault="00B27387" w:rsidP="00B27387">
            <w:pPr>
              <w:autoSpaceDE w:val="0"/>
              <w:autoSpaceDN w:val="0"/>
              <w:adjustRightInd w:val="0"/>
              <w:jc w:val="center"/>
              <w:rPr>
                <w:noProof/>
              </w:rPr>
            </w:pPr>
          </w:p>
        </w:tc>
        <w:tc>
          <w:tcPr>
            <w:tcW w:w="453" w:type="pct"/>
          </w:tcPr>
          <w:p w14:paraId="0858ED58" w14:textId="77777777" w:rsidR="00B27387" w:rsidRDefault="00B27387" w:rsidP="00B27387">
            <w:pPr>
              <w:autoSpaceDE w:val="0"/>
              <w:autoSpaceDN w:val="0"/>
              <w:adjustRightInd w:val="0"/>
              <w:jc w:val="center"/>
              <w:rPr>
                <w:noProof/>
              </w:rPr>
            </w:pPr>
          </w:p>
        </w:tc>
      </w:tr>
      <w:tr w:rsidR="001269D6" w:rsidRPr="00F85647" w14:paraId="3604B32F" w14:textId="77777777" w:rsidTr="001C2B3F">
        <w:trPr>
          <w:trHeight w:val="288"/>
        </w:trPr>
        <w:tc>
          <w:tcPr>
            <w:tcW w:w="273" w:type="pct"/>
            <w:vAlign w:val="center"/>
          </w:tcPr>
          <w:p w14:paraId="5064B138" w14:textId="77777777" w:rsidR="00D57DCF" w:rsidRPr="00410423" w:rsidRDefault="00410423" w:rsidP="00410423">
            <w:pPr>
              <w:jc w:val="center"/>
            </w:pPr>
            <w:r w:rsidRPr="00410423">
              <w:lastRenderedPageBreak/>
              <w:t>V</w:t>
            </w:r>
          </w:p>
        </w:tc>
        <w:tc>
          <w:tcPr>
            <w:tcW w:w="1911" w:type="pct"/>
            <w:gridSpan w:val="2"/>
            <w:vAlign w:val="center"/>
          </w:tcPr>
          <w:p w14:paraId="41EF8BDB" w14:textId="77777777" w:rsidR="00D57DCF" w:rsidRPr="007A08CE" w:rsidRDefault="00410423" w:rsidP="002966C9">
            <w:pPr>
              <w:autoSpaceDE w:val="0"/>
              <w:autoSpaceDN w:val="0"/>
              <w:adjustRightInd w:val="0"/>
              <w:rPr>
                <w:b/>
                <w:bCs/>
              </w:rPr>
            </w:pPr>
            <w:r>
              <w:rPr>
                <w:b/>
                <w:bCs/>
              </w:rPr>
              <w:t>IZOLATERSKI RADOVI</w:t>
            </w:r>
          </w:p>
        </w:tc>
        <w:tc>
          <w:tcPr>
            <w:tcW w:w="364" w:type="pct"/>
            <w:vAlign w:val="center"/>
          </w:tcPr>
          <w:p w14:paraId="1DD53A96" w14:textId="77777777" w:rsidR="00D57DCF" w:rsidRPr="007A08CE" w:rsidRDefault="00D57DCF" w:rsidP="00B27387">
            <w:pPr>
              <w:autoSpaceDE w:val="0"/>
              <w:autoSpaceDN w:val="0"/>
              <w:adjustRightInd w:val="0"/>
              <w:jc w:val="center"/>
              <w:rPr>
                <w:color w:val="000000"/>
              </w:rPr>
            </w:pPr>
          </w:p>
        </w:tc>
        <w:tc>
          <w:tcPr>
            <w:tcW w:w="365" w:type="pct"/>
          </w:tcPr>
          <w:p w14:paraId="183540CB" w14:textId="77777777" w:rsidR="00D57DCF" w:rsidRPr="007A08CE" w:rsidRDefault="00D57DCF" w:rsidP="00B27387">
            <w:pPr>
              <w:autoSpaceDE w:val="0"/>
              <w:autoSpaceDN w:val="0"/>
              <w:adjustRightInd w:val="0"/>
              <w:jc w:val="center"/>
              <w:rPr>
                <w:color w:val="000000"/>
              </w:rPr>
            </w:pPr>
          </w:p>
        </w:tc>
        <w:tc>
          <w:tcPr>
            <w:tcW w:w="318" w:type="pct"/>
          </w:tcPr>
          <w:p w14:paraId="4E037D58" w14:textId="77777777" w:rsidR="00D57DCF" w:rsidRPr="00F85647" w:rsidRDefault="00D57DCF" w:rsidP="00B27387">
            <w:pPr>
              <w:autoSpaceDE w:val="0"/>
              <w:autoSpaceDN w:val="0"/>
              <w:adjustRightInd w:val="0"/>
              <w:jc w:val="center"/>
              <w:rPr>
                <w:noProof/>
                <w:lang w:val="en-US"/>
              </w:rPr>
            </w:pPr>
          </w:p>
        </w:tc>
        <w:tc>
          <w:tcPr>
            <w:tcW w:w="365" w:type="pct"/>
          </w:tcPr>
          <w:p w14:paraId="76EC6B63" w14:textId="77777777" w:rsidR="00D57DCF" w:rsidRPr="00F85647" w:rsidRDefault="00D57DCF" w:rsidP="00B27387">
            <w:pPr>
              <w:autoSpaceDE w:val="0"/>
              <w:autoSpaceDN w:val="0"/>
              <w:adjustRightInd w:val="0"/>
              <w:jc w:val="center"/>
              <w:rPr>
                <w:noProof/>
                <w:lang w:val="en-US"/>
              </w:rPr>
            </w:pPr>
          </w:p>
        </w:tc>
        <w:tc>
          <w:tcPr>
            <w:tcW w:w="319" w:type="pct"/>
            <w:gridSpan w:val="2"/>
          </w:tcPr>
          <w:p w14:paraId="66E0ADAC" w14:textId="77777777" w:rsidR="00D57DCF" w:rsidRPr="00F85647" w:rsidRDefault="00D57DCF" w:rsidP="00B27387">
            <w:pPr>
              <w:autoSpaceDE w:val="0"/>
              <w:autoSpaceDN w:val="0"/>
              <w:adjustRightInd w:val="0"/>
              <w:jc w:val="center"/>
              <w:rPr>
                <w:noProof/>
                <w:lang w:val="en-US"/>
              </w:rPr>
            </w:pPr>
          </w:p>
        </w:tc>
        <w:tc>
          <w:tcPr>
            <w:tcW w:w="353" w:type="pct"/>
          </w:tcPr>
          <w:p w14:paraId="5473914D" w14:textId="77777777" w:rsidR="00D57DCF" w:rsidRPr="00F85647" w:rsidRDefault="00D57DCF" w:rsidP="00B27387">
            <w:pPr>
              <w:autoSpaceDE w:val="0"/>
              <w:autoSpaceDN w:val="0"/>
              <w:adjustRightInd w:val="0"/>
              <w:jc w:val="center"/>
              <w:rPr>
                <w:noProof/>
              </w:rPr>
            </w:pPr>
          </w:p>
        </w:tc>
        <w:tc>
          <w:tcPr>
            <w:tcW w:w="281" w:type="pct"/>
          </w:tcPr>
          <w:p w14:paraId="709A0D70" w14:textId="77777777" w:rsidR="00D57DCF" w:rsidRPr="00F85647" w:rsidRDefault="00D57DCF" w:rsidP="00B27387">
            <w:pPr>
              <w:autoSpaceDE w:val="0"/>
              <w:autoSpaceDN w:val="0"/>
              <w:adjustRightInd w:val="0"/>
              <w:jc w:val="center"/>
              <w:rPr>
                <w:noProof/>
              </w:rPr>
            </w:pPr>
          </w:p>
        </w:tc>
        <w:tc>
          <w:tcPr>
            <w:tcW w:w="453" w:type="pct"/>
          </w:tcPr>
          <w:p w14:paraId="6102730D" w14:textId="77777777" w:rsidR="00D57DCF" w:rsidRDefault="00D57DCF" w:rsidP="00B27387">
            <w:pPr>
              <w:autoSpaceDE w:val="0"/>
              <w:autoSpaceDN w:val="0"/>
              <w:adjustRightInd w:val="0"/>
              <w:jc w:val="center"/>
              <w:rPr>
                <w:noProof/>
              </w:rPr>
            </w:pPr>
          </w:p>
        </w:tc>
      </w:tr>
      <w:tr w:rsidR="001269D6" w:rsidRPr="00F85647" w14:paraId="2A3FA925" w14:textId="77777777" w:rsidTr="001C2B3F">
        <w:trPr>
          <w:trHeight w:val="288"/>
        </w:trPr>
        <w:tc>
          <w:tcPr>
            <w:tcW w:w="273" w:type="pct"/>
            <w:vAlign w:val="center"/>
          </w:tcPr>
          <w:p w14:paraId="6D5AD668" w14:textId="77777777" w:rsidR="00B27387" w:rsidRPr="007A08CE" w:rsidRDefault="00B27387" w:rsidP="00B27387">
            <w:pPr>
              <w:autoSpaceDE w:val="0"/>
              <w:autoSpaceDN w:val="0"/>
              <w:adjustRightInd w:val="0"/>
              <w:jc w:val="center"/>
              <w:rPr>
                <w:noProof/>
              </w:rPr>
            </w:pPr>
          </w:p>
        </w:tc>
        <w:tc>
          <w:tcPr>
            <w:tcW w:w="1911" w:type="pct"/>
            <w:gridSpan w:val="2"/>
            <w:vAlign w:val="center"/>
          </w:tcPr>
          <w:tbl>
            <w:tblPr>
              <w:tblW w:w="7200" w:type="dxa"/>
              <w:tblLayout w:type="fixed"/>
              <w:tblLook w:val="04A0" w:firstRow="1" w:lastRow="0" w:firstColumn="1" w:lastColumn="0" w:noHBand="0" w:noVBand="1"/>
            </w:tblPr>
            <w:tblGrid>
              <w:gridCol w:w="7200"/>
            </w:tblGrid>
            <w:tr w:rsidR="00B27387" w:rsidRPr="007A08CE" w14:paraId="4708D30E" w14:textId="77777777" w:rsidTr="00571AA5">
              <w:trPr>
                <w:trHeight w:val="360"/>
              </w:trPr>
              <w:tc>
                <w:tcPr>
                  <w:tcW w:w="7200" w:type="dxa"/>
                  <w:tcBorders>
                    <w:top w:val="nil"/>
                    <w:left w:val="nil"/>
                    <w:bottom w:val="nil"/>
                    <w:right w:val="nil"/>
                  </w:tcBorders>
                  <w:shd w:val="clear" w:color="000000" w:fill="DCE6F1"/>
                  <w:noWrap/>
                  <w:vAlign w:val="center"/>
                  <w:hideMark/>
                </w:tcPr>
                <w:p w14:paraId="50E046CC" w14:textId="77777777" w:rsidR="00B27387" w:rsidRPr="00E86C8F" w:rsidRDefault="00B27387" w:rsidP="002966C9">
                  <w:pPr>
                    <w:rPr>
                      <w:b/>
                      <w:u w:val="single"/>
                    </w:rPr>
                  </w:pPr>
                  <w:r w:rsidRPr="00E86C8F">
                    <w:rPr>
                      <w:b/>
                      <w:u w:val="single"/>
                    </w:rPr>
                    <w:t>Hidroizolacije</w:t>
                  </w:r>
                </w:p>
              </w:tc>
            </w:tr>
          </w:tbl>
          <w:p w14:paraId="38959CD9" w14:textId="77777777" w:rsidR="00B27387" w:rsidRPr="007A08CE" w:rsidRDefault="00B27387" w:rsidP="002966C9">
            <w:pPr>
              <w:autoSpaceDE w:val="0"/>
              <w:autoSpaceDN w:val="0"/>
              <w:adjustRightInd w:val="0"/>
              <w:rPr>
                <w:noProof/>
                <w:lang w:val="en-US"/>
              </w:rPr>
            </w:pPr>
          </w:p>
        </w:tc>
        <w:tc>
          <w:tcPr>
            <w:tcW w:w="364" w:type="pct"/>
            <w:vAlign w:val="center"/>
          </w:tcPr>
          <w:p w14:paraId="5EAF05B9"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B7B82B0" w14:textId="77777777" w:rsidR="00B27387" w:rsidRPr="007A08CE" w:rsidRDefault="00B27387" w:rsidP="00B27387">
            <w:pPr>
              <w:autoSpaceDE w:val="0"/>
              <w:autoSpaceDN w:val="0"/>
              <w:adjustRightInd w:val="0"/>
              <w:jc w:val="center"/>
              <w:rPr>
                <w:noProof/>
                <w:lang w:val="en-US"/>
              </w:rPr>
            </w:pPr>
          </w:p>
        </w:tc>
        <w:tc>
          <w:tcPr>
            <w:tcW w:w="318" w:type="pct"/>
          </w:tcPr>
          <w:p w14:paraId="4C519D23" w14:textId="77777777" w:rsidR="00B27387" w:rsidRPr="00F85647" w:rsidRDefault="00B27387" w:rsidP="00B27387">
            <w:pPr>
              <w:autoSpaceDE w:val="0"/>
              <w:autoSpaceDN w:val="0"/>
              <w:adjustRightInd w:val="0"/>
              <w:jc w:val="center"/>
              <w:rPr>
                <w:noProof/>
                <w:lang w:val="en-US"/>
              </w:rPr>
            </w:pPr>
          </w:p>
        </w:tc>
        <w:tc>
          <w:tcPr>
            <w:tcW w:w="365" w:type="pct"/>
          </w:tcPr>
          <w:p w14:paraId="720623A6" w14:textId="77777777" w:rsidR="00B27387" w:rsidRPr="00F85647" w:rsidRDefault="00B27387" w:rsidP="00B27387">
            <w:pPr>
              <w:autoSpaceDE w:val="0"/>
              <w:autoSpaceDN w:val="0"/>
              <w:adjustRightInd w:val="0"/>
              <w:jc w:val="center"/>
              <w:rPr>
                <w:noProof/>
                <w:lang w:val="en-US"/>
              </w:rPr>
            </w:pPr>
          </w:p>
        </w:tc>
        <w:tc>
          <w:tcPr>
            <w:tcW w:w="319" w:type="pct"/>
            <w:gridSpan w:val="2"/>
          </w:tcPr>
          <w:p w14:paraId="709292A2" w14:textId="77777777" w:rsidR="00B27387" w:rsidRPr="00F85647" w:rsidRDefault="00B27387" w:rsidP="00B27387">
            <w:pPr>
              <w:autoSpaceDE w:val="0"/>
              <w:autoSpaceDN w:val="0"/>
              <w:adjustRightInd w:val="0"/>
              <w:jc w:val="center"/>
              <w:rPr>
                <w:noProof/>
                <w:lang w:val="en-US"/>
              </w:rPr>
            </w:pPr>
          </w:p>
        </w:tc>
        <w:tc>
          <w:tcPr>
            <w:tcW w:w="353" w:type="pct"/>
          </w:tcPr>
          <w:p w14:paraId="42105074" w14:textId="77777777" w:rsidR="00B27387" w:rsidRPr="00F85647" w:rsidRDefault="00B27387" w:rsidP="00B27387">
            <w:pPr>
              <w:autoSpaceDE w:val="0"/>
              <w:autoSpaceDN w:val="0"/>
              <w:adjustRightInd w:val="0"/>
              <w:jc w:val="center"/>
              <w:rPr>
                <w:noProof/>
              </w:rPr>
            </w:pPr>
          </w:p>
        </w:tc>
        <w:tc>
          <w:tcPr>
            <w:tcW w:w="281" w:type="pct"/>
          </w:tcPr>
          <w:p w14:paraId="06EB58DF" w14:textId="77777777" w:rsidR="00B27387" w:rsidRPr="00F85647" w:rsidRDefault="00B27387" w:rsidP="00B27387">
            <w:pPr>
              <w:autoSpaceDE w:val="0"/>
              <w:autoSpaceDN w:val="0"/>
              <w:adjustRightInd w:val="0"/>
              <w:jc w:val="center"/>
              <w:rPr>
                <w:noProof/>
              </w:rPr>
            </w:pPr>
          </w:p>
        </w:tc>
        <w:tc>
          <w:tcPr>
            <w:tcW w:w="453" w:type="pct"/>
          </w:tcPr>
          <w:p w14:paraId="0DBD179D" w14:textId="77777777" w:rsidR="00B27387" w:rsidRDefault="00B27387" w:rsidP="00B27387">
            <w:pPr>
              <w:autoSpaceDE w:val="0"/>
              <w:autoSpaceDN w:val="0"/>
              <w:adjustRightInd w:val="0"/>
              <w:jc w:val="center"/>
              <w:rPr>
                <w:noProof/>
              </w:rPr>
            </w:pPr>
          </w:p>
        </w:tc>
      </w:tr>
      <w:tr w:rsidR="001269D6" w:rsidRPr="00F85647" w14:paraId="2169CB00" w14:textId="77777777" w:rsidTr="001C2B3F">
        <w:trPr>
          <w:trHeight w:val="288"/>
        </w:trPr>
        <w:tc>
          <w:tcPr>
            <w:tcW w:w="273" w:type="pct"/>
            <w:vAlign w:val="bottom"/>
          </w:tcPr>
          <w:p w14:paraId="6748B26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6AF00715" w14:textId="77777777" w:rsidR="00B27387" w:rsidRPr="007A08CE" w:rsidRDefault="00B27387" w:rsidP="002966C9">
            <w:pPr>
              <w:autoSpaceDE w:val="0"/>
              <w:autoSpaceDN w:val="0"/>
              <w:adjustRightInd w:val="0"/>
              <w:rPr>
                <w:noProof/>
                <w:lang w:val="en-US"/>
              </w:rPr>
            </w:pPr>
            <w:r w:rsidRPr="007A08CE">
              <w:rPr>
                <w:color w:val="000000"/>
              </w:rPr>
              <w:t>NAPOMENE</w:t>
            </w:r>
          </w:p>
        </w:tc>
        <w:tc>
          <w:tcPr>
            <w:tcW w:w="364" w:type="pct"/>
            <w:vAlign w:val="bottom"/>
          </w:tcPr>
          <w:p w14:paraId="154C9449"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5E17E7A" w14:textId="77777777" w:rsidR="00B27387" w:rsidRPr="007A08CE" w:rsidRDefault="00B27387" w:rsidP="00B27387">
            <w:pPr>
              <w:autoSpaceDE w:val="0"/>
              <w:autoSpaceDN w:val="0"/>
              <w:adjustRightInd w:val="0"/>
              <w:jc w:val="center"/>
              <w:rPr>
                <w:noProof/>
                <w:lang w:val="en-US"/>
              </w:rPr>
            </w:pPr>
          </w:p>
        </w:tc>
        <w:tc>
          <w:tcPr>
            <w:tcW w:w="318" w:type="pct"/>
          </w:tcPr>
          <w:p w14:paraId="26BDCC83" w14:textId="77777777" w:rsidR="00B27387" w:rsidRPr="00F85647" w:rsidRDefault="00B27387" w:rsidP="00B27387">
            <w:pPr>
              <w:autoSpaceDE w:val="0"/>
              <w:autoSpaceDN w:val="0"/>
              <w:adjustRightInd w:val="0"/>
              <w:jc w:val="center"/>
              <w:rPr>
                <w:noProof/>
                <w:lang w:val="en-US"/>
              </w:rPr>
            </w:pPr>
          </w:p>
        </w:tc>
        <w:tc>
          <w:tcPr>
            <w:tcW w:w="365" w:type="pct"/>
          </w:tcPr>
          <w:p w14:paraId="5A5B8E49" w14:textId="77777777" w:rsidR="00B27387" w:rsidRPr="00F85647" w:rsidRDefault="00B27387" w:rsidP="00B27387">
            <w:pPr>
              <w:autoSpaceDE w:val="0"/>
              <w:autoSpaceDN w:val="0"/>
              <w:adjustRightInd w:val="0"/>
              <w:jc w:val="center"/>
              <w:rPr>
                <w:noProof/>
                <w:lang w:val="en-US"/>
              </w:rPr>
            </w:pPr>
          </w:p>
        </w:tc>
        <w:tc>
          <w:tcPr>
            <w:tcW w:w="319" w:type="pct"/>
            <w:gridSpan w:val="2"/>
          </w:tcPr>
          <w:p w14:paraId="056E786A" w14:textId="77777777" w:rsidR="00B27387" w:rsidRPr="00F85647" w:rsidRDefault="00B27387" w:rsidP="00B27387">
            <w:pPr>
              <w:autoSpaceDE w:val="0"/>
              <w:autoSpaceDN w:val="0"/>
              <w:adjustRightInd w:val="0"/>
              <w:jc w:val="center"/>
              <w:rPr>
                <w:noProof/>
                <w:lang w:val="en-US"/>
              </w:rPr>
            </w:pPr>
          </w:p>
        </w:tc>
        <w:tc>
          <w:tcPr>
            <w:tcW w:w="353" w:type="pct"/>
          </w:tcPr>
          <w:p w14:paraId="7A0E3194" w14:textId="77777777" w:rsidR="00B27387" w:rsidRPr="00F85647" w:rsidRDefault="00B27387" w:rsidP="00B27387">
            <w:pPr>
              <w:autoSpaceDE w:val="0"/>
              <w:autoSpaceDN w:val="0"/>
              <w:adjustRightInd w:val="0"/>
              <w:jc w:val="center"/>
              <w:rPr>
                <w:noProof/>
              </w:rPr>
            </w:pPr>
          </w:p>
        </w:tc>
        <w:tc>
          <w:tcPr>
            <w:tcW w:w="281" w:type="pct"/>
          </w:tcPr>
          <w:p w14:paraId="0D90E804" w14:textId="77777777" w:rsidR="00B27387" w:rsidRPr="00F85647" w:rsidRDefault="00B27387" w:rsidP="00B27387">
            <w:pPr>
              <w:autoSpaceDE w:val="0"/>
              <w:autoSpaceDN w:val="0"/>
              <w:adjustRightInd w:val="0"/>
              <w:jc w:val="center"/>
              <w:rPr>
                <w:noProof/>
              </w:rPr>
            </w:pPr>
          </w:p>
        </w:tc>
        <w:tc>
          <w:tcPr>
            <w:tcW w:w="453" w:type="pct"/>
          </w:tcPr>
          <w:p w14:paraId="0B218EA3" w14:textId="77777777" w:rsidR="00B27387" w:rsidRDefault="00B27387" w:rsidP="00B27387">
            <w:pPr>
              <w:autoSpaceDE w:val="0"/>
              <w:autoSpaceDN w:val="0"/>
              <w:adjustRightInd w:val="0"/>
              <w:jc w:val="center"/>
              <w:rPr>
                <w:noProof/>
              </w:rPr>
            </w:pPr>
          </w:p>
        </w:tc>
      </w:tr>
      <w:tr w:rsidR="001269D6" w:rsidRPr="00F85647" w14:paraId="62AEA338" w14:textId="77777777" w:rsidTr="001C2B3F">
        <w:trPr>
          <w:trHeight w:val="288"/>
        </w:trPr>
        <w:tc>
          <w:tcPr>
            <w:tcW w:w="273" w:type="pct"/>
            <w:vAlign w:val="center"/>
          </w:tcPr>
          <w:p w14:paraId="729D72EC"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1D4EC338" w14:textId="77777777" w:rsidR="00B27387" w:rsidRPr="007A08CE" w:rsidRDefault="00B27387" w:rsidP="002966C9">
            <w:pPr>
              <w:autoSpaceDE w:val="0"/>
              <w:autoSpaceDN w:val="0"/>
              <w:adjustRightInd w:val="0"/>
              <w:rPr>
                <w:noProof/>
                <w:lang w:val="en-US"/>
              </w:rPr>
            </w:pPr>
            <w:r w:rsidRPr="007A08CE">
              <w:rPr>
                <w:color w:val="000000"/>
              </w:rPr>
              <w:t>1. Zgrada je ugrožena podzemnom vlagom i dugi niz godina je bila neupotrebljiva. Zbog toga se hidroizolaterski radovi postavljaju kao preduslov za izvođenje svih drugih vrsta radova.</w:t>
            </w:r>
          </w:p>
        </w:tc>
        <w:tc>
          <w:tcPr>
            <w:tcW w:w="364" w:type="pct"/>
            <w:vAlign w:val="bottom"/>
          </w:tcPr>
          <w:p w14:paraId="71A3FC01"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B07A933" w14:textId="77777777" w:rsidR="00B27387" w:rsidRPr="007A08CE" w:rsidRDefault="00B27387" w:rsidP="00B27387">
            <w:pPr>
              <w:autoSpaceDE w:val="0"/>
              <w:autoSpaceDN w:val="0"/>
              <w:adjustRightInd w:val="0"/>
              <w:jc w:val="center"/>
              <w:rPr>
                <w:noProof/>
                <w:lang w:val="en-US"/>
              </w:rPr>
            </w:pPr>
          </w:p>
        </w:tc>
        <w:tc>
          <w:tcPr>
            <w:tcW w:w="318" w:type="pct"/>
          </w:tcPr>
          <w:p w14:paraId="2FF2E6AA" w14:textId="77777777" w:rsidR="00B27387" w:rsidRPr="00F85647" w:rsidRDefault="00B27387" w:rsidP="00B27387">
            <w:pPr>
              <w:autoSpaceDE w:val="0"/>
              <w:autoSpaceDN w:val="0"/>
              <w:adjustRightInd w:val="0"/>
              <w:jc w:val="center"/>
              <w:rPr>
                <w:noProof/>
                <w:lang w:val="en-US"/>
              </w:rPr>
            </w:pPr>
          </w:p>
        </w:tc>
        <w:tc>
          <w:tcPr>
            <w:tcW w:w="365" w:type="pct"/>
          </w:tcPr>
          <w:p w14:paraId="1487D922" w14:textId="77777777" w:rsidR="00B27387" w:rsidRPr="00F85647" w:rsidRDefault="00B27387" w:rsidP="00B27387">
            <w:pPr>
              <w:autoSpaceDE w:val="0"/>
              <w:autoSpaceDN w:val="0"/>
              <w:adjustRightInd w:val="0"/>
              <w:jc w:val="center"/>
              <w:rPr>
                <w:noProof/>
                <w:lang w:val="en-US"/>
              </w:rPr>
            </w:pPr>
          </w:p>
        </w:tc>
        <w:tc>
          <w:tcPr>
            <w:tcW w:w="319" w:type="pct"/>
            <w:gridSpan w:val="2"/>
          </w:tcPr>
          <w:p w14:paraId="3AA1AADE" w14:textId="77777777" w:rsidR="00B27387" w:rsidRPr="00F85647" w:rsidRDefault="00B27387" w:rsidP="00B27387">
            <w:pPr>
              <w:autoSpaceDE w:val="0"/>
              <w:autoSpaceDN w:val="0"/>
              <w:adjustRightInd w:val="0"/>
              <w:jc w:val="center"/>
              <w:rPr>
                <w:noProof/>
                <w:lang w:val="en-US"/>
              </w:rPr>
            </w:pPr>
          </w:p>
        </w:tc>
        <w:tc>
          <w:tcPr>
            <w:tcW w:w="353" w:type="pct"/>
          </w:tcPr>
          <w:p w14:paraId="6724E55B" w14:textId="77777777" w:rsidR="00B27387" w:rsidRPr="00F85647" w:rsidRDefault="00B27387" w:rsidP="00B27387">
            <w:pPr>
              <w:autoSpaceDE w:val="0"/>
              <w:autoSpaceDN w:val="0"/>
              <w:adjustRightInd w:val="0"/>
              <w:jc w:val="center"/>
              <w:rPr>
                <w:noProof/>
              </w:rPr>
            </w:pPr>
          </w:p>
        </w:tc>
        <w:tc>
          <w:tcPr>
            <w:tcW w:w="281" w:type="pct"/>
          </w:tcPr>
          <w:p w14:paraId="0D7FC4AE" w14:textId="77777777" w:rsidR="00B27387" w:rsidRPr="00F85647" w:rsidRDefault="00B27387" w:rsidP="00B27387">
            <w:pPr>
              <w:autoSpaceDE w:val="0"/>
              <w:autoSpaceDN w:val="0"/>
              <w:adjustRightInd w:val="0"/>
              <w:jc w:val="center"/>
              <w:rPr>
                <w:noProof/>
              </w:rPr>
            </w:pPr>
          </w:p>
        </w:tc>
        <w:tc>
          <w:tcPr>
            <w:tcW w:w="453" w:type="pct"/>
          </w:tcPr>
          <w:p w14:paraId="79A8FAE9" w14:textId="77777777" w:rsidR="00B27387" w:rsidRDefault="00B27387" w:rsidP="00B27387">
            <w:pPr>
              <w:autoSpaceDE w:val="0"/>
              <w:autoSpaceDN w:val="0"/>
              <w:adjustRightInd w:val="0"/>
              <w:jc w:val="center"/>
              <w:rPr>
                <w:noProof/>
              </w:rPr>
            </w:pPr>
          </w:p>
        </w:tc>
      </w:tr>
      <w:tr w:rsidR="001269D6" w:rsidRPr="00F85647" w14:paraId="2B07E037" w14:textId="77777777" w:rsidTr="001C2B3F">
        <w:trPr>
          <w:trHeight w:val="288"/>
        </w:trPr>
        <w:tc>
          <w:tcPr>
            <w:tcW w:w="273" w:type="pct"/>
            <w:vAlign w:val="center"/>
          </w:tcPr>
          <w:p w14:paraId="60B88ECE"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234B7185" w14:textId="77777777" w:rsidR="00B27387" w:rsidRPr="007A08CE" w:rsidRDefault="00B27387" w:rsidP="002966C9">
            <w:pPr>
              <w:autoSpaceDE w:val="0"/>
              <w:autoSpaceDN w:val="0"/>
              <w:adjustRightInd w:val="0"/>
              <w:rPr>
                <w:noProof/>
                <w:lang w:val="en-US"/>
              </w:rPr>
            </w:pPr>
            <w:r w:rsidRPr="007A08CE">
              <w:rPr>
                <w:color w:val="000000"/>
              </w:rPr>
              <w:t>2. Izvođenje hidroizolaterskih radova mora se obaviti usaglašeno i povezano između svih predviđenih pozicija radova, radi neophodnog obezbeđenja kontinualnosti hidroizolovanja. Prekidi radova ili izvođenje radova u etapama nisu dozvoljeni - kada je reč o hidroizolovanju.</w:t>
            </w:r>
          </w:p>
        </w:tc>
        <w:tc>
          <w:tcPr>
            <w:tcW w:w="364" w:type="pct"/>
            <w:vAlign w:val="bottom"/>
          </w:tcPr>
          <w:p w14:paraId="204EB863"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070462DE" w14:textId="77777777" w:rsidR="00B27387" w:rsidRPr="007A08CE" w:rsidRDefault="00B27387" w:rsidP="00B27387">
            <w:pPr>
              <w:autoSpaceDE w:val="0"/>
              <w:autoSpaceDN w:val="0"/>
              <w:adjustRightInd w:val="0"/>
              <w:jc w:val="center"/>
              <w:rPr>
                <w:noProof/>
                <w:lang w:val="en-US"/>
              </w:rPr>
            </w:pPr>
          </w:p>
        </w:tc>
        <w:tc>
          <w:tcPr>
            <w:tcW w:w="318" w:type="pct"/>
          </w:tcPr>
          <w:p w14:paraId="4E519B44" w14:textId="77777777" w:rsidR="00B27387" w:rsidRPr="00F85647" w:rsidRDefault="00B27387" w:rsidP="00B27387">
            <w:pPr>
              <w:autoSpaceDE w:val="0"/>
              <w:autoSpaceDN w:val="0"/>
              <w:adjustRightInd w:val="0"/>
              <w:jc w:val="center"/>
              <w:rPr>
                <w:noProof/>
                <w:lang w:val="en-US"/>
              </w:rPr>
            </w:pPr>
          </w:p>
        </w:tc>
        <w:tc>
          <w:tcPr>
            <w:tcW w:w="365" w:type="pct"/>
          </w:tcPr>
          <w:p w14:paraId="2BBE5785" w14:textId="77777777" w:rsidR="00B27387" w:rsidRPr="00F85647" w:rsidRDefault="00B27387" w:rsidP="00B27387">
            <w:pPr>
              <w:autoSpaceDE w:val="0"/>
              <w:autoSpaceDN w:val="0"/>
              <w:adjustRightInd w:val="0"/>
              <w:jc w:val="center"/>
              <w:rPr>
                <w:noProof/>
                <w:lang w:val="en-US"/>
              </w:rPr>
            </w:pPr>
          </w:p>
        </w:tc>
        <w:tc>
          <w:tcPr>
            <w:tcW w:w="319" w:type="pct"/>
            <w:gridSpan w:val="2"/>
          </w:tcPr>
          <w:p w14:paraId="40305EA9" w14:textId="77777777" w:rsidR="00B27387" w:rsidRPr="00F85647" w:rsidRDefault="00B27387" w:rsidP="00B27387">
            <w:pPr>
              <w:autoSpaceDE w:val="0"/>
              <w:autoSpaceDN w:val="0"/>
              <w:adjustRightInd w:val="0"/>
              <w:jc w:val="center"/>
              <w:rPr>
                <w:noProof/>
                <w:lang w:val="en-US"/>
              </w:rPr>
            </w:pPr>
          </w:p>
        </w:tc>
        <w:tc>
          <w:tcPr>
            <w:tcW w:w="353" w:type="pct"/>
          </w:tcPr>
          <w:p w14:paraId="1AAC4EF7" w14:textId="77777777" w:rsidR="00B27387" w:rsidRPr="00F85647" w:rsidRDefault="00B27387" w:rsidP="00B27387">
            <w:pPr>
              <w:autoSpaceDE w:val="0"/>
              <w:autoSpaceDN w:val="0"/>
              <w:adjustRightInd w:val="0"/>
              <w:jc w:val="center"/>
              <w:rPr>
                <w:noProof/>
              </w:rPr>
            </w:pPr>
          </w:p>
        </w:tc>
        <w:tc>
          <w:tcPr>
            <w:tcW w:w="281" w:type="pct"/>
          </w:tcPr>
          <w:p w14:paraId="5F5E1DD7" w14:textId="77777777" w:rsidR="00B27387" w:rsidRPr="00F85647" w:rsidRDefault="00B27387" w:rsidP="00B27387">
            <w:pPr>
              <w:autoSpaceDE w:val="0"/>
              <w:autoSpaceDN w:val="0"/>
              <w:adjustRightInd w:val="0"/>
              <w:jc w:val="center"/>
              <w:rPr>
                <w:noProof/>
              </w:rPr>
            </w:pPr>
          </w:p>
        </w:tc>
        <w:tc>
          <w:tcPr>
            <w:tcW w:w="453" w:type="pct"/>
          </w:tcPr>
          <w:p w14:paraId="38AB9F37" w14:textId="77777777" w:rsidR="00B27387" w:rsidRDefault="00B27387" w:rsidP="00B27387">
            <w:pPr>
              <w:autoSpaceDE w:val="0"/>
              <w:autoSpaceDN w:val="0"/>
              <w:adjustRightInd w:val="0"/>
              <w:jc w:val="center"/>
              <w:rPr>
                <w:noProof/>
              </w:rPr>
            </w:pPr>
          </w:p>
        </w:tc>
      </w:tr>
      <w:tr w:rsidR="001269D6" w:rsidRPr="00F85647" w14:paraId="3A9A6892" w14:textId="77777777" w:rsidTr="001C2B3F">
        <w:trPr>
          <w:trHeight w:val="288"/>
        </w:trPr>
        <w:tc>
          <w:tcPr>
            <w:tcW w:w="273" w:type="pct"/>
            <w:vAlign w:val="center"/>
          </w:tcPr>
          <w:p w14:paraId="683172A6"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C082DE2" w14:textId="77777777" w:rsidR="00B27387" w:rsidRPr="007A08CE" w:rsidRDefault="00B27387" w:rsidP="002966C9">
            <w:pPr>
              <w:autoSpaceDE w:val="0"/>
              <w:autoSpaceDN w:val="0"/>
              <w:adjustRightInd w:val="0"/>
              <w:rPr>
                <w:noProof/>
                <w:lang w:val="en-US"/>
              </w:rPr>
            </w:pPr>
            <w:r w:rsidRPr="007A08CE">
              <w:rPr>
                <w:color w:val="000000"/>
              </w:rPr>
              <w:t>3. Svi radovi koji su od uticaja ili prethode realizaciji hidroizolovanja moraju biti kompletirani i verifikovani - pre otpočinjanja hidroizolaterskih radova. To se odnosi i na pojedine instalaterske radove. Zbog toga, kompletna koordinacija po svim fazama (i instalaterskim radovima) mora se okončati i verifikovati pre izvođenja hidroizolaterskih radova.</w:t>
            </w:r>
          </w:p>
        </w:tc>
        <w:tc>
          <w:tcPr>
            <w:tcW w:w="364" w:type="pct"/>
            <w:vAlign w:val="bottom"/>
          </w:tcPr>
          <w:p w14:paraId="70D5204C"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B4504B6" w14:textId="77777777" w:rsidR="00B27387" w:rsidRPr="007A08CE" w:rsidRDefault="00B27387" w:rsidP="00B27387">
            <w:pPr>
              <w:autoSpaceDE w:val="0"/>
              <w:autoSpaceDN w:val="0"/>
              <w:adjustRightInd w:val="0"/>
              <w:jc w:val="center"/>
              <w:rPr>
                <w:noProof/>
                <w:lang w:val="en-US"/>
              </w:rPr>
            </w:pPr>
          </w:p>
        </w:tc>
        <w:tc>
          <w:tcPr>
            <w:tcW w:w="318" w:type="pct"/>
          </w:tcPr>
          <w:p w14:paraId="61D292C1" w14:textId="77777777" w:rsidR="00B27387" w:rsidRPr="00F85647" w:rsidRDefault="00B27387" w:rsidP="00B27387">
            <w:pPr>
              <w:autoSpaceDE w:val="0"/>
              <w:autoSpaceDN w:val="0"/>
              <w:adjustRightInd w:val="0"/>
              <w:jc w:val="center"/>
              <w:rPr>
                <w:noProof/>
                <w:lang w:val="en-US"/>
              </w:rPr>
            </w:pPr>
          </w:p>
        </w:tc>
        <w:tc>
          <w:tcPr>
            <w:tcW w:w="365" w:type="pct"/>
          </w:tcPr>
          <w:p w14:paraId="6654F1BE" w14:textId="77777777" w:rsidR="00B27387" w:rsidRPr="00F85647" w:rsidRDefault="00B27387" w:rsidP="00B27387">
            <w:pPr>
              <w:autoSpaceDE w:val="0"/>
              <w:autoSpaceDN w:val="0"/>
              <w:adjustRightInd w:val="0"/>
              <w:jc w:val="center"/>
              <w:rPr>
                <w:noProof/>
                <w:lang w:val="en-US"/>
              </w:rPr>
            </w:pPr>
          </w:p>
        </w:tc>
        <w:tc>
          <w:tcPr>
            <w:tcW w:w="319" w:type="pct"/>
            <w:gridSpan w:val="2"/>
          </w:tcPr>
          <w:p w14:paraId="63CAFAFC" w14:textId="77777777" w:rsidR="00B27387" w:rsidRPr="00F85647" w:rsidRDefault="00B27387" w:rsidP="00B27387">
            <w:pPr>
              <w:autoSpaceDE w:val="0"/>
              <w:autoSpaceDN w:val="0"/>
              <w:adjustRightInd w:val="0"/>
              <w:jc w:val="center"/>
              <w:rPr>
                <w:noProof/>
                <w:lang w:val="en-US"/>
              </w:rPr>
            </w:pPr>
          </w:p>
        </w:tc>
        <w:tc>
          <w:tcPr>
            <w:tcW w:w="353" w:type="pct"/>
          </w:tcPr>
          <w:p w14:paraId="7D0B8423" w14:textId="77777777" w:rsidR="00B27387" w:rsidRPr="00F85647" w:rsidRDefault="00B27387" w:rsidP="00B27387">
            <w:pPr>
              <w:autoSpaceDE w:val="0"/>
              <w:autoSpaceDN w:val="0"/>
              <w:adjustRightInd w:val="0"/>
              <w:jc w:val="center"/>
              <w:rPr>
                <w:noProof/>
              </w:rPr>
            </w:pPr>
          </w:p>
        </w:tc>
        <w:tc>
          <w:tcPr>
            <w:tcW w:w="281" w:type="pct"/>
          </w:tcPr>
          <w:p w14:paraId="3DD936D0" w14:textId="77777777" w:rsidR="00B27387" w:rsidRPr="00F85647" w:rsidRDefault="00B27387" w:rsidP="00B27387">
            <w:pPr>
              <w:autoSpaceDE w:val="0"/>
              <w:autoSpaceDN w:val="0"/>
              <w:adjustRightInd w:val="0"/>
              <w:jc w:val="center"/>
              <w:rPr>
                <w:noProof/>
              </w:rPr>
            </w:pPr>
          </w:p>
        </w:tc>
        <w:tc>
          <w:tcPr>
            <w:tcW w:w="453" w:type="pct"/>
          </w:tcPr>
          <w:p w14:paraId="5118AC64" w14:textId="77777777" w:rsidR="00B27387" w:rsidRDefault="00B27387" w:rsidP="00B27387">
            <w:pPr>
              <w:autoSpaceDE w:val="0"/>
              <w:autoSpaceDN w:val="0"/>
              <w:adjustRightInd w:val="0"/>
              <w:jc w:val="center"/>
              <w:rPr>
                <w:noProof/>
              </w:rPr>
            </w:pPr>
          </w:p>
        </w:tc>
      </w:tr>
      <w:tr w:rsidR="001269D6" w:rsidRPr="00F85647" w14:paraId="7300A885" w14:textId="77777777" w:rsidTr="001C2B3F">
        <w:trPr>
          <w:trHeight w:val="288"/>
        </w:trPr>
        <w:tc>
          <w:tcPr>
            <w:tcW w:w="273" w:type="pct"/>
            <w:vAlign w:val="center"/>
          </w:tcPr>
          <w:p w14:paraId="50AA86A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38FB7CF2" w14:textId="77777777" w:rsidR="00B27387" w:rsidRPr="007A08CE" w:rsidRDefault="00B27387" w:rsidP="002966C9">
            <w:pPr>
              <w:autoSpaceDE w:val="0"/>
              <w:autoSpaceDN w:val="0"/>
              <w:adjustRightInd w:val="0"/>
              <w:rPr>
                <w:noProof/>
                <w:lang w:val="en-US"/>
              </w:rPr>
            </w:pPr>
            <w:r w:rsidRPr="007A08CE">
              <w:rPr>
                <w:color w:val="000000"/>
              </w:rPr>
              <w:t>4. Svi radovi na rušenju i demontaži moraju biti potpuno finalizovani pre otpočinjanja hidroizolovanja, jer nikakva naknadna rušenja neće biti moguća.</w:t>
            </w:r>
          </w:p>
        </w:tc>
        <w:tc>
          <w:tcPr>
            <w:tcW w:w="364" w:type="pct"/>
            <w:vAlign w:val="bottom"/>
          </w:tcPr>
          <w:p w14:paraId="22F51B12"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01C3C22" w14:textId="77777777" w:rsidR="00B27387" w:rsidRPr="007A08CE" w:rsidRDefault="00B27387" w:rsidP="00B27387">
            <w:pPr>
              <w:autoSpaceDE w:val="0"/>
              <w:autoSpaceDN w:val="0"/>
              <w:adjustRightInd w:val="0"/>
              <w:jc w:val="center"/>
              <w:rPr>
                <w:noProof/>
                <w:lang w:val="en-US"/>
              </w:rPr>
            </w:pPr>
          </w:p>
        </w:tc>
        <w:tc>
          <w:tcPr>
            <w:tcW w:w="318" w:type="pct"/>
          </w:tcPr>
          <w:p w14:paraId="463BBFD7" w14:textId="77777777" w:rsidR="00B27387" w:rsidRPr="00F85647" w:rsidRDefault="00B27387" w:rsidP="00B27387">
            <w:pPr>
              <w:autoSpaceDE w:val="0"/>
              <w:autoSpaceDN w:val="0"/>
              <w:adjustRightInd w:val="0"/>
              <w:jc w:val="center"/>
              <w:rPr>
                <w:noProof/>
                <w:lang w:val="en-US"/>
              </w:rPr>
            </w:pPr>
          </w:p>
        </w:tc>
        <w:tc>
          <w:tcPr>
            <w:tcW w:w="365" w:type="pct"/>
          </w:tcPr>
          <w:p w14:paraId="7D3B6CA0" w14:textId="77777777" w:rsidR="00B27387" w:rsidRPr="00F85647" w:rsidRDefault="00B27387" w:rsidP="00B27387">
            <w:pPr>
              <w:autoSpaceDE w:val="0"/>
              <w:autoSpaceDN w:val="0"/>
              <w:adjustRightInd w:val="0"/>
              <w:jc w:val="center"/>
              <w:rPr>
                <w:noProof/>
                <w:lang w:val="en-US"/>
              </w:rPr>
            </w:pPr>
          </w:p>
        </w:tc>
        <w:tc>
          <w:tcPr>
            <w:tcW w:w="319" w:type="pct"/>
            <w:gridSpan w:val="2"/>
          </w:tcPr>
          <w:p w14:paraId="6BC327F0" w14:textId="77777777" w:rsidR="00B27387" w:rsidRPr="00F85647" w:rsidRDefault="00B27387" w:rsidP="00B27387">
            <w:pPr>
              <w:autoSpaceDE w:val="0"/>
              <w:autoSpaceDN w:val="0"/>
              <w:adjustRightInd w:val="0"/>
              <w:jc w:val="center"/>
              <w:rPr>
                <w:noProof/>
                <w:lang w:val="en-US"/>
              </w:rPr>
            </w:pPr>
          </w:p>
        </w:tc>
        <w:tc>
          <w:tcPr>
            <w:tcW w:w="353" w:type="pct"/>
          </w:tcPr>
          <w:p w14:paraId="38E01F18" w14:textId="77777777" w:rsidR="00B27387" w:rsidRPr="00F85647" w:rsidRDefault="00B27387" w:rsidP="00B27387">
            <w:pPr>
              <w:autoSpaceDE w:val="0"/>
              <w:autoSpaceDN w:val="0"/>
              <w:adjustRightInd w:val="0"/>
              <w:jc w:val="center"/>
              <w:rPr>
                <w:noProof/>
              </w:rPr>
            </w:pPr>
          </w:p>
        </w:tc>
        <w:tc>
          <w:tcPr>
            <w:tcW w:w="281" w:type="pct"/>
          </w:tcPr>
          <w:p w14:paraId="0915ADC5" w14:textId="77777777" w:rsidR="00B27387" w:rsidRPr="00F85647" w:rsidRDefault="00B27387" w:rsidP="00B27387">
            <w:pPr>
              <w:autoSpaceDE w:val="0"/>
              <w:autoSpaceDN w:val="0"/>
              <w:adjustRightInd w:val="0"/>
              <w:jc w:val="center"/>
              <w:rPr>
                <w:noProof/>
              </w:rPr>
            </w:pPr>
          </w:p>
        </w:tc>
        <w:tc>
          <w:tcPr>
            <w:tcW w:w="453" w:type="pct"/>
          </w:tcPr>
          <w:p w14:paraId="1FB80E13" w14:textId="77777777" w:rsidR="00B27387" w:rsidRDefault="00B27387" w:rsidP="00B27387">
            <w:pPr>
              <w:autoSpaceDE w:val="0"/>
              <w:autoSpaceDN w:val="0"/>
              <w:adjustRightInd w:val="0"/>
              <w:jc w:val="center"/>
              <w:rPr>
                <w:noProof/>
              </w:rPr>
            </w:pPr>
          </w:p>
        </w:tc>
      </w:tr>
      <w:tr w:rsidR="001269D6" w:rsidRPr="00F85647" w14:paraId="67BB7311" w14:textId="77777777" w:rsidTr="001C2B3F">
        <w:trPr>
          <w:trHeight w:val="288"/>
        </w:trPr>
        <w:tc>
          <w:tcPr>
            <w:tcW w:w="273" w:type="pct"/>
            <w:vAlign w:val="center"/>
          </w:tcPr>
          <w:p w14:paraId="7B4DEA4D"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7229311" w14:textId="77777777" w:rsidR="00B27387" w:rsidRPr="007A08CE" w:rsidRDefault="00B27387" w:rsidP="002966C9">
            <w:pPr>
              <w:autoSpaceDE w:val="0"/>
              <w:autoSpaceDN w:val="0"/>
              <w:adjustRightInd w:val="0"/>
              <w:rPr>
                <w:noProof/>
                <w:lang w:val="en-US"/>
              </w:rPr>
            </w:pPr>
            <w:r w:rsidRPr="007A08CE">
              <w:rPr>
                <w:color w:val="000000"/>
              </w:rPr>
              <w:t>5. Svi radovi na hidroizolovanju izgrađenog objekta su istovremeno i sanacioni radovi, te se moraju posmatrati usklađeno i povezano sa drugim vrstama sanacionih radova i mera primenjenih na objektu (kao jedinstven sanacioni projekat).</w:t>
            </w:r>
          </w:p>
        </w:tc>
        <w:tc>
          <w:tcPr>
            <w:tcW w:w="364" w:type="pct"/>
            <w:vAlign w:val="bottom"/>
          </w:tcPr>
          <w:p w14:paraId="0470E033"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955C317" w14:textId="77777777" w:rsidR="00B27387" w:rsidRPr="007A08CE" w:rsidRDefault="00B27387" w:rsidP="00B27387">
            <w:pPr>
              <w:autoSpaceDE w:val="0"/>
              <w:autoSpaceDN w:val="0"/>
              <w:adjustRightInd w:val="0"/>
              <w:jc w:val="center"/>
              <w:rPr>
                <w:noProof/>
                <w:lang w:val="en-US"/>
              </w:rPr>
            </w:pPr>
          </w:p>
        </w:tc>
        <w:tc>
          <w:tcPr>
            <w:tcW w:w="318" w:type="pct"/>
          </w:tcPr>
          <w:p w14:paraId="6A2A3CE5" w14:textId="77777777" w:rsidR="00B27387" w:rsidRPr="00F85647" w:rsidRDefault="00B27387" w:rsidP="00B27387">
            <w:pPr>
              <w:autoSpaceDE w:val="0"/>
              <w:autoSpaceDN w:val="0"/>
              <w:adjustRightInd w:val="0"/>
              <w:jc w:val="center"/>
              <w:rPr>
                <w:noProof/>
                <w:lang w:val="en-US"/>
              </w:rPr>
            </w:pPr>
          </w:p>
        </w:tc>
        <w:tc>
          <w:tcPr>
            <w:tcW w:w="365" w:type="pct"/>
          </w:tcPr>
          <w:p w14:paraId="716EFAA0" w14:textId="77777777" w:rsidR="00B27387" w:rsidRPr="00F85647" w:rsidRDefault="00B27387" w:rsidP="00B27387">
            <w:pPr>
              <w:autoSpaceDE w:val="0"/>
              <w:autoSpaceDN w:val="0"/>
              <w:adjustRightInd w:val="0"/>
              <w:jc w:val="center"/>
              <w:rPr>
                <w:noProof/>
                <w:lang w:val="en-US"/>
              </w:rPr>
            </w:pPr>
          </w:p>
        </w:tc>
        <w:tc>
          <w:tcPr>
            <w:tcW w:w="319" w:type="pct"/>
            <w:gridSpan w:val="2"/>
          </w:tcPr>
          <w:p w14:paraId="4991B95F" w14:textId="77777777" w:rsidR="00B27387" w:rsidRPr="00F85647" w:rsidRDefault="00B27387" w:rsidP="00B27387">
            <w:pPr>
              <w:autoSpaceDE w:val="0"/>
              <w:autoSpaceDN w:val="0"/>
              <w:adjustRightInd w:val="0"/>
              <w:jc w:val="center"/>
              <w:rPr>
                <w:noProof/>
                <w:lang w:val="en-US"/>
              </w:rPr>
            </w:pPr>
          </w:p>
        </w:tc>
        <w:tc>
          <w:tcPr>
            <w:tcW w:w="353" w:type="pct"/>
          </w:tcPr>
          <w:p w14:paraId="7681450E" w14:textId="77777777" w:rsidR="00B27387" w:rsidRPr="00F85647" w:rsidRDefault="00B27387" w:rsidP="00B27387">
            <w:pPr>
              <w:autoSpaceDE w:val="0"/>
              <w:autoSpaceDN w:val="0"/>
              <w:adjustRightInd w:val="0"/>
              <w:jc w:val="center"/>
              <w:rPr>
                <w:noProof/>
              </w:rPr>
            </w:pPr>
          </w:p>
        </w:tc>
        <w:tc>
          <w:tcPr>
            <w:tcW w:w="281" w:type="pct"/>
          </w:tcPr>
          <w:p w14:paraId="5843183B" w14:textId="77777777" w:rsidR="00B27387" w:rsidRPr="00F85647" w:rsidRDefault="00B27387" w:rsidP="00B27387">
            <w:pPr>
              <w:autoSpaceDE w:val="0"/>
              <w:autoSpaceDN w:val="0"/>
              <w:adjustRightInd w:val="0"/>
              <w:jc w:val="center"/>
              <w:rPr>
                <w:noProof/>
              </w:rPr>
            </w:pPr>
          </w:p>
        </w:tc>
        <w:tc>
          <w:tcPr>
            <w:tcW w:w="453" w:type="pct"/>
          </w:tcPr>
          <w:p w14:paraId="210569E0" w14:textId="77777777" w:rsidR="00B27387" w:rsidRDefault="00B27387" w:rsidP="00B27387">
            <w:pPr>
              <w:autoSpaceDE w:val="0"/>
              <w:autoSpaceDN w:val="0"/>
              <w:adjustRightInd w:val="0"/>
              <w:jc w:val="center"/>
              <w:rPr>
                <w:noProof/>
              </w:rPr>
            </w:pPr>
          </w:p>
        </w:tc>
      </w:tr>
      <w:tr w:rsidR="001269D6" w:rsidRPr="00F85647" w14:paraId="0C3DC2CB" w14:textId="77777777" w:rsidTr="001C2B3F">
        <w:trPr>
          <w:trHeight w:val="288"/>
        </w:trPr>
        <w:tc>
          <w:tcPr>
            <w:tcW w:w="273" w:type="pct"/>
            <w:vAlign w:val="center"/>
          </w:tcPr>
          <w:p w14:paraId="1D3A31F6" w14:textId="77777777" w:rsidR="00B27387" w:rsidRPr="007A08CE" w:rsidRDefault="00B27387" w:rsidP="00B27387">
            <w:pPr>
              <w:autoSpaceDE w:val="0"/>
              <w:autoSpaceDN w:val="0"/>
              <w:adjustRightInd w:val="0"/>
              <w:jc w:val="center"/>
              <w:rPr>
                <w:noProof/>
              </w:rPr>
            </w:pPr>
            <w:r w:rsidRPr="007A08CE">
              <w:rPr>
                <w:b/>
                <w:bCs/>
              </w:rPr>
              <w:lastRenderedPageBreak/>
              <w:t>7,04</w:t>
            </w:r>
          </w:p>
        </w:tc>
        <w:tc>
          <w:tcPr>
            <w:tcW w:w="1911" w:type="pct"/>
            <w:gridSpan w:val="2"/>
          </w:tcPr>
          <w:p w14:paraId="5C9B7B97"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horizontalne hidroizolacije podova sanitarnih čvorova i higijenskih prostorija (</w:t>
            </w:r>
            <w:r w:rsidRPr="007A08CE">
              <w:rPr>
                <w:i/>
                <w:iCs/>
              </w:rPr>
              <w:t>u čitavoj zgradi)</w:t>
            </w:r>
            <w:r w:rsidRPr="007A08CE">
              <w:t xml:space="preserve">, od fleksibilnih jednokomponentih, hidroizolacionih polimera u vidu trajno elastičnih premaza (tipa </w:t>
            </w:r>
            <w:r w:rsidRPr="007A08CE">
              <w:rPr>
                <w:b/>
                <w:bCs/>
              </w:rPr>
              <w:t>Dramin "Izolit Foliflex"</w:t>
            </w:r>
            <w:r w:rsidRPr="007A08CE">
              <w:t xml:space="preserve"> ili ekvivaletno). </w:t>
            </w:r>
          </w:p>
        </w:tc>
        <w:tc>
          <w:tcPr>
            <w:tcW w:w="364" w:type="pct"/>
            <w:vAlign w:val="center"/>
          </w:tcPr>
          <w:p w14:paraId="53E125CC"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F73EA0F" w14:textId="77777777" w:rsidR="00B27387" w:rsidRPr="007A08CE" w:rsidRDefault="00B27387" w:rsidP="00B27387">
            <w:pPr>
              <w:autoSpaceDE w:val="0"/>
              <w:autoSpaceDN w:val="0"/>
              <w:adjustRightInd w:val="0"/>
              <w:jc w:val="center"/>
              <w:rPr>
                <w:noProof/>
                <w:lang w:val="en-US"/>
              </w:rPr>
            </w:pPr>
          </w:p>
        </w:tc>
        <w:tc>
          <w:tcPr>
            <w:tcW w:w="318" w:type="pct"/>
          </w:tcPr>
          <w:p w14:paraId="1CE73152" w14:textId="77777777" w:rsidR="00B27387" w:rsidRPr="00F85647" w:rsidRDefault="00B27387" w:rsidP="00B27387">
            <w:pPr>
              <w:autoSpaceDE w:val="0"/>
              <w:autoSpaceDN w:val="0"/>
              <w:adjustRightInd w:val="0"/>
              <w:jc w:val="center"/>
              <w:rPr>
                <w:noProof/>
                <w:lang w:val="en-US"/>
              </w:rPr>
            </w:pPr>
          </w:p>
        </w:tc>
        <w:tc>
          <w:tcPr>
            <w:tcW w:w="365" w:type="pct"/>
          </w:tcPr>
          <w:p w14:paraId="6C5BD19B" w14:textId="77777777" w:rsidR="00B27387" w:rsidRPr="00F85647" w:rsidRDefault="00B27387" w:rsidP="00B27387">
            <w:pPr>
              <w:autoSpaceDE w:val="0"/>
              <w:autoSpaceDN w:val="0"/>
              <w:adjustRightInd w:val="0"/>
              <w:jc w:val="center"/>
              <w:rPr>
                <w:noProof/>
                <w:lang w:val="en-US"/>
              </w:rPr>
            </w:pPr>
          </w:p>
        </w:tc>
        <w:tc>
          <w:tcPr>
            <w:tcW w:w="319" w:type="pct"/>
            <w:gridSpan w:val="2"/>
          </w:tcPr>
          <w:p w14:paraId="198517B4" w14:textId="77777777" w:rsidR="00B27387" w:rsidRPr="00F85647" w:rsidRDefault="00B27387" w:rsidP="00B27387">
            <w:pPr>
              <w:autoSpaceDE w:val="0"/>
              <w:autoSpaceDN w:val="0"/>
              <w:adjustRightInd w:val="0"/>
              <w:jc w:val="center"/>
              <w:rPr>
                <w:noProof/>
                <w:lang w:val="en-US"/>
              </w:rPr>
            </w:pPr>
          </w:p>
        </w:tc>
        <w:tc>
          <w:tcPr>
            <w:tcW w:w="353" w:type="pct"/>
          </w:tcPr>
          <w:p w14:paraId="21EB198D" w14:textId="77777777" w:rsidR="00B27387" w:rsidRPr="00F85647" w:rsidRDefault="00B27387" w:rsidP="00B27387">
            <w:pPr>
              <w:autoSpaceDE w:val="0"/>
              <w:autoSpaceDN w:val="0"/>
              <w:adjustRightInd w:val="0"/>
              <w:jc w:val="center"/>
              <w:rPr>
                <w:noProof/>
              </w:rPr>
            </w:pPr>
          </w:p>
        </w:tc>
        <w:tc>
          <w:tcPr>
            <w:tcW w:w="281" w:type="pct"/>
          </w:tcPr>
          <w:p w14:paraId="534002CC" w14:textId="77777777" w:rsidR="00B27387" w:rsidRPr="00F85647" w:rsidRDefault="00B27387" w:rsidP="00B27387">
            <w:pPr>
              <w:autoSpaceDE w:val="0"/>
              <w:autoSpaceDN w:val="0"/>
              <w:adjustRightInd w:val="0"/>
              <w:jc w:val="center"/>
              <w:rPr>
                <w:noProof/>
              </w:rPr>
            </w:pPr>
          </w:p>
        </w:tc>
        <w:tc>
          <w:tcPr>
            <w:tcW w:w="453" w:type="pct"/>
          </w:tcPr>
          <w:p w14:paraId="59B83E60" w14:textId="77777777" w:rsidR="00B27387" w:rsidRDefault="00B27387" w:rsidP="00B27387">
            <w:pPr>
              <w:autoSpaceDE w:val="0"/>
              <w:autoSpaceDN w:val="0"/>
              <w:adjustRightInd w:val="0"/>
              <w:jc w:val="center"/>
              <w:rPr>
                <w:noProof/>
              </w:rPr>
            </w:pPr>
          </w:p>
        </w:tc>
      </w:tr>
      <w:tr w:rsidR="001269D6" w:rsidRPr="00F85647" w14:paraId="27CBAE1E" w14:textId="77777777" w:rsidTr="001C2B3F">
        <w:trPr>
          <w:trHeight w:val="288"/>
        </w:trPr>
        <w:tc>
          <w:tcPr>
            <w:tcW w:w="273" w:type="pct"/>
            <w:vAlign w:val="center"/>
          </w:tcPr>
          <w:p w14:paraId="38669806" w14:textId="77777777" w:rsidR="00B27387" w:rsidRPr="007A08CE" w:rsidRDefault="00B27387" w:rsidP="00B27387">
            <w:pPr>
              <w:autoSpaceDE w:val="0"/>
              <w:autoSpaceDN w:val="0"/>
              <w:adjustRightInd w:val="0"/>
              <w:jc w:val="center"/>
              <w:rPr>
                <w:noProof/>
              </w:rPr>
            </w:pPr>
          </w:p>
        </w:tc>
        <w:tc>
          <w:tcPr>
            <w:tcW w:w="1911" w:type="pct"/>
            <w:gridSpan w:val="2"/>
          </w:tcPr>
          <w:p w14:paraId="52E2F372" w14:textId="77777777" w:rsidR="00B27387" w:rsidRPr="007A08CE" w:rsidRDefault="00B27387" w:rsidP="002966C9">
            <w:pPr>
              <w:autoSpaceDE w:val="0"/>
              <w:autoSpaceDN w:val="0"/>
              <w:adjustRightInd w:val="0"/>
              <w:rPr>
                <w:noProof/>
                <w:lang w:val="en-US"/>
              </w:rPr>
            </w:pPr>
            <w:r w:rsidRPr="007A08CE">
              <w:t>Nanošenje polimera vrši se premazivanjem direktno na prethodno izvedenu podlogu. Premazivanje se radi u 3 ruke. Debljina hidroizolacije do cca 0,2 cm. U prostorijama koje nemaju zidne premaze hidroizolacije sloj izolacije produžiti-poviti u vidu holkera na visinu cca 20 cm. Posebnu pažnju obratiti na ugaoni sastav poda i zida i izvršiti dodatni premaz ugla, nakon kompletiranja čitavog hidroizolovanja. Kod svih tuš kada premazivanje se vrši do visine od 2 m (za sve kontaktne zidove sa tuš kadom), što je obračunato u poziciji vertikalnog hidroizolovanja.</w:t>
            </w:r>
          </w:p>
        </w:tc>
        <w:tc>
          <w:tcPr>
            <w:tcW w:w="364" w:type="pct"/>
            <w:vAlign w:val="center"/>
          </w:tcPr>
          <w:p w14:paraId="67A25160"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5918BE78" w14:textId="77777777" w:rsidR="00B27387" w:rsidRPr="007A08CE" w:rsidRDefault="00B27387" w:rsidP="00B27387">
            <w:pPr>
              <w:autoSpaceDE w:val="0"/>
              <w:autoSpaceDN w:val="0"/>
              <w:adjustRightInd w:val="0"/>
              <w:jc w:val="center"/>
              <w:rPr>
                <w:noProof/>
                <w:lang w:val="en-US"/>
              </w:rPr>
            </w:pPr>
          </w:p>
        </w:tc>
        <w:tc>
          <w:tcPr>
            <w:tcW w:w="318" w:type="pct"/>
          </w:tcPr>
          <w:p w14:paraId="254FDF55" w14:textId="77777777" w:rsidR="00B27387" w:rsidRPr="00F85647" w:rsidRDefault="00B27387" w:rsidP="00B27387">
            <w:pPr>
              <w:autoSpaceDE w:val="0"/>
              <w:autoSpaceDN w:val="0"/>
              <w:adjustRightInd w:val="0"/>
              <w:jc w:val="center"/>
              <w:rPr>
                <w:noProof/>
                <w:lang w:val="en-US"/>
              </w:rPr>
            </w:pPr>
          </w:p>
        </w:tc>
        <w:tc>
          <w:tcPr>
            <w:tcW w:w="365" w:type="pct"/>
          </w:tcPr>
          <w:p w14:paraId="04377C46" w14:textId="77777777" w:rsidR="00B27387" w:rsidRPr="00F85647" w:rsidRDefault="00B27387" w:rsidP="00B27387">
            <w:pPr>
              <w:autoSpaceDE w:val="0"/>
              <w:autoSpaceDN w:val="0"/>
              <w:adjustRightInd w:val="0"/>
              <w:jc w:val="center"/>
              <w:rPr>
                <w:noProof/>
                <w:lang w:val="en-US"/>
              </w:rPr>
            </w:pPr>
          </w:p>
        </w:tc>
        <w:tc>
          <w:tcPr>
            <w:tcW w:w="319" w:type="pct"/>
            <w:gridSpan w:val="2"/>
          </w:tcPr>
          <w:p w14:paraId="5FA74C57" w14:textId="77777777" w:rsidR="00B27387" w:rsidRPr="00F85647" w:rsidRDefault="00B27387" w:rsidP="00B27387">
            <w:pPr>
              <w:autoSpaceDE w:val="0"/>
              <w:autoSpaceDN w:val="0"/>
              <w:adjustRightInd w:val="0"/>
              <w:jc w:val="center"/>
              <w:rPr>
                <w:noProof/>
                <w:lang w:val="en-US"/>
              </w:rPr>
            </w:pPr>
          </w:p>
        </w:tc>
        <w:tc>
          <w:tcPr>
            <w:tcW w:w="353" w:type="pct"/>
          </w:tcPr>
          <w:p w14:paraId="30288750" w14:textId="77777777" w:rsidR="00B27387" w:rsidRPr="00F85647" w:rsidRDefault="00B27387" w:rsidP="00B27387">
            <w:pPr>
              <w:autoSpaceDE w:val="0"/>
              <w:autoSpaceDN w:val="0"/>
              <w:adjustRightInd w:val="0"/>
              <w:jc w:val="center"/>
              <w:rPr>
                <w:noProof/>
              </w:rPr>
            </w:pPr>
          </w:p>
        </w:tc>
        <w:tc>
          <w:tcPr>
            <w:tcW w:w="281" w:type="pct"/>
          </w:tcPr>
          <w:p w14:paraId="1DDBDC82" w14:textId="77777777" w:rsidR="00B27387" w:rsidRPr="00F85647" w:rsidRDefault="00B27387" w:rsidP="00B27387">
            <w:pPr>
              <w:autoSpaceDE w:val="0"/>
              <w:autoSpaceDN w:val="0"/>
              <w:adjustRightInd w:val="0"/>
              <w:jc w:val="center"/>
              <w:rPr>
                <w:noProof/>
              </w:rPr>
            </w:pPr>
          </w:p>
        </w:tc>
        <w:tc>
          <w:tcPr>
            <w:tcW w:w="453" w:type="pct"/>
          </w:tcPr>
          <w:p w14:paraId="16A735E7" w14:textId="77777777" w:rsidR="00B27387" w:rsidRDefault="00B27387" w:rsidP="00B27387">
            <w:pPr>
              <w:autoSpaceDE w:val="0"/>
              <w:autoSpaceDN w:val="0"/>
              <w:adjustRightInd w:val="0"/>
              <w:jc w:val="center"/>
              <w:rPr>
                <w:noProof/>
              </w:rPr>
            </w:pPr>
          </w:p>
        </w:tc>
      </w:tr>
      <w:tr w:rsidR="001269D6" w:rsidRPr="00F85647" w14:paraId="7FD4638D" w14:textId="77777777" w:rsidTr="001C2B3F">
        <w:trPr>
          <w:trHeight w:val="288"/>
        </w:trPr>
        <w:tc>
          <w:tcPr>
            <w:tcW w:w="273" w:type="pct"/>
            <w:vAlign w:val="center"/>
          </w:tcPr>
          <w:p w14:paraId="4BE38E83" w14:textId="77777777" w:rsidR="00B27387" w:rsidRPr="007A08CE" w:rsidRDefault="00B27387" w:rsidP="00B27387">
            <w:pPr>
              <w:autoSpaceDE w:val="0"/>
              <w:autoSpaceDN w:val="0"/>
              <w:adjustRightInd w:val="0"/>
              <w:jc w:val="center"/>
              <w:rPr>
                <w:noProof/>
              </w:rPr>
            </w:pPr>
          </w:p>
        </w:tc>
        <w:tc>
          <w:tcPr>
            <w:tcW w:w="1911" w:type="pct"/>
            <w:gridSpan w:val="2"/>
          </w:tcPr>
          <w:p w14:paraId="73DF1AB8" w14:textId="77777777" w:rsidR="00B27387" w:rsidRPr="007A08CE" w:rsidRDefault="00B27387" w:rsidP="002966C9">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Pr="007A08CE">
              <w:br/>
              <w:t>Podloga mora biti suva, otprašena, odmašćena, čista i ravna, bez izbočina i udubljenja... i sl. Hidroizolacija se izvodi samo u stabilno suvim metereološkim uslovima, iznad +5° C.</w:t>
            </w:r>
          </w:p>
        </w:tc>
        <w:tc>
          <w:tcPr>
            <w:tcW w:w="364" w:type="pct"/>
            <w:vAlign w:val="center"/>
          </w:tcPr>
          <w:p w14:paraId="5110EA98"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1104BCD6" w14:textId="77777777" w:rsidR="00B27387" w:rsidRPr="007A08CE" w:rsidRDefault="00B27387" w:rsidP="00B27387">
            <w:pPr>
              <w:autoSpaceDE w:val="0"/>
              <w:autoSpaceDN w:val="0"/>
              <w:adjustRightInd w:val="0"/>
              <w:jc w:val="center"/>
              <w:rPr>
                <w:noProof/>
                <w:lang w:val="en-US"/>
              </w:rPr>
            </w:pPr>
          </w:p>
        </w:tc>
        <w:tc>
          <w:tcPr>
            <w:tcW w:w="318" w:type="pct"/>
          </w:tcPr>
          <w:p w14:paraId="7DCD1BA1" w14:textId="77777777" w:rsidR="00B27387" w:rsidRPr="00F85647" w:rsidRDefault="00B27387" w:rsidP="00B27387">
            <w:pPr>
              <w:autoSpaceDE w:val="0"/>
              <w:autoSpaceDN w:val="0"/>
              <w:adjustRightInd w:val="0"/>
              <w:jc w:val="center"/>
              <w:rPr>
                <w:noProof/>
                <w:lang w:val="en-US"/>
              </w:rPr>
            </w:pPr>
          </w:p>
        </w:tc>
        <w:tc>
          <w:tcPr>
            <w:tcW w:w="365" w:type="pct"/>
          </w:tcPr>
          <w:p w14:paraId="40A9F10A" w14:textId="77777777" w:rsidR="00B27387" w:rsidRPr="00F85647" w:rsidRDefault="00B27387" w:rsidP="00B27387">
            <w:pPr>
              <w:autoSpaceDE w:val="0"/>
              <w:autoSpaceDN w:val="0"/>
              <w:adjustRightInd w:val="0"/>
              <w:jc w:val="center"/>
              <w:rPr>
                <w:noProof/>
                <w:lang w:val="en-US"/>
              </w:rPr>
            </w:pPr>
          </w:p>
        </w:tc>
        <w:tc>
          <w:tcPr>
            <w:tcW w:w="319" w:type="pct"/>
            <w:gridSpan w:val="2"/>
          </w:tcPr>
          <w:p w14:paraId="5290E8B8" w14:textId="77777777" w:rsidR="00B27387" w:rsidRPr="00F85647" w:rsidRDefault="00B27387" w:rsidP="00B27387">
            <w:pPr>
              <w:autoSpaceDE w:val="0"/>
              <w:autoSpaceDN w:val="0"/>
              <w:adjustRightInd w:val="0"/>
              <w:jc w:val="center"/>
              <w:rPr>
                <w:noProof/>
                <w:lang w:val="en-US"/>
              </w:rPr>
            </w:pPr>
          </w:p>
        </w:tc>
        <w:tc>
          <w:tcPr>
            <w:tcW w:w="353" w:type="pct"/>
          </w:tcPr>
          <w:p w14:paraId="1C3CBDC0" w14:textId="77777777" w:rsidR="00B27387" w:rsidRPr="00F85647" w:rsidRDefault="00B27387" w:rsidP="00B27387">
            <w:pPr>
              <w:autoSpaceDE w:val="0"/>
              <w:autoSpaceDN w:val="0"/>
              <w:adjustRightInd w:val="0"/>
              <w:jc w:val="center"/>
              <w:rPr>
                <w:noProof/>
              </w:rPr>
            </w:pPr>
          </w:p>
        </w:tc>
        <w:tc>
          <w:tcPr>
            <w:tcW w:w="281" w:type="pct"/>
          </w:tcPr>
          <w:p w14:paraId="61483F99" w14:textId="77777777" w:rsidR="00B27387" w:rsidRPr="00F85647" w:rsidRDefault="00B27387" w:rsidP="00B27387">
            <w:pPr>
              <w:autoSpaceDE w:val="0"/>
              <w:autoSpaceDN w:val="0"/>
              <w:adjustRightInd w:val="0"/>
              <w:jc w:val="center"/>
              <w:rPr>
                <w:noProof/>
              </w:rPr>
            </w:pPr>
          </w:p>
        </w:tc>
        <w:tc>
          <w:tcPr>
            <w:tcW w:w="453" w:type="pct"/>
          </w:tcPr>
          <w:p w14:paraId="2BBCAA0C" w14:textId="77777777" w:rsidR="00B27387" w:rsidRDefault="00B27387" w:rsidP="00B27387">
            <w:pPr>
              <w:autoSpaceDE w:val="0"/>
              <w:autoSpaceDN w:val="0"/>
              <w:adjustRightInd w:val="0"/>
              <w:jc w:val="center"/>
              <w:rPr>
                <w:noProof/>
              </w:rPr>
            </w:pPr>
          </w:p>
        </w:tc>
      </w:tr>
      <w:tr w:rsidR="001269D6" w:rsidRPr="00F85647" w14:paraId="2160F55A" w14:textId="77777777" w:rsidTr="001C2B3F">
        <w:trPr>
          <w:trHeight w:val="288"/>
        </w:trPr>
        <w:tc>
          <w:tcPr>
            <w:tcW w:w="273" w:type="pct"/>
            <w:vAlign w:val="center"/>
          </w:tcPr>
          <w:p w14:paraId="11FC0638" w14:textId="77777777" w:rsidR="00B27387" w:rsidRPr="007A08CE" w:rsidRDefault="00B27387" w:rsidP="00B27387">
            <w:pPr>
              <w:autoSpaceDE w:val="0"/>
              <w:autoSpaceDN w:val="0"/>
              <w:adjustRightInd w:val="0"/>
              <w:jc w:val="center"/>
              <w:rPr>
                <w:noProof/>
              </w:rPr>
            </w:pPr>
          </w:p>
        </w:tc>
        <w:tc>
          <w:tcPr>
            <w:tcW w:w="1911" w:type="pct"/>
            <w:gridSpan w:val="2"/>
          </w:tcPr>
          <w:p w14:paraId="0C875EB3"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p>
        </w:tc>
        <w:tc>
          <w:tcPr>
            <w:tcW w:w="364" w:type="pct"/>
            <w:vAlign w:val="center"/>
          </w:tcPr>
          <w:p w14:paraId="4048B006"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3F95BC75" w14:textId="77777777" w:rsidR="00B27387" w:rsidRPr="007A08CE" w:rsidRDefault="00B27387" w:rsidP="00B27387">
            <w:pPr>
              <w:autoSpaceDE w:val="0"/>
              <w:autoSpaceDN w:val="0"/>
              <w:adjustRightInd w:val="0"/>
              <w:jc w:val="center"/>
              <w:rPr>
                <w:noProof/>
                <w:lang w:val="en-US"/>
              </w:rPr>
            </w:pPr>
          </w:p>
        </w:tc>
        <w:tc>
          <w:tcPr>
            <w:tcW w:w="318" w:type="pct"/>
          </w:tcPr>
          <w:p w14:paraId="6E6BAC05" w14:textId="77777777" w:rsidR="00B27387" w:rsidRPr="00F85647" w:rsidRDefault="00B27387" w:rsidP="00B27387">
            <w:pPr>
              <w:autoSpaceDE w:val="0"/>
              <w:autoSpaceDN w:val="0"/>
              <w:adjustRightInd w:val="0"/>
              <w:jc w:val="center"/>
              <w:rPr>
                <w:noProof/>
                <w:lang w:val="en-US"/>
              </w:rPr>
            </w:pPr>
          </w:p>
        </w:tc>
        <w:tc>
          <w:tcPr>
            <w:tcW w:w="365" w:type="pct"/>
          </w:tcPr>
          <w:p w14:paraId="33B31BA7" w14:textId="77777777" w:rsidR="00B27387" w:rsidRPr="00F85647" w:rsidRDefault="00B27387" w:rsidP="00B27387">
            <w:pPr>
              <w:autoSpaceDE w:val="0"/>
              <w:autoSpaceDN w:val="0"/>
              <w:adjustRightInd w:val="0"/>
              <w:jc w:val="center"/>
              <w:rPr>
                <w:noProof/>
                <w:lang w:val="en-US"/>
              </w:rPr>
            </w:pPr>
          </w:p>
        </w:tc>
        <w:tc>
          <w:tcPr>
            <w:tcW w:w="319" w:type="pct"/>
            <w:gridSpan w:val="2"/>
          </w:tcPr>
          <w:p w14:paraId="7938956E" w14:textId="77777777" w:rsidR="00B27387" w:rsidRPr="00F85647" w:rsidRDefault="00B27387" w:rsidP="00B27387">
            <w:pPr>
              <w:autoSpaceDE w:val="0"/>
              <w:autoSpaceDN w:val="0"/>
              <w:adjustRightInd w:val="0"/>
              <w:jc w:val="center"/>
              <w:rPr>
                <w:noProof/>
                <w:lang w:val="en-US"/>
              </w:rPr>
            </w:pPr>
          </w:p>
        </w:tc>
        <w:tc>
          <w:tcPr>
            <w:tcW w:w="353" w:type="pct"/>
          </w:tcPr>
          <w:p w14:paraId="0AC98CE8" w14:textId="77777777" w:rsidR="00B27387" w:rsidRPr="00F85647" w:rsidRDefault="00B27387" w:rsidP="00B27387">
            <w:pPr>
              <w:autoSpaceDE w:val="0"/>
              <w:autoSpaceDN w:val="0"/>
              <w:adjustRightInd w:val="0"/>
              <w:jc w:val="center"/>
              <w:rPr>
                <w:noProof/>
              </w:rPr>
            </w:pPr>
          </w:p>
        </w:tc>
        <w:tc>
          <w:tcPr>
            <w:tcW w:w="281" w:type="pct"/>
          </w:tcPr>
          <w:p w14:paraId="712F6224" w14:textId="77777777" w:rsidR="00B27387" w:rsidRPr="00F85647" w:rsidRDefault="00B27387" w:rsidP="00B27387">
            <w:pPr>
              <w:autoSpaceDE w:val="0"/>
              <w:autoSpaceDN w:val="0"/>
              <w:adjustRightInd w:val="0"/>
              <w:jc w:val="center"/>
              <w:rPr>
                <w:noProof/>
              </w:rPr>
            </w:pPr>
          </w:p>
        </w:tc>
        <w:tc>
          <w:tcPr>
            <w:tcW w:w="453" w:type="pct"/>
          </w:tcPr>
          <w:p w14:paraId="41D4F251" w14:textId="77777777" w:rsidR="00B27387" w:rsidRDefault="00B27387" w:rsidP="00B27387">
            <w:pPr>
              <w:autoSpaceDE w:val="0"/>
              <w:autoSpaceDN w:val="0"/>
              <w:adjustRightInd w:val="0"/>
              <w:jc w:val="center"/>
              <w:rPr>
                <w:noProof/>
              </w:rPr>
            </w:pPr>
          </w:p>
        </w:tc>
      </w:tr>
      <w:tr w:rsidR="001269D6" w:rsidRPr="00F85647" w14:paraId="084583FC" w14:textId="77777777" w:rsidTr="001C2B3F">
        <w:trPr>
          <w:trHeight w:val="288"/>
        </w:trPr>
        <w:tc>
          <w:tcPr>
            <w:tcW w:w="273" w:type="pct"/>
            <w:vAlign w:val="center"/>
          </w:tcPr>
          <w:p w14:paraId="1FB1551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11918B5" w14:textId="77777777" w:rsidR="00B27387" w:rsidRPr="007A08CE" w:rsidRDefault="00B27387" w:rsidP="002966C9">
            <w:pPr>
              <w:autoSpaceDE w:val="0"/>
              <w:autoSpaceDN w:val="0"/>
              <w:adjustRightInd w:val="0"/>
              <w:rPr>
                <w:noProof/>
                <w:lang w:val="en-US"/>
              </w:rPr>
            </w:pPr>
            <w:r w:rsidRPr="007A08CE">
              <w:rPr>
                <w:b/>
                <w:bCs/>
              </w:rPr>
              <w:t>U prvoj fazi izvođenja radova ova pozicija je realizovana i ne obračunava se ovde, ali se navodi radi povezivanja sa narednom pozicijom vertikalnog hidroizolovanja.</w:t>
            </w:r>
          </w:p>
        </w:tc>
        <w:tc>
          <w:tcPr>
            <w:tcW w:w="364" w:type="pct"/>
            <w:vAlign w:val="center"/>
          </w:tcPr>
          <w:p w14:paraId="6AD5C60C"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261BA296" w14:textId="77777777" w:rsidR="00B27387" w:rsidRPr="007A08CE" w:rsidRDefault="00B27387" w:rsidP="00B27387">
            <w:pPr>
              <w:autoSpaceDE w:val="0"/>
              <w:autoSpaceDN w:val="0"/>
              <w:adjustRightInd w:val="0"/>
              <w:jc w:val="center"/>
              <w:rPr>
                <w:noProof/>
                <w:lang w:val="en-US"/>
              </w:rPr>
            </w:pPr>
          </w:p>
        </w:tc>
        <w:tc>
          <w:tcPr>
            <w:tcW w:w="318" w:type="pct"/>
          </w:tcPr>
          <w:p w14:paraId="0D392172" w14:textId="77777777" w:rsidR="00B27387" w:rsidRPr="00F85647" w:rsidRDefault="00B27387" w:rsidP="00B27387">
            <w:pPr>
              <w:autoSpaceDE w:val="0"/>
              <w:autoSpaceDN w:val="0"/>
              <w:adjustRightInd w:val="0"/>
              <w:jc w:val="center"/>
              <w:rPr>
                <w:noProof/>
                <w:lang w:val="en-US"/>
              </w:rPr>
            </w:pPr>
          </w:p>
        </w:tc>
        <w:tc>
          <w:tcPr>
            <w:tcW w:w="365" w:type="pct"/>
          </w:tcPr>
          <w:p w14:paraId="63C4DACB" w14:textId="77777777" w:rsidR="00B27387" w:rsidRPr="00F85647" w:rsidRDefault="00B27387" w:rsidP="00B27387">
            <w:pPr>
              <w:autoSpaceDE w:val="0"/>
              <w:autoSpaceDN w:val="0"/>
              <w:adjustRightInd w:val="0"/>
              <w:jc w:val="center"/>
              <w:rPr>
                <w:noProof/>
                <w:lang w:val="en-US"/>
              </w:rPr>
            </w:pPr>
          </w:p>
        </w:tc>
        <w:tc>
          <w:tcPr>
            <w:tcW w:w="319" w:type="pct"/>
            <w:gridSpan w:val="2"/>
          </w:tcPr>
          <w:p w14:paraId="120A896C" w14:textId="77777777" w:rsidR="00B27387" w:rsidRPr="00F85647" w:rsidRDefault="00B27387" w:rsidP="00B27387">
            <w:pPr>
              <w:autoSpaceDE w:val="0"/>
              <w:autoSpaceDN w:val="0"/>
              <w:adjustRightInd w:val="0"/>
              <w:jc w:val="center"/>
              <w:rPr>
                <w:noProof/>
                <w:lang w:val="en-US"/>
              </w:rPr>
            </w:pPr>
          </w:p>
        </w:tc>
        <w:tc>
          <w:tcPr>
            <w:tcW w:w="353" w:type="pct"/>
          </w:tcPr>
          <w:p w14:paraId="3946A863" w14:textId="77777777" w:rsidR="00B27387" w:rsidRPr="00F85647" w:rsidRDefault="00B27387" w:rsidP="00B27387">
            <w:pPr>
              <w:autoSpaceDE w:val="0"/>
              <w:autoSpaceDN w:val="0"/>
              <w:adjustRightInd w:val="0"/>
              <w:jc w:val="center"/>
              <w:rPr>
                <w:noProof/>
              </w:rPr>
            </w:pPr>
          </w:p>
        </w:tc>
        <w:tc>
          <w:tcPr>
            <w:tcW w:w="281" w:type="pct"/>
          </w:tcPr>
          <w:p w14:paraId="66B6A1A0" w14:textId="77777777" w:rsidR="00B27387" w:rsidRPr="00F85647" w:rsidRDefault="00B27387" w:rsidP="00B27387">
            <w:pPr>
              <w:autoSpaceDE w:val="0"/>
              <w:autoSpaceDN w:val="0"/>
              <w:adjustRightInd w:val="0"/>
              <w:jc w:val="center"/>
              <w:rPr>
                <w:noProof/>
              </w:rPr>
            </w:pPr>
          </w:p>
        </w:tc>
        <w:tc>
          <w:tcPr>
            <w:tcW w:w="453" w:type="pct"/>
          </w:tcPr>
          <w:p w14:paraId="076351CB" w14:textId="77777777" w:rsidR="00B27387" w:rsidRDefault="00B27387" w:rsidP="00B27387">
            <w:pPr>
              <w:autoSpaceDE w:val="0"/>
              <w:autoSpaceDN w:val="0"/>
              <w:adjustRightInd w:val="0"/>
              <w:jc w:val="center"/>
              <w:rPr>
                <w:noProof/>
              </w:rPr>
            </w:pPr>
          </w:p>
        </w:tc>
      </w:tr>
      <w:tr w:rsidR="001269D6" w:rsidRPr="00F85647" w14:paraId="331546C2" w14:textId="77777777" w:rsidTr="001C2B3F">
        <w:trPr>
          <w:trHeight w:val="288"/>
        </w:trPr>
        <w:tc>
          <w:tcPr>
            <w:tcW w:w="273" w:type="pct"/>
            <w:vAlign w:val="center"/>
          </w:tcPr>
          <w:p w14:paraId="6DE5069A" w14:textId="77777777" w:rsidR="00B27387" w:rsidRPr="007A08CE" w:rsidRDefault="00B27387" w:rsidP="00B27387">
            <w:pPr>
              <w:autoSpaceDE w:val="0"/>
              <w:autoSpaceDN w:val="0"/>
              <w:adjustRightInd w:val="0"/>
              <w:jc w:val="center"/>
              <w:rPr>
                <w:noProof/>
              </w:rPr>
            </w:pPr>
          </w:p>
        </w:tc>
        <w:tc>
          <w:tcPr>
            <w:tcW w:w="1911" w:type="pct"/>
            <w:gridSpan w:val="2"/>
          </w:tcPr>
          <w:p w14:paraId="063B3AA9"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komplet izvedene izolacije </w:t>
            </w:r>
          </w:p>
        </w:tc>
        <w:tc>
          <w:tcPr>
            <w:tcW w:w="364" w:type="pct"/>
            <w:vAlign w:val="center"/>
          </w:tcPr>
          <w:p w14:paraId="29460A7C"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7F0D0D83" w14:textId="77777777" w:rsidR="00B27387" w:rsidRPr="007A08CE" w:rsidRDefault="00B27387" w:rsidP="00B27387">
            <w:pPr>
              <w:autoSpaceDE w:val="0"/>
              <w:autoSpaceDN w:val="0"/>
              <w:adjustRightInd w:val="0"/>
              <w:jc w:val="center"/>
              <w:rPr>
                <w:noProof/>
                <w:lang w:val="en-US"/>
              </w:rPr>
            </w:pPr>
            <w:r w:rsidRPr="007A08CE">
              <w:rPr>
                <w:color w:val="000000"/>
              </w:rPr>
              <w:t>40,53</w:t>
            </w:r>
          </w:p>
        </w:tc>
        <w:tc>
          <w:tcPr>
            <w:tcW w:w="318" w:type="pct"/>
          </w:tcPr>
          <w:p w14:paraId="32CC4BF5" w14:textId="77777777" w:rsidR="00B27387" w:rsidRPr="00F85647" w:rsidRDefault="00B27387" w:rsidP="00B27387">
            <w:pPr>
              <w:autoSpaceDE w:val="0"/>
              <w:autoSpaceDN w:val="0"/>
              <w:adjustRightInd w:val="0"/>
              <w:jc w:val="center"/>
              <w:rPr>
                <w:noProof/>
                <w:lang w:val="en-US"/>
              </w:rPr>
            </w:pPr>
          </w:p>
        </w:tc>
        <w:tc>
          <w:tcPr>
            <w:tcW w:w="365" w:type="pct"/>
          </w:tcPr>
          <w:p w14:paraId="628AC919" w14:textId="77777777" w:rsidR="00B27387" w:rsidRPr="00F85647" w:rsidRDefault="00B27387" w:rsidP="00B27387">
            <w:pPr>
              <w:autoSpaceDE w:val="0"/>
              <w:autoSpaceDN w:val="0"/>
              <w:adjustRightInd w:val="0"/>
              <w:jc w:val="center"/>
              <w:rPr>
                <w:noProof/>
                <w:lang w:val="en-US"/>
              </w:rPr>
            </w:pPr>
          </w:p>
        </w:tc>
        <w:tc>
          <w:tcPr>
            <w:tcW w:w="319" w:type="pct"/>
            <w:gridSpan w:val="2"/>
          </w:tcPr>
          <w:p w14:paraId="0151AEC9" w14:textId="77777777" w:rsidR="00B27387" w:rsidRPr="00F85647" w:rsidRDefault="00B27387" w:rsidP="00B27387">
            <w:pPr>
              <w:autoSpaceDE w:val="0"/>
              <w:autoSpaceDN w:val="0"/>
              <w:adjustRightInd w:val="0"/>
              <w:jc w:val="center"/>
              <w:rPr>
                <w:noProof/>
                <w:lang w:val="en-US"/>
              </w:rPr>
            </w:pPr>
          </w:p>
        </w:tc>
        <w:tc>
          <w:tcPr>
            <w:tcW w:w="353" w:type="pct"/>
          </w:tcPr>
          <w:p w14:paraId="35AAFB4F" w14:textId="77777777" w:rsidR="00B27387" w:rsidRPr="00F85647" w:rsidRDefault="00B27387" w:rsidP="00B27387">
            <w:pPr>
              <w:autoSpaceDE w:val="0"/>
              <w:autoSpaceDN w:val="0"/>
              <w:adjustRightInd w:val="0"/>
              <w:jc w:val="center"/>
              <w:rPr>
                <w:noProof/>
              </w:rPr>
            </w:pPr>
          </w:p>
        </w:tc>
        <w:tc>
          <w:tcPr>
            <w:tcW w:w="281" w:type="pct"/>
          </w:tcPr>
          <w:p w14:paraId="7B77D891" w14:textId="77777777" w:rsidR="00B27387" w:rsidRPr="00F85647" w:rsidRDefault="00B27387" w:rsidP="00B27387">
            <w:pPr>
              <w:autoSpaceDE w:val="0"/>
              <w:autoSpaceDN w:val="0"/>
              <w:adjustRightInd w:val="0"/>
              <w:jc w:val="center"/>
              <w:rPr>
                <w:noProof/>
              </w:rPr>
            </w:pPr>
          </w:p>
        </w:tc>
        <w:tc>
          <w:tcPr>
            <w:tcW w:w="453" w:type="pct"/>
          </w:tcPr>
          <w:p w14:paraId="3FBC3A4C" w14:textId="77777777" w:rsidR="00B27387" w:rsidRDefault="00B27387" w:rsidP="00B27387">
            <w:pPr>
              <w:autoSpaceDE w:val="0"/>
              <w:autoSpaceDN w:val="0"/>
              <w:adjustRightInd w:val="0"/>
              <w:jc w:val="center"/>
              <w:rPr>
                <w:noProof/>
              </w:rPr>
            </w:pPr>
          </w:p>
        </w:tc>
      </w:tr>
      <w:tr w:rsidR="001269D6" w:rsidRPr="00F85647" w14:paraId="1D0DCF2C" w14:textId="77777777" w:rsidTr="001C2B3F">
        <w:trPr>
          <w:trHeight w:val="288"/>
        </w:trPr>
        <w:tc>
          <w:tcPr>
            <w:tcW w:w="273" w:type="pct"/>
            <w:vAlign w:val="center"/>
          </w:tcPr>
          <w:p w14:paraId="52484F73" w14:textId="77777777" w:rsidR="00B27387" w:rsidRPr="007A08CE" w:rsidRDefault="00B27387" w:rsidP="00B27387">
            <w:pPr>
              <w:autoSpaceDE w:val="0"/>
              <w:autoSpaceDN w:val="0"/>
              <w:adjustRightInd w:val="0"/>
              <w:jc w:val="center"/>
              <w:rPr>
                <w:noProof/>
              </w:rPr>
            </w:pPr>
            <w:r w:rsidRPr="007A08CE">
              <w:rPr>
                <w:b/>
                <w:bCs/>
              </w:rPr>
              <w:t>7,05</w:t>
            </w:r>
          </w:p>
        </w:tc>
        <w:tc>
          <w:tcPr>
            <w:tcW w:w="1911" w:type="pct"/>
            <w:gridSpan w:val="2"/>
          </w:tcPr>
          <w:p w14:paraId="3B1CD9DA"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vertikalne hidroizolacije zidova</w:t>
            </w:r>
            <w:r w:rsidRPr="007A08CE">
              <w:t xml:space="preserve"> sanitarnih čvorova i higijenskih prostorija (</w:t>
            </w:r>
            <w:r w:rsidRPr="007A08CE">
              <w:rPr>
                <w:i/>
                <w:iCs/>
              </w:rPr>
              <w:t>u čitavoj zgradi)</w:t>
            </w:r>
            <w:r w:rsidRPr="007A08CE">
              <w:t xml:space="preserve">, od fleksibilnih jednokomponentih, hidroizolacionih polimera u vidu trajno elastičnih premaza (tipa Dramin "Izolit Foliflex" ili ekvivaletno). </w:t>
            </w:r>
          </w:p>
        </w:tc>
        <w:tc>
          <w:tcPr>
            <w:tcW w:w="364" w:type="pct"/>
            <w:vAlign w:val="center"/>
          </w:tcPr>
          <w:p w14:paraId="5CDE4953"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56AFD9C8" w14:textId="77777777" w:rsidR="00B27387" w:rsidRPr="007A08CE" w:rsidRDefault="00B27387" w:rsidP="00B27387">
            <w:pPr>
              <w:autoSpaceDE w:val="0"/>
              <w:autoSpaceDN w:val="0"/>
              <w:adjustRightInd w:val="0"/>
              <w:jc w:val="center"/>
              <w:rPr>
                <w:noProof/>
                <w:lang w:val="en-US"/>
              </w:rPr>
            </w:pPr>
          </w:p>
        </w:tc>
        <w:tc>
          <w:tcPr>
            <w:tcW w:w="318" w:type="pct"/>
          </w:tcPr>
          <w:p w14:paraId="3342A553" w14:textId="77777777" w:rsidR="00B27387" w:rsidRPr="00F85647" w:rsidRDefault="00B27387" w:rsidP="00B27387">
            <w:pPr>
              <w:autoSpaceDE w:val="0"/>
              <w:autoSpaceDN w:val="0"/>
              <w:adjustRightInd w:val="0"/>
              <w:jc w:val="center"/>
              <w:rPr>
                <w:noProof/>
                <w:lang w:val="en-US"/>
              </w:rPr>
            </w:pPr>
          </w:p>
        </w:tc>
        <w:tc>
          <w:tcPr>
            <w:tcW w:w="365" w:type="pct"/>
          </w:tcPr>
          <w:p w14:paraId="1ECD2890" w14:textId="77777777" w:rsidR="00B27387" w:rsidRPr="00F85647" w:rsidRDefault="00B27387" w:rsidP="00B27387">
            <w:pPr>
              <w:autoSpaceDE w:val="0"/>
              <w:autoSpaceDN w:val="0"/>
              <w:adjustRightInd w:val="0"/>
              <w:jc w:val="center"/>
              <w:rPr>
                <w:noProof/>
                <w:lang w:val="en-US"/>
              </w:rPr>
            </w:pPr>
          </w:p>
        </w:tc>
        <w:tc>
          <w:tcPr>
            <w:tcW w:w="319" w:type="pct"/>
            <w:gridSpan w:val="2"/>
          </w:tcPr>
          <w:p w14:paraId="3F99D3C3" w14:textId="77777777" w:rsidR="00B27387" w:rsidRPr="00F85647" w:rsidRDefault="00B27387" w:rsidP="00B27387">
            <w:pPr>
              <w:autoSpaceDE w:val="0"/>
              <w:autoSpaceDN w:val="0"/>
              <w:adjustRightInd w:val="0"/>
              <w:jc w:val="center"/>
              <w:rPr>
                <w:noProof/>
                <w:lang w:val="en-US"/>
              </w:rPr>
            </w:pPr>
          </w:p>
        </w:tc>
        <w:tc>
          <w:tcPr>
            <w:tcW w:w="353" w:type="pct"/>
          </w:tcPr>
          <w:p w14:paraId="0B5DA334" w14:textId="77777777" w:rsidR="00B27387" w:rsidRPr="00F85647" w:rsidRDefault="00B27387" w:rsidP="00B27387">
            <w:pPr>
              <w:autoSpaceDE w:val="0"/>
              <w:autoSpaceDN w:val="0"/>
              <w:adjustRightInd w:val="0"/>
              <w:jc w:val="center"/>
              <w:rPr>
                <w:noProof/>
              </w:rPr>
            </w:pPr>
          </w:p>
        </w:tc>
        <w:tc>
          <w:tcPr>
            <w:tcW w:w="281" w:type="pct"/>
          </w:tcPr>
          <w:p w14:paraId="224AC0AF" w14:textId="77777777" w:rsidR="00B27387" w:rsidRPr="00F85647" w:rsidRDefault="00B27387" w:rsidP="00B27387">
            <w:pPr>
              <w:autoSpaceDE w:val="0"/>
              <w:autoSpaceDN w:val="0"/>
              <w:adjustRightInd w:val="0"/>
              <w:jc w:val="center"/>
              <w:rPr>
                <w:noProof/>
              </w:rPr>
            </w:pPr>
          </w:p>
        </w:tc>
        <w:tc>
          <w:tcPr>
            <w:tcW w:w="453" w:type="pct"/>
          </w:tcPr>
          <w:p w14:paraId="28CEB54B" w14:textId="77777777" w:rsidR="00B27387" w:rsidRDefault="00B27387" w:rsidP="00B27387">
            <w:pPr>
              <w:autoSpaceDE w:val="0"/>
              <w:autoSpaceDN w:val="0"/>
              <w:adjustRightInd w:val="0"/>
              <w:jc w:val="center"/>
              <w:rPr>
                <w:noProof/>
              </w:rPr>
            </w:pPr>
          </w:p>
        </w:tc>
      </w:tr>
      <w:tr w:rsidR="001269D6" w:rsidRPr="00F85647" w14:paraId="7CB706AE" w14:textId="77777777" w:rsidTr="001C2B3F">
        <w:trPr>
          <w:trHeight w:val="288"/>
        </w:trPr>
        <w:tc>
          <w:tcPr>
            <w:tcW w:w="273" w:type="pct"/>
            <w:vAlign w:val="center"/>
          </w:tcPr>
          <w:p w14:paraId="35D1850E" w14:textId="77777777" w:rsidR="00B27387" w:rsidRPr="007A08CE" w:rsidRDefault="00B27387" w:rsidP="00B27387">
            <w:pPr>
              <w:autoSpaceDE w:val="0"/>
              <w:autoSpaceDN w:val="0"/>
              <w:adjustRightInd w:val="0"/>
              <w:jc w:val="center"/>
              <w:rPr>
                <w:noProof/>
              </w:rPr>
            </w:pPr>
          </w:p>
        </w:tc>
        <w:tc>
          <w:tcPr>
            <w:tcW w:w="1911" w:type="pct"/>
            <w:gridSpan w:val="2"/>
          </w:tcPr>
          <w:p w14:paraId="41EA3B29" w14:textId="77777777" w:rsidR="00B27387" w:rsidRPr="007A08CE" w:rsidRDefault="00B27387" w:rsidP="002966C9">
            <w:pPr>
              <w:autoSpaceDE w:val="0"/>
              <w:autoSpaceDN w:val="0"/>
              <w:adjustRightInd w:val="0"/>
              <w:rPr>
                <w:noProof/>
                <w:lang w:val="en-US"/>
              </w:rPr>
            </w:pPr>
            <w:r w:rsidRPr="007A08CE">
              <w:t>Nanošenje polimera vrši se premazivanjem direktno na prethodno izvedenu podlogu. Premazivanje se radi u 3 ruke. Debljina hidroizolacije do cca 0,2 cm. Posebnu pažnju obratiti na ugaoni sastav poda i zida i na ugaoni sastav zida i zida, gde je neophodno izvršiti dodatni premaz samog ugla, nakon kompletiranja čitavog hidroizolovanja. Kod svih tuš kada premazivanje se vrši do visine od 2 m (za sve kontaktne zidove sa tuš kadom). U medicinskim prostorijama gde se konstatno ispira i vlaži vazduh premazivanje se vrši do visine od 1,4 m. Ova pozicija odnosi se samo na pojedina točeća mesta, mesta izlivnika i blatex-a i sanitarne čvorove.</w:t>
            </w:r>
          </w:p>
        </w:tc>
        <w:tc>
          <w:tcPr>
            <w:tcW w:w="364" w:type="pct"/>
            <w:vAlign w:val="center"/>
          </w:tcPr>
          <w:p w14:paraId="51EC5BE6"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38E75BF" w14:textId="77777777" w:rsidR="00B27387" w:rsidRPr="007A08CE" w:rsidRDefault="00B27387" w:rsidP="00B27387">
            <w:pPr>
              <w:autoSpaceDE w:val="0"/>
              <w:autoSpaceDN w:val="0"/>
              <w:adjustRightInd w:val="0"/>
              <w:jc w:val="center"/>
              <w:rPr>
                <w:noProof/>
                <w:lang w:val="en-US"/>
              </w:rPr>
            </w:pPr>
          </w:p>
        </w:tc>
        <w:tc>
          <w:tcPr>
            <w:tcW w:w="318" w:type="pct"/>
          </w:tcPr>
          <w:p w14:paraId="3B480F82" w14:textId="77777777" w:rsidR="00B27387" w:rsidRPr="00F85647" w:rsidRDefault="00B27387" w:rsidP="00B27387">
            <w:pPr>
              <w:autoSpaceDE w:val="0"/>
              <w:autoSpaceDN w:val="0"/>
              <w:adjustRightInd w:val="0"/>
              <w:jc w:val="center"/>
              <w:rPr>
                <w:noProof/>
                <w:lang w:val="en-US"/>
              </w:rPr>
            </w:pPr>
          </w:p>
        </w:tc>
        <w:tc>
          <w:tcPr>
            <w:tcW w:w="365" w:type="pct"/>
          </w:tcPr>
          <w:p w14:paraId="5687B016" w14:textId="77777777" w:rsidR="00B27387" w:rsidRPr="00F85647" w:rsidRDefault="00B27387" w:rsidP="00B27387">
            <w:pPr>
              <w:autoSpaceDE w:val="0"/>
              <w:autoSpaceDN w:val="0"/>
              <w:adjustRightInd w:val="0"/>
              <w:jc w:val="center"/>
              <w:rPr>
                <w:noProof/>
                <w:lang w:val="en-US"/>
              </w:rPr>
            </w:pPr>
          </w:p>
        </w:tc>
        <w:tc>
          <w:tcPr>
            <w:tcW w:w="319" w:type="pct"/>
            <w:gridSpan w:val="2"/>
          </w:tcPr>
          <w:p w14:paraId="2E7B2F3C" w14:textId="77777777" w:rsidR="00B27387" w:rsidRPr="00F85647" w:rsidRDefault="00B27387" w:rsidP="00B27387">
            <w:pPr>
              <w:autoSpaceDE w:val="0"/>
              <w:autoSpaceDN w:val="0"/>
              <w:adjustRightInd w:val="0"/>
              <w:jc w:val="center"/>
              <w:rPr>
                <w:noProof/>
                <w:lang w:val="en-US"/>
              </w:rPr>
            </w:pPr>
          </w:p>
        </w:tc>
        <w:tc>
          <w:tcPr>
            <w:tcW w:w="353" w:type="pct"/>
          </w:tcPr>
          <w:p w14:paraId="46CFD236" w14:textId="77777777" w:rsidR="00B27387" w:rsidRPr="00F85647" w:rsidRDefault="00B27387" w:rsidP="00B27387">
            <w:pPr>
              <w:autoSpaceDE w:val="0"/>
              <w:autoSpaceDN w:val="0"/>
              <w:adjustRightInd w:val="0"/>
              <w:jc w:val="center"/>
              <w:rPr>
                <w:noProof/>
              </w:rPr>
            </w:pPr>
          </w:p>
        </w:tc>
        <w:tc>
          <w:tcPr>
            <w:tcW w:w="281" w:type="pct"/>
          </w:tcPr>
          <w:p w14:paraId="2DC02B0C" w14:textId="77777777" w:rsidR="00B27387" w:rsidRPr="00F85647" w:rsidRDefault="00B27387" w:rsidP="00B27387">
            <w:pPr>
              <w:autoSpaceDE w:val="0"/>
              <w:autoSpaceDN w:val="0"/>
              <w:adjustRightInd w:val="0"/>
              <w:jc w:val="center"/>
              <w:rPr>
                <w:noProof/>
              </w:rPr>
            </w:pPr>
          </w:p>
        </w:tc>
        <w:tc>
          <w:tcPr>
            <w:tcW w:w="453" w:type="pct"/>
          </w:tcPr>
          <w:p w14:paraId="40404580" w14:textId="77777777" w:rsidR="00B27387" w:rsidRDefault="00B27387" w:rsidP="00B27387">
            <w:pPr>
              <w:autoSpaceDE w:val="0"/>
              <w:autoSpaceDN w:val="0"/>
              <w:adjustRightInd w:val="0"/>
              <w:jc w:val="center"/>
              <w:rPr>
                <w:noProof/>
              </w:rPr>
            </w:pPr>
          </w:p>
        </w:tc>
      </w:tr>
      <w:tr w:rsidR="001269D6" w:rsidRPr="00F85647" w14:paraId="325E402A" w14:textId="77777777" w:rsidTr="001C2B3F">
        <w:trPr>
          <w:trHeight w:val="288"/>
        </w:trPr>
        <w:tc>
          <w:tcPr>
            <w:tcW w:w="273" w:type="pct"/>
            <w:vAlign w:val="center"/>
          </w:tcPr>
          <w:p w14:paraId="1488307C" w14:textId="77777777" w:rsidR="00B27387" w:rsidRPr="007A08CE" w:rsidRDefault="00B27387" w:rsidP="00B27387">
            <w:pPr>
              <w:autoSpaceDE w:val="0"/>
              <w:autoSpaceDN w:val="0"/>
              <w:adjustRightInd w:val="0"/>
              <w:jc w:val="center"/>
              <w:rPr>
                <w:noProof/>
              </w:rPr>
            </w:pPr>
          </w:p>
        </w:tc>
        <w:tc>
          <w:tcPr>
            <w:tcW w:w="1911" w:type="pct"/>
            <w:gridSpan w:val="2"/>
          </w:tcPr>
          <w:p w14:paraId="47B8AE7B" w14:textId="77777777" w:rsidR="00B27387" w:rsidRPr="007A08CE" w:rsidRDefault="00B27387" w:rsidP="00E86C8F">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00E86C8F">
              <w:t xml:space="preserve"> </w:t>
            </w:r>
            <w:r w:rsidRPr="007A08CE">
              <w:t>Podloga mora biti suva, otprašena, odmašćena, čista i ravna, bez izbočina i udubljenja... i sl. Hidroizolacija se izvodi samo u stabilno suvim metereološkim uslovima, iznad +5° C.</w:t>
            </w:r>
          </w:p>
        </w:tc>
        <w:tc>
          <w:tcPr>
            <w:tcW w:w="364" w:type="pct"/>
            <w:vAlign w:val="center"/>
          </w:tcPr>
          <w:p w14:paraId="130A8FAF"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1736EEBD" w14:textId="77777777" w:rsidR="00B27387" w:rsidRPr="007A08CE" w:rsidRDefault="00B27387" w:rsidP="00B27387">
            <w:pPr>
              <w:autoSpaceDE w:val="0"/>
              <w:autoSpaceDN w:val="0"/>
              <w:adjustRightInd w:val="0"/>
              <w:jc w:val="center"/>
              <w:rPr>
                <w:noProof/>
                <w:lang w:val="en-US"/>
              </w:rPr>
            </w:pPr>
          </w:p>
        </w:tc>
        <w:tc>
          <w:tcPr>
            <w:tcW w:w="318" w:type="pct"/>
          </w:tcPr>
          <w:p w14:paraId="31718B0C" w14:textId="77777777" w:rsidR="00B27387" w:rsidRPr="00F85647" w:rsidRDefault="00B27387" w:rsidP="00B27387">
            <w:pPr>
              <w:autoSpaceDE w:val="0"/>
              <w:autoSpaceDN w:val="0"/>
              <w:adjustRightInd w:val="0"/>
              <w:jc w:val="center"/>
              <w:rPr>
                <w:noProof/>
                <w:lang w:val="en-US"/>
              </w:rPr>
            </w:pPr>
          </w:p>
        </w:tc>
        <w:tc>
          <w:tcPr>
            <w:tcW w:w="365" w:type="pct"/>
          </w:tcPr>
          <w:p w14:paraId="6BF022A6" w14:textId="77777777" w:rsidR="00B27387" w:rsidRPr="00F85647" w:rsidRDefault="00B27387" w:rsidP="00B27387">
            <w:pPr>
              <w:autoSpaceDE w:val="0"/>
              <w:autoSpaceDN w:val="0"/>
              <w:adjustRightInd w:val="0"/>
              <w:jc w:val="center"/>
              <w:rPr>
                <w:noProof/>
                <w:lang w:val="en-US"/>
              </w:rPr>
            </w:pPr>
          </w:p>
        </w:tc>
        <w:tc>
          <w:tcPr>
            <w:tcW w:w="319" w:type="pct"/>
            <w:gridSpan w:val="2"/>
          </w:tcPr>
          <w:p w14:paraId="766E2B98" w14:textId="77777777" w:rsidR="00B27387" w:rsidRPr="00F85647" w:rsidRDefault="00B27387" w:rsidP="00B27387">
            <w:pPr>
              <w:autoSpaceDE w:val="0"/>
              <w:autoSpaceDN w:val="0"/>
              <w:adjustRightInd w:val="0"/>
              <w:jc w:val="center"/>
              <w:rPr>
                <w:noProof/>
                <w:lang w:val="en-US"/>
              </w:rPr>
            </w:pPr>
          </w:p>
        </w:tc>
        <w:tc>
          <w:tcPr>
            <w:tcW w:w="353" w:type="pct"/>
          </w:tcPr>
          <w:p w14:paraId="7B8B58A2" w14:textId="77777777" w:rsidR="00B27387" w:rsidRPr="00F85647" w:rsidRDefault="00B27387" w:rsidP="00B27387">
            <w:pPr>
              <w:autoSpaceDE w:val="0"/>
              <w:autoSpaceDN w:val="0"/>
              <w:adjustRightInd w:val="0"/>
              <w:jc w:val="center"/>
              <w:rPr>
                <w:noProof/>
              </w:rPr>
            </w:pPr>
          </w:p>
        </w:tc>
        <w:tc>
          <w:tcPr>
            <w:tcW w:w="281" w:type="pct"/>
          </w:tcPr>
          <w:p w14:paraId="2BD426C7" w14:textId="77777777" w:rsidR="00B27387" w:rsidRPr="00F85647" w:rsidRDefault="00B27387" w:rsidP="00B27387">
            <w:pPr>
              <w:autoSpaceDE w:val="0"/>
              <w:autoSpaceDN w:val="0"/>
              <w:adjustRightInd w:val="0"/>
              <w:jc w:val="center"/>
              <w:rPr>
                <w:noProof/>
              </w:rPr>
            </w:pPr>
          </w:p>
        </w:tc>
        <w:tc>
          <w:tcPr>
            <w:tcW w:w="453" w:type="pct"/>
          </w:tcPr>
          <w:p w14:paraId="04E077BD" w14:textId="77777777" w:rsidR="00B27387" w:rsidRDefault="00B27387" w:rsidP="00B27387">
            <w:pPr>
              <w:autoSpaceDE w:val="0"/>
              <w:autoSpaceDN w:val="0"/>
              <w:adjustRightInd w:val="0"/>
              <w:jc w:val="center"/>
              <w:rPr>
                <w:noProof/>
              </w:rPr>
            </w:pPr>
          </w:p>
        </w:tc>
      </w:tr>
      <w:tr w:rsidR="001269D6" w:rsidRPr="00F85647" w14:paraId="43801911" w14:textId="77777777" w:rsidTr="001C2B3F">
        <w:trPr>
          <w:trHeight w:val="288"/>
        </w:trPr>
        <w:tc>
          <w:tcPr>
            <w:tcW w:w="273" w:type="pct"/>
            <w:vAlign w:val="center"/>
          </w:tcPr>
          <w:p w14:paraId="64D04F11" w14:textId="77777777" w:rsidR="00B27387" w:rsidRPr="007A08CE" w:rsidRDefault="00B27387" w:rsidP="00B27387">
            <w:pPr>
              <w:autoSpaceDE w:val="0"/>
              <w:autoSpaceDN w:val="0"/>
              <w:adjustRightInd w:val="0"/>
              <w:jc w:val="center"/>
              <w:rPr>
                <w:noProof/>
              </w:rPr>
            </w:pPr>
          </w:p>
        </w:tc>
        <w:tc>
          <w:tcPr>
            <w:tcW w:w="1911" w:type="pct"/>
            <w:gridSpan w:val="2"/>
          </w:tcPr>
          <w:p w14:paraId="267627C7"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r w:rsidRPr="007A08CE">
              <w:br/>
              <w:t>Obracun radova po m</w:t>
            </w:r>
            <w:r w:rsidRPr="007A08CE">
              <w:rPr>
                <w:vertAlign w:val="superscript"/>
              </w:rPr>
              <w:t>2</w:t>
            </w:r>
            <w:r w:rsidRPr="007A08CE">
              <w:t xml:space="preserve">, komplet izvedene izolacije </w:t>
            </w:r>
          </w:p>
        </w:tc>
        <w:tc>
          <w:tcPr>
            <w:tcW w:w="364" w:type="pct"/>
            <w:vAlign w:val="center"/>
          </w:tcPr>
          <w:p w14:paraId="1DE0C6A6"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5331A179" w14:textId="77777777" w:rsidR="00B27387" w:rsidRPr="007A08CE" w:rsidRDefault="00B27387" w:rsidP="00B27387">
            <w:pPr>
              <w:autoSpaceDE w:val="0"/>
              <w:autoSpaceDN w:val="0"/>
              <w:adjustRightInd w:val="0"/>
              <w:jc w:val="center"/>
              <w:rPr>
                <w:noProof/>
                <w:lang w:val="en-US"/>
              </w:rPr>
            </w:pPr>
            <w:r w:rsidRPr="007A08CE">
              <w:rPr>
                <w:color w:val="000000"/>
              </w:rPr>
              <w:t>68,71</w:t>
            </w:r>
          </w:p>
        </w:tc>
        <w:tc>
          <w:tcPr>
            <w:tcW w:w="318" w:type="pct"/>
          </w:tcPr>
          <w:p w14:paraId="320C90A0" w14:textId="77777777" w:rsidR="00B27387" w:rsidRPr="00F85647" w:rsidRDefault="00B27387" w:rsidP="00B27387">
            <w:pPr>
              <w:autoSpaceDE w:val="0"/>
              <w:autoSpaceDN w:val="0"/>
              <w:adjustRightInd w:val="0"/>
              <w:jc w:val="center"/>
              <w:rPr>
                <w:noProof/>
                <w:lang w:val="en-US"/>
              </w:rPr>
            </w:pPr>
          </w:p>
        </w:tc>
        <w:tc>
          <w:tcPr>
            <w:tcW w:w="365" w:type="pct"/>
          </w:tcPr>
          <w:p w14:paraId="271512A8" w14:textId="77777777" w:rsidR="00B27387" w:rsidRPr="00F85647" w:rsidRDefault="00B27387" w:rsidP="00B27387">
            <w:pPr>
              <w:autoSpaceDE w:val="0"/>
              <w:autoSpaceDN w:val="0"/>
              <w:adjustRightInd w:val="0"/>
              <w:jc w:val="center"/>
              <w:rPr>
                <w:noProof/>
                <w:lang w:val="en-US"/>
              </w:rPr>
            </w:pPr>
          </w:p>
        </w:tc>
        <w:tc>
          <w:tcPr>
            <w:tcW w:w="319" w:type="pct"/>
            <w:gridSpan w:val="2"/>
          </w:tcPr>
          <w:p w14:paraId="6E798A46" w14:textId="77777777" w:rsidR="00B27387" w:rsidRPr="00F85647" w:rsidRDefault="00B27387" w:rsidP="00B27387">
            <w:pPr>
              <w:autoSpaceDE w:val="0"/>
              <w:autoSpaceDN w:val="0"/>
              <w:adjustRightInd w:val="0"/>
              <w:jc w:val="center"/>
              <w:rPr>
                <w:noProof/>
                <w:lang w:val="en-US"/>
              </w:rPr>
            </w:pPr>
          </w:p>
        </w:tc>
        <w:tc>
          <w:tcPr>
            <w:tcW w:w="353" w:type="pct"/>
          </w:tcPr>
          <w:p w14:paraId="47BA9810" w14:textId="77777777" w:rsidR="00B27387" w:rsidRPr="00F85647" w:rsidRDefault="00B27387" w:rsidP="00B27387">
            <w:pPr>
              <w:autoSpaceDE w:val="0"/>
              <w:autoSpaceDN w:val="0"/>
              <w:adjustRightInd w:val="0"/>
              <w:jc w:val="center"/>
              <w:rPr>
                <w:noProof/>
              </w:rPr>
            </w:pPr>
          </w:p>
        </w:tc>
        <w:tc>
          <w:tcPr>
            <w:tcW w:w="281" w:type="pct"/>
          </w:tcPr>
          <w:p w14:paraId="5C6888BC" w14:textId="77777777" w:rsidR="00B27387" w:rsidRPr="00F85647" w:rsidRDefault="00B27387" w:rsidP="00B27387">
            <w:pPr>
              <w:autoSpaceDE w:val="0"/>
              <w:autoSpaceDN w:val="0"/>
              <w:adjustRightInd w:val="0"/>
              <w:jc w:val="center"/>
              <w:rPr>
                <w:noProof/>
              </w:rPr>
            </w:pPr>
          </w:p>
        </w:tc>
        <w:tc>
          <w:tcPr>
            <w:tcW w:w="453" w:type="pct"/>
          </w:tcPr>
          <w:p w14:paraId="315275DB" w14:textId="77777777" w:rsidR="00B27387" w:rsidRDefault="00B27387" w:rsidP="00B27387">
            <w:pPr>
              <w:autoSpaceDE w:val="0"/>
              <w:autoSpaceDN w:val="0"/>
              <w:adjustRightInd w:val="0"/>
              <w:jc w:val="center"/>
              <w:rPr>
                <w:noProof/>
              </w:rPr>
            </w:pPr>
          </w:p>
        </w:tc>
      </w:tr>
      <w:tr w:rsidR="001269D6" w:rsidRPr="00F85647" w14:paraId="5411DBE5" w14:textId="77777777" w:rsidTr="001C2B3F">
        <w:trPr>
          <w:trHeight w:val="288"/>
        </w:trPr>
        <w:tc>
          <w:tcPr>
            <w:tcW w:w="273" w:type="pct"/>
            <w:vAlign w:val="center"/>
          </w:tcPr>
          <w:p w14:paraId="244E7818"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161FF2A" w14:textId="77777777" w:rsidR="00B27387" w:rsidRPr="007A08CE" w:rsidRDefault="00B27387" w:rsidP="002966C9">
            <w:pPr>
              <w:autoSpaceDE w:val="0"/>
              <w:autoSpaceDN w:val="0"/>
              <w:adjustRightInd w:val="0"/>
              <w:rPr>
                <w:noProof/>
                <w:lang w:val="en-US"/>
              </w:rPr>
            </w:pPr>
            <w:r w:rsidRPr="007A08CE">
              <w:rPr>
                <w:b/>
                <w:bCs/>
              </w:rPr>
              <w:t>Termoizolacije</w:t>
            </w:r>
          </w:p>
        </w:tc>
        <w:tc>
          <w:tcPr>
            <w:tcW w:w="364" w:type="pct"/>
            <w:vAlign w:val="bottom"/>
          </w:tcPr>
          <w:p w14:paraId="5786F547"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F7C8AEB" w14:textId="77777777" w:rsidR="00B27387" w:rsidRPr="007A08CE" w:rsidRDefault="00B27387" w:rsidP="00B27387">
            <w:pPr>
              <w:autoSpaceDE w:val="0"/>
              <w:autoSpaceDN w:val="0"/>
              <w:adjustRightInd w:val="0"/>
              <w:jc w:val="center"/>
              <w:rPr>
                <w:noProof/>
                <w:lang w:val="en-US"/>
              </w:rPr>
            </w:pPr>
          </w:p>
        </w:tc>
        <w:tc>
          <w:tcPr>
            <w:tcW w:w="318" w:type="pct"/>
          </w:tcPr>
          <w:p w14:paraId="17EA4951" w14:textId="77777777" w:rsidR="00B27387" w:rsidRPr="00F85647" w:rsidRDefault="00B27387" w:rsidP="00B27387">
            <w:pPr>
              <w:autoSpaceDE w:val="0"/>
              <w:autoSpaceDN w:val="0"/>
              <w:adjustRightInd w:val="0"/>
              <w:jc w:val="center"/>
              <w:rPr>
                <w:noProof/>
                <w:lang w:val="en-US"/>
              </w:rPr>
            </w:pPr>
          </w:p>
        </w:tc>
        <w:tc>
          <w:tcPr>
            <w:tcW w:w="365" w:type="pct"/>
          </w:tcPr>
          <w:p w14:paraId="120B6A4A" w14:textId="77777777" w:rsidR="00B27387" w:rsidRPr="00F85647" w:rsidRDefault="00B27387" w:rsidP="00B27387">
            <w:pPr>
              <w:autoSpaceDE w:val="0"/>
              <w:autoSpaceDN w:val="0"/>
              <w:adjustRightInd w:val="0"/>
              <w:jc w:val="center"/>
              <w:rPr>
                <w:noProof/>
                <w:lang w:val="en-US"/>
              </w:rPr>
            </w:pPr>
          </w:p>
        </w:tc>
        <w:tc>
          <w:tcPr>
            <w:tcW w:w="319" w:type="pct"/>
            <w:gridSpan w:val="2"/>
          </w:tcPr>
          <w:p w14:paraId="5AF965C2" w14:textId="77777777" w:rsidR="00B27387" w:rsidRPr="00F85647" w:rsidRDefault="00B27387" w:rsidP="00B27387">
            <w:pPr>
              <w:autoSpaceDE w:val="0"/>
              <w:autoSpaceDN w:val="0"/>
              <w:adjustRightInd w:val="0"/>
              <w:jc w:val="center"/>
              <w:rPr>
                <w:noProof/>
                <w:lang w:val="en-US"/>
              </w:rPr>
            </w:pPr>
          </w:p>
        </w:tc>
        <w:tc>
          <w:tcPr>
            <w:tcW w:w="353" w:type="pct"/>
          </w:tcPr>
          <w:p w14:paraId="2CC1AB41" w14:textId="77777777" w:rsidR="00B27387" w:rsidRPr="00F85647" w:rsidRDefault="00B27387" w:rsidP="00B27387">
            <w:pPr>
              <w:autoSpaceDE w:val="0"/>
              <w:autoSpaceDN w:val="0"/>
              <w:adjustRightInd w:val="0"/>
              <w:jc w:val="center"/>
              <w:rPr>
                <w:noProof/>
              </w:rPr>
            </w:pPr>
          </w:p>
        </w:tc>
        <w:tc>
          <w:tcPr>
            <w:tcW w:w="281" w:type="pct"/>
          </w:tcPr>
          <w:p w14:paraId="1CD3A60C" w14:textId="77777777" w:rsidR="00B27387" w:rsidRPr="00F85647" w:rsidRDefault="00B27387" w:rsidP="00B27387">
            <w:pPr>
              <w:autoSpaceDE w:val="0"/>
              <w:autoSpaceDN w:val="0"/>
              <w:adjustRightInd w:val="0"/>
              <w:jc w:val="center"/>
              <w:rPr>
                <w:noProof/>
              </w:rPr>
            </w:pPr>
          </w:p>
        </w:tc>
        <w:tc>
          <w:tcPr>
            <w:tcW w:w="453" w:type="pct"/>
          </w:tcPr>
          <w:p w14:paraId="7E95CE22" w14:textId="77777777" w:rsidR="00B27387" w:rsidRDefault="00B27387" w:rsidP="00B27387">
            <w:pPr>
              <w:autoSpaceDE w:val="0"/>
              <w:autoSpaceDN w:val="0"/>
              <w:adjustRightInd w:val="0"/>
              <w:jc w:val="center"/>
              <w:rPr>
                <w:noProof/>
              </w:rPr>
            </w:pPr>
          </w:p>
        </w:tc>
      </w:tr>
      <w:tr w:rsidR="001269D6" w:rsidRPr="00F85647" w14:paraId="11E494DF" w14:textId="77777777" w:rsidTr="001C2B3F">
        <w:trPr>
          <w:trHeight w:val="288"/>
        </w:trPr>
        <w:tc>
          <w:tcPr>
            <w:tcW w:w="273" w:type="pct"/>
            <w:vAlign w:val="center"/>
          </w:tcPr>
          <w:p w14:paraId="4C2DCF9C" w14:textId="77777777" w:rsidR="00B27387" w:rsidRPr="007A08CE" w:rsidRDefault="00B27387" w:rsidP="00B27387">
            <w:pPr>
              <w:autoSpaceDE w:val="0"/>
              <w:autoSpaceDN w:val="0"/>
              <w:adjustRightInd w:val="0"/>
              <w:jc w:val="center"/>
              <w:rPr>
                <w:noProof/>
              </w:rPr>
            </w:pPr>
            <w:r w:rsidRPr="007A08CE">
              <w:rPr>
                <w:b/>
                <w:bCs/>
              </w:rPr>
              <w:t>7,13</w:t>
            </w:r>
          </w:p>
        </w:tc>
        <w:tc>
          <w:tcPr>
            <w:tcW w:w="1911" w:type="pct"/>
            <w:gridSpan w:val="2"/>
          </w:tcPr>
          <w:p w14:paraId="14827156" w14:textId="77777777" w:rsidR="00B27387" w:rsidRPr="007A08CE" w:rsidRDefault="00B27387" w:rsidP="002966C9">
            <w:pPr>
              <w:autoSpaceDE w:val="0"/>
              <w:autoSpaceDN w:val="0"/>
              <w:adjustRightInd w:val="0"/>
              <w:rPr>
                <w:noProof/>
                <w:lang w:val="en-US"/>
              </w:rPr>
            </w:pPr>
            <w:r w:rsidRPr="007A08CE">
              <w:t xml:space="preserve">Izrada </w:t>
            </w:r>
            <w:r w:rsidRPr="007A08CE">
              <w:rPr>
                <w:b/>
                <w:bCs/>
              </w:rPr>
              <w:t>termoizolacije i vodonepropusnog kontakta fasada postojećeg objekta sa tlom, od STIRODUR tabli</w:t>
            </w:r>
            <w:r w:rsidRPr="007A08CE">
              <w:t xml:space="preserve"> (ekstrudirani polistiren "Austrotherm XPS 30" ili ekvivalentan), debljine d = 5 cm.</w:t>
            </w:r>
          </w:p>
        </w:tc>
        <w:tc>
          <w:tcPr>
            <w:tcW w:w="364" w:type="pct"/>
            <w:vAlign w:val="bottom"/>
          </w:tcPr>
          <w:p w14:paraId="6B42A5AA"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6DA5826" w14:textId="77777777" w:rsidR="00B27387" w:rsidRPr="007A08CE" w:rsidRDefault="00B27387" w:rsidP="00B27387">
            <w:pPr>
              <w:autoSpaceDE w:val="0"/>
              <w:autoSpaceDN w:val="0"/>
              <w:adjustRightInd w:val="0"/>
              <w:jc w:val="center"/>
              <w:rPr>
                <w:noProof/>
                <w:lang w:val="en-US"/>
              </w:rPr>
            </w:pPr>
          </w:p>
        </w:tc>
        <w:tc>
          <w:tcPr>
            <w:tcW w:w="318" w:type="pct"/>
          </w:tcPr>
          <w:p w14:paraId="3174B180" w14:textId="77777777" w:rsidR="00B27387" w:rsidRPr="00F85647" w:rsidRDefault="00B27387" w:rsidP="00B27387">
            <w:pPr>
              <w:autoSpaceDE w:val="0"/>
              <w:autoSpaceDN w:val="0"/>
              <w:adjustRightInd w:val="0"/>
              <w:jc w:val="center"/>
              <w:rPr>
                <w:noProof/>
                <w:lang w:val="en-US"/>
              </w:rPr>
            </w:pPr>
          </w:p>
        </w:tc>
        <w:tc>
          <w:tcPr>
            <w:tcW w:w="365" w:type="pct"/>
          </w:tcPr>
          <w:p w14:paraId="64CA538A" w14:textId="77777777" w:rsidR="00B27387" w:rsidRPr="00F85647" w:rsidRDefault="00B27387" w:rsidP="00B27387">
            <w:pPr>
              <w:autoSpaceDE w:val="0"/>
              <w:autoSpaceDN w:val="0"/>
              <w:adjustRightInd w:val="0"/>
              <w:jc w:val="center"/>
              <w:rPr>
                <w:noProof/>
                <w:lang w:val="en-US"/>
              </w:rPr>
            </w:pPr>
          </w:p>
        </w:tc>
        <w:tc>
          <w:tcPr>
            <w:tcW w:w="319" w:type="pct"/>
            <w:gridSpan w:val="2"/>
          </w:tcPr>
          <w:p w14:paraId="40F3BF62" w14:textId="77777777" w:rsidR="00B27387" w:rsidRPr="00F85647" w:rsidRDefault="00B27387" w:rsidP="00B27387">
            <w:pPr>
              <w:autoSpaceDE w:val="0"/>
              <w:autoSpaceDN w:val="0"/>
              <w:adjustRightInd w:val="0"/>
              <w:jc w:val="center"/>
              <w:rPr>
                <w:noProof/>
                <w:lang w:val="en-US"/>
              </w:rPr>
            </w:pPr>
          </w:p>
        </w:tc>
        <w:tc>
          <w:tcPr>
            <w:tcW w:w="353" w:type="pct"/>
          </w:tcPr>
          <w:p w14:paraId="6201DBCE" w14:textId="77777777" w:rsidR="00B27387" w:rsidRPr="00F85647" w:rsidRDefault="00B27387" w:rsidP="00B27387">
            <w:pPr>
              <w:autoSpaceDE w:val="0"/>
              <w:autoSpaceDN w:val="0"/>
              <w:adjustRightInd w:val="0"/>
              <w:jc w:val="center"/>
              <w:rPr>
                <w:noProof/>
              </w:rPr>
            </w:pPr>
          </w:p>
        </w:tc>
        <w:tc>
          <w:tcPr>
            <w:tcW w:w="281" w:type="pct"/>
          </w:tcPr>
          <w:p w14:paraId="7C5A596E" w14:textId="77777777" w:rsidR="00B27387" w:rsidRPr="00F85647" w:rsidRDefault="00B27387" w:rsidP="00B27387">
            <w:pPr>
              <w:autoSpaceDE w:val="0"/>
              <w:autoSpaceDN w:val="0"/>
              <w:adjustRightInd w:val="0"/>
              <w:jc w:val="center"/>
              <w:rPr>
                <w:noProof/>
              </w:rPr>
            </w:pPr>
          </w:p>
        </w:tc>
        <w:tc>
          <w:tcPr>
            <w:tcW w:w="453" w:type="pct"/>
          </w:tcPr>
          <w:p w14:paraId="3125CADF" w14:textId="77777777" w:rsidR="00B27387" w:rsidRDefault="00B27387" w:rsidP="00B27387">
            <w:pPr>
              <w:autoSpaceDE w:val="0"/>
              <w:autoSpaceDN w:val="0"/>
              <w:adjustRightInd w:val="0"/>
              <w:jc w:val="center"/>
              <w:rPr>
                <w:noProof/>
              </w:rPr>
            </w:pPr>
          </w:p>
        </w:tc>
      </w:tr>
      <w:tr w:rsidR="001269D6" w:rsidRPr="00F85647" w14:paraId="0E6C0306" w14:textId="77777777" w:rsidTr="001C2B3F">
        <w:trPr>
          <w:trHeight w:val="288"/>
        </w:trPr>
        <w:tc>
          <w:tcPr>
            <w:tcW w:w="273" w:type="pct"/>
            <w:vAlign w:val="center"/>
          </w:tcPr>
          <w:p w14:paraId="092FE9E9" w14:textId="77777777" w:rsidR="00B27387" w:rsidRPr="007A08CE" w:rsidRDefault="00B27387" w:rsidP="00B27387">
            <w:pPr>
              <w:autoSpaceDE w:val="0"/>
              <w:autoSpaceDN w:val="0"/>
              <w:adjustRightInd w:val="0"/>
              <w:jc w:val="center"/>
              <w:rPr>
                <w:noProof/>
              </w:rPr>
            </w:pPr>
          </w:p>
        </w:tc>
        <w:tc>
          <w:tcPr>
            <w:tcW w:w="1911" w:type="pct"/>
            <w:gridSpan w:val="2"/>
          </w:tcPr>
          <w:p w14:paraId="0E2D3A48" w14:textId="77777777" w:rsidR="00B27387" w:rsidRPr="007A08CE" w:rsidRDefault="00B27387" w:rsidP="002966C9">
            <w:pPr>
              <w:autoSpaceDE w:val="0"/>
              <w:autoSpaceDN w:val="0"/>
              <w:adjustRightInd w:val="0"/>
              <w:rPr>
                <w:noProof/>
                <w:lang w:val="en-US"/>
              </w:rPr>
            </w:pPr>
            <w:r w:rsidRPr="007A08CE">
              <w:t>Izolaciju izvesti na prethodno pripremljenoj, čistoj, suvoj i ravnoj podlozi zida. Izolacija se istovremeno i lepi i tipluje za fasadni zid. Stirodur table se polažu ispod nivoa gotovog terena, u dubinu od 15 cm. Stirodur predstavlja spoljnu hidrozaštitu od prskanja kiše na podnožju zgrade i vlaženja zidova iznad. Radi efikasnijeg rada poželjno je stirodur nalepiti sa ugljovodoničnim hidroizolacionim premazom - hladnim premazom bitulita ili sl. U svemu prema uputstvima proizvođača (ili detaljima izvođačkog AG projekta).Ukupna visina polaganja stirodura kod postojeće zgrade je cca 45 cm.</w:t>
            </w:r>
          </w:p>
        </w:tc>
        <w:tc>
          <w:tcPr>
            <w:tcW w:w="364" w:type="pct"/>
            <w:vAlign w:val="bottom"/>
          </w:tcPr>
          <w:p w14:paraId="78219D31"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C98541E" w14:textId="77777777" w:rsidR="00B27387" w:rsidRPr="007A08CE" w:rsidRDefault="00B27387" w:rsidP="00B27387">
            <w:pPr>
              <w:autoSpaceDE w:val="0"/>
              <w:autoSpaceDN w:val="0"/>
              <w:adjustRightInd w:val="0"/>
              <w:jc w:val="center"/>
              <w:rPr>
                <w:noProof/>
                <w:lang w:val="en-US"/>
              </w:rPr>
            </w:pPr>
          </w:p>
        </w:tc>
        <w:tc>
          <w:tcPr>
            <w:tcW w:w="318" w:type="pct"/>
          </w:tcPr>
          <w:p w14:paraId="3ADFCB5B" w14:textId="77777777" w:rsidR="00B27387" w:rsidRPr="00F85647" w:rsidRDefault="00B27387" w:rsidP="00B27387">
            <w:pPr>
              <w:autoSpaceDE w:val="0"/>
              <w:autoSpaceDN w:val="0"/>
              <w:adjustRightInd w:val="0"/>
              <w:jc w:val="center"/>
              <w:rPr>
                <w:noProof/>
                <w:lang w:val="en-US"/>
              </w:rPr>
            </w:pPr>
          </w:p>
        </w:tc>
        <w:tc>
          <w:tcPr>
            <w:tcW w:w="365" w:type="pct"/>
          </w:tcPr>
          <w:p w14:paraId="36892E56" w14:textId="77777777" w:rsidR="00B27387" w:rsidRPr="00F85647" w:rsidRDefault="00B27387" w:rsidP="00B27387">
            <w:pPr>
              <w:autoSpaceDE w:val="0"/>
              <w:autoSpaceDN w:val="0"/>
              <w:adjustRightInd w:val="0"/>
              <w:jc w:val="center"/>
              <w:rPr>
                <w:noProof/>
                <w:lang w:val="en-US"/>
              </w:rPr>
            </w:pPr>
          </w:p>
        </w:tc>
        <w:tc>
          <w:tcPr>
            <w:tcW w:w="319" w:type="pct"/>
            <w:gridSpan w:val="2"/>
          </w:tcPr>
          <w:p w14:paraId="47C36FA2" w14:textId="77777777" w:rsidR="00B27387" w:rsidRPr="00F85647" w:rsidRDefault="00B27387" w:rsidP="00B27387">
            <w:pPr>
              <w:autoSpaceDE w:val="0"/>
              <w:autoSpaceDN w:val="0"/>
              <w:adjustRightInd w:val="0"/>
              <w:jc w:val="center"/>
              <w:rPr>
                <w:noProof/>
                <w:lang w:val="en-US"/>
              </w:rPr>
            </w:pPr>
          </w:p>
        </w:tc>
        <w:tc>
          <w:tcPr>
            <w:tcW w:w="353" w:type="pct"/>
          </w:tcPr>
          <w:p w14:paraId="2F9E8440" w14:textId="77777777" w:rsidR="00B27387" w:rsidRPr="00F85647" w:rsidRDefault="00B27387" w:rsidP="00B27387">
            <w:pPr>
              <w:autoSpaceDE w:val="0"/>
              <w:autoSpaceDN w:val="0"/>
              <w:adjustRightInd w:val="0"/>
              <w:jc w:val="center"/>
              <w:rPr>
                <w:noProof/>
              </w:rPr>
            </w:pPr>
          </w:p>
        </w:tc>
        <w:tc>
          <w:tcPr>
            <w:tcW w:w="281" w:type="pct"/>
          </w:tcPr>
          <w:p w14:paraId="6F446264" w14:textId="77777777" w:rsidR="00B27387" w:rsidRPr="00F85647" w:rsidRDefault="00B27387" w:rsidP="00B27387">
            <w:pPr>
              <w:autoSpaceDE w:val="0"/>
              <w:autoSpaceDN w:val="0"/>
              <w:adjustRightInd w:val="0"/>
              <w:jc w:val="center"/>
              <w:rPr>
                <w:noProof/>
              </w:rPr>
            </w:pPr>
          </w:p>
        </w:tc>
        <w:tc>
          <w:tcPr>
            <w:tcW w:w="453" w:type="pct"/>
          </w:tcPr>
          <w:p w14:paraId="2D7F79AF" w14:textId="77777777" w:rsidR="00B27387" w:rsidRDefault="00B27387" w:rsidP="00B27387">
            <w:pPr>
              <w:autoSpaceDE w:val="0"/>
              <w:autoSpaceDN w:val="0"/>
              <w:adjustRightInd w:val="0"/>
              <w:jc w:val="center"/>
              <w:rPr>
                <w:noProof/>
              </w:rPr>
            </w:pPr>
          </w:p>
        </w:tc>
      </w:tr>
      <w:tr w:rsidR="001269D6" w:rsidRPr="00F85647" w14:paraId="4BA929FB" w14:textId="77777777" w:rsidTr="001C2B3F">
        <w:trPr>
          <w:trHeight w:val="288"/>
        </w:trPr>
        <w:tc>
          <w:tcPr>
            <w:tcW w:w="273" w:type="pct"/>
            <w:vAlign w:val="center"/>
          </w:tcPr>
          <w:p w14:paraId="60BCA57D" w14:textId="77777777" w:rsidR="00B27387" w:rsidRPr="007A08CE" w:rsidRDefault="00B27387" w:rsidP="00B27387">
            <w:pPr>
              <w:autoSpaceDE w:val="0"/>
              <w:autoSpaceDN w:val="0"/>
              <w:adjustRightInd w:val="0"/>
              <w:jc w:val="center"/>
              <w:rPr>
                <w:noProof/>
              </w:rPr>
            </w:pPr>
          </w:p>
        </w:tc>
        <w:tc>
          <w:tcPr>
            <w:tcW w:w="1911" w:type="pct"/>
            <w:gridSpan w:val="2"/>
          </w:tcPr>
          <w:p w14:paraId="4025A1F9" w14:textId="77777777" w:rsidR="00B27387" w:rsidRPr="007A08CE" w:rsidRDefault="00B27387" w:rsidP="00E86C8F">
            <w:pPr>
              <w:autoSpaceDE w:val="0"/>
              <w:autoSpaceDN w:val="0"/>
              <w:adjustRightInd w:val="0"/>
              <w:rPr>
                <w:noProof/>
                <w:lang w:val="en-US"/>
              </w:rPr>
            </w:pPr>
            <w:r w:rsidRPr="007A08CE">
              <w:t>U svemu prema uputstvima proizvođača (ili detaljima izvođačkog AG projekta).</w:t>
            </w:r>
            <w:r w:rsidR="00E86C8F">
              <w:t xml:space="preserve"> </w:t>
            </w:r>
            <w:r w:rsidRPr="007A08CE">
              <w:t>Obracun radova po m</w:t>
            </w:r>
            <w:r w:rsidRPr="007A08CE">
              <w:rPr>
                <w:vertAlign w:val="superscript"/>
              </w:rPr>
              <w:t>2</w:t>
            </w:r>
            <w:r w:rsidRPr="007A08CE">
              <w:t>.</w:t>
            </w:r>
          </w:p>
        </w:tc>
        <w:tc>
          <w:tcPr>
            <w:tcW w:w="364" w:type="pct"/>
            <w:vAlign w:val="center"/>
          </w:tcPr>
          <w:p w14:paraId="7EC3A711"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32ED40AC" w14:textId="77777777" w:rsidR="00B27387" w:rsidRPr="007A08CE" w:rsidRDefault="00B27387" w:rsidP="00B27387">
            <w:pPr>
              <w:autoSpaceDE w:val="0"/>
              <w:autoSpaceDN w:val="0"/>
              <w:adjustRightInd w:val="0"/>
              <w:jc w:val="center"/>
              <w:rPr>
                <w:noProof/>
                <w:lang w:val="en-US"/>
              </w:rPr>
            </w:pPr>
            <w:r w:rsidRPr="007A08CE">
              <w:rPr>
                <w:color w:val="000000"/>
              </w:rPr>
              <w:t>41,80</w:t>
            </w:r>
          </w:p>
        </w:tc>
        <w:tc>
          <w:tcPr>
            <w:tcW w:w="318" w:type="pct"/>
          </w:tcPr>
          <w:p w14:paraId="52D6C5F3" w14:textId="77777777" w:rsidR="00B27387" w:rsidRPr="00F85647" w:rsidRDefault="00B27387" w:rsidP="00B27387">
            <w:pPr>
              <w:autoSpaceDE w:val="0"/>
              <w:autoSpaceDN w:val="0"/>
              <w:adjustRightInd w:val="0"/>
              <w:jc w:val="center"/>
              <w:rPr>
                <w:noProof/>
                <w:lang w:val="en-US"/>
              </w:rPr>
            </w:pPr>
          </w:p>
        </w:tc>
        <w:tc>
          <w:tcPr>
            <w:tcW w:w="365" w:type="pct"/>
          </w:tcPr>
          <w:p w14:paraId="1474CF5A" w14:textId="77777777" w:rsidR="00B27387" w:rsidRPr="00F85647" w:rsidRDefault="00B27387" w:rsidP="00B27387">
            <w:pPr>
              <w:autoSpaceDE w:val="0"/>
              <w:autoSpaceDN w:val="0"/>
              <w:adjustRightInd w:val="0"/>
              <w:jc w:val="center"/>
              <w:rPr>
                <w:noProof/>
                <w:lang w:val="en-US"/>
              </w:rPr>
            </w:pPr>
          </w:p>
        </w:tc>
        <w:tc>
          <w:tcPr>
            <w:tcW w:w="319" w:type="pct"/>
            <w:gridSpan w:val="2"/>
          </w:tcPr>
          <w:p w14:paraId="60435B87" w14:textId="77777777" w:rsidR="00B27387" w:rsidRPr="00F85647" w:rsidRDefault="00B27387" w:rsidP="00B27387">
            <w:pPr>
              <w:autoSpaceDE w:val="0"/>
              <w:autoSpaceDN w:val="0"/>
              <w:adjustRightInd w:val="0"/>
              <w:jc w:val="center"/>
              <w:rPr>
                <w:noProof/>
                <w:lang w:val="en-US"/>
              </w:rPr>
            </w:pPr>
          </w:p>
        </w:tc>
        <w:tc>
          <w:tcPr>
            <w:tcW w:w="353" w:type="pct"/>
          </w:tcPr>
          <w:p w14:paraId="131B2DDA" w14:textId="77777777" w:rsidR="00B27387" w:rsidRPr="00F85647" w:rsidRDefault="00B27387" w:rsidP="00B27387">
            <w:pPr>
              <w:autoSpaceDE w:val="0"/>
              <w:autoSpaceDN w:val="0"/>
              <w:adjustRightInd w:val="0"/>
              <w:jc w:val="center"/>
              <w:rPr>
                <w:noProof/>
              </w:rPr>
            </w:pPr>
          </w:p>
        </w:tc>
        <w:tc>
          <w:tcPr>
            <w:tcW w:w="281" w:type="pct"/>
          </w:tcPr>
          <w:p w14:paraId="14BAB593" w14:textId="77777777" w:rsidR="00B27387" w:rsidRPr="00F85647" w:rsidRDefault="00B27387" w:rsidP="00B27387">
            <w:pPr>
              <w:autoSpaceDE w:val="0"/>
              <w:autoSpaceDN w:val="0"/>
              <w:adjustRightInd w:val="0"/>
              <w:jc w:val="center"/>
              <w:rPr>
                <w:noProof/>
              </w:rPr>
            </w:pPr>
          </w:p>
        </w:tc>
        <w:tc>
          <w:tcPr>
            <w:tcW w:w="453" w:type="pct"/>
          </w:tcPr>
          <w:p w14:paraId="59D496C7" w14:textId="77777777" w:rsidR="00B27387" w:rsidRDefault="00B27387" w:rsidP="00B27387">
            <w:pPr>
              <w:autoSpaceDE w:val="0"/>
              <w:autoSpaceDN w:val="0"/>
              <w:adjustRightInd w:val="0"/>
              <w:jc w:val="center"/>
              <w:rPr>
                <w:noProof/>
              </w:rPr>
            </w:pPr>
          </w:p>
        </w:tc>
      </w:tr>
      <w:tr w:rsidR="001269D6" w:rsidRPr="00F85647" w14:paraId="08552DA2" w14:textId="77777777" w:rsidTr="001C2B3F">
        <w:trPr>
          <w:trHeight w:val="288"/>
        </w:trPr>
        <w:tc>
          <w:tcPr>
            <w:tcW w:w="273" w:type="pct"/>
            <w:vAlign w:val="center"/>
          </w:tcPr>
          <w:p w14:paraId="33BC6C48" w14:textId="77777777" w:rsidR="00B27387" w:rsidRPr="007A08CE" w:rsidRDefault="00B27387" w:rsidP="00B27387">
            <w:pPr>
              <w:autoSpaceDE w:val="0"/>
              <w:autoSpaceDN w:val="0"/>
              <w:adjustRightInd w:val="0"/>
              <w:jc w:val="center"/>
              <w:rPr>
                <w:noProof/>
              </w:rPr>
            </w:pPr>
            <w:r w:rsidRPr="007A08CE">
              <w:rPr>
                <w:b/>
                <w:bCs/>
              </w:rPr>
              <w:t>7,14</w:t>
            </w:r>
          </w:p>
        </w:tc>
        <w:tc>
          <w:tcPr>
            <w:tcW w:w="1911" w:type="pct"/>
            <w:gridSpan w:val="2"/>
            <w:vAlign w:val="center"/>
          </w:tcPr>
          <w:p w14:paraId="5E92E7C9" w14:textId="77777777" w:rsidR="00B27387" w:rsidRPr="007A08CE" w:rsidRDefault="00B27387" w:rsidP="002966C9">
            <w:pPr>
              <w:autoSpaceDE w:val="0"/>
              <w:autoSpaceDN w:val="0"/>
              <w:adjustRightInd w:val="0"/>
              <w:rPr>
                <w:noProof/>
                <w:lang w:val="en-US"/>
              </w:rPr>
            </w:pPr>
            <w:r w:rsidRPr="007A08CE">
              <w:rPr>
                <w:b/>
                <w:bCs/>
              </w:rPr>
              <w:t>Izrada dodatne termoizolacije limenog kapka potkrovlja</w:t>
            </w:r>
            <w:r w:rsidRPr="007A08CE">
              <w:t>, od protivpožarne mineralne (kamene) vune, fabrički presvučene alu folijom, nasipne gustine 50-60 kg/m3, debljine cca. d=5 cm (kvalitet "Knauf KR M" ili ekvivalentan).</w:t>
            </w:r>
          </w:p>
        </w:tc>
        <w:tc>
          <w:tcPr>
            <w:tcW w:w="364" w:type="pct"/>
            <w:vAlign w:val="bottom"/>
          </w:tcPr>
          <w:p w14:paraId="44D2FDDC"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D61B3B7" w14:textId="77777777" w:rsidR="00B27387" w:rsidRPr="007A08CE" w:rsidRDefault="00B27387" w:rsidP="00B27387">
            <w:pPr>
              <w:autoSpaceDE w:val="0"/>
              <w:autoSpaceDN w:val="0"/>
              <w:adjustRightInd w:val="0"/>
              <w:jc w:val="center"/>
              <w:rPr>
                <w:noProof/>
                <w:lang w:val="en-US"/>
              </w:rPr>
            </w:pPr>
          </w:p>
        </w:tc>
        <w:tc>
          <w:tcPr>
            <w:tcW w:w="318" w:type="pct"/>
          </w:tcPr>
          <w:p w14:paraId="583868AB" w14:textId="77777777" w:rsidR="00B27387" w:rsidRPr="00F85647" w:rsidRDefault="00B27387" w:rsidP="00B27387">
            <w:pPr>
              <w:autoSpaceDE w:val="0"/>
              <w:autoSpaceDN w:val="0"/>
              <w:adjustRightInd w:val="0"/>
              <w:jc w:val="center"/>
              <w:rPr>
                <w:noProof/>
                <w:lang w:val="en-US"/>
              </w:rPr>
            </w:pPr>
          </w:p>
        </w:tc>
        <w:tc>
          <w:tcPr>
            <w:tcW w:w="365" w:type="pct"/>
          </w:tcPr>
          <w:p w14:paraId="07144543" w14:textId="77777777" w:rsidR="00B27387" w:rsidRPr="00F85647" w:rsidRDefault="00B27387" w:rsidP="00B27387">
            <w:pPr>
              <w:autoSpaceDE w:val="0"/>
              <w:autoSpaceDN w:val="0"/>
              <w:adjustRightInd w:val="0"/>
              <w:jc w:val="center"/>
              <w:rPr>
                <w:noProof/>
                <w:lang w:val="en-US"/>
              </w:rPr>
            </w:pPr>
          </w:p>
        </w:tc>
        <w:tc>
          <w:tcPr>
            <w:tcW w:w="319" w:type="pct"/>
            <w:gridSpan w:val="2"/>
          </w:tcPr>
          <w:p w14:paraId="2FB1C65A" w14:textId="77777777" w:rsidR="00B27387" w:rsidRPr="00F85647" w:rsidRDefault="00B27387" w:rsidP="00B27387">
            <w:pPr>
              <w:autoSpaceDE w:val="0"/>
              <w:autoSpaceDN w:val="0"/>
              <w:adjustRightInd w:val="0"/>
              <w:jc w:val="center"/>
              <w:rPr>
                <w:noProof/>
                <w:lang w:val="en-US"/>
              </w:rPr>
            </w:pPr>
          </w:p>
        </w:tc>
        <w:tc>
          <w:tcPr>
            <w:tcW w:w="353" w:type="pct"/>
          </w:tcPr>
          <w:p w14:paraId="52132836" w14:textId="77777777" w:rsidR="00B27387" w:rsidRPr="00F85647" w:rsidRDefault="00B27387" w:rsidP="00B27387">
            <w:pPr>
              <w:autoSpaceDE w:val="0"/>
              <w:autoSpaceDN w:val="0"/>
              <w:adjustRightInd w:val="0"/>
              <w:jc w:val="center"/>
              <w:rPr>
                <w:noProof/>
              </w:rPr>
            </w:pPr>
          </w:p>
        </w:tc>
        <w:tc>
          <w:tcPr>
            <w:tcW w:w="281" w:type="pct"/>
          </w:tcPr>
          <w:p w14:paraId="43FA7E54" w14:textId="77777777" w:rsidR="00B27387" w:rsidRPr="00F85647" w:rsidRDefault="00B27387" w:rsidP="00B27387">
            <w:pPr>
              <w:autoSpaceDE w:val="0"/>
              <w:autoSpaceDN w:val="0"/>
              <w:adjustRightInd w:val="0"/>
              <w:jc w:val="center"/>
              <w:rPr>
                <w:noProof/>
              </w:rPr>
            </w:pPr>
          </w:p>
        </w:tc>
        <w:tc>
          <w:tcPr>
            <w:tcW w:w="453" w:type="pct"/>
          </w:tcPr>
          <w:p w14:paraId="7BCD26C4" w14:textId="77777777" w:rsidR="00B27387" w:rsidRDefault="00B27387" w:rsidP="00B27387">
            <w:pPr>
              <w:autoSpaceDE w:val="0"/>
              <w:autoSpaceDN w:val="0"/>
              <w:adjustRightInd w:val="0"/>
              <w:jc w:val="center"/>
              <w:rPr>
                <w:noProof/>
              </w:rPr>
            </w:pPr>
          </w:p>
        </w:tc>
      </w:tr>
      <w:tr w:rsidR="001269D6" w:rsidRPr="00F85647" w14:paraId="65B1AE44" w14:textId="77777777" w:rsidTr="001C2B3F">
        <w:trPr>
          <w:trHeight w:val="288"/>
        </w:trPr>
        <w:tc>
          <w:tcPr>
            <w:tcW w:w="273" w:type="pct"/>
            <w:vAlign w:val="center"/>
          </w:tcPr>
          <w:p w14:paraId="46C46037"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6ABF8F1" w14:textId="77777777" w:rsidR="00B27387" w:rsidRPr="007A08CE" w:rsidRDefault="00B27387" w:rsidP="002966C9">
            <w:pPr>
              <w:autoSpaceDE w:val="0"/>
              <w:autoSpaceDN w:val="0"/>
              <w:adjustRightInd w:val="0"/>
              <w:rPr>
                <w:noProof/>
                <w:lang w:val="en-US"/>
              </w:rPr>
            </w:pPr>
            <w:r w:rsidRPr="007A08CE">
              <w:t>Izolaciju izvesti na prethodno ugrađen kapak lepljenjem, univerzalnim građevinskim lepkom, na vodenoj bazi. Lepiti alu foliju za metalno krilo kapka. Izolacija se polaže radi izbegavanja formiranja kondenza u enterijeru.</w:t>
            </w:r>
          </w:p>
        </w:tc>
        <w:tc>
          <w:tcPr>
            <w:tcW w:w="364" w:type="pct"/>
            <w:vAlign w:val="bottom"/>
          </w:tcPr>
          <w:p w14:paraId="3E7A2305"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E9E5F30" w14:textId="77777777" w:rsidR="00B27387" w:rsidRPr="007A08CE" w:rsidRDefault="00B27387" w:rsidP="00B27387">
            <w:pPr>
              <w:autoSpaceDE w:val="0"/>
              <w:autoSpaceDN w:val="0"/>
              <w:adjustRightInd w:val="0"/>
              <w:jc w:val="center"/>
              <w:rPr>
                <w:noProof/>
                <w:lang w:val="en-US"/>
              </w:rPr>
            </w:pPr>
          </w:p>
        </w:tc>
        <w:tc>
          <w:tcPr>
            <w:tcW w:w="318" w:type="pct"/>
          </w:tcPr>
          <w:p w14:paraId="4CB6B59D" w14:textId="77777777" w:rsidR="00B27387" w:rsidRPr="00F85647" w:rsidRDefault="00B27387" w:rsidP="00B27387">
            <w:pPr>
              <w:autoSpaceDE w:val="0"/>
              <w:autoSpaceDN w:val="0"/>
              <w:adjustRightInd w:val="0"/>
              <w:jc w:val="center"/>
              <w:rPr>
                <w:noProof/>
                <w:lang w:val="en-US"/>
              </w:rPr>
            </w:pPr>
          </w:p>
        </w:tc>
        <w:tc>
          <w:tcPr>
            <w:tcW w:w="365" w:type="pct"/>
          </w:tcPr>
          <w:p w14:paraId="18622792" w14:textId="77777777" w:rsidR="00B27387" w:rsidRPr="00F85647" w:rsidRDefault="00B27387" w:rsidP="00B27387">
            <w:pPr>
              <w:autoSpaceDE w:val="0"/>
              <w:autoSpaceDN w:val="0"/>
              <w:adjustRightInd w:val="0"/>
              <w:jc w:val="center"/>
              <w:rPr>
                <w:noProof/>
                <w:lang w:val="en-US"/>
              </w:rPr>
            </w:pPr>
          </w:p>
        </w:tc>
        <w:tc>
          <w:tcPr>
            <w:tcW w:w="319" w:type="pct"/>
            <w:gridSpan w:val="2"/>
          </w:tcPr>
          <w:p w14:paraId="0894D639" w14:textId="77777777" w:rsidR="00B27387" w:rsidRPr="00F85647" w:rsidRDefault="00B27387" w:rsidP="00B27387">
            <w:pPr>
              <w:autoSpaceDE w:val="0"/>
              <w:autoSpaceDN w:val="0"/>
              <w:adjustRightInd w:val="0"/>
              <w:jc w:val="center"/>
              <w:rPr>
                <w:noProof/>
                <w:lang w:val="en-US"/>
              </w:rPr>
            </w:pPr>
          </w:p>
        </w:tc>
        <w:tc>
          <w:tcPr>
            <w:tcW w:w="353" w:type="pct"/>
          </w:tcPr>
          <w:p w14:paraId="50EAF570" w14:textId="77777777" w:rsidR="00B27387" w:rsidRPr="00F85647" w:rsidRDefault="00B27387" w:rsidP="00B27387">
            <w:pPr>
              <w:autoSpaceDE w:val="0"/>
              <w:autoSpaceDN w:val="0"/>
              <w:adjustRightInd w:val="0"/>
              <w:jc w:val="center"/>
              <w:rPr>
                <w:noProof/>
              </w:rPr>
            </w:pPr>
          </w:p>
        </w:tc>
        <w:tc>
          <w:tcPr>
            <w:tcW w:w="281" w:type="pct"/>
          </w:tcPr>
          <w:p w14:paraId="60D6B462" w14:textId="77777777" w:rsidR="00B27387" w:rsidRPr="00F85647" w:rsidRDefault="00B27387" w:rsidP="00B27387">
            <w:pPr>
              <w:autoSpaceDE w:val="0"/>
              <w:autoSpaceDN w:val="0"/>
              <w:adjustRightInd w:val="0"/>
              <w:jc w:val="center"/>
              <w:rPr>
                <w:noProof/>
              </w:rPr>
            </w:pPr>
          </w:p>
        </w:tc>
        <w:tc>
          <w:tcPr>
            <w:tcW w:w="453" w:type="pct"/>
          </w:tcPr>
          <w:p w14:paraId="27D3069E" w14:textId="77777777" w:rsidR="00B27387" w:rsidRDefault="00B27387" w:rsidP="00B27387">
            <w:pPr>
              <w:autoSpaceDE w:val="0"/>
              <w:autoSpaceDN w:val="0"/>
              <w:adjustRightInd w:val="0"/>
              <w:jc w:val="center"/>
              <w:rPr>
                <w:noProof/>
              </w:rPr>
            </w:pPr>
          </w:p>
        </w:tc>
      </w:tr>
      <w:tr w:rsidR="001269D6" w:rsidRPr="00F85647" w14:paraId="5D35F1A9" w14:textId="77777777" w:rsidTr="001C2B3F">
        <w:trPr>
          <w:trHeight w:val="288"/>
        </w:trPr>
        <w:tc>
          <w:tcPr>
            <w:tcW w:w="273" w:type="pct"/>
            <w:vAlign w:val="center"/>
          </w:tcPr>
          <w:p w14:paraId="6C7762DB" w14:textId="77777777" w:rsidR="00B27387" w:rsidRPr="007A08CE" w:rsidRDefault="00B27387" w:rsidP="00B27387">
            <w:pPr>
              <w:autoSpaceDE w:val="0"/>
              <w:autoSpaceDN w:val="0"/>
              <w:adjustRightInd w:val="0"/>
              <w:jc w:val="center"/>
              <w:rPr>
                <w:noProof/>
              </w:rPr>
            </w:pPr>
          </w:p>
        </w:tc>
        <w:tc>
          <w:tcPr>
            <w:tcW w:w="1911" w:type="pct"/>
            <w:gridSpan w:val="2"/>
          </w:tcPr>
          <w:p w14:paraId="3B186AF0" w14:textId="77777777" w:rsidR="00B27387" w:rsidRPr="007A08CE" w:rsidRDefault="00B27387" w:rsidP="002966C9">
            <w:pPr>
              <w:autoSpaceDE w:val="0"/>
              <w:autoSpaceDN w:val="0"/>
              <w:adjustRightInd w:val="0"/>
              <w:rPr>
                <w:noProof/>
                <w:lang w:val="en-US"/>
              </w:rPr>
            </w:pPr>
            <w:r w:rsidRPr="007A08CE">
              <w:t>Obracun radova po kom.</w:t>
            </w:r>
          </w:p>
        </w:tc>
        <w:tc>
          <w:tcPr>
            <w:tcW w:w="364" w:type="pct"/>
            <w:vAlign w:val="center"/>
          </w:tcPr>
          <w:p w14:paraId="32CB4AEF"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65" w:type="pct"/>
            <w:vAlign w:val="center"/>
          </w:tcPr>
          <w:p w14:paraId="3C06932F" w14:textId="77777777" w:rsidR="00B27387" w:rsidRPr="007A08CE" w:rsidRDefault="00B27387" w:rsidP="00E86C8F">
            <w:pPr>
              <w:autoSpaceDE w:val="0"/>
              <w:autoSpaceDN w:val="0"/>
              <w:adjustRightInd w:val="0"/>
              <w:jc w:val="center"/>
              <w:rPr>
                <w:noProof/>
                <w:lang w:val="en-US"/>
              </w:rPr>
            </w:pPr>
            <w:r w:rsidRPr="007A08CE">
              <w:rPr>
                <w:color w:val="000000"/>
              </w:rPr>
              <w:t>1</w:t>
            </w:r>
          </w:p>
        </w:tc>
        <w:tc>
          <w:tcPr>
            <w:tcW w:w="318" w:type="pct"/>
          </w:tcPr>
          <w:p w14:paraId="63493C2D" w14:textId="77777777" w:rsidR="00B27387" w:rsidRPr="00F85647" w:rsidRDefault="00B27387" w:rsidP="00B27387">
            <w:pPr>
              <w:autoSpaceDE w:val="0"/>
              <w:autoSpaceDN w:val="0"/>
              <w:adjustRightInd w:val="0"/>
              <w:jc w:val="center"/>
              <w:rPr>
                <w:noProof/>
                <w:lang w:val="en-US"/>
              </w:rPr>
            </w:pPr>
          </w:p>
        </w:tc>
        <w:tc>
          <w:tcPr>
            <w:tcW w:w="365" w:type="pct"/>
          </w:tcPr>
          <w:p w14:paraId="0B967CD7" w14:textId="77777777" w:rsidR="00B27387" w:rsidRPr="00F85647" w:rsidRDefault="00B27387" w:rsidP="00B27387">
            <w:pPr>
              <w:autoSpaceDE w:val="0"/>
              <w:autoSpaceDN w:val="0"/>
              <w:adjustRightInd w:val="0"/>
              <w:jc w:val="center"/>
              <w:rPr>
                <w:noProof/>
                <w:lang w:val="en-US"/>
              </w:rPr>
            </w:pPr>
          </w:p>
        </w:tc>
        <w:tc>
          <w:tcPr>
            <w:tcW w:w="319" w:type="pct"/>
            <w:gridSpan w:val="2"/>
          </w:tcPr>
          <w:p w14:paraId="27400C90" w14:textId="77777777" w:rsidR="00B27387" w:rsidRPr="00F85647" w:rsidRDefault="00B27387" w:rsidP="00B27387">
            <w:pPr>
              <w:autoSpaceDE w:val="0"/>
              <w:autoSpaceDN w:val="0"/>
              <w:adjustRightInd w:val="0"/>
              <w:jc w:val="center"/>
              <w:rPr>
                <w:noProof/>
                <w:lang w:val="en-US"/>
              </w:rPr>
            </w:pPr>
          </w:p>
        </w:tc>
        <w:tc>
          <w:tcPr>
            <w:tcW w:w="353" w:type="pct"/>
          </w:tcPr>
          <w:p w14:paraId="5F2EBC97" w14:textId="77777777" w:rsidR="00B27387" w:rsidRPr="00F85647" w:rsidRDefault="00B27387" w:rsidP="00B27387">
            <w:pPr>
              <w:autoSpaceDE w:val="0"/>
              <w:autoSpaceDN w:val="0"/>
              <w:adjustRightInd w:val="0"/>
              <w:jc w:val="center"/>
              <w:rPr>
                <w:noProof/>
              </w:rPr>
            </w:pPr>
          </w:p>
        </w:tc>
        <w:tc>
          <w:tcPr>
            <w:tcW w:w="281" w:type="pct"/>
          </w:tcPr>
          <w:p w14:paraId="1F05C340" w14:textId="77777777" w:rsidR="00B27387" w:rsidRPr="00F85647" w:rsidRDefault="00B27387" w:rsidP="00B27387">
            <w:pPr>
              <w:autoSpaceDE w:val="0"/>
              <w:autoSpaceDN w:val="0"/>
              <w:adjustRightInd w:val="0"/>
              <w:jc w:val="center"/>
              <w:rPr>
                <w:noProof/>
              </w:rPr>
            </w:pPr>
          </w:p>
        </w:tc>
        <w:tc>
          <w:tcPr>
            <w:tcW w:w="453" w:type="pct"/>
          </w:tcPr>
          <w:p w14:paraId="3B203249" w14:textId="77777777" w:rsidR="00B27387" w:rsidRDefault="00B27387" w:rsidP="00B27387">
            <w:pPr>
              <w:autoSpaceDE w:val="0"/>
              <w:autoSpaceDN w:val="0"/>
              <w:adjustRightInd w:val="0"/>
              <w:jc w:val="center"/>
              <w:rPr>
                <w:noProof/>
              </w:rPr>
            </w:pPr>
          </w:p>
        </w:tc>
      </w:tr>
      <w:tr w:rsidR="001269D6" w:rsidRPr="00F85647" w14:paraId="35A96286" w14:textId="77777777" w:rsidTr="001C2B3F">
        <w:trPr>
          <w:trHeight w:val="288"/>
        </w:trPr>
        <w:tc>
          <w:tcPr>
            <w:tcW w:w="273" w:type="pct"/>
            <w:vAlign w:val="center"/>
          </w:tcPr>
          <w:p w14:paraId="7984C3BF" w14:textId="77777777" w:rsidR="00B27387" w:rsidRPr="007A08CE" w:rsidRDefault="00B27387" w:rsidP="00B27387">
            <w:pPr>
              <w:autoSpaceDE w:val="0"/>
              <w:autoSpaceDN w:val="0"/>
              <w:adjustRightInd w:val="0"/>
              <w:jc w:val="center"/>
              <w:rPr>
                <w:noProof/>
              </w:rPr>
            </w:pPr>
            <w:r w:rsidRPr="007A08CE">
              <w:rPr>
                <w:b/>
                <w:bCs/>
                <w:color w:val="FFFFFF"/>
              </w:rPr>
              <w:lastRenderedPageBreak/>
              <w:t>7</w:t>
            </w:r>
          </w:p>
        </w:tc>
        <w:tc>
          <w:tcPr>
            <w:tcW w:w="1911" w:type="pct"/>
            <w:gridSpan w:val="2"/>
            <w:vAlign w:val="center"/>
          </w:tcPr>
          <w:p w14:paraId="7556710B" w14:textId="77777777" w:rsidR="00B27387" w:rsidRPr="007A08CE" w:rsidRDefault="00B27387" w:rsidP="002966C9">
            <w:pPr>
              <w:autoSpaceDE w:val="0"/>
              <w:autoSpaceDN w:val="0"/>
              <w:adjustRightInd w:val="0"/>
              <w:rPr>
                <w:noProof/>
                <w:lang w:val="en-US"/>
              </w:rPr>
            </w:pPr>
            <w:r w:rsidRPr="007A08CE">
              <w:rPr>
                <w:b/>
                <w:bCs/>
                <w:color w:val="000000"/>
              </w:rPr>
              <w:t>UKUPNO IZOLATERSKI RADOVI</w:t>
            </w:r>
          </w:p>
        </w:tc>
        <w:tc>
          <w:tcPr>
            <w:tcW w:w="364" w:type="pct"/>
            <w:vAlign w:val="center"/>
          </w:tcPr>
          <w:p w14:paraId="103B9A2D"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65" w:type="pct"/>
          </w:tcPr>
          <w:p w14:paraId="59966878"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18" w:type="pct"/>
          </w:tcPr>
          <w:p w14:paraId="7A329F4E" w14:textId="77777777" w:rsidR="00B27387" w:rsidRPr="00F85647" w:rsidRDefault="00B27387" w:rsidP="00B27387">
            <w:pPr>
              <w:autoSpaceDE w:val="0"/>
              <w:autoSpaceDN w:val="0"/>
              <w:adjustRightInd w:val="0"/>
              <w:jc w:val="center"/>
              <w:rPr>
                <w:noProof/>
                <w:lang w:val="en-US"/>
              </w:rPr>
            </w:pPr>
          </w:p>
        </w:tc>
        <w:tc>
          <w:tcPr>
            <w:tcW w:w="365" w:type="pct"/>
          </w:tcPr>
          <w:p w14:paraId="031659C4" w14:textId="77777777" w:rsidR="00B27387" w:rsidRPr="00F85647" w:rsidRDefault="00B27387" w:rsidP="00B27387">
            <w:pPr>
              <w:autoSpaceDE w:val="0"/>
              <w:autoSpaceDN w:val="0"/>
              <w:adjustRightInd w:val="0"/>
              <w:jc w:val="center"/>
              <w:rPr>
                <w:noProof/>
                <w:lang w:val="en-US"/>
              </w:rPr>
            </w:pPr>
          </w:p>
        </w:tc>
        <w:tc>
          <w:tcPr>
            <w:tcW w:w="319" w:type="pct"/>
            <w:gridSpan w:val="2"/>
          </w:tcPr>
          <w:p w14:paraId="0B7E735F" w14:textId="77777777" w:rsidR="00B27387" w:rsidRPr="00F85647" w:rsidRDefault="00B27387" w:rsidP="00B27387">
            <w:pPr>
              <w:autoSpaceDE w:val="0"/>
              <w:autoSpaceDN w:val="0"/>
              <w:adjustRightInd w:val="0"/>
              <w:jc w:val="center"/>
              <w:rPr>
                <w:noProof/>
                <w:lang w:val="en-US"/>
              </w:rPr>
            </w:pPr>
          </w:p>
        </w:tc>
        <w:tc>
          <w:tcPr>
            <w:tcW w:w="353" w:type="pct"/>
          </w:tcPr>
          <w:p w14:paraId="0D1CBBB7" w14:textId="77777777" w:rsidR="00B27387" w:rsidRPr="00F85647" w:rsidRDefault="00B27387" w:rsidP="00B27387">
            <w:pPr>
              <w:autoSpaceDE w:val="0"/>
              <w:autoSpaceDN w:val="0"/>
              <w:adjustRightInd w:val="0"/>
              <w:jc w:val="center"/>
              <w:rPr>
                <w:noProof/>
              </w:rPr>
            </w:pPr>
          </w:p>
        </w:tc>
        <w:tc>
          <w:tcPr>
            <w:tcW w:w="281" w:type="pct"/>
          </w:tcPr>
          <w:p w14:paraId="225A086E" w14:textId="77777777" w:rsidR="00B27387" w:rsidRPr="00F85647" w:rsidRDefault="00B27387" w:rsidP="00B27387">
            <w:pPr>
              <w:autoSpaceDE w:val="0"/>
              <w:autoSpaceDN w:val="0"/>
              <w:adjustRightInd w:val="0"/>
              <w:jc w:val="center"/>
              <w:rPr>
                <w:noProof/>
              </w:rPr>
            </w:pPr>
          </w:p>
        </w:tc>
        <w:tc>
          <w:tcPr>
            <w:tcW w:w="453" w:type="pct"/>
          </w:tcPr>
          <w:p w14:paraId="73022DF1" w14:textId="77777777" w:rsidR="00B27387" w:rsidRDefault="00B27387" w:rsidP="00B27387">
            <w:pPr>
              <w:autoSpaceDE w:val="0"/>
              <w:autoSpaceDN w:val="0"/>
              <w:adjustRightInd w:val="0"/>
              <w:jc w:val="center"/>
              <w:rPr>
                <w:noProof/>
              </w:rPr>
            </w:pPr>
          </w:p>
        </w:tc>
      </w:tr>
      <w:tr w:rsidR="001269D6" w:rsidRPr="00F85647" w14:paraId="33799892" w14:textId="77777777" w:rsidTr="001C2B3F">
        <w:trPr>
          <w:trHeight w:val="288"/>
        </w:trPr>
        <w:tc>
          <w:tcPr>
            <w:tcW w:w="273" w:type="pct"/>
            <w:vAlign w:val="center"/>
          </w:tcPr>
          <w:p w14:paraId="3E357EC7" w14:textId="77777777" w:rsidR="00B27387" w:rsidRPr="00410423" w:rsidRDefault="00410423" w:rsidP="00410423">
            <w:pPr>
              <w:jc w:val="center"/>
            </w:pPr>
            <w:r>
              <w:t>VI</w:t>
            </w:r>
          </w:p>
        </w:tc>
        <w:tc>
          <w:tcPr>
            <w:tcW w:w="1911" w:type="pct"/>
            <w:gridSpan w:val="2"/>
            <w:vAlign w:val="center"/>
          </w:tcPr>
          <w:p w14:paraId="254D78CD" w14:textId="77777777" w:rsidR="00B27387" w:rsidRPr="007A08CE" w:rsidRDefault="00B27387" w:rsidP="002966C9">
            <w:pPr>
              <w:autoSpaceDE w:val="0"/>
              <w:autoSpaceDN w:val="0"/>
              <w:adjustRightInd w:val="0"/>
              <w:rPr>
                <w:noProof/>
                <w:lang w:val="en-US"/>
              </w:rPr>
            </w:pPr>
            <w:r w:rsidRPr="007A08CE">
              <w:rPr>
                <w:b/>
                <w:bCs/>
              </w:rPr>
              <w:t>Stolarski radovi</w:t>
            </w:r>
          </w:p>
        </w:tc>
        <w:tc>
          <w:tcPr>
            <w:tcW w:w="364" w:type="pct"/>
            <w:vAlign w:val="center"/>
          </w:tcPr>
          <w:p w14:paraId="28202884"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4BF13D6" w14:textId="77777777" w:rsidR="00B27387" w:rsidRPr="007A08CE" w:rsidRDefault="00B27387" w:rsidP="00B27387">
            <w:pPr>
              <w:autoSpaceDE w:val="0"/>
              <w:autoSpaceDN w:val="0"/>
              <w:adjustRightInd w:val="0"/>
              <w:jc w:val="center"/>
              <w:rPr>
                <w:noProof/>
                <w:lang w:val="en-US"/>
              </w:rPr>
            </w:pPr>
          </w:p>
        </w:tc>
        <w:tc>
          <w:tcPr>
            <w:tcW w:w="318" w:type="pct"/>
          </w:tcPr>
          <w:p w14:paraId="6168E84F" w14:textId="77777777" w:rsidR="00B27387" w:rsidRPr="00F85647" w:rsidRDefault="00B27387" w:rsidP="00B27387">
            <w:pPr>
              <w:autoSpaceDE w:val="0"/>
              <w:autoSpaceDN w:val="0"/>
              <w:adjustRightInd w:val="0"/>
              <w:jc w:val="center"/>
              <w:rPr>
                <w:noProof/>
                <w:lang w:val="en-US"/>
              </w:rPr>
            </w:pPr>
          </w:p>
        </w:tc>
        <w:tc>
          <w:tcPr>
            <w:tcW w:w="365" w:type="pct"/>
          </w:tcPr>
          <w:p w14:paraId="10A50A60" w14:textId="77777777" w:rsidR="00B27387" w:rsidRPr="00F85647" w:rsidRDefault="00B27387" w:rsidP="00B27387">
            <w:pPr>
              <w:autoSpaceDE w:val="0"/>
              <w:autoSpaceDN w:val="0"/>
              <w:adjustRightInd w:val="0"/>
              <w:jc w:val="center"/>
              <w:rPr>
                <w:noProof/>
                <w:lang w:val="en-US"/>
              </w:rPr>
            </w:pPr>
          </w:p>
        </w:tc>
        <w:tc>
          <w:tcPr>
            <w:tcW w:w="319" w:type="pct"/>
            <w:gridSpan w:val="2"/>
          </w:tcPr>
          <w:p w14:paraId="268BB907" w14:textId="77777777" w:rsidR="00B27387" w:rsidRPr="00F85647" w:rsidRDefault="00B27387" w:rsidP="00B27387">
            <w:pPr>
              <w:autoSpaceDE w:val="0"/>
              <w:autoSpaceDN w:val="0"/>
              <w:adjustRightInd w:val="0"/>
              <w:jc w:val="center"/>
              <w:rPr>
                <w:noProof/>
                <w:lang w:val="en-US"/>
              </w:rPr>
            </w:pPr>
          </w:p>
        </w:tc>
        <w:tc>
          <w:tcPr>
            <w:tcW w:w="353" w:type="pct"/>
          </w:tcPr>
          <w:p w14:paraId="59460534" w14:textId="77777777" w:rsidR="00B27387" w:rsidRPr="00F85647" w:rsidRDefault="00B27387" w:rsidP="00B27387">
            <w:pPr>
              <w:autoSpaceDE w:val="0"/>
              <w:autoSpaceDN w:val="0"/>
              <w:adjustRightInd w:val="0"/>
              <w:jc w:val="center"/>
              <w:rPr>
                <w:noProof/>
              </w:rPr>
            </w:pPr>
          </w:p>
        </w:tc>
        <w:tc>
          <w:tcPr>
            <w:tcW w:w="281" w:type="pct"/>
          </w:tcPr>
          <w:p w14:paraId="6E42768D" w14:textId="77777777" w:rsidR="00B27387" w:rsidRPr="00F85647" w:rsidRDefault="00B27387" w:rsidP="00B27387">
            <w:pPr>
              <w:autoSpaceDE w:val="0"/>
              <w:autoSpaceDN w:val="0"/>
              <w:adjustRightInd w:val="0"/>
              <w:jc w:val="center"/>
              <w:rPr>
                <w:noProof/>
              </w:rPr>
            </w:pPr>
          </w:p>
        </w:tc>
        <w:tc>
          <w:tcPr>
            <w:tcW w:w="453" w:type="pct"/>
          </w:tcPr>
          <w:p w14:paraId="06CAF730" w14:textId="77777777" w:rsidR="00B27387" w:rsidRDefault="00B27387" w:rsidP="00B27387">
            <w:pPr>
              <w:autoSpaceDE w:val="0"/>
              <w:autoSpaceDN w:val="0"/>
              <w:adjustRightInd w:val="0"/>
              <w:jc w:val="center"/>
              <w:rPr>
                <w:noProof/>
              </w:rPr>
            </w:pPr>
          </w:p>
        </w:tc>
      </w:tr>
      <w:tr w:rsidR="001269D6" w:rsidRPr="00F85647" w14:paraId="4369AD7C" w14:textId="77777777" w:rsidTr="001C2B3F">
        <w:trPr>
          <w:trHeight w:val="288"/>
        </w:trPr>
        <w:tc>
          <w:tcPr>
            <w:tcW w:w="273" w:type="pct"/>
            <w:vAlign w:val="center"/>
          </w:tcPr>
          <w:p w14:paraId="5ADEF25A" w14:textId="77777777" w:rsidR="00B27387" w:rsidRPr="007A08CE" w:rsidRDefault="00B27387" w:rsidP="00B27387">
            <w:pPr>
              <w:autoSpaceDE w:val="0"/>
              <w:autoSpaceDN w:val="0"/>
              <w:adjustRightInd w:val="0"/>
              <w:jc w:val="center"/>
              <w:rPr>
                <w:noProof/>
              </w:rPr>
            </w:pPr>
            <w:r w:rsidRPr="007A08CE">
              <w:rPr>
                <w:b/>
                <w:bCs/>
              </w:rPr>
              <w:t>8,01</w:t>
            </w:r>
          </w:p>
        </w:tc>
        <w:tc>
          <w:tcPr>
            <w:tcW w:w="1911" w:type="pct"/>
            <w:gridSpan w:val="2"/>
            <w:vAlign w:val="center"/>
          </w:tcPr>
          <w:p w14:paraId="36045451" w14:textId="77777777" w:rsidR="00B27387" w:rsidRPr="007A08CE" w:rsidRDefault="00B27387" w:rsidP="002966C9">
            <w:pPr>
              <w:autoSpaceDE w:val="0"/>
              <w:autoSpaceDN w:val="0"/>
              <w:adjustRightInd w:val="0"/>
              <w:rPr>
                <w:noProof/>
                <w:lang w:val="en-US"/>
              </w:rPr>
            </w:pPr>
            <w:r w:rsidRPr="007A08CE">
              <w:rPr>
                <w:b/>
                <w:bCs/>
              </w:rPr>
              <w:t>D1</w:t>
            </w:r>
          </w:p>
        </w:tc>
        <w:tc>
          <w:tcPr>
            <w:tcW w:w="364" w:type="pct"/>
            <w:vAlign w:val="center"/>
          </w:tcPr>
          <w:p w14:paraId="5F23774C"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EA49093" w14:textId="77777777" w:rsidR="00B27387" w:rsidRPr="007A08CE" w:rsidRDefault="00B27387" w:rsidP="00B27387">
            <w:pPr>
              <w:autoSpaceDE w:val="0"/>
              <w:autoSpaceDN w:val="0"/>
              <w:adjustRightInd w:val="0"/>
              <w:jc w:val="center"/>
              <w:rPr>
                <w:noProof/>
                <w:lang w:val="en-US"/>
              </w:rPr>
            </w:pPr>
          </w:p>
        </w:tc>
        <w:tc>
          <w:tcPr>
            <w:tcW w:w="318" w:type="pct"/>
          </w:tcPr>
          <w:p w14:paraId="3A4B3BCF" w14:textId="77777777" w:rsidR="00B27387" w:rsidRPr="00F85647" w:rsidRDefault="00B27387" w:rsidP="00B27387">
            <w:pPr>
              <w:autoSpaceDE w:val="0"/>
              <w:autoSpaceDN w:val="0"/>
              <w:adjustRightInd w:val="0"/>
              <w:jc w:val="center"/>
              <w:rPr>
                <w:noProof/>
                <w:lang w:val="en-US"/>
              </w:rPr>
            </w:pPr>
          </w:p>
        </w:tc>
        <w:tc>
          <w:tcPr>
            <w:tcW w:w="365" w:type="pct"/>
          </w:tcPr>
          <w:p w14:paraId="734236F5" w14:textId="77777777" w:rsidR="00B27387" w:rsidRPr="00F85647" w:rsidRDefault="00B27387" w:rsidP="00B27387">
            <w:pPr>
              <w:autoSpaceDE w:val="0"/>
              <w:autoSpaceDN w:val="0"/>
              <w:adjustRightInd w:val="0"/>
              <w:jc w:val="center"/>
              <w:rPr>
                <w:noProof/>
                <w:lang w:val="en-US"/>
              </w:rPr>
            </w:pPr>
          </w:p>
        </w:tc>
        <w:tc>
          <w:tcPr>
            <w:tcW w:w="319" w:type="pct"/>
            <w:gridSpan w:val="2"/>
          </w:tcPr>
          <w:p w14:paraId="4E434F23" w14:textId="77777777" w:rsidR="00B27387" w:rsidRPr="00F85647" w:rsidRDefault="00B27387" w:rsidP="00B27387">
            <w:pPr>
              <w:autoSpaceDE w:val="0"/>
              <w:autoSpaceDN w:val="0"/>
              <w:adjustRightInd w:val="0"/>
              <w:jc w:val="center"/>
              <w:rPr>
                <w:noProof/>
                <w:lang w:val="en-US"/>
              </w:rPr>
            </w:pPr>
          </w:p>
        </w:tc>
        <w:tc>
          <w:tcPr>
            <w:tcW w:w="353" w:type="pct"/>
          </w:tcPr>
          <w:p w14:paraId="073FCE8E" w14:textId="77777777" w:rsidR="00B27387" w:rsidRPr="00F85647" w:rsidRDefault="00B27387" w:rsidP="00B27387">
            <w:pPr>
              <w:autoSpaceDE w:val="0"/>
              <w:autoSpaceDN w:val="0"/>
              <w:adjustRightInd w:val="0"/>
              <w:jc w:val="center"/>
              <w:rPr>
                <w:noProof/>
              </w:rPr>
            </w:pPr>
          </w:p>
        </w:tc>
        <w:tc>
          <w:tcPr>
            <w:tcW w:w="281" w:type="pct"/>
          </w:tcPr>
          <w:p w14:paraId="35E3D316" w14:textId="77777777" w:rsidR="00B27387" w:rsidRPr="00F85647" w:rsidRDefault="00B27387" w:rsidP="00B27387">
            <w:pPr>
              <w:autoSpaceDE w:val="0"/>
              <w:autoSpaceDN w:val="0"/>
              <w:adjustRightInd w:val="0"/>
              <w:jc w:val="center"/>
              <w:rPr>
                <w:noProof/>
              </w:rPr>
            </w:pPr>
          </w:p>
        </w:tc>
        <w:tc>
          <w:tcPr>
            <w:tcW w:w="453" w:type="pct"/>
          </w:tcPr>
          <w:p w14:paraId="0025C0FF" w14:textId="77777777" w:rsidR="00B27387" w:rsidRDefault="00B27387" w:rsidP="00B27387">
            <w:pPr>
              <w:autoSpaceDE w:val="0"/>
              <w:autoSpaceDN w:val="0"/>
              <w:adjustRightInd w:val="0"/>
              <w:jc w:val="center"/>
              <w:rPr>
                <w:noProof/>
              </w:rPr>
            </w:pPr>
          </w:p>
        </w:tc>
      </w:tr>
      <w:tr w:rsidR="001269D6" w:rsidRPr="00F85647" w14:paraId="08B4A71A" w14:textId="77777777" w:rsidTr="001C2B3F">
        <w:trPr>
          <w:trHeight w:val="288"/>
        </w:trPr>
        <w:tc>
          <w:tcPr>
            <w:tcW w:w="273" w:type="pct"/>
            <w:vAlign w:val="center"/>
          </w:tcPr>
          <w:p w14:paraId="48314663"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2566321D" w14:textId="3430097C" w:rsidR="00B27387" w:rsidRPr="007A08CE" w:rsidRDefault="00B27387" w:rsidP="001B364F">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001B364F">
              <w:rPr>
                <w:lang w:val="sr-Cyrl-RS"/>
              </w:rPr>
              <w:t xml:space="preserve"> </w:t>
            </w:r>
            <w:r w:rsidRPr="007A08CE">
              <w:t xml:space="preserve">Šarke, odbojnici, okov i svi drugi elementi vrata u svemu prema detalju, šemi i opisu pozicija stolarije datim u detaljima pozicija stolarije, u Izvođačkom arhitektonskom projektu. Kvalitet okova vrata (bravarije) tipa "Hafele" ili ekvivalentan ("Simonswerk" šarke za štok ili ekvivalentno). </w:t>
            </w:r>
          </w:p>
        </w:tc>
        <w:tc>
          <w:tcPr>
            <w:tcW w:w="364" w:type="pct"/>
            <w:vAlign w:val="center"/>
          </w:tcPr>
          <w:p w14:paraId="5C9D3676"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163F21FD" w14:textId="77777777" w:rsidR="00B27387" w:rsidRPr="007A08CE" w:rsidRDefault="00B27387" w:rsidP="00B27387">
            <w:pPr>
              <w:autoSpaceDE w:val="0"/>
              <w:autoSpaceDN w:val="0"/>
              <w:adjustRightInd w:val="0"/>
              <w:jc w:val="center"/>
              <w:rPr>
                <w:noProof/>
                <w:lang w:val="en-US"/>
              </w:rPr>
            </w:pPr>
          </w:p>
        </w:tc>
        <w:tc>
          <w:tcPr>
            <w:tcW w:w="318" w:type="pct"/>
          </w:tcPr>
          <w:p w14:paraId="0F07A794" w14:textId="77777777" w:rsidR="00B27387" w:rsidRPr="00F85647" w:rsidRDefault="00B27387" w:rsidP="00B27387">
            <w:pPr>
              <w:autoSpaceDE w:val="0"/>
              <w:autoSpaceDN w:val="0"/>
              <w:adjustRightInd w:val="0"/>
              <w:jc w:val="center"/>
              <w:rPr>
                <w:noProof/>
                <w:lang w:val="en-US"/>
              </w:rPr>
            </w:pPr>
          </w:p>
        </w:tc>
        <w:tc>
          <w:tcPr>
            <w:tcW w:w="365" w:type="pct"/>
          </w:tcPr>
          <w:p w14:paraId="33B482E0" w14:textId="77777777" w:rsidR="00B27387" w:rsidRPr="00F85647" w:rsidRDefault="00B27387" w:rsidP="00B27387">
            <w:pPr>
              <w:autoSpaceDE w:val="0"/>
              <w:autoSpaceDN w:val="0"/>
              <w:adjustRightInd w:val="0"/>
              <w:jc w:val="center"/>
              <w:rPr>
                <w:noProof/>
                <w:lang w:val="en-US"/>
              </w:rPr>
            </w:pPr>
          </w:p>
        </w:tc>
        <w:tc>
          <w:tcPr>
            <w:tcW w:w="319" w:type="pct"/>
            <w:gridSpan w:val="2"/>
          </w:tcPr>
          <w:p w14:paraId="2F0DA85D" w14:textId="77777777" w:rsidR="00B27387" w:rsidRPr="00F85647" w:rsidRDefault="00B27387" w:rsidP="00B27387">
            <w:pPr>
              <w:autoSpaceDE w:val="0"/>
              <w:autoSpaceDN w:val="0"/>
              <w:adjustRightInd w:val="0"/>
              <w:jc w:val="center"/>
              <w:rPr>
                <w:noProof/>
                <w:lang w:val="en-US"/>
              </w:rPr>
            </w:pPr>
          </w:p>
        </w:tc>
        <w:tc>
          <w:tcPr>
            <w:tcW w:w="353" w:type="pct"/>
          </w:tcPr>
          <w:p w14:paraId="3A00BB39" w14:textId="77777777" w:rsidR="00B27387" w:rsidRPr="00F85647" w:rsidRDefault="00B27387" w:rsidP="00B27387">
            <w:pPr>
              <w:autoSpaceDE w:val="0"/>
              <w:autoSpaceDN w:val="0"/>
              <w:adjustRightInd w:val="0"/>
              <w:jc w:val="center"/>
              <w:rPr>
                <w:noProof/>
              </w:rPr>
            </w:pPr>
          </w:p>
        </w:tc>
        <w:tc>
          <w:tcPr>
            <w:tcW w:w="281" w:type="pct"/>
          </w:tcPr>
          <w:p w14:paraId="491B3F77" w14:textId="77777777" w:rsidR="00B27387" w:rsidRPr="00F85647" w:rsidRDefault="00B27387" w:rsidP="00B27387">
            <w:pPr>
              <w:autoSpaceDE w:val="0"/>
              <w:autoSpaceDN w:val="0"/>
              <w:adjustRightInd w:val="0"/>
              <w:jc w:val="center"/>
              <w:rPr>
                <w:noProof/>
              </w:rPr>
            </w:pPr>
          </w:p>
        </w:tc>
        <w:tc>
          <w:tcPr>
            <w:tcW w:w="453" w:type="pct"/>
          </w:tcPr>
          <w:p w14:paraId="355E9631" w14:textId="77777777" w:rsidR="00B27387" w:rsidRDefault="00B27387" w:rsidP="00B27387">
            <w:pPr>
              <w:autoSpaceDE w:val="0"/>
              <w:autoSpaceDN w:val="0"/>
              <w:adjustRightInd w:val="0"/>
              <w:jc w:val="center"/>
              <w:rPr>
                <w:noProof/>
              </w:rPr>
            </w:pPr>
          </w:p>
        </w:tc>
      </w:tr>
      <w:tr w:rsidR="001269D6" w:rsidRPr="00F85647" w14:paraId="71E6560D" w14:textId="77777777" w:rsidTr="001C2B3F">
        <w:trPr>
          <w:trHeight w:val="288"/>
        </w:trPr>
        <w:tc>
          <w:tcPr>
            <w:tcW w:w="273" w:type="pct"/>
            <w:vAlign w:val="center"/>
          </w:tcPr>
          <w:p w14:paraId="157B46FF"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355F611B"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ivicama.Obračun radova po komadu finalno urađenih i ugrađenih vrata.</w:t>
            </w:r>
          </w:p>
        </w:tc>
        <w:tc>
          <w:tcPr>
            <w:tcW w:w="364" w:type="pct"/>
            <w:vAlign w:val="center"/>
          </w:tcPr>
          <w:p w14:paraId="271D12B1"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2162C786" w14:textId="77777777" w:rsidR="00B27387" w:rsidRPr="007A08CE" w:rsidRDefault="00B27387" w:rsidP="00B27387">
            <w:pPr>
              <w:autoSpaceDE w:val="0"/>
              <w:autoSpaceDN w:val="0"/>
              <w:adjustRightInd w:val="0"/>
              <w:jc w:val="center"/>
              <w:rPr>
                <w:noProof/>
                <w:lang w:val="en-US"/>
              </w:rPr>
            </w:pPr>
          </w:p>
        </w:tc>
        <w:tc>
          <w:tcPr>
            <w:tcW w:w="318" w:type="pct"/>
          </w:tcPr>
          <w:p w14:paraId="658D347F" w14:textId="77777777" w:rsidR="00B27387" w:rsidRPr="00F85647" w:rsidRDefault="00B27387" w:rsidP="00B27387">
            <w:pPr>
              <w:autoSpaceDE w:val="0"/>
              <w:autoSpaceDN w:val="0"/>
              <w:adjustRightInd w:val="0"/>
              <w:jc w:val="center"/>
              <w:rPr>
                <w:noProof/>
                <w:lang w:val="en-US"/>
              </w:rPr>
            </w:pPr>
          </w:p>
        </w:tc>
        <w:tc>
          <w:tcPr>
            <w:tcW w:w="365" w:type="pct"/>
          </w:tcPr>
          <w:p w14:paraId="7523DDA6" w14:textId="77777777" w:rsidR="00B27387" w:rsidRPr="00F85647" w:rsidRDefault="00B27387" w:rsidP="00B27387">
            <w:pPr>
              <w:autoSpaceDE w:val="0"/>
              <w:autoSpaceDN w:val="0"/>
              <w:adjustRightInd w:val="0"/>
              <w:jc w:val="center"/>
              <w:rPr>
                <w:noProof/>
                <w:lang w:val="en-US"/>
              </w:rPr>
            </w:pPr>
          </w:p>
        </w:tc>
        <w:tc>
          <w:tcPr>
            <w:tcW w:w="319" w:type="pct"/>
            <w:gridSpan w:val="2"/>
          </w:tcPr>
          <w:p w14:paraId="7BFB309F" w14:textId="77777777" w:rsidR="00B27387" w:rsidRPr="00F85647" w:rsidRDefault="00B27387" w:rsidP="00B27387">
            <w:pPr>
              <w:autoSpaceDE w:val="0"/>
              <w:autoSpaceDN w:val="0"/>
              <w:adjustRightInd w:val="0"/>
              <w:jc w:val="center"/>
              <w:rPr>
                <w:noProof/>
                <w:lang w:val="en-US"/>
              </w:rPr>
            </w:pPr>
          </w:p>
        </w:tc>
        <w:tc>
          <w:tcPr>
            <w:tcW w:w="353" w:type="pct"/>
          </w:tcPr>
          <w:p w14:paraId="6E8545C3" w14:textId="77777777" w:rsidR="00B27387" w:rsidRPr="00F85647" w:rsidRDefault="00B27387" w:rsidP="00B27387">
            <w:pPr>
              <w:autoSpaceDE w:val="0"/>
              <w:autoSpaceDN w:val="0"/>
              <w:adjustRightInd w:val="0"/>
              <w:jc w:val="center"/>
              <w:rPr>
                <w:noProof/>
              </w:rPr>
            </w:pPr>
          </w:p>
        </w:tc>
        <w:tc>
          <w:tcPr>
            <w:tcW w:w="281" w:type="pct"/>
          </w:tcPr>
          <w:p w14:paraId="09D22961" w14:textId="77777777" w:rsidR="00B27387" w:rsidRPr="00F85647" w:rsidRDefault="00B27387" w:rsidP="00B27387">
            <w:pPr>
              <w:autoSpaceDE w:val="0"/>
              <w:autoSpaceDN w:val="0"/>
              <w:adjustRightInd w:val="0"/>
              <w:jc w:val="center"/>
              <w:rPr>
                <w:noProof/>
              </w:rPr>
            </w:pPr>
          </w:p>
        </w:tc>
        <w:tc>
          <w:tcPr>
            <w:tcW w:w="453" w:type="pct"/>
          </w:tcPr>
          <w:p w14:paraId="5E8A1221" w14:textId="77777777" w:rsidR="00B27387" w:rsidRDefault="00B27387" w:rsidP="00B27387">
            <w:pPr>
              <w:autoSpaceDE w:val="0"/>
              <w:autoSpaceDN w:val="0"/>
              <w:adjustRightInd w:val="0"/>
              <w:jc w:val="center"/>
              <w:rPr>
                <w:noProof/>
              </w:rPr>
            </w:pPr>
          </w:p>
        </w:tc>
      </w:tr>
      <w:tr w:rsidR="001269D6" w:rsidRPr="00F85647" w14:paraId="12905F11" w14:textId="77777777" w:rsidTr="001C2B3F">
        <w:trPr>
          <w:trHeight w:val="288"/>
        </w:trPr>
        <w:tc>
          <w:tcPr>
            <w:tcW w:w="273" w:type="pct"/>
            <w:vAlign w:val="center"/>
          </w:tcPr>
          <w:p w14:paraId="2C80174D"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90AB213" w14:textId="7E12929E" w:rsidR="00B27387" w:rsidRPr="007A08CE" w:rsidRDefault="00B27387" w:rsidP="001B364F">
            <w:pPr>
              <w:autoSpaceDE w:val="0"/>
              <w:autoSpaceDN w:val="0"/>
              <w:adjustRightInd w:val="0"/>
              <w:rPr>
                <w:noProof/>
                <w:lang w:val="en-US"/>
              </w:rPr>
            </w:pPr>
            <w:r w:rsidRPr="007A08CE">
              <w:rPr>
                <w:color w:val="000000"/>
              </w:rPr>
              <w:t>Ugrađen OKOV:</w:t>
            </w:r>
            <w:r w:rsidR="001B364F">
              <w:rPr>
                <w:color w:val="000000"/>
                <w:lang w:val="sr-Cyrl-RS"/>
              </w:rPr>
              <w:t xml:space="preserve"> </w:t>
            </w:r>
            <w:r w:rsidRPr="007A08CE">
              <w:rPr>
                <w:color w:val="000000"/>
              </w:rPr>
              <w:t>Šarka 3 kom. za aluminijumski štok tipa Häfele ili ekvivalentno</w:t>
            </w:r>
            <w:r w:rsidRPr="007A08CE">
              <w:rPr>
                <w:color w:val="000000"/>
              </w:rPr>
              <w:br/>
            </w:r>
            <w:r w:rsidRPr="007A08CE">
              <w:rPr>
                <w:color w:val="000000"/>
              </w:rPr>
              <w:lastRenderedPageBreak/>
              <w:t>Kvaka medicinska 180 mm Häfele 903.92.982. ili ekvivalentno</w:t>
            </w:r>
            <w:r w:rsidR="001B364F">
              <w:rPr>
                <w:color w:val="000000"/>
                <w:lang w:val="sr-Cyrl-RS"/>
              </w:rPr>
              <w:t xml:space="preserve"> </w:t>
            </w:r>
            <w:r w:rsidRPr="007A08CE">
              <w:rPr>
                <w:color w:val="000000"/>
              </w:rPr>
              <w:t>Brava klase 4 po DIN-u . (ili ekvivalentno).</w:t>
            </w:r>
          </w:p>
        </w:tc>
        <w:tc>
          <w:tcPr>
            <w:tcW w:w="364" w:type="pct"/>
            <w:vAlign w:val="center"/>
          </w:tcPr>
          <w:p w14:paraId="3A5E5938"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50919CC6" w14:textId="77777777" w:rsidR="00B27387" w:rsidRPr="007A08CE" w:rsidRDefault="00B27387" w:rsidP="00B27387">
            <w:pPr>
              <w:autoSpaceDE w:val="0"/>
              <w:autoSpaceDN w:val="0"/>
              <w:adjustRightInd w:val="0"/>
              <w:jc w:val="center"/>
              <w:rPr>
                <w:noProof/>
                <w:lang w:val="en-US"/>
              </w:rPr>
            </w:pPr>
          </w:p>
        </w:tc>
        <w:tc>
          <w:tcPr>
            <w:tcW w:w="318" w:type="pct"/>
          </w:tcPr>
          <w:p w14:paraId="7D383330" w14:textId="77777777" w:rsidR="00B27387" w:rsidRPr="00F85647" w:rsidRDefault="00B27387" w:rsidP="00B27387">
            <w:pPr>
              <w:autoSpaceDE w:val="0"/>
              <w:autoSpaceDN w:val="0"/>
              <w:adjustRightInd w:val="0"/>
              <w:jc w:val="center"/>
              <w:rPr>
                <w:noProof/>
                <w:lang w:val="en-US"/>
              </w:rPr>
            </w:pPr>
          </w:p>
        </w:tc>
        <w:tc>
          <w:tcPr>
            <w:tcW w:w="365" w:type="pct"/>
          </w:tcPr>
          <w:p w14:paraId="7010C1C7" w14:textId="77777777" w:rsidR="00B27387" w:rsidRPr="00F85647" w:rsidRDefault="00B27387" w:rsidP="00B27387">
            <w:pPr>
              <w:autoSpaceDE w:val="0"/>
              <w:autoSpaceDN w:val="0"/>
              <w:adjustRightInd w:val="0"/>
              <w:jc w:val="center"/>
              <w:rPr>
                <w:noProof/>
                <w:lang w:val="en-US"/>
              </w:rPr>
            </w:pPr>
          </w:p>
        </w:tc>
        <w:tc>
          <w:tcPr>
            <w:tcW w:w="319" w:type="pct"/>
            <w:gridSpan w:val="2"/>
          </w:tcPr>
          <w:p w14:paraId="4DE6ED8C" w14:textId="77777777" w:rsidR="00B27387" w:rsidRPr="00F85647" w:rsidRDefault="00B27387" w:rsidP="00B27387">
            <w:pPr>
              <w:autoSpaceDE w:val="0"/>
              <w:autoSpaceDN w:val="0"/>
              <w:adjustRightInd w:val="0"/>
              <w:jc w:val="center"/>
              <w:rPr>
                <w:noProof/>
                <w:lang w:val="en-US"/>
              </w:rPr>
            </w:pPr>
          </w:p>
        </w:tc>
        <w:tc>
          <w:tcPr>
            <w:tcW w:w="353" w:type="pct"/>
          </w:tcPr>
          <w:p w14:paraId="2F33F03F" w14:textId="77777777" w:rsidR="00B27387" w:rsidRPr="00F85647" w:rsidRDefault="00B27387" w:rsidP="00B27387">
            <w:pPr>
              <w:autoSpaceDE w:val="0"/>
              <w:autoSpaceDN w:val="0"/>
              <w:adjustRightInd w:val="0"/>
              <w:jc w:val="center"/>
              <w:rPr>
                <w:noProof/>
              </w:rPr>
            </w:pPr>
          </w:p>
        </w:tc>
        <w:tc>
          <w:tcPr>
            <w:tcW w:w="281" w:type="pct"/>
          </w:tcPr>
          <w:p w14:paraId="7694794D" w14:textId="77777777" w:rsidR="00B27387" w:rsidRPr="00F85647" w:rsidRDefault="00B27387" w:rsidP="00B27387">
            <w:pPr>
              <w:autoSpaceDE w:val="0"/>
              <w:autoSpaceDN w:val="0"/>
              <w:adjustRightInd w:val="0"/>
              <w:jc w:val="center"/>
              <w:rPr>
                <w:noProof/>
              </w:rPr>
            </w:pPr>
          </w:p>
        </w:tc>
        <w:tc>
          <w:tcPr>
            <w:tcW w:w="453" w:type="pct"/>
          </w:tcPr>
          <w:p w14:paraId="38FE65B3" w14:textId="77777777" w:rsidR="00B27387" w:rsidRDefault="00B27387" w:rsidP="00B27387">
            <w:pPr>
              <w:autoSpaceDE w:val="0"/>
              <w:autoSpaceDN w:val="0"/>
              <w:adjustRightInd w:val="0"/>
              <w:jc w:val="center"/>
              <w:rPr>
                <w:noProof/>
              </w:rPr>
            </w:pPr>
          </w:p>
        </w:tc>
      </w:tr>
      <w:tr w:rsidR="001269D6" w:rsidRPr="00F85647" w14:paraId="60BEB389" w14:textId="77777777" w:rsidTr="001C2B3F">
        <w:trPr>
          <w:trHeight w:val="288"/>
        </w:trPr>
        <w:tc>
          <w:tcPr>
            <w:tcW w:w="273" w:type="pct"/>
            <w:vAlign w:val="center"/>
          </w:tcPr>
          <w:p w14:paraId="479BDD40" w14:textId="77777777" w:rsidR="00B27387" w:rsidRPr="007A08CE" w:rsidRDefault="00B27387" w:rsidP="00B27387">
            <w:pPr>
              <w:autoSpaceDE w:val="0"/>
              <w:autoSpaceDN w:val="0"/>
              <w:adjustRightInd w:val="0"/>
              <w:jc w:val="center"/>
              <w:rPr>
                <w:noProof/>
              </w:rPr>
            </w:pPr>
          </w:p>
        </w:tc>
        <w:tc>
          <w:tcPr>
            <w:tcW w:w="1911" w:type="pct"/>
            <w:gridSpan w:val="2"/>
          </w:tcPr>
          <w:p w14:paraId="4183C46E" w14:textId="07500595" w:rsidR="00B27387" w:rsidRPr="007A08CE" w:rsidRDefault="00B27387" w:rsidP="001B364F">
            <w:pPr>
              <w:autoSpaceDE w:val="0"/>
              <w:autoSpaceDN w:val="0"/>
              <w:adjustRightInd w:val="0"/>
              <w:rPr>
                <w:noProof/>
                <w:lang w:val="en-US"/>
              </w:rPr>
            </w:pPr>
            <w:r w:rsidRPr="007A08CE">
              <w:rPr>
                <w:b/>
                <w:bCs/>
              </w:rPr>
              <w:t xml:space="preserve">Jednokrilna vrata </w:t>
            </w:r>
            <w:r w:rsidRPr="007A08CE">
              <w:br/>
              <w:t xml:space="preserve">Dimenzije otvora 60 / 200 cm, </w:t>
            </w:r>
            <w:r w:rsidRPr="007A08CE">
              <w:br/>
              <w:t>(obrtna 90°)</w:t>
            </w:r>
            <w:r w:rsidR="001B364F">
              <w:rPr>
                <w:lang w:val="sr-Cyrl-RS"/>
              </w:rPr>
              <w:t xml:space="preserve"> </w:t>
            </w:r>
            <w:r w:rsidRPr="007A08CE">
              <w:t>levih 1 + desnih 2</w:t>
            </w:r>
          </w:p>
        </w:tc>
        <w:tc>
          <w:tcPr>
            <w:tcW w:w="364" w:type="pct"/>
            <w:vAlign w:val="center"/>
          </w:tcPr>
          <w:p w14:paraId="7713842D"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65" w:type="pct"/>
            <w:vAlign w:val="center"/>
          </w:tcPr>
          <w:p w14:paraId="42C2B8D8" w14:textId="77777777" w:rsidR="00B27387" w:rsidRPr="007A08CE" w:rsidRDefault="00B27387" w:rsidP="00E86C8F">
            <w:pPr>
              <w:autoSpaceDE w:val="0"/>
              <w:autoSpaceDN w:val="0"/>
              <w:adjustRightInd w:val="0"/>
              <w:jc w:val="center"/>
              <w:rPr>
                <w:noProof/>
                <w:lang w:val="en-US"/>
              </w:rPr>
            </w:pPr>
            <w:r w:rsidRPr="007A08CE">
              <w:t>3</w:t>
            </w:r>
          </w:p>
        </w:tc>
        <w:tc>
          <w:tcPr>
            <w:tcW w:w="318" w:type="pct"/>
          </w:tcPr>
          <w:p w14:paraId="433A121B" w14:textId="77777777" w:rsidR="00B27387" w:rsidRPr="00F85647" w:rsidRDefault="00B27387" w:rsidP="00B27387">
            <w:pPr>
              <w:autoSpaceDE w:val="0"/>
              <w:autoSpaceDN w:val="0"/>
              <w:adjustRightInd w:val="0"/>
              <w:jc w:val="center"/>
              <w:rPr>
                <w:noProof/>
                <w:lang w:val="en-US"/>
              </w:rPr>
            </w:pPr>
          </w:p>
        </w:tc>
        <w:tc>
          <w:tcPr>
            <w:tcW w:w="365" w:type="pct"/>
          </w:tcPr>
          <w:p w14:paraId="25D57545" w14:textId="77777777" w:rsidR="00B27387" w:rsidRPr="00F85647" w:rsidRDefault="00B27387" w:rsidP="00B27387">
            <w:pPr>
              <w:autoSpaceDE w:val="0"/>
              <w:autoSpaceDN w:val="0"/>
              <w:adjustRightInd w:val="0"/>
              <w:jc w:val="center"/>
              <w:rPr>
                <w:noProof/>
                <w:lang w:val="en-US"/>
              </w:rPr>
            </w:pPr>
          </w:p>
        </w:tc>
        <w:tc>
          <w:tcPr>
            <w:tcW w:w="319" w:type="pct"/>
            <w:gridSpan w:val="2"/>
          </w:tcPr>
          <w:p w14:paraId="09009B48" w14:textId="77777777" w:rsidR="00B27387" w:rsidRPr="00F85647" w:rsidRDefault="00B27387" w:rsidP="00B27387">
            <w:pPr>
              <w:autoSpaceDE w:val="0"/>
              <w:autoSpaceDN w:val="0"/>
              <w:adjustRightInd w:val="0"/>
              <w:jc w:val="center"/>
              <w:rPr>
                <w:noProof/>
                <w:lang w:val="en-US"/>
              </w:rPr>
            </w:pPr>
          </w:p>
        </w:tc>
        <w:tc>
          <w:tcPr>
            <w:tcW w:w="353" w:type="pct"/>
          </w:tcPr>
          <w:p w14:paraId="7751CA02" w14:textId="77777777" w:rsidR="00B27387" w:rsidRPr="00F85647" w:rsidRDefault="00B27387" w:rsidP="00B27387">
            <w:pPr>
              <w:autoSpaceDE w:val="0"/>
              <w:autoSpaceDN w:val="0"/>
              <w:adjustRightInd w:val="0"/>
              <w:jc w:val="center"/>
              <w:rPr>
                <w:noProof/>
              </w:rPr>
            </w:pPr>
          </w:p>
        </w:tc>
        <w:tc>
          <w:tcPr>
            <w:tcW w:w="281" w:type="pct"/>
          </w:tcPr>
          <w:p w14:paraId="17BF990D" w14:textId="77777777" w:rsidR="00B27387" w:rsidRPr="00F85647" w:rsidRDefault="00B27387" w:rsidP="00B27387">
            <w:pPr>
              <w:autoSpaceDE w:val="0"/>
              <w:autoSpaceDN w:val="0"/>
              <w:adjustRightInd w:val="0"/>
              <w:jc w:val="center"/>
              <w:rPr>
                <w:noProof/>
              </w:rPr>
            </w:pPr>
          </w:p>
        </w:tc>
        <w:tc>
          <w:tcPr>
            <w:tcW w:w="453" w:type="pct"/>
          </w:tcPr>
          <w:p w14:paraId="2C5F57F9" w14:textId="77777777" w:rsidR="00B27387" w:rsidRDefault="00B27387" w:rsidP="00B27387">
            <w:pPr>
              <w:autoSpaceDE w:val="0"/>
              <w:autoSpaceDN w:val="0"/>
              <w:adjustRightInd w:val="0"/>
              <w:jc w:val="center"/>
              <w:rPr>
                <w:noProof/>
              </w:rPr>
            </w:pPr>
          </w:p>
        </w:tc>
      </w:tr>
      <w:tr w:rsidR="001269D6" w:rsidRPr="00F85647" w14:paraId="11A566CC" w14:textId="77777777" w:rsidTr="001C2B3F">
        <w:trPr>
          <w:trHeight w:val="288"/>
        </w:trPr>
        <w:tc>
          <w:tcPr>
            <w:tcW w:w="273" w:type="pct"/>
            <w:vAlign w:val="center"/>
          </w:tcPr>
          <w:p w14:paraId="0EFA84EF" w14:textId="77777777" w:rsidR="00B27387" w:rsidRPr="007A08CE" w:rsidRDefault="00B27387" w:rsidP="00B27387">
            <w:pPr>
              <w:autoSpaceDE w:val="0"/>
              <w:autoSpaceDN w:val="0"/>
              <w:adjustRightInd w:val="0"/>
              <w:jc w:val="center"/>
              <w:rPr>
                <w:noProof/>
              </w:rPr>
            </w:pPr>
            <w:r w:rsidRPr="007A08CE">
              <w:rPr>
                <w:b/>
                <w:bCs/>
              </w:rPr>
              <w:t>8,02</w:t>
            </w:r>
          </w:p>
        </w:tc>
        <w:tc>
          <w:tcPr>
            <w:tcW w:w="1911" w:type="pct"/>
            <w:gridSpan w:val="2"/>
            <w:vAlign w:val="center"/>
          </w:tcPr>
          <w:p w14:paraId="3BCA8976" w14:textId="77777777" w:rsidR="00B27387" w:rsidRPr="007A08CE" w:rsidRDefault="00B27387" w:rsidP="002966C9">
            <w:pPr>
              <w:autoSpaceDE w:val="0"/>
              <w:autoSpaceDN w:val="0"/>
              <w:adjustRightInd w:val="0"/>
              <w:rPr>
                <w:noProof/>
                <w:lang w:val="en-US"/>
              </w:rPr>
            </w:pPr>
            <w:r w:rsidRPr="007A08CE">
              <w:rPr>
                <w:b/>
                <w:bCs/>
              </w:rPr>
              <w:t>D2</w:t>
            </w:r>
          </w:p>
        </w:tc>
        <w:tc>
          <w:tcPr>
            <w:tcW w:w="364" w:type="pct"/>
            <w:vAlign w:val="bottom"/>
          </w:tcPr>
          <w:p w14:paraId="64083607"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2A0D934B" w14:textId="77777777" w:rsidR="00B27387" w:rsidRPr="007A08CE" w:rsidRDefault="00B27387" w:rsidP="00B27387">
            <w:pPr>
              <w:autoSpaceDE w:val="0"/>
              <w:autoSpaceDN w:val="0"/>
              <w:adjustRightInd w:val="0"/>
              <w:jc w:val="center"/>
              <w:rPr>
                <w:noProof/>
                <w:lang w:val="en-US"/>
              </w:rPr>
            </w:pPr>
          </w:p>
        </w:tc>
        <w:tc>
          <w:tcPr>
            <w:tcW w:w="318" w:type="pct"/>
          </w:tcPr>
          <w:p w14:paraId="65D87B89" w14:textId="77777777" w:rsidR="00B27387" w:rsidRPr="00F85647" w:rsidRDefault="00B27387" w:rsidP="00B27387">
            <w:pPr>
              <w:autoSpaceDE w:val="0"/>
              <w:autoSpaceDN w:val="0"/>
              <w:adjustRightInd w:val="0"/>
              <w:jc w:val="center"/>
              <w:rPr>
                <w:noProof/>
                <w:lang w:val="en-US"/>
              </w:rPr>
            </w:pPr>
          </w:p>
        </w:tc>
        <w:tc>
          <w:tcPr>
            <w:tcW w:w="365" w:type="pct"/>
          </w:tcPr>
          <w:p w14:paraId="3D082810" w14:textId="77777777" w:rsidR="00B27387" w:rsidRPr="00F85647" w:rsidRDefault="00B27387" w:rsidP="00B27387">
            <w:pPr>
              <w:autoSpaceDE w:val="0"/>
              <w:autoSpaceDN w:val="0"/>
              <w:adjustRightInd w:val="0"/>
              <w:jc w:val="center"/>
              <w:rPr>
                <w:noProof/>
                <w:lang w:val="en-US"/>
              </w:rPr>
            </w:pPr>
          </w:p>
        </w:tc>
        <w:tc>
          <w:tcPr>
            <w:tcW w:w="319" w:type="pct"/>
            <w:gridSpan w:val="2"/>
          </w:tcPr>
          <w:p w14:paraId="7CF5B9DC" w14:textId="77777777" w:rsidR="00B27387" w:rsidRPr="00F85647" w:rsidRDefault="00B27387" w:rsidP="00B27387">
            <w:pPr>
              <w:autoSpaceDE w:val="0"/>
              <w:autoSpaceDN w:val="0"/>
              <w:adjustRightInd w:val="0"/>
              <w:jc w:val="center"/>
              <w:rPr>
                <w:noProof/>
                <w:lang w:val="en-US"/>
              </w:rPr>
            </w:pPr>
          </w:p>
        </w:tc>
        <w:tc>
          <w:tcPr>
            <w:tcW w:w="353" w:type="pct"/>
          </w:tcPr>
          <w:p w14:paraId="79E83B22" w14:textId="77777777" w:rsidR="00B27387" w:rsidRPr="00F85647" w:rsidRDefault="00B27387" w:rsidP="00B27387">
            <w:pPr>
              <w:autoSpaceDE w:val="0"/>
              <w:autoSpaceDN w:val="0"/>
              <w:adjustRightInd w:val="0"/>
              <w:jc w:val="center"/>
              <w:rPr>
                <w:noProof/>
              </w:rPr>
            </w:pPr>
          </w:p>
        </w:tc>
        <w:tc>
          <w:tcPr>
            <w:tcW w:w="281" w:type="pct"/>
          </w:tcPr>
          <w:p w14:paraId="5D317E43" w14:textId="77777777" w:rsidR="00B27387" w:rsidRPr="00F85647" w:rsidRDefault="00B27387" w:rsidP="00B27387">
            <w:pPr>
              <w:autoSpaceDE w:val="0"/>
              <w:autoSpaceDN w:val="0"/>
              <w:adjustRightInd w:val="0"/>
              <w:jc w:val="center"/>
              <w:rPr>
                <w:noProof/>
              </w:rPr>
            </w:pPr>
          </w:p>
        </w:tc>
        <w:tc>
          <w:tcPr>
            <w:tcW w:w="453" w:type="pct"/>
          </w:tcPr>
          <w:p w14:paraId="4EC5B45E" w14:textId="77777777" w:rsidR="00B27387" w:rsidRDefault="00B27387" w:rsidP="00B27387">
            <w:pPr>
              <w:autoSpaceDE w:val="0"/>
              <w:autoSpaceDN w:val="0"/>
              <w:adjustRightInd w:val="0"/>
              <w:jc w:val="center"/>
              <w:rPr>
                <w:noProof/>
              </w:rPr>
            </w:pPr>
          </w:p>
        </w:tc>
      </w:tr>
      <w:tr w:rsidR="001269D6" w:rsidRPr="00F85647" w14:paraId="0F33ECD9" w14:textId="77777777" w:rsidTr="001C2B3F">
        <w:trPr>
          <w:trHeight w:val="288"/>
        </w:trPr>
        <w:tc>
          <w:tcPr>
            <w:tcW w:w="273" w:type="pct"/>
            <w:vAlign w:val="center"/>
          </w:tcPr>
          <w:p w14:paraId="1165622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9721A12" w14:textId="5C01331B" w:rsidR="00B27387" w:rsidRPr="007A08CE" w:rsidRDefault="00B27387" w:rsidP="001B364F">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001B364F">
              <w:rPr>
                <w:lang w:val="sr-Cyrl-RS"/>
              </w:rPr>
              <w:t xml:space="preserve"> </w:t>
            </w:r>
            <w:r w:rsidRPr="007A08CE">
              <w:t xml:space="preserve">Šarke, odbojnici, okov i svi drugi elementi vrata u svemu prema detalju, šemi i opisu pozicija stolarije datim u detaljima pozicija stolarije, u Izvođačkom arhitektonskom projektu. </w:t>
            </w:r>
            <w:r w:rsidR="001B364F">
              <w:rPr>
                <w:lang w:val="sr-Cyrl-RS"/>
              </w:rPr>
              <w:t xml:space="preserve"> </w:t>
            </w:r>
            <w:r w:rsidRPr="007A08CE">
              <w:t xml:space="preserve">Kvalitet okova vrata (bravarije) tipa "Hafele" ili ekvivalentan ("Simonswerk" šarke za štok ili ekvivalentno). </w:t>
            </w:r>
          </w:p>
        </w:tc>
        <w:tc>
          <w:tcPr>
            <w:tcW w:w="364" w:type="pct"/>
            <w:vAlign w:val="center"/>
          </w:tcPr>
          <w:p w14:paraId="295F2A70" w14:textId="77777777" w:rsidR="00B27387" w:rsidRPr="007A08CE" w:rsidRDefault="00B27387" w:rsidP="00B27387">
            <w:pPr>
              <w:autoSpaceDE w:val="0"/>
              <w:autoSpaceDN w:val="0"/>
              <w:adjustRightInd w:val="0"/>
              <w:jc w:val="center"/>
              <w:rPr>
                <w:noProof/>
                <w:lang w:val="en-US"/>
              </w:rPr>
            </w:pPr>
          </w:p>
        </w:tc>
        <w:tc>
          <w:tcPr>
            <w:tcW w:w="365" w:type="pct"/>
          </w:tcPr>
          <w:p w14:paraId="42EBD4F1" w14:textId="77777777" w:rsidR="00B27387" w:rsidRPr="007A08CE" w:rsidRDefault="00B27387" w:rsidP="00B27387">
            <w:pPr>
              <w:autoSpaceDE w:val="0"/>
              <w:autoSpaceDN w:val="0"/>
              <w:adjustRightInd w:val="0"/>
              <w:jc w:val="center"/>
              <w:rPr>
                <w:noProof/>
                <w:lang w:val="en-US"/>
              </w:rPr>
            </w:pPr>
          </w:p>
        </w:tc>
        <w:tc>
          <w:tcPr>
            <w:tcW w:w="318" w:type="pct"/>
          </w:tcPr>
          <w:p w14:paraId="6C54FB9D" w14:textId="77777777" w:rsidR="00B27387" w:rsidRPr="00F85647" w:rsidRDefault="00B27387" w:rsidP="00B27387">
            <w:pPr>
              <w:autoSpaceDE w:val="0"/>
              <w:autoSpaceDN w:val="0"/>
              <w:adjustRightInd w:val="0"/>
              <w:jc w:val="center"/>
              <w:rPr>
                <w:noProof/>
                <w:lang w:val="en-US"/>
              </w:rPr>
            </w:pPr>
          </w:p>
        </w:tc>
        <w:tc>
          <w:tcPr>
            <w:tcW w:w="365" w:type="pct"/>
          </w:tcPr>
          <w:p w14:paraId="13459C9D" w14:textId="77777777" w:rsidR="00B27387" w:rsidRPr="00F85647" w:rsidRDefault="00B27387" w:rsidP="00B27387">
            <w:pPr>
              <w:autoSpaceDE w:val="0"/>
              <w:autoSpaceDN w:val="0"/>
              <w:adjustRightInd w:val="0"/>
              <w:jc w:val="center"/>
              <w:rPr>
                <w:noProof/>
                <w:lang w:val="en-US"/>
              </w:rPr>
            </w:pPr>
          </w:p>
        </w:tc>
        <w:tc>
          <w:tcPr>
            <w:tcW w:w="319" w:type="pct"/>
            <w:gridSpan w:val="2"/>
          </w:tcPr>
          <w:p w14:paraId="70960022" w14:textId="77777777" w:rsidR="00B27387" w:rsidRPr="00F85647" w:rsidRDefault="00B27387" w:rsidP="00B27387">
            <w:pPr>
              <w:autoSpaceDE w:val="0"/>
              <w:autoSpaceDN w:val="0"/>
              <w:adjustRightInd w:val="0"/>
              <w:jc w:val="center"/>
              <w:rPr>
                <w:noProof/>
                <w:lang w:val="en-US"/>
              </w:rPr>
            </w:pPr>
          </w:p>
        </w:tc>
        <w:tc>
          <w:tcPr>
            <w:tcW w:w="353" w:type="pct"/>
          </w:tcPr>
          <w:p w14:paraId="45901508" w14:textId="77777777" w:rsidR="00B27387" w:rsidRPr="00F85647" w:rsidRDefault="00B27387" w:rsidP="00B27387">
            <w:pPr>
              <w:autoSpaceDE w:val="0"/>
              <w:autoSpaceDN w:val="0"/>
              <w:adjustRightInd w:val="0"/>
              <w:jc w:val="center"/>
              <w:rPr>
                <w:noProof/>
              </w:rPr>
            </w:pPr>
          </w:p>
        </w:tc>
        <w:tc>
          <w:tcPr>
            <w:tcW w:w="281" w:type="pct"/>
          </w:tcPr>
          <w:p w14:paraId="4383B756" w14:textId="77777777" w:rsidR="00B27387" w:rsidRPr="00F85647" w:rsidRDefault="00B27387" w:rsidP="00B27387">
            <w:pPr>
              <w:autoSpaceDE w:val="0"/>
              <w:autoSpaceDN w:val="0"/>
              <w:adjustRightInd w:val="0"/>
              <w:jc w:val="center"/>
              <w:rPr>
                <w:noProof/>
              </w:rPr>
            </w:pPr>
          </w:p>
        </w:tc>
        <w:tc>
          <w:tcPr>
            <w:tcW w:w="453" w:type="pct"/>
          </w:tcPr>
          <w:p w14:paraId="2F1D3982" w14:textId="77777777" w:rsidR="00B27387" w:rsidRDefault="00B27387" w:rsidP="00B27387">
            <w:pPr>
              <w:autoSpaceDE w:val="0"/>
              <w:autoSpaceDN w:val="0"/>
              <w:adjustRightInd w:val="0"/>
              <w:jc w:val="center"/>
              <w:rPr>
                <w:noProof/>
              </w:rPr>
            </w:pPr>
          </w:p>
        </w:tc>
      </w:tr>
      <w:tr w:rsidR="001269D6" w:rsidRPr="00F85647" w14:paraId="1A651913" w14:textId="77777777" w:rsidTr="001C2B3F">
        <w:trPr>
          <w:trHeight w:val="288"/>
        </w:trPr>
        <w:tc>
          <w:tcPr>
            <w:tcW w:w="273" w:type="pct"/>
            <w:vAlign w:val="center"/>
          </w:tcPr>
          <w:p w14:paraId="5611F249"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988AFDE"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 xml:space="preserve">Obračun radova po komadu finalno urađenih i ugrađenih </w:t>
            </w:r>
            <w:r w:rsidRPr="007A08CE">
              <w:lastRenderedPageBreak/>
              <w:t>vrata.</w:t>
            </w:r>
          </w:p>
        </w:tc>
        <w:tc>
          <w:tcPr>
            <w:tcW w:w="364" w:type="pct"/>
            <w:vAlign w:val="center"/>
          </w:tcPr>
          <w:p w14:paraId="5BCF86DA"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437543AB" w14:textId="77777777" w:rsidR="00B27387" w:rsidRPr="007A08CE" w:rsidRDefault="00B27387" w:rsidP="00B27387">
            <w:pPr>
              <w:autoSpaceDE w:val="0"/>
              <w:autoSpaceDN w:val="0"/>
              <w:adjustRightInd w:val="0"/>
              <w:jc w:val="center"/>
              <w:rPr>
                <w:noProof/>
                <w:lang w:val="en-US"/>
              </w:rPr>
            </w:pPr>
          </w:p>
        </w:tc>
        <w:tc>
          <w:tcPr>
            <w:tcW w:w="318" w:type="pct"/>
          </w:tcPr>
          <w:p w14:paraId="04B1D53C" w14:textId="77777777" w:rsidR="00B27387" w:rsidRPr="00F85647" w:rsidRDefault="00B27387" w:rsidP="00B27387">
            <w:pPr>
              <w:autoSpaceDE w:val="0"/>
              <w:autoSpaceDN w:val="0"/>
              <w:adjustRightInd w:val="0"/>
              <w:jc w:val="center"/>
              <w:rPr>
                <w:noProof/>
                <w:lang w:val="en-US"/>
              </w:rPr>
            </w:pPr>
          </w:p>
        </w:tc>
        <w:tc>
          <w:tcPr>
            <w:tcW w:w="365" w:type="pct"/>
          </w:tcPr>
          <w:p w14:paraId="354E17AB" w14:textId="77777777" w:rsidR="00B27387" w:rsidRPr="00F85647" w:rsidRDefault="00B27387" w:rsidP="00B27387">
            <w:pPr>
              <w:autoSpaceDE w:val="0"/>
              <w:autoSpaceDN w:val="0"/>
              <w:adjustRightInd w:val="0"/>
              <w:jc w:val="center"/>
              <w:rPr>
                <w:noProof/>
                <w:lang w:val="en-US"/>
              </w:rPr>
            </w:pPr>
          </w:p>
        </w:tc>
        <w:tc>
          <w:tcPr>
            <w:tcW w:w="319" w:type="pct"/>
            <w:gridSpan w:val="2"/>
          </w:tcPr>
          <w:p w14:paraId="0FEECFCB" w14:textId="77777777" w:rsidR="00B27387" w:rsidRPr="00F85647" w:rsidRDefault="00B27387" w:rsidP="00B27387">
            <w:pPr>
              <w:autoSpaceDE w:val="0"/>
              <w:autoSpaceDN w:val="0"/>
              <w:adjustRightInd w:val="0"/>
              <w:jc w:val="center"/>
              <w:rPr>
                <w:noProof/>
                <w:lang w:val="en-US"/>
              </w:rPr>
            </w:pPr>
          </w:p>
        </w:tc>
        <w:tc>
          <w:tcPr>
            <w:tcW w:w="353" w:type="pct"/>
          </w:tcPr>
          <w:p w14:paraId="57A65BF6" w14:textId="77777777" w:rsidR="00B27387" w:rsidRPr="00F85647" w:rsidRDefault="00B27387" w:rsidP="00B27387">
            <w:pPr>
              <w:autoSpaceDE w:val="0"/>
              <w:autoSpaceDN w:val="0"/>
              <w:adjustRightInd w:val="0"/>
              <w:jc w:val="center"/>
              <w:rPr>
                <w:noProof/>
              </w:rPr>
            </w:pPr>
          </w:p>
        </w:tc>
        <w:tc>
          <w:tcPr>
            <w:tcW w:w="281" w:type="pct"/>
          </w:tcPr>
          <w:p w14:paraId="2422D592" w14:textId="77777777" w:rsidR="00B27387" w:rsidRPr="00F85647" w:rsidRDefault="00B27387" w:rsidP="00B27387">
            <w:pPr>
              <w:autoSpaceDE w:val="0"/>
              <w:autoSpaceDN w:val="0"/>
              <w:adjustRightInd w:val="0"/>
              <w:jc w:val="center"/>
              <w:rPr>
                <w:noProof/>
              </w:rPr>
            </w:pPr>
          </w:p>
        </w:tc>
        <w:tc>
          <w:tcPr>
            <w:tcW w:w="453" w:type="pct"/>
          </w:tcPr>
          <w:p w14:paraId="6767F669" w14:textId="77777777" w:rsidR="00B27387" w:rsidRDefault="00B27387" w:rsidP="00B27387">
            <w:pPr>
              <w:autoSpaceDE w:val="0"/>
              <w:autoSpaceDN w:val="0"/>
              <w:adjustRightInd w:val="0"/>
              <w:jc w:val="center"/>
              <w:rPr>
                <w:noProof/>
              </w:rPr>
            </w:pPr>
          </w:p>
        </w:tc>
      </w:tr>
      <w:tr w:rsidR="001269D6" w:rsidRPr="00F85647" w14:paraId="6F344318" w14:textId="77777777" w:rsidTr="001C2B3F">
        <w:trPr>
          <w:trHeight w:val="288"/>
        </w:trPr>
        <w:tc>
          <w:tcPr>
            <w:tcW w:w="273" w:type="pct"/>
            <w:vAlign w:val="center"/>
          </w:tcPr>
          <w:p w14:paraId="337FBC34"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663E99D"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64" w:type="pct"/>
            <w:vAlign w:val="bottom"/>
          </w:tcPr>
          <w:p w14:paraId="0205F3E5"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96A5316" w14:textId="77777777" w:rsidR="00B27387" w:rsidRPr="007A08CE" w:rsidRDefault="00B27387" w:rsidP="00B27387">
            <w:pPr>
              <w:autoSpaceDE w:val="0"/>
              <w:autoSpaceDN w:val="0"/>
              <w:adjustRightInd w:val="0"/>
              <w:jc w:val="center"/>
              <w:rPr>
                <w:noProof/>
                <w:lang w:val="en-US"/>
              </w:rPr>
            </w:pPr>
          </w:p>
        </w:tc>
        <w:tc>
          <w:tcPr>
            <w:tcW w:w="318" w:type="pct"/>
          </w:tcPr>
          <w:p w14:paraId="3F0243FE" w14:textId="77777777" w:rsidR="00B27387" w:rsidRPr="00F85647" w:rsidRDefault="00B27387" w:rsidP="00B27387">
            <w:pPr>
              <w:autoSpaceDE w:val="0"/>
              <w:autoSpaceDN w:val="0"/>
              <w:adjustRightInd w:val="0"/>
              <w:jc w:val="center"/>
              <w:rPr>
                <w:noProof/>
                <w:lang w:val="en-US"/>
              </w:rPr>
            </w:pPr>
          </w:p>
        </w:tc>
        <w:tc>
          <w:tcPr>
            <w:tcW w:w="365" w:type="pct"/>
          </w:tcPr>
          <w:p w14:paraId="54F73F50" w14:textId="77777777" w:rsidR="00B27387" w:rsidRPr="00F85647" w:rsidRDefault="00B27387" w:rsidP="00B27387">
            <w:pPr>
              <w:autoSpaceDE w:val="0"/>
              <w:autoSpaceDN w:val="0"/>
              <w:adjustRightInd w:val="0"/>
              <w:jc w:val="center"/>
              <w:rPr>
                <w:noProof/>
                <w:lang w:val="en-US"/>
              </w:rPr>
            </w:pPr>
          </w:p>
        </w:tc>
        <w:tc>
          <w:tcPr>
            <w:tcW w:w="319" w:type="pct"/>
            <w:gridSpan w:val="2"/>
          </w:tcPr>
          <w:p w14:paraId="2C44CA50" w14:textId="77777777" w:rsidR="00B27387" w:rsidRPr="00F85647" w:rsidRDefault="00B27387" w:rsidP="00B27387">
            <w:pPr>
              <w:autoSpaceDE w:val="0"/>
              <w:autoSpaceDN w:val="0"/>
              <w:adjustRightInd w:val="0"/>
              <w:jc w:val="center"/>
              <w:rPr>
                <w:noProof/>
                <w:lang w:val="en-US"/>
              </w:rPr>
            </w:pPr>
          </w:p>
        </w:tc>
        <w:tc>
          <w:tcPr>
            <w:tcW w:w="353" w:type="pct"/>
          </w:tcPr>
          <w:p w14:paraId="66122844" w14:textId="77777777" w:rsidR="00B27387" w:rsidRPr="00F85647" w:rsidRDefault="00B27387" w:rsidP="00B27387">
            <w:pPr>
              <w:autoSpaceDE w:val="0"/>
              <w:autoSpaceDN w:val="0"/>
              <w:adjustRightInd w:val="0"/>
              <w:jc w:val="center"/>
              <w:rPr>
                <w:noProof/>
              </w:rPr>
            </w:pPr>
          </w:p>
        </w:tc>
        <w:tc>
          <w:tcPr>
            <w:tcW w:w="281" w:type="pct"/>
          </w:tcPr>
          <w:p w14:paraId="619FA44C" w14:textId="77777777" w:rsidR="00B27387" w:rsidRPr="00F85647" w:rsidRDefault="00B27387" w:rsidP="00B27387">
            <w:pPr>
              <w:autoSpaceDE w:val="0"/>
              <w:autoSpaceDN w:val="0"/>
              <w:adjustRightInd w:val="0"/>
              <w:jc w:val="center"/>
              <w:rPr>
                <w:noProof/>
              </w:rPr>
            </w:pPr>
          </w:p>
        </w:tc>
        <w:tc>
          <w:tcPr>
            <w:tcW w:w="453" w:type="pct"/>
          </w:tcPr>
          <w:p w14:paraId="446EF185" w14:textId="77777777" w:rsidR="00B27387" w:rsidRDefault="00B27387" w:rsidP="00B27387">
            <w:pPr>
              <w:autoSpaceDE w:val="0"/>
              <w:autoSpaceDN w:val="0"/>
              <w:adjustRightInd w:val="0"/>
              <w:jc w:val="center"/>
              <w:rPr>
                <w:noProof/>
              </w:rPr>
            </w:pPr>
          </w:p>
        </w:tc>
      </w:tr>
      <w:tr w:rsidR="001269D6" w:rsidRPr="00F85647" w14:paraId="0C209926" w14:textId="77777777" w:rsidTr="001C2B3F">
        <w:trPr>
          <w:trHeight w:val="288"/>
        </w:trPr>
        <w:tc>
          <w:tcPr>
            <w:tcW w:w="273" w:type="pct"/>
            <w:vAlign w:val="center"/>
          </w:tcPr>
          <w:p w14:paraId="42FEF05F" w14:textId="77777777" w:rsidR="00B27387" w:rsidRPr="007A08CE" w:rsidRDefault="00B27387" w:rsidP="00B27387">
            <w:pPr>
              <w:autoSpaceDE w:val="0"/>
              <w:autoSpaceDN w:val="0"/>
              <w:adjustRightInd w:val="0"/>
              <w:jc w:val="center"/>
              <w:rPr>
                <w:noProof/>
              </w:rPr>
            </w:pPr>
          </w:p>
        </w:tc>
        <w:tc>
          <w:tcPr>
            <w:tcW w:w="1911" w:type="pct"/>
            <w:gridSpan w:val="2"/>
          </w:tcPr>
          <w:p w14:paraId="495841B4" w14:textId="20F595ED" w:rsidR="00B27387" w:rsidRPr="007A08CE" w:rsidRDefault="00B27387" w:rsidP="001B364F">
            <w:pPr>
              <w:autoSpaceDE w:val="0"/>
              <w:autoSpaceDN w:val="0"/>
              <w:adjustRightInd w:val="0"/>
              <w:rPr>
                <w:noProof/>
                <w:lang w:val="en-US"/>
              </w:rPr>
            </w:pPr>
            <w:r w:rsidRPr="007A08CE">
              <w:rPr>
                <w:b/>
                <w:bCs/>
              </w:rPr>
              <w:t xml:space="preserve">Jednokrilna vrata </w:t>
            </w:r>
            <w:r w:rsidRPr="007A08CE">
              <w:br/>
              <w:t xml:space="preserve">Dimenzije otvora 70 / 200 cm, </w:t>
            </w:r>
            <w:r w:rsidRPr="007A08CE">
              <w:br/>
              <w:t>(obrtna 90°)</w:t>
            </w:r>
            <w:r w:rsidR="001B364F">
              <w:rPr>
                <w:lang w:val="sr-Cyrl-RS"/>
              </w:rPr>
              <w:t xml:space="preserve"> </w:t>
            </w:r>
            <w:r w:rsidRPr="007A08CE">
              <w:t>levih 6 + desnih 5</w:t>
            </w:r>
          </w:p>
        </w:tc>
        <w:tc>
          <w:tcPr>
            <w:tcW w:w="364" w:type="pct"/>
            <w:vAlign w:val="center"/>
          </w:tcPr>
          <w:p w14:paraId="59DD8462"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65" w:type="pct"/>
            <w:vAlign w:val="center"/>
          </w:tcPr>
          <w:p w14:paraId="222C9652" w14:textId="77777777" w:rsidR="00B27387" w:rsidRPr="007A08CE" w:rsidRDefault="00B27387" w:rsidP="00E86C8F">
            <w:pPr>
              <w:autoSpaceDE w:val="0"/>
              <w:autoSpaceDN w:val="0"/>
              <w:adjustRightInd w:val="0"/>
              <w:jc w:val="center"/>
              <w:rPr>
                <w:noProof/>
                <w:lang w:val="en-US"/>
              </w:rPr>
            </w:pPr>
            <w:r w:rsidRPr="007A08CE">
              <w:t>11</w:t>
            </w:r>
          </w:p>
        </w:tc>
        <w:tc>
          <w:tcPr>
            <w:tcW w:w="318" w:type="pct"/>
          </w:tcPr>
          <w:p w14:paraId="238F7ECA" w14:textId="77777777" w:rsidR="00B27387" w:rsidRPr="00F85647" w:rsidRDefault="00B27387" w:rsidP="00B27387">
            <w:pPr>
              <w:autoSpaceDE w:val="0"/>
              <w:autoSpaceDN w:val="0"/>
              <w:adjustRightInd w:val="0"/>
              <w:jc w:val="center"/>
              <w:rPr>
                <w:noProof/>
                <w:lang w:val="en-US"/>
              </w:rPr>
            </w:pPr>
          </w:p>
        </w:tc>
        <w:tc>
          <w:tcPr>
            <w:tcW w:w="365" w:type="pct"/>
          </w:tcPr>
          <w:p w14:paraId="52FFCB4C" w14:textId="77777777" w:rsidR="00B27387" w:rsidRPr="00F85647" w:rsidRDefault="00B27387" w:rsidP="00B27387">
            <w:pPr>
              <w:autoSpaceDE w:val="0"/>
              <w:autoSpaceDN w:val="0"/>
              <w:adjustRightInd w:val="0"/>
              <w:jc w:val="center"/>
              <w:rPr>
                <w:noProof/>
                <w:lang w:val="en-US"/>
              </w:rPr>
            </w:pPr>
          </w:p>
        </w:tc>
        <w:tc>
          <w:tcPr>
            <w:tcW w:w="319" w:type="pct"/>
            <w:gridSpan w:val="2"/>
          </w:tcPr>
          <w:p w14:paraId="3A26FA20" w14:textId="77777777" w:rsidR="00B27387" w:rsidRPr="00F85647" w:rsidRDefault="00B27387" w:rsidP="00B27387">
            <w:pPr>
              <w:autoSpaceDE w:val="0"/>
              <w:autoSpaceDN w:val="0"/>
              <w:adjustRightInd w:val="0"/>
              <w:jc w:val="center"/>
              <w:rPr>
                <w:noProof/>
                <w:lang w:val="en-US"/>
              </w:rPr>
            </w:pPr>
          </w:p>
        </w:tc>
        <w:tc>
          <w:tcPr>
            <w:tcW w:w="353" w:type="pct"/>
          </w:tcPr>
          <w:p w14:paraId="04567D76" w14:textId="77777777" w:rsidR="00B27387" w:rsidRPr="00F85647" w:rsidRDefault="00B27387" w:rsidP="00B27387">
            <w:pPr>
              <w:autoSpaceDE w:val="0"/>
              <w:autoSpaceDN w:val="0"/>
              <w:adjustRightInd w:val="0"/>
              <w:jc w:val="center"/>
              <w:rPr>
                <w:noProof/>
              </w:rPr>
            </w:pPr>
          </w:p>
        </w:tc>
        <w:tc>
          <w:tcPr>
            <w:tcW w:w="281" w:type="pct"/>
          </w:tcPr>
          <w:p w14:paraId="0517D78F" w14:textId="77777777" w:rsidR="00B27387" w:rsidRPr="00F85647" w:rsidRDefault="00B27387" w:rsidP="00B27387">
            <w:pPr>
              <w:autoSpaceDE w:val="0"/>
              <w:autoSpaceDN w:val="0"/>
              <w:adjustRightInd w:val="0"/>
              <w:jc w:val="center"/>
              <w:rPr>
                <w:noProof/>
              </w:rPr>
            </w:pPr>
          </w:p>
        </w:tc>
        <w:tc>
          <w:tcPr>
            <w:tcW w:w="453" w:type="pct"/>
          </w:tcPr>
          <w:p w14:paraId="7EB54B8F" w14:textId="77777777" w:rsidR="00B27387" w:rsidRDefault="00B27387" w:rsidP="00B27387">
            <w:pPr>
              <w:autoSpaceDE w:val="0"/>
              <w:autoSpaceDN w:val="0"/>
              <w:adjustRightInd w:val="0"/>
              <w:jc w:val="center"/>
              <w:rPr>
                <w:noProof/>
              </w:rPr>
            </w:pPr>
          </w:p>
        </w:tc>
      </w:tr>
      <w:tr w:rsidR="001269D6" w:rsidRPr="00F85647" w14:paraId="45F48941" w14:textId="77777777" w:rsidTr="001C2B3F">
        <w:trPr>
          <w:trHeight w:val="288"/>
        </w:trPr>
        <w:tc>
          <w:tcPr>
            <w:tcW w:w="273" w:type="pct"/>
            <w:vAlign w:val="center"/>
          </w:tcPr>
          <w:p w14:paraId="59A0055E" w14:textId="77777777" w:rsidR="00B27387" w:rsidRPr="007A08CE" w:rsidRDefault="00B27387" w:rsidP="00B27387">
            <w:pPr>
              <w:autoSpaceDE w:val="0"/>
              <w:autoSpaceDN w:val="0"/>
              <w:adjustRightInd w:val="0"/>
              <w:jc w:val="center"/>
              <w:rPr>
                <w:noProof/>
              </w:rPr>
            </w:pPr>
            <w:r w:rsidRPr="007A08CE">
              <w:rPr>
                <w:b/>
                <w:bCs/>
              </w:rPr>
              <w:t>8,03</w:t>
            </w:r>
          </w:p>
        </w:tc>
        <w:tc>
          <w:tcPr>
            <w:tcW w:w="1911" w:type="pct"/>
            <w:gridSpan w:val="2"/>
            <w:vAlign w:val="center"/>
          </w:tcPr>
          <w:p w14:paraId="6AFADAB0" w14:textId="77777777" w:rsidR="00B27387" w:rsidRPr="007A08CE" w:rsidRDefault="00B27387" w:rsidP="002966C9">
            <w:pPr>
              <w:autoSpaceDE w:val="0"/>
              <w:autoSpaceDN w:val="0"/>
              <w:adjustRightInd w:val="0"/>
              <w:rPr>
                <w:noProof/>
                <w:lang w:val="en-US"/>
              </w:rPr>
            </w:pPr>
            <w:r w:rsidRPr="007A08CE">
              <w:rPr>
                <w:b/>
                <w:bCs/>
              </w:rPr>
              <w:t>D3</w:t>
            </w:r>
          </w:p>
        </w:tc>
        <w:tc>
          <w:tcPr>
            <w:tcW w:w="364" w:type="pct"/>
            <w:vAlign w:val="bottom"/>
          </w:tcPr>
          <w:p w14:paraId="34A46F39"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234BBD18" w14:textId="77777777" w:rsidR="00B27387" w:rsidRPr="007A08CE" w:rsidRDefault="00B27387" w:rsidP="00B27387">
            <w:pPr>
              <w:autoSpaceDE w:val="0"/>
              <w:autoSpaceDN w:val="0"/>
              <w:adjustRightInd w:val="0"/>
              <w:jc w:val="center"/>
              <w:rPr>
                <w:noProof/>
                <w:lang w:val="en-US"/>
              </w:rPr>
            </w:pPr>
          </w:p>
        </w:tc>
        <w:tc>
          <w:tcPr>
            <w:tcW w:w="318" w:type="pct"/>
          </w:tcPr>
          <w:p w14:paraId="2BA1FDF6" w14:textId="77777777" w:rsidR="00B27387" w:rsidRPr="00F85647" w:rsidRDefault="00B27387" w:rsidP="00B27387">
            <w:pPr>
              <w:autoSpaceDE w:val="0"/>
              <w:autoSpaceDN w:val="0"/>
              <w:adjustRightInd w:val="0"/>
              <w:jc w:val="center"/>
              <w:rPr>
                <w:noProof/>
                <w:lang w:val="en-US"/>
              </w:rPr>
            </w:pPr>
          </w:p>
        </w:tc>
        <w:tc>
          <w:tcPr>
            <w:tcW w:w="365" w:type="pct"/>
          </w:tcPr>
          <w:p w14:paraId="0098A1B5" w14:textId="77777777" w:rsidR="00B27387" w:rsidRPr="00F85647" w:rsidRDefault="00B27387" w:rsidP="00B27387">
            <w:pPr>
              <w:autoSpaceDE w:val="0"/>
              <w:autoSpaceDN w:val="0"/>
              <w:adjustRightInd w:val="0"/>
              <w:jc w:val="center"/>
              <w:rPr>
                <w:noProof/>
                <w:lang w:val="en-US"/>
              </w:rPr>
            </w:pPr>
          </w:p>
        </w:tc>
        <w:tc>
          <w:tcPr>
            <w:tcW w:w="319" w:type="pct"/>
            <w:gridSpan w:val="2"/>
          </w:tcPr>
          <w:p w14:paraId="7A806056" w14:textId="77777777" w:rsidR="00B27387" w:rsidRPr="00F85647" w:rsidRDefault="00B27387" w:rsidP="00B27387">
            <w:pPr>
              <w:autoSpaceDE w:val="0"/>
              <w:autoSpaceDN w:val="0"/>
              <w:adjustRightInd w:val="0"/>
              <w:jc w:val="center"/>
              <w:rPr>
                <w:noProof/>
                <w:lang w:val="en-US"/>
              </w:rPr>
            </w:pPr>
          </w:p>
        </w:tc>
        <w:tc>
          <w:tcPr>
            <w:tcW w:w="353" w:type="pct"/>
          </w:tcPr>
          <w:p w14:paraId="29FCBD4E" w14:textId="77777777" w:rsidR="00B27387" w:rsidRPr="00F85647" w:rsidRDefault="00B27387" w:rsidP="00B27387">
            <w:pPr>
              <w:autoSpaceDE w:val="0"/>
              <w:autoSpaceDN w:val="0"/>
              <w:adjustRightInd w:val="0"/>
              <w:jc w:val="center"/>
              <w:rPr>
                <w:noProof/>
              </w:rPr>
            </w:pPr>
          </w:p>
        </w:tc>
        <w:tc>
          <w:tcPr>
            <w:tcW w:w="281" w:type="pct"/>
          </w:tcPr>
          <w:p w14:paraId="5FF7144E" w14:textId="77777777" w:rsidR="00B27387" w:rsidRPr="00F85647" w:rsidRDefault="00B27387" w:rsidP="00B27387">
            <w:pPr>
              <w:autoSpaceDE w:val="0"/>
              <w:autoSpaceDN w:val="0"/>
              <w:adjustRightInd w:val="0"/>
              <w:jc w:val="center"/>
              <w:rPr>
                <w:noProof/>
              </w:rPr>
            </w:pPr>
          </w:p>
        </w:tc>
        <w:tc>
          <w:tcPr>
            <w:tcW w:w="453" w:type="pct"/>
          </w:tcPr>
          <w:p w14:paraId="24D2CC4E" w14:textId="77777777" w:rsidR="00B27387" w:rsidRDefault="00B27387" w:rsidP="00B27387">
            <w:pPr>
              <w:autoSpaceDE w:val="0"/>
              <w:autoSpaceDN w:val="0"/>
              <w:adjustRightInd w:val="0"/>
              <w:jc w:val="center"/>
              <w:rPr>
                <w:noProof/>
              </w:rPr>
            </w:pPr>
          </w:p>
        </w:tc>
      </w:tr>
      <w:tr w:rsidR="001269D6" w:rsidRPr="00F85647" w14:paraId="776E8378" w14:textId="77777777" w:rsidTr="001C2B3F">
        <w:trPr>
          <w:trHeight w:val="288"/>
        </w:trPr>
        <w:tc>
          <w:tcPr>
            <w:tcW w:w="273" w:type="pct"/>
            <w:vAlign w:val="center"/>
          </w:tcPr>
          <w:p w14:paraId="51424FF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8019568"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64" w:type="pct"/>
            <w:vAlign w:val="bottom"/>
          </w:tcPr>
          <w:p w14:paraId="6FCDB435"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41875827" w14:textId="77777777" w:rsidR="00B27387" w:rsidRPr="007A08CE" w:rsidRDefault="00B27387" w:rsidP="00B27387">
            <w:pPr>
              <w:autoSpaceDE w:val="0"/>
              <w:autoSpaceDN w:val="0"/>
              <w:adjustRightInd w:val="0"/>
              <w:jc w:val="center"/>
              <w:rPr>
                <w:noProof/>
                <w:lang w:val="en-US"/>
              </w:rPr>
            </w:pPr>
          </w:p>
        </w:tc>
        <w:tc>
          <w:tcPr>
            <w:tcW w:w="318" w:type="pct"/>
          </w:tcPr>
          <w:p w14:paraId="004DB699" w14:textId="77777777" w:rsidR="00B27387" w:rsidRPr="00F85647" w:rsidRDefault="00B27387" w:rsidP="00B27387">
            <w:pPr>
              <w:autoSpaceDE w:val="0"/>
              <w:autoSpaceDN w:val="0"/>
              <w:adjustRightInd w:val="0"/>
              <w:jc w:val="center"/>
              <w:rPr>
                <w:noProof/>
                <w:lang w:val="en-US"/>
              </w:rPr>
            </w:pPr>
          </w:p>
        </w:tc>
        <w:tc>
          <w:tcPr>
            <w:tcW w:w="365" w:type="pct"/>
          </w:tcPr>
          <w:p w14:paraId="4062CAAC" w14:textId="77777777" w:rsidR="00B27387" w:rsidRPr="00F85647" w:rsidRDefault="00B27387" w:rsidP="00B27387">
            <w:pPr>
              <w:autoSpaceDE w:val="0"/>
              <w:autoSpaceDN w:val="0"/>
              <w:adjustRightInd w:val="0"/>
              <w:jc w:val="center"/>
              <w:rPr>
                <w:noProof/>
                <w:lang w:val="en-US"/>
              </w:rPr>
            </w:pPr>
          </w:p>
        </w:tc>
        <w:tc>
          <w:tcPr>
            <w:tcW w:w="319" w:type="pct"/>
            <w:gridSpan w:val="2"/>
          </w:tcPr>
          <w:p w14:paraId="29060014" w14:textId="77777777" w:rsidR="00B27387" w:rsidRPr="00F85647" w:rsidRDefault="00B27387" w:rsidP="00B27387">
            <w:pPr>
              <w:autoSpaceDE w:val="0"/>
              <w:autoSpaceDN w:val="0"/>
              <w:adjustRightInd w:val="0"/>
              <w:jc w:val="center"/>
              <w:rPr>
                <w:noProof/>
                <w:lang w:val="en-US"/>
              </w:rPr>
            </w:pPr>
          </w:p>
        </w:tc>
        <w:tc>
          <w:tcPr>
            <w:tcW w:w="353" w:type="pct"/>
          </w:tcPr>
          <w:p w14:paraId="663DCE17" w14:textId="77777777" w:rsidR="00B27387" w:rsidRPr="00F85647" w:rsidRDefault="00B27387" w:rsidP="00B27387">
            <w:pPr>
              <w:autoSpaceDE w:val="0"/>
              <w:autoSpaceDN w:val="0"/>
              <w:adjustRightInd w:val="0"/>
              <w:jc w:val="center"/>
              <w:rPr>
                <w:noProof/>
              </w:rPr>
            </w:pPr>
          </w:p>
        </w:tc>
        <w:tc>
          <w:tcPr>
            <w:tcW w:w="281" w:type="pct"/>
          </w:tcPr>
          <w:p w14:paraId="6C18257D" w14:textId="77777777" w:rsidR="00B27387" w:rsidRPr="00F85647" w:rsidRDefault="00B27387" w:rsidP="00B27387">
            <w:pPr>
              <w:autoSpaceDE w:val="0"/>
              <w:autoSpaceDN w:val="0"/>
              <w:adjustRightInd w:val="0"/>
              <w:jc w:val="center"/>
              <w:rPr>
                <w:noProof/>
              </w:rPr>
            </w:pPr>
          </w:p>
        </w:tc>
        <w:tc>
          <w:tcPr>
            <w:tcW w:w="453" w:type="pct"/>
          </w:tcPr>
          <w:p w14:paraId="75632425" w14:textId="77777777" w:rsidR="00B27387" w:rsidRDefault="00B27387" w:rsidP="00B27387">
            <w:pPr>
              <w:autoSpaceDE w:val="0"/>
              <w:autoSpaceDN w:val="0"/>
              <w:adjustRightInd w:val="0"/>
              <w:jc w:val="center"/>
              <w:rPr>
                <w:noProof/>
              </w:rPr>
            </w:pPr>
          </w:p>
        </w:tc>
      </w:tr>
      <w:tr w:rsidR="001269D6" w:rsidRPr="00F85647" w14:paraId="0A541F54" w14:textId="77777777" w:rsidTr="001C2B3F">
        <w:trPr>
          <w:trHeight w:val="288"/>
        </w:trPr>
        <w:tc>
          <w:tcPr>
            <w:tcW w:w="273" w:type="pct"/>
            <w:vAlign w:val="center"/>
          </w:tcPr>
          <w:p w14:paraId="65B67F5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253F0F7C"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00E86C8F">
              <w:t xml:space="preserve"> </w:t>
            </w:r>
            <w:r w:rsidRPr="007A08CE">
              <w:t>Obračun radova po komadu finalno urađenih i ugrađenih vrata.</w:t>
            </w:r>
          </w:p>
        </w:tc>
        <w:tc>
          <w:tcPr>
            <w:tcW w:w="364" w:type="pct"/>
            <w:vAlign w:val="bottom"/>
          </w:tcPr>
          <w:p w14:paraId="7F41BF57"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18566EC2" w14:textId="77777777" w:rsidR="00B27387" w:rsidRPr="007A08CE" w:rsidRDefault="00B27387" w:rsidP="00B27387">
            <w:pPr>
              <w:autoSpaceDE w:val="0"/>
              <w:autoSpaceDN w:val="0"/>
              <w:adjustRightInd w:val="0"/>
              <w:jc w:val="center"/>
              <w:rPr>
                <w:noProof/>
                <w:lang w:val="en-US"/>
              </w:rPr>
            </w:pPr>
          </w:p>
        </w:tc>
        <w:tc>
          <w:tcPr>
            <w:tcW w:w="318" w:type="pct"/>
          </w:tcPr>
          <w:p w14:paraId="46E3CF95" w14:textId="77777777" w:rsidR="00B27387" w:rsidRPr="00F85647" w:rsidRDefault="00B27387" w:rsidP="00B27387">
            <w:pPr>
              <w:autoSpaceDE w:val="0"/>
              <w:autoSpaceDN w:val="0"/>
              <w:adjustRightInd w:val="0"/>
              <w:jc w:val="center"/>
              <w:rPr>
                <w:noProof/>
                <w:lang w:val="en-US"/>
              </w:rPr>
            </w:pPr>
          </w:p>
        </w:tc>
        <w:tc>
          <w:tcPr>
            <w:tcW w:w="365" w:type="pct"/>
          </w:tcPr>
          <w:p w14:paraId="2C9F6F6E" w14:textId="77777777" w:rsidR="00B27387" w:rsidRPr="00F85647" w:rsidRDefault="00B27387" w:rsidP="00B27387">
            <w:pPr>
              <w:autoSpaceDE w:val="0"/>
              <w:autoSpaceDN w:val="0"/>
              <w:adjustRightInd w:val="0"/>
              <w:jc w:val="center"/>
              <w:rPr>
                <w:noProof/>
                <w:lang w:val="en-US"/>
              </w:rPr>
            </w:pPr>
          </w:p>
        </w:tc>
        <w:tc>
          <w:tcPr>
            <w:tcW w:w="319" w:type="pct"/>
            <w:gridSpan w:val="2"/>
          </w:tcPr>
          <w:p w14:paraId="7B82A2CD" w14:textId="77777777" w:rsidR="00B27387" w:rsidRPr="00F85647" w:rsidRDefault="00B27387" w:rsidP="00B27387">
            <w:pPr>
              <w:autoSpaceDE w:val="0"/>
              <w:autoSpaceDN w:val="0"/>
              <w:adjustRightInd w:val="0"/>
              <w:jc w:val="center"/>
              <w:rPr>
                <w:noProof/>
                <w:lang w:val="en-US"/>
              </w:rPr>
            </w:pPr>
          </w:p>
        </w:tc>
        <w:tc>
          <w:tcPr>
            <w:tcW w:w="353" w:type="pct"/>
          </w:tcPr>
          <w:p w14:paraId="5DAC9C7D" w14:textId="77777777" w:rsidR="00B27387" w:rsidRPr="00F85647" w:rsidRDefault="00B27387" w:rsidP="00B27387">
            <w:pPr>
              <w:autoSpaceDE w:val="0"/>
              <w:autoSpaceDN w:val="0"/>
              <w:adjustRightInd w:val="0"/>
              <w:jc w:val="center"/>
              <w:rPr>
                <w:noProof/>
              </w:rPr>
            </w:pPr>
          </w:p>
        </w:tc>
        <w:tc>
          <w:tcPr>
            <w:tcW w:w="281" w:type="pct"/>
          </w:tcPr>
          <w:p w14:paraId="41FC57BA" w14:textId="77777777" w:rsidR="00B27387" w:rsidRPr="00F85647" w:rsidRDefault="00B27387" w:rsidP="00B27387">
            <w:pPr>
              <w:autoSpaceDE w:val="0"/>
              <w:autoSpaceDN w:val="0"/>
              <w:adjustRightInd w:val="0"/>
              <w:jc w:val="center"/>
              <w:rPr>
                <w:noProof/>
              </w:rPr>
            </w:pPr>
          </w:p>
        </w:tc>
        <w:tc>
          <w:tcPr>
            <w:tcW w:w="453" w:type="pct"/>
          </w:tcPr>
          <w:p w14:paraId="08BE5F21" w14:textId="77777777" w:rsidR="00B27387" w:rsidRDefault="00B27387" w:rsidP="00B27387">
            <w:pPr>
              <w:autoSpaceDE w:val="0"/>
              <w:autoSpaceDN w:val="0"/>
              <w:adjustRightInd w:val="0"/>
              <w:jc w:val="center"/>
              <w:rPr>
                <w:noProof/>
              </w:rPr>
            </w:pPr>
          </w:p>
        </w:tc>
      </w:tr>
      <w:tr w:rsidR="001269D6" w:rsidRPr="00F85647" w14:paraId="4BE5A836" w14:textId="77777777" w:rsidTr="001C2B3F">
        <w:trPr>
          <w:trHeight w:val="288"/>
        </w:trPr>
        <w:tc>
          <w:tcPr>
            <w:tcW w:w="273" w:type="pct"/>
            <w:vAlign w:val="center"/>
          </w:tcPr>
          <w:p w14:paraId="58427EAE"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A02B6A6"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64" w:type="pct"/>
            <w:vAlign w:val="bottom"/>
          </w:tcPr>
          <w:p w14:paraId="2525C530"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50A95D5" w14:textId="77777777" w:rsidR="00B27387" w:rsidRPr="007A08CE" w:rsidRDefault="00B27387" w:rsidP="00B27387">
            <w:pPr>
              <w:autoSpaceDE w:val="0"/>
              <w:autoSpaceDN w:val="0"/>
              <w:adjustRightInd w:val="0"/>
              <w:jc w:val="center"/>
              <w:rPr>
                <w:noProof/>
                <w:lang w:val="en-US"/>
              </w:rPr>
            </w:pPr>
          </w:p>
        </w:tc>
        <w:tc>
          <w:tcPr>
            <w:tcW w:w="318" w:type="pct"/>
          </w:tcPr>
          <w:p w14:paraId="7222EC96" w14:textId="77777777" w:rsidR="00B27387" w:rsidRPr="00F85647" w:rsidRDefault="00B27387" w:rsidP="00B27387">
            <w:pPr>
              <w:autoSpaceDE w:val="0"/>
              <w:autoSpaceDN w:val="0"/>
              <w:adjustRightInd w:val="0"/>
              <w:jc w:val="center"/>
              <w:rPr>
                <w:noProof/>
                <w:lang w:val="en-US"/>
              </w:rPr>
            </w:pPr>
          </w:p>
        </w:tc>
        <w:tc>
          <w:tcPr>
            <w:tcW w:w="365" w:type="pct"/>
          </w:tcPr>
          <w:p w14:paraId="40DB1906" w14:textId="77777777" w:rsidR="00B27387" w:rsidRPr="00F85647" w:rsidRDefault="00B27387" w:rsidP="00B27387">
            <w:pPr>
              <w:autoSpaceDE w:val="0"/>
              <w:autoSpaceDN w:val="0"/>
              <w:adjustRightInd w:val="0"/>
              <w:jc w:val="center"/>
              <w:rPr>
                <w:noProof/>
                <w:lang w:val="en-US"/>
              </w:rPr>
            </w:pPr>
          </w:p>
        </w:tc>
        <w:tc>
          <w:tcPr>
            <w:tcW w:w="319" w:type="pct"/>
            <w:gridSpan w:val="2"/>
          </w:tcPr>
          <w:p w14:paraId="305BCFA0" w14:textId="77777777" w:rsidR="00B27387" w:rsidRPr="00F85647" w:rsidRDefault="00B27387" w:rsidP="00B27387">
            <w:pPr>
              <w:autoSpaceDE w:val="0"/>
              <w:autoSpaceDN w:val="0"/>
              <w:adjustRightInd w:val="0"/>
              <w:jc w:val="center"/>
              <w:rPr>
                <w:noProof/>
                <w:lang w:val="en-US"/>
              </w:rPr>
            </w:pPr>
          </w:p>
        </w:tc>
        <w:tc>
          <w:tcPr>
            <w:tcW w:w="353" w:type="pct"/>
          </w:tcPr>
          <w:p w14:paraId="4D38FBCD" w14:textId="77777777" w:rsidR="00B27387" w:rsidRPr="00F85647" w:rsidRDefault="00B27387" w:rsidP="00B27387">
            <w:pPr>
              <w:autoSpaceDE w:val="0"/>
              <w:autoSpaceDN w:val="0"/>
              <w:adjustRightInd w:val="0"/>
              <w:jc w:val="center"/>
              <w:rPr>
                <w:noProof/>
              </w:rPr>
            </w:pPr>
          </w:p>
        </w:tc>
        <w:tc>
          <w:tcPr>
            <w:tcW w:w="281" w:type="pct"/>
          </w:tcPr>
          <w:p w14:paraId="1E20B6AD" w14:textId="77777777" w:rsidR="00B27387" w:rsidRPr="00F85647" w:rsidRDefault="00B27387" w:rsidP="00B27387">
            <w:pPr>
              <w:autoSpaceDE w:val="0"/>
              <w:autoSpaceDN w:val="0"/>
              <w:adjustRightInd w:val="0"/>
              <w:jc w:val="center"/>
              <w:rPr>
                <w:noProof/>
              </w:rPr>
            </w:pPr>
          </w:p>
        </w:tc>
        <w:tc>
          <w:tcPr>
            <w:tcW w:w="453" w:type="pct"/>
          </w:tcPr>
          <w:p w14:paraId="680CBE19" w14:textId="77777777" w:rsidR="00B27387" w:rsidRDefault="00B27387" w:rsidP="00B27387">
            <w:pPr>
              <w:autoSpaceDE w:val="0"/>
              <w:autoSpaceDN w:val="0"/>
              <w:adjustRightInd w:val="0"/>
              <w:jc w:val="center"/>
              <w:rPr>
                <w:noProof/>
              </w:rPr>
            </w:pPr>
          </w:p>
        </w:tc>
      </w:tr>
      <w:tr w:rsidR="001269D6" w:rsidRPr="00F85647" w14:paraId="2BF1F2CE" w14:textId="77777777" w:rsidTr="001C2B3F">
        <w:trPr>
          <w:trHeight w:val="288"/>
        </w:trPr>
        <w:tc>
          <w:tcPr>
            <w:tcW w:w="273" w:type="pct"/>
            <w:vAlign w:val="center"/>
          </w:tcPr>
          <w:p w14:paraId="4473055F" w14:textId="77777777" w:rsidR="00016599" w:rsidRPr="007A08CE" w:rsidRDefault="00016599" w:rsidP="00016599">
            <w:pPr>
              <w:autoSpaceDE w:val="0"/>
              <w:autoSpaceDN w:val="0"/>
              <w:adjustRightInd w:val="0"/>
              <w:jc w:val="center"/>
              <w:rPr>
                <w:noProof/>
              </w:rPr>
            </w:pPr>
          </w:p>
        </w:tc>
        <w:tc>
          <w:tcPr>
            <w:tcW w:w="1911" w:type="pct"/>
            <w:gridSpan w:val="2"/>
          </w:tcPr>
          <w:p w14:paraId="0BA1DA9E" w14:textId="7EAF508E" w:rsidR="00016599" w:rsidRPr="007A08CE" w:rsidRDefault="00016599" w:rsidP="001B364F">
            <w:pPr>
              <w:autoSpaceDE w:val="0"/>
              <w:autoSpaceDN w:val="0"/>
              <w:adjustRightInd w:val="0"/>
              <w:rPr>
                <w:noProof/>
                <w:lang w:val="en-US"/>
              </w:rPr>
            </w:pPr>
            <w:r w:rsidRPr="007A08CE">
              <w:rPr>
                <w:b/>
                <w:bCs/>
              </w:rPr>
              <w:t xml:space="preserve">Jednokrilna vrata </w:t>
            </w:r>
            <w:r w:rsidRPr="007A08CE">
              <w:br/>
              <w:t xml:space="preserve">Dimenzije otvora 80 / 200 cm, </w:t>
            </w:r>
            <w:r w:rsidRPr="007A08CE">
              <w:br/>
              <w:t>(obrtna 90°)</w:t>
            </w:r>
            <w:r w:rsidR="001B364F">
              <w:rPr>
                <w:lang w:val="sr-Cyrl-RS"/>
              </w:rPr>
              <w:t xml:space="preserve"> </w:t>
            </w:r>
            <w:r w:rsidRPr="007A08CE">
              <w:t>levih 1 + desnih 0</w:t>
            </w:r>
          </w:p>
        </w:tc>
        <w:tc>
          <w:tcPr>
            <w:tcW w:w="364" w:type="pct"/>
            <w:vAlign w:val="center"/>
          </w:tcPr>
          <w:p w14:paraId="5B4C8F5A"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23245321" w14:textId="77777777" w:rsidR="00016599" w:rsidRPr="007A08CE" w:rsidRDefault="00016599" w:rsidP="00E86C8F">
            <w:pPr>
              <w:autoSpaceDE w:val="0"/>
              <w:autoSpaceDN w:val="0"/>
              <w:adjustRightInd w:val="0"/>
              <w:jc w:val="center"/>
              <w:rPr>
                <w:noProof/>
                <w:lang w:val="en-US"/>
              </w:rPr>
            </w:pPr>
            <w:r w:rsidRPr="007A08CE">
              <w:t>1</w:t>
            </w:r>
          </w:p>
        </w:tc>
        <w:tc>
          <w:tcPr>
            <w:tcW w:w="318" w:type="pct"/>
          </w:tcPr>
          <w:p w14:paraId="4395CDE3" w14:textId="77777777" w:rsidR="00016599" w:rsidRPr="00F85647" w:rsidRDefault="00016599" w:rsidP="00016599">
            <w:pPr>
              <w:autoSpaceDE w:val="0"/>
              <w:autoSpaceDN w:val="0"/>
              <w:adjustRightInd w:val="0"/>
              <w:jc w:val="center"/>
              <w:rPr>
                <w:noProof/>
                <w:lang w:val="en-US"/>
              </w:rPr>
            </w:pPr>
          </w:p>
        </w:tc>
        <w:tc>
          <w:tcPr>
            <w:tcW w:w="365" w:type="pct"/>
          </w:tcPr>
          <w:p w14:paraId="65086071" w14:textId="77777777" w:rsidR="00016599" w:rsidRPr="00F85647" w:rsidRDefault="00016599" w:rsidP="00016599">
            <w:pPr>
              <w:autoSpaceDE w:val="0"/>
              <w:autoSpaceDN w:val="0"/>
              <w:adjustRightInd w:val="0"/>
              <w:jc w:val="center"/>
              <w:rPr>
                <w:noProof/>
                <w:lang w:val="en-US"/>
              </w:rPr>
            </w:pPr>
          </w:p>
        </w:tc>
        <w:tc>
          <w:tcPr>
            <w:tcW w:w="319" w:type="pct"/>
            <w:gridSpan w:val="2"/>
          </w:tcPr>
          <w:p w14:paraId="0D68CD3C" w14:textId="77777777" w:rsidR="00016599" w:rsidRPr="00F85647" w:rsidRDefault="00016599" w:rsidP="00016599">
            <w:pPr>
              <w:autoSpaceDE w:val="0"/>
              <w:autoSpaceDN w:val="0"/>
              <w:adjustRightInd w:val="0"/>
              <w:jc w:val="center"/>
              <w:rPr>
                <w:noProof/>
                <w:lang w:val="en-US"/>
              </w:rPr>
            </w:pPr>
          </w:p>
        </w:tc>
        <w:tc>
          <w:tcPr>
            <w:tcW w:w="353" w:type="pct"/>
          </w:tcPr>
          <w:p w14:paraId="089625C8" w14:textId="77777777" w:rsidR="00016599" w:rsidRPr="00F85647" w:rsidRDefault="00016599" w:rsidP="00016599">
            <w:pPr>
              <w:autoSpaceDE w:val="0"/>
              <w:autoSpaceDN w:val="0"/>
              <w:adjustRightInd w:val="0"/>
              <w:jc w:val="center"/>
              <w:rPr>
                <w:noProof/>
              </w:rPr>
            </w:pPr>
          </w:p>
        </w:tc>
        <w:tc>
          <w:tcPr>
            <w:tcW w:w="281" w:type="pct"/>
          </w:tcPr>
          <w:p w14:paraId="033418DD" w14:textId="77777777" w:rsidR="00016599" w:rsidRPr="00F85647" w:rsidRDefault="00016599" w:rsidP="00016599">
            <w:pPr>
              <w:autoSpaceDE w:val="0"/>
              <w:autoSpaceDN w:val="0"/>
              <w:adjustRightInd w:val="0"/>
              <w:jc w:val="center"/>
              <w:rPr>
                <w:noProof/>
              </w:rPr>
            </w:pPr>
          </w:p>
        </w:tc>
        <w:tc>
          <w:tcPr>
            <w:tcW w:w="453" w:type="pct"/>
          </w:tcPr>
          <w:p w14:paraId="00AA9A66" w14:textId="77777777" w:rsidR="00016599" w:rsidRDefault="00016599" w:rsidP="00016599">
            <w:pPr>
              <w:autoSpaceDE w:val="0"/>
              <w:autoSpaceDN w:val="0"/>
              <w:adjustRightInd w:val="0"/>
              <w:jc w:val="center"/>
              <w:rPr>
                <w:noProof/>
              </w:rPr>
            </w:pPr>
          </w:p>
        </w:tc>
      </w:tr>
      <w:tr w:rsidR="001269D6" w:rsidRPr="00F85647" w14:paraId="6B1A95CB" w14:textId="77777777" w:rsidTr="001C2B3F">
        <w:trPr>
          <w:trHeight w:val="288"/>
        </w:trPr>
        <w:tc>
          <w:tcPr>
            <w:tcW w:w="273" w:type="pct"/>
            <w:vAlign w:val="center"/>
          </w:tcPr>
          <w:p w14:paraId="7BFC98B3" w14:textId="77777777" w:rsidR="00B27387" w:rsidRPr="007A08CE" w:rsidRDefault="00B27387" w:rsidP="00B27387">
            <w:pPr>
              <w:autoSpaceDE w:val="0"/>
              <w:autoSpaceDN w:val="0"/>
              <w:adjustRightInd w:val="0"/>
              <w:jc w:val="center"/>
              <w:rPr>
                <w:noProof/>
              </w:rPr>
            </w:pPr>
            <w:r w:rsidRPr="007A08CE">
              <w:rPr>
                <w:b/>
                <w:bCs/>
              </w:rPr>
              <w:t>8,04</w:t>
            </w:r>
          </w:p>
        </w:tc>
        <w:tc>
          <w:tcPr>
            <w:tcW w:w="1911" w:type="pct"/>
            <w:gridSpan w:val="2"/>
            <w:vAlign w:val="center"/>
          </w:tcPr>
          <w:p w14:paraId="247B1037" w14:textId="77777777" w:rsidR="00B27387" w:rsidRPr="007A08CE" w:rsidRDefault="00B27387" w:rsidP="002966C9">
            <w:pPr>
              <w:autoSpaceDE w:val="0"/>
              <w:autoSpaceDN w:val="0"/>
              <w:adjustRightInd w:val="0"/>
              <w:rPr>
                <w:noProof/>
                <w:lang w:val="en-US"/>
              </w:rPr>
            </w:pPr>
            <w:r w:rsidRPr="007A08CE">
              <w:rPr>
                <w:b/>
                <w:bCs/>
              </w:rPr>
              <w:t>D4</w:t>
            </w:r>
          </w:p>
        </w:tc>
        <w:tc>
          <w:tcPr>
            <w:tcW w:w="364" w:type="pct"/>
            <w:vAlign w:val="center"/>
          </w:tcPr>
          <w:p w14:paraId="2029CF8C"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7F0BDEDC" w14:textId="77777777" w:rsidR="00B27387" w:rsidRPr="007A08CE" w:rsidRDefault="00B27387" w:rsidP="00B27387">
            <w:pPr>
              <w:autoSpaceDE w:val="0"/>
              <w:autoSpaceDN w:val="0"/>
              <w:adjustRightInd w:val="0"/>
              <w:jc w:val="center"/>
              <w:rPr>
                <w:noProof/>
                <w:lang w:val="en-US"/>
              </w:rPr>
            </w:pPr>
          </w:p>
        </w:tc>
        <w:tc>
          <w:tcPr>
            <w:tcW w:w="318" w:type="pct"/>
          </w:tcPr>
          <w:p w14:paraId="05719630" w14:textId="77777777" w:rsidR="00B27387" w:rsidRPr="00F85647" w:rsidRDefault="00B27387" w:rsidP="00B27387">
            <w:pPr>
              <w:autoSpaceDE w:val="0"/>
              <w:autoSpaceDN w:val="0"/>
              <w:adjustRightInd w:val="0"/>
              <w:jc w:val="center"/>
              <w:rPr>
                <w:noProof/>
                <w:lang w:val="en-US"/>
              </w:rPr>
            </w:pPr>
          </w:p>
        </w:tc>
        <w:tc>
          <w:tcPr>
            <w:tcW w:w="365" w:type="pct"/>
          </w:tcPr>
          <w:p w14:paraId="719B5114" w14:textId="77777777" w:rsidR="00B27387" w:rsidRPr="00F85647" w:rsidRDefault="00B27387" w:rsidP="00B27387">
            <w:pPr>
              <w:autoSpaceDE w:val="0"/>
              <w:autoSpaceDN w:val="0"/>
              <w:adjustRightInd w:val="0"/>
              <w:jc w:val="center"/>
              <w:rPr>
                <w:noProof/>
                <w:lang w:val="en-US"/>
              </w:rPr>
            </w:pPr>
          </w:p>
        </w:tc>
        <w:tc>
          <w:tcPr>
            <w:tcW w:w="319" w:type="pct"/>
            <w:gridSpan w:val="2"/>
          </w:tcPr>
          <w:p w14:paraId="6E825B75" w14:textId="77777777" w:rsidR="00B27387" w:rsidRPr="00F85647" w:rsidRDefault="00B27387" w:rsidP="00B27387">
            <w:pPr>
              <w:autoSpaceDE w:val="0"/>
              <w:autoSpaceDN w:val="0"/>
              <w:adjustRightInd w:val="0"/>
              <w:jc w:val="center"/>
              <w:rPr>
                <w:noProof/>
                <w:lang w:val="en-US"/>
              </w:rPr>
            </w:pPr>
          </w:p>
        </w:tc>
        <w:tc>
          <w:tcPr>
            <w:tcW w:w="353" w:type="pct"/>
          </w:tcPr>
          <w:p w14:paraId="19FB86A0" w14:textId="77777777" w:rsidR="00B27387" w:rsidRPr="00F85647" w:rsidRDefault="00B27387" w:rsidP="00B27387">
            <w:pPr>
              <w:autoSpaceDE w:val="0"/>
              <w:autoSpaceDN w:val="0"/>
              <w:adjustRightInd w:val="0"/>
              <w:jc w:val="center"/>
              <w:rPr>
                <w:noProof/>
              </w:rPr>
            </w:pPr>
          </w:p>
        </w:tc>
        <w:tc>
          <w:tcPr>
            <w:tcW w:w="281" w:type="pct"/>
          </w:tcPr>
          <w:p w14:paraId="616869FC" w14:textId="77777777" w:rsidR="00B27387" w:rsidRPr="00F85647" w:rsidRDefault="00B27387" w:rsidP="00B27387">
            <w:pPr>
              <w:autoSpaceDE w:val="0"/>
              <w:autoSpaceDN w:val="0"/>
              <w:adjustRightInd w:val="0"/>
              <w:jc w:val="center"/>
              <w:rPr>
                <w:noProof/>
              </w:rPr>
            </w:pPr>
          </w:p>
        </w:tc>
        <w:tc>
          <w:tcPr>
            <w:tcW w:w="453" w:type="pct"/>
          </w:tcPr>
          <w:p w14:paraId="7DB6DBC8" w14:textId="77777777" w:rsidR="00B27387" w:rsidRDefault="00B27387" w:rsidP="00B27387">
            <w:pPr>
              <w:autoSpaceDE w:val="0"/>
              <w:autoSpaceDN w:val="0"/>
              <w:adjustRightInd w:val="0"/>
              <w:jc w:val="center"/>
              <w:rPr>
                <w:noProof/>
              </w:rPr>
            </w:pPr>
          </w:p>
        </w:tc>
      </w:tr>
      <w:tr w:rsidR="001269D6" w:rsidRPr="00F85647" w14:paraId="4547AA70" w14:textId="77777777" w:rsidTr="001C2B3F">
        <w:trPr>
          <w:trHeight w:val="288"/>
        </w:trPr>
        <w:tc>
          <w:tcPr>
            <w:tcW w:w="273" w:type="pct"/>
            <w:vAlign w:val="center"/>
          </w:tcPr>
          <w:p w14:paraId="75F17C9C"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C467437" w14:textId="20550F5C" w:rsidR="00B27387" w:rsidRPr="007A08CE" w:rsidRDefault="00B27387" w:rsidP="001B364F">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w:t>
            </w:r>
            <w:r w:rsidRPr="007A08CE">
              <w:lastRenderedPageBreak/>
              <w:t xml:space="preserve">prema detalju, šemi i opisu pozicija stolarije datim u detaljima pozicija stolarije, u Izvođačkom arhitektonskom projektu. </w:t>
            </w:r>
            <w:r w:rsidR="001B364F">
              <w:rPr>
                <w:lang w:val="sr-Cyrl-RS"/>
              </w:rPr>
              <w:t xml:space="preserve"> </w:t>
            </w:r>
            <w:r w:rsidRPr="007A08CE">
              <w:t xml:space="preserve">Kvalitet okova vrata (bravarije) tipa "Hafele" ili ekvivalentan ("Simonswerk" šarke za štok ili ekvivalentno). </w:t>
            </w:r>
          </w:p>
        </w:tc>
        <w:tc>
          <w:tcPr>
            <w:tcW w:w="364" w:type="pct"/>
            <w:vAlign w:val="bottom"/>
          </w:tcPr>
          <w:p w14:paraId="45E55273"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0998D1E8" w14:textId="77777777" w:rsidR="00B27387" w:rsidRPr="007A08CE" w:rsidRDefault="00B27387" w:rsidP="00B27387">
            <w:pPr>
              <w:autoSpaceDE w:val="0"/>
              <w:autoSpaceDN w:val="0"/>
              <w:adjustRightInd w:val="0"/>
              <w:jc w:val="center"/>
              <w:rPr>
                <w:noProof/>
                <w:lang w:val="en-US"/>
              </w:rPr>
            </w:pPr>
          </w:p>
        </w:tc>
        <w:tc>
          <w:tcPr>
            <w:tcW w:w="318" w:type="pct"/>
          </w:tcPr>
          <w:p w14:paraId="46B979BD" w14:textId="77777777" w:rsidR="00B27387" w:rsidRPr="00F85647" w:rsidRDefault="00B27387" w:rsidP="00B27387">
            <w:pPr>
              <w:autoSpaceDE w:val="0"/>
              <w:autoSpaceDN w:val="0"/>
              <w:adjustRightInd w:val="0"/>
              <w:jc w:val="center"/>
              <w:rPr>
                <w:noProof/>
                <w:lang w:val="en-US"/>
              </w:rPr>
            </w:pPr>
          </w:p>
        </w:tc>
        <w:tc>
          <w:tcPr>
            <w:tcW w:w="365" w:type="pct"/>
          </w:tcPr>
          <w:p w14:paraId="548013F0" w14:textId="77777777" w:rsidR="00B27387" w:rsidRPr="00F85647" w:rsidRDefault="00B27387" w:rsidP="00B27387">
            <w:pPr>
              <w:autoSpaceDE w:val="0"/>
              <w:autoSpaceDN w:val="0"/>
              <w:adjustRightInd w:val="0"/>
              <w:jc w:val="center"/>
              <w:rPr>
                <w:noProof/>
                <w:lang w:val="en-US"/>
              </w:rPr>
            </w:pPr>
          </w:p>
        </w:tc>
        <w:tc>
          <w:tcPr>
            <w:tcW w:w="319" w:type="pct"/>
            <w:gridSpan w:val="2"/>
          </w:tcPr>
          <w:p w14:paraId="5089B494" w14:textId="77777777" w:rsidR="00B27387" w:rsidRPr="00F85647" w:rsidRDefault="00B27387" w:rsidP="00B27387">
            <w:pPr>
              <w:autoSpaceDE w:val="0"/>
              <w:autoSpaceDN w:val="0"/>
              <w:adjustRightInd w:val="0"/>
              <w:jc w:val="center"/>
              <w:rPr>
                <w:noProof/>
                <w:lang w:val="en-US"/>
              </w:rPr>
            </w:pPr>
          </w:p>
        </w:tc>
        <w:tc>
          <w:tcPr>
            <w:tcW w:w="353" w:type="pct"/>
          </w:tcPr>
          <w:p w14:paraId="4DE17C2A" w14:textId="77777777" w:rsidR="00B27387" w:rsidRPr="00F85647" w:rsidRDefault="00B27387" w:rsidP="00B27387">
            <w:pPr>
              <w:autoSpaceDE w:val="0"/>
              <w:autoSpaceDN w:val="0"/>
              <w:adjustRightInd w:val="0"/>
              <w:jc w:val="center"/>
              <w:rPr>
                <w:noProof/>
              </w:rPr>
            </w:pPr>
          </w:p>
        </w:tc>
        <w:tc>
          <w:tcPr>
            <w:tcW w:w="281" w:type="pct"/>
          </w:tcPr>
          <w:p w14:paraId="5E652E66" w14:textId="77777777" w:rsidR="00B27387" w:rsidRPr="00F85647" w:rsidRDefault="00B27387" w:rsidP="00B27387">
            <w:pPr>
              <w:autoSpaceDE w:val="0"/>
              <w:autoSpaceDN w:val="0"/>
              <w:adjustRightInd w:val="0"/>
              <w:jc w:val="center"/>
              <w:rPr>
                <w:noProof/>
              </w:rPr>
            </w:pPr>
          </w:p>
        </w:tc>
        <w:tc>
          <w:tcPr>
            <w:tcW w:w="453" w:type="pct"/>
          </w:tcPr>
          <w:p w14:paraId="6AB1E268" w14:textId="77777777" w:rsidR="00B27387" w:rsidRDefault="00B27387" w:rsidP="00B27387">
            <w:pPr>
              <w:autoSpaceDE w:val="0"/>
              <w:autoSpaceDN w:val="0"/>
              <w:adjustRightInd w:val="0"/>
              <w:jc w:val="center"/>
              <w:rPr>
                <w:noProof/>
              </w:rPr>
            </w:pPr>
          </w:p>
        </w:tc>
      </w:tr>
      <w:tr w:rsidR="001269D6" w:rsidRPr="00F85647" w14:paraId="6FD14B8C" w14:textId="77777777" w:rsidTr="001C2B3F">
        <w:trPr>
          <w:trHeight w:val="288"/>
        </w:trPr>
        <w:tc>
          <w:tcPr>
            <w:tcW w:w="273" w:type="pct"/>
            <w:vAlign w:val="center"/>
          </w:tcPr>
          <w:p w14:paraId="696271C9"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0B429D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64" w:type="pct"/>
            <w:vAlign w:val="center"/>
          </w:tcPr>
          <w:p w14:paraId="1AB55C85" w14:textId="77777777" w:rsidR="00B27387" w:rsidRPr="007A08CE" w:rsidRDefault="00B27387" w:rsidP="00B27387">
            <w:pPr>
              <w:autoSpaceDE w:val="0"/>
              <w:autoSpaceDN w:val="0"/>
              <w:adjustRightInd w:val="0"/>
              <w:jc w:val="center"/>
              <w:rPr>
                <w:noProof/>
                <w:lang w:val="en-US"/>
              </w:rPr>
            </w:pPr>
          </w:p>
        </w:tc>
        <w:tc>
          <w:tcPr>
            <w:tcW w:w="365" w:type="pct"/>
          </w:tcPr>
          <w:p w14:paraId="3AAB1E21" w14:textId="77777777" w:rsidR="00B27387" w:rsidRPr="007A08CE" w:rsidRDefault="00B27387" w:rsidP="00B27387">
            <w:pPr>
              <w:autoSpaceDE w:val="0"/>
              <w:autoSpaceDN w:val="0"/>
              <w:adjustRightInd w:val="0"/>
              <w:jc w:val="center"/>
              <w:rPr>
                <w:noProof/>
                <w:lang w:val="en-US"/>
              </w:rPr>
            </w:pPr>
          </w:p>
        </w:tc>
        <w:tc>
          <w:tcPr>
            <w:tcW w:w="318" w:type="pct"/>
          </w:tcPr>
          <w:p w14:paraId="51AFA5BA" w14:textId="77777777" w:rsidR="00B27387" w:rsidRPr="00F85647" w:rsidRDefault="00B27387" w:rsidP="00B27387">
            <w:pPr>
              <w:autoSpaceDE w:val="0"/>
              <w:autoSpaceDN w:val="0"/>
              <w:adjustRightInd w:val="0"/>
              <w:jc w:val="center"/>
              <w:rPr>
                <w:noProof/>
                <w:lang w:val="en-US"/>
              </w:rPr>
            </w:pPr>
          </w:p>
        </w:tc>
        <w:tc>
          <w:tcPr>
            <w:tcW w:w="365" w:type="pct"/>
          </w:tcPr>
          <w:p w14:paraId="5A75A889" w14:textId="77777777" w:rsidR="00B27387" w:rsidRPr="00F85647" w:rsidRDefault="00B27387" w:rsidP="00B27387">
            <w:pPr>
              <w:autoSpaceDE w:val="0"/>
              <w:autoSpaceDN w:val="0"/>
              <w:adjustRightInd w:val="0"/>
              <w:jc w:val="center"/>
              <w:rPr>
                <w:noProof/>
                <w:lang w:val="en-US"/>
              </w:rPr>
            </w:pPr>
          </w:p>
        </w:tc>
        <w:tc>
          <w:tcPr>
            <w:tcW w:w="319" w:type="pct"/>
            <w:gridSpan w:val="2"/>
          </w:tcPr>
          <w:p w14:paraId="6ECF730C" w14:textId="77777777" w:rsidR="00B27387" w:rsidRPr="00F85647" w:rsidRDefault="00B27387" w:rsidP="00B27387">
            <w:pPr>
              <w:autoSpaceDE w:val="0"/>
              <w:autoSpaceDN w:val="0"/>
              <w:adjustRightInd w:val="0"/>
              <w:jc w:val="center"/>
              <w:rPr>
                <w:noProof/>
                <w:lang w:val="en-US"/>
              </w:rPr>
            </w:pPr>
          </w:p>
        </w:tc>
        <w:tc>
          <w:tcPr>
            <w:tcW w:w="353" w:type="pct"/>
          </w:tcPr>
          <w:p w14:paraId="277D870D" w14:textId="77777777" w:rsidR="00B27387" w:rsidRPr="00F85647" w:rsidRDefault="00B27387" w:rsidP="00B27387">
            <w:pPr>
              <w:autoSpaceDE w:val="0"/>
              <w:autoSpaceDN w:val="0"/>
              <w:adjustRightInd w:val="0"/>
              <w:jc w:val="center"/>
              <w:rPr>
                <w:noProof/>
              </w:rPr>
            </w:pPr>
          </w:p>
        </w:tc>
        <w:tc>
          <w:tcPr>
            <w:tcW w:w="281" w:type="pct"/>
          </w:tcPr>
          <w:p w14:paraId="15B2C296" w14:textId="77777777" w:rsidR="00B27387" w:rsidRPr="00F85647" w:rsidRDefault="00B27387" w:rsidP="00B27387">
            <w:pPr>
              <w:autoSpaceDE w:val="0"/>
              <w:autoSpaceDN w:val="0"/>
              <w:adjustRightInd w:val="0"/>
              <w:jc w:val="center"/>
              <w:rPr>
                <w:noProof/>
              </w:rPr>
            </w:pPr>
          </w:p>
        </w:tc>
        <w:tc>
          <w:tcPr>
            <w:tcW w:w="453" w:type="pct"/>
          </w:tcPr>
          <w:p w14:paraId="05DFA533" w14:textId="77777777" w:rsidR="00B27387" w:rsidRDefault="00B27387" w:rsidP="00B27387">
            <w:pPr>
              <w:autoSpaceDE w:val="0"/>
              <w:autoSpaceDN w:val="0"/>
              <w:adjustRightInd w:val="0"/>
              <w:jc w:val="center"/>
              <w:rPr>
                <w:noProof/>
              </w:rPr>
            </w:pPr>
          </w:p>
        </w:tc>
      </w:tr>
      <w:tr w:rsidR="001269D6" w:rsidRPr="00F85647" w14:paraId="1AB4B049" w14:textId="77777777" w:rsidTr="001C2B3F">
        <w:trPr>
          <w:trHeight w:val="288"/>
        </w:trPr>
        <w:tc>
          <w:tcPr>
            <w:tcW w:w="273" w:type="pct"/>
            <w:vAlign w:val="center"/>
          </w:tcPr>
          <w:p w14:paraId="4B4C38A3"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625ABF1" w14:textId="44A45E9C" w:rsidR="00B27387" w:rsidRPr="007A08CE" w:rsidRDefault="00B27387" w:rsidP="001B364F">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001B364F">
              <w:rPr>
                <w:color w:val="000000"/>
                <w:lang w:val="sr-Cyrl-RS"/>
              </w:rPr>
              <w:t xml:space="preserve"> </w:t>
            </w:r>
            <w:r w:rsidRPr="007A08CE">
              <w:rPr>
                <w:color w:val="000000"/>
              </w:rPr>
              <w:t>Brava klase 4 po DIN-u . (ili ekvivalentno).</w:t>
            </w:r>
          </w:p>
        </w:tc>
        <w:tc>
          <w:tcPr>
            <w:tcW w:w="364" w:type="pct"/>
            <w:vAlign w:val="center"/>
          </w:tcPr>
          <w:p w14:paraId="2E421784"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88CEA10" w14:textId="77777777" w:rsidR="00B27387" w:rsidRPr="007A08CE" w:rsidRDefault="00B27387" w:rsidP="00B27387">
            <w:pPr>
              <w:autoSpaceDE w:val="0"/>
              <w:autoSpaceDN w:val="0"/>
              <w:adjustRightInd w:val="0"/>
              <w:jc w:val="center"/>
              <w:rPr>
                <w:noProof/>
                <w:lang w:val="en-US"/>
              </w:rPr>
            </w:pPr>
          </w:p>
        </w:tc>
        <w:tc>
          <w:tcPr>
            <w:tcW w:w="318" w:type="pct"/>
          </w:tcPr>
          <w:p w14:paraId="10FC29C1" w14:textId="77777777" w:rsidR="00B27387" w:rsidRPr="00F85647" w:rsidRDefault="00B27387" w:rsidP="00B27387">
            <w:pPr>
              <w:autoSpaceDE w:val="0"/>
              <w:autoSpaceDN w:val="0"/>
              <w:adjustRightInd w:val="0"/>
              <w:jc w:val="center"/>
              <w:rPr>
                <w:noProof/>
                <w:lang w:val="en-US"/>
              </w:rPr>
            </w:pPr>
          </w:p>
        </w:tc>
        <w:tc>
          <w:tcPr>
            <w:tcW w:w="365" w:type="pct"/>
          </w:tcPr>
          <w:p w14:paraId="34DA7E99" w14:textId="77777777" w:rsidR="00B27387" w:rsidRPr="00F85647" w:rsidRDefault="00B27387" w:rsidP="00B27387">
            <w:pPr>
              <w:autoSpaceDE w:val="0"/>
              <w:autoSpaceDN w:val="0"/>
              <w:adjustRightInd w:val="0"/>
              <w:jc w:val="center"/>
              <w:rPr>
                <w:noProof/>
                <w:lang w:val="en-US"/>
              </w:rPr>
            </w:pPr>
          </w:p>
        </w:tc>
        <w:tc>
          <w:tcPr>
            <w:tcW w:w="319" w:type="pct"/>
            <w:gridSpan w:val="2"/>
          </w:tcPr>
          <w:p w14:paraId="3D3770E0" w14:textId="77777777" w:rsidR="00B27387" w:rsidRPr="00F85647" w:rsidRDefault="00B27387" w:rsidP="00B27387">
            <w:pPr>
              <w:autoSpaceDE w:val="0"/>
              <w:autoSpaceDN w:val="0"/>
              <w:adjustRightInd w:val="0"/>
              <w:jc w:val="center"/>
              <w:rPr>
                <w:noProof/>
                <w:lang w:val="en-US"/>
              </w:rPr>
            </w:pPr>
          </w:p>
        </w:tc>
        <w:tc>
          <w:tcPr>
            <w:tcW w:w="353" w:type="pct"/>
          </w:tcPr>
          <w:p w14:paraId="12F20B2F" w14:textId="77777777" w:rsidR="00B27387" w:rsidRPr="00F85647" w:rsidRDefault="00B27387" w:rsidP="00B27387">
            <w:pPr>
              <w:autoSpaceDE w:val="0"/>
              <w:autoSpaceDN w:val="0"/>
              <w:adjustRightInd w:val="0"/>
              <w:jc w:val="center"/>
              <w:rPr>
                <w:noProof/>
              </w:rPr>
            </w:pPr>
          </w:p>
        </w:tc>
        <w:tc>
          <w:tcPr>
            <w:tcW w:w="281" w:type="pct"/>
          </w:tcPr>
          <w:p w14:paraId="6AA3BA53" w14:textId="77777777" w:rsidR="00B27387" w:rsidRPr="00F85647" w:rsidRDefault="00B27387" w:rsidP="00B27387">
            <w:pPr>
              <w:autoSpaceDE w:val="0"/>
              <w:autoSpaceDN w:val="0"/>
              <w:adjustRightInd w:val="0"/>
              <w:jc w:val="center"/>
              <w:rPr>
                <w:noProof/>
              </w:rPr>
            </w:pPr>
          </w:p>
        </w:tc>
        <w:tc>
          <w:tcPr>
            <w:tcW w:w="453" w:type="pct"/>
          </w:tcPr>
          <w:p w14:paraId="26300175" w14:textId="77777777" w:rsidR="00B27387" w:rsidRDefault="00B27387" w:rsidP="00B27387">
            <w:pPr>
              <w:autoSpaceDE w:val="0"/>
              <w:autoSpaceDN w:val="0"/>
              <w:adjustRightInd w:val="0"/>
              <w:jc w:val="center"/>
              <w:rPr>
                <w:noProof/>
              </w:rPr>
            </w:pPr>
          </w:p>
        </w:tc>
      </w:tr>
      <w:tr w:rsidR="001269D6" w:rsidRPr="00F85647" w14:paraId="2B116A4D" w14:textId="77777777" w:rsidTr="001C2B3F">
        <w:trPr>
          <w:trHeight w:val="288"/>
        </w:trPr>
        <w:tc>
          <w:tcPr>
            <w:tcW w:w="273" w:type="pct"/>
            <w:vAlign w:val="center"/>
          </w:tcPr>
          <w:p w14:paraId="20DB9EA3" w14:textId="77777777" w:rsidR="00016599" w:rsidRPr="007A08CE" w:rsidRDefault="00016599" w:rsidP="00016599">
            <w:pPr>
              <w:autoSpaceDE w:val="0"/>
              <w:autoSpaceDN w:val="0"/>
              <w:adjustRightInd w:val="0"/>
              <w:jc w:val="center"/>
              <w:rPr>
                <w:noProof/>
              </w:rPr>
            </w:pPr>
          </w:p>
        </w:tc>
        <w:tc>
          <w:tcPr>
            <w:tcW w:w="1911" w:type="pct"/>
            <w:gridSpan w:val="2"/>
          </w:tcPr>
          <w:p w14:paraId="24619CF2" w14:textId="3A983966" w:rsidR="00016599" w:rsidRPr="007A08CE" w:rsidRDefault="00016599" w:rsidP="001B364F">
            <w:pPr>
              <w:autoSpaceDE w:val="0"/>
              <w:autoSpaceDN w:val="0"/>
              <w:adjustRightInd w:val="0"/>
              <w:rPr>
                <w:noProof/>
                <w:lang w:val="en-US"/>
              </w:rPr>
            </w:pPr>
            <w:r w:rsidRPr="007A08CE">
              <w:rPr>
                <w:b/>
                <w:bCs/>
              </w:rPr>
              <w:t xml:space="preserve">Jednokrilna vrata </w:t>
            </w:r>
            <w:r w:rsidRPr="007A08CE">
              <w:br/>
              <w:t xml:space="preserve">Dimenzije otvora 90 / 200 cm, </w:t>
            </w:r>
            <w:r w:rsidRPr="007A08CE">
              <w:br/>
              <w:t>(obrtna 90°)</w:t>
            </w:r>
            <w:r w:rsidR="001B364F">
              <w:rPr>
                <w:lang w:val="sr-Cyrl-RS"/>
              </w:rPr>
              <w:t xml:space="preserve"> </w:t>
            </w:r>
            <w:r w:rsidRPr="007A08CE">
              <w:t>levih 1 + desnih 7</w:t>
            </w:r>
          </w:p>
        </w:tc>
        <w:tc>
          <w:tcPr>
            <w:tcW w:w="364" w:type="pct"/>
            <w:vAlign w:val="center"/>
          </w:tcPr>
          <w:p w14:paraId="4FCEBF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4997D460" w14:textId="77777777" w:rsidR="00016599" w:rsidRPr="007A08CE" w:rsidRDefault="00016599" w:rsidP="00E86C8F">
            <w:pPr>
              <w:autoSpaceDE w:val="0"/>
              <w:autoSpaceDN w:val="0"/>
              <w:adjustRightInd w:val="0"/>
              <w:jc w:val="center"/>
              <w:rPr>
                <w:noProof/>
                <w:lang w:val="en-US"/>
              </w:rPr>
            </w:pPr>
            <w:r w:rsidRPr="007A08CE">
              <w:t>8</w:t>
            </w:r>
          </w:p>
        </w:tc>
        <w:tc>
          <w:tcPr>
            <w:tcW w:w="318" w:type="pct"/>
          </w:tcPr>
          <w:p w14:paraId="60BB3147" w14:textId="77777777" w:rsidR="00016599" w:rsidRPr="00F85647" w:rsidRDefault="00016599" w:rsidP="00016599">
            <w:pPr>
              <w:autoSpaceDE w:val="0"/>
              <w:autoSpaceDN w:val="0"/>
              <w:adjustRightInd w:val="0"/>
              <w:jc w:val="center"/>
              <w:rPr>
                <w:noProof/>
                <w:lang w:val="en-US"/>
              </w:rPr>
            </w:pPr>
          </w:p>
        </w:tc>
        <w:tc>
          <w:tcPr>
            <w:tcW w:w="365" w:type="pct"/>
          </w:tcPr>
          <w:p w14:paraId="085E58CC" w14:textId="77777777" w:rsidR="00016599" w:rsidRPr="00F85647" w:rsidRDefault="00016599" w:rsidP="00016599">
            <w:pPr>
              <w:autoSpaceDE w:val="0"/>
              <w:autoSpaceDN w:val="0"/>
              <w:adjustRightInd w:val="0"/>
              <w:jc w:val="center"/>
              <w:rPr>
                <w:noProof/>
                <w:lang w:val="en-US"/>
              </w:rPr>
            </w:pPr>
          </w:p>
        </w:tc>
        <w:tc>
          <w:tcPr>
            <w:tcW w:w="319" w:type="pct"/>
            <w:gridSpan w:val="2"/>
          </w:tcPr>
          <w:p w14:paraId="26814215" w14:textId="77777777" w:rsidR="00016599" w:rsidRPr="00F85647" w:rsidRDefault="00016599" w:rsidP="00016599">
            <w:pPr>
              <w:autoSpaceDE w:val="0"/>
              <w:autoSpaceDN w:val="0"/>
              <w:adjustRightInd w:val="0"/>
              <w:jc w:val="center"/>
              <w:rPr>
                <w:noProof/>
                <w:lang w:val="en-US"/>
              </w:rPr>
            </w:pPr>
          </w:p>
        </w:tc>
        <w:tc>
          <w:tcPr>
            <w:tcW w:w="353" w:type="pct"/>
          </w:tcPr>
          <w:p w14:paraId="47D0ED68" w14:textId="77777777" w:rsidR="00016599" w:rsidRPr="00F85647" w:rsidRDefault="00016599" w:rsidP="00016599">
            <w:pPr>
              <w:autoSpaceDE w:val="0"/>
              <w:autoSpaceDN w:val="0"/>
              <w:adjustRightInd w:val="0"/>
              <w:jc w:val="center"/>
              <w:rPr>
                <w:noProof/>
              </w:rPr>
            </w:pPr>
          </w:p>
        </w:tc>
        <w:tc>
          <w:tcPr>
            <w:tcW w:w="281" w:type="pct"/>
          </w:tcPr>
          <w:p w14:paraId="35307717" w14:textId="77777777" w:rsidR="00016599" w:rsidRPr="00F85647" w:rsidRDefault="00016599" w:rsidP="00016599">
            <w:pPr>
              <w:autoSpaceDE w:val="0"/>
              <w:autoSpaceDN w:val="0"/>
              <w:adjustRightInd w:val="0"/>
              <w:jc w:val="center"/>
              <w:rPr>
                <w:noProof/>
              </w:rPr>
            </w:pPr>
          </w:p>
        </w:tc>
        <w:tc>
          <w:tcPr>
            <w:tcW w:w="453" w:type="pct"/>
          </w:tcPr>
          <w:p w14:paraId="1F556BB3" w14:textId="77777777" w:rsidR="00016599" w:rsidRDefault="00016599" w:rsidP="00016599">
            <w:pPr>
              <w:autoSpaceDE w:val="0"/>
              <w:autoSpaceDN w:val="0"/>
              <w:adjustRightInd w:val="0"/>
              <w:jc w:val="center"/>
              <w:rPr>
                <w:noProof/>
              </w:rPr>
            </w:pPr>
          </w:p>
        </w:tc>
      </w:tr>
      <w:tr w:rsidR="001269D6" w:rsidRPr="00F85647" w14:paraId="1D584602" w14:textId="77777777" w:rsidTr="001C2B3F">
        <w:trPr>
          <w:trHeight w:val="288"/>
        </w:trPr>
        <w:tc>
          <w:tcPr>
            <w:tcW w:w="273" w:type="pct"/>
            <w:vAlign w:val="center"/>
          </w:tcPr>
          <w:p w14:paraId="5627CF42" w14:textId="77777777" w:rsidR="00B27387" w:rsidRPr="007A08CE" w:rsidRDefault="00B27387" w:rsidP="00B27387">
            <w:pPr>
              <w:autoSpaceDE w:val="0"/>
              <w:autoSpaceDN w:val="0"/>
              <w:adjustRightInd w:val="0"/>
              <w:jc w:val="center"/>
              <w:rPr>
                <w:noProof/>
              </w:rPr>
            </w:pPr>
            <w:r w:rsidRPr="007A08CE">
              <w:rPr>
                <w:b/>
                <w:bCs/>
              </w:rPr>
              <w:t>8,05</w:t>
            </w:r>
          </w:p>
        </w:tc>
        <w:tc>
          <w:tcPr>
            <w:tcW w:w="1911" w:type="pct"/>
            <w:gridSpan w:val="2"/>
            <w:vAlign w:val="center"/>
          </w:tcPr>
          <w:p w14:paraId="5046F529" w14:textId="77777777" w:rsidR="00B27387" w:rsidRPr="007A08CE" w:rsidRDefault="00B27387" w:rsidP="002966C9">
            <w:pPr>
              <w:autoSpaceDE w:val="0"/>
              <w:autoSpaceDN w:val="0"/>
              <w:adjustRightInd w:val="0"/>
              <w:rPr>
                <w:noProof/>
                <w:lang w:val="en-US"/>
              </w:rPr>
            </w:pPr>
            <w:r w:rsidRPr="007A08CE">
              <w:rPr>
                <w:b/>
                <w:bCs/>
              </w:rPr>
              <w:t>D5</w:t>
            </w:r>
          </w:p>
        </w:tc>
        <w:tc>
          <w:tcPr>
            <w:tcW w:w="364" w:type="pct"/>
            <w:vAlign w:val="bottom"/>
          </w:tcPr>
          <w:p w14:paraId="4D380C19"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A34EBA0" w14:textId="77777777" w:rsidR="00B27387" w:rsidRPr="007A08CE" w:rsidRDefault="00B27387" w:rsidP="00B27387">
            <w:pPr>
              <w:autoSpaceDE w:val="0"/>
              <w:autoSpaceDN w:val="0"/>
              <w:adjustRightInd w:val="0"/>
              <w:jc w:val="center"/>
              <w:rPr>
                <w:noProof/>
                <w:lang w:val="en-US"/>
              </w:rPr>
            </w:pPr>
          </w:p>
        </w:tc>
        <w:tc>
          <w:tcPr>
            <w:tcW w:w="318" w:type="pct"/>
          </w:tcPr>
          <w:p w14:paraId="5B406371" w14:textId="77777777" w:rsidR="00B27387" w:rsidRPr="00F85647" w:rsidRDefault="00B27387" w:rsidP="00B27387">
            <w:pPr>
              <w:autoSpaceDE w:val="0"/>
              <w:autoSpaceDN w:val="0"/>
              <w:adjustRightInd w:val="0"/>
              <w:jc w:val="center"/>
              <w:rPr>
                <w:noProof/>
                <w:lang w:val="en-US"/>
              </w:rPr>
            </w:pPr>
          </w:p>
        </w:tc>
        <w:tc>
          <w:tcPr>
            <w:tcW w:w="365" w:type="pct"/>
          </w:tcPr>
          <w:p w14:paraId="5033CBE1" w14:textId="77777777" w:rsidR="00B27387" w:rsidRPr="00F85647" w:rsidRDefault="00B27387" w:rsidP="00B27387">
            <w:pPr>
              <w:autoSpaceDE w:val="0"/>
              <w:autoSpaceDN w:val="0"/>
              <w:adjustRightInd w:val="0"/>
              <w:jc w:val="center"/>
              <w:rPr>
                <w:noProof/>
                <w:lang w:val="en-US"/>
              </w:rPr>
            </w:pPr>
          </w:p>
        </w:tc>
        <w:tc>
          <w:tcPr>
            <w:tcW w:w="319" w:type="pct"/>
            <w:gridSpan w:val="2"/>
          </w:tcPr>
          <w:p w14:paraId="6E214ACE" w14:textId="77777777" w:rsidR="00B27387" w:rsidRPr="00F85647" w:rsidRDefault="00B27387" w:rsidP="00B27387">
            <w:pPr>
              <w:autoSpaceDE w:val="0"/>
              <w:autoSpaceDN w:val="0"/>
              <w:adjustRightInd w:val="0"/>
              <w:jc w:val="center"/>
              <w:rPr>
                <w:noProof/>
                <w:lang w:val="en-US"/>
              </w:rPr>
            </w:pPr>
          </w:p>
        </w:tc>
        <w:tc>
          <w:tcPr>
            <w:tcW w:w="353" w:type="pct"/>
          </w:tcPr>
          <w:p w14:paraId="0E3FB966" w14:textId="77777777" w:rsidR="00B27387" w:rsidRPr="00F85647" w:rsidRDefault="00B27387" w:rsidP="00B27387">
            <w:pPr>
              <w:autoSpaceDE w:val="0"/>
              <w:autoSpaceDN w:val="0"/>
              <w:adjustRightInd w:val="0"/>
              <w:jc w:val="center"/>
              <w:rPr>
                <w:noProof/>
              </w:rPr>
            </w:pPr>
          </w:p>
        </w:tc>
        <w:tc>
          <w:tcPr>
            <w:tcW w:w="281" w:type="pct"/>
          </w:tcPr>
          <w:p w14:paraId="3DB83B92" w14:textId="77777777" w:rsidR="00B27387" w:rsidRPr="00F85647" w:rsidRDefault="00B27387" w:rsidP="00B27387">
            <w:pPr>
              <w:autoSpaceDE w:val="0"/>
              <w:autoSpaceDN w:val="0"/>
              <w:adjustRightInd w:val="0"/>
              <w:jc w:val="center"/>
              <w:rPr>
                <w:noProof/>
              </w:rPr>
            </w:pPr>
          </w:p>
        </w:tc>
        <w:tc>
          <w:tcPr>
            <w:tcW w:w="453" w:type="pct"/>
          </w:tcPr>
          <w:p w14:paraId="5FD22EBF" w14:textId="77777777" w:rsidR="00B27387" w:rsidRDefault="00B27387" w:rsidP="00B27387">
            <w:pPr>
              <w:autoSpaceDE w:val="0"/>
              <w:autoSpaceDN w:val="0"/>
              <w:adjustRightInd w:val="0"/>
              <w:jc w:val="center"/>
              <w:rPr>
                <w:noProof/>
              </w:rPr>
            </w:pPr>
          </w:p>
        </w:tc>
      </w:tr>
      <w:tr w:rsidR="001269D6" w:rsidRPr="00F85647" w14:paraId="02AA5D7C" w14:textId="77777777" w:rsidTr="001C2B3F">
        <w:trPr>
          <w:trHeight w:val="288"/>
        </w:trPr>
        <w:tc>
          <w:tcPr>
            <w:tcW w:w="273" w:type="pct"/>
            <w:vAlign w:val="center"/>
          </w:tcPr>
          <w:p w14:paraId="5E826E6D"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CD3322D" w14:textId="0938DE75" w:rsidR="00B27387" w:rsidRPr="007A08CE" w:rsidRDefault="00B27387" w:rsidP="001B364F">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 xml:space="preserve">Štok je profilisani aluminijumski lim min. debljine d = 1,5 mm, u prirodnoj boji aluminijuma (ili elektrostatičko </w:t>
            </w:r>
            <w:r w:rsidRPr="007A08CE">
              <w:lastRenderedPageBreak/>
              <w:t>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001B364F">
              <w:rPr>
                <w:lang w:val="sr-Cyrl-RS"/>
              </w:rPr>
              <w:t xml:space="preserve"> </w:t>
            </w:r>
            <w:r w:rsidRPr="007A08CE">
              <w:t xml:space="preserve">Kvalitet okova vrata (bravarije) tipa "Hafele" ili ekvivalentan ("Simonswerk" šarke za štok ili ekvivalentno). </w:t>
            </w:r>
          </w:p>
        </w:tc>
        <w:tc>
          <w:tcPr>
            <w:tcW w:w="364" w:type="pct"/>
            <w:vAlign w:val="bottom"/>
          </w:tcPr>
          <w:p w14:paraId="5D38B55F"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392F339" w14:textId="77777777" w:rsidR="00B27387" w:rsidRPr="007A08CE" w:rsidRDefault="00B27387" w:rsidP="00B27387">
            <w:pPr>
              <w:autoSpaceDE w:val="0"/>
              <w:autoSpaceDN w:val="0"/>
              <w:adjustRightInd w:val="0"/>
              <w:jc w:val="center"/>
              <w:rPr>
                <w:noProof/>
                <w:lang w:val="en-US"/>
              </w:rPr>
            </w:pPr>
          </w:p>
        </w:tc>
        <w:tc>
          <w:tcPr>
            <w:tcW w:w="318" w:type="pct"/>
          </w:tcPr>
          <w:p w14:paraId="1789B943" w14:textId="77777777" w:rsidR="00B27387" w:rsidRPr="00F85647" w:rsidRDefault="00B27387" w:rsidP="00B27387">
            <w:pPr>
              <w:autoSpaceDE w:val="0"/>
              <w:autoSpaceDN w:val="0"/>
              <w:adjustRightInd w:val="0"/>
              <w:jc w:val="center"/>
              <w:rPr>
                <w:noProof/>
                <w:lang w:val="en-US"/>
              </w:rPr>
            </w:pPr>
          </w:p>
        </w:tc>
        <w:tc>
          <w:tcPr>
            <w:tcW w:w="365" w:type="pct"/>
          </w:tcPr>
          <w:p w14:paraId="1994F3DE" w14:textId="77777777" w:rsidR="00B27387" w:rsidRPr="00F85647" w:rsidRDefault="00B27387" w:rsidP="00B27387">
            <w:pPr>
              <w:autoSpaceDE w:val="0"/>
              <w:autoSpaceDN w:val="0"/>
              <w:adjustRightInd w:val="0"/>
              <w:jc w:val="center"/>
              <w:rPr>
                <w:noProof/>
                <w:lang w:val="en-US"/>
              </w:rPr>
            </w:pPr>
          </w:p>
        </w:tc>
        <w:tc>
          <w:tcPr>
            <w:tcW w:w="319" w:type="pct"/>
            <w:gridSpan w:val="2"/>
          </w:tcPr>
          <w:p w14:paraId="025C4BCB" w14:textId="77777777" w:rsidR="00B27387" w:rsidRPr="00F85647" w:rsidRDefault="00B27387" w:rsidP="00B27387">
            <w:pPr>
              <w:autoSpaceDE w:val="0"/>
              <w:autoSpaceDN w:val="0"/>
              <w:adjustRightInd w:val="0"/>
              <w:jc w:val="center"/>
              <w:rPr>
                <w:noProof/>
                <w:lang w:val="en-US"/>
              </w:rPr>
            </w:pPr>
          </w:p>
        </w:tc>
        <w:tc>
          <w:tcPr>
            <w:tcW w:w="353" w:type="pct"/>
          </w:tcPr>
          <w:p w14:paraId="29D44A71" w14:textId="77777777" w:rsidR="00B27387" w:rsidRPr="00F85647" w:rsidRDefault="00B27387" w:rsidP="00B27387">
            <w:pPr>
              <w:autoSpaceDE w:val="0"/>
              <w:autoSpaceDN w:val="0"/>
              <w:adjustRightInd w:val="0"/>
              <w:jc w:val="center"/>
              <w:rPr>
                <w:noProof/>
              </w:rPr>
            </w:pPr>
          </w:p>
        </w:tc>
        <w:tc>
          <w:tcPr>
            <w:tcW w:w="281" w:type="pct"/>
          </w:tcPr>
          <w:p w14:paraId="5038A486" w14:textId="77777777" w:rsidR="00B27387" w:rsidRPr="00F85647" w:rsidRDefault="00B27387" w:rsidP="00B27387">
            <w:pPr>
              <w:autoSpaceDE w:val="0"/>
              <w:autoSpaceDN w:val="0"/>
              <w:adjustRightInd w:val="0"/>
              <w:jc w:val="center"/>
              <w:rPr>
                <w:noProof/>
              </w:rPr>
            </w:pPr>
          </w:p>
        </w:tc>
        <w:tc>
          <w:tcPr>
            <w:tcW w:w="453" w:type="pct"/>
          </w:tcPr>
          <w:p w14:paraId="280C807F" w14:textId="77777777" w:rsidR="00B27387" w:rsidRDefault="00B27387" w:rsidP="00B27387">
            <w:pPr>
              <w:autoSpaceDE w:val="0"/>
              <w:autoSpaceDN w:val="0"/>
              <w:adjustRightInd w:val="0"/>
              <w:jc w:val="center"/>
              <w:rPr>
                <w:noProof/>
              </w:rPr>
            </w:pPr>
          </w:p>
        </w:tc>
      </w:tr>
      <w:tr w:rsidR="001269D6" w:rsidRPr="00F85647" w14:paraId="58F4B249" w14:textId="77777777" w:rsidTr="001C2B3F">
        <w:trPr>
          <w:trHeight w:val="288"/>
        </w:trPr>
        <w:tc>
          <w:tcPr>
            <w:tcW w:w="273" w:type="pct"/>
            <w:vAlign w:val="center"/>
          </w:tcPr>
          <w:p w14:paraId="5CD10D40"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5AF63AB9"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64" w:type="pct"/>
            <w:vAlign w:val="bottom"/>
          </w:tcPr>
          <w:p w14:paraId="3337C052"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7CD9DFF4" w14:textId="77777777" w:rsidR="00B27387" w:rsidRPr="007A08CE" w:rsidRDefault="00B27387" w:rsidP="00B27387">
            <w:pPr>
              <w:autoSpaceDE w:val="0"/>
              <w:autoSpaceDN w:val="0"/>
              <w:adjustRightInd w:val="0"/>
              <w:jc w:val="center"/>
              <w:rPr>
                <w:noProof/>
                <w:lang w:val="en-US"/>
              </w:rPr>
            </w:pPr>
          </w:p>
        </w:tc>
        <w:tc>
          <w:tcPr>
            <w:tcW w:w="318" w:type="pct"/>
          </w:tcPr>
          <w:p w14:paraId="4D718F7F" w14:textId="77777777" w:rsidR="00B27387" w:rsidRPr="00F85647" w:rsidRDefault="00B27387" w:rsidP="00B27387">
            <w:pPr>
              <w:autoSpaceDE w:val="0"/>
              <w:autoSpaceDN w:val="0"/>
              <w:adjustRightInd w:val="0"/>
              <w:jc w:val="center"/>
              <w:rPr>
                <w:noProof/>
                <w:lang w:val="en-US"/>
              </w:rPr>
            </w:pPr>
          </w:p>
        </w:tc>
        <w:tc>
          <w:tcPr>
            <w:tcW w:w="365" w:type="pct"/>
          </w:tcPr>
          <w:p w14:paraId="189ADEB8" w14:textId="77777777" w:rsidR="00B27387" w:rsidRPr="00F85647" w:rsidRDefault="00B27387" w:rsidP="00B27387">
            <w:pPr>
              <w:autoSpaceDE w:val="0"/>
              <w:autoSpaceDN w:val="0"/>
              <w:adjustRightInd w:val="0"/>
              <w:jc w:val="center"/>
              <w:rPr>
                <w:noProof/>
                <w:lang w:val="en-US"/>
              </w:rPr>
            </w:pPr>
          </w:p>
        </w:tc>
        <w:tc>
          <w:tcPr>
            <w:tcW w:w="319" w:type="pct"/>
            <w:gridSpan w:val="2"/>
          </w:tcPr>
          <w:p w14:paraId="085EFBAF" w14:textId="77777777" w:rsidR="00B27387" w:rsidRPr="00F85647" w:rsidRDefault="00B27387" w:rsidP="00B27387">
            <w:pPr>
              <w:autoSpaceDE w:val="0"/>
              <w:autoSpaceDN w:val="0"/>
              <w:adjustRightInd w:val="0"/>
              <w:jc w:val="center"/>
              <w:rPr>
                <w:noProof/>
                <w:lang w:val="en-US"/>
              </w:rPr>
            </w:pPr>
          </w:p>
        </w:tc>
        <w:tc>
          <w:tcPr>
            <w:tcW w:w="353" w:type="pct"/>
          </w:tcPr>
          <w:p w14:paraId="3EEA1CF3" w14:textId="77777777" w:rsidR="00B27387" w:rsidRPr="00F85647" w:rsidRDefault="00B27387" w:rsidP="00B27387">
            <w:pPr>
              <w:autoSpaceDE w:val="0"/>
              <w:autoSpaceDN w:val="0"/>
              <w:adjustRightInd w:val="0"/>
              <w:jc w:val="center"/>
              <w:rPr>
                <w:noProof/>
              </w:rPr>
            </w:pPr>
          </w:p>
        </w:tc>
        <w:tc>
          <w:tcPr>
            <w:tcW w:w="281" w:type="pct"/>
          </w:tcPr>
          <w:p w14:paraId="36656ED8" w14:textId="77777777" w:rsidR="00B27387" w:rsidRPr="00F85647" w:rsidRDefault="00B27387" w:rsidP="00B27387">
            <w:pPr>
              <w:autoSpaceDE w:val="0"/>
              <w:autoSpaceDN w:val="0"/>
              <w:adjustRightInd w:val="0"/>
              <w:jc w:val="center"/>
              <w:rPr>
                <w:noProof/>
              </w:rPr>
            </w:pPr>
          </w:p>
        </w:tc>
        <w:tc>
          <w:tcPr>
            <w:tcW w:w="453" w:type="pct"/>
          </w:tcPr>
          <w:p w14:paraId="6C5A22C4" w14:textId="77777777" w:rsidR="00B27387" w:rsidRDefault="00B27387" w:rsidP="00B27387">
            <w:pPr>
              <w:autoSpaceDE w:val="0"/>
              <w:autoSpaceDN w:val="0"/>
              <w:adjustRightInd w:val="0"/>
              <w:jc w:val="center"/>
              <w:rPr>
                <w:noProof/>
              </w:rPr>
            </w:pPr>
          </w:p>
        </w:tc>
      </w:tr>
      <w:tr w:rsidR="001269D6" w:rsidRPr="00F85647" w14:paraId="2A5E98FB" w14:textId="77777777" w:rsidTr="001C2B3F">
        <w:trPr>
          <w:trHeight w:val="288"/>
        </w:trPr>
        <w:tc>
          <w:tcPr>
            <w:tcW w:w="273" w:type="pct"/>
            <w:vAlign w:val="center"/>
          </w:tcPr>
          <w:p w14:paraId="3E6888BD"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B529BEB"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64" w:type="pct"/>
            <w:vAlign w:val="bottom"/>
          </w:tcPr>
          <w:p w14:paraId="3B34575F"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6208988C" w14:textId="77777777" w:rsidR="00B27387" w:rsidRPr="007A08CE" w:rsidRDefault="00B27387" w:rsidP="00B27387">
            <w:pPr>
              <w:autoSpaceDE w:val="0"/>
              <w:autoSpaceDN w:val="0"/>
              <w:adjustRightInd w:val="0"/>
              <w:jc w:val="center"/>
              <w:rPr>
                <w:noProof/>
                <w:lang w:val="en-US"/>
              </w:rPr>
            </w:pPr>
          </w:p>
        </w:tc>
        <w:tc>
          <w:tcPr>
            <w:tcW w:w="318" w:type="pct"/>
          </w:tcPr>
          <w:p w14:paraId="7ED1262C" w14:textId="77777777" w:rsidR="00B27387" w:rsidRPr="00F85647" w:rsidRDefault="00B27387" w:rsidP="00B27387">
            <w:pPr>
              <w:autoSpaceDE w:val="0"/>
              <w:autoSpaceDN w:val="0"/>
              <w:adjustRightInd w:val="0"/>
              <w:jc w:val="center"/>
              <w:rPr>
                <w:noProof/>
                <w:lang w:val="en-US"/>
              </w:rPr>
            </w:pPr>
          </w:p>
        </w:tc>
        <w:tc>
          <w:tcPr>
            <w:tcW w:w="365" w:type="pct"/>
          </w:tcPr>
          <w:p w14:paraId="38B254BB" w14:textId="77777777" w:rsidR="00B27387" w:rsidRPr="00F85647" w:rsidRDefault="00B27387" w:rsidP="00B27387">
            <w:pPr>
              <w:autoSpaceDE w:val="0"/>
              <w:autoSpaceDN w:val="0"/>
              <w:adjustRightInd w:val="0"/>
              <w:jc w:val="center"/>
              <w:rPr>
                <w:noProof/>
                <w:lang w:val="en-US"/>
              </w:rPr>
            </w:pPr>
          </w:p>
        </w:tc>
        <w:tc>
          <w:tcPr>
            <w:tcW w:w="319" w:type="pct"/>
            <w:gridSpan w:val="2"/>
          </w:tcPr>
          <w:p w14:paraId="2C694F65" w14:textId="77777777" w:rsidR="00B27387" w:rsidRPr="00F85647" w:rsidRDefault="00B27387" w:rsidP="00B27387">
            <w:pPr>
              <w:autoSpaceDE w:val="0"/>
              <w:autoSpaceDN w:val="0"/>
              <w:adjustRightInd w:val="0"/>
              <w:jc w:val="center"/>
              <w:rPr>
                <w:noProof/>
                <w:lang w:val="en-US"/>
              </w:rPr>
            </w:pPr>
          </w:p>
        </w:tc>
        <w:tc>
          <w:tcPr>
            <w:tcW w:w="353" w:type="pct"/>
          </w:tcPr>
          <w:p w14:paraId="5F1797C7" w14:textId="77777777" w:rsidR="00B27387" w:rsidRPr="00F85647" w:rsidRDefault="00B27387" w:rsidP="00B27387">
            <w:pPr>
              <w:autoSpaceDE w:val="0"/>
              <w:autoSpaceDN w:val="0"/>
              <w:adjustRightInd w:val="0"/>
              <w:jc w:val="center"/>
              <w:rPr>
                <w:noProof/>
              </w:rPr>
            </w:pPr>
          </w:p>
        </w:tc>
        <w:tc>
          <w:tcPr>
            <w:tcW w:w="281" w:type="pct"/>
          </w:tcPr>
          <w:p w14:paraId="27268F14" w14:textId="77777777" w:rsidR="00B27387" w:rsidRPr="00F85647" w:rsidRDefault="00B27387" w:rsidP="00B27387">
            <w:pPr>
              <w:autoSpaceDE w:val="0"/>
              <w:autoSpaceDN w:val="0"/>
              <w:adjustRightInd w:val="0"/>
              <w:jc w:val="center"/>
              <w:rPr>
                <w:noProof/>
              </w:rPr>
            </w:pPr>
          </w:p>
        </w:tc>
        <w:tc>
          <w:tcPr>
            <w:tcW w:w="453" w:type="pct"/>
          </w:tcPr>
          <w:p w14:paraId="0D4BA751" w14:textId="77777777" w:rsidR="00B27387" w:rsidRDefault="00B27387" w:rsidP="00B27387">
            <w:pPr>
              <w:autoSpaceDE w:val="0"/>
              <w:autoSpaceDN w:val="0"/>
              <w:adjustRightInd w:val="0"/>
              <w:jc w:val="center"/>
              <w:rPr>
                <w:noProof/>
              </w:rPr>
            </w:pPr>
          </w:p>
        </w:tc>
      </w:tr>
      <w:tr w:rsidR="001269D6" w:rsidRPr="00F85647" w14:paraId="51DA2475" w14:textId="77777777" w:rsidTr="001C2B3F">
        <w:trPr>
          <w:trHeight w:val="288"/>
        </w:trPr>
        <w:tc>
          <w:tcPr>
            <w:tcW w:w="273" w:type="pct"/>
            <w:vAlign w:val="center"/>
          </w:tcPr>
          <w:p w14:paraId="0A1FA4C3" w14:textId="77777777" w:rsidR="00016599" w:rsidRPr="007A08CE" w:rsidRDefault="00016599" w:rsidP="00016599">
            <w:pPr>
              <w:autoSpaceDE w:val="0"/>
              <w:autoSpaceDN w:val="0"/>
              <w:adjustRightInd w:val="0"/>
              <w:jc w:val="center"/>
              <w:rPr>
                <w:noProof/>
              </w:rPr>
            </w:pPr>
          </w:p>
        </w:tc>
        <w:tc>
          <w:tcPr>
            <w:tcW w:w="1911" w:type="pct"/>
            <w:gridSpan w:val="2"/>
          </w:tcPr>
          <w:p w14:paraId="7B007C91" w14:textId="4DD827B7" w:rsidR="00016599" w:rsidRPr="007A08CE" w:rsidRDefault="00016599" w:rsidP="001B364F">
            <w:pPr>
              <w:autoSpaceDE w:val="0"/>
              <w:autoSpaceDN w:val="0"/>
              <w:adjustRightInd w:val="0"/>
              <w:rPr>
                <w:noProof/>
                <w:lang w:val="en-US"/>
              </w:rPr>
            </w:pPr>
            <w:r w:rsidRPr="007A08CE">
              <w:rPr>
                <w:b/>
                <w:bCs/>
              </w:rPr>
              <w:t xml:space="preserve">Jednokrilna vrata </w:t>
            </w:r>
            <w:r w:rsidRPr="007A08CE">
              <w:br/>
              <w:t xml:space="preserve">Dimenzije otvora 100 / 200 cm, </w:t>
            </w:r>
            <w:r w:rsidRPr="007A08CE">
              <w:br/>
              <w:t>(obrtna 90°)</w:t>
            </w:r>
            <w:r w:rsidR="001B364F">
              <w:rPr>
                <w:lang w:val="sr-Cyrl-RS"/>
              </w:rPr>
              <w:t xml:space="preserve"> </w:t>
            </w:r>
            <w:r w:rsidRPr="007A08CE">
              <w:t>levih 1 + desnih 0</w:t>
            </w:r>
          </w:p>
        </w:tc>
        <w:tc>
          <w:tcPr>
            <w:tcW w:w="364" w:type="pct"/>
            <w:vAlign w:val="center"/>
          </w:tcPr>
          <w:p w14:paraId="5CB7BB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0FA36AF1" w14:textId="77777777" w:rsidR="00016599" w:rsidRPr="007A08CE" w:rsidRDefault="00016599" w:rsidP="00E86C8F">
            <w:pPr>
              <w:autoSpaceDE w:val="0"/>
              <w:autoSpaceDN w:val="0"/>
              <w:adjustRightInd w:val="0"/>
              <w:jc w:val="center"/>
              <w:rPr>
                <w:noProof/>
                <w:lang w:val="en-US"/>
              </w:rPr>
            </w:pPr>
            <w:r w:rsidRPr="007A08CE">
              <w:t>1</w:t>
            </w:r>
          </w:p>
        </w:tc>
        <w:tc>
          <w:tcPr>
            <w:tcW w:w="318" w:type="pct"/>
          </w:tcPr>
          <w:p w14:paraId="0B4A5B0C" w14:textId="77777777" w:rsidR="00016599" w:rsidRPr="00F85647" w:rsidRDefault="00016599" w:rsidP="00016599">
            <w:pPr>
              <w:autoSpaceDE w:val="0"/>
              <w:autoSpaceDN w:val="0"/>
              <w:adjustRightInd w:val="0"/>
              <w:jc w:val="center"/>
              <w:rPr>
                <w:noProof/>
                <w:lang w:val="en-US"/>
              </w:rPr>
            </w:pPr>
          </w:p>
        </w:tc>
        <w:tc>
          <w:tcPr>
            <w:tcW w:w="365" w:type="pct"/>
          </w:tcPr>
          <w:p w14:paraId="3E939761" w14:textId="77777777" w:rsidR="00016599" w:rsidRPr="00F85647" w:rsidRDefault="00016599" w:rsidP="00016599">
            <w:pPr>
              <w:autoSpaceDE w:val="0"/>
              <w:autoSpaceDN w:val="0"/>
              <w:adjustRightInd w:val="0"/>
              <w:jc w:val="center"/>
              <w:rPr>
                <w:noProof/>
                <w:lang w:val="en-US"/>
              </w:rPr>
            </w:pPr>
          </w:p>
        </w:tc>
        <w:tc>
          <w:tcPr>
            <w:tcW w:w="319" w:type="pct"/>
            <w:gridSpan w:val="2"/>
          </w:tcPr>
          <w:p w14:paraId="3F232AAC" w14:textId="77777777" w:rsidR="00016599" w:rsidRPr="00F85647" w:rsidRDefault="00016599" w:rsidP="00016599">
            <w:pPr>
              <w:autoSpaceDE w:val="0"/>
              <w:autoSpaceDN w:val="0"/>
              <w:adjustRightInd w:val="0"/>
              <w:jc w:val="center"/>
              <w:rPr>
                <w:noProof/>
                <w:lang w:val="en-US"/>
              </w:rPr>
            </w:pPr>
          </w:p>
        </w:tc>
        <w:tc>
          <w:tcPr>
            <w:tcW w:w="353" w:type="pct"/>
          </w:tcPr>
          <w:p w14:paraId="4328D86F" w14:textId="77777777" w:rsidR="00016599" w:rsidRPr="00F85647" w:rsidRDefault="00016599" w:rsidP="00016599">
            <w:pPr>
              <w:autoSpaceDE w:val="0"/>
              <w:autoSpaceDN w:val="0"/>
              <w:adjustRightInd w:val="0"/>
              <w:jc w:val="center"/>
              <w:rPr>
                <w:noProof/>
              </w:rPr>
            </w:pPr>
          </w:p>
        </w:tc>
        <w:tc>
          <w:tcPr>
            <w:tcW w:w="281" w:type="pct"/>
          </w:tcPr>
          <w:p w14:paraId="1103ECE6" w14:textId="77777777" w:rsidR="00016599" w:rsidRPr="00F85647" w:rsidRDefault="00016599" w:rsidP="00016599">
            <w:pPr>
              <w:autoSpaceDE w:val="0"/>
              <w:autoSpaceDN w:val="0"/>
              <w:adjustRightInd w:val="0"/>
              <w:jc w:val="center"/>
              <w:rPr>
                <w:noProof/>
              </w:rPr>
            </w:pPr>
          </w:p>
        </w:tc>
        <w:tc>
          <w:tcPr>
            <w:tcW w:w="453" w:type="pct"/>
          </w:tcPr>
          <w:p w14:paraId="5EA3ED79" w14:textId="77777777" w:rsidR="00016599" w:rsidRDefault="00016599" w:rsidP="00016599">
            <w:pPr>
              <w:autoSpaceDE w:val="0"/>
              <w:autoSpaceDN w:val="0"/>
              <w:adjustRightInd w:val="0"/>
              <w:jc w:val="center"/>
              <w:rPr>
                <w:noProof/>
              </w:rPr>
            </w:pPr>
          </w:p>
        </w:tc>
      </w:tr>
      <w:tr w:rsidR="001269D6" w:rsidRPr="00F85647" w14:paraId="70F9DC24" w14:textId="77777777" w:rsidTr="001C2B3F">
        <w:trPr>
          <w:trHeight w:val="288"/>
        </w:trPr>
        <w:tc>
          <w:tcPr>
            <w:tcW w:w="273" w:type="pct"/>
            <w:vAlign w:val="center"/>
          </w:tcPr>
          <w:p w14:paraId="38B56CC1" w14:textId="77777777" w:rsidR="00B27387" w:rsidRPr="007A08CE" w:rsidRDefault="00B27387" w:rsidP="00B27387">
            <w:pPr>
              <w:autoSpaceDE w:val="0"/>
              <w:autoSpaceDN w:val="0"/>
              <w:adjustRightInd w:val="0"/>
              <w:jc w:val="center"/>
              <w:rPr>
                <w:noProof/>
              </w:rPr>
            </w:pPr>
            <w:r w:rsidRPr="007A08CE">
              <w:rPr>
                <w:b/>
                <w:bCs/>
              </w:rPr>
              <w:t>8,06</w:t>
            </w:r>
          </w:p>
        </w:tc>
        <w:tc>
          <w:tcPr>
            <w:tcW w:w="1911" w:type="pct"/>
            <w:gridSpan w:val="2"/>
            <w:vAlign w:val="center"/>
          </w:tcPr>
          <w:p w14:paraId="2319F032" w14:textId="77777777" w:rsidR="00B27387" w:rsidRPr="007A08CE" w:rsidRDefault="00B27387" w:rsidP="002966C9">
            <w:pPr>
              <w:autoSpaceDE w:val="0"/>
              <w:autoSpaceDN w:val="0"/>
              <w:adjustRightInd w:val="0"/>
              <w:rPr>
                <w:noProof/>
                <w:lang w:val="en-US"/>
              </w:rPr>
            </w:pPr>
            <w:r w:rsidRPr="007A08CE">
              <w:rPr>
                <w:b/>
                <w:bCs/>
              </w:rPr>
              <w:t>D6</w:t>
            </w:r>
          </w:p>
        </w:tc>
        <w:tc>
          <w:tcPr>
            <w:tcW w:w="364" w:type="pct"/>
            <w:vAlign w:val="bottom"/>
          </w:tcPr>
          <w:p w14:paraId="35207DF7"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3A8D315E" w14:textId="77777777" w:rsidR="00B27387" w:rsidRPr="007A08CE" w:rsidRDefault="00B27387" w:rsidP="00B27387">
            <w:pPr>
              <w:autoSpaceDE w:val="0"/>
              <w:autoSpaceDN w:val="0"/>
              <w:adjustRightInd w:val="0"/>
              <w:jc w:val="center"/>
              <w:rPr>
                <w:noProof/>
                <w:lang w:val="en-US"/>
              </w:rPr>
            </w:pPr>
          </w:p>
        </w:tc>
        <w:tc>
          <w:tcPr>
            <w:tcW w:w="318" w:type="pct"/>
          </w:tcPr>
          <w:p w14:paraId="55ABA54F" w14:textId="77777777" w:rsidR="00B27387" w:rsidRPr="00F85647" w:rsidRDefault="00B27387" w:rsidP="00B27387">
            <w:pPr>
              <w:autoSpaceDE w:val="0"/>
              <w:autoSpaceDN w:val="0"/>
              <w:adjustRightInd w:val="0"/>
              <w:jc w:val="center"/>
              <w:rPr>
                <w:noProof/>
                <w:lang w:val="en-US"/>
              </w:rPr>
            </w:pPr>
          </w:p>
        </w:tc>
        <w:tc>
          <w:tcPr>
            <w:tcW w:w="365" w:type="pct"/>
          </w:tcPr>
          <w:p w14:paraId="34F1B073" w14:textId="77777777" w:rsidR="00B27387" w:rsidRPr="00F85647" w:rsidRDefault="00B27387" w:rsidP="00B27387">
            <w:pPr>
              <w:autoSpaceDE w:val="0"/>
              <w:autoSpaceDN w:val="0"/>
              <w:adjustRightInd w:val="0"/>
              <w:jc w:val="center"/>
              <w:rPr>
                <w:noProof/>
                <w:lang w:val="en-US"/>
              </w:rPr>
            </w:pPr>
          </w:p>
        </w:tc>
        <w:tc>
          <w:tcPr>
            <w:tcW w:w="319" w:type="pct"/>
            <w:gridSpan w:val="2"/>
          </w:tcPr>
          <w:p w14:paraId="370B0312" w14:textId="77777777" w:rsidR="00B27387" w:rsidRPr="00F85647" w:rsidRDefault="00B27387" w:rsidP="00B27387">
            <w:pPr>
              <w:autoSpaceDE w:val="0"/>
              <w:autoSpaceDN w:val="0"/>
              <w:adjustRightInd w:val="0"/>
              <w:jc w:val="center"/>
              <w:rPr>
                <w:noProof/>
                <w:lang w:val="en-US"/>
              </w:rPr>
            </w:pPr>
          </w:p>
        </w:tc>
        <w:tc>
          <w:tcPr>
            <w:tcW w:w="353" w:type="pct"/>
          </w:tcPr>
          <w:p w14:paraId="3C819478" w14:textId="77777777" w:rsidR="00B27387" w:rsidRPr="00F85647" w:rsidRDefault="00B27387" w:rsidP="00B27387">
            <w:pPr>
              <w:autoSpaceDE w:val="0"/>
              <w:autoSpaceDN w:val="0"/>
              <w:adjustRightInd w:val="0"/>
              <w:jc w:val="center"/>
              <w:rPr>
                <w:noProof/>
              </w:rPr>
            </w:pPr>
          </w:p>
        </w:tc>
        <w:tc>
          <w:tcPr>
            <w:tcW w:w="281" w:type="pct"/>
          </w:tcPr>
          <w:p w14:paraId="52298BA5" w14:textId="77777777" w:rsidR="00B27387" w:rsidRPr="00F85647" w:rsidRDefault="00B27387" w:rsidP="00B27387">
            <w:pPr>
              <w:autoSpaceDE w:val="0"/>
              <w:autoSpaceDN w:val="0"/>
              <w:adjustRightInd w:val="0"/>
              <w:jc w:val="center"/>
              <w:rPr>
                <w:noProof/>
              </w:rPr>
            </w:pPr>
          </w:p>
        </w:tc>
        <w:tc>
          <w:tcPr>
            <w:tcW w:w="453" w:type="pct"/>
          </w:tcPr>
          <w:p w14:paraId="1EDF20CB" w14:textId="77777777" w:rsidR="00B27387" w:rsidRDefault="00B27387" w:rsidP="00B27387">
            <w:pPr>
              <w:autoSpaceDE w:val="0"/>
              <w:autoSpaceDN w:val="0"/>
              <w:adjustRightInd w:val="0"/>
              <w:jc w:val="center"/>
              <w:rPr>
                <w:noProof/>
              </w:rPr>
            </w:pPr>
          </w:p>
        </w:tc>
      </w:tr>
      <w:tr w:rsidR="001269D6" w:rsidRPr="00F85647" w14:paraId="0F486F46" w14:textId="77777777" w:rsidTr="001C2B3F">
        <w:trPr>
          <w:trHeight w:val="288"/>
        </w:trPr>
        <w:tc>
          <w:tcPr>
            <w:tcW w:w="273" w:type="pct"/>
            <w:vAlign w:val="center"/>
          </w:tcPr>
          <w:p w14:paraId="3C7F4D76"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ACB6F6C"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64" w:type="pct"/>
            <w:vAlign w:val="center"/>
          </w:tcPr>
          <w:p w14:paraId="697E6DFB" w14:textId="77777777" w:rsidR="00B27387" w:rsidRPr="007A08CE" w:rsidRDefault="00B27387" w:rsidP="00B27387">
            <w:pPr>
              <w:autoSpaceDE w:val="0"/>
              <w:autoSpaceDN w:val="0"/>
              <w:adjustRightInd w:val="0"/>
              <w:jc w:val="center"/>
              <w:rPr>
                <w:noProof/>
                <w:lang w:val="en-US"/>
              </w:rPr>
            </w:pPr>
          </w:p>
        </w:tc>
        <w:tc>
          <w:tcPr>
            <w:tcW w:w="365" w:type="pct"/>
            <w:vAlign w:val="center"/>
          </w:tcPr>
          <w:p w14:paraId="324E17D1" w14:textId="77777777" w:rsidR="00B27387" w:rsidRPr="007A08CE" w:rsidRDefault="00B27387" w:rsidP="00B27387">
            <w:pPr>
              <w:autoSpaceDE w:val="0"/>
              <w:autoSpaceDN w:val="0"/>
              <w:adjustRightInd w:val="0"/>
              <w:jc w:val="center"/>
              <w:rPr>
                <w:noProof/>
                <w:lang w:val="en-US"/>
              </w:rPr>
            </w:pPr>
          </w:p>
        </w:tc>
        <w:tc>
          <w:tcPr>
            <w:tcW w:w="318" w:type="pct"/>
          </w:tcPr>
          <w:p w14:paraId="78F47A66" w14:textId="77777777" w:rsidR="00B27387" w:rsidRPr="00F85647" w:rsidRDefault="00B27387" w:rsidP="00B27387">
            <w:pPr>
              <w:autoSpaceDE w:val="0"/>
              <w:autoSpaceDN w:val="0"/>
              <w:adjustRightInd w:val="0"/>
              <w:jc w:val="center"/>
              <w:rPr>
                <w:noProof/>
                <w:lang w:val="en-US"/>
              </w:rPr>
            </w:pPr>
          </w:p>
        </w:tc>
        <w:tc>
          <w:tcPr>
            <w:tcW w:w="365" w:type="pct"/>
          </w:tcPr>
          <w:p w14:paraId="56089436" w14:textId="77777777" w:rsidR="00B27387" w:rsidRPr="00F85647" w:rsidRDefault="00B27387" w:rsidP="00B27387">
            <w:pPr>
              <w:autoSpaceDE w:val="0"/>
              <w:autoSpaceDN w:val="0"/>
              <w:adjustRightInd w:val="0"/>
              <w:jc w:val="center"/>
              <w:rPr>
                <w:noProof/>
                <w:lang w:val="en-US"/>
              </w:rPr>
            </w:pPr>
          </w:p>
        </w:tc>
        <w:tc>
          <w:tcPr>
            <w:tcW w:w="319" w:type="pct"/>
            <w:gridSpan w:val="2"/>
          </w:tcPr>
          <w:p w14:paraId="222AD0E2" w14:textId="77777777" w:rsidR="00B27387" w:rsidRPr="00F85647" w:rsidRDefault="00B27387" w:rsidP="00B27387">
            <w:pPr>
              <w:autoSpaceDE w:val="0"/>
              <w:autoSpaceDN w:val="0"/>
              <w:adjustRightInd w:val="0"/>
              <w:jc w:val="center"/>
              <w:rPr>
                <w:noProof/>
                <w:lang w:val="en-US"/>
              </w:rPr>
            </w:pPr>
          </w:p>
        </w:tc>
        <w:tc>
          <w:tcPr>
            <w:tcW w:w="353" w:type="pct"/>
          </w:tcPr>
          <w:p w14:paraId="5F9C2BD7" w14:textId="77777777" w:rsidR="00B27387" w:rsidRPr="00F85647" w:rsidRDefault="00B27387" w:rsidP="00B27387">
            <w:pPr>
              <w:autoSpaceDE w:val="0"/>
              <w:autoSpaceDN w:val="0"/>
              <w:adjustRightInd w:val="0"/>
              <w:jc w:val="center"/>
              <w:rPr>
                <w:noProof/>
              </w:rPr>
            </w:pPr>
          </w:p>
        </w:tc>
        <w:tc>
          <w:tcPr>
            <w:tcW w:w="281" w:type="pct"/>
          </w:tcPr>
          <w:p w14:paraId="054ACAB9" w14:textId="77777777" w:rsidR="00B27387" w:rsidRPr="00F85647" w:rsidRDefault="00B27387" w:rsidP="00B27387">
            <w:pPr>
              <w:autoSpaceDE w:val="0"/>
              <w:autoSpaceDN w:val="0"/>
              <w:adjustRightInd w:val="0"/>
              <w:jc w:val="center"/>
              <w:rPr>
                <w:noProof/>
              </w:rPr>
            </w:pPr>
          </w:p>
        </w:tc>
        <w:tc>
          <w:tcPr>
            <w:tcW w:w="453" w:type="pct"/>
          </w:tcPr>
          <w:p w14:paraId="214FD91A" w14:textId="77777777" w:rsidR="00B27387" w:rsidRDefault="00B27387" w:rsidP="00B27387">
            <w:pPr>
              <w:autoSpaceDE w:val="0"/>
              <w:autoSpaceDN w:val="0"/>
              <w:adjustRightInd w:val="0"/>
              <w:jc w:val="center"/>
              <w:rPr>
                <w:noProof/>
              </w:rPr>
            </w:pPr>
          </w:p>
        </w:tc>
      </w:tr>
      <w:tr w:rsidR="001269D6" w:rsidRPr="00F85647" w14:paraId="6F165D52" w14:textId="77777777" w:rsidTr="001C2B3F">
        <w:trPr>
          <w:trHeight w:val="288"/>
        </w:trPr>
        <w:tc>
          <w:tcPr>
            <w:tcW w:w="273" w:type="pct"/>
            <w:vAlign w:val="center"/>
          </w:tcPr>
          <w:p w14:paraId="68E18614"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2EE1893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64" w:type="pct"/>
            <w:vAlign w:val="bottom"/>
          </w:tcPr>
          <w:p w14:paraId="1D5964DD" w14:textId="77777777" w:rsidR="00B27387" w:rsidRPr="007A08CE" w:rsidRDefault="00B27387" w:rsidP="00B27387">
            <w:pPr>
              <w:autoSpaceDE w:val="0"/>
              <w:autoSpaceDN w:val="0"/>
              <w:adjustRightInd w:val="0"/>
              <w:jc w:val="center"/>
              <w:rPr>
                <w:noProof/>
                <w:lang w:val="en-US"/>
              </w:rPr>
            </w:pPr>
          </w:p>
        </w:tc>
        <w:tc>
          <w:tcPr>
            <w:tcW w:w="365" w:type="pct"/>
            <w:vAlign w:val="bottom"/>
          </w:tcPr>
          <w:p w14:paraId="097F2504" w14:textId="77777777" w:rsidR="00B27387" w:rsidRPr="007A08CE" w:rsidRDefault="00B27387" w:rsidP="00B27387">
            <w:pPr>
              <w:autoSpaceDE w:val="0"/>
              <w:autoSpaceDN w:val="0"/>
              <w:adjustRightInd w:val="0"/>
              <w:jc w:val="center"/>
              <w:rPr>
                <w:noProof/>
                <w:lang w:val="en-US"/>
              </w:rPr>
            </w:pPr>
          </w:p>
        </w:tc>
        <w:tc>
          <w:tcPr>
            <w:tcW w:w="318" w:type="pct"/>
          </w:tcPr>
          <w:p w14:paraId="6DBBBCCD" w14:textId="77777777" w:rsidR="00B27387" w:rsidRPr="00F85647" w:rsidRDefault="00B27387" w:rsidP="00B27387">
            <w:pPr>
              <w:autoSpaceDE w:val="0"/>
              <w:autoSpaceDN w:val="0"/>
              <w:adjustRightInd w:val="0"/>
              <w:jc w:val="center"/>
              <w:rPr>
                <w:noProof/>
                <w:lang w:val="en-US"/>
              </w:rPr>
            </w:pPr>
          </w:p>
        </w:tc>
        <w:tc>
          <w:tcPr>
            <w:tcW w:w="365" w:type="pct"/>
          </w:tcPr>
          <w:p w14:paraId="56470712" w14:textId="77777777" w:rsidR="00B27387" w:rsidRPr="00F85647" w:rsidRDefault="00B27387" w:rsidP="00B27387">
            <w:pPr>
              <w:autoSpaceDE w:val="0"/>
              <w:autoSpaceDN w:val="0"/>
              <w:adjustRightInd w:val="0"/>
              <w:jc w:val="center"/>
              <w:rPr>
                <w:noProof/>
                <w:lang w:val="en-US"/>
              </w:rPr>
            </w:pPr>
          </w:p>
        </w:tc>
        <w:tc>
          <w:tcPr>
            <w:tcW w:w="319" w:type="pct"/>
            <w:gridSpan w:val="2"/>
          </w:tcPr>
          <w:p w14:paraId="7DE72E74" w14:textId="77777777" w:rsidR="00B27387" w:rsidRPr="00F85647" w:rsidRDefault="00B27387" w:rsidP="00B27387">
            <w:pPr>
              <w:autoSpaceDE w:val="0"/>
              <w:autoSpaceDN w:val="0"/>
              <w:adjustRightInd w:val="0"/>
              <w:jc w:val="center"/>
              <w:rPr>
                <w:noProof/>
                <w:lang w:val="en-US"/>
              </w:rPr>
            </w:pPr>
          </w:p>
        </w:tc>
        <w:tc>
          <w:tcPr>
            <w:tcW w:w="353" w:type="pct"/>
          </w:tcPr>
          <w:p w14:paraId="28EE0E14" w14:textId="77777777" w:rsidR="00B27387" w:rsidRPr="00F85647" w:rsidRDefault="00B27387" w:rsidP="00B27387">
            <w:pPr>
              <w:autoSpaceDE w:val="0"/>
              <w:autoSpaceDN w:val="0"/>
              <w:adjustRightInd w:val="0"/>
              <w:jc w:val="center"/>
              <w:rPr>
                <w:noProof/>
              </w:rPr>
            </w:pPr>
          </w:p>
        </w:tc>
        <w:tc>
          <w:tcPr>
            <w:tcW w:w="281" w:type="pct"/>
          </w:tcPr>
          <w:p w14:paraId="4F9EEB82" w14:textId="77777777" w:rsidR="00B27387" w:rsidRPr="00F85647" w:rsidRDefault="00B27387" w:rsidP="00B27387">
            <w:pPr>
              <w:autoSpaceDE w:val="0"/>
              <w:autoSpaceDN w:val="0"/>
              <w:adjustRightInd w:val="0"/>
              <w:jc w:val="center"/>
              <w:rPr>
                <w:noProof/>
              </w:rPr>
            </w:pPr>
          </w:p>
        </w:tc>
        <w:tc>
          <w:tcPr>
            <w:tcW w:w="453" w:type="pct"/>
          </w:tcPr>
          <w:p w14:paraId="1EBDB6B1" w14:textId="77777777" w:rsidR="00B27387" w:rsidRDefault="00B27387" w:rsidP="00B27387">
            <w:pPr>
              <w:autoSpaceDE w:val="0"/>
              <w:autoSpaceDN w:val="0"/>
              <w:adjustRightInd w:val="0"/>
              <w:jc w:val="center"/>
              <w:rPr>
                <w:noProof/>
              </w:rPr>
            </w:pPr>
          </w:p>
        </w:tc>
      </w:tr>
      <w:tr w:rsidR="001269D6" w:rsidRPr="00F85647" w14:paraId="01BF7A13" w14:textId="77777777" w:rsidTr="001C2B3F">
        <w:trPr>
          <w:trHeight w:val="288"/>
        </w:trPr>
        <w:tc>
          <w:tcPr>
            <w:tcW w:w="273" w:type="pct"/>
            <w:vAlign w:val="center"/>
          </w:tcPr>
          <w:p w14:paraId="4806F565"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E00FF07"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 xml:space="preserve">Kvaka medicinska 180 mm Häfele 903.92.982. ili </w:t>
            </w:r>
            <w:r w:rsidRPr="007A08CE">
              <w:rPr>
                <w:color w:val="000000"/>
              </w:rPr>
              <w:lastRenderedPageBreak/>
              <w:t>ekvivalentno</w:t>
            </w:r>
            <w:r w:rsidRPr="007A08CE">
              <w:rPr>
                <w:color w:val="000000"/>
              </w:rPr>
              <w:br/>
              <w:t>Brava klase 4 po DIN-u . (ili ekvivalentno).</w:t>
            </w:r>
          </w:p>
        </w:tc>
        <w:tc>
          <w:tcPr>
            <w:tcW w:w="364" w:type="pct"/>
            <w:vAlign w:val="center"/>
          </w:tcPr>
          <w:p w14:paraId="1744997F" w14:textId="77777777" w:rsidR="00B27387" w:rsidRPr="007A08CE" w:rsidRDefault="00B27387" w:rsidP="00B27387">
            <w:pPr>
              <w:autoSpaceDE w:val="0"/>
              <w:autoSpaceDN w:val="0"/>
              <w:adjustRightInd w:val="0"/>
              <w:jc w:val="center"/>
              <w:rPr>
                <w:noProof/>
                <w:lang w:val="en-US"/>
              </w:rPr>
            </w:pPr>
          </w:p>
        </w:tc>
        <w:tc>
          <w:tcPr>
            <w:tcW w:w="365" w:type="pct"/>
          </w:tcPr>
          <w:p w14:paraId="3DC14A78" w14:textId="77777777" w:rsidR="00B27387" w:rsidRPr="007A08CE" w:rsidRDefault="00B27387" w:rsidP="00B27387">
            <w:pPr>
              <w:autoSpaceDE w:val="0"/>
              <w:autoSpaceDN w:val="0"/>
              <w:adjustRightInd w:val="0"/>
              <w:jc w:val="center"/>
              <w:rPr>
                <w:noProof/>
                <w:lang w:val="en-US"/>
              </w:rPr>
            </w:pPr>
          </w:p>
        </w:tc>
        <w:tc>
          <w:tcPr>
            <w:tcW w:w="318" w:type="pct"/>
          </w:tcPr>
          <w:p w14:paraId="3B52B350" w14:textId="77777777" w:rsidR="00B27387" w:rsidRPr="00F85647" w:rsidRDefault="00B27387" w:rsidP="00B27387">
            <w:pPr>
              <w:autoSpaceDE w:val="0"/>
              <w:autoSpaceDN w:val="0"/>
              <w:adjustRightInd w:val="0"/>
              <w:jc w:val="center"/>
              <w:rPr>
                <w:noProof/>
                <w:lang w:val="en-US"/>
              </w:rPr>
            </w:pPr>
          </w:p>
        </w:tc>
        <w:tc>
          <w:tcPr>
            <w:tcW w:w="365" w:type="pct"/>
          </w:tcPr>
          <w:p w14:paraId="6EB5D61B" w14:textId="77777777" w:rsidR="00B27387" w:rsidRPr="00F85647" w:rsidRDefault="00B27387" w:rsidP="00B27387">
            <w:pPr>
              <w:autoSpaceDE w:val="0"/>
              <w:autoSpaceDN w:val="0"/>
              <w:adjustRightInd w:val="0"/>
              <w:jc w:val="center"/>
              <w:rPr>
                <w:noProof/>
                <w:lang w:val="en-US"/>
              </w:rPr>
            </w:pPr>
          </w:p>
        </w:tc>
        <w:tc>
          <w:tcPr>
            <w:tcW w:w="319" w:type="pct"/>
            <w:gridSpan w:val="2"/>
          </w:tcPr>
          <w:p w14:paraId="50E3C60A" w14:textId="77777777" w:rsidR="00B27387" w:rsidRPr="00F85647" w:rsidRDefault="00B27387" w:rsidP="00B27387">
            <w:pPr>
              <w:autoSpaceDE w:val="0"/>
              <w:autoSpaceDN w:val="0"/>
              <w:adjustRightInd w:val="0"/>
              <w:jc w:val="center"/>
              <w:rPr>
                <w:noProof/>
                <w:lang w:val="en-US"/>
              </w:rPr>
            </w:pPr>
          </w:p>
        </w:tc>
        <w:tc>
          <w:tcPr>
            <w:tcW w:w="353" w:type="pct"/>
          </w:tcPr>
          <w:p w14:paraId="4D314DC4" w14:textId="77777777" w:rsidR="00B27387" w:rsidRPr="00F85647" w:rsidRDefault="00B27387" w:rsidP="00B27387">
            <w:pPr>
              <w:autoSpaceDE w:val="0"/>
              <w:autoSpaceDN w:val="0"/>
              <w:adjustRightInd w:val="0"/>
              <w:jc w:val="center"/>
              <w:rPr>
                <w:noProof/>
              </w:rPr>
            </w:pPr>
          </w:p>
        </w:tc>
        <w:tc>
          <w:tcPr>
            <w:tcW w:w="281" w:type="pct"/>
          </w:tcPr>
          <w:p w14:paraId="778133C3" w14:textId="77777777" w:rsidR="00B27387" w:rsidRPr="00F85647" w:rsidRDefault="00B27387" w:rsidP="00B27387">
            <w:pPr>
              <w:autoSpaceDE w:val="0"/>
              <w:autoSpaceDN w:val="0"/>
              <w:adjustRightInd w:val="0"/>
              <w:jc w:val="center"/>
              <w:rPr>
                <w:noProof/>
              </w:rPr>
            </w:pPr>
          </w:p>
        </w:tc>
        <w:tc>
          <w:tcPr>
            <w:tcW w:w="453" w:type="pct"/>
          </w:tcPr>
          <w:p w14:paraId="32ABBEB2" w14:textId="77777777" w:rsidR="00B27387" w:rsidRDefault="00B27387" w:rsidP="00B27387">
            <w:pPr>
              <w:autoSpaceDE w:val="0"/>
              <w:autoSpaceDN w:val="0"/>
              <w:adjustRightInd w:val="0"/>
              <w:jc w:val="center"/>
              <w:rPr>
                <w:noProof/>
              </w:rPr>
            </w:pPr>
          </w:p>
        </w:tc>
      </w:tr>
      <w:tr w:rsidR="001269D6" w:rsidRPr="00F85647" w14:paraId="1129AECA" w14:textId="77777777" w:rsidTr="001C2B3F">
        <w:trPr>
          <w:trHeight w:val="288"/>
        </w:trPr>
        <w:tc>
          <w:tcPr>
            <w:tcW w:w="273" w:type="pct"/>
            <w:vAlign w:val="center"/>
          </w:tcPr>
          <w:p w14:paraId="29BAE25A" w14:textId="77777777" w:rsidR="00016599" w:rsidRPr="007A08CE" w:rsidRDefault="00016599" w:rsidP="00016599">
            <w:pPr>
              <w:autoSpaceDE w:val="0"/>
              <w:autoSpaceDN w:val="0"/>
              <w:adjustRightInd w:val="0"/>
              <w:jc w:val="center"/>
              <w:rPr>
                <w:noProof/>
              </w:rPr>
            </w:pPr>
          </w:p>
        </w:tc>
        <w:tc>
          <w:tcPr>
            <w:tcW w:w="1911" w:type="pct"/>
            <w:gridSpan w:val="2"/>
          </w:tcPr>
          <w:p w14:paraId="018A5A10" w14:textId="42CAC3FE" w:rsidR="00016599" w:rsidRPr="007A08CE" w:rsidRDefault="00016599" w:rsidP="001B364F">
            <w:pPr>
              <w:autoSpaceDE w:val="0"/>
              <w:autoSpaceDN w:val="0"/>
              <w:adjustRightInd w:val="0"/>
              <w:rPr>
                <w:noProof/>
                <w:lang w:val="en-US"/>
              </w:rPr>
            </w:pPr>
            <w:r w:rsidRPr="007A08CE">
              <w:rPr>
                <w:b/>
                <w:bCs/>
              </w:rPr>
              <w:t xml:space="preserve">Dvokrilna (asimetrična) vrata </w:t>
            </w:r>
            <w:r w:rsidRPr="007A08CE">
              <w:br/>
              <w:t xml:space="preserve">Dimenzije otvora 120 / 200 cm, </w:t>
            </w:r>
            <w:r w:rsidRPr="007A08CE">
              <w:br/>
              <w:t>(obrtna 90°)</w:t>
            </w:r>
            <w:r w:rsidR="001B364F">
              <w:rPr>
                <w:lang w:val="sr-Cyrl-RS"/>
              </w:rPr>
              <w:t xml:space="preserve"> </w:t>
            </w:r>
            <w:r w:rsidRPr="007A08CE">
              <w:t>levih 0 + desnih 1</w:t>
            </w:r>
          </w:p>
        </w:tc>
        <w:tc>
          <w:tcPr>
            <w:tcW w:w="364" w:type="pct"/>
            <w:vAlign w:val="center"/>
          </w:tcPr>
          <w:p w14:paraId="33ADC73E"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2CC16E8A" w14:textId="77777777" w:rsidR="00016599" w:rsidRPr="007A08CE" w:rsidRDefault="00016599" w:rsidP="00E86C8F">
            <w:pPr>
              <w:autoSpaceDE w:val="0"/>
              <w:autoSpaceDN w:val="0"/>
              <w:adjustRightInd w:val="0"/>
              <w:jc w:val="center"/>
              <w:rPr>
                <w:noProof/>
                <w:lang w:val="en-US"/>
              </w:rPr>
            </w:pPr>
            <w:r w:rsidRPr="007A08CE">
              <w:t>1</w:t>
            </w:r>
          </w:p>
        </w:tc>
        <w:tc>
          <w:tcPr>
            <w:tcW w:w="318" w:type="pct"/>
          </w:tcPr>
          <w:p w14:paraId="13BA8162" w14:textId="77777777" w:rsidR="00016599" w:rsidRPr="00F85647" w:rsidRDefault="00016599" w:rsidP="00016599">
            <w:pPr>
              <w:autoSpaceDE w:val="0"/>
              <w:autoSpaceDN w:val="0"/>
              <w:adjustRightInd w:val="0"/>
              <w:jc w:val="center"/>
              <w:rPr>
                <w:noProof/>
                <w:lang w:val="en-US"/>
              </w:rPr>
            </w:pPr>
          </w:p>
        </w:tc>
        <w:tc>
          <w:tcPr>
            <w:tcW w:w="365" w:type="pct"/>
          </w:tcPr>
          <w:p w14:paraId="7502553E" w14:textId="77777777" w:rsidR="00016599" w:rsidRPr="00F85647" w:rsidRDefault="00016599" w:rsidP="00016599">
            <w:pPr>
              <w:autoSpaceDE w:val="0"/>
              <w:autoSpaceDN w:val="0"/>
              <w:adjustRightInd w:val="0"/>
              <w:jc w:val="center"/>
              <w:rPr>
                <w:noProof/>
                <w:lang w:val="en-US"/>
              </w:rPr>
            </w:pPr>
          </w:p>
        </w:tc>
        <w:tc>
          <w:tcPr>
            <w:tcW w:w="319" w:type="pct"/>
            <w:gridSpan w:val="2"/>
          </w:tcPr>
          <w:p w14:paraId="758D1C66" w14:textId="77777777" w:rsidR="00016599" w:rsidRPr="00F85647" w:rsidRDefault="00016599" w:rsidP="00016599">
            <w:pPr>
              <w:autoSpaceDE w:val="0"/>
              <w:autoSpaceDN w:val="0"/>
              <w:adjustRightInd w:val="0"/>
              <w:jc w:val="center"/>
              <w:rPr>
                <w:noProof/>
                <w:lang w:val="en-US"/>
              </w:rPr>
            </w:pPr>
          </w:p>
        </w:tc>
        <w:tc>
          <w:tcPr>
            <w:tcW w:w="353" w:type="pct"/>
          </w:tcPr>
          <w:p w14:paraId="41877ACD" w14:textId="77777777" w:rsidR="00016599" w:rsidRPr="00F85647" w:rsidRDefault="00016599" w:rsidP="00016599">
            <w:pPr>
              <w:autoSpaceDE w:val="0"/>
              <w:autoSpaceDN w:val="0"/>
              <w:adjustRightInd w:val="0"/>
              <w:jc w:val="center"/>
              <w:rPr>
                <w:noProof/>
              </w:rPr>
            </w:pPr>
          </w:p>
        </w:tc>
        <w:tc>
          <w:tcPr>
            <w:tcW w:w="281" w:type="pct"/>
          </w:tcPr>
          <w:p w14:paraId="057EED28" w14:textId="77777777" w:rsidR="00016599" w:rsidRPr="00F85647" w:rsidRDefault="00016599" w:rsidP="00016599">
            <w:pPr>
              <w:autoSpaceDE w:val="0"/>
              <w:autoSpaceDN w:val="0"/>
              <w:adjustRightInd w:val="0"/>
              <w:jc w:val="center"/>
              <w:rPr>
                <w:noProof/>
              </w:rPr>
            </w:pPr>
          </w:p>
        </w:tc>
        <w:tc>
          <w:tcPr>
            <w:tcW w:w="453" w:type="pct"/>
          </w:tcPr>
          <w:p w14:paraId="715CD379" w14:textId="77777777" w:rsidR="00016599" w:rsidRDefault="00016599" w:rsidP="00016599">
            <w:pPr>
              <w:autoSpaceDE w:val="0"/>
              <w:autoSpaceDN w:val="0"/>
              <w:adjustRightInd w:val="0"/>
              <w:jc w:val="center"/>
              <w:rPr>
                <w:noProof/>
              </w:rPr>
            </w:pPr>
          </w:p>
        </w:tc>
      </w:tr>
      <w:tr w:rsidR="001269D6" w:rsidRPr="00F85647" w14:paraId="31789A97" w14:textId="77777777" w:rsidTr="001C2B3F">
        <w:trPr>
          <w:trHeight w:val="288"/>
        </w:trPr>
        <w:tc>
          <w:tcPr>
            <w:tcW w:w="273" w:type="pct"/>
            <w:vAlign w:val="center"/>
          </w:tcPr>
          <w:p w14:paraId="0723292B" w14:textId="77777777" w:rsidR="00B27387" w:rsidRPr="007A08CE" w:rsidRDefault="00B27387" w:rsidP="00B27387">
            <w:pPr>
              <w:autoSpaceDE w:val="0"/>
              <w:autoSpaceDN w:val="0"/>
              <w:adjustRightInd w:val="0"/>
              <w:jc w:val="center"/>
              <w:rPr>
                <w:noProof/>
              </w:rPr>
            </w:pPr>
            <w:r w:rsidRPr="007A08CE">
              <w:rPr>
                <w:b/>
                <w:bCs/>
              </w:rPr>
              <w:t>8,07</w:t>
            </w:r>
          </w:p>
        </w:tc>
        <w:tc>
          <w:tcPr>
            <w:tcW w:w="1911" w:type="pct"/>
            <w:gridSpan w:val="2"/>
            <w:vAlign w:val="center"/>
          </w:tcPr>
          <w:p w14:paraId="6AEF096C" w14:textId="77777777" w:rsidR="00B27387" w:rsidRPr="007A08CE" w:rsidRDefault="00B27387" w:rsidP="002966C9">
            <w:pPr>
              <w:autoSpaceDE w:val="0"/>
              <w:autoSpaceDN w:val="0"/>
              <w:adjustRightInd w:val="0"/>
              <w:rPr>
                <w:noProof/>
                <w:lang w:val="en-US"/>
              </w:rPr>
            </w:pPr>
            <w:r w:rsidRPr="007A08CE">
              <w:rPr>
                <w:b/>
                <w:bCs/>
              </w:rPr>
              <w:t>D7</w:t>
            </w:r>
          </w:p>
        </w:tc>
        <w:tc>
          <w:tcPr>
            <w:tcW w:w="364" w:type="pct"/>
          </w:tcPr>
          <w:p w14:paraId="6F4953EA" w14:textId="77777777" w:rsidR="00B27387" w:rsidRPr="007A08CE" w:rsidRDefault="00B27387" w:rsidP="00B27387">
            <w:pPr>
              <w:autoSpaceDE w:val="0"/>
              <w:autoSpaceDN w:val="0"/>
              <w:adjustRightInd w:val="0"/>
              <w:jc w:val="center"/>
              <w:rPr>
                <w:noProof/>
                <w:lang w:val="en-US"/>
              </w:rPr>
            </w:pPr>
          </w:p>
        </w:tc>
        <w:tc>
          <w:tcPr>
            <w:tcW w:w="365" w:type="pct"/>
          </w:tcPr>
          <w:p w14:paraId="6B25368F" w14:textId="77777777" w:rsidR="00B27387" w:rsidRPr="007A08CE" w:rsidRDefault="00B27387" w:rsidP="00B27387">
            <w:pPr>
              <w:autoSpaceDE w:val="0"/>
              <w:autoSpaceDN w:val="0"/>
              <w:adjustRightInd w:val="0"/>
              <w:jc w:val="center"/>
              <w:rPr>
                <w:noProof/>
                <w:lang w:val="en-US"/>
              </w:rPr>
            </w:pPr>
          </w:p>
        </w:tc>
        <w:tc>
          <w:tcPr>
            <w:tcW w:w="318" w:type="pct"/>
          </w:tcPr>
          <w:p w14:paraId="0DAB0436" w14:textId="77777777" w:rsidR="00B27387" w:rsidRPr="00F85647" w:rsidRDefault="00B27387" w:rsidP="00B27387">
            <w:pPr>
              <w:autoSpaceDE w:val="0"/>
              <w:autoSpaceDN w:val="0"/>
              <w:adjustRightInd w:val="0"/>
              <w:jc w:val="center"/>
              <w:rPr>
                <w:noProof/>
                <w:lang w:val="en-US"/>
              </w:rPr>
            </w:pPr>
          </w:p>
        </w:tc>
        <w:tc>
          <w:tcPr>
            <w:tcW w:w="365" w:type="pct"/>
          </w:tcPr>
          <w:p w14:paraId="74CD539F" w14:textId="77777777" w:rsidR="00B27387" w:rsidRPr="00F85647" w:rsidRDefault="00B27387" w:rsidP="00B27387">
            <w:pPr>
              <w:autoSpaceDE w:val="0"/>
              <w:autoSpaceDN w:val="0"/>
              <w:adjustRightInd w:val="0"/>
              <w:jc w:val="center"/>
              <w:rPr>
                <w:noProof/>
                <w:lang w:val="en-US"/>
              </w:rPr>
            </w:pPr>
          </w:p>
        </w:tc>
        <w:tc>
          <w:tcPr>
            <w:tcW w:w="319" w:type="pct"/>
            <w:gridSpan w:val="2"/>
          </w:tcPr>
          <w:p w14:paraId="040DE9F6" w14:textId="77777777" w:rsidR="00B27387" w:rsidRPr="00F85647" w:rsidRDefault="00B27387" w:rsidP="00B27387">
            <w:pPr>
              <w:autoSpaceDE w:val="0"/>
              <w:autoSpaceDN w:val="0"/>
              <w:adjustRightInd w:val="0"/>
              <w:jc w:val="center"/>
              <w:rPr>
                <w:noProof/>
                <w:lang w:val="en-US"/>
              </w:rPr>
            </w:pPr>
          </w:p>
        </w:tc>
        <w:tc>
          <w:tcPr>
            <w:tcW w:w="353" w:type="pct"/>
          </w:tcPr>
          <w:p w14:paraId="24D524C3" w14:textId="77777777" w:rsidR="00B27387" w:rsidRPr="00F85647" w:rsidRDefault="00B27387" w:rsidP="00B27387">
            <w:pPr>
              <w:autoSpaceDE w:val="0"/>
              <w:autoSpaceDN w:val="0"/>
              <w:adjustRightInd w:val="0"/>
              <w:jc w:val="center"/>
              <w:rPr>
                <w:noProof/>
              </w:rPr>
            </w:pPr>
          </w:p>
        </w:tc>
        <w:tc>
          <w:tcPr>
            <w:tcW w:w="281" w:type="pct"/>
          </w:tcPr>
          <w:p w14:paraId="1FF00EA1" w14:textId="77777777" w:rsidR="00B27387" w:rsidRPr="00F85647" w:rsidRDefault="00B27387" w:rsidP="00B27387">
            <w:pPr>
              <w:autoSpaceDE w:val="0"/>
              <w:autoSpaceDN w:val="0"/>
              <w:adjustRightInd w:val="0"/>
              <w:jc w:val="center"/>
              <w:rPr>
                <w:noProof/>
              </w:rPr>
            </w:pPr>
          </w:p>
        </w:tc>
        <w:tc>
          <w:tcPr>
            <w:tcW w:w="453" w:type="pct"/>
          </w:tcPr>
          <w:p w14:paraId="576DFC65" w14:textId="77777777" w:rsidR="00B27387" w:rsidRDefault="00B27387" w:rsidP="00B27387">
            <w:pPr>
              <w:autoSpaceDE w:val="0"/>
              <w:autoSpaceDN w:val="0"/>
              <w:adjustRightInd w:val="0"/>
              <w:jc w:val="center"/>
              <w:rPr>
                <w:noProof/>
              </w:rPr>
            </w:pPr>
          </w:p>
        </w:tc>
      </w:tr>
      <w:tr w:rsidR="001269D6" w:rsidRPr="00F85647" w14:paraId="38735CF2" w14:textId="77777777" w:rsidTr="001C2B3F">
        <w:trPr>
          <w:trHeight w:val="288"/>
        </w:trPr>
        <w:tc>
          <w:tcPr>
            <w:tcW w:w="273" w:type="pct"/>
            <w:vAlign w:val="center"/>
          </w:tcPr>
          <w:p w14:paraId="7ACF5BE8"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005D74F"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64" w:type="pct"/>
          </w:tcPr>
          <w:p w14:paraId="7B21A745" w14:textId="77777777" w:rsidR="00B27387" w:rsidRPr="007A08CE" w:rsidRDefault="00B27387" w:rsidP="00B27387">
            <w:pPr>
              <w:autoSpaceDE w:val="0"/>
              <w:autoSpaceDN w:val="0"/>
              <w:adjustRightInd w:val="0"/>
              <w:jc w:val="center"/>
              <w:rPr>
                <w:noProof/>
                <w:lang w:val="en-US"/>
              </w:rPr>
            </w:pPr>
          </w:p>
        </w:tc>
        <w:tc>
          <w:tcPr>
            <w:tcW w:w="365" w:type="pct"/>
          </w:tcPr>
          <w:p w14:paraId="551AFD66" w14:textId="77777777" w:rsidR="00B27387" w:rsidRPr="007A08CE" w:rsidRDefault="00B27387" w:rsidP="00B27387">
            <w:pPr>
              <w:autoSpaceDE w:val="0"/>
              <w:autoSpaceDN w:val="0"/>
              <w:adjustRightInd w:val="0"/>
              <w:jc w:val="center"/>
              <w:rPr>
                <w:noProof/>
                <w:lang w:val="en-US"/>
              </w:rPr>
            </w:pPr>
          </w:p>
        </w:tc>
        <w:tc>
          <w:tcPr>
            <w:tcW w:w="318" w:type="pct"/>
          </w:tcPr>
          <w:p w14:paraId="07781916" w14:textId="77777777" w:rsidR="00B27387" w:rsidRPr="00F85647" w:rsidRDefault="00B27387" w:rsidP="00B27387">
            <w:pPr>
              <w:autoSpaceDE w:val="0"/>
              <w:autoSpaceDN w:val="0"/>
              <w:adjustRightInd w:val="0"/>
              <w:jc w:val="center"/>
              <w:rPr>
                <w:noProof/>
                <w:lang w:val="en-US"/>
              </w:rPr>
            </w:pPr>
          </w:p>
        </w:tc>
        <w:tc>
          <w:tcPr>
            <w:tcW w:w="365" w:type="pct"/>
          </w:tcPr>
          <w:p w14:paraId="25670B1B" w14:textId="77777777" w:rsidR="00B27387" w:rsidRPr="00F85647" w:rsidRDefault="00B27387" w:rsidP="00B27387">
            <w:pPr>
              <w:autoSpaceDE w:val="0"/>
              <w:autoSpaceDN w:val="0"/>
              <w:adjustRightInd w:val="0"/>
              <w:jc w:val="center"/>
              <w:rPr>
                <w:noProof/>
                <w:lang w:val="en-US"/>
              </w:rPr>
            </w:pPr>
          </w:p>
        </w:tc>
        <w:tc>
          <w:tcPr>
            <w:tcW w:w="319" w:type="pct"/>
            <w:gridSpan w:val="2"/>
          </w:tcPr>
          <w:p w14:paraId="7D21C16E" w14:textId="77777777" w:rsidR="00B27387" w:rsidRPr="00F85647" w:rsidRDefault="00B27387" w:rsidP="00B27387">
            <w:pPr>
              <w:autoSpaceDE w:val="0"/>
              <w:autoSpaceDN w:val="0"/>
              <w:adjustRightInd w:val="0"/>
              <w:jc w:val="center"/>
              <w:rPr>
                <w:noProof/>
                <w:lang w:val="en-US"/>
              </w:rPr>
            </w:pPr>
          </w:p>
        </w:tc>
        <w:tc>
          <w:tcPr>
            <w:tcW w:w="353" w:type="pct"/>
          </w:tcPr>
          <w:p w14:paraId="130682C3" w14:textId="77777777" w:rsidR="00B27387" w:rsidRPr="00F85647" w:rsidRDefault="00B27387" w:rsidP="00B27387">
            <w:pPr>
              <w:autoSpaceDE w:val="0"/>
              <w:autoSpaceDN w:val="0"/>
              <w:adjustRightInd w:val="0"/>
              <w:jc w:val="center"/>
              <w:rPr>
                <w:noProof/>
              </w:rPr>
            </w:pPr>
          </w:p>
        </w:tc>
        <w:tc>
          <w:tcPr>
            <w:tcW w:w="281" w:type="pct"/>
          </w:tcPr>
          <w:p w14:paraId="7BD33898" w14:textId="77777777" w:rsidR="00B27387" w:rsidRPr="00F85647" w:rsidRDefault="00B27387" w:rsidP="00B27387">
            <w:pPr>
              <w:autoSpaceDE w:val="0"/>
              <w:autoSpaceDN w:val="0"/>
              <w:adjustRightInd w:val="0"/>
              <w:jc w:val="center"/>
              <w:rPr>
                <w:noProof/>
              </w:rPr>
            </w:pPr>
          </w:p>
        </w:tc>
        <w:tc>
          <w:tcPr>
            <w:tcW w:w="453" w:type="pct"/>
          </w:tcPr>
          <w:p w14:paraId="712F238A" w14:textId="77777777" w:rsidR="00B27387" w:rsidRDefault="00B27387" w:rsidP="00B27387">
            <w:pPr>
              <w:autoSpaceDE w:val="0"/>
              <w:autoSpaceDN w:val="0"/>
              <w:adjustRightInd w:val="0"/>
              <w:jc w:val="center"/>
              <w:rPr>
                <w:noProof/>
              </w:rPr>
            </w:pPr>
          </w:p>
        </w:tc>
      </w:tr>
      <w:tr w:rsidR="001269D6" w:rsidRPr="00F85647" w14:paraId="4FA9EEFD" w14:textId="77777777" w:rsidTr="001C2B3F">
        <w:trPr>
          <w:trHeight w:val="288"/>
        </w:trPr>
        <w:tc>
          <w:tcPr>
            <w:tcW w:w="273" w:type="pct"/>
            <w:vAlign w:val="center"/>
          </w:tcPr>
          <w:p w14:paraId="3CC17479"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649E2783"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r>
            <w:r w:rsidRPr="007A08CE">
              <w:lastRenderedPageBreak/>
              <w:t>Obračun radova po komadu finalno urađenih i ugrađenih vrata.</w:t>
            </w:r>
          </w:p>
        </w:tc>
        <w:tc>
          <w:tcPr>
            <w:tcW w:w="364" w:type="pct"/>
          </w:tcPr>
          <w:p w14:paraId="225EB976" w14:textId="77777777" w:rsidR="00B27387" w:rsidRPr="007A08CE" w:rsidRDefault="00B27387" w:rsidP="00B27387">
            <w:pPr>
              <w:autoSpaceDE w:val="0"/>
              <w:autoSpaceDN w:val="0"/>
              <w:adjustRightInd w:val="0"/>
              <w:jc w:val="center"/>
              <w:rPr>
                <w:noProof/>
                <w:lang w:val="en-US"/>
              </w:rPr>
            </w:pPr>
          </w:p>
        </w:tc>
        <w:tc>
          <w:tcPr>
            <w:tcW w:w="365" w:type="pct"/>
          </w:tcPr>
          <w:p w14:paraId="26FDBAC9" w14:textId="77777777" w:rsidR="00B27387" w:rsidRPr="007A08CE" w:rsidRDefault="00B27387" w:rsidP="00B27387">
            <w:pPr>
              <w:autoSpaceDE w:val="0"/>
              <w:autoSpaceDN w:val="0"/>
              <w:adjustRightInd w:val="0"/>
              <w:jc w:val="center"/>
              <w:rPr>
                <w:noProof/>
                <w:lang w:val="en-US"/>
              </w:rPr>
            </w:pPr>
          </w:p>
        </w:tc>
        <w:tc>
          <w:tcPr>
            <w:tcW w:w="318" w:type="pct"/>
          </w:tcPr>
          <w:p w14:paraId="6EF37F78" w14:textId="77777777" w:rsidR="00B27387" w:rsidRPr="00F85647" w:rsidRDefault="00B27387" w:rsidP="00B27387">
            <w:pPr>
              <w:autoSpaceDE w:val="0"/>
              <w:autoSpaceDN w:val="0"/>
              <w:adjustRightInd w:val="0"/>
              <w:jc w:val="center"/>
              <w:rPr>
                <w:noProof/>
                <w:lang w:val="en-US"/>
              </w:rPr>
            </w:pPr>
          </w:p>
        </w:tc>
        <w:tc>
          <w:tcPr>
            <w:tcW w:w="365" w:type="pct"/>
          </w:tcPr>
          <w:p w14:paraId="0E6DFF41" w14:textId="77777777" w:rsidR="00B27387" w:rsidRPr="00F85647" w:rsidRDefault="00B27387" w:rsidP="00B27387">
            <w:pPr>
              <w:autoSpaceDE w:val="0"/>
              <w:autoSpaceDN w:val="0"/>
              <w:adjustRightInd w:val="0"/>
              <w:jc w:val="center"/>
              <w:rPr>
                <w:noProof/>
                <w:lang w:val="en-US"/>
              </w:rPr>
            </w:pPr>
          </w:p>
        </w:tc>
        <w:tc>
          <w:tcPr>
            <w:tcW w:w="319" w:type="pct"/>
            <w:gridSpan w:val="2"/>
          </w:tcPr>
          <w:p w14:paraId="2CE62061" w14:textId="77777777" w:rsidR="00B27387" w:rsidRPr="00F85647" w:rsidRDefault="00B27387" w:rsidP="00B27387">
            <w:pPr>
              <w:autoSpaceDE w:val="0"/>
              <w:autoSpaceDN w:val="0"/>
              <w:adjustRightInd w:val="0"/>
              <w:jc w:val="center"/>
              <w:rPr>
                <w:noProof/>
                <w:lang w:val="en-US"/>
              </w:rPr>
            </w:pPr>
          </w:p>
        </w:tc>
        <w:tc>
          <w:tcPr>
            <w:tcW w:w="353" w:type="pct"/>
          </w:tcPr>
          <w:p w14:paraId="1374F2D2" w14:textId="77777777" w:rsidR="00B27387" w:rsidRPr="00F85647" w:rsidRDefault="00B27387" w:rsidP="00B27387">
            <w:pPr>
              <w:autoSpaceDE w:val="0"/>
              <w:autoSpaceDN w:val="0"/>
              <w:adjustRightInd w:val="0"/>
              <w:jc w:val="center"/>
              <w:rPr>
                <w:noProof/>
              </w:rPr>
            </w:pPr>
          </w:p>
        </w:tc>
        <w:tc>
          <w:tcPr>
            <w:tcW w:w="281" w:type="pct"/>
          </w:tcPr>
          <w:p w14:paraId="08942401" w14:textId="77777777" w:rsidR="00B27387" w:rsidRPr="00F85647" w:rsidRDefault="00B27387" w:rsidP="00B27387">
            <w:pPr>
              <w:autoSpaceDE w:val="0"/>
              <w:autoSpaceDN w:val="0"/>
              <w:adjustRightInd w:val="0"/>
              <w:jc w:val="center"/>
              <w:rPr>
                <w:noProof/>
              </w:rPr>
            </w:pPr>
          </w:p>
        </w:tc>
        <w:tc>
          <w:tcPr>
            <w:tcW w:w="453" w:type="pct"/>
          </w:tcPr>
          <w:p w14:paraId="3635F94E" w14:textId="77777777" w:rsidR="00B27387" w:rsidRDefault="00B27387" w:rsidP="00B27387">
            <w:pPr>
              <w:autoSpaceDE w:val="0"/>
              <w:autoSpaceDN w:val="0"/>
              <w:adjustRightInd w:val="0"/>
              <w:jc w:val="center"/>
              <w:rPr>
                <w:noProof/>
              </w:rPr>
            </w:pPr>
          </w:p>
        </w:tc>
      </w:tr>
      <w:tr w:rsidR="001269D6" w:rsidRPr="00F85647" w14:paraId="01619F54" w14:textId="77777777" w:rsidTr="001C2B3F">
        <w:trPr>
          <w:trHeight w:val="288"/>
        </w:trPr>
        <w:tc>
          <w:tcPr>
            <w:tcW w:w="273" w:type="pct"/>
            <w:vAlign w:val="center"/>
          </w:tcPr>
          <w:p w14:paraId="45424EF4"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1BDBC7D3" w14:textId="67A6E3ED" w:rsidR="00B27387" w:rsidRPr="007A08CE" w:rsidRDefault="00B27387" w:rsidP="001B364F">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001B364F">
              <w:rPr>
                <w:color w:val="000000"/>
                <w:lang w:val="sr-Cyrl-RS"/>
              </w:rPr>
              <w:t>.</w:t>
            </w:r>
            <w:r w:rsidRPr="007A08CE">
              <w:rPr>
                <w:color w:val="000000"/>
              </w:rPr>
              <w:t>Kvaka medicinska 180 mm Häfele 903.92.982. ili ekvivalentno</w:t>
            </w:r>
            <w:r w:rsidR="001B364F">
              <w:rPr>
                <w:color w:val="000000"/>
                <w:lang w:val="sr-Cyrl-RS"/>
              </w:rPr>
              <w:t xml:space="preserve"> </w:t>
            </w:r>
            <w:r w:rsidRPr="007A08CE">
              <w:rPr>
                <w:color w:val="000000"/>
              </w:rPr>
              <w:t>Brava klase 4 po DIN-u . (ili ekvivalentno).</w:t>
            </w:r>
          </w:p>
        </w:tc>
        <w:tc>
          <w:tcPr>
            <w:tcW w:w="364" w:type="pct"/>
          </w:tcPr>
          <w:p w14:paraId="598DB3AE" w14:textId="77777777" w:rsidR="00B27387" w:rsidRPr="007A08CE" w:rsidRDefault="00B27387" w:rsidP="00B27387">
            <w:pPr>
              <w:autoSpaceDE w:val="0"/>
              <w:autoSpaceDN w:val="0"/>
              <w:adjustRightInd w:val="0"/>
              <w:jc w:val="center"/>
              <w:rPr>
                <w:noProof/>
                <w:lang w:val="en-US"/>
              </w:rPr>
            </w:pPr>
          </w:p>
        </w:tc>
        <w:tc>
          <w:tcPr>
            <w:tcW w:w="365" w:type="pct"/>
          </w:tcPr>
          <w:p w14:paraId="2C3305BC" w14:textId="77777777" w:rsidR="00B27387" w:rsidRPr="007A08CE" w:rsidRDefault="00B27387" w:rsidP="00B27387">
            <w:pPr>
              <w:autoSpaceDE w:val="0"/>
              <w:autoSpaceDN w:val="0"/>
              <w:adjustRightInd w:val="0"/>
              <w:jc w:val="center"/>
              <w:rPr>
                <w:noProof/>
                <w:lang w:val="en-US"/>
              </w:rPr>
            </w:pPr>
          </w:p>
        </w:tc>
        <w:tc>
          <w:tcPr>
            <w:tcW w:w="318" w:type="pct"/>
          </w:tcPr>
          <w:p w14:paraId="3C6FC9E0" w14:textId="77777777" w:rsidR="00B27387" w:rsidRPr="00F85647" w:rsidRDefault="00B27387" w:rsidP="00B27387">
            <w:pPr>
              <w:autoSpaceDE w:val="0"/>
              <w:autoSpaceDN w:val="0"/>
              <w:adjustRightInd w:val="0"/>
              <w:jc w:val="center"/>
              <w:rPr>
                <w:noProof/>
                <w:lang w:val="en-US"/>
              </w:rPr>
            </w:pPr>
          </w:p>
        </w:tc>
        <w:tc>
          <w:tcPr>
            <w:tcW w:w="365" w:type="pct"/>
          </w:tcPr>
          <w:p w14:paraId="27A06247" w14:textId="77777777" w:rsidR="00B27387" w:rsidRPr="00F85647" w:rsidRDefault="00B27387" w:rsidP="00B27387">
            <w:pPr>
              <w:autoSpaceDE w:val="0"/>
              <w:autoSpaceDN w:val="0"/>
              <w:adjustRightInd w:val="0"/>
              <w:jc w:val="center"/>
              <w:rPr>
                <w:noProof/>
                <w:lang w:val="en-US"/>
              </w:rPr>
            </w:pPr>
          </w:p>
        </w:tc>
        <w:tc>
          <w:tcPr>
            <w:tcW w:w="319" w:type="pct"/>
            <w:gridSpan w:val="2"/>
          </w:tcPr>
          <w:p w14:paraId="4EE717B5" w14:textId="77777777" w:rsidR="00B27387" w:rsidRPr="00F85647" w:rsidRDefault="00B27387" w:rsidP="00B27387">
            <w:pPr>
              <w:autoSpaceDE w:val="0"/>
              <w:autoSpaceDN w:val="0"/>
              <w:adjustRightInd w:val="0"/>
              <w:jc w:val="center"/>
              <w:rPr>
                <w:noProof/>
                <w:lang w:val="en-US"/>
              </w:rPr>
            </w:pPr>
          </w:p>
        </w:tc>
        <w:tc>
          <w:tcPr>
            <w:tcW w:w="353" w:type="pct"/>
          </w:tcPr>
          <w:p w14:paraId="12855366" w14:textId="77777777" w:rsidR="00B27387" w:rsidRPr="00F85647" w:rsidRDefault="00B27387" w:rsidP="00B27387">
            <w:pPr>
              <w:autoSpaceDE w:val="0"/>
              <w:autoSpaceDN w:val="0"/>
              <w:adjustRightInd w:val="0"/>
              <w:jc w:val="center"/>
              <w:rPr>
                <w:noProof/>
              </w:rPr>
            </w:pPr>
          </w:p>
        </w:tc>
        <w:tc>
          <w:tcPr>
            <w:tcW w:w="281" w:type="pct"/>
          </w:tcPr>
          <w:p w14:paraId="1FDD1EF6" w14:textId="77777777" w:rsidR="00B27387" w:rsidRPr="00F85647" w:rsidRDefault="00B27387" w:rsidP="00B27387">
            <w:pPr>
              <w:autoSpaceDE w:val="0"/>
              <w:autoSpaceDN w:val="0"/>
              <w:adjustRightInd w:val="0"/>
              <w:jc w:val="center"/>
              <w:rPr>
                <w:noProof/>
              </w:rPr>
            </w:pPr>
          </w:p>
        </w:tc>
        <w:tc>
          <w:tcPr>
            <w:tcW w:w="453" w:type="pct"/>
          </w:tcPr>
          <w:p w14:paraId="00F991F9" w14:textId="77777777" w:rsidR="00B27387" w:rsidRDefault="00B27387" w:rsidP="00B27387">
            <w:pPr>
              <w:autoSpaceDE w:val="0"/>
              <w:autoSpaceDN w:val="0"/>
              <w:adjustRightInd w:val="0"/>
              <w:jc w:val="center"/>
              <w:rPr>
                <w:noProof/>
              </w:rPr>
            </w:pPr>
          </w:p>
        </w:tc>
      </w:tr>
      <w:tr w:rsidR="001269D6" w:rsidRPr="00F85647" w14:paraId="46E12AD7" w14:textId="77777777" w:rsidTr="001C2B3F">
        <w:trPr>
          <w:trHeight w:val="288"/>
        </w:trPr>
        <w:tc>
          <w:tcPr>
            <w:tcW w:w="273" w:type="pct"/>
            <w:vAlign w:val="center"/>
          </w:tcPr>
          <w:p w14:paraId="192A10E4" w14:textId="77777777" w:rsidR="00016599" w:rsidRPr="007A08CE" w:rsidRDefault="00016599" w:rsidP="00016599">
            <w:pPr>
              <w:autoSpaceDE w:val="0"/>
              <w:autoSpaceDN w:val="0"/>
              <w:adjustRightInd w:val="0"/>
              <w:jc w:val="center"/>
              <w:rPr>
                <w:noProof/>
              </w:rPr>
            </w:pPr>
          </w:p>
        </w:tc>
        <w:tc>
          <w:tcPr>
            <w:tcW w:w="1911" w:type="pct"/>
            <w:gridSpan w:val="2"/>
          </w:tcPr>
          <w:p w14:paraId="7DD6C2B7" w14:textId="29B5DB62" w:rsidR="00016599" w:rsidRPr="007A08CE" w:rsidRDefault="00016599" w:rsidP="001B364F">
            <w:pPr>
              <w:autoSpaceDE w:val="0"/>
              <w:autoSpaceDN w:val="0"/>
              <w:adjustRightInd w:val="0"/>
              <w:rPr>
                <w:noProof/>
                <w:lang w:val="en-US"/>
              </w:rPr>
            </w:pPr>
            <w:r w:rsidRPr="007A08CE">
              <w:rPr>
                <w:b/>
                <w:bCs/>
              </w:rPr>
              <w:t xml:space="preserve">Dvokrilna (asimetrična) vrata </w:t>
            </w:r>
            <w:r w:rsidRPr="007A08CE">
              <w:br/>
              <w:t xml:space="preserve">Dimenzije otvora 130 / 200 cm, </w:t>
            </w:r>
            <w:r w:rsidRPr="007A08CE">
              <w:br/>
              <w:t>(obrtna 90°)</w:t>
            </w:r>
            <w:r w:rsidR="001B364F">
              <w:rPr>
                <w:lang w:val="sr-Cyrl-RS"/>
              </w:rPr>
              <w:t xml:space="preserve"> </w:t>
            </w:r>
            <w:r w:rsidRPr="007A08CE">
              <w:t>levih 0 + desnih 2</w:t>
            </w:r>
          </w:p>
        </w:tc>
        <w:tc>
          <w:tcPr>
            <w:tcW w:w="364" w:type="pct"/>
            <w:vAlign w:val="center"/>
          </w:tcPr>
          <w:p w14:paraId="32F8EDC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12C63D11" w14:textId="77777777" w:rsidR="00016599" w:rsidRPr="007A08CE" w:rsidRDefault="00016599" w:rsidP="00E86C8F">
            <w:pPr>
              <w:autoSpaceDE w:val="0"/>
              <w:autoSpaceDN w:val="0"/>
              <w:adjustRightInd w:val="0"/>
              <w:jc w:val="center"/>
              <w:rPr>
                <w:noProof/>
                <w:lang w:val="en-US"/>
              </w:rPr>
            </w:pPr>
            <w:r w:rsidRPr="007A08CE">
              <w:t>2</w:t>
            </w:r>
          </w:p>
        </w:tc>
        <w:tc>
          <w:tcPr>
            <w:tcW w:w="318" w:type="pct"/>
          </w:tcPr>
          <w:p w14:paraId="5A2165E1" w14:textId="77777777" w:rsidR="00016599" w:rsidRPr="00F85647" w:rsidRDefault="00016599" w:rsidP="00016599">
            <w:pPr>
              <w:autoSpaceDE w:val="0"/>
              <w:autoSpaceDN w:val="0"/>
              <w:adjustRightInd w:val="0"/>
              <w:jc w:val="center"/>
              <w:rPr>
                <w:noProof/>
                <w:lang w:val="en-US"/>
              </w:rPr>
            </w:pPr>
          </w:p>
        </w:tc>
        <w:tc>
          <w:tcPr>
            <w:tcW w:w="365" w:type="pct"/>
          </w:tcPr>
          <w:p w14:paraId="4E4E4520" w14:textId="77777777" w:rsidR="00016599" w:rsidRPr="00F85647" w:rsidRDefault="00016599" w:rsidP="00016599">
            <w:pPr>
              <w:autoSpaceDE w:val="0"/>
              <w:autoSpaceDN w:val="0"/>
              <w:adjustRightInd w:val="0"/>
              <w:jc w:val="center"/>
              <w:rPr>
                <w:noProof/>
                <w:lang w:val="en-US"/>
              </w:rPr>
            </w:pPr>
          </w:p>
        </w:tc>
        <w:tc>
          <w:tcPr>
            <w:tcW w:w="319" w:type="pct"/>
            <w:gridSpan w:val="2"/>
          </w:tcPr>
          <w:p w14:paraId="2BBEB50B" w14:textId="77777777" w:rsidR="00016599" w:rsidRPr="00F85647" w:rsidRDefault="00016599" w:rsidP="00016599">
            <w:pPr>
              <w:autoSpaceDE w:val="0"/>
              <w:autoSpaceDN w:val="0"/>
              <w:adjustRightInd w:val="0"/>
              <w:jc w:val="center"/>
              <w:rPr>
                <w:noProof/>
                <w:lang w:val="en-US"/>
              </w:rPr>
            </w:pPr>
          </w:p>
        </w:tc>
        <w:tc>
          <w:tcPr>
            <w:tcW w:w="353" w:type="pct"/>
          </w:tcPr>
          <w:p w14:paraId="4E34275C" w14:textId="77777777" w:rsidR="00016599" w:rsidRPr="00F85647" w:rsidRDefault="00016599" w:rsidP="00016599">
            <w:pPr>
              <w:autoSpaceDE w:val="0"/>
              <w:autoSpaceDN w:val="0"/>
              <w:adjustRightInd w:val="0"/>
              <w:jc w:val="center"/>
              <w:rPr>
                <w:noProof/>
              </w:rPr>
            </w:pPr>
          </w:p>
        </w:tc>
        <w:tc>
          <w:tcPr>
            <w:tcW w:w="281" w:type="pct"/>
          </w:tcPr>
          <w:p w14:paraId="41D6CF63" w14:textId="77777777" w:rsidR="00016599" w:rsidRPr="00F85647" w:rsidRDefault="00016599" w:rsidP="00016599">
            <w:pPr>
              <w:autoSpaceDE w:val="0"/>
              <w:autoSpaceDN w:val="0"/>
              <w:adjustRightInd w:val="0"/>
              <w:jc w:val="center"/>
              <w:rPr>
                <w:noProof/>
              </w:rPr>
            </w:pPr>
          </w:p>
        </w:tc>
        <w:tc>
          <w:tcPr>
            <w:tcW w:w="453" w:type="pct"/>
          </w:tcPr>
          <w:p w14:paraId="68DED012" w14:textId="77777777" w:rsidR="00016599" w:rsidRDefault="00016599" w:rsidP="00016599">
            <w:pPr>
              <w:autoSpaceDE w:val="0"/>
              <w:autoSpaceDN w:val="0"/>
              <w:adjustRightInd w:val="0"/>
              <w:jc w:val="center"/>
              <w:rPr>
                <w:noProof/>
              </w:rPr>
            </w:pPr>
          </w:p>
        </w:tc>
      </w:tr>
      <w:tr w:rsidR="001269D6" w:rsidRPr="00F85647" w14:paraId="06BE44C6" w14:textId="77777777" w:rsidTr="001C2B3F">
        <w:trPr>
          <w:trHeight w:val="288"/>
        </w:trPr>
        <w:tc>
          <w:tcPr>
            <w:tcW w:w="273" w:type="pct"/>
            <w:vAlign w:val="center"/>
          </w:tcPr>
          <w:p w14:paraId="47354DF3" w14:textId="77777777" w:rsidR="00B27387" w:rsidRPr="007A08CE" w:rsidRDefault="00B27387" w:rsidP="00B27387">
            <w:pPr>
              <w:autoSpaceDE w:val="0"/>
              <w:autoSpaceDN w:val="0"/>
              <w:adjustRightInd w:val="0"/>
              <w:jc w:val="center"/>
              <w:rPr>
                <w:noProof/>
              </w:rPr>
            </w:pPr>
            <w:r w:rsidRPr="007A08CE">
              <w:rPr>
                <w:b/>
                <w:bCs/>
              </w:rPr>
              <w:t>8,08</w:t>
            </w:r>
          </w:p>
        </w:tc>
        <w:tc>
          <w:tcPr>
            <w:tcW w:w="1911" w:type="pct"/>
            <w:gridSpan w:val="2"/>
            <w:vAlign w:val="center"/>
          </w:tcPr>
          <w:p w14:paraId="62FC46EE" w14:textId="77777777" w:rsidR="00B27387" w:rsidRPr="007A08CE" w:rsidRDefault="00B27387" w:rsidP="002966C9">
            <w:pPr>
              <w:autoSpaceDE w:val="0"/>
              <w:autoSpaceDN w:val="0"/>
              <w:adjustRightInd w:val="0"/>
              <w:rPr>
                <w:noProof/>
                <w:lang w:val="en-US"/>
              </w:rPr>
            </w:pPr>
            <w:r w:rsidRPr="007A08CE">
              <w:rPr>
                <w:b/>
                <w:bCs/>
              </w:rPr>
              <w:t>D8</w:t>
            </w:r>
          </w:p>
        </w:tc>
        <w:tc>
          <w:tcPr>
            <w:tcW w:w="364" w:type="pct"/>
          </w:tcPr>
          <w:p w14:paraId="033A08A2" w14:textId="77777777" w:rsidR="00B27387" w:rsidRPr="007A08CE" w:rsidRDefault="00B27387" w:rsidP="00B27387">
            <w:pPr>
              <w:autoSpaceDE w:val="0"/>
              <w:autoSpaceDN w:val="0"/>
              <w:adjustRightInd w:val="0"/>
              <w:jc w:val="center"/>
              <w:rPr>
                <w:noProof/>
                <w:lang w:val="en-US"/>
              </w:rPr>
            </w:pPr>
          </w:p>
        </w:tc>
        <w:tc>
          <w:tcPr>
            <w:tcW w:w="365" w:type="pct"/>
          </w:tcPr>
          <w:p w14:paraId="6469DF1A" w14:textId="77777777" w:rsidR="00B27387" w:rsidRPr="007A08CE" w:rsidRDefault="00B27387" w:rsidP="00B27387">
            <w:pPr>
              <w:autoSpaceDE w:val="0"/>
              <w:autoSpaceDN w:val="0"/>
              <w:adjustRightInd w:val="0"/>
              <w:jc w:val="center"/>
              <w:rPr>
                <w:noProof/>
                <w:lang w:val="en-US"/>
              </w:rPr>
            </w:pPr>
          </w:p>
        </w:tc>
        <w:tc>
          <w:tcPr>
            <w:tcW w:w="318" w:type="pct"/>
          </w:tcPr>
          <w:p w14:paraId="4CA0E7C0" w14:textId="77777777" w:rsidR="00B27387" w:rsidRPr="00F85647" w:rsidRDefault="00B27387" w:rsidP="00B27387">
            <w:pPr>
              <w:autoSpaceDE w:val="0"/>
              <w:autoSpaceDN w:val="0"/>
              <w:adjustRightInd w:val="0"/>
              <w:jc w:val="center"/>
              <w:rPr>
                <w:noProof/>
                <w:lang w:val="en-US"/>
              </w:rPr>
            </w:pPr>
          </w:p>
        </w:tc>
        <w:tc>
          <w:tcPr>
            <w:tcW w:w="365" w:type="pct"/>
          </w:tcPr>
          <w:p w14:paraId="53E79288" w14:textId="77777777" w:rsidR="00B27387" w:rsidRPr="00F85647" w:rsidRDefault="00B27387" w:rsidP="00B27387">
            <w:pPr>
              <w:autoSpaceDE w:val="0"/>
              <w:autoSpaceDN w:val="0"/>
              <w:adjustRightInd w:val="0"/>
              <w:jc w:val="center"/>
              <w:rPr>
                <w:noProof/>
                <w:lang w:val="en-US"/>
              </w:rPr>
            </w:pPr>
          </w:p>
        </w:tc>
        <w:tc>
          <w:tcPr>
            <w:tcW w:w="319" w:type="pct"/>
            <w:gridSpan w:val="2"/>
          </w:tcPr>
          <w:p w14:paraId="75ED46D1" w14:textId="77777777" w:rsidR="00B27387" w:rsidRPr="00F85647" w:rsidRDefault="00B27387" w:rsidP="00B27387">
            <w:pPr>
              <w:autoSpaceDE w:val="0"/>
              <w:autoSpaceDN w:val="0"/>
              <w:adjustRightInd w:val="0"/>
              <w:jc w:val="center"/>
              <w:rPr>
                <w:noProof/>
                <w:lang w:val="en-US"/>
              </w:rPr>
            </w:pPr>
          </w:p>
        </w:tc>
        <w:tc>
          <w:tcPr>
            <w:tcW w:w="353" w:type="pct"/>
          </w:tcPr>
          <w:p w14:paraId="2AC2B0D8" w14:textId="77777777" w:rsidR="00B27387" w:rsidRPr="00F85647" w:rsidRDefault="00B27387" w:rsidP="00B27387">
            <w:pPr>
              <w:autoSpaceDE w:val="0"/>
              <w:autoSpaceDN w:val="0"/>
              <w:adjustRightInd w:val="0"/>
              <w:jc w:val="center"/>
              <w:rPr>
                <w:noProof/>
              </w:rPr>
            </w:pPr>
          </w:p>
        </w:tc>
        <w:tc>
          <w:tcPr>
            <w:tcW w:w="281" w:type="pct"/>
          </w:tcPr>
          <w:p w14:paraId="0A071E1F" w14:textId="77777777" w:rsidR="00B27387" w:rsidRPr="00F85647" w:rsidRDefault="00B27387" w:rsidP="00B27387">
            <w:pPr>
              <w:autoSpaceDE w:val="0"/>
              <w:autoSpaceDN w:val="0"/>
              <w:adjustRightInd w:val="0"/>
              <w:jc w:val="center"/>
              <w:rPr>
                <w:noProof/>
              </w:rPr>
            </w:pPr>
          </w:p>
        </w:tc>
        <w:tc>
          <w:tcPr>
            <w:tcW w:w="453" w:type="pct"/>
          </w:tcPr>
          <w:p w14:paraId="4E1B41F5" w14:textId="77777777" w:rsidR="00B27387" w:rsidRDefault="00B27387" w:rsidP="00B27387">
            <w:pPr>
              <w:autoSpaceDE w:val="0"/>
              <w:autoSpaceDN w:val="0"/>
              <w:adjustRightInd w:val="0"/>
              <w:jc w:val="center"/>
              <w:rPr>
                <w:noProof/>
              </w:rPr>
            </w:pPr>
          </w:p>
        </w:tc>
      </w:tr>
      <w:tr w:rsidR="001269D6" w:rsidRPr="00F85647" w14:paraId="2488AEA8" w14:textId="77777777" w:rsidTr="001C2B3F">
        <w:trPr>
          <w:trHeight w:val="288"/>
        </w:trPr>
        <w:tc>
          <w:tcPr>
            <w:tcW w:w="273" w:type="pct"/>
            <w:vAlign w:val="center"/>
          </w:tcPr>
          <w:p w14:paraId="4C612191"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45519603"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64" w:type="pct"/>
          </w:tcPr>
          <w:p w14:paraId="65F4BEDD" w14:textId="77777777" w:rsidR="00B27387" w:rsidRPr="007A08CE" w:rsidRDefault="00B27387" w:rsidP="00B27387">
            <w:pPr>
              <w:autoSpaceDE w:val="0"/>
              <w:autoSpaceDN w:val="0"/>
              <w:adjustRightInd w:val="0"/>
              <w:jc w:val="center"/>
              <w:rPr>
                <w:noProof/>
                <w:lang w:val="en-US"/>
              </w:rPr>
            </w:pPr>
          </w:p>
        </w:tc>
        <w:tc>
          <w:tcPr>
            <w:tcW w:w="365" w:type="pct"/>
          </w:tcPr>
          <w:p w14:paraId="794B12F3" w14:textId="77777777" w:rsidR="00B27387" w:rsidRPr="007A08CE" w:rsidRDefault="00B27387" w:rsidP="00B27387">
            <w:pPr>
              <w:autoSpaceDE w:val="0"/>
              <w:autoSpaceDN w:val="0"/>
              <w:adjustRightInd w:val="0"/>
              <w:jc w:val="center"/>
              <w:rPr>
                <w:noProof/>
                <w:lang w:val="en-US"/>
              </w:rPr>
            </w:pPr>
          </w:p>
        </w:tc>
        <w:tc>
          <w:tcPr>
            <w:tcW w:w="318" w:type="pct"/>
          </w:tcPr>
          <w:p w14:paraId="5022FF58" w14:textId="77777777" w:rsidR="00B27387" w:rsidRPr="00F85647" w:rsidRDefault="00B27387" w:rsidP="00B27387">
            <w:pPr>
              <w:autoSpaceDE w:val="0"/>
              <w:autoSpaceDN w:val="0"/>
              <w:adjustRightInd w:val="0"/>
              <w:jc w:val="center"/>
              <w:rPr>
                <w:noProof/>
                <w:lang w:val="en-US"/>
              </w:rPr>
            </w:pPr>
          </w:p>
        </w:tc>
        <w:tc>
          <w:tcPr>
            <w:tcW w:w="365" w:type="pct"/>
          </w:tcPr>
          <w:p w14:paraId="69AAB19A" w14:textId="77777777" w:rsidR="00B27387" w:rsidRPr="00F85647" w:rsidRDefault="00B27387" w:rsidP="00B27387">
            <w:pPr>
              <w:autoSpaceDE w:val="0"/>
              <w:autoSpaceDN w:val="0"/>
              <w:adjustRightInd w:val="0"/>
              <w:jc w:val="center"/>
              <w:rPr>
                <w:noProof/>
                <w:lang w:val="en-US"/>
              </w:rPr>
            </w:pPr>
          </w:p>
        </w:tc>
        <w:tc>
          <w:tcPr>
            <w:tcW w:w="319" w:type="pct"/>
            <w:gridSpan w:val="2"/>
          </w:tcPr>
          <w:p w14:paraId="546C4A98" w14:textId="77777777" w:rsidR="00B27387" w:rsidRPr="00F85647" w:rsidRDefault="00B27387" w:rsidP="00B27387">
            <w:pPr>
              <w:autoSpaceDE w:val="0"/>
              <w:autoSpaceDN w:val="0"/>
              <w:adjustRightInd w:val="0"/>
              <w:jc w:val="center"/>
              <w:rPr>
                <w:noProof/>
                <w:lang w:val="en-US"/>
              </w:rPr>
            </w:pPr>
          </w:p>
        </w:tc>
        <w:tc>
          <w:tcPr>
            <w:tcW w:w="353" w:type="pct"/>
          </w:tcPr>
          <w:p w14:paraId="59768767" w14:textId="77777777" w:rsidR="00B27387" w:rsidRPr="00F85647" w:rsidRDefault="00B27387" w:rsidP="00B27387">
            <w:pPr>
              <w:autoSpaceDE w:val="0"/>
              <w:autoSpaceDN w:val="0"/>
              <w:adjustRightInd w:val="0"/>
              <w:jc w:val="center"/>
              <w:rPr>
                <w:noProof/>
              </w:rPr>
            </w:pPr>
          </w:p>
        </w:tc>
        <w:tc>
          <w:tcPr>
            <w:tcW w:w="281" w:type="pct"/>
          </w:tcPr>
          <w:p w14:paraId="3335609F" w14:textId="77777777" w:rsidR="00B27387" w:rsidRPr="00F85647" w:rsidRDefault="00B27387" w:rsidP="00B27387">
            <w:pPr>
              <w:autoSpaceDE w:val="0"/>
              <w:autoSpaceDN w:val="0"/>
              <w:adjustRightInd w:val="0"/>
              <w:jc w:val="center"/>
              <w:rPr>
                <w:noProof/>
              </w:rPr>
            </w:pPr>
          </w:p>
        </w:tc>
        <w:tc>
          <w:tcPr>
            <w:tcW w:w="453" w:type="pct"/>
          </w:tcPr>
          <w:p w14:paraId="21C88450" w14:textId="77777777" w:rsidR="00B27387" w:rsidRDefault="00B27387" w:rsidP="00B27387">
            <w:pPr>
              <w:autoSpaceDE w:val="0"/>
              <w:autoSpaceDN w:val="0"/>
              <w:adjustRightInd w:val="0"/>
              <w:jc w:val="center"/>
              <w:rPr>
                <w:noProof/>
              </w:rPr>
            </w:pPr>
          </w:p>
        </w:tc>
      </w:tr>
      <w:tr w:rsidR="001269D6" w:rsidRPr="00F85647" w14:paraId="57D64A8B" w14:textId="77777777" w:rsidTr="001C2B3F">
        <w:trPr>
          <w:trHeight w:val="288"/>
        </w:trPr>
        <w:tc>
          <w:tcPr>
            <w:tcW w:w="273" w:type="pct"/>
            <w:vAlign w:val="center"/>
          </w:tcPr>
          <w:p w14:paraId="2AA12259"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2AF7678" w14:textId="77777777" w:rsidR="00B27387" w:rsidRPr="007A08CE" w:rsidRDefault="00B27387" w:rsidP="002966C9">
            <w:pPr>
              <w:autoSpaceDE w:val="0"/>
              <w:autoSpaceDN w:val="0"/>
              <w:adjustRightInd w:val="0"/>
              <w:rPr>
                <w:noProof/>
                <w:lang w:val="en-US"/>
              </w:rPr>
            </w:pPr>
            <w:r w:rsidRPr="007A08CE">
              <w:t xml:space="preserve">Vrata se donose na gradilište kompletno fabrički (radionički) </w:t>
            </w:r>
            <w:r w:rsidRPr="007A08CE">
              <w:lastRenderedPageBreak/>
              <w:t>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64" w:type="pct"/>
          </w:tcPr>
          <w:p w14:paraId="20608DAC" w14:textId="77777777" w:rsidR="00B27387" w:rsidRPr="007A08CE" w:rsidRDefault="00B27387" w:rsidP="00B27387">
            <w:pPr>
              <w:autoSpaceDE w:val="0"/>
              <w:autoSpaceDN w:val="0"/>
              <w:adjustRightInd w:val="0"/>
              <w:jc w:val="center"/>
              <w:rPr>
                <w:noProof/>
                <w:lang w:val="en-US"/>
              </w:rPr>
            </w:pPr>
          </w:p>
        </w:tc>
        <w:tc>
          <w:tcPr>
            <w:tcW w:w="365" w:type="pct"/>
          </w:tcPr>
          <w:p w14:paraId="3327BC2E" w14:textId="77777777" w:rsidR="00B27387" w:rsidRPr="007A08CE" w:rsidRDefault="00B27387" w:rsidP="00B27387">
            <w:pPr>
              <w:autoSpaceDE w:val="0"/>
              <w:autoSpaceDN w:val="0"/>
              <w:adjustRightInd w:val="0"/>
              <w:jc w:val="center"/>
              <w:rPr>
                <w:noProof/>
                <w:lang w:val="en-US"/>
              </w:rPr>
            </w:pPr>
          </w:p>
        </w:tc>
        <w:tc>
          <w:tcPr>
            <w:tcW w:w="318" w:type="pct"/>
          </w:tcPr>
          <w:p w14:paraId="166B0023" w14:textId="77777777" w:rsidR="00B27387" w:rsidRPr="00F85647" w:rsidRDefault="00B27387" w:rsidP="00B27387">
            <w:pPr>
              <w:autoSpaceDE w:val="0"/>
              <w:autoSpaceDN w:val="0"/>
              <w:adjustRightInd w:val="0"/>
              <w:jc w:val="center"/>
              <w:rPr>
                <w:noProof/>
                <w:lang w:val="en-US"/>
              </w:rPr>
            </w:pPr>
          </w:p>
        </w:tc>
        <w:tc>
          <w:tcPr>
            <w:tcW w:w="365" w:type="pct"/>
          </w:tcPr>
          <w:p w14:paraId="21F106DF" w14:textId="77777777" w:rsidR="00B27387" w:rsidRPr="00F85647" w:rsidRDefault="00B27387" w:rsidP="00B27387">
            <w:pPr>
              <w:autoSpaceDE w:val="0"/>
              <w:autoSpaceDN w:val="0"/>
              <w:adjustRightInd w:val="0"/>
              <w:jc w:val="center"/>
              <w:rPr>
                <w:noProof/>
                <w:lang w:val="en-US"/>
              </w:rPr>
            </w:pPr>
          </w:p>
        </w:tc>
        <w:tc>
          <w:tcPr>
            <w:tcW w:w="319" w:type="pct"/>
            <w:gridSpan w:val="2"/>
          </w:tcPr>
          <w:p w14:paraId="36A16FC8" w14:textId="77777777" w:rsidR="00B27387" w:rsidRPr="00F85647" w:rsidRDefault="00B27387" w:rsidP="00B27387">
            <w:pPr>
              <w:autoSpaceDE w:val="0"/>
              <w:autoSpaceDN w:val="0"/>
              <w:adjustRightInd w:val="0"/>
              <w:jc w:val="center"/>
              <w:rPr>
                <w:noProof/>
                <w:lang w:val="en-US"/>
              </w:rPr>
            </w:pPr>
          </w:p>
        </w:tc>
        <w:tc>
          <w:tcPr>
            <w:tcW w:w="353" w:type="pct"/>
          </w:tcPr>
          <w:p w14:paraId="6A4A0C2B" w14:textId="77777777" w:rsidR="00B27387" w:rsidRPr="00F85647" w:rsidRDefault="00B27387" w:rsidP="00B27387">
            <w:pPr>
              <w:autoSpaceDE w:val="0"/>
              <w:autoSpaceDN w:val="0"/>
              <w:adjustRightInd w:val="0"/>
              <w:jc w:val="center"/>
              <w:rPr>
                <w:noProof/>
              </w:rPr>
            </w:pPr>
          </w:p>
        </w:tc>
        <w:tc>
          <w:tcPr>
            <w:tcW w:w="281" w:type="pct"/>
          </w:tcPr>
          <w:p w14:paraId="35C1B686" w14:textId="77777777" w:rsidR="00B27387" w:rsidRPr="00F85647" w:rsidRDefault="00B27387" w:rsidP="00B27387">
            <w:pPr>
              <w:autoSpaceDE w:val="0"/>
              <w:autoSpaceDN w:val="0"/>
              <w:adjustRightInd w:val="0"/>
              <w:jc w:val="center"/>
              <w:rPr>
                <w:noProof/>
              </w:rPr>
            </w:pPr>
          </w:p>
        </w:tc>
        <w:tc>
          <w:tcPr>
            <w:tcW w:w="453" w:type="pct"/>
          </w:tcPr>
          <w:p w14:paraId="6383F18B" w14:textId="77777777" w:rsidR="00B27387" w:rsidRDefault="00B27387" w:rsidP="00B27387">
            <w:pPr>
              <w:autoSpaceDE w:val="0"/>
              <w:autoSpaceDN w:val="0"/>
              <w:adjustRightInd w:val="0"/>
              <w:jc w:val="center"/>
              <w:rPr>
                <w:noProof/>
              </w:rPr>
            </w:pPr>
          </w:p>
        </w:tc>
      </w:tr>
      <w:tr w:rsidR="001269D6" w:rsidRPr="00F85647" w14:paraId="0A77D14C" w14:textId="77777777" w:rsidTr="001C2B3F">
        <w:trPr>
          <w:trHeight w:val="288"/>
        </w:trPr>
        <w:tc>
          <w:tcPr>
            <w:tcW w:w="273" w:type="pct"/>
            <w:vAlign w:val="center"/>
          </w:tcPr>
          <w:p w14:paraId="52F6A9A9"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5BD7993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64" w:type="pct"/>
          </w:tcPr>
          <w:p w14:paraId="791D2D70" w14:textId="77777777" w:rsidR="00B27387" w:rsidRPr="007A08CE" w:rsidRDefault="00B27387" w:rsidP="00B27387">
            <w:pPr>
              <w:autoSpaceDE w:val="0"/>
              <w:autoSpaceDN w:val="0"/>
              <w:adjustRightInd w:val="0"/>
              <w:jc w:val="center"/>
              <w:rPr>
                <w:noProof/>
                <w:lang w:val="en-US"/>
              </w:rPr>
            </w:pPr>
          </w:p>
        </w:tc>
        <w:tc>
          <w:tcPr>
            <w:tcW w:w="365" w:type="pct"/>
          </w:tcPr>
          <w:p w14:paraId="6F6521D0" w14:textId="77777777" w:rsidR="00B27387" w:rsidRPr="007A08CE" w:rsidRDefault="00B27387" w:rsidP="00B27387">
            <w:pPr>
              <w:autoSpaceDE w:val="0"/>
              <w:autoSpaceDN w:val="0"/>
              <w:adjustRightInd w:val="0"/>
              <w:jc w:val="center"/>
              <w:rPr>
                <w:noProof/>
                <w:lang w:val="en-US"/>
              </w:rPr>
            </w:pPr>
          </w:p>
        </w:tc>
        <w:tc>
          <w:tcPr>
            <w:tcW w:w="318" w:type="pct"/>
          </w:tcPr>
          <w:p w14:paraId="15CF19C8" w14:textId="77777777" w:rsidR="00B27387" w:rsidRPr="00F85647" w:rsidRDefault="00B27387" w:rsidP="00B27387">
            <w:pPr>
              <w:autoSpaceDE w:val="0"/>
              <w:autoSpaceDN w:val="0"/>
              <w:adjustRightInd w:val="0"/>
              <w:jc w:val="center"/>
              <w:rPr>
                <w:noProof/>
                <w:lang w:val="en-US"/>
              </w:rPr>
            </w:pPr>
          </w:p>
        </w:tc>
        <w:tc>
          <w:tcPr>
            <w:tcW w:w="365" w:type="pct"/>
          </w:tcPr>
          <w:p w14:paraId="451CD2D1" w14:textId="77777777" w:rsidR="00B27387" w:rsidRPr="00F85647" w:rsidRDefault="00B27387" w:rsidP="00B27387">
            <w:pPr>
              <w:autoSpaceDE w:val="0"/>
              <w:autoSpaceDN w:val="0"/>
              <w:adjustRightInd w:val="0"/>
              <w:jc w:val="center"/>
              <w:rPr>
                <w:noProof/>
                <w:lang w:val="en-US"/>
              </w:rPr>
            </w:pPr>
          </w:p>
        </w:tc>
        <w:tc>
          <w:tcPr>
            <w:tcW w:w="319" w:type="pct"/>
            <w:gridSpan w:val="2"/>
          </w:tcPr>
          <w:p w14:paraId="7DD06880" w14:textId="77777777" w:rsidR="00B27387" w:rsidRPr="00F85647" w:rsidRDefault="00B27387" w:rsidP="00B27387">
            <w:pPr>
              <w:autoSpaceDE w:val="0"/>
              <w:autoSpaceDN w:val="0"/>
              <w:adjustRightInd w:val="0"/>
              <w:jc w:val="center"/>
              <w:rPr>
                <w:noProof/>
                <w:lang w:val="en-US"/>
              </w:rPr>
            </w:pPr>
          </w:p>
        </w:tc>
        <w:tc>
          <w:tcPr>
            <w:tcW w:w="353" w:type="pct"/>
          </w:tcPr>
          <w:p w14:paraId="3F45E8C4" w14:textId="77777777" w:rsidR="00B27387" w:rsidRPr="00F85647" w:rsidRDefault="00B27387" w:rsidP="00B27387">
            <w:pPr>
              <w:autoSpaceDE w:val="0"/>
              <w:autoSpaceDN w:val="0"/>
              <w:adjustRightInd w:val="0"/>
              <w:jc w:val="center"/>
              <w:rPr>
                <w:noProof/>
              </w:rPr>
            </w:pPr>
          </w:p>
        </w:tc>
        <w:tc>
          <w:tcPr>
            <w:tcW w:w="281" w:type="pct"/>
          </w:tcPr>
          <w:p w14:paraId="77FF8130" w14:textId="77777777" w:rsidR="00B27387" w:rsidRPr="00F85647" w:rsidRDefault="00B27387" w:rsidP="00B27387">
            <w:pPr>
              <w:autoSpaceDE w:val="0"/>
              <w:autoSpaceDN w:val="0"/>
              <w:adjustRightInd w:val="0"/>
              <w:jc w:val="center"/>
              <w:rPr>
                <w:noProof/>
              </w:rPr>
            </w:pPr>
          </w:p>
        </w:tc>
        <w:tc>
          <w:tcPr>
            <w:tcW w:w="453" w:type="pct"/>
          </w:tcPr>
          <w:p w14:paraId="200C1469" w14:textId="77777777" w:rsidR="00B27387" w:rsidRDefault="00B27387" w:rsidP="00B27387">
            <w:pPr>
              <w:autoSpaceDE w:val="0"/>
              <w:autoSpaceDN w:val="0"/>
              <w:adjustRightInd w:val="0"/>
              <w:jc w:val="center"/>
              <w:rPr>
                <w:noProof/>
              </w:rPr>
            </w:pPr>
          </w:p>
        </w:tc>
      </w:tr>
      <w:tr w:rsidR="001269D6" w:rsidRPr="00F85647" w14:paraId="4F2D6FF8" w14:textId="77777777" w:rsidTr="001C2B3F">
        <w:trPr>
          <w:trHeight w:val="288"/>
        </w:trPr>
        <w:tc>
          <w:tcPr>
            <w:tcW w:w="273" w:type="pct"/>
            <w:vAlign w:val="center"/>
          </w:tcPr>
          <w:p w14:paraId="31A4F939" w14:textId="77777777" w:rsidR="00016599" w:rsidRPr="007A08CE" w:rsidRDefault="00016599" w:rsidP="00016599">
            <w:pPr>
              <w:autoSpaceDE w:val="0"/>
              <w:autoSpaceDN w:val="0"/>
              <w:adjustRightInd w:val="0"/>
              <w:jc w:val="center"/>
              <w:rPr>
                <w:noProof/>
              </w:rPr>
            </w:pPr>
          </w:p>
        </w:tc>
        <w:tc>
          <w:tcPr>
            <w:tcW w:w="1911" w:type="pct"/>
            <w:gridSpan w:val="2"/>
          </w:tcPr>
          <w:p w14:paraId="20F9C46B" w14:textId="2171675B" w:rsidR="00016599" w:rsidRPr="007A08CE" w:rsidRDefault="00016599" w:rsidP="001B364F">
            <w:pPr>
              <w:autoSpaceDE w:val="0"/>
              <w:autoSpaceDN w:val="0"/>
              <w:adjustRightInd w:val="0"/>
              <w:rPr>
                <w:noProof/>
                <w:lang w:val="en-US"/>
              </w:rPr>
            </w:pPr>
            <w:r w:rsidRPr="007A08CE">
              <w:rPr>
                <w:b/>
                <w:bCs/>
              </w:rPr>
              <w:t xml:space="preserve">Dvokrilna (simetrična) vrata </w:t>
            </w:r>
            <w:r w:rsidRPr="007A08CE">
              <w:br/>
              <w:t xml:space="preserve">Dimenzije otvora 190 / 200 cm, </w:t>
            </w:r>
            <w:r w:rsidRPr="007A08CE">
              <w:br/>
              <w:t>(obrtna 90°)</w:t>
            </w:r>
            <w:r w:rsidR="001B364F">
              <w:rPr>
                <w:lang w:val="sr-Cyrl-RS"/>
              </w:rPr>
              <w:t xml:space="preserve"> </w:t>
            </w:r>
            <w:r w:rsidRPr="007A08CE">
              <w:t>levih = desnih = 1</w:t>
            </w:r>
          </w:p>
        </w:tc>
        <w:tc>
          <w:tcPr>
            <w:tcW w:w="364" w:type="pct"/>
            <w:vAlign w:val="center"/>
          </w:tcPr>
          <w:p w14:paraId="28F10601"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418012A1" w14:textId="77777777" w:rsidR="00016599" w:rsidRPr="007A08CE" w:rsidRDefault="00016599" w:rsidP="00E86C8F">
            <w:pPr>
              <w:autoSpaceDE w:val="0"/>
              <w:autoSpaceDN w:val="0"/>
              <w:adjustRightInd w:val="0"/>
              <w:jc w:val="center"/>
              <w:rPr>
                <w:noProof/>
                <w:lang w:val="en-US"/>
              </w:rPr>
            </w:pPr>
            <w:r w:rsidRPr="007A08CE">
              <w:t>4</w:t>
            </w:r>
          </w:p>
        </w:tc>
        <w:tc>
          <w:tcPr>
            <w:tcW w:w="318" w:type="pct"/>
          </w:tcPr>
          <w:p w14:paraId="69578227" w14:textId="77777777" w:rsidR="00016599" w:rsidRPr="00F85647" w:rsidRDefault="00016599" w:rsidP="00016599">
            <w:pPr>
              <w:autoSpaceDE w:val="0"/>
              <w:autoSpaceDN w:val="0"/>
              <w:adjustRightInd w:val="0"/>
              <w:jc w:val="center"/>
              <w:rPr>
                <w:noProof/>
                <w:lang w:val="en-US"/>
              </w:rPr>
            </w:pPr>
          </w:p>
        </w:tc>
        <w:tc>
          <w:tcPr>
            <w:tcW w:w="365" w:type="pct"/>
          </w:tcPr>
          <w:p w14:paraId="5D28FFF0" w14:textId="77777777" w:rsidR="00016599" w:rsidRPr="00F85647" w:rsidRDefault="00016599" w:rsidP="00016599">
            <w:pPr>
              <w:autoSpaceDE w:val="0"/>
              <w:autoSpaceDN w:val="0"/>
              <w:adjustRightInd w:val="0"/>
              <w:jc w:val="center"/>
              <w:rPr>
                <w:noProof/>
                <w:lang w:val="en-US"/>
              </w:rPr>
            </w:pPr>
          </w:p>
        </w:tc>
        <w:tc>
          <w:tcPr>
            <w:tcW w:w="319" w:type="pct"/>
            <w:gridSpan w:val="2"/>
          </w:tcPr>
          <w:p w14:paraId="08EF7800" w14:textId="77777777" w:rsidR="00016599" w:rsidRPr="00F85647" w:rsidRDefault="00016599" w:rsidP="00016599">
            <w:pPr>
              <w:autoSpaceDE w:val="0"/>
              <w:autoSpaceDN w:val="0"/>
              <w:adjustRightInd w:val="0"/>
              <w:jc w:val="center"/>
              <w:rPr>
                <w:noProof/>
                <w:lang w:val="en-US"/>
              </w:rPr>
            </w:pPr>
          </w:p>
        </w:tc>
        <w:tc>
          <w:tcPr>
            <w:tcW w:w="353" w:type="pct"/>
          </w:tcPr>
          <w:p w14:paraId="65DB5B5C" w14:textId="77777777" w:rsidR="00016599" w:rsidRPr="00F85647" w:rsidRDefault="00016599" w:rsidP="00016599">
            <w:pPr>
              <w:autoSpaceDE w:val="0"/>
              <w:autoSpaceDN w:val="0"/>
              <w:adjustRightInd w:val="0"/>
              <w:jc w:val="center"/>
              <w:rPr>
                <w:noProof/>
              </w:rPr>
            </w:pPr>
          </w:p>
        </w:tc>
        <w:tc>
          <w:tcPr>
            <w:tcW w:w="281" w:type="pct"/>
          </w:tcPr>
          <w:p w14:paraId="2B4CBD94" w14:textId="77777777" w:rsidR="00016599" w:rsidRPr="00F85647" w:rsidRDefault="00016599" w:rsidP="00016599">
            <w:pPr>
              <w:autoSpaceDE w:val="0"/>
              <w:autoSpaceDN w:val="0"/>
              <w:adjustRightInd w:val="0"/>
              <w:jc w:val="center"/>
              <w:rPr>
                <w:noProof/>
              </w:rPr>
            </w:pPr>
          </w:p>
        </w:tc>
        <w:tc>
          <w:tcPr>
            <w:tcW w:w="453" w:type="pct"/>
          </w:tcPr>
          <w:p w14:paraId="3A11927C" w14:textId="77777777" w:rsidR="00016599" w:rsidRDefault="00016599" w:rsidP="00016599">
            <w:pPr>
              <w:autoSpaceDE w:val="0"/>
              <w:autoSpaceDN w:val="0"/>
              <w:adjustRightInd w:val="0"/>
              <w:jc w:val="center"/>
              <w:rPr>
                <w:noProof/>
              </w:rPr>
            </w:pPr>
          </w:p>
        </w:tc>
      </w:tr>
      <w:tr w:rsidR="001269D6" w:rsidRPr="00F85647" w14:paraId="195F1555" w14:textId="77777777" w:rsidTr="001C2B3F">
        <w:trPr>
          <w:trHeight w:val="288"/>
        </w:trPr>
        <w:tc>
          <w:tcPr>
            <w:tcW w:w="273" w:type="pct"/>
            <w:vAlign w:val="center"/>
          </w:tcPr>
          <w:p w14:paraId="1D2D5D87" w14:textId="77777777" w:rsidR="00B27387" w:rsidRPr="007A08CE" w:rsidRDefault="00B27387" w:rsidP="00B27387">
            <w:pPr>
              <w:autoSpaceDE w:val="0"/>
              <w:autoSpaceDN w:val="0"/>
              <w:adjustRightInd w:val="0"/>
              <w:jc w:val="center"/>
              <w:rPr>
                <w:noProof/>
              </w:rPr>
            </w:pPr>
            <w:r w:rsidRPr="007A08CE">
              <w:rPr>
                <w:b/>
                <w:bCs/>
              </w:rPr>
              <w:t>8,09</w:t>
            </w:r>
          </w:p>
        </w:tc>
        <w:tc>
          <w:tcPr>
            <w:tcW w:w="1911" w:type="pct"/>
            <w:gridSpan w:val="2"/>
            <w:vAlign w:val="center"/>
          </w:tcPr>
          <w:p w14:paraId="7069D51D" w14:textId="77777777" w:rsidR="00B27387" w:rsidRPr="007A08CE" w:rsidRDefault="00B27387" w:rsidP="002966C9">
            <w:pPr>
              <w:autoSpaceDE w:val="0"/>
              <w:autoSpaceDN w:val="0"/>
              <w:adjustRightInd w:val="0"/>
              <w:rPr>
                <w:noProof/>
                <w:lang w:val="en-US"/>
              </w:rPr>
            </w:pPr>
            <w:r w:rsidRPr="007A08CE">
              <w:rPr>
                <w:b/>
                <w:bCs/>
              </w:rPr>
              <w:t>K1</w:t>
            </w:r>
          </w:p>
        </w:tc>
        <w:tc>
          <w:tcPr>
            <w:tcW w:w="364" w:type="pct"/>
          </w:tcPr>
          <w:p w14:paraId="2721A7E8" w14:textId="77777777" w:rsidR="00B27387" w:rsidRPr="007A08CE" w:rsidRDefault="00B27387" w:rsidP="00B27387">
            <w:pPr>
              <w:autoSpaceDE w:val="0"/>
              <w:autoSpaceDN w:val="0"/>
              <w:adjustRightInd w:val="0"/>
              <w:jc w:val="center"/>
              <w:rPr>
                <w:noProof/>
                <w:lang w:val="en-US"/>
              </w:rPr>
            </w:pPr>
          </w:p>
        </w:tc>
        <w:tc>
          <w:tcPr>
            <w:tcW w:w="365" w:type="pct"/>
          </w:tcPr>
          <w:p w14:paraId="51333830" w14:textId="77777777" w:rsidR="00B27387" w:rsidRPr="007A08CE" w:rsidRDefault="00B27387" w:rsidP="00B27387">
            <w:pPr>
              <w:autoSpaceDE w:val="0"/>
              <w:autoSpaceDN w:val="0"/>
              <w:adjustRightInd w:val="0"/>
              <w:jc w:val="center"/>
              <w:rPr>
                <w:noProof/>
                <w:lang w:val="en-US"/>
              </w:rPr>
            </w:pPr>
          </w:p>
        </w:tc>
        <w:tc>
          <w:tcPr>
            <w:tcW w:w="318" w:type="pct"/>
          </w:tcPr>
          <w:p w14:paraId="34FF592A" w14:textId="77777777" w:rsidR="00B27387" w:rsidRPr="00F85647" w:rsidRDefault="00B27387" w:rsidP="00B27387">
            <w:pPr>
              <w:autoSpaceDE w:val="0"/>
              <w:autoSpaceDN w:val="0"/>
              <w:adjustRightInd w:val="0"/>
              <w:jc w:val="center"/>
              <w:rPr>
                <w:noProof/>
                <w:lang w:val="en-US"/>
              </w:rPr>
            </w:pPr>
          </w:p>
        </w:tc>
        <w:tc>
          <w:tcPr>
            <w:tcW w:w="365" w:type="pct"/>
          </w:tcPr>
          <w:p w14:paraId="430C5DED" w14:textId="77777777" w:rsidR="00B27387" w:rsidRPr="00F85647" w:rsidRDefault="00B27387" w:rsidP="00B27387">
            <w:pPr>
              <w:autoSpaceDE w:val="0"/>
              <w:autoSpaceDN w:val="0"/>
              <w:adjustRightInd w:val="0"/>
              <w:jc w:val="center"/>
              <w:rPr>
                <w:noProof/>
                <w:lang w:val="en-US"/>
              </w:rPr>
            </w:pPr>
          </w:p>
        </w:tc>
        <w:tc>
          <w:tcPr>
            <w:tcW w:w="319" w:type="pct"/>
            <w:gridSpan w:val="2"/>
          </w:tcPr>
          <w:p w14:paraId="4C7C1361" w14:textId="77777777" w:rsidR="00B27387" w:rsidRPr="00F85647" w:rsidRDefault="00B27387" w:rsidP="00B27387">
            <w:pPr>
              <w:autoSpaceDE w:val="0"/>
              <w:autoSpaceDN w:val="0"/>
              <w:adjustRightInd w:val="0"/>
              <w:jc w:val="center"/>
              <w:rPr>
                <w:noProof/>
                <w:lang w:val="en-US"/>
              </w:rPr>
            </w:pPr>
          </w:p>
        </w:tc>
        <w:tc>
          <w:tcPr>
            <w:tcW w:w="353" w:type="pct"/>
          </w:tcPr>
          <w:p w14:paraId="4F00589D" w14:textId="77777777" w:rsidR="00B27387" w:rsidRPr="00F85647" w:rsidRDefault="00B27387" w:rsidP="00B27387">
            <w:pPr>
              <w:autoSpaceDE w:val="0"/>
              <w:autoSpaceDN w:val="0"/>
              <w:adjustRightInd w:val="0"/>
              <w:jc w:val="center"/>
              <w:rPr>
                <w:noProof/>
              </w:rPr>
            </w:pPr>
          </w:p>
        </w:tc>
        <w:tc>
          <w:tcPr>
            <w:tcW w:w="281" w:type="pct"/>
          </w:tcPr>
          <w:p w14:paraId="5B5459D9" w14:textId="77777777" w:rsidR="00B27387" w:rsidRPr="00F85647" w:rsidRDefault="00B27387" w:rsidP="00B27387">
            <w:pPr>
              <w:autoSpaceDE w:val="0"/>
              <w:autoSpaceDN w:val="0"/>
              <w:adjustRightInd w:val="0"/>
              <w:jc w:val="center"/>
              <w:rPr>
                <w:noProof/>
              </w:rPr>
            </w:pPr>
          </w:p>
        </w:tc>
        <w:tc>
          <w:tcPr>
            <w:tcW w:w="453" w:type="pct"/>
          </w:tcPr>
          <w:p w14:paraId="4E07B95D" w14:textId="77777777" w:rsidR="00B27387" w:rsidRDefault="00B27387" w:rsidP="00B27387">
            <w:pPr>
              <w:autoSpaceDE w:val="0"/>
              <w:autoSpaceDN w:val="0"/>
              <w:adjustRightInd w:val="0"/>
              <w:jc w:val="center"/>
              <w:rPr>
                <w:noProof/>
              </w:rPr>
            </w:pPr>
          </w:p>
        </w:tc>
      </w:tr>
      <w:tr w:rsidR="001269D6" w:rsidRPr="00F85647" w14:paraId="1D33C666" w14:textId="77777777" w:rsidTr="001C2B3F">
        <w:trPr>
          <w:trHeight w:val="288"/>
        </w:trPr>
        <w:tc>
          <w:tcPr>
            <w:tcW w:w="273" w:type="pct"/>
            <w:vAlign w:val="center"/>
          </w:tcPr>
          <w:p w14:paraId="6FC20A9C"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21DED6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w:t>
            </w:r>
            <w:r w:rsidRPr="007A08CE">
              <w:lastRenderedPageBreak/>
              <w:t xml:space="preserve">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64" w:type="pct"/>
          </w:tcPr>
          <w:p w14:paraId="5128222A" w14:textId="77777777" w:rsidR="00B27387" w:rsidRPr="007A08CE" w:rsidRDefault="00B27387" w:rsidP="00B27387">
            <w:pPr>
              <w:autoSpaceDE w:val="0"/>
              <w:autoSpaceDN w:val="0"/>
              <w:adjustRightInd w:val="0"/>
              <w:jc w:val="center"/>
              <w:rPr>
                <w:noProof/>
                <w:lang w:val="en-US"/>
              </w:rPr>
            </w:pPr>
          </w:p>
        </w:tc>
        <w:tc>
          <w:tcPr>
            <w:tcW w:w="365" w:type="pct"/>
          </w:tcPr>
          <w:p w14:paraId="0BB37822" w14:textId="77777777" w:rsidR="00B27387" w:rsidRPr="007A08CE" w:rsidRDefault="00B27387" w:rsidP="00B27387">
            <w:pPr>
              <w:autoSpaceDE w:val="0"/>
              <w:autoSpaceDN w:val="0"/>
              <w:adjustRightInd w:val="0"/>
              <w:jc w:val="center"/>
              <w:rPr>
                <w:noProof/>
                <w:lang w:val="en-US"/>
              </w:rPr>
            </w:pPr>
          </w:p>
        </w:tc>
        <w:tc>
          <w:tcPr>
            <w:tcW w:w="318" w:type="pct"/>
          </w:tcPr>
          <w:p w14:paraId="7F1476C8" w14:textId="77777777" w:rsidR="00B27387" w:rsidRPr="00F85647" w:rsidRDefault="00B27387" w:rsidP="00B27387">
            <w:pPr>
              <w:autoSpaceDE w:val="0"/>
              <w:autoSpaceDN w:val="0"/>
              <w:adjustRightInd w:val="0"/>
              <w:jc w:val="center"/>
              <w:rPr>
                <w:noProof/>
                <w:lang w:val="en-US"/>
              </w:rPr>
            </w:pPr>
          </w:p>
        </w:tc>
        <w:tc>
          <w:tcPr>
            <w:tcW w:w="365" w:type="pct"/>
          </w:tcPr>
          <w:p w14:paraId="4F1DCCF8" w14:textId="77777777" w:rsidR="00B27387" w:rsidRPr="00F85647" w:rsidRDefault="00B27387" w:rsidP="00B27387">
            <w:pPr>
              <w:autoSpaceDE w:val="0"/>
              <w:autoSpaceDN w:val="0"/>
              <w:adjustRightInd w:val="0"/>
              <w:jc w:val="center"/>
              <w:rPr>
                <w:noProof/>
                <w:lang w:val="en-US"/>
              </w:rPr>
            </w:pPr>
          </w:p>
        </w:tc>
        <w:tc>
          <w:tcPr>
            <w:tcW w:w="319" w:type="pct"/>
            <w:gridSpan w:val="2"/>
          </w:tcPr>
          <w:p w14:paraId="454D18BD" w14:textId="77777777" w:rsidR="00B27387" w:rsidRPr="00F85647" w:rsidRDefault="00B27387" w:rsidP="00B27387">
            <w:pPr>
              <w:autoSpaceDE w:val="0"/>
              <w:autoSpaceDN w:val="0"/>
              <w:adjustRightInd w:val="0"/>
              <w:jc w:val="center"/>
              <w:rPr>
                <w:noProof/>
                <w:lang w:val="en-US"/>
              </w:rPr>
            </w:pPr>
          </w:p>
        </w:tc>
        <w:tc>
          <w:tcPr>
            <w:tcW w:w="353" w:type="pct"/>
          </w:tcPr>
          <w:p w14:paraId="39BAF1E9" w14:textId="77777777" w:rsidR="00B27387" w:rsidRPr="00F85647" w:rsidRDefault="00B27387" w:rsidP="00B27387">
            <w:pPr>
              <w:autoSpaceDE w:val="0"/>
              <w:autoSpaceDN w:val="0"/>
              <w:adjustRightInd w:val="0"/>
              <w:jc w:val="center"/>
              <w:rPr>
                <w:noProof/>
              </w:rPr>
            </w:pPr>
          </w:p>
        </w:tc>
        <w:tc>
          <w:tcPr>
            <w:tcW w:w="281" w:type="pct"/>
          </w:tcPr>
          <w:p w14:paraId="53DF5D06" w14:textId="77777777" w:rsidR="00B27387" w:rsidRPr="00F85647" w:rsidRDefault="00B27387" w:rsidP="00B27387">
            <w:pPr>
              <w:autoSpaceDE w:val="0"/>
              <w:autoSpaceDN w:val="0"/>
              <w:adjustRightInd w:val="0"/>
              <w:jc w:val="center"/>
              <w:rPr>
                <w:noProof/>
              </w:rPr>
            </w:pPr>
          </w:p>
        </w:tc>
        <w:tc>
          <w:tcPr>
            <w:tcW w:w="453" w:type="pct"/>
          </w:tcPr>
          <w:p w14:paraId="3B007FCE" w14:textId="77777777" w:rsidR="00B27387" w:rsidRDefault="00B27387" w:rsidP="00B27387">
            <w:pPr>
              <w:autoSpaceDE w:val="0"/>
              <w:autoSpaceDN w:val="0"/>
              <w:adjustRightInd w:val="0"/>
              <w:jc w:val="center"/>
              <w:rPr>
                <w:noProof/>
              </w:rPr>
            </w:pPr>
          </w:p>
        </w:tc>
      </w:tr>
      <w:tr w:rsidR="001269D6" w:rsidRPr="00F85647" w14:paraId="2BCAD134" w14:textId="77777777" w:rsidTr="001C2B3F">
        <w:trPr>
          <w:trHeight w:val="288"/>
        </w:trPr>
        <w:tc>
          <w:tcPr>
            <w:tcW w:w="273" w:type="pct"/>
            <w:vAlign w:val="center"/>
          </w:tcPr>
          <w:p w14:paraId="664EF23F"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DB047C1"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64" w:type="pct"/>
          </w:tcPr>
          <w:p w14:paraId="6EBDB464" w14:textId="77777777" w:rsidR="00B27387" w:rsidRPr="007A08CE" w:rsidRDefault="00B27387" w:rsidP="00B27387">
            <w:pPr>
              <w:autoSpaceDE w:val="0"/>
              <w:autoSpaceDN w:val="0"/>
              <w:adjustRightInd w:val="0"/>
              <w:jc w:val="center"/>
              <w:rPr>
                <w:noProof/>
                <w:lang w:val="en-US"/>
              </w:rPr>
            </w:pPr>
          </w:p>
        </w:tc>
        <w:tc>
          <w:tcPr>
            <w:tcW w:w="365" w:type="pct"/>
          </w:tcPr>
          <w:p w14:paraId="7EBE5523" w14:textId="77777777" w:rsidR="00B27387" w:rsidRPr="007A08CE" w:rsidRDefault="00B27387" w:rsidP="00B27387">
            <w:pPr>
              <w:autoSpaceDE w:val="0"/>
              <w:autoSpaceDN w:val="0"/>
              <w:adjustRightInd w:val="0"/>
              <w:jc w:val="center"/>
              <w:rPr>
                <w:noProof/>
                <w:lang w:val="en-US"/>
              </w:rPr>
            </w:pPr>
          </w:p>
        </w:tc>
        <w:tc>
          <w:tcPr>
            <w:tcW w:w="318" w:type="pct"/>
          </w:tcPr>
          <w:p w14:paraId="66D526CF" w14:textId="77777777" w:rsidR="00B27387" w:rsidRPr="00F85647" w:rsidRDefault="00B27387" w:rsidP="00B27387">
            <w:pPr>
              <w:autoSpaceDE w:val="0"/>
              <w:autoSpaceDN w:val="0"/>
              <w:adjustRightInd w:val="0"/>
              <w:jc w:val="center"/>
              <w:rPr>
                <w:noProof/>
                <w:lang w:val="en-US"/>
              </w:rPr>
            </w:pPr>
          </w:p>
        </w:tc>
        <w:tc>
          <w:tcPr>
            <w:tcW w:w="365" w:type="pct"/>
          </w:tcPr>
          <w:p w14:paraId="1A3EC039" w14:textId="77777777" w:rsidR="00B27387" w:rsidRPr="00F85647" w:rsidRDefault="00B27387" w:rsidP="00B27387">
            <w:pPr>
              <w:autoSpaceDE w:val="0"/>
              <w:autoSpaceDN w:val="0"/>
              <w:adjustRightInd w:val="0"/>
              <w:jc w:val="center"/>
              <w:rPr>
                <w:noProof/>
                <w:lang w:val="en-US"/>
              </w:rPr>
            </w:pPr>
          </w:p>
        </w:tc>
        <w:tc>
          <w:tcPr>
            <w:tcW w:w="319" w:type="pct"/>
            <w:gridSpan w:val="2"/>
          </w:tcPr>
          <w:p w14:paraId="74610932" w14:textId="77777777" w:rsidR="00B27387" w:rsidRPr="00F85647" w:rsidRDefault="00B27387" w:rsidP="00B27387">
            <w:pPr>
              <w:autoSpaceDE w:val="0"/>
              <w:autoSpaceDN w:val="0"/>
              <w:adjustRightInd w:val="0"/>
              <w:jc w:val="center"/>
              <w:rPr>
                <w:noProof/>
                <w:lang w:val="en-US"/>
              </w:rPr>
            </w:pPr>
          </w:p>
        </w:tc>
        <w:tc>
          <w:tcPr>
            <w:tcW w:w="353" w:type="pct"/>
          </w:tcPr>
          <w:p w14:paraId="49AAAFBC" w14:textId="77777777" w:rsidR="00B27387" w:rsidRPr="00F85647" w:rsidRDefault="00B27387" w:rsidP="00B27387">
            <w:pPr>
              <w:autoSpaceDE w:val="0"/>
              <w:autoSpaceDN w:val="0"/>
              <w:adjustRightInd w:val="0"/>
              <w:jc w:val="center"/>
              <w:rPr>
                <w:noProof/>
              </w:rPr>
            </w:pPr>
          </w:p>
        </w:tc>
        <w:tc>
          <w:tcPr>
            <w:tcW w:w="281" w:type="pct"/>
          </w:tcPr>
          <w:p w14:paraId="3424A0C8" w14:textId="77777777" w:rsidR="00B27387" w:rsidRPr="00F85647" w:rsidRDefault="00B27387" w:rsidP="00B27387">
            <w:pPr>
              <w:autoSpaceDE w:val="0"/>
              <w:autoSpaceDN w:val="0"/>
              <w:adjustRightInd w:val="0"/>
              <w:jc w:val="center"/>
              <w:rPr>
                <w:noProof/>
              </w:rPr>
            </w:pPr>
          </w:p>
        </w:tc>
        <w:tc>
          <w:tcPr>
            <w:tcW w:w="453" w:type="pct"/>
          </w:tcPr>
          <w:p w14:paraId="7C38D831" w14:textId="77777777" w:rsidR="00B27387" w:rsidRDefault="00B27387" w:rsidP="00B27387">
            <w:pPr>
              <w:autoSpaceDE w:val="0"/>
              <w:autoSpaceDN w:val="0"/>
              <w:adjustRightInd w:val="0"/>
              <w:jc w:val="center"/>
              <w:rPr>
                <w:noProof/>
              </w:rPr>
            </w:pPr>
          </w:p>
        </w:tc>
      </w:tr>
      <w:tr w:rsidR="001269D6" w:rsidRPr="00F85647" w14:paraId="724742C5" w14:textId="77777777" w:rsidTr="001C2B3F">
        <w:trPr>
          <w:trHeight w:val="288"/>
        </w:trPr>
        <w:tc>
          <w:tcPr>
            <w:tcW w:w="273" w:type="pct"/>
            <w:vAlign w:val="center"/>
          </w:tcPr>
          <w:p w14:paraId="1EC8860B"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0DCB18C9"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64" w:type="pct"/>
          </w:tcPr>
          <w:p w14:paraId="438280C1" w14:textId="77777777" w:rsidR="00B27387" w:rsidRPr="007A08CE" w:rsidRDefault="00B27387" w:rsidP="00B27387">
            <w:pPr>
              <w:autoSpaceDE w:val="0"/>
              <w:autoSpaceDN w:val="0"/>
              <w:adjustRightInd w:val="0"/>
              <w:jc w:val="center"/>
              <w:rPr>
                <w:noProof/>
                <w:lang w:val="en-US"/>
              </w:rPr>
            </w:pPr>
          </w:p>
        </w:tc>
        <w:tc>
          <w:tcPr>
            <w:tcW w:w="365" w:type="pct"/>
          </w:tcPr>
          <w:p w14:paraId="00924CA0" w14:textId="77777777" w:rsidR="00B27387" w:rsidRPr="007A08CE" w:rsidRDefault="00B27387" w:rsidP="00B27387">
            <w:pPr>
              <w:autoSpaceDE w:val="0"/>
              <w:autoSpaceDN w:val="0"/>
              <w:adjustRightInd w:val="0"/>
              <w:jc w:val="center"/>
              <w:rPr>
                <w:noProof/>
                <w:lang w:val="en-US"/>
              </w:rPr>
            </w:pPr>
          </w:p>
        </w:tc>
        <w:tc>
          <w:tcPr>
            <w:tcW w:w="318" w:type="pct"/>
          </w:tcPr>
          <w:p w14:paraId="079247CE" w14:textId="77777777" w:rsidR="00B27387" w:rsidRPr="00F85647" w:rsidRDefault="00B27387" w:rsidP="00B27387">
            <w:pPr>
              <w:autoSpaceDE w:val="0"/>
              <w:autoSpaceDN w:val="0"/>
              <w:adjustRightInd w:val="0"/>
              <w:jc w:val="center"/>
              <w:rPr>
                <w:noProof/>
                <w:lang w:val="en-US"/>
              </w:rPr>
            </w:pPr>
          </w:p>
        </w:tc>
        <w:tc>
          <w:tcPr>
            <w:tcW w:w="365" w:type="pct"/>
          </w:tcPr>
          <w:p w14:paraId="11D96DBA" w14:textId="77777777" w:rsidR="00B27387" w:rsidRPr="00F85647" w:rsidRDefault="00B27387" w:rsidP="00B27387">
            <w:pPr>
              <w:autoSpaceDE w:val="0"/>
              <w:autoSpaceDN w:val="0"/>
              <w:adjustRightInd w:val="0"/>
              <w:jc w:val="center"/>
              <w:rPr>
                <w:noProof/>
                <w:lang w:val="en-US"/>
              </w:rPr>
            </w:pPr>
          </w:p>
        </w:tc>
        <w:tc>
          <w:tcPr>
            <w:tcW w:w="319" w:type="pct"/>
            <w:gridSpan w:val="2"/>
          </w:tcPr>
          <w:p w14:paraId="5D5326E9" w14:textId="77777777" w:rsidR="00B27387" w:rsidRPr="00F85647" w:rsidRDefault="00B27387" w:rsidP="00B27387">
            <w:pPr>
              <w:autoSpaceDE w:val="0"/>
              <w:autoSpaceDN w:val="0"/>
              <w:adjustRightInd w:val="0"/>
              <w:jc w:val="center"/>
              <w:rPr>
                <w:noProof/>
                <w:lang w:val="en-US"/>
              </w:rPr>
            </w:pPr>
          </w:p>
        </w:tc>
        <w:tc>
          <w:tcPr>
            <w:tcW w:w="353" w:type="pct"/>
          </w:tcPr>
          <w:p w14:paraId="5A08B2E4" w14:textId="77777777" w:rsidR="00B27387" w:rsidRPr="00F85647" w:rsidRDefault="00B27387" w:rsidP="00B27387">
            <w:pPr>
              <w:autoSpaceDE w:val="0"/>
              <w:autoSpaceDN w:val="0"/>
              <w:adjustRightInd w:val="0"/>
              <w:jc w:val="center"/>
              <w:rPr>
                <w:noProof/>
              </w:rPr>
            </w:pPr>
          </w:p>
        </w:tc>
        <w:tc>
          <w:tcPr>
            <w:tcW w:w="281" w:type="pct"/>
          </w:tcPr>
          <w:p w14:paraId="1AC3A8C0" w14:textId="77777777" w:rsidR="00B27387" w:rsidRPr="00F85647" w:rsidRDefault="00B27387" w:rsidP="00B27387">
            <w:pPr>
              <w:autoSpaceDE w:val="0"/>
              <w:autoSpaceDN w:val="0"/>
              <w:adjustRightInd w:val="0"/>
              <w:jc w:val="center"/>
              <w:rPr>
                <w:noProof/>
              </w:rPr>
            </w:pPr>
          </w:p>
        </w:tc>
        <w:tc>
          <w:tcPr>
            <w:tcW w:w="453" w:type="pct"/>
          </w:tcPr>
          <w:p w14:paraId="5F2D9202" w14:textId="77777777" w:rsidR="00B27387" w:rsidRDefault="00B27387" w:rsidP="00B27387">
            <w:pPr>
              <w:autoSpaceDE w:val="0"/>
              <w:autoSpaceDN w:val="0"/>
              <w:adjustRightInd w:val="0"/>
              <w:jc w:val="center"/>
              <w:rPr>
                <w:noProof/>
              </w:rPr>
            </w:pPr>
          </w:p>
        </w:tc>
      </w:tr>
      <w:tr w:rsidR="001269D6" w:rsidRPr="00F85647" w14:paraId="26F136E8" w14:textId="77777777" w:rsidTr="001C2B3F">
        <w:trPr>
          <w:trHeight w:val="288"/>
        </w:trPr>
        <w:tc>
          <w:tcPr>
            <w:tcW w:w="273" w:type="pct"/>
            <w:vAlign w:val="center"/>
          </w:tcPr>
          <w:p w14:paraId="32D97CEC" w14:textId="77777777" w:rsidR="00016599" w:rsidRPr="007A08CE" w:rsidRDefault="00016599" w:rsidP="00016599">
            <w:pPr>
              <w:autoSpaceDE w:val="0"/>
              <w:autoSpaceDN w:val="0"/>
              <w:adjustRightInd w:val="0"/>
              <w:jc w:val="center"/>
              <w:rPr>
                <w:noProof/>
              </w:rPr>
            </w:pPr>
          </w:p>
        </w:tc>
        <w:tc>
          <w:tcPr>
            <w:tcW w:w="1911" w:type="pct"/>
            <w:gridSpan w:val="2"/>
          </w:tcPr>
          <w:p w14:paraId="5C9A3F3A"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114 / 200 cm, </w:t>
            </w:r>
            <w:r w:rsidRPr="007A08CE">
              <w:br/>
              <w:t>(klizna - linearna)</w:t>
            </w:r>
            <w:r w:rsidRPr="007A08CE">
              <w:br/>
              <w:t>levih 2 + desnih 2</w:t>
            </w:r>
          </w:p>
        </w:tc>
        <w:tc>
          <w:tcPr>
            <w:tcW w:w="364" w:type="pct"/>
            <w:vAlign w:val="center"/>
          </w:tcPr>
          <w:p w14:paraId="2478779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3C9024A2" w14:textId="77777777" w:rsidR="00016599" w:rsidRPr="007A08CE" w:rsidRDefault="00016599" w:rsidP="00E86C8F">
            <w:pPr>
              <w:autoSpaceDE w:val="0"/>
              <w:autoSpaceDN w:val="0"/>
              <w:adjustRightInd w:val="0"/>
              <w:jc w:val="center"/>
              <w:rPr>
                <w:noProof/>
                <w:lang w:val="en-US"/>
              </w:rPr>
            </w:pPr>
            <w:r w:rsidRPr="007A08CE">
              <w:t>4</w:t>
            </w:r>
          </w:p>
        </w:tc>
        <w:tc>
          <w:tcPr>
            <w:tcW w:w="318" w:type="pct"/>
          </w:tcPr>
          <w:p w14:paraId="00DA39B7" w14:textId="77777777" w:rsidR="00016599" w:rsidRPr="00F85647" w:rsidRDefault="00016599" w:rsidP="00016599">
            <w:pPr>
              <w:autoSpaceDE w:val="0"/>
              <w:autoSpaceDN w:val="0"/>
              <w:adjustRightInd w:val="0"/>
              <w:jc w:val="center"/>
              <w:rPr>
                <w:noProof/>
                <w:lang w:val="en-US"/>
              </w:rPr>
            </w:pPr>
          </w:p>
        </w:tc>
        <w:tc>
          <w:tcPr>
            <w:tcW w:w="365" w:type="pct"/>
          </w:tcPr>
          <w:p w14:paraId="4EE4D34F" w14:textId="77777777" w:rsidR="00016599" w:rsidRPr="00F85647" w:rsidRDefault="00016599" w:rsidP="00016599">
            <w:pPr>
              <w:autoSpaceDE w:val="0"/>
              <w:autoSpaceDN w:val="0"/>
              <w:adjustRightInd w:val="0"/>
              <w:jc w:val="center"/>
              <w:rPr>
                <w:noProof/>
                <w:lang w:val="en-US"/>
              </w:rPr>
            </w:pPr>
          </w:p>
        </w:tc>
        <w:tc>
          <w:tcPr>
            <w:tcW w:w="319" w:type="pct"/>
            <w:gridSpan w:val="2"/>
          </w:tcPr>
          <w:p w14:paraId="3B8B4F86" w14:textId="77777777" w:rsidR="00016599" w:rsidRPr="00F85647" w:rsidRDefault="00016599" w:rsidP="00016599">
            <w:pPr>
              <w:autoSpaceDE w:val="0"/>
              <w:autoSpaceDN w:val="0"/>
              <w:adjustRightInd w:val="0"/>
              <w:jc w:val="center"/>
              <w:rPr>
                <w:noProof/>
                <w:lang w:val="en-US"/>
              </w:rPr>
            </w:pPr>
          </w:p>
        </w:tc>
        <w:tc>
          <w:tcPr>
            <w:tcW w:w="353" w:type="pct"/>
          </w:tcPr>
          <w:p w14:paraId="6A76941B" w14:textId="77777777" w:rsidR="00016599" w:rsidRPr="00F85647" w:rsidRDefault="00016599" w:rsidP="00016599">
            <w:pPr>
              <w:autoSpaceDE w:val="0"/>
              <w:autoSpaceDN w:val="0"/>
              <w:adjustRightInd w:val="0"/>
              <w:jc w:val="center"/>
              <w:rPr>
                <w:noProof/>
              </w:rPr>
            </w:pPr>
          </w:p>
        </w:tc>
        <w:tc>
          <w:tcPr>
            <w:tcW w:w="281" w:type="pct"/>
          </w:tcPr>
          <w:p w14:paraId="621CB423" w14:textId="77777777" w:rsidR="00016599" w:rsidRPr="00F85647" w:rsidRDefault="00016599" w:rsidP="00016599">
            <w:pPr>
              <w:autoSpaceDE w:val="0"/>
              <w:autoSpaceDN w:val="0"/>
              <w:adjustRightInd w:val="0"/>
              <w:jc w:val="center"/>
              <w:rPr>
                <w:noProof/>
              </w:rPr>
            </w:pPr>
          </w:p>
        </w:tc>
        <w:tc>
          <w:tcPr>
            <w:tcW w:w="453" w:type="pct"/>
          </w:tcPr>
          <w:p w14:paraId="023784E0" w14:textId="77777777" w:rsidR="00016599" w:rsidRDefault="00016599" w:rsidP="00016599">
            <w:pPr>
              <w:autoSpaceDE w:val="0"/>
              <w:autoSpaceDN w:val="0"/>
              <w:adjustRightInd w:val="0"/>
              <w:jc w:val="center"/>
              <w:rPr>
                <w:noProof/>
              </w:rPr>
            </w:pPr>
          </w:p>
        </w:tc>
      </w:tr>
      <w:tr w:rsidR="001269D6" w:rsidRPr="00F85647" w14:paraId="34BBB97C" w14:textId="77777777" w:rsidTr="001C2B3F">
        <w:trPr>
          <w:trHeight w:val="288"/>
        </w:trPr>
        <w:tc>
          <w:tcPr>
            <w:tcW w:w="273" w:type="pct"/>
            <w:vAlign w:val="center"/>
          </w:tcPr>
          <w:p w14:paraId="0ED4183C" w14:textId="77777777" w:rsidR="00B27387" w:rsidRPr="007A08CE" w:rsidRDefault="00B27387" w:rsidP="00B27387">
            <w:pPr>
              <w:autoSpaceDE w:val="0"/>
              <w:autoSpaceDN w:val="0"/>
              <w:adjustRightInd w:val="0"/>
              <w:jc w:val="center"/>
              <w:rPr>
                <w:noProof/>
              </w:rPr>
            </w:pPr>
            <w:r w:rsidRPr="007A08CE">
              <w:rPr>
                <w:b/>
                <w:bCs/>
              </w:rPr>
              <w:t>8,10</w:t>
            </w:r>
          </w:p>
        </w:tc>
        <w:tc>
          <w:tcPr>
            <w:tcW w:w="1911" w:type="pct"/>
            <w:gridSpan w:val="2"/>
            <w:vAlign w:val="center"/>
          </w:tcPr>
          <w:p w14:paraId="79B277E1" w14:textId="77777777" w:rsidR="00B27387" w:rsidRPr="007A08CE" w:rsidRDefault="00B27387" w:rsidP="002966C9">
            <w:pPr>
              <w:autoSpaceDE w:val="0"/>
              <w:autoSpaceDN w:val="0"/>
              <w:adjustRightInd w:val="0"/>
              <w:rPr>
                <w:noProof/>
                <w:lang w:val="en-US"/>
              </w:rPr>
            </w:pPr>
            <w:r w:rsidRPr="007A08CE">
              <w:rPr>
                <w:b/>
                <w:bCs/>
              </w:rPr>
              <w:t>K2</w:t>
            </w:r>
          </w:p>
        </w:tc>
        <w:tc>
          <w:tcPr>
            <w:tcW w:w="364" w:type="pct"/>
          </w:tcPr>
          <w:p w14:paraId="4EADFAE2" w14:textId="77777777" w:rsidR="00B27387" w:rsidRPr="007A08CE" w:rsidRDefault="00B27387" w:rsidP="00B27387">
            <w:pPr>
              <w:autoSpaceDE w:val="0"/>
              <w:autoSpaceDN w:val="0"/>
              <w:adjustRightInd w:val="0"/>
              <w:jc w:val="center"/>
              <w:rPr>
                <w:noProof/>
                <w:lang w:val="en-US"/>
              </w:rPr>
            </w:pPr>
          </w:p>
        </w:tc>
        <w:tc>
          <w:tcPr>
            <w:tcW w:w="365" w:type="pct"/>
          </w:tcPr>
          <w:p w14:paraId="037E8B98" w14:textId="77777777" w:rsidR="00B27387" w:rsidRPr="007A08CE" w:rsidRDefault="00B27387" w:rsidP="00B27387">
            <w:pPr>
              <w:autoSpaceDE w:val="0"/>
              <w:autoSpaceDN w:val="0"/>
              <w:adjustRightInd w:val="0"/>
              <w:jc w:val="center"/>
              <w:rPr>
                <w:noProof/>
                <w:lang w:val="en-US"/>
              </w:rPr>
            </w:pPr>
          </w:p>
        </w:tc>
        <w:tc>
          <w:tcPr>
            <w:tcW w:w="318" w:type="pct"/>
          </w:tcPr>
          <w:p w14:paraId="28BDF161" w14:textId="77777777" w:rsidR="00B27387" w:rsidRPr="00F85647" w:rsidRDefault="00B27387" w:rsidP="00B27387">
            <w:pPr>
              <w:autoSpaceDE w:val="0"/>
              <w:autoSpaceDN w:val="0"/>
              <w:adjustRightInd w:val="0"/>
              <w:jc w:val="center"/>
              <w:rPr>
                <w:noProof/>
                <w:lang w:val="en-US"/>
              </w:rPr>
            </w:pPr>
          </w:p>
        </w:tc>
        <w:tc>
          <w:tcPr>
            <w:tcW w:w="365" w:type="pct"/>
          </w:tcPr>
          <w:p w14:paraId="19E1E1B2" w14:textId="77777777" w:rsidR="00B27387" w:rsidRPr="00F85647" w:rsidRDefault="00B27387" w:rsidP="00B27387">
            <w:pPr>
              <w:autoSpaceDE w:val="0"/>
              <w:autoSpaceDN w:val="0"/>
              <w:adjustRightInd w:val="0"/>
              <w:jc w:val="center"/>
              <w:rPr>
                <w:noProof/>
                <w:lang w:val="en-US"/>
              </w:rPr>
            </w:pPr>
          </w:p>
        </w:tc>
        <w:tc>
          <w:tcPr>
            <w:tcW w:w="319" w:type="pct"/>
            <w:gridSpan w:val="2"/>
          </w:tcPr>
          <w:p w14:paraId="099C19C6" w14:textId="77777777" w:rsidR="00B27387" w:rsidRPr="00F85647" w:rsidRDefault="00B27387" w:rsidP="00B27387">
            <w:pPr>
              <w:autoSpaceDE w:val="0"/>
              <w:autoSpaceDN w:val="0"/>
              <w:adjustRightInd w:val="0"/>
              <w:jc w:val="center"/>
              <w:rPr>
                <w:noProof/>
                <w:lang w:val="en-US"/>
              </w:rPr>
            </w:pPr>
          </w:p>
        </w:tc>
        <w:tc>
          <w:tcPr>
            <w:tcW w:w="353" w:type="pct"/>
          </w:tcPr>
          <w:p w14:paraId="44956592" w14:textId="77777777" w:rsidR="00B27387" w:rsidRPr="00F85647" w:rsidRDefault="00B27387" w:rsidP="00B27387">
            <w:pPr>
              <w:autoSpaceDE w:val="0"/>
              <w:autoSpaceDN w:val="0"/>
              <w:adjustRightInd w:val="0"/>
              <w:jc w:val="center"/>
              <w:rPr>
                <w:noProof/>
              </w:rPr>
            </w:pPr>
          </w:p>
        </w:tc>
        <w:tc>
          <w:tcPr>
            <w:tcW w:w="281" w:type="pct"/>
          </w:tcPr>
          <w:p w14:paraId="32666510" w14:textId="77777777" w:rsidR="00B27387" w:rsidRPr="00F85647" w:rsidRDefault="00B27387" w:rsidP="00B27387">
            <w:pPr>
              <w:autoSpaceDE w:val="0"/>
              <w:autoSpaceDN w:val="0"/>
              <w:adjustRightInd w:val="0"/>
              <w:jc w:val="center"/>
              <w:rPr>
                <w:noProof/>
              </w:rPr>
            </w:pPr>
          </w:p>
        </w:tc>
        <w:tc>
          <w:tcPr>
            <w:tcW w:w="453" w:type="pct"/>
          </w:tcPr>
          <w:p w14:paraId="1D3FD42E" w14:textId="77777777" w:rsidR="00B27387" w:rsidRDefault="00B27387" w:rsidP="00B27387">
            <w:pPr>
              <w:autoSpaceDE w:val="0"/>
              <w:autoSpaceDN w:val="0"/>
              <w:adjustRightInd w:val="0"/>
              <w:jc w:val="center"/>
              <w:rPr>
                <w:noProof/>
              </w:rPr>
            </w:pPr>
          </w:p>
        </w:tc>
      </w:tr>
      <w:tr w:rsidR="001269D6" w:rsidRPr="00F85647" w14:paraId="575F69A6" w14:textId="77777777" w:rsidTr="001C2B3F">
        <w:trPr>
          <w:trHeight w:val="288"/>
        </w:trPr>
        <w:tc>
          <w:tcPr>
            <w:tcW w:w="273" w:type="pct"/>
            <w:vAlign w:val="center"/>
          </w:tcPr>
          <w:p w14:paraId="20C79C8C"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24CD59D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r>
            <w:r w:rsidRPr="007A08CE">
              <w:lastRenderedPageBreak/>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64" w:type="pct"/>
          </w:tcPr>
          <w:p w14:paraId="74FB47D1" w14:textId="77777777" w:rsidR="00B27387" w:rsidRPr="007A08CE" w:rsidRDefault="00B27387" w:rsidP="00B27387">
            <w:pPr>
              <w:autoSpaceDE w:val="0"/>
              <w:autoSpaceDN w:val="0"/>
              <w:adjustRightInd w:val="0"/>
              <w:jc w:val="center"/>
              <w:rPr>
                <w:noProof/>
                <w:lang w:val="en-US"/>
              </w:rPr>
            </w:pPr>
          </w:p>
        </w:tc>
        <w:tc>
          <w:tcPr>
            <w:tcW w:w="365" w:type="pct"/>
          </w:tcPr>
          <w:p w14:paraId="66FF1329" w14:textId="77777777" w:rsidR="00B27387" w:rsidRPr="007A08CE" w:rsidRDefault="00B27387" w:rsidP="00B27387">
            <w:pPr>
              <w:autoSpaceDE w:val="0"/>
              <w:autoSpaceDN w:val="0"/>
              <w:adjustRightInd w:val="0"/>
              <w:jc w:val="center"/>
              <w:rPr>
                <w:noProof/>
                <w:lang w:val="en-US"/>
              </w:rPr>
            </w:pPr>
          </w:p>
        </w:tc>
        <w:tc>
          <w:tcPr>
            <w:tcW w:w="318" w:type="pct"/>
          </w:tcPr>
          <w:p w14:paraId="628EFE02" w14:textId="77777777" w:rsidR="00B27387" w:rsidRPr="00F85647" w:rsidRDefault="00B27387" w:rsidP="00B27387">
            <w:pPr>
              <w:autoSpaceDE w:val="0"/>
              <w:autoSpaceDN w:val="0"/>
              <w:adjustRightInd w:val="0"/>
              <w:jc w:val="center"/>
              <w:rPr>
                <w:noProof/>
                <w:lang w:val="en-US"/>
              </w:rPr>
            </w:pPr>
          </w:p>
        </w:tc>
        <w:tc>
          <w:tcPr>
            <w:tcW w:w="365" w:type="pct"/>
          </w:tcPr>
          <w:p w14:paraId="22B38512" w14:textId="77777777" w:rsidR="00B27387" w:rsidRPr="00F85647" w:rsidRDefault="00B27387" w:rsidP="00B27387">
            <w:pPr>
              <w:autoSpaceDE w:val="0"/>
              <w:autoSpaceDN w:val="0"/>
              <w:adjustRightInd w:val="0"/>
              <w:jc w:val="center"/>
              <w:rPr>
                <w:noProof/>
                <w:lang w:val="en-US"/>
              </w:rPr>
            </w:pPr>
          </w:p>
        </w:tc>
        <w:tc>
          <w:tcPr>
            <w:tcW w:w="319" w:type="pct"/>
            <w:gridSpan w:val="2"/>
          </w:tcPr>
          <w:p w14:paraId="5C04BE0F" w14:textId="77777777" w:rsidR="00B27387" w:rsidRPr="00F85647" w:rsidRDefault="00B27387" w:rsidP="00B27387">
            <w:pPr>
              <w:autoSpaceDE w:val="0"/>
              <w:autoSpaceDN w:val="0"/>
              <w:adjustRightInd w:val="0"/>
              <w:jc w:val="center"/>
              <w:rPr>
                <w:noProof/>
                <w:lang w:val="en-US"/>
              </w:rPr>
            </w:pPr>
          </w:p>
        </w:tc>
        <w:tc>
          <w:tcPr>
            <w:tcW w:w="353" w:type="pct"/>
          </w:tcPr>
          <w:p w14:paraId="3CFC19F8" w14:textId="77777777" w:rsidR="00B27387" w:rsidRPr="00F85647" w:rsidRDefault="00B27387" w:rsidP="00B27387">
            <w:pPr>
              <w:autoSpaceDE w:val="0"/>
              <w:autoSpaceDN w:val="0"/>
              <w:adjustRightInd w:val="0"/>
              <w:jc w:val="center"/>
              <w:rPr>
                <w:noProof/>
              </w:rPr>
            </w:pPr>
          </w:p>
        </w:tc>
        <w:tc>
          <w:tcPr>
            <w:tcW w:w="281" w:type="pct"/>
          </w:tcPr>
          <w:p w14:paraId="2E7D14BD" w14:textId="77777777" w:rsidR="00B27387" w:rsidRPr="00F85647" w:rsidRDefault="00B27387" w:rsidP="00B27387">
            <w:pPr>
              <w:autoSpaceDE w:val="0"/>
              <w:autoSpaceDN w:val="0"/>
              <w:adjustRightInd w:val="0"/>
              <w:jc w:val="center"/>
              <w:rPr>
                <w:noProof/>
              </w:rPr>
            </w:pPr>
          </w:p>
        </w:tc>
        <w:tc>
          <w:tcPr>
            <w:tcW w:w="453" w:type="pct"/>
          </w:tcPr>
          <w:p w14:paraId="0F9161BE" w14:textId="77777777" w:rsidR="00B27387" w:rsidRDefault="00B27387" w:rsidP="00B27387">
            <w:pPr>
              <w:autoSpaceDE w:val="0"/>
              <w:autoSpaceDN w:val="0"/>
              <w:adjustRightInd w:val="0"/>
              <w:jc w:val="center"/>
              <w:rPr>
                <w:noProof/>
              </w:rPr>
            </w:pPr>
          </w:p>
        </w:tc>
      </w:tr>
      <w:tr w:rsidR="001269D6" w:rsidRPr="00F85647" w14:paraId="2218C1CE" w14:textId="77777777" w:rsidTr="001C2B3F">
        <w:trPr>
          <w:trHeight w:val="288"/>
        </w:trPr>
        <w:tc>
          <w:tcPr>
            <w:tcW w:w="273" w:type="pct"/>
            <w:vAlign w:val="center"/>
          </w:tcPr>
          <w:p w14:paraId="0264E4EB"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3AEB627"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64" w:type="pct"/>
          </w:tcPr>
          <w:p w14:paraId="108EEB83" w14:textId="77777777" w:rsidR="00B27387" w:rsidRPr="007A08CE" w:rsidRDefault="00B27387" w:rsidP="00B27387">
            <w:pPr>
              <w:autoSpaceDE w:val="0"/>
              <w:autoSpaceDN w:val="0"/>
              <w:adjustRightInd w:val="0"/>
              <w:jc w:val="center"/>
              <w:rPr>
                <w:noProof/>
                <w:lang w:val="en-US"/>
              </w:rPr>
            </w:pPr>
          </w:p>
        </w:tc>
        <w:tc>
          <w:tcPr>
            <w:tcW w:w="365" w:type="pct"/>
          </w:tcPr>
          <w:p w14:paraId="55EDB603" w14:textId="77777777" w:rsidR="00B27387" w:rsidRPr="007A08CE" w:rsidRDefault="00B27387" w:rsidP="00B27387">
            <w:pPr>
              <w:autoSpaceDE w:val="0"/>
              <w:autoSpaceDN w:val="0"/>
              <w:adjustRightInd w:val="0"/>
              <w:jc w:val="center"/>
              <w:rPr>
                <w:noProof/>
                <w:lang w:val="en-US"/>
              </w:rPr>
            </w:pPr>
          </w:p>
        </w:tc>
        <w:tc>
          <w:tcPr>
            <w:tcW w:w="318" w:type="pct"/>
          </w:tcPr>
          <w:p w14:paraId="1B6C7E7D" w14:textId="77777777" w:rsidR="00B27387" w:rsidRPr="00F85647" w:rsidRDefault="00B27387" w:rsidP="00B27387">
            <w:pPr>
              <w:autoSpaceDE w:val="0"/>
              <w:autoSpaceDN w:val="0"/>
              <w:adjustRightInd w:val="0"/>
              <w:jc w:val="center"/>
              <w:rPr>
                <w:noProof/>
                <w:lang w:val="en-US"/>
              </w:rPr>
            </w:pPr>
          </w:p>
        </w:tc>
        <w:tc>
          <w:tcPr>
            <w:tcW w:w="365" w:type="pct"/>
          </w:tcPr>
          <w:p w14:paraId="2C3D3C61" w14:textId="77777777" w:rsidR="00B27387" w:rsidRPr="00F85647" w:rsidRDefault="00B27387" w:rsidP="00B27387">
            <w:pPr>
              <w:autoSpaceDE w:val="0"/>
              <w:autoSpaceDN w:val="0"/>
              <w:adjustRightInd w:val="0"/>
              <w:jc w:val="center"/>
              <w:rPr>
                <w:noProof/>
                <w:lang w:val="en-US"/>
              </w:rPr>
            </w:pPr>
          </w:p>
        </w:tc>
        <w:tc>
          <w:tcPr>
            <w:tcW w:w="319" w:type="pct"/>
            <w:gridSpan w:val="2"/>
          </w:tcPr>
          <w:p w14:paraId="44422D34" w14:textId="77777777" w:rsidR="00B27387" w:rsidRPr="00F85647" w:rsidRDefault="00B27387" w:rsidP="00B27387">
            <w:pPr>
              <w:autoSpaceDE w:val="0"/>
              <w:autoSpaceDN w:val="0"/>
              <w:adjustRightInd w:val="0"/>
              <w:jc w:val="center"/>
              <w:rPr>
                <w:noProof/>
                <w:lang w:val="en-US"/>
              </w:rPr>
            </w:pPr>
          </w:p>
        </w:tc>
        <w:tc>
          <w:tcPr>
            <w:tcW w:w="353" w:type="pct"/>
          </w:tcPr>
          <w:p w14:paraId="39CD072C" w14:textId="77777777" w:rsidR="00B27387" w:rsidRPr="00F85647" w:rsidRDefault="00B27387" w:rsidP="00B27387">
            <w:pPr>
              <w:autoSpaceDE w:val="0"/>
              <w:autoSpaceDN w:val="0"/>
              <w:adjustRightInd w:val="0"/>
              <w:jc w:val="center"/>
              <w:rPr>
                <w:noProof/>
              </w:rPr>
            </w:pPr>
          </w:p>
        </w:tc>
        <w:tc>
          <w:tcPr>
            <w:tcW w:w="281" w:type="pct"/>
          </w:tcPr>
          <w:p w14:paraId="0998F050" w14:textId="77777777" w:rsidR="00B27387" w:rsidRPr="00F85647" w:rsidRDefault="00B27387" w:rsidP="00B27387">
            <w:pPr>
              <w:autoSpaceDE w:val="0"/>
              <w:autoSpaceDN w:val="0"/>
              <w:adjustRightInd w:val="0"/>
              <w:jc w:val="center"/>
              <w:rPr>
                <w:noProof/>
              </w:rPr>
            </w:pPr>
          </w:p>
        </w:tc>
        <w:tc>
          <w:tcPr>
            <w:tcW w:w="453" w:type="pct"/>
          </w:tcPr>
          <w:p w14:paraId="4B47F1EC" w14:textId="77777777" w:rsidR="00B27387" w:rsidRDefault="00B27387" w:rsidP="00B27387">
            <w:pPr>
              <w:autoSpaceDE w:val="0"/>
              <w:autoSpaceDN w:val="0"/>
              <w:adjustRightInd w:val="0"/>
              <w:jc w:val="center"/>
              <w:rPr>
                <w:noProof/>
              </w:rPr>
            </w:pPr>
          </w:p>
        </w:tc>
      </w:tr>
      <w:tr w:rsidR="001269D6" w:rsidRPr="00F85647" w14:paraId="56A26185" w14:textId="77777777" w:rsidTr="001C2B3F">
        <w:trPr>
          <w:trHeight w:val="288"/>
        </w:trPr>
        <w:tc>
          <w:tcPr>
            <w:tcW w:w="273" w:type="pct"/>
            <w:vAlign w:val="center"/>
          </w:tcPr>
          <w:p w14:paraId="2ACFB1DC" w14:textId="77777777" w:rsidR="00B27387" w:rsidRPr="007A08CE" w:rsidRDefault="00B27387" w:rsidP="00B27387">
            <w:pPr>
              <w:autoSpaceDE w:val="0"/>
              <w:autoSpaceDN w:val="0"/>
              <w:adjustRightInd w:val="0"/>
              <w:jc w:val="center"/>
              <w:rPr>
                <w:noProof/>
              </w:rPr>
            </w:pPr>
          </w:p>
        </w:tc>
        <w:tc>
          <w:tcPr>
            <w:tcW w:w="1911" w:type="pct"/>
            <w:gridSpan w:val="2"/>
            <w:vAlign w:val="center"/>
          </w:tcPr>
          <w:p w14:paraId="7CE71D55"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64" w:type="pct"/>
          </w:tcPr>
          <w:p w14:paraId="495D52F8" w14:textId="77777777" w:rsidR="00B27387" w:rsidRPr="007A08CE" w:rsidRDefault="00B27387" w:rsidP="00B27387">
            <w:pPr>
              <w:autoSpaceDE w:val="0"/>
              <w:autoSpaceDN w:val="0"/>
              <w:adjustRightInd w:val="0"/>
              <w:jc w:val="center"/>
              <w:rPr>
                <w:noProof/>
                <w:lang w:val="en-US"/>
              </w:rPr>
            </w:pPr>
          </w:p>
        </w:tc>
        <w:tc>
          <w:tcPr>
            <w:tcW w:w="365" w:type="pct"/>
          </w:tcPr>
          <w:p w14:paraId="1C44CF22" w14:textId="77777777" w:rsidR="00B27387" w:rsidRPr="007A08CE" w:rsidRDefault="00B27387" w:rsidP="00B27387">
            <w:pPr>
              <w:autoSpaceDE w:val="0"/>
              <w:autoSpaceDN w:val="0"/>
              <w:adjustRightInd w:val="0"/>
              <w:jc w:val="center"/>
              <w:rPr>
                <w:noProof/>
                <w:lang w:val="en-US"/>
              </w:rPr>
            </w:pPr>
          </w:p>
        </w:tc>
        <w:tc>
          <w:tcPr>
            <w:tcW w:w="318" w:type="pct"/>
          </w:tcPr>
          <w:p w14:paraId="16CB196E" w14:textId="77777777" w:rsidR="00B27387" w:rsidRPr="00F85647" w:rsidRDefault="00B27387" w:rsidP="00B27387">
            <w:pPr>
              <w:autoSpaceDE w:val="0"/>
              <w:autoSpaceDN w:val="0"/>
              <w:adjustRightInd w:val="0"/>
              <w:jc w:val="center"/>
              <w:rPr>
                <w:noProof/>
                <w:lang w:val="en-US"/>
              </w:rPr>
            </w:pPr>
          </w:p>
        </w:tc>
        <w:tc>
          <w:tcPr>
            <w:tcW w:w="365" w:type="pct"/>
          </w:tcPr>
          <w:p w14:paraId="089B4EC8" w14:textId="77777777" w:rsidR="00B27387" w:rsidRPr="00F85647" w:rsidRDefault="00B27387" w:rsidP="00B27387">
            <w:pPr>
              <w:autoSpaceDE w:val="0"/>
              <w:autoSpaceDN w:val="0"/>
              <w:adjustRightInd w:val="0"/>
              <w:jc w:val="center"/>
              <w:rPr>
                <w:noProof/>
                <w:lang w:val="en-US"/>
              </w:rPr>
            </w:pPr>
          </w:p>
        </w:tc>
        <w:tc>
          <w:tcPr>
            <w:tcW w:w="319" w:type="pct"/>
            <w:gridSpan w:val="2"/>
          </w:tcPr>
          <w:p w14:paraId="4929FC83" w14:textId="77777777" w:rsidR="00B27387" w:rsidRPr="00F85647" w:rsidRDefault="00B27387" w:rsidP="00B27387">
            <w:pPr>
              <w:autoSpaceDE w:val="0"/>
              <w:autoSpaceDN w:val="0"/>
              <w:adjustRightInd w:val="0"/>
              <w:jc w:val="center"/>
              <w:rPr>
                <w:noProof/>
                <w:lang w:val="en-US"/>
              </w:rPr>
            </w:pPr>
          </w:p>
        </w:tc>
        <w:tc>
          <w:tcPr>
            <w:tcW w:w="353" w:type="pct"/>
          </w:tcPr>
          <w:p w14:paraId="6AC90DB8" w14:textId="77777777" w:rsidR="00B27387" w:rsidRPr="00F85647" w:rsidRDefault="00B27387" w:rsidP="00B27387">
            <w:pPr>
              <w:autoSpaceDE w:val="0"/>
              <w:autoSpaceDN w:val="0"/>
              <w:adjustRightInd w:val="0"/>
              <w:jc w:val="center"/>
              <w:rPr>
                <w:noProof/>
              </w:rPr>
            </w:pPr>
          </w:p>
        </w:tc>
        <w:tc>
          <w:tcPr>
            <w:tcW w:w="281" w:type="pct"/>
          </w:tcPr>
          <w:p w14:paraId="3E204DC5" w14:textId="77777777" w:rsidR="00B27387" w:rsidRPr="00F85647" w:rsidRDefault="00B27387" w:rsidP="00B27387">
            <w:pPr>
              <w:autoSpaceDE w:val="0"/>
              <w:autoSpaceDN w:val="0"/>
              <w:adjustRightInd w:val="0"/>
              <w:jc w:val="center"/>
              <w:rPr>
                <w:noProof/>
              </w:rPr>
            </w:pPr>
          </w:p>
        </w:tc>
        <w:tc>
          <w:tcPr>
            <w:tcW w:w="453" w:type="pct"/>
          </w:tcPr>
          <w:p w14:paraId="78545734" w14:textId="77777777" w:rsidR="00B27387" w:rsidRDefault="00B27387" w:rsidP="00B27387">
            <w:pPr>
              <w:autoSpaceDE w:val="0"/>
              <w:autoSpaceDN w:val="0"/>
              <w:adjustRightInd w:val="0"/>
              <w:jc w:val="center"/>
              <w:rPr>
                <w:noProof/>
              </w:rPr>
            </w:pPr>
          </w:p>
        </w:tc>
      </w:tr>
      <w:tr w:rsidR="001269D6" w:rsidRPr="00F85647" w14:paraId="29BD3EAF" w14:textId="77777777" w:rsidTr="001C2B3F">
        <w:trPr>
          <w:trHeight w:val="288"/>
        </w:trPr>
        <w:tc>
          <w:tcPr>
            <w:tcW w:w="273" w:type="pct"/>
            <w:vAlign w:val="center"/>
          </w:tcPr>
          <w:p w14:paraId="2E84206E" w14:textId="77777777" w:rsidR="00016599" w:rsidRPr="007A08CE" w:rsidRDefault="00016599" w:rsidP="00016599">
            <w:pPr>
              <w:autoSpaceDE w:val="0"/>
              <w:autoSpaceDN w:val="0"/>
              <w:adjustRightInd w:val="0"/>
              <w:jc w:val="center"/>
              <w:rPr>
                <w:noProof/>
              </w:rPr>
            </w:pPr>
          </w:p>
        </w:tc>
        <w:tc>
          <w:tcPr>
            <w:tcW w:w="1911" w:type="pct"/>
            <w:gridSpan w:val="2"/>
          </w:tcPr>
          <w:p w14:paraId="1DDCF222" w14:textId="3559BF17" w:rsidR="00016599" w:rsidRPr="007A08CE" w:rsidRDefault="00016599" w:rsidP="001B364F">
            <w:pPr>
              <w:autoSpaceDE w:val="0"/>
              <w:autoSpaceDN w:val="0"/>
              <w:adjustRightInd w:val="0"/>
              <w:rPr>
                <w:noProof/>
                <w:lang w:val="en-US"/>
              </w:rPr>
            </w:pPr>
            <w:r w:rsidRPr="007A08CE">
              <w:rPr>
                <w:b/>
                <w:bCs/>
              </w:rPr>
              <w:t xml:space="preserve">Jednokrilna klizna vrata </w:t>
            </w:r>
            <w:r w:rsidRPr="007A08CE">
              <w:br/>
              <w:t xml:space="preserve">Dimenzije otvora 70 / 200 cm, </w:t>
            </w:r>
            <w:r w:rsidRPr="007A08CE">
              <w:br/>
              <w:t>(klizna - linearna)</w:t>
            </w:r>
            <w:r w:rsidR="001B364F">
              <w:rPr>
                <w:lang w:val="sr-Cyrl-RS"/>
              </w:rPr>
              <w:t xml:space="preserve"> </w:t>
            </w:r>
            <w:r w:rsidRPr="007A08CE">
              <w:t>levih 0 + desnih 1</w:t>
            </w:r>
          </w:p>
        </w:tc>
        <w:tc>
          <w:tcPr>
            <w:tcW w:w="364" w:type="pct"/>
            <w:vAlign w:val="center"/>
          </w:tcPr>
          <w:p w14:paraId="4041B17B"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65" w:type="pct"/>
            <w:vAlign w:val="center"/>
          </w:tcPr>
          <w:p w14:paraId="33429F31" w14:textId="77777777" w:rsidR="00016599" w:rsidRPr="007A08CE" w:rsidRDefault="00016599" w:rsidP="00E86C8F">
            <w:pPr>
              <w:autoSpaceDE w:val="0"/>
              <w:autoSpaceDN w:val="0"/>
              <w:adjustRightInd w:val="0"/>
              <w:jc w:val="center"/>
              <w:rPr>
                <w:noProof/>
                <w:lang w:val="en-US"/>
              </w:rPr>
            </w:pPr>
            <w:r w:rsidRPr="007A08CE">
              <w:t>1</w:t>
            </w:r>
          </w:p>
        </w:tc>
        <w:tc>
          <w:tcPr>
            <w:tcW w:w="318" w:type="pct"/>
          </w:tcPr>
          <w:p w14:paraId="1DE1D6AC" w14:textId="77777777" w:rsidR="00016599" w:rsidRPr="00F85647" w:rsidRDefault="00016599" w:rsidP="00016599">
            <w:pPr>
              <w:autoSpaceDE w:val="0"/>
              <w:autoSpaceDN w:val="0"/>
              <w:adjustRightInd w:val="0"/>
              <w:jc w:val="center"/>
              <w:rPr>
                <w:noProof/>
                <w:lang w:val="en-US"/>
              </w:rPr>
            </w:pPr>
          </w:p>
        </w:tc>
        <w:tc>
          <w:tcPr>
            <w:tcW w:w="365" w:type="pct"/>
          </w:tcPr>
          <w:p w14:paraId="7BF53CFA" w14:textId="77777777" w:rsidR="00016599" w:rsidRPr="00F85647" w:rsidRDefault="00016599" w:rsidP="00016599">
            <w:pPr>
              <w:autoSpaceDE w:val="0"/>
              <w:autoSpaceDN w:val="0"/>
              <w:adjustRightInd w:val="0"/>
              <w:jc w:val="center"/>
              <w:rPr>
                <w:noProof/>
                <w:lang w:val="en-US"/>
              </w:rPr>
            </w:pPr>
          </w:p>
        </w:tc>
        <w:tc>
          <w:tcPr>
            <w:tcW w:w="319" w:type="pct"/>
            <w:gridSpan w:val="2"/>
          </w:tcPr>
          <w:p w14:paraId="0A314161" w14:textId="77777777" w:rsidR="00016599" w:rsidRPr="00F85647" w:rsidRDefault="00016599" w:rsidP="00016599">
            <w:pPr>
              <w:autoSpaceDE w:val="0"/>
              <w:autoSpaceDN w:val="0"/>
              <w:adjustRightInd w:val="0"/>
              <w:jc w:val="center"/>
              <w:rPr>
                <w:noProof/>
                <w:lang w:val="en-US"/>
              </w:rPr>
            </w:pPr>
          </w:p>
        </w:tc>
        <w:tc>
          <w:tcPr>
            <w:tcW w:w="353" w:type="pct"/>
          </w:tcPr>
          <w:p w14:paraId="1EA5D1C6" w14:textId="77777777" w:rsidR="00016599" w:rsidRPr="00F85647" w:rsidRDefault="00016599" w:rsidP="00016599">
            <w:pPr>
              <w:autoSpaceDE w:val="0"/>
              <w:autoSpaceDN w:val="0"/>
              <w:adjustRightInd w:val="0"/>
              <w:jc w:val="center"/>
              <w:rPr>
                <w:noProof/>
              </w:rPr>
            </w:pPr>
          </w:p>
        </w:tc>
        <w:tc>
          <w:tcPr>
            <w:tcW w:w="281" w:type="pct"/>
          </w:tcPr>
          <w:p w14:paraId="5A6D60DC" w14:textId="77777777" w:rsidR="00016599" w:rsidRPr="00F85647" w:rsidRDefault="00016599" w:rsidP="00016599">
            <w:pPr>
              <w:autoSpaceDE w:val="0"/>
              <w:autoSpaceDN w:val="0"/>
              <w:adjustRightInd w:val="0"/>
              <w:jc w:val="center"/>
              <w:rPr>
                <w:noProof/>
              </w:rPr>
            </w:pPr>
          </w:p>
        </w:tc>
        <w:tc>
          <w:tcPr>
            <w:tcW w:w="453" w:type="pct"/>
          </w:tcPr>
          <w:p w14:paraId="3129C026" w14:textId="77777777" w:rsidR="00016599" w:rsidRDefault="00016599" w:rsidP="00016599">
            <w:pPr>
              <w:autoSpaceDE w:val="0"/>
              <w:autoSpaceDN w:val="0"/>
              <w:adjustRightInd w:val="0"/>
              <w:jc w:val="center"/>
              <w:rPr>
                <w:noProof/>
              </w:rPr>
            </w:pPr>
          </w:p>
        </w:tc>
      </w:tr>
      <w:tr w:rsidR="001269D6" w:rsidRPr="00F85647" w14:paraId="1FC82A3C" w14:textId="77777777" w:rsidTr="001C2B3F">
        <w:trPr>
          <w:trHeight w:val="288"/>
        </w:trPr>
        <w:tc>
          <w:tcPr>
            <w:tcW w:w="273" w:type="pct"/>
            <w:vAlign w:val="center"/>
          </w:tcPr>
          <w:p w14:paraId="5C1A80FC" w14:textId="77777777" w:rsidR="00B27387" w:rsidRPr="007A08CE" w:rsidRDefault="00B27387" w:rsidP="00B27387">
            <w:pPr>
              <w:autoSpaceDE w:val="0"/>
              <w:autoSpaceDN w:val="0"/>
              <w:adjustRightInd w:val="0"/>
              <w:jc w:val="center"/>
              <w:rPr>
                <w:noProof/>
              </w:rPr>
            </w:pPr>
            <w:r w:rsidRPr="007A08CE">
              <w:rPr>
                <w:b/>
                <w:bCs/>
                <w:color w:val="FFFFFF"/>
              </w:rPr>
              <w:lastRenderedPageBreak/>
              <w:t>8</w:t>
            </w:r>
          </w:p>
        </w:tc>
        <w:tc>
          <w:tcPr>
            <w:tcW w:w="1911" w:type="pct"/>
            <w:gridSpan w:val="2"/>
            <w:vAlign w:val="center"/>
          </w:tcPr>
          <w:p w14:paraId="7FD33356" w14:textId="77777777" w:rsidR="00B27387" w:rsidRPr="007A08CE" w:rsidRDefault="00B27387" w:rsidP="002966C9">
            <w:pPr>
              <w:autoSpaceDE w:val="0"/>
              <w:autoSpaceDN w:val="0"/>
              <w:adjustRightInd w:val="0"/>
              <w:rPr>
                <w:noProof/>
                <w:lang w:val="en-US"/>
              </w:rPr>
            </w:pPr>
            <w:r w:rsidRPr="007A08CE">
              <w:rPr>
                <w:b/>
                <w:bCs/>
                <w:color w:val="000000"/>
              </w:rPr>
              <w:t>UKUPNO STOLARSKI RADOVI</w:t>
            </w:r>
          </w:p>
        </w:tc>
        <w:tc>
          <w:tcPr>
            <w:tcW w:w="364" w:type="pct"/>
          </w:tcPr>
          <w:p w14:paraId="64656ABE" w14:textId="77777777" w:rsidR="00B27387" w:rsidRPr="007A08CE" w:rsidRDefault="00B27387" w:rsidP="00B27387">
            <w:pPr>
              <w:autoSpaceDE w:val="0"/>
              <w:autoSpaceDN w:val="0"/>
              <w:adjustRightInd w:val="0"/>
              <w:jc w:val="center"/>
              <w:rPr>
                <w:noProof/>
                <w:lang w:val="en-US"/>
              </w:rPr>
            </w:pPr>
          </w:p>
        </w:tc>
        <w:tc>
          <w:tcPr>
            <w:tcW w:w="365" w:type="pct"/>
          </w:tcPr>
          <w:p w14:paraId="21BCE8A5" w14:textId="77777777" w:rsidR="00B27387" w:rsidRPr="007A08CE" w:rsidRDefault="00B27387" w:rsidP="00B27387">
            <w:pPr>
              <w:autoSpaceDE w:val="0"/>
              <w:autoSpaceDN w:val="0"/>
              <w:adjustRightInd w:val="0"/>
              <w:jc w:val="center"/>
              <w:rPr>
                <w:noProof/>
                <w:lang w:val="en-US"/>
              </w:rPr>
            </w:pPr>
          </w:p>
        </w:tc>
        <w:tc>
          <w:tcPr>
            <w:tcW w:w="318" w:type="pct"/>
          </w:tcPr>
          <w:p w14:paraId="6735D1D0" w14:textId="77777777" w:rsidR="00B27387" w:rsidRPr="00F85647" w:rsidRDefault="00B27387" w:rsidP="00B27387">
            <w:pPr>
              <w:autoSpaceDE w:val="0"/>
              <w:autoSpaceDN w:val="0"/>
              <w:adjustRightInd w:val="0"/>
              <w:jc w:val="center"/>
              <w:rPr>
                <w:noProof/>
                <w:lang w:val="en-US"/>
              </w:rPr>
            </w:pPr>
          </w:p>
        </w:tc>
        <w:tc>
          <w:tcPr>
            <w:tcW w:w="365" w:type="pct"/>
          </w:tcPr>
          <w:p w14:paraId="16BF0A88" w14:textId="77777777" w:rsidR="00B27387" w:rsidRPr="00F85647" w:rsidRDefault="00B27387" w:rsidP="00B27387">
            <w:pPr>
              <w:autoSpaceDE w:val="0"/>
              <w:autoSpaceDN w:val="0"/>
              <w:adjustRightInd w:val="0"/>
              <w:jc w:val="center"/>
              <w:rPr>
                <w:noProof/>
                <w:lang w:val="en-US"/>
              </w:rPr>
            </w:pPr>
          </w:p>
        </w:tc>
        <w:tc>
          <w:tcPr>
            <w:tcW w:w="319" w:type="pct"/>
            <w:gridSpan w:val="2"/>
          </w:tcPr>
          <w:p w14:paraId="3A03C173" w14:textId="77777777" w:rsidR="00B27387" w:rsidRPr="00F85647" w:rsidRDefault="00B27387" w:rsidP="00B27387">
            <w:pPr>
              <w:autoSpaceDE w:val="0"/>
              <w:autoSpaceDN w:val="0"/>
              <w:adjustRightInd w:val="0"/>
              <w:jc w:val="center"/>
              <w:rPr>
                <w:noProof/>
                <w:lang w:val="en-US"/>
              </w:rPr>
            </w:pPr>
          </w:p>
        </w:tc>
        <w:tc>
          <w:tcPr>
            <w:tcW w:w="353" w:type="pct"/>
          </w:tcPr>
          <w:p w14:paraId="3D211B8A" w14:textId="77777777" w:rsidR="00B27387" w:rsidRPr="00F85647" w:rsidRDefault="00B27387" w:rsidP="00B27387">
            <w:pPr>
              <w:autoSpaceDE w:val="0"/>
              <w:autoSpaceDN w:val="0"/>
              <w:adjustRightInd w:val="0"/>
              <w:jc w:val="center"/>
              <w:rPr>
                <w:noProof/>
              </w:rPr>
            </w:pPr>
          </w:p>
        </w:tc>
        <w:tc>
          <w:tcPr>
            <w:tcW w:w="281" w:type="pct"/>
          </w:tcPr>
          <w:p w14:paraId="3A2A50E7" w14:textId="77777777" w:rsidR="00B27387" w:rsidRPr="00F85647" w:rsidRDefault="00B27387" w:rsidP="00B27387">
            <w:pPr>
              <w:autoSpaceDE w:val="0"/>
              <w:autoSpaceDN w:val="0"/>
              <w:adjustRightInd w:val="0"/>
              <w:jc w:val="center"/>
              <w:rPr>
                <w:noProof/>
              </w:rPr>
            </w:pPr>
          </w:p>
        </w:tc>
        <w:tc>
          <w:tcPr>
            <w:tcW w:w="453" w:type="pct"/>
          </w:tcPr>
          <w:p w14:paraId="046E8A9C" w14:textId="77777777" w:rsidR="00B27387" w:rsidRDefault="00B27387" w:rsidP="00B27387">
            <w:pPr>
              <w:autoSpaceDE w:val="0"/>
              <w:autoSpaceDN w:val="0"/>
              <w:adjustRightInd w:val="0"/>
              <w:jc w:val="center"/>
              <w:rPr>
                <w:noProof/>
              </w:rPr>
            </w:pPr>
          </w:p>
        </w:tc>
      </w:tr>
      <w:tr w:rsidR="001269D6" w:rsidRPr="00F85647" w14:paraId="0CDBD767" w14:textId="77777777" w:rsidTr="001C2B3F">
        <w:trPr>
          <w:trHeight w:val="288"/>
        </w:trPr>
        <w:tc>
          <w:tcPr>
            <w:tcW w:w="273" w:type="pct"/>
            <w:vAlign w:val="center"/>
          </w:tcPr>
          <w:p w14:paraId="5D09160A" w14:textId="77777777" w:rsidR="006905E3" w:rsidRPr="007A08CE" w:rsidRDefault="00410423" w:rsidP="006905E3">
            <w:pPr>
              <w:autoSpaceDE w:val="0"/>
              <w:autoSpaceDN w:val="0"/>
              <w:adjustRightInd w:val="0"/>
              <w:jc w:val="center"/>
              <w:rPr>
                <w:noProof/>
              </w:rPr>
            </w:pPr>
            <w:r w:rsidRPr="00410423">
              <w:t>V</w:t>
            </w:r>
            <w:r>
              <w:t>I</w:t>
            </w:r>
            <w:r w:rsidRPr="00410423">
              <w:t>I</w:t>
            </w:r>
            <w:r>
              <w:rPr>
                <w:b/>
                <w:bCs/>
                <w:color w:val="FFFFFF"/>
              </w:rPr>
              <w:t>I</w:t>
            </w:r>
          </w:p>
        </w:tc>
        <w:tc>
          <w:tcPr>
            <w:tcW w:w="1911" w:type="pct"/>
            <w:gridSpan w:val="2"/>
            <w:vAlign w:val="center"/>
          </w:tcPr>
          <w:p w14:paraId="409F5A18" w14:textId="77777777" w:rsidR="006905E3" w:rsidRPr="007A08CE" w:rsidRDefault="006905E3" w:rsidP="002966C9">
            <w:pPr>
              <w:autoSpaceDE w:val="0"/>
              <w:autoSpaceDN w:val="0"/>
              <w:adjustRightInd w:val="0"/>
              <w:rPr>
                <w:noProof/>
                <w:lang w:val="en-US"/>
              </w:rPr>
            </w:pPr>
            <w:r w:rsidRPr="007A08CE">
              <w:rPr>
                <w:b/>
                <w:bCs/>
              </w:rPr>
              <w:t>Bravarski radovi</w:t>
            </w:r>
          </w:p>
        </w:tc>
        <w:tc>
          <w:tcPr>
            <w:tcW w:w="364" w:type="pct"/>
          </w:tcPr>
          <w:p w14:paraId="3C502A1A" w14:textId="77777777" w:rsidR="006905E3" w:rsidRPr="007A08CE" w:rsidRDefault="006905E3" w:rsidP="006905E3">
            <w:pPr>
              <w:autoSpaceDE w:val="0"/>
              <w:autoSpaceDN w:val="0"/>
              <w:adjustRightInd w:val="0"/>
              <w:jc w:val="center"/>
              <w:rPr>
                <w:noProof/>
                <w:lang w:val="en-US"/>
              </w:rPr>
            </w:pPr>
          </w:p>
        </w:tc>
        <w:tc>
          <w:tcPr>
            <w:tcW w:w="365" w:type="pct"/>
          </w:tcPr>
          <w:p w14:paraId="6A6C0A0C" w14:textId="77777777" w:rsidR="006905E3" w:rsidRPr="007A08CE" w:rsidRDefault="006905E3" w:rsidP="006905E3">
            <w:pPr>
              <w:autoSpaceDE w:val="0"/>
              <w:autoSpaceDN w:val="0"/>
              <w:adjustRightInd w:val="0"/>
              <w:jc w:val="center"/>
              <w:rPr>
                <w:noProof/>
                <w:lang w:val="en-US"/>
              </w:rPr>
            </w:pPr>
          </w:p>
        </w:tc>
        <w:tc>
          <w:tcPr>
            <w:tcW w:w="318" w:type="pct"/>
          </w:tcPr>
          <w:p w14:paraId="4DCA700F" w14:textId="77777777" w:rsidR="006905E3" w:rsidRPr="00F85647" w:rsidRDefault="006905E3" w:rsidP="006905E3">
            <w:pPr>
              <w:autoSpaceDE w:val="0"/>
              <w:autoSpaceDN w:val="0"/>
              <w:adjustRightInd w:val="0"/>
              <w:jc w:val="center"/>
              <w:rPr>
                <w:noProof/>
                <w:lang w:val="en-US"/>
              </w:rPr>
            </w:pPr>
          </w:p>
        </w:tc>
        <w:tc>
          <w:tcPr>
            <w:tcW w:w="365" w:type="pct"/>
          </w:tcPr>
          <w:p w14:paraId="6A39D965" w14:textId="77777777" w:rsidR="006905E3" w:rsidRPr="00F85647" w:rsidRDefault="006905E3" w:rsidP="006905E3">
            <w:pPr>
              <w:autoSpaceDE w:val="0"/>
              <w:autoSpaceDN w:val="0"/>
              <w:adjustRightInd w:val="0"/>
              <w:jc w:val="center"/>
              <w:rPr>
                <w:noProof/>
                <w:lang w:val="en-US"/>
              </w:rPr>
            </w:pPr>
          </w:p>
        </w:tc>
        <w:tc>
          <w:tcPr>
            <w:tcW w:w="319" w:type="pct"/>
            <w:gridSpan w:val="2"/>
          </w:tcPr>
          <w:p w14:paraId="4855F1C0" w14:textId="77777777" w:rsidR="006905E3" w:rsidRPr="00F85647" w:rsidRDefault="006905E3" w:rsidP="006905E3">
            <w:pPr>
              <w:autoSpaceDE w:val="0"/>
              <w:autoSpaceDN w:val="0"/>
              <w:adjustRightInd w:val="0"/>
              <w:jc w:val="center"/>
              <w:rPr>
                <w:noProof/>
                <w:lang w:val="en-US"/>
              </w:rPr>
            </w:pPr>
          </w:p>
        </w:tc>
        <w:tc>
          <w:tcPr>
            <w:tcW w:w="353" w:type="pct"/>
          </w:tcPr>
          <w:p w14:paraId="24282878" w14:textId="77777777" w:rsidR="006905E3" w:rsidRPr="00F85647" w:rsidRDefault="006905E3" w:rsidP="006905E3">
            <w:pPr>
              <w:autoSpaceDE w:val="0"/>
              <w:autoSpaceDN w:val="0"/>
              <w:adjustRightInd w:val="0"/>
              <w:jc w:val="center"/>
              <w:rPr>
                <w:noProof/>
              </w:rPr>
            </w:pPr>
          </w:p>
        </w:tc>
        <w:tc>
          <w:tcPr>
            <w:tcW w:w="281" w:type="pct"/>
          </w:tcPr>
          <w:p w14:paraId="33A555A4" w14:textId="77777777" w:rsidR="006905E3" w:rsidRPr="00F85647" w:rsidRDefault="006905E3" w:rsidP="006905E3">
            <w:pPr>
              <w:autoSpaceDE w:val="0"/>
              <w:autoSpaceDN w:val="0"/>
              <w:adjustRightInd w:val="0"/>
              <w:jc w:val="center"/>
              <w:rPr>
                <w:noProof/>
              </w:rPr>
            </w:pPr>
          </w:p>
        </w:tc>
        <w:tc>
          <w:tcPr>
            <w:tcW w:w="453" w:type="pct"/>
          </w:tcPr>
          <w:p w14:paraId="68D34A72" w14:textId="77777777" w:rsidR="006905E3" w:rsidRDefault="006905E3" w:rsidP="006905E3">
            <w:pPr>
              <w:autoSpaceDE w:val="0"/>
              <w:autoSpaceDN w:val="0"/>
              <w:adjustRightInd w:val="0"/>
              <w:jc w:val="center"/>
              <w:rPr>
                <w:noProof/>
              </w:rPr>
            </w:pPr>
          </w:p>
        </w:tc>
      </w:tr>
      <w:tr w:rsidR="001269D6" w:rsidRPr="00F85647" w14:paraId="29037A6D" w14:textId="77777777" w:rsidTr="001C2B3F">
        <w:trPr>
          <w:trHeight w:val="288"/>
        </w:trPr>
        <w:tc>
          <w:tcPr>
            <w:tcW w:w="273" w:type="pct"/>
            <w:vAlign w:val="center"/>
          </w:tcPr>
          <w:p w14:paraId="68E331AE" w14:textId="77777777" w:rsidR="006905E3" w:rsidRPr="007A08CE" w:rsidRDefault="006905E3" w:rsidP="006905E3">
            <w:pPr>
              <w:autoSpaceDE w:val="0"/>
              <w:autoSpaceDN w:val="0"/>
              <w:adjustRightInd w:val="0"/>
              <w:jc w:val="center"/>
              <w:rPr>
                <w:noProof/>
              </w:rPr>
            </w:pPr>
            <w:r w:rsidRPr="007A08CE">
              <w:rPr>
                <w:b/>
                <w:bCs/>
              </w:rPr>
              <w:t>9,01</w:t>
            </w:r>
          </w:p>
        </w:tc>
        <w:tc>
          <w:tcPr>
            <w:tcW w:w="1911" w:type="pct"/>
            <w:gridSpan w:val="2"/>
            <w:vAlign w:val="center"/>
          </w:tcPr>
          <w:p w14:paraId="6EF5C0F1" w14:textId="77777777" w:rsidR="006905E3" w:rsidRPr="007A08CE" w:rsidRDefault="006905E3" w:rsidP="002966C9">
            <w:pPr>
              <w:autoSpaceDE w:val="0"/>
              <w:autoSpaceDN w:val="0"/>
              <w:adjustRightInd w:val="0"/>
              <w:rPr>
                <w:noProof/>
                <w:lang w:val="en-US"/>
              </w:rPr>
            </w:pPr>
            <w:r w:rsidRPr="007A08CE">
              <w:rPr>
                <w:b/>
                <w:bCs/>
              </w:rPr>
              <w:t>F1</w:t>
            </w:r>
          </w:p>
        </w:tc>
        <w:tc>
          <w:tcPr>
            <w:tcW w:w="364" w:type="pct"/>
          </w:tcPr>
          <w:p w14:paraId="64F7CA7F" w14:textId="77777777" w:rsidR="006905E3" w:rsidRPr="007A08CE" w:rsidRDefault="006905E3" w:rsidP="006905E3">
            <w:pPr>
              <w:autoSpaceDE w:val="0"/>
              <w:autoSpaceDN w:val="0"/>
              <w:adjustRightInd w:val="0"/>
              <w:jc w:val="center"/>
              <w:rPr>
                <w:noProof/>
                <w:lang w:val="en-US"/>
              </w:rPr>
            </w:pPr>
          </w:p>
        </w:tc>
        <w:tc>
          <w:tcPr>
            <w:tcW w:w="365" w:type="pct"/>
          </w:tcPr>
          <w:p w14:paraId="1120482D" w14:textId="77777777" w:rsidR="006905E3" w:rsidRPr="007A08CE" w:rsidRDefault="006905E3" w:rsidP="006905E3">
            <w:pPr>
              <w:autoSpaceDE w:val="0"/>
              <w:autoSpaceDN w:val="0"/>
              <w:adjustRightInd w:val="0"/>
              <w:jc w:val="center"/>
              <w:rPr>
                <w:noProof/>
                <w:lang w:val="en-US"/>
              </w:rPr>
            </w:pPr>
          </w:p>
        </w:tc>
        <w:tc>
          <w:tcPr>
            <w:tcW w:w="318" w:type="pct"/>
          </w:tcPr>
          <w:p w14:paraId="1E7D9841" w14:textId="77777777" w:rsidR="006905E3" w:rsidRPr="00F85647" w:rsidRDefault="006905E3" w:rsidP="006905E3">
            <w:pPr>
              <w:autoSpaceDE w:val="0"/>
              <w:autoSpaceDN w:val="0"/>
              <w:adjustRightInd w:val="0"/>
              <w:jc w:val="center"/>
              <w:rPr>
                <w:noProof/>
                <w:lang w:val="en-US"/>
              </w:rPr>
            </w:pPr>
          </w:p>
        </w:tc>
        <w:tc>
          <w:tcPr>
            <w:tcW w:w="365" w:type="pct"/>
          </w:tcPr>
          <w:p w14:paraId="5346A80A" w14:textId="77777777" w:rsidR="006905E3" w:rsidRPr="00F85647" w:rsidRDefault="006905E3" w:rsidP="006905E3">
            <w:pPr>
              <w:autoSpaceDE w:val="0"/>
              <w:autoSpaceDN w:val="0"/>
              <w:adjustRightInd w:val="0"/>
              <w:jc w:val="center"/>
              <w:rPr>
                <w:noProof/>
                <w:lang w:val="en-US"/>
              </w:rPr>
            </w:pPr>
          </w:p>
        </w:tc>
        <w:tc>
          <w:tcPr>
            <w:tcW w:w="319" w:type="pct"/>
            <w:gridSpan w:val="2"/>
          </w:tcPr>
          <w:p w14:paraId="58A96AD6" w14:textId="77777777" w:rsidR="006905E3" w:rsidRPr="00F85647" w:rsidRDefault="006905E3" w:rsidP="006905E3">
            <w:pPr>
              <w:autoSpaceDE w:val="0"/>
              <w:autoSpaceDN w:val="0"/>
              <w:adjustRightInd w:val="0"/>
              <w:jc w:val="center"/>
              <w:rPr>
                <w:noProof/>
                <w:lang w:val="en-US"/>
              </w:rPr>
            </w:pPr>
          </w:p>
        </w:tc>
        <w:tc>
          <w:tcPr>
            <w:tcW w:w="353" w:type="pct"/>
          </w:tcPr>
          <w:p w14:paraId="76748076" w14:textId="77777777" w:rsidR="006905E3" w:rsidRPr="00F85647" w:rsidRDefault="006905E3" w:rsidP="006905E3">
            <w:pPr>
              <w:autoSpaceDE w:val="0"/>
              <w:autoSpaceDN w:val="0"/>
              <w:adjustRightInd w:val="0"/>
              <w:jc w:val="center"/>
              <w:rPr>
                <w:noProof/>
              </w:rPr>
            </w:pPr>
          </w:p>
        </w:tc>
        <w:tc>
          <w:tcPr>
            <w:tcW w:w="281" w:type="pct"/>
          </w:tcPr>
          <w:p w14:paraId="6E711E35" w14:textId="77777777" w:rsidR="006905E3" w:rsidRPr="00F85647" w:rsidRDefault="006905E3" w:rsidP="006905E3">
            <w:pPr>
              <w:autoSpaceDE w:val="0"/>
              <w:autoSpaceDN w:val="0"/>
              <w:adjustRightInd w:val="0"/>
              <w:jc w:val="center"/>
              <w:rPr>
                <w:noProof/>
              </w:rPr>
            </w:pPr>
          </w:p>
        </w:tc>
        <w:tc>
          <w:tcPr>
            <w:tcW w:w="453" w:type="pct"/>
          </w:tcPr>
          <w:p w14:paraId="04A0D477" w14:textId="77777777" w:rsidR="006905E3" w:rsidRDefault="006905E3" w:rsidP="006905E3">
            <w:pPr>
              <w:autoSpaceDE w:val="0"/>
              <w:autoSpaceDN w:val="0"/>
              <w:adjustRightInd w:val="0"/>
              <w:jc w:val="center"/>
              <w:rPr>
                <w:noProof/>
              </w:rPr>
            </w:pPr>
          </w:p>
        </w:tc>
      </w:tr>
      <w:tr w:rsidR="001269D6" w:rsidRPr="00F85647" w14:paraId="684FC718" w14:textId="77777777" w:rsidTr="001C2B3F">
        <w:trPr>
          <w:trHeight w:val="288"/>
        </w:trPr>
        <w:tc>
          <w:tcPr>
            <w:tcW w:w="273" w:type="pct"/>
            <w:vAlign w:val="center"/>
          </w:tcPr>
          <w:p w14:paraId="057C6CFC"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116DBAAB"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čeličnih, vatrootpornih, protivpožarnih vrata. </w:t>
            </w:r>
            <w:r w:rsidRPr="007A08CE">
              <w:br/>
              <w:t>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Vrata  opremiti mehanizmom za automatsko zatvaranje (tip "DORMA" ili ekvivalentan), specijalnim vatrootpornim šarkama (4 kom./krilu vrata), cilindričnom bravom i sa dve ručke sa štitnikom. Vrata moraju 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64" w:type="pct"/>
          </w:tcPr>
          <w:p w14:paraId="399EF1A9" w14:textId="77777777" w:rsidR="006905E3" w:rsidRPr="007A08CE" w:rsidRDefault="006905E3" w:rsidP="006905E3">
            <w:pPr>
              <w:autoSpaceDE w:val="0"/>
              <w:autoSpaceDN w:val="0"/>
              <w:adjustRightInd w:val="0"/>
              <w:jc w:val="center"/>
              <w:rPr>
                <w:noProof/>
                <w:lang w:val="en-US"/>
              </w:rPr>
            </w:pPr>
          </w:p>
        </w:tc>
        <w:tc>
          <w:tcPr>
            <w:tcW w:w="365" w:type="pct"/>
          </w:tcPr>
          <w:p w14:paraId="21A9BB6F" w14:textId="77777777" w:rsidR="006905E3" w:rsidRPr="007A08CE" w:rsidRDefault="006905E3" w:rsidP="006905E3">
            <w:pPr>
              <w:autoSpaceDE w:val="0"/>
              <w:autoSpaceDN w:val="0"/>
              <w:adjustRightInd w:val="0"/>
              <w:jc w:val="center"/>
              <w:rPr>
                <w:noProof/>
                <w:lang w:val="en-US"/>
              </w:rPr>
            </w:pPr>
          </w:p>
        </w:tc>
        <w:tc>
          <w:tcPr>
            <w:tcW w:w="318" w:type="pct"/>
          </w:tcPr>
          <w:p w14:paraId="07885F67" w14:textId="77777777" w:rsidR="006905E3" w:rsidRPr="00F85647" w:rsidRDefault="006905E3" w:rsidP="006905E3">
            <w:pPr>
              <w:autoSpaceDE w:val="0"/>
              <w:autoSpaceDN w:val="0"/>
              <w:adjustRightInd w:val="0"/>
              <w:jc w:val="center"/>
              <w:rPr>
                <w:noProof/>
                <w:lang w:val="en-US"/>
              </w:rPr>
            </w:pPr>
          </w:p>
        </w:tc>
        <w:tc>
          <w:tcPr>
            <w:tcW w:w="365" w:type="pct"/>
          </w:tcPr>
          <w:p w14:paraId="15C0B03D" w14:textId="77777777" w:rsidR="006905E3" w:rsidRPr="00F85647" w:rsidRDefault="006905E3" w:rsidP="006905E3">
            <w:pPr>
              <w:autoSpaceDE w:val="0"/>
              <w:autoSpaceDN w:val="0"/>
              <w:adjustRightInd w:val="0"/>
              <w:jc w:val="center"/>
              <w:rPr>
                <w:noProof/>
                <w:lang w:val="en-US"/>
              </w:rPr>
            </w:pPr>
          </w:p>
        </w:tc>
        <w:tc>
          <w:tcPr>
            <w:tcW w:w="319" w:type="pct"/>
            <w:gridSpan w:val="2"/>
          </w:tcPr>
          <w:p w14:paraId="1C35C205" w14:textId="77777777" w:rsidR="006905E3" w:rsidRPr="00F85647" w:rsidRDefault="006905E3" w:rsidP="006905E3">
            <w:pPr>
              <w:autoSpaceDE w:val="0"/>
              <w:autoSpaceDN w:val="0"/>
              <w:adjustRightInd w:val="0"/>
              <w:jc w:val="center"/>
              <w:rPr>
                <w:noProof/>
                <w:lang w:val="en-US"/>
              </w:rPr>
            </w:pPr>
          </w:p>
        </w:tc>
        <w:tc>
          <w:tcPr>
            <w:tcW w:w="353" w:type="pct"/>
          </w:tcPr>
          <w:p w14:paraId="5560F396" w14:textId="77777777" w:rsidR="006905E3" w:rsidRPr="00F85647" w:rsidRDefault="006905E3" w:rsidP="006905E3">
            <w:pPr>
              <w:autoSpaceDE w:val="0"/>
              <w:autoSpaceDN w:val="0"/>
              <w:adjustRightInd w:val="0"/>
              <w:jc w:val="center"/>
              <w:rPr>
                <w:noProof/>
              </w:rPr>
            </w:pPr>
          </w:p>
        </w:tc>
        <w:tc>
          <w:tcPr>
            <w:tcW w:w="281" w:type="pct"/>
          </w:tcPr>
          <w:p w14:paraId="036D9D0F" w14:textId="77777777" w:rsidR="006905E3" w:rsidRPr="00F85647" w:rsidRDefault="006905E3" w:rsidP="006905E3">
            <w:pPr>
              <w:autoSpaceDE w:val="0"/>
              <w:autoSpaceDN w:val="0"/>
              <w:adjustRightInd w:val="0"/>
              <w:jc w:val="center"/>
              <w:rPr>
                <w:noProof/>
              </w:rPr>
            </w:pPr>
          </w:p>
        </w:tc>
        <w:tc>
          <w:tcPr>
            <w:tcW w:w="453" w:type="pct"/>
          </w:tcPr>
          <w:p w14:paraId="1F2EFA94" w14:textId="77777777" w:rsidR="006905E3" w:rsidRDefault="006905E3" w:rsidP="006905E3">
            <w:pPr>
              <w:autoSpaceDE w:val="0"/>
              <w:autoSpaceDN w:val="0"/>
              <w:adjustRightInd w:val="0"/>
              <w:jc w:val="center"/>
              <w:rPr>
                <w:noProof/>
              </w:rPr>
            </w:pPr>
          </w:p>
        </w:tc>
      </w:tr>
      <w:tr w:rsidR="001269D6" w:rsidRPr="00F85647" w14:paraId="05D29121" w14:textId="77777777" w:rsidTr="001C2B3F">
        <w:trPr>
          <w:trHeight w:val="288"/>
        </w:trPr>
        <w:tc>
          <w:tcPr>
            <w:tcW w:w="273" w:type="pct"/>
            <w:vAlign w:val="center"/>
          </w:tcPr>
          <w:p w14:paraId="5795E0EC"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2BE2AB95" w14:textId="77777777" w:rsidR="006905E3" w:rsidRPr="007A08CE" w:rsidRDefault="006905E3"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PP tiplama, a šupljinu ispuniti PP penom za </w:t>
            </w:r>
            <w:r w:rsidRPr="007A08CE">
              <w:lastRenderedPageBreak/>
              <w:t>montažu štokova. Zidarski otvor za vrata mora biti potpuno finalizovan i poravnat, sa ravno obrađenim ivicama.</w:t>
            </w:r>
            <w:r w:rsidRPr="007A08CE">
              <w:br/>
              <w:t>Obračun radova po komadu finalno urađenih i ugrađenih vrata.</w:t>
            </w:r>
          </w:p>
        </w:tc>
        <w:tc>
          <w:tcPr>
            <w:tcW w:w="364" w:type="pct"/>
          </w:tcPr>
          <w:p w14:paraId="31DD318C" w14:textId="77777777" w:rsidR="006905E3" w:rsidRPr="007A08CE" w:rsidRDefault="006905E3" w:rsidP="006905E3">
            <w:pPr>
              <w:autoSpaceDE w:val="0"/>
              <w:autoSpaceDN w:val="0"/>
              <w:adjustRightInd w:val="0"/>
              <w:jc w:val="center"/>
              <w:rPr>
                <w:noProof/>
                <w:lang w:val="en-US"/>
              </w:rPr>
            </w:pPr>
          </w:p>
        </w:tc>
        <w:tc>
          <w:tcPr>
            <w:tcW w:w="365" w:type="pct"/>
          </w:tcPr>
          <w:p w14:paraId="0DC2871A" w14:textId="77777777" w:rsidR="006905E3" w:rsidRPr="007A08CE" w:rsidRDefault="006905E3" w:rsidP="006905E3">
            <w:pPr>
              <w:autoSpaceDE w:val="0"/>
              <w:autoSpaceDN w:val="0"/>
              <w:adjustRightInd w:val="0"/>
              <w:jc w:val="center"/>
              <w:rPr>
                <w:noProof/>
                <w:lang w:val="en-US"/>
              </w:rPr>
            </w:pPr>
          </w:p>
        </w:tc>
        <w:tc>
          <w:tcPr>
            <w:tcW w:w="318" w:type="pct"/>
          </w:tcPr>
          <w:p w14:paraId="7AC5AF9B" w14:textId="77777777" w:rsidR="006905E3" w:rsidRPr="00F85647" w:rsidRDefault="006905E3" w:rsidP="006905E3">
            <w:pPr>
              <w:autoSpaceDE w:val="0"/>
              <w:autoSpaceDN w:val="0"/>
              <w:adjustRightInd w:val="0"/>
              <w:jc w:val="center"/>
              <w:rPr>
                <w:noProof/>
                <w:lang w:val="en-US"/>
              </w:rPr>
            </w:pPr>
          </w:p>
        </w:tc>
        <w:tc>
          <w:tcPr>
            <w:tcW w:w="365" w:type="pct"/>
          </w:tcPr>
          <w:p w14:paraId="0CEED23C" w14:textId="77777777" w:rsidR="006905E3" w:rsidRPr="00F85647" w:rsidRDefault="006905E3" w:rsidP="006905E3">
            <w:pPr>
              <w:autoSpaceDE w:val="0"/>
              <w:autoSpaceDN w:val="0"/>
              <w:adjustRightInd w:val="0"/>
              <w:jc w:val="center"/>
              <w:rPr>
                <w:noProof/>
                <w:lang w:val="en-US"/>
              </w:rPr>
            </w:pPr>
          </w:p>
        </w:tc>
        <w:tc>
          <w:tcPr>
            <w:tcW w:w="319" w:type="pct"/>
            <w:gridSpan w:val="2"/>
          </w:tcPr>
          <w:p w14:paraId="41040444" w14:textId="77777777" w:rsidR="006905E3" w:rsidRPr="00F85647" w:rsidRDefault="006905E3" w:rsidP="006905E3">
            <w:pPr>
              <w:autoSpaceDE w:val="0"/>
              <w:autoSpaceDN w:val="0"/>
              <w:adjustRightInd w:val="0"/>
              <w:jc w:val="center"/>
              <w:rPr>
                <w:noProof/>
                <w:lang w:val="en-US"/>
              </w:rPr>
            </w:pPr>
          </w:p>
        </w:tc>
        <w:tc>
          <w:tcPr>
            <w:tcW w:w="353" w:type="pct"/>
          </w:tcPr>
          <w:p w14:paraId="52246E95" w14:textId="77777777" w:rsidR="006905E3" w:rsidRPr="00F85647" w:rsidRDefault="006905E3" w:rsidP="006905E3">
            <w:pPr>
              <w:autoSpaceDE w:val="0"/>
              <w:autoSpaceDN w:val="0"/>
              <w:adjustRightInd w:val="0"/>
              <w:jc w:val="center"/>
              <w:rPr>
                <w:noProof/>
              </w:rPr>
            </w:pPr>
          </w:p>
        </w:tc>
        <w:tc>
          <w:tcPr>
            <w:tcW w:w="281" w:type="pct"/>
          </w:tcPr>
          <w:p w14:paraId="5AB327B7" w14:textId="77777777" w:rsidR="006905E3" w:rsidRPr="00F85647" w:rsidRDefault="006905E3" w:rsidP="006905E3">
            <w:pPr>
              <w:autoSpaceDE w:val="0"/>
              <w:autoSpaceDN w:val="0"/>
              <w:adjustRightInd w:val="0"/>
              <w:jc w:val="center"/>
              <w:rPr>
                <w:noProof/>
              </w:rPr>
            </w:pPr>
          </w:p>
        </w:tc>
        <w:tc>
          <w:tcPr>
            <w:tcW w:w="453" w:type="pct"/>
          </w:tcPr>
          <w:p w14:paraId="26076C4D" w14:textId="77777777" w:rsidR="006905E3" w:rsidRDefault="006905E3" w:rsidP="006905E3">
            <w:pPr>
              <w:autoSpaceDE w:val="0"/>
              <w:autoSpaceDN w:val="0"/>
              <w:adjustRightInd w:val="0"/>
              <w:jc w:val="center"/>
              <w:rPr>
                <w:noProof/>
              </w:rPr>
            </w:pPr>
          </w:p>
        </w:tc>
      </w:tr>
      <w:tr w:rsidR="001269D6" w:rsidRPr="00F85647" w14:paraId="1B23E357" w14:textId="77777777" w:rsidTr="001C2B3F">
        <w:trPr>
          <w:trHeight w:val="288"/>
        </w:trPr>
        <w:tc>
          <w:tcPr>
            <w:tcW w:w="273" w:type="pct"/>
            <w:vAlign w:val="center"/>
          </w:tcPr>
          <w:p w14:paraId="7A165994"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4677849E" w14:textId="77777777" w:rsidR="006905E3" w:rsidRPr="007A08CE" w:rsidRDefault="006905E3" w:rsidP="002966C9">
            <w:pPr>
              <w:autoSpaceDE w:val="0"/>
              <w:autoSpaceDN w:val="0"/>
              <w:adjustRightInd w:val="0"/>
              <w:rPr>
                <w:noProof/>
                <w:lang w:val="en-US"/>
              </w:rPr>
            </w:pPr>
            <w:r w:rsidRPr="007A08CE">
              <w:rPr>
                <w:color w:val="000000"/>
              </w:rPr>
              <w:t xml:space="preserve">Vrata stoje u trajno otvorenom položaju fiksirana podnim elektromagnentnim kontaktom. Vrata se automatski zatvaraju samo u slučaju dojave požara. Podni elektromagnetni kontakti su uključeni u priboru vrata. Elektropriključenje i obavezan probni rad se atestiraju - kontrolišu na licu mesta. </w:t>
            </w:r>
          </w:p>
        </w:tc>
        <w:tc>
          <w:tcPr>
            <w:tcW w:w="364" w:type="pct"/>
          </w:tcPr>
          <w:p w14:paraId="722772FE" w14:textId="77777777" w:rsidR="006905E3" w:rsidRPr="007A08CE" w:rsidRDefault="006905E3" w:rsidP="006905E3">
            <w:pPr>
              <w:autoSpaceDE w:val="0"/>
              <w:autoSpaceDN w:val="0"/>
              <w:adjustRightInd w:val="0"/>
              <w:jc w:val="center"/>
              <w:rPr>
                <w:noProof/>
                <w:lang w:val="en-US"/>
              </w:rPr>
            </w:pPr>
          </w:p>
        </w:tc>
        <w:tc>
          <w:tcPr>
            <w:tcW w:w="365" w:type="pct"/>
          </w:tcPr>
          <w:p w14:paraId="6E73730E" w14:textId="77777777" w:rsidR="006905E3" w:rsidRPr="007A08CE" w:rsidRDefault="006905E3" w:rsidP="006905E3">
            <w:pPr>
              <w:autoSpaceDE w:val="0"/>
              <w:autoSpaceDN w:val="0"/>
              <w:adjustRightInd w:val="0"/>
              <w:jc w:val="center"/>
              <w:rPr>
                <w:noProof/>
                <w:lang w:val="en-US"/>
              </w:rPr>
            </w:pPr>
          </w:p>
        </w:tc>
        <w:tc>
          <w:tcPr>
            <w:tcW w:w="318" w:type="pct"/>
          </w:tcPr>
          <w:p w14:paraId="5E11D8CB" w14:textId="77777777" w:rsidR="006905E3" w:rsidRPr="00F85647" w:rsidRDefault="006905E3" w:rsidP="006905E3">
            <w:pPr>
              <w:autoSpaceDE w:val="0"/>
              <w:autoSpaceDN w:val="0"/>
              <w:adjustRightInd w:val="0"/>
              <w:jc w:val="center"/>
              <w:rPr>
                <w:noProof/>
                <w:lang w:val="en-US"/>
              </w:rPr>
            </w:pPr>
          </w:p>
        </w:tc>
        <w:tc>
          <w:tcPr>
            <w:tcW w:w="365" w:type="pct"/>
          </w:tcPr>
          <w:p w14:paraId="6DB6D58F" w14:textId="77777777" w:rsidR="006905E3" w:rsidRPr="00F85647" w:rsidRDefault="006905E3" w:rsidP="006905E3">
            <w:pPr>
              <w:autoSpaceDE w:val="0"/>
              <w:autoSpaceDN w:val="0"/>
              <w:adjustRightInd w:val="0"/>
              <w:jc w:val="center"/>
              <w:rPr>
                <w:noProof/>
                <w:lang w:val="en-US"/>
              </w:rPr>
            </w:pPr>
          </w:p>
        </w:tc>
        <w:tc>
          <w:tcPr>
            <w:tcW w:w="319" w:type="pct"/>
            <w:gridSpan w:val="2"/>
          </w:tcPr>
          <w:p w14:paraId="1A2BCBC8" w14:textId="77777777" w:rsidR="006905E3" w:rsidRPr="00F85647" w:rsidRDefault="006905E3" w:rsidP="006905E3">
            <w:pPr>
              <w:autoSpaceDE w:val="0"/>
              <w:autoSpaceDN w:val="0"/>
              <w:adjustRightInd w:val="0"/>
              <w:jc w:val="center"/>
              <w:rPr>
                <w:noProof/>
                <w:lang w:val="en-US"/>
              </w:rPr>
            </w:pPr>
          </w:p>
        </w:tc>
        <w:tc>
          <w:tcPr>
            <w:tcW w:w="353" w:type="pct"/>
          </w:tcPr>
          <w:p w14:paraId="1D3582D0" w14:textId="77777777" w:rsidR="006905E3" w:rsidRPr="00F85647" w:rsidRDefault="006905E3" w:rsidP="006905E3">
            <w:pPr>
              <w:autoSpaceDE w:val="0"/>
              <w:autoSpaceDN w:val="0"/>
              <w:adjustRightInd w:val="0"/>
              <w:jc w:val="center"/>
              <w:rPr>
                <w:noProof/>
              </w:rPr>
            </w:pPr>
          </w:p>
        </w:tc>
        <w:tc>
          <w:tcPr>
            <w:tcW w:w="281" w:type="pct"/>
          </w:tcPr>
          <w:p w14:paraId="28E82028" w14:textId="77777777" w:rsidR="006905E3" w:rsidRPr="00F85647" w:rsidRDefault="006905E3" w:rsidP="006905E3">
            <w:pPr>
              <w:autoSpaceDE w:val="0"/>
              <w:autoSpaceDN w:val="0"/>
              <w:adjustRightInd w:val="0"/>
              <w:jc w:val="center"/>
              <w:rPr>
                <w:noProof/>
              </w:rPr>
            </w:pPr>
          </w:p>
        </w:tc>
        <w:tc>
          <w:tcPr>
            <w:tcW w:w="453" w:type="pct"/>
          </w:tcPr>
          <w:p w14:paraId="6C267A04" w14:textId="77777777" w:rsidR="006905E3" w:rsidRDefault="006905E3" w:rsidP="006905E3">
            <w:pPr>
              <w:autoSpaceDE w:val="0"/>
              <w:autoSpaceDN w:val="0"/>
              <w:adjustRightInd w:val="0"/>
              <w:jc w:val="center"/>
              <w:rPr>
                <w:noProof/>
              </w:rPr>
            </w:pPr>
          </w:p>
        </w:tc>
      </w:tr>
      <w:tr w:rsidR="001269D6" w:rsidRPr="00F85647" w14:paraId="293C8557" w14:textId="77777777" w:rsidTr="001C2B3F">
        <w:trPr>
          <w:trHeight w:val="288"/>
        </w:trPr>
        <w:tc>
          <w:tcPr>
            <w:tcW w:w="273" w:type="pct"/>
            <w:vAlign w:val="center"/>
          </w:tcPr>
          <w:p w14:paraId="4AD54C0F"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73D3B1EA"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64" w:type="pct"/>
          </w:tcPr>
          <w:p w14:paraId="1B5D4F60" w14:textId="77777777" w:rsidR="006905E3" w:rsidRPr="007A08CE" w:rsidRDefault="006905E3" w:rsidP="006905E3">
            <w:pPr>
              <w:autoSpaceDE w:val="0"/>
              <w:autoSpaceDN w:val="0"/>
              <w:adjustRightInd w:val="0"/>
              <w:jc w:val="center"/>
              <w:rPr>
                <w:noProof/>
                <w:lang w:val="en-US"/>
              </w:rPr>
            </w:pPr>
          </w:p>
        </w:tc>
        <w:tc>
          <w:tcPr>
            <w:tcW w:w="365" w:type="pct"/>
          </w:tcPr>
          <w:p w14:paraId="65BAE8F8" w14:textId="77777777" w:rsidR="006905E3" w:rsidRPr="007A08CE" w:rsidRDefault="006905E3" w:rsidP="006905E3">
            <w:pPr>
              <w:autoSpaceDE w:val="0"/>
              <w:autoSpaceDN w:val="0"/>
              <w:adjustRightInd w:val="0"/>
              <w:jc w:val="center"/>
              <w:rPr>
                <w:noProof/>
                <w:lang w:val="en-US"/>
              </w:rPr>
            </w:pPr>
          </w:p>
        </w:tc>
        <w:tc>
          <w:tcPr>
            <w:tcW w:w="318" w:type="pct"/>
          </w:tcPr>
          <w:p w14:paraId="4E885CCB" w14:textId="77777777" w:rsidR="006905E3" w:rsidRPr="00F85647" w:rsidRDefault="006905E3" w:rsidP="006905E3">
            <w:pPr>
              <w:autoSpaceDE w:val="0"/>
              <w:autoSpaceDN w:val="0"/>
              <w:adjustRightInd w:val="0"/>
              <w:jc w:val="center"/>
              <w:rPr>
                <w:noProof/>
                <w:lang w:val="en-US"/>
              </w:rPr>
            </w:pPr>
          </w:p>
        </w:tc>
        <w:tc>
          <w:tcPr>
            <w:tcW w:w="365" w:type="pct"/>
          </w:tcPr>
          <w:p w14:paraId="605CA465" w14:textId="77777777" w:rsidR="006905E3" w:rsidRPr="00F85647" w:rsidRDefault="006905E3" w:rsidP="006905E3">
            <w:pPr>
              <w:autoSpaceDE w:val="0"/>
              <w:autoSpaceDN w:val="0"/>
              <w:adjustRightInd w:val="0"/>
              <w:jc w:val="center"/>
              <w:rPr>
                <w:noProof/>
                <w:lang w:val="en-US"/>
              </w:rPr>
            </w:pPr>
          </w:p>
        </w:tc>
        <w:tc>
          <w:tcPr>
            <w:tcW w:w="319" w:type="pct"/>
            <w:gridSpan w:val="2"/>
          </w:tcPr>
          <w:p w14:paraId="5D1BAFED" w14:textId="77777777" w:rsidR="006905E3" w:rsidRPr="00F85647" w:rsidRDefault="006905E3" w:rsidP="006905E3">
            <w:pPr>
              <w:autoSpaceDE w:val="0"/>
              <w:autoSpaceDN w:val="0"/>
              <w:adjustRightInd w:val="0"/>
              <w:jc w:val="center"/>
              <w:rPr>
                <w:noProof/>
                <w:lang w:val="en-US"/>
              </w:rPr>
            </w:pPr>
          </w:p>
        </w:tc>
        <w:tc>
          <w:tcPr>
            <w:tcW w:w="353" w:type="pct"/>
          </w:tcPr>
          <w:p w14:paraId="0A38ECE5" w14:textId="77777777" w:rsidR="006905E3" w:rsidRPr="00F85647" w:rsidRDefault="006905E3" w:rsidP="006905E3">
            <w:pPr>
              <w:autoSpaceDE w:val="0"/>
              <w:autoSpaceDN w:val="0"/>
              <w:adjustRightInd w:val="0"/>
              <w:jc w:val="center"/>
              <w:rPr>
                <w:noProof/>
              </w:rPr>
            </w:pPr>
          </w:p>
        </w:tc>
        <w:tc>
          <w:tcPr>
            <w:tcW w:w="281" w:type="pct"/>
          </w:tcPr>
          <w:p w14:paraId="44E4BFD8" w14:textId="77777777" w:rsidR="006905E3" w:rsidRPr="00F85647" w:rsidRDefault="006905E3" w:rsidP="006905E3">
            <w:pPr>
              <w:autoSpaceDE w:val="0"/>
              <w:autoSpaceDN w:val="0"/>
              <w:adjustRightInd w:val="0"/>
              <w:jc w:val="center"/>
              <w:rPr>
                <w:noProof/>
              </w:rPr>
            </w:pPr>
          </w:p>
        </w:tc>
        <w:tc>
          <w:tcPr>
            <w:tcW w:w="453" w:type="pct"/>
          </w:tcPr>
          <w:p w14:paraId="16A09338" w14:textId="77777777" w:rsidR="006905E3" w:rsidRDefault="006905E3" w:rsidP="006905E3">
            <w:pPr>
              <w:autoSpaceDE w:val="0"/>
              <w:autoSpaceDN w:val="0"/>
              <w:adjustRightInd w:val="0"/>
              <w:jc w:val="center"/>
              <w:rPr>
                <w:noProof/>
              </w:rPr>
            </w:pPr>
          </w:p>
        </w:tc>
      </w:tr>
      <w:tr w:rsidR="001269D6" w:rsidRPr="00F85647" w14:paraId="7092D415" w14:textId="77777777" w:rsidTr="001C2B3F">
        <w:trPr>
          <w:trHeight w:val="288"/>
        </w:trPr>
        <w:tc>
          <w:tcPr>
            <w:tcW w:w="273" w:type="pct"/>
            <w:vAlign w:val="center"/>
          </w:tcPr>
          <w:p w14:paraId="11D424B6" w14:textId="77777777" w:rsidR="006905E3" w:rsidRPr="007A08CE" w:rsidRDefault="006905E3" w:rsidP="006905E3">
            <w:pPr>
              <w:autoSpaceDE w:val="0"/>
              <w:autoSpaceDN w:val="0"/>
              <w:adjustRightInd w:val="0"/>
              <w:jc w:val="center"/>
              <w:rPr>
                <w:noProof/>
              </w:rPr>
            </w:pPr>
          </w:p>
        </w:tc>
        <w:tc>
          <w:tcPr>
            <w:tcW w:w="1911" w:type="pct"/>
            <w:gridSpan w:val="2"/>
          </w:tcPr>
          <w:p w14:paraId="1291263F" w14:textId="77777777" w:rsidR="006905E3" w:rsidRPr="007A08CE" w:rsidRDefault="006905E3" w:rsidP="002966C9">
            <w:pPr>
              <w:autoSpaceDE w:val="0"/>
              <w:autoSpaceDN w:val="0"/>
              <w:adjustRightInd w:val="0"/>
              <w:rPr>
                <w:noProof/>
                <w:lang w:val="en-US"/>
              </w:rPr>
            </w:pPr>
            <w:r w:rsidRPr="007A08CE">
              <w:rPr>
                <w:b/>
                <w:bCs/>
              </w:rPr>
              <w:t>Dvokrilna (simetrična) protivpožarna vrata EI 90 (1,5 h)</w:t>
            </w:r>
            <w:r w:rsidRPr="007A08CE">
              <w:br/>
              <w:t xml:space="preserve">Dimenzije otvora 150 / 210 cm, </w:t>
            </w:r>
            <w:r w:rsidRPr="007A08CE">
              <w:br/>
              <w:t>(obrtna 90°)</w:t>
            </w:r>
            <w:r w:rsidRPr="007A08CE">
              <w:br/>
              <w:t>levih = desnih = 2</w:t>
            </w:r>
          </w:p>
        </w:tc>
        <w:tc>
          <w:tcPr>
            <w:tcW w:w="364" w:type="pct"/>
            <w:vAlign w:val="center"/>
          </w:tcPr>
          <w:p w14:paraId="65750757" w14:textId="77777777" w:rsidR="006905E3" w:rsidRPr="007A08CE" w:rsidRDefault="006905E3" w:rsidP="006905E3">
            <w:pPr>
              <w:autoSpaceDE w:val="0"/>
              <w:autoSpaceDN w:val="0"/>
              <w:adjustRightInd w:val="0"/>
              <w:jc w:val="center"/>
              <w:rPr>
                <w:noProof/>
                <w:lang w:val="en-US"/>
              </w:rPr>
            </w:pPr>
            <w:r w:rsidRPr="007A08CE">
              <w:rPr>
                <w:color w:val="000000"/>
              </w:rPr>
              <w:t>kom</w:t>
            </w:r>
          </w:p>
        </w:tc>
        <w:tc>
          <w:tcPr>
            <w:tcW w:w="365" w:type="pct"/>
            <w:vAlign w:val="center"/>
          </w:tcPr>
          <w:p w14:paraId="55A7873F" w14:textId="77777777" w:rsidR="006905E3" w:rsidRPr="007A08CE" w:rsidRDefault="006905E3" w:rsidP="00E86C8F">
            <w:pPr>
              <w:autoSpaceDE w:val="0"/>
              <w:autoSpaceDN w:val="0"/>
              <w:adjustRightInd w:val="0"/>
              <w:jc w:val="center"/>
              <w:rPr>
                <w:noProof/>
                <w:lang w:val="en-US"/>
              </w:rPr>
            </w:pPr>
            <w:r w:rsidRPr="007A08CE">
              <w:t>2</w:t>
            </w:r>
          </w:p>
        </w:tc>
        <w:tc>
          <w:tcPr>
            <w:tcW w:w="318" w:type="pct"/>
          </w:tcPr>
          <w:p w14:paraId="16FC5248" w14:textId="77777777" w:rsidR="006905E3" w:rsidRPr="00F85647" w:rsidRDefault="006905E3" w:rsidP="006905E3">
            <w:pPr>
              <w:autoSpaceDE w:val="0"/>
              <w:autoSpaceDN w:val="0"/>
              <w:adjustRightInd w:val="0"/>
              <w:jc w:val="center"/>
              <w:rPr>
                <w:noProof/>
                <w:lang w:val="en-US"/>
              </w:rPr>
            </w:pPr>
          </w:p>
        </w:tc>
        <w:tc>
          <w:tcPr>
            <w:tcW w:w="365" w:type="pct"/>
          </w:tcPr>
          <w:p w14:paraId="68ED5830" w14:textId="77777777" w:rsidR="006905E3" w:rsidRPr="00F85647" w:rsidRDefault="006905E3" w:rsidP="006905E3">
            <w:pPr>
              <w:autoSpaceDE w:val="0"/>
              <w:autoSpaceDN w:val="0"/>
              <w:adjustRightInd w:val="0"/>
              <w:jc w:val="center"/>
              <w:rPr>
                <w:noProof/>
                <w:lang w:val="en-US"/>
              </w:rPr>
            </w:pPr>
          </w:p>
        </w:tc>
        <w:tc>
          <w:tcPr>
            <w:tcW w:w="319" w:type="pct"/>
            <w:gridSpan w:val="2"/>
          </w:tcPr>
          <w:p w14:paraId="745D26F1" w14:textId="77777777" w:rsidR="006905E3" w:rsidRPr="00F85647" w:rsidRDefault="006905E3" w:rsidP="006905E3">
            <w:pPr>
              <w:autoSpaceDE w:val="0"/>
              <w:autoSpaceDN w:val="0"/>
              <w:adjustRightInd w:val="0"/>
              <w:jc w:val="center"/>
              <w:rPr>
                <w:noProof/>
                <w:lang w:val="en-US"/>
              </w:rPr>
            </w:pPr>
          </w:p>
        </w:tc>
        <w:tc>
          <w:tcPr>
            <w:tcW w:w="353" w:type="pct"/>
          </w:tcPr>
          <w:p w14:paraId="34ABCEE8" w14:textId="77777777" w:rsidR="006905E3" w:rsidRPr="00F85647" w:rsidRDefault="006905E3" w:rsidP="006905E3">
            <w:pPr>
              <w:autoSpaceDE w:val="0"/>
              <w:autoSpaceDN w:val="0"/>
              <w:adjustRightInd w:val="0"/>
              <w:jc w:val="center"/>
              <w:rPr>
                <w:noProof/>
              </w:rPr>
            </w:pPr>
          </w:p>
        </w:tc>
        <w:tc>
          <w:tcPr>
            <w:tcW w:w="281" w:type="pct"/>
          </w:tcPr>
          <w:p w14:paraId="3E2D6EBA" w14:textId="77777777" w:rsidR="006905E3" w:rsidRPr="00F85647" w:rsidRDefault="006905E3" w:rsidP="006905E3">
            <w:pPr>
              <w:autoSpaceDE w:val="0"/>
              <w:autoSpaceDN w:val="0"/>
              <w:adjustRightInd w:val="0"/>
              <w:jc w:val="center"/>
              <w:rPr>
                <w:noProof/>
              </w:rPr>
            </w:pPr>
          </w:p>
        </w:tc>
        <w:tc>
          <w:tcPr>
            <w:tcW w:w="453" w:type="pct"/>
          </w:tcPr>
          <w:p w14:paraId="6FFDA43E" w14:textId="77777777" w:rsidR="006905E3" w:rsidRDefault="006905E3" w:rsidP="006905E3">
            <w:pPr>
              <w:autoSpaceDE w:val="0"/>
              <w:autoSpaceDN w:val="0"/>
              <w:adjustRightInd w:val="0"/>
              <w:jc w:val="center"/>
              <w:rPr>
                <w:noProof/>
              </w:rPr>
            </w:pPr>
          </w:p>
        </w:tc>
      </w:tr>
      <w:tr w:rsidR="001269D6" w:rsidRPr="00F85647" w14:paraId="48BAE43C" w14:textId="77777777" w:rsidTr="001C2B3F">
        <w:trPr>
          <w:trHeight w:val="288"/>
        </w:trPr>
        <w:tc>
          <w:tcPr>
            <w:tcW w:w="273" w:type="pct"/>
            <w:vAlign w:val="center"/>
          </w:tcPr>
          <w:p w14:paraId="4BDF29AE" w14:textId="77777777" w:rsidR="006905E3" w:rsidRPr="007A08CE" w:rsidRDefault="006905E3" w:rsidP="006905E3">
            <w:pPr>
              <w:autoSpaceDE w:val="0"/>
              <w:autoSpaceDN w:val="0"/>
              <w:adjustRightInd w:val="0"/>
              <w:jc w:val="center"/>
              <w:rPr>
                <w:noProof/>
              </w:rPr>
            </w:pPr>
            <w:r w:rsidRPr="007A08CE">
              <w:rPr>
                <w:b/>
                <w:bCs/>
              </w:rPr>
              <w:t>9,02</w:t>
            </w:r>
          </w:p>
        </w:tc>
        <w:tc>
          <w:tcPr>
            <w:tcW w:w="1911" w:type="pct"/>
            <w:gridSpan w:val="2"/>
            <w:vAlign w:val="center"/>
          </w:tcPr>
          <w:p w14:paraId="4B4EE262" w14:textId="77777777" w:rsidR="006905E3" w:rsidRPr="007A08CE" w:rsidRDefault="006905E3" w:rsidP="002966C9">
            <w:pPr>
              <w:autoSpaceDE w:val="0"/>
              <w:autoSpaceDN w:val="0"/>
              <w:adjustRightInd w:val="0"/>
              <w:rPr>
                <w:noProof/>
                <w:lang w:val="en-US"/>
              </w:rPr>
            </w:pPr>
            <w:r w:rsidRPr="007A08CE">
              <w:rPr>
                <w:b/>
                <w:bCs/>
              </w:rPr>
              <w:t>F2</w:t>
            </w:r>
          </w:p>
        </w:tc>
        <w:tc>
          <w:tcPr>
            <w:tcW w:w="364" w:type="pct"/>
          </w:tcPr>
          <w:p w14:paraId="2C4FB234" w14:textId="77777777" w:rsidR="006905E3" w:rsidRPr="007A08CE" w:rsidRDefault="006905E3" w:rsidP="006905E3">
            <w:pPr>
              <w:autoSpaceDE w:val="0"/>
              <w:autoSpaceDN w:val="0"/>
              <w:adjustRightInd w:val="0"/>
              <w:jc w:val="center"/>
              <w:rPr>
                <w:noProof/>
                <w:lang w:val="en-US"/>
              </w:rPr>
            </w:pPr>
          </w:p>
        </w:tc>
        <w:tc>
          <w:tcPr>
            <w:tcW w:w="365" w:type="pct"/>
          </w:tcPr>
          <w:p w14:paraId="08743E40" w14:textId="77777777" w:rsidR="006905E3" w:rsidRPr="007A08CE" w:rsidRDefault="006905E3" w:rsidP="006905E3">
            <w:pPr>
              <w:autoSpaceDE w:val="0"/>
              <w:autoSpaceDN w:val="0"/>
              <w:adjustRightInd w:val="0"/>
              <w:jc w:val="center"/>
              <w:rPr>
                <w:noProof/>
                <w:lang w:val="en-US"/>
              </w:rPr>
            </w:pPr>
          </w:p>
        </w:tc>
        <w:tc>
          <w:tcPr>
            <w:tcW w:w="318" w:type="pct"/>
          </w:tcPr>
          <w:p w14:paraId="6E84CA0E" w14:textId="77777777" w:rsidR="006905E3" w:rsidRPr="00F85647" w:rsidRDefault="006905E3" w:rsidP="006905E3">
            <w:pPr>
              <w:autoSpaceDE w:val="0"/>
              <w:autoSpaceDN w:val="0"/>
              <w:adjustRightInd w:val="0"/>
              <w:jc w:val="center"/>
              <w:rPr>
                <w:noProof/>
                <w:lang w:val="en-US"/>
              </w:rPr>
            </w:pPr>
          </w:p>
        </w:tc>
        <w:tc>
          <w:tcPr>
            <w:tcW w:w="365" w:type="pct"/>
          </w:tcPr>
          <w:p w14:paraId="77486CC0" w14:textId="77777777" w:rsidR="006905E3" w:rsidRPr="00F85647" w:rsidRDefault="006905E3" w:rsidP="006905E3">
            <w:pPr>
              <w:autoSpaceDE w:val="0"/>
              <w:autoSpaceDN w:val="0"/>
              <w:adjustRightInd w:val="0"/>
              <w:jc w:val="center"/>
              <w:rPr>
                <w:noProof/>
                <w:lang w:val="en-US"/>
              </w:rPr>
            </w:pPr>
          </w:p>
        </w:tc>
        <w:tc>
          <w:tcPr>
            <w:tcW w:w="319" w:type="pct"/>
            <w:gridSpan w:val="2"/>
          </w:tcPr>
          <w:p w14:paraId="3080F0B8" w14:textId="77777777" w:rsidR="006905E3" w:rsidRPr="00F85647" w:rsidRDefault="006905E3" w:rsidP="006905E3">
            <w:pPr>
              <w:autoSpaceDE w:val="0"/>
              <w:autoSpaceDN w:val="0"/>
              <w:adjustRightInd w:val="0"/>
              <w:jc w:val="center"/>
              <w:rPr>
                <w:noProof/>
                <w:lang w:val="en-US"/>
              </w:rPr>
            </w:pPr>
          </w:p>
        </w:tc>
        <w:tc>
          <w:tcPr>
            <w:tcW w:w="353" w:type="pct"/>
          </w:tcPr>
          <w:p w14:paraId="5D9F9D22" w14:textId="77777777" w:rsidR="006905E3" w:rsidRPr="00F85647" w:rsidRDefault="006905E3" w:rsidP="006905E3">
            <w:pPr>
              <w:autoSpaceDE w:val="0"/>
              <w:autoSpaceDN w:val="0"/>
              <w:adjustRightInd w:val="0"/>
              <w:jc w:val="center"/>
              <w:rPr>
                <w:noProof/>
              </w:rPr>
            </w:pPr>
          </w:p>
        </w:tc>
        <w:tc>
          <w:tcPr>
            <w:tcW w:w="281" w:type="pct"/>
          </w:tcPr>
          <w:p w14:paraId="4F5BF678" w14:textId="77777777" w:rsidR="006905E3" w:rsidRPr="00F85647" w:rsidRDefault="006905E3" w:rsidP="006905E3">
            <w:pPr>
              <w:autoSpaceDE w:val="0"/>
              <w:autoSpaceDN w:val="0"/>
              <w:adjustRightInd w:val="0"/>
              <w:jc w:val="center"/>
              <w:rPr>
                <w:noProof/>
              </w:rPr>
            </w:pPr>
          </w:p>
        </w:tc>
        <w:tc>
          <w:tcPr>
            <w:tcW w:w="453" w:type="pct"/>
          </w:tcPr>
          <w:p w14:paraId="160B409F" w14:textId="77777777" w:rsidR="006905E3" w:rsidRDefault="006905E3" w:rsidP="006905E3">
            <w:pPr>
              <w:autoSpaceDE w:val="0"/>
              <w:autoSpaceDN w:val="0"/>
              <w:adjustRightInd w:val="0"/>
              <w:jc w:val="center"/>
              <w:rPr>
                <w:noProof/>
              </w:rPr>
            </w:pPr>
          </w:p>
        </w:tc>
      </w:tr>
      <w:tr w:rsidR="001269D6" w:rsidRPr="00F85647" w14:paraId="6C2C03F3" w14:textId="77777777" w:rsidTr="001C2B3F">
        <w:trPr>
          <w:trHeight w:val="288"/>
        </w:trPr>
        <w:tc>
          <w:tcPr>
            <w:tcW w:w="273" w:type="pct"/>
            <w:vAlign w:val="center"/>
          </w:tcPr>
          <w:p w14:paraId="44D2AEC8"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61881874"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čeličnih, vatrootpornih, protivpožarnih vrata. </w:t>
            </w:r>
            <w:r w:rsidRPr="007A08CE">
              <w:br/>
              <w:t xml:space="preserve">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w:t>
            </w:r>
            <w:r w:rsidRPr="007A08CE">
              <w:lastRenderedPageBreak/>
              <w:t>keramičkim trakama, dihtung gumom i intrumescentnom trakom. Vrata  opremiti specijalnim vatrootpornim šarkama (4 kom./krilu vrata), cilindričnom bravom i sa dve ručke sa štitnikom. PP samozatvarajuća žaluzina za ventilaciju unutrašnjosti prostorije ugrađuje se u krilo. Vrata moraju 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64" w:type="pct"/>
          </w:tcPr>
          <w:p w14:paraId="3D1F0643" w14:textId="77777777" w:rsidR="006905E3" w:rsidRPr="007A08CE" w:rsidRDefault="006905E3" w:rsidP="006905E3">
            <w:pPr>
              <w:autoSpaceDE w:val="0"/>
              <w:autoSpaceDN w:val="0"/>
              <w:adjustRightInd w:val="0"/>
              <w:jc w:val="center"/>
              <w:rPr>
                <w:noProof/>
                <w:lang w:val="en-US"/>
              </w:rPr>
            </w:pPr>
          </w:p>
        </w:tc>
        <w:tc>
          <w:tcPr>
            <w:tcW w:w="365" w:type="pct"/>
          </w:tcPr>
          <w:p w14:paraId="6A40164C" w14:textId="77777777" w:rsidR="006905E3" w:rsidRPr="007A08CE" w:rsidRDefault="006905E3" w:rsidP="006905E3">
            <w:pPr>
              <w:autoSpaceDE w:val="0"/>
              <w:autoSpaceDN w:val="0"/>
              <w:adjustRightInd w:val="0"/>
              <w:jc w:val="center"/>
              <w:rPr>
                <w:noProof/>
                <w:lang w:val="en-US"/>
              </w:rPr>
            </w:pPr>
          </w:p>
        </w:tc>
        <w:tc>
          <w:tcPr>
            <w:tcW w:w="318" w:type="pct"/>
          </w:tcPr>
          <w:p w14:paraId="37A45945" w14:textId="77777777" w:rsidR="006905E3" w:rsidRPr="00F85647" w:rsidRDefault="006905E3" w:rsidP="006905E3">
            <w:pPr>
              <w:autoSpaceDE w:val="0"/>
              <w:autoSpaceDN w:val="0"/>
              <w:adjustRightInd w:val="0"/>
              <w:jc w:val="center"/>
              <w:rPr>
                <w:noProof/>
                <w:lang w:val="en-US"/>
              </w:rPr>
            </w:pPr>
          </w:p>
        </w:tc>
        <w:tc>
          <w:tcPr>
            <w:tcW w:w="365" w:type="pct"/>
          </w:tcPr>
          <w:p w14:paraId="370188FA" w14:textId="77777777" w:rsidR="006905E3" w:rsidRPr="00F85647" w:rsidRDefault="006905E3" w:rsidP="006905E3">
            <w:pPr>
              <w:autoSpaceDE w:val="0"/>
              <w:autoSpaceDN w:val="0"/>
              <w:adjustRightInd w:val="0"/>
              <w:jc w:val="center"/>
              <w:rPr>
                <w:noProof/>
                <w:lang w:val="en-US"/>
              </w:rPr>
            </w:pPr>
          </w:p>
        </w:tc>
        <w:tc>
          <w:tcPr>
            <w:tcW w:w="319" w:type="pct"/>
            <w:gridSpan w:val="2"/>
          </w:tcPr>
          <w:p w14:paraId="50F0C1A6" w14:textId="77777777" w:rsidR="006905E3" w:rsidRPr="00F85647" w:rsidRDefault="006905E3" w:rsidP="006905E3">
            <w:pPr>
              <w:autoSpaceDE w:val="0"/>
              <w:autoSpaceDN w:val="0"/>
              <w:adjustRightInd w:val="0"/>
              <w:jc w:val="center"/>
              <w:rPr>
                <w:noProof/>
                <w:lang w:val="en-US"/>
              </w:rPr>
            </w:pPr>
          </w:p>
        </w:tc>
        <w:tc>
          <w:tcPr>
            <w:tcW w:w="353" w:type="pct"/>
          </w:tcPr>
          <w:p w14:paraId="3F41ED8C" w14:textId="77777777" w:rsidR="006905E3" w:rsidRPr="00F85647" w:rsidRDefault="006905E3" w:rsidP="006905E3">
            <w:pPr>
              <w:autoSpaceDE w:val="0"/>
              <w:autoSpaceDN w:val="0"/>
              <w:adjustRightInd w:val="0"/>
              <w:jc w:val="center"/>
              <w:rPr>
                <w:noProof/>
              </w:rPr>
            </w:pPr>
          </w:p>
        </w:tc>
        <w:tc>
          <w:tcPr>
            <w:tcW w:w="281" w:type="pct"/>
          </w:tcPr>
          <w:p w14:paraId="5F42F171" w14:textId="77777777" w:rsidR="006905E3" w:rsidRPr="00F85647" w:rsidRDefault="006905E3" w:rsidP="006905E3">
            <w:pPr>
              <w:autoSpaceDE w:val="0"/>
              <w:autoSpaceDN w:val="0"/>
              <w:adjustRightInd w:val="0"/>
              <w:jc w:val="center"/>
              <w:rPr>
                <w:noProof/>
              </w:rPr>
            </w:pPr>
          </w:p>
        </w:tc>
        <w:tc>
          <w:tcPr>
            <w:tcW w:w="453" w:type="pct"/>
          </w:tcPr>
          <w:p w14:paraId="2635773C" w14:textId="77777777" w:rsidR="006905E3" w:rsidRDefault="006905E3" w:rsidP="006905E3">
            <w:pPr>
              <w:autoSpaceDE w:val="0"/>
              <w:autoSpaceDN w:val="0"/>
              <w:adjustRightInd w:val="0"/>
              <w:jc w:val="center"/>
              <w:rPr>
                <w:noProof/>
              </w:rPr>
            </w:pPr>
          </w:p>
        </w:tc>
      </w:tr>
      <w:tr w:rsidR="001269D6" w:rsidRPr="00F85647" w14:paraId="258C0EA3" w14:textId="77777777" w:rsidTr="001C2B3F">
        <w:trPr>
          <w:trHeight w:val="288"/>
        </w:trPr>
        <w:tc>
          <w:tcPr>
            <w:tcW w:w="273" w:type="pct"/>
            <w:vAlign w:val="center"/>
          </w:tcPr>
          <w:p w14:paraId="6FA0623B"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76E5736E"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64" w:type="pct"/>
          </w:tcPr>
          <w:p w14:paraId="5B8A48DB" w14:textId="77777777" w:rsidR="006905E3" w:rsidRPr="007A08CE" w:rsidRDefault="006905E3" w:rsidP="006905E3">
            <w:pPr>
              <w:autoSpaceDE w:val="0"/>
              <w:autoSpaceDN w:val="0"/>
              <w:adjustRightInd w:val="0"/>
              <w:jc w:val="center"/>
              <w:rPr>
                <w:noProof/>
                <w:lang w:val="en-US"/>
              </w:rPr>
            </w:pPr>
          </w:p>
        </w:tc>
        <w:tc>
          <w:tcPr>
            <w:tcW w:w="365" w:type="pct"/>
          </w:tcPr>
          <w:p w14:paraId="6319EA2D" w14:textId="77777777" w:rsidR="006905E3" w:rsidRPr="007A08CE" w:rsidRDefault="006905E3" w:rsidP="006905E3">
            <w:pPr>
              <w:autoSpaceDE w:val="0"/>
              <w:autoSpaceDN w:val="0"/>
              <w:adjustRightInd w:val="0"/>
              <w:jc w:val="center"/>
              <w:rPr>
                <w:noProof/>
                <w:lang w:val="en-US"/>
              </w:rPr>
            </w:pPr>
          </w:p>
        </w:tc>
        <w:tc>
          <w:tcPr>
            <w:tcW w:w="318" w:type="pct"/>
          </w:tcPr>
          <w:p w14:paraId="74399A69" w14:textId="77777777" w:rsidR="006905E3" w:rsidRPr="00F85647" w:rsidRDefault="006905E3" w:rsidP="006905E3">
            <w:pPr>
              <w:autoSpaceDE w:val="0"/>
              <w:autoSpaceDN w:val="0"/>
              <w:adjustRightInd w:val="0"/>
              <w:jc w:val="center"/>
              <w:rPr>
                <w:noProof/>
                <w:lang w:val="en-US"/>
              </w:rPr>
            </w:pPr>
          </w:p>
        </w:tc>
        <w:tc>
          <w:tcPr>
            <w:tcW w:w="365" w:type="pct"/>
          </w:tcPr>
          <w:p w14:paraId="60E594B8" w14:textId="77777777" w:rsidR="006905E3" w:rsidRPr="00F85647" w:rsidRDefault="006905E3" w:rsidP="006905E3">
            <w:pPr>
              <w:autoSpaceDE w:val="0"/>
              <w:autoSpaceDN w:val="0"/>
              <w:adjustRightInd w:val="0"/>
              <w:jc w:val="center"/>
              <w:rPr>
                <w:noProof/>
                <w:lang w:val="en-US"/>
              </w:rPr>
            </w:pPr>
          </w:p>
        </w:tc>
        <w:tc>
          <w:tcPr>
            <w:tcW w:w="319" w:type="pct"/>
            <w:gridSpan w:val="2"/>
          </w:tcPr>
          <w:p w14:paraId="62874A4E" w14:textId="77777777" w:rsidR="006905E3" w:rsidRPr="00F85647" w:rsidRDefault="006905E3" w:rsidP="006905E3">
            <w:pPr>
              <w:autoSpaceDE w:val="0"/>
              <w:autoSpaceDN w:val="0"/>
              <w:adjustRightInd w:val="0"/>
              <w:jc w:val="center"/>
              <w:rPr>
                <w:noProof/>
                <w:lang w:val="en-US"/>
              </w:rPr>
            </w:pPr>
          </w:p>
        </w:tc>
        <w:tc>
          <w:tcPr>
            <w:tcW w:w="353" w:type="pct"/>
          </w:tcPr>
          <w:p w14:paraId="7B3A8F03" w14:textId="77777777" w:rsidR="006905E3" w:rsidRPr="00F85647" w:rsidRDefault="006905E3" w:rsidP="006905E3">
            <w:pPr>
              <w:autoSpaceDE w:val="0"/>
              <w:autoSpaceDN w:val="0"/>
              <w:adjustRightInd w:val="0"/>
              <w:jc w:val="center"/>
              <w:rPr>
                <w:noProof/>
              </w:rPr>
            </w:pPr>
          </w:p>
        </w:tc>
        <w:tc>
          <w:tcPr>
            <w:tcW w:w="281" w:type="pct"/>
          </w:tcPr>
          <w:p w14:paraId="108D6FE3" w14:textId="77777777" w:rsidR="006905E3" w:rsidRPr="00F85647" w:rsidRDefault="006905E3" w:rsidP="006905E3">
            <w:pPr>
              <w:autoSpaceDE w:val="0"/>
              <w:autoSpaceDN w:val="0"/>
              <w:adjustRightInd w:val="0"/>
              <w:jc w:val="center"/>
              <w:rPr>
                <w:noProof/>
              </w:rPr>
            </w:pPr>
          </w:p>
        </w:tc>
        <w:tc>
          <w:tcPr>
            <w:tcW w:w="453" w:type="pct"/>
          </w:tcPr>
          <w:p w14:paraId="1D0A0C71" w14:textId="77777777" w:rsidR="006905E3" w:rsidRDefault="006905E3" w:rsidP="006905E3">
            <w:pPr>
              <w:autoSpaceDE w:val="0"/>
              <w:autoSpaceDN w:val="0"/>
              <w:adjustRightInd w:val="0"/>
              <w:jc w:val="center"/>
              <w:rPr>
                <w:noProof/>
              </w:rPr>
            </w:pPr>
          </w:p>
        </w:tc>
      </w:tr>
      <w:tr w:rsidR="001269D6" w:rsidRPr="00F85647" w14:paraId="52A81CF2" w14:textId="77777777" w:rsidTr="001C2B3F">
        <w:trPr>
          <w:trHeight w:val="288"/>
        </w:trPr>
        <w:tc>
          <w:tcPr>
            <w:tcW w:w="273" w:type="pct"/>
            <w:vAlign w:val="center"/>
          </w:tcPr>
          <w:p w14:paraId="091A56EA"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5284FE5D"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64" w:type="pct"/>
          </w:tcPr>
          <w:p w14:paraId="531F07D5" w14:textId="77777777" w:rsidR="006905E3" w:rsidRPr="007A08CE" w:rsidRDefault="006905E3" w:rsidP="006905E3">
            <w:pPr>
              <w:autoSpaceDE w:val="0"/>
              <w:autoSpaceDN w:val="0"/>
              <w:adjustRightInd w:val="0"/>
              <w:jc w:val="center"/>
              <w:rPr>
                <w:noProof/>
                <w:lang w:val="en-US"/>
              </w:rPr>
            </w:pPr>
          </w:p>
        </w:tc>
        <w:tc>
          <w:tcPr>
            <w:tcW w:w="365" w:type="pct"/>
          </w:tcPr>
          <w:p w14:paraId="687C4C3F" w14:textId="77777777" w:rsidR="006905E3" w:rsidRPr="007A08CE" w:rsidRDefault="006905E3" w:rsidP="006905E3">
            <w:pPr>
              <w:autoSpaceDE w:val="0"/>
              <w:autoSpaceDN w:val="0"/>
              <w:adjustRightInd w:val="0"/>
              <w:jc w:val="center"/>
              <w:rPr>
                <w:noProof/>
                <w:lang w:val="en-US"/>
              </w:rPr>
            </w:pPr>
          </w:p>
        </w:tc>
        <w:tc>
          <w:tcPr>
            <w:tcW w:w="318" w:type="pct"/>
          </w:tcPr>
          <w:p w14:paraId="0385ECE0" w14:textId="77777777" w:rsidR="006905E3" w:rsidRPr="00F85647" w:rsidRDefault="006905E3" w:rsidP="006905E3">
            <w:pPr>
              <w:autoSpaceDE w:val="0"/>
              <w:autoSpaceDN w:val="0"/>
              <w:adjustRightInd w:val="0"/>
              <w:jc w:val="center"/>
              <w:rPr>
                <w:noProof/>
                <w:lang w:val="en-US"/>
              </w:rPr>
            </w:pPr>
          </w:p>
        </w:tc>
        <w:tc>
          <w:tcPr>
            <w:tcW w:w="365" w:type="pct"/>
          </w:tcPr>
          <w:p w14:paraId="43DCF4A3" w14:textId="77777777" w:rsidR="006905E3" w:rsidRPr="00F85647" w:rsidRDefault="006905E3" w:rsidP="006905E3">
            <w:pPr>
              <w:autoSpaceDE w:val="0"/>
              <w:autoSpaceDN w:val="0"/>
              <w:adjustRightInd w:val="0"/>
              <w:jc w:val="center"/>
              <w:rPr>
                <w:noProof/>
                <w:lang w:val="en-US"/>
              </w:rPr>
            </w:pPr>
          </w:p>
        </w:tc>
        <w:tc>
          <w:tcPr>
            <w:tcW w:w="319" w:type="pct"/>
            <w:gridSpan w:val="2"/>
          </w:tcPr>
          <w:p w14:paraId="0EA1F1F3" w14:textId="77777777" w:rsidR="006905E3" w:rsidRPr="00F85647" w:rsidRDefault="006905E3" w:rsidP="006905E3">
            <w:pPr>
              <w:autoSpaceDE w:val="0"/>
              <w:autoSpaceDN w:val="0"/>
              <w:adjustRightInd w:val="0"/>
              <w:jc w:val="center"/>
              <w:rPr>
                <w:noProof/>
                <w:lang w:val="en-US"/>
              </w:rPr>
            </w:pPr>
          </w:p>
        </w:tc>
        <w:tc>
          <w:tcPr>
            <w:tcW w:w="353" w:type="pct"/>
          </w:tcPr>
          <w:p w14:paraId="75CBBDDB" w14:textId="77777777" w:rsidR="006905E3" w:rsidRPr="00F85647" w:rsidRDefault="006905E3" w:rsidP="006905E3">
            <w:pPr>
              <w:autoSpaceDE w:val="0"/>
              <w:autoSpaceDN w:val="0"/>
              <w:adjustRightInd w:val="0"/>
              <w:jc w:val="center"/>
              <w:rPr>
                <w:noProof/>
              </w:rPr>
            </w:pPr>
          </w:p>
        </w:tc>
        <w:tc>
          <w:tcPr>
            <w:tcW w:w="281" w:type="pct"/>
          </w:tcPr>
          <w:p w14:paraId="243F7ECF" w14:textId="77777777" w:rsidR="006905E3" w:rsidRPr="00F85647" w:rsidRDefault="006905E3" w:rsidP="006905E3">
            <w:pPr>
              <w:autoSpaceDE w:val="0"/>
              <w:autoSpaceDN w:val="0"/>
              <w:adjustRightInd w:val="0"/>
              <w:jc w:val="center"/>
              <w:rPr>
                <w:noProof/>
              </w:rPr>
            </w:pPr>
          </w:p>
        </w:tc>
        <w:tc>
          <w:tcPr>
            <w:tcW w:w="453" w:type="pct"/>
          </w:tcPr>
          <w:p w14:paraId="32F0959B" w14:textId="77777777" w:rsidR="006905E3" w:rsidRDefault="006905E3" w:rsidP="006905E3">
            <w:pPr>
              <w:autoSpaceDE w:val="0"/>
              <w:autoSpaceDN w:val="0"/>
              <w:adjustRightInd w:val="0"/>
              <w:jc w:val="center"/>
              <w:rPr>
                <w:noProof/>
              </w:rPr>
            </w:pPr>
          </w:p>
        </w:tc>
      </w:tr>
      <w:tr w:rsidR="001269D6" w:rsidRPr="00F85647" w14:paraId="03FF00B2" w14:textId="77777777" w:rsidTr="001C2B3F">
        <w:trPr>
          <w:trHeight w:val="288"/>
        </w:trPr>
        <w:tc>
          <w:tcPr>
            <w:tcW w:w="273" w:type="pct"/>
            <w:vAlign w:val="center"/>
          </w:tcPr>
          <w:p w14:paraId="166B4E40" w14:textId="77777777" w:rsidR="002B7A85" w:rsidRPr="007A08CE" w:rsidRDefault="002B7A85" w:rsidP="002B7A85">
            <w:pPr>
              <w:autoSpaceDE w:val="0"/>
              <w:autoSpaceDN w:val="0"/>
              <w:adjustRightInd w:val="0"/>
              <w:jc w:val="center"/>
              <w:rPr>
                <w:noProof/>
              </w:rPr>
            </w:pPr>
          </w:p>
        </w:tc>
        <w:tc>
          <w:tcPr>
            <w:tcW w:w="1911" w:type="pct"/>
            <w:gridSpan w:val="2"/>
          </w:tcPr>
          <w:p w14:paraId="2DA5BB07" w14:textId="77777777" w:rsidR="002B7A85" w:rsidRPr="007A08CE" w:rsidRDefault="002B7A85" w:rsidP="002966C9">
            <w:pPr>
              <w:autoSpaceDE w:val="0"/>
              <w:autoSpaceDN w:val="0"/>
              <w:adjustRightInd w:val="0"/>
              <w:rPr>
                <w:noProof/>
                <w:lang w:val="en-US"/>
              </w:rPr>
            </w:pPr>
            <w:r w:rsidRPr="007A08CE">
              <w:rPr>
                <w:b/>
                <w:bCs/>
              </w:rPr>
              <w:t>Jednokrilna protivpožarna vrata EI 90 (1,5 h)</w:t>
            </w:r>
            <w:r w:rsidRPr="007A08CE">
              <w:br/>
              <w:t xml:space="preserve">Dimenzije otvora 80 / 205 cm, </w:t>
            </w:r>
            <w:r w:rsidRPr="007A08CE">
              <w:br/>
              <w:t>(obrtna 90°)</w:t>
            </w:r>
            <w:r w:rsidRPr="007A08CE">
              <w:br/>
              <w:t>levih 1 + desnih 0</w:t>
            </w:r>
          </w:p>
        </w:tc>
        <w:tc>
          <w:tcPr>
            <w:tcW w:w="364" w:type="pct"/>
            <w:vAlign w:val="center"/>
          </w:tcPr>
          <w:p w14:paraId="4A04C3D9"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65" w:type="pct"/>
            <w:vAlign w:val="center"/>
          </w:tcPr>
          <w:p w14:paraId="33DA4089" w14:textId="77777777" w:rsidR="002B7A85" w:rsidRPr="007A08CE" w:rsidRDefault="002B7A85" w:rsidP="00E86C8F">
            <w:pPr>
              <w:autoSpaceDE w:val="0"/>
              <w:autoSpaceDN w:val="0"/>
              <w:adjustRightInd w:val="0"/>
              <w:jc w:val="center"/>
              <w:rPr>
                <w:noProof/>
                <w:lang w:val="en-US"/>
              </w:rPr>
            </w:pPr>
            <w:r w:rsidRPr="007A08CE">
              <w:t>1</w:t>
            </w:r>
          </w:p>
        </w:tc>
        <w:tc>
          <w:tcPr>
            <w:tcW w:w="318" w:type="pct"/>
          </w:tcPr>
          <w:p w14:paraId="56EAA667" w14:textId="77777777" w:rsidR="002B7A85" w:rsidRPr="00F85647" w:rsidRDefault="002B7A85" w:rsidP="002B7A85">
            <w:pPr>
              <w:autoSpaceDE w:val="0"/>
              <w:autoSpaceDN w:val="0"/>
              <w:adjustRightInd w:val="0"/>
              <w:jc w:val="center"/>
              <w:rPr>
                <w:noProof/>
                <w:lang w:val="en-US"/>
              </w:rPr>
            </w:pPr>
          </w:p>
        </w:tc>
        <w:tc>
          <w:tcPr>
            <w:tcW w:w="365" w:type="pct"/>
          </w:tcPr>
          <w:p w14:paraId="02FEA712" w14:textId="77777777" w:rsidR="002B7A85" w:rsidRPr="00F85647" w:rsidRDefault="002B7A85" w:rsidP="002B7A85">
            <w:pPr>
              <w:autoSpaceDE w:val="0"/>
              <w:autoSpaceDN w:val="0"/>
              <w:adjustRightInd w:val="0"/>
              <w:jc w:val="center"/>
              <w:rPr>
                <w:noProof/>
                <w:lang w:val="en-US"/>
              </w:rPr>
            </w:pPr>
          </w:p>
        </w:tc>
        <w:tc>
          <w:tcPr>
            <w:tcW w:w="319" w:type="pct"/>
            <w:gridSpan w:val="2"/>
          </w:tcPr>
          <w:p w14:paraId="7E5C155B" w14:textId="77777777" w:rsidR="002B7A85" w:rsidRPr="00F85647" w:rsidRDefault="002B7A85" w:rsidP="002B7A85">
            <w:pPr>
              <w:autoSpaceDE w:val="0"/>
              <w:autoSpaceDN w:val="0"/>
              <w:adjustRightInd w:val="0"/>
              <w:jc w:val="center"/>
              <w:rPr>
                <w:noProof/>
                <w:lang w:val="en-US"/>
              </w:rPr>
            </w:pPr>
          </w:p>
        </w:tc>
        <w:tc>
          <w:tcPr>
            <w:tcW w:w="353" w:type="pct"/>
          </w:tcPr>
          <w:p w14:paraId="2DAC50A1" w14:textId="77777777" w:rsidR="002B7A85" w:rsidRPr="00F85647" w:rsidRDefault="002B7A85" w:rsidP="002B7A85">
            <w:pPr>
              <w:autoSpaceDE w:val="0"/>
              <w:autoSpaceDN w:val="0"/>
              <w:adjustRightInd w:val="0"/>
              <w:jc w:val="center"/>
              <w:rPr>
                <w:noProof/>
              </w:rPr>
            </w:pPr>
          </w:p>
        </w:tc>
        <w:tc>
          <w:tcPr>
            <w:tcW w:w="281" w:type="pct"/>
          </w:tcPr>
          <w:p w14:paraId="469DF1C0" w14:textId="77777777" w:rsidR="002B7A85" w:rsidRPr="00F85647" w:rsidRDefault="002B7A85" w:rsidP="002B7A85">
            <w:pPr>
              <w:autoSpaceDE w:val="0"/>
              <w:autoSpaceDN w:val="0"/>
              <w:adjustRightInd w:val="0"/>
              <w:jc w:val="center"/>
              <w:rPr>
                <w:noProof/>
              </w:rPr>
            </w:pPr>
          </w:p>
        </w:tc>
        <w:tc>
          <w:tcPr>
            <w:tcW w:w="453" w:type="pct"/>
          </w:tcPr>
          <w:p w14:paraId="3450349B" w14:textId="77777777" w:rsidR="002B7A85" w:rsidRDefault="002B7A85" w:rsidP="002B7A85">
            <w:pPr>
              <w:autoSpaceDE w:val="0"/>
              <w:autoSpaceDN w:val="0"/>
              <w:adjustRightInd w:val="0"/>
              <w:jc w:val="center"/>
              <w:rPr>
                <w:noProof/>
              </w:rPr>
            </w:pPr>
          </w:p>
        </w:tc>
      </w:tr>
      <w:tr w:rsidR="001269D6" w:rsidRPr="00F85647" w14:paraId="079A42E8" w14:textId="77777777" w:rsidTr="001C2B3F">
        <w:trPr>
          <w:trHeight w:val="288"/>
        </w:trPr>
        <w:tc>
          <w:tcPr>
            <w:tcW w:w="273" w:type="pct"/>
            <w:vAlign w:val="center"/>
          </w:tcPr>
          <w:p w14:paraId="68CA4CBB" w14:textId="77777777" w:rsidR="006905E3" w:rsidRPr="007A08CE" w:rsidRDefault="006905E3" w:rsidP="006905E3">
            <w:pPr>
              <w:autoSpaceDE w:val="0"/>
              <w:autoSpaceDN w:val="0"/>
              <w:adjustRightInd w:val="0"/>
              <w:jc w:val="center"/>
              <w:rPr>
                <w:noProof/>
              </w:rPr>
            </w:pPr>
            <w:r w:rsidRPr="007A08CE">
              <w:rPr>
                <w:b/>
                <w:bCs/>
              </w:rPr>
              <w:lastRenderedPageBreak/>
              <w:t>9,03</w:t>
            </w:r>
          </w:p>
        </w:tc>
        <w:tc>
          <w:tcPr>
            <w:tcW w:w="1911" w:type="pct"/>
            <w:gridSpan w:val="2"/>
            <w:vAlign w:val="center"/>
          </w:tcPr>
          <w:p w14:paraId="33EE983F" w14:textId="77777777" w:rsidR="006905E3" w:rsidRPr="007A08CE" w:rsidRDefault="006905E3" w:rsidP="002966C9">
            <w:pPr>
              <w:autoSpaceDE w:val="0"/>
              <w:autoSpaceDN w:val="0"/>
              <w:adjustRightInd w:val="0"/>
              <w:rPr>
                <w:noProof/>
                <w:lang w:val="en-US"/>
              </w:rPr>
            </w:pPr>
            <w:r w:rsidRPr="007A08CE">
              <w:rPr>
                <w:b/>
                <w:bCs/>
              </w:rPr>
              <w:t>F3</w:t>
            </w:r>
          </w:p>
        </w:tc>
        <w:tc>
          <w:tcPr>
            <w:tcW w:w="364" w:type="pct"/>
          </w:tcPr>
          <w:p w14:paraId="63537B75" w14:textId="77777777" w:rsidR="006905E3" w:rsidRPr="007A08CE" w:rsidRDefault="006905E3" w:rsidP="006905E3">
            <w:pPr>
              <w:autoSpaceDE w:val="0"/>
              <w:autoSpaceDN w:val="0"/>
              <w:adjustRightInd w:val="0"/>
              <w:jc w:val="center"/>
              <w:rPr>
                <w:noProof/>
                <w:lang w:val="en-US"/>
              </w:rPr>
            </w:pPr>
          </w:p>
        </w:tc>
        <w:tc>
          <w:tcPr>
            <w:tcW w:w="365" w:type="pct"/>
          </w:tcPr>
          <w:p w14:paraId="14B417CA" w14:textId="77777777" w:rsidR="006905E3" w:rsidRPr="007A08CE" w:rsidRDefault="006905E3" w:rsidP="006905E3">
            <w:pPr>
              <w:autoSpaceDE w:val="0"/>
              <w:autoSpaceDN w:val="0"/>
              <w:adjustRightInd w:val="0"/>
              <w:jc w:val="center"/>
              <w:rPr>
                <w:noProof/>
                <w:lang w:val="en-US"/>
              </w:rPr>
            </w:pPr>
          </w:p>
        </w:tc>
        <w:tc>
          <w:tcPr>
            <w:tcW w:w="318" w:type="pct"/>
          </w:tcPr>
          <w:p w14:paraId="5C016384" w14:textId="77777777" w:rsidR="006905E3" w:rsidRPr="00F85647" w:rsidRDefault="006905E3" w:rsidP="006905E3">
            <w:pPr>
              <w:autoSpaceDE w:val="0"/>
              <w:autoSpaceDN w:val="0"/>
              <w:adjustRightInd w:val="0"/>
              <w:jc w:val="center"/>
              <w:rPr>
                <w:noProof/>
                <w:lang w:val="en-US"/>
              </w:rPr>
            </w:pPr>
          </w:p>
        </w:tc>
        <w:tc>
          <w:tcPr>
            <w:tcW w:w="365" w:type="pct"/>
          </w:tcPr>
          <w:p w14:paraId="3C53B591" w14:textId="77777777" w:rsidR="006905E3" w:rsidRPr="00F85647" w:rsidRDefault="006905E3" w:rsidP="006905E3">
            <w:pPr>
              <w:autoSpaceDE w:val="0"/>
              <w:autoSpaceDN w:val="0"/>
              <w:adjustRightInd w:val="0"/>
              <w:jc w:val="center"/>
              <w:rPr>
                <w:noProof/>
                <w:lang w:val="en-US"/>
              </w:rPr>
            </w:pPr>
          </w:p>
        </w:tc>
        <w:tc>
          <w:tcPr>
            <w:tcW w:w="319" w:type="pct"/>
            <w:gridSpan w:val="2"/>
          </w:tcPr>
          <w:p w14:paraId="726943C1" w14:textId="77777777" w:rsidR="006905E3" w:rsidRPr="00F85647" w:rsidRDefault="006905E3" w:rsidP="006905E3">
            <w:pPr>
              <w:autoSpaceDE w:val="0"/>
              <w:autoSpaceDN w:val="0"/>
              <w:adjustRightInd w:val="0"/>
              <w:jc w:val="center"/>
              <w:rPr>
                <w:noProof/>
                <w:lang w:val="en-US"/>
              </w:rPr>
            </w:pPr>
          </w:p>
        </w:tc>
        <w:tc>
          <w:tcPr>
            <w:tcW w:w="353" w:type="pct"/>
          </w:tcPr>
          <w:p w14:paraId="4B593946" w14:textId="77777777" w:rsidR="006905E3" w:rsidRPr="00F85647" w:rsidRDefault="006905E3" w:rsidP="006905E3">
            <w:pPr>
              <w:autoSpaceDE w:val="0"/>
              <w:autoSpaceDN w:val="0"/>
              <w:adjustRightInd w:val="0"/>
              <w:jc w:val="center"/>
              <w:rPr>
                <w:noProof/>
              </w:rPr>
            </w:pPr>
          </w:p>
        </w:tc>
        <w:tc>
          <w:tcPr>
            <w:tcW w:w="281" w:type="pct"/>
          </w:tcPr>
          <w:p w14:paraId="38F71D81" w14:textId="77777777" w:rsidR="006905E3" w:rsidRPr="00F85647" w:rsidRDefault="006905E3" w:rsidP="006905E3">
            <w:pPr>
              <w:autoSpaceDE w:val="0"/>
              <w:autoSpaceDN w:val="0"/>
              <w:adjustRightInd w:val="0"/>
              <w:jc w:val="center"/>
              <w:rPr>
                <w:noProof/>
              </w:rPr>
            </w:pPr>
          </w:p>
        </w:tc>
        <w:tc>
          <w:tcPr>
            <w:tcW w:w="453" w:type="pct"/>
          </w:tcPr>
          <w:p w14:paraId="7B33A6FD" w14:textId="77777777" w:rsidR="006905E3" w:rsidRDefault="006905E3" w:rsidP="006905E3">
            <w:pPr>
              <w:autoSpaceDE w:val="0"/>
              <w:autoSpaceDN w:val="0"/>
              <w:adjustRightInd w:val="0"/>
              <w:jc w:val="center"/>
              <w:rPr>
                <w:noProof/>
              </w:rPr>
            </w:pPr>
          </w:p>
        </w:tc>
      </w:tr>
      <w:tr w:rsidR="001269D6" w:rsidRPr="00F85647" w14:paraId="4EFF1754" w14:textId="77777777" w:rsidTr="001C2B3F">
        <w:trPr>
          <w:trHeight w:val="288"/>
        </w:trPr>
        <w:tc>
          <w:tcPr>
            <w:tcW w:w="273" w:type="pct"/>
            <w:vAlign w:val="center"/>
          </w:tcPr>
          <w:p w14:paraId="44056FA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1F9974C6" w14:textId="77777777" w:rsidR="006905E3" w:rsidRPr="007A08CE" w:rsidRDefault="006905E3" w:rsidP="002966C9">
            <w:pPr>
              <w:autoSpaceDE w:val="0"/>
              <w:autoSpaceDN w:val="0"/>
              <w:adjustRightInd w:val="0"/>
              <w:rPr>
                <w:noProof/>
                <w:lang w:val="en-US"/>
              </w:rPr>
            </w:pPr>
            <w:r w:rsidRPr="007A08CE">
              <w:rPr>
                <w:b/>
                <w:bCs/>
              </w:rPr>
              <w:t>Izrada i montaza vatrootpornih, protivpozarnih vrata elektro-ormana (F90), prema hodniku.</w:t>
            </w:r>
          </w:p>
        </w:tc>
        <w:tc>
          <w:tcPr>
            <w:tcW w:w="364" w:type="pct"/>
          </w:tcPr>
          <w:p w14:paraId="5D218341" w14:textId="77777777" w:rsidR="006905E3" w:rsidRPr="007A08CE" w:rsidRDefault="006905E3" w:rsidP="006905E3">
            <w:pPr>
              <w:autoSpaceDE w:val="0"/>
              <w:autoSpaceDN w:val="0"/>
              <w:adjustRightInd w:val="0"/>
              <w:jc w:val="center"/>
              <w:rPr>
                <w:noProof/>
                <w:lang w:val="en-US"/>
              </w:rPr>
            </w:pPr>
          </w:p>
        </w:tc>
        <w:tc>
          <w:tcPr>
            <w:tcW w:w="365" w:type="pct"/>
          </w:tcPr>
          <w:p w14:paraId="69B53EB6" w14:textId="77777777" w:rsidR="006905E3" w:rsidRPr="007A08CE" w:rsidRDefault="006905E3" w:rsidP="006905E3">
            <w:pPr>
              <w:autoSpaceDE w:val="0"/>
              <w:autoSpaceDN w:val="0"/>
              <w:adjustRightInd w:val="0"/>
              <w:jc w:val="center"/>
              <w:rPr>
                <w:noProof/>
                <w:lang w:val="en-US"/>
              </w:rPr>
            </w:pPr>
          </w:p>
        </w:tc>
        <w:tc>
          <w:tcPr>
            <w:tcW w:w="318" w:type="pct"/>
          </w:tcPr>
          <w:p w14:paraId="6933ADBF" w14:textId="77777777" w:rsidR="006905E3" w:rsidRPr="00F85647" w:rsidRDefault="006905E3" w:rsidP="006905E3">
            <w:pPr>
              <w:autoSpaceDE w:val="0"/>
              <w:autoSpaceDN w:val="0"/>
              <w:adjustRightInd w:val="0"/>
              <w:jc w:val="center"/>
              <w:rPr>
                <w:noProof/>
                <w:lang w:val="en-US"/>
              </w:rPr>
            </w:pPr>
          </w:p>
        </w:tc>
        <w:tc>
          <w:tcPr>
            <w:tcW w:w="365" w:type="pct"/>
          </w:tcPr>
          <w:p w14:paraId="7E9D6C39" w14:textId="77777777" w:rsidR="006905E3" w:rsidRPr="00F85647" w:rsidRDefault="006905E3" w:rsidP="006905E3">
            <w:pPr>
              <w:autoSpaceDE w:val="0"/>
              <w:autoSpaceDN w:val="0"/>
              <w:adjustRightInd w:val="0"/>
              <w:jc w:val="center"/>
              <w:rPr>
                <w:noProof/>
                <w:lang w:val="en-US"/>
              </w:rPr>
            </w:pPr>
          </w:p>
        </w:tc>
        <w:tc>
          <w:tcPr>
            <w:tcW w:w="319" w:type="pct"/>
            <w:gridSpan w:val="2"/>
          </w:tcPr>
          <w:p w14:paraId="784DBFDD" w14:textId="77777777" w:rsidR="006905E3" w:rsidRPr="00F85647" w:rsidRDefault="006905E3" w:rsidP="006905E3">
            <w:pPr>
              <w:autoSpaceDE w:val="0"/>
              <w:autoSpaceDN w:val="0"/>
              <w:adjustRightInd w:val="0"/>
              <w:jc w:val="center"/>
              <w:rPr>
                <w:noProof/>
                <w:lang w:val="en-US"/>
              </w:rPr>
            </w:pPr>
          </w:p>
        </w:tc>
        <w:tc>
          <w:tcPr>
            <w:tcW w:w="353" w:type="pct"/>
          </w:tcPr>
          <w:p w14:paraId="59C6768C" w14:textId="77777777" w:rsidR="006905E3" w:rsidRPr="00F85647" w:rsidRDefault="006905E3" w:rsidP="006905E3">
            <w:pPr>
              <w:autoSpaceDE w:val="0"/>
              <w:autoSpaceDN w:val="0"/>
              <w:adjustRightInd w:val="0"/>
              <w:jc w:val="center"/>
              <w:rPr>
                <w:noProof/>
              </w:rPr>
            </w:pPr>
          </w:p>
        </w:tc>
        <w:tc>
          <w:tcPr>
            <w:tcW w:w="281" w:type="pct"/>
          </w:tcPr>
          <w:p w14:paraId="2DBEBD0A" w14:textId="77777777" w:rsidR="006905E3" w:rsidRPr="00F85647" w:rsidRDefault="006905E3" w:rsidP="006905E3">
            <w:pPr>
              <w:autoSpaceDE w:val="0"/>
              <w:autoSpaceDN w:val="0"/>
              <w:adjustRightInd w:val="0"/>
              <w:jc w:val="center"/>
              <w:rPr>
                <w:noProof/>
              </w:rPr>
            </w:pPr>
          </w:p>
        </w:tc>
        <w:tc>
          <w:tcPr>
            <w:tcW w:w="453" w:type="pct"/>
          </w:tcPr>
          <w:p w14:paraId="0966FCDB" w14:textId="77777777" w:rsidR="006905E3" w:rsidRDefault="006905E3" w:rsidP="006905E3">
            <w:pPr>
              <w:autoSpaceDE w:val="0"/>
              <w:autoSpaceDN w:val="0"/>
              <w:adjustRightInd w:val="0"/>
              <w:jc w:val="center"/>
              <w:rPr>
                <w:noProof/>
              </w:rPr>
            </w:pPr>
          </w:p>
        </w:tc>
      </w:tr>
      <w:tr w:rsidR="001269D6" w:rsidRPr="00F85647" w14:paraId="5521EAAC" w14:textId="77777777" w:rsidTr="001C2B3F">
        <w:trPr>
          <w:trHeight w:val="288"/>
        </w:trPr>
        <w:tc>
          <w:tcPr>
            <w:tcW w:w="273" w:type="pct"/>
            <w:vAlign w:val="center"/>
          </w:tcPr>
          <w:p w14:paraId="2B2ECD14"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3D7E50C2" w14:textId="77777777" w:rsidR="006905E3" w:rsidRPr="007A08CE" w:rsidRDefault="006905E3" w:rsidP="002966C9">
            <w:pPr>
              <w:autoSpaceDE w:val="0"/>
              <w:autoSpaceDN w:val="0"/>
              <w:adjustRightInd w:val="0"/>
              <w:rPr>
                <w:noProof/>
                <w:lang w:val="en-US"/>
              </w:rPr>
            </w:pPr>
            <w:r w:rsidRPr="007A08CE">
              <w:t>Ram krila vrata i štok izraditi od celicnih (inox), vatrootpornih sendvič profila ("STALPROFIL" ili ekvivalentan) sa specijalnom ispunom. Ispuna krila vrata je tvrdo presovana mineralna kamena vuna, "Promatek" ili ekvivalentno - u sendviču između dve čelične (inox) ploče. Lajsne izraditi od čelika (inox), a vrata kompletno opremiti keramičkim trakama, intrumescentnom trakom i drugim neophodnim PP elementima. Nadprostor iznad krila vrata je u istoj PP izvedbi (EI 90 ili 1,5 h) i u istoj ravni sa krilom vrata.</w:t>
            </w:r>
          </w:p>
        </w:tc>
        <w:tc>
          <w:tcPr>
            <w:tcW w:w="364" w:type="pct"/>
          </w:tcPr>
          <w:p w14:paraId="31ECE9CF" w14:textId="77777777" w:rsidR="006905E3" w:rsidRPr="007A08CE" w:rsidRDefault="006905E3" w:rsidP="006905E3">
            <w:pPr>
              <w:autoSpaceDE w:val="0"/>
              <w:autoSpaceDN w:val="0"/>
              <w:adjustRightInd w:val="0"/>
              <w:jc w:val="center"/>
              <w:rPr>
                <w:noProof/>
                <w:lang w:val="en-US"/>
              </w:rPr>
            </w:pPr>
          </w:p>
        </w:tc>
        <w:tc>
          <w:tcPr>
            <w:tcW w:w="365" w:type="pct"/>
          </w:tcPr>
          <w:p w14:paraId="68D2810A" w14:textId="77777777" w:rsidR="006905E3" w:rsidRPr="007A08CE" w:rsidRDefault="006905E3" w:rsidP="006905E3">
            <w:pPr>
              <w:autoSpaceDE w:val="0"/>
              <w:autoSpaceDN w:val="0"/>
              <w:adjustRightInd w:val="0"/>
              <w:jc w:val="center"/>
              <w:rPr>
                <w:noProof/>
                <w:lang w:val="en-US"/>
              </w:rPr>
            </w:pPr>
          </w:p>
        </w:tc>
        <w:tc>
          <w:tcPr>
            <w:tcW w:w="318" w:type="pct"/>
          </w:tcPr>
          <w:p w14:paraId="6EAD4A7A" w14:textId="77777777" w:rsidR="006905E3" w:rsidRPr="00F85647" w:rsidRDefault="006905E3" w:rsidP="006905E3">
            <w:pPr>
              <w:autoSpaceDE w:val="0"/>
              <w:autoSpaceDN w:val="0"/>
              <w:adjustRightInd w:val="0"/>
              <w:jc w:val="center"/>
              <w:rPr>
                <w:noProof/>
                <w:lang w:val="en-US"/>
              </w:rPr>
            </w:pPr>
          </w:p>
        </w:tc>
        <w:tc>
          <w:tcPr>
            <w:tcW w:w="365" w:type="pct"/>
          </w:tcPr>
          <w:p w14:paraId="090F0F1A" w14:textId="77777777" w:rsidR="006905E3" w:rsidRPr="00F85647" w:rsidRDefault="006905E3" w:rsidP="006905E3">
            <w:pPr>
              <w:autoSpaceDE w:val="0"/>
              <w:autoSpaceDN w:val="0"/>
              <w:adjustRightInd w:val="0"/>
              <w:jc w:val="center"/>
              <w:rPr>
                <w:noProof/>
                <w:lang w:val="en-US"/>
              </w:rPr>
            </w:pPr>
          </w:p>
        </w:tc>
        <w:tc>
          <w:tcPr>
            <w:tcW w:w="319" w:type="pct"/>
            <w:gridSpan w:val="2"/>
          </w:tcPr>
          <w:p w14:paraId="21C317C3" w14:textId="77777777" w:rsidR="006905E3" w:rsidRPr="00F85647" w:rsidRDefault="006905E3" w:rsidP="006905E3">
            <w:pPr>
              <w:autoSpaceDE w:val="0"/>
              <w:autoSpaceDN w:val="0"/>
              <w:adjustRightInd w:val="0"/>
              <w:jc w:val="center"/>
              <w:rPr>
                <w:noProof/>
                <w:lang w:val="en-US"/>
              </w:rPr>
            </w:pPr>
          </w:p>
        </w:tc>
        <w:tc>
          <w:tcPr>
            <w:tcW w:w="353" w:type="pct"/>
          </w:tcPr>
          <w:p w14:paraId="547359F9" w14:textId="77777777" w:rsidR="006905E3" w:rsidRPr="00F85647" w:rsidRDefault="006905E3" w:rsidP="006905E3">
            <w:pPr>
              <w:autoSpaceDE w:val="0"/>
              <w:autoSpaceDN w:val="0"/>
              <w:adjustRightInd w:val="0"/>
              <w:jc w:val="center"/>
              <w:rPr>
                <w:noProof/>
              </w:rPr>
            </w:pPr>
          </w:p>
        </w:tc>
        <w:tc>
          <w:tcPr>
            <w:tcW w:w="281" w:type="pct"/>
          </w:tcPr>
          <w:p w14:paraId="684F7FE5" w14:textId="77777777" w:rsidR="006905E3" w:rsidRPr="00F85647" w:rsidRDefault="006905E3" w:rsidP="006905E3">
            <w:pPr>
              <w:autoSpaceDE w:val="0"/>
              <w:autoSpaceDN w:val="0"/>
              <w:adjustRightInd w:val="0"/>
              <w:jc w:val="center"/>
              <w:rPr>
                <w:noProof/>
              </w:rPr>
            </w:pPr>
          </w:p>
        </w:tc>
        <w:tc>
          <w:tcPr>
            <w:tcW w:w="453" w:type="pct"/>
          </w:tcPr>
          <w:p w14:paraId="4CEA573F" w14:textId="77777777" w:rsidR="006905E3" w:rsidRDefault="006905E3" w:rsidP="006905E3">
            <w:pPr>
              <w:autoSpaceDE w:val="0"/>
              <w:autoSpaceDN w:val="0"/>
              <w:adjustRightInd w:val="0"/>
              <w:jc w:val="center"/>
              <w:rPr>
                <w:noProof/>
              </w:rPr>
            </w:pPr>
          </w:p>
        </w:tc>
      </w:tr>
      <w:tr w:rsidR="001269D6" w:rsidRPr="00F85647" w14:paraId="7B85AC2B" w14:textId="77777777" w:rsidTr="001C2B3F">
        <w:trPr>
          <w:trHeight w:val="288"/>
        </w:trPr>
        <w:tc>
          <w:tcPr>
            <w:tcW w:w="273" w:type="pct"/>
            <w:vAlign w:val="center"/>
          </w:tcPr>
          <w:p w14:paraId="113499B6"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29F98AB3" w14:textId="77777777" w:rsidR="006905E3" w:rsidRPr="007A08CE" w:rsidRDefault="006905E3" w:rsidP="002966C9">
            <w:pPr>
              <w:autoSpaceDE w:val="0"/>
              <w:autoSpaceDN w:val="0"/>
              <w:adjustRightInd w:val="0"/>
              <w:rPr>
                <w:noProof/>
                <w:lang w:val="en-US"/>
              </w:rPr>
            </w:pPr>
            <w:r w:rsidRPr="007A08CE">
              <w:t xml:space="preserve">Spoljna (enterijerska) obloga krila je medijapan sa cp laminatom (melaminom) - isto kao i kod drugih enterijerska vrata. Ton i boja spoljne obloge po izboru projektanta. </w:t>
            </w:r>
          </w:p>
        </w:tc>
        <w:tc>
          <w:tcPr>
            <w:tcW w:w="364" w:type="pct"/>
          </w:tcPr>
          <w:p w14:paraId="654AB59D" w14:textId="77777777" w:rsidR="006905E3" w:rsidRPr="007A08CE" w:rsidRDefault="006905E3" w:rsidP="006905E3">
            <w:pPr>
              <w:autoSpaceDE w:val="0"/>
              <w:autoSpaceDN w:val="0"/>
              <w:adjustRightInd w:val="0"/>
              <w:jc w:val="center"/>
              <w:rPr>
                <w:noProof/>
                <w:lang w:val="en-US"/>
              </w:rPr>
            </w:pPr>
          </w:p>
        </w:tc>
        <w:tc>
          <w:tcPr>
            <w:tcW w:w="365" w:type="pct"/>
          </w:tcPr>
          <w:p w14:paraId="7E2637E6" w14:textId="77777777" w:rsidR="006905E3" w:rsidRPr="007A08CE" w:rsidRDefault="006905E3" w:rsidP="006905E3">
            <w:pPr>
              <w:autoSpaceDE w:val="0"/>
              <w:autoSpaceDN w:val="0"/>
              <w:adjustRightInd w:val="0"/>
              <w:jc w:val="center"/>
              <w:rPr>
                <w:noProof/>
                <w:lang w:val="en-US"/>
              </w:rPr>
            </w:pPr>
          </w:p>
        </w:tc>
        <w:tc>
          <w:tcPr>
            <w:tcW w:w="318" w:type="pct"/>
          </w:tcPr>
          <w:p w14:paraId="1B3B7A07" w14:textId="77777777" w:rsidR="006905E3" w:rsidRPr="00F85647" w:rsidRDefault="006905E3" w:rsidP="006905E3">
            <w:pPr>
              <w:autoSpaceDE w:val="0"/>
              <w:autoSpaceDN w:val="0"/>
              <w:adjustRightInd w:val="0"/>
              <w:jc w:val="center"/>
              <w:rPr>
                <w:noProof/>
                <w:lang w:val="en-US"/>
              </w:rPr>
            </w:pPr>
          </w:p>
        </w:tc>
        <w:tc>
          <w:tcPr>
            <w:tcW w:w="365" w:type="pct"/>
          </w:tcPr>
          <w:p w14:paraId="53C5219A" w14:textId="77777777" w:rsidR="006905E3" w:rsidRPr="00F85647" w:rsidRDefault="006905E3" w:rsidP="006905E3">
            <w:pPr>
              <w:autoSpaceDE w:val="0"/>
              <w:autoSpaceDN w:val="0"/>
              <w:adjustRightInd w:val="0"/>
              <w:jc w:val="center"/>
              <w:rPr>
                <w:noProof/>
                <w:lang w:val="en-US"/>
              </w:rPr>
            </w:pPr>
          </w:p>
        </w:tc>
        <w:tc>
          <w:tcPr>
            <w:tcW w:w="319" w:type="pct"/>
            <w:gridSpan w:val="2"/>
          </w:tcPr>
          <w:p w14:paraId="4CA70097" w14:textId="77777777" w:rsidR="006905E3" w:rsidRPr="00F85647" w:rsidRDefault="006905E3" w:rsidP="006905E3">
            <w:pPr>
              <w:autoSpaceDE w:val="0"/>
              <w:autoSpaceDN w:val="0"/>
              <w:adjustRightInd w:val="0"/>
              <w:jc w:val="center"/>
              <w:rPr>
                <w:noProof/>
                <w:lang w:val="en-US"/>
              </w:rPr>
            </w:pPr>
          </w:p>
        </w:tc>
        <w:tc>
          <w:tcPr>
            <w:tcW w:w="353" w:type="pct"/>
          </w:tcPr>
          <w:p w14:paraId="3DCE6D0F" w14:textId="77777777" w:rsidR="006905E3" w:rsidRPr="00F85647" w:rsidRDefault="006905E3" w:rsidP="006905E3">
            <w:pPr>
              <w:autoSpaceDE w:val="0"/>
              <w:autoSpaceDN w:val="0"/>
              <w:adjustRightInd w:val="0"/>
              <w:jc w:val="center"/>
              <w:rPr>
                <w:noProof/>
              </w:rPr>
            </w:pPr>
          </w:p>
        </w:tc>
        <w:tc>
          <w:tcPr>
            <w:tcW w:w="281" w:type="pct"/>
          </w:tcPr>
          <w:p w14:paraId="333AA7E0" w14:textId="77777777" w:rsidR="006905E3" w:rsidRPr="00F85647" w:rsidRDefault="006905E3" w:rsidP="006905E3">
            <w:pPr>
              <w:autoSpaceDE w:val="0"/>
              <w:autoSpaceDN w:val="0"/>
              <w:adjustRightInd w:val="0"/>
              <w:jc w:val="center"/>
              <w:rPr>
                <w:noProof/>
              </w:rPr>
            </w:pPr>
          </w:p>
        </w:tc>
        <w:tc>
          <w:tcPr>
            <w:tcW w:w="453" w:type="pct"/>
          </w:tcPr>
          <w:p w14:paraId="6C470487" w14:textId="77777777" w:rsidR="006905E3" w:rsidRDefault="006905E3" w:rsidP="006905E3">
            <w:pPr>
              <w:autoSpaceDE w:val="0"/>
              <w:autoSpaceDN w:val="0"/>
              <w:adjustRightInd w:val="0"/>
              <w:jc w:val="center"/>
              <w:rPr>
                <w:noProof/>
              </w:rPr>
            </w:pPr>
          </w:p>
        </w:tc>
      </w:tr>
      <w:tr w:rsidR="001269D6" w:rsidRPr="00F85647" w14:paraId="6FD02D4A" w14:textId="77777777" w:rsidTr="001C2B3F">
        <w:trPr>
          <w:trHeight w:val="288"/>
        </w:trPr>
        <w:tc>
          <w:tcPr>
            <w:tcW w:w="273" w:type="pct"/>
            <w:vAlign w:val="center"/>
          </w:tcPr>
          <w:p w14:paraId="522AFB03"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55EC72A3" w14:textId="77777777" w:rsidR="006905E3" w:rsidRPr="007A08CE" w:rsidRDefault="006905E3" w:rsidP="002966C9">
            <w:pPr>
              <w:autoSpaceDE w:val="0"/>
              <w:autoSpaceDN w:val="0"/>
              <w:adjustRightInd w:val="0"/>
              <w:rPr>
                <w:noProof/>
                <w:lang w:val="en-US"/>
              </w:rPr>
            </w:pPr>
            <w:r w:rsidRPr="007A08CE">
              <w:t>Pre montaže čeličnog štoka neophodno je proveriti sve dimenzije zidarskih otvora i formirati noseći ram - slepi štok. Slepi štok formirati ankerisanjem čeličnih "L" profila u noseće zidane elemente. Na mestima gde je neophodno formirati isturen štok, slepi štok ugraditi sa naleganjem "L" profila na spoljni ugao zida. Slepi štokovi se ankerišu bočno u noseće zidove. Pre ugradnje vrata slepe štokove premazati PP farbom (F90).</w:t>
            </w:r>
          </w:p>
        </w:tc>
        <w:tc>
          <w:tcPr>
            <w:tcW w:w="364" w:type="pct"/>
          </w:tcPr>
          <w:p w14:paraId="6AF6BB2B" w14:textId="77777777" w:rsidR="006905E3" w:rsidRPr="007A08CE" w:rsidRDefault="006905E3" w:rsidP="006905E3">
            <w:pPr>
              <w:autoSpaceDE w:val="0"/>
              <w:autoSpaceDN w:val="0"/>
              <w:adjustRightInd w:val="0"/>
              <w:jc w:val="center"/>
              <w:rPr>
                <w:noProof/>
                <w:lang w:val="en-US"/>
              </w:rPr>
            </w:pPr>
          </w:p>
        </w:tc>
        <w:tc>
          <w:tcPr>
            <w:tcW w:w="365" w:type="pct"/>
          </w:tcPr>
          <w:p w14:paraId="1677464D" w14:textId="77777777" w:rsidR="006905E3" w:rsidRPr="007A08CE" w:rsidRDefault="006905E3" w:rsidP="006905E3">
            <w:pPr>
              <w:autoSpaceDE w:val="0"/>
              <w:autoSpaceDN w:val="0"/>
              <w:adjustRightInd w:val="0"/>
              <w:jc w:val="center"/>
              <w:rPr>
                <w:noProof/>
                <w:lang w:val="en-US"/>
              </w:rPr>
            </w:pPr>
          </w:p>
        </w:tc>
        <w:tc>
          <w:tcPr>
            <w:tcW w:w="318" w:type="pct"/>
          </w:tcPr>
          <w:p w14:paraId="78D0BE2D" w14:textId="77777777" w:rsidR="006905E3" w:rsidRPr="00F85647" w:rsidRDefault="006905E3" w:rsidP="006905E3">
            <w:pPr>
              <w:autoSpaceDE w:val="0"/>
              <w:autoSpaceDN w:val="0"/>
              <w:adjustRightInd w:val="0"/>
              <w:jc w:val="center"/>
              <w:rPr>
                <w:noProof/>
                <w:lang w:val="en-US"/>
              </w:rPr>
            </w:pPr>
          </w:p>
        </w:tc>
        <w:tc>
          <w:tcPr>
            <w:tcW w:w="365" w:type="pct"/>
          </w:tcPr>
          <w:p w14:paraId="7B1CCC1D" w14:textId="77777777" w:rsidR="006905E3" w:rsidRPr="00F85647" w:rsidRDefault="006905E3" w:rsidP="006905E3">
            <w:pPr>
              <w:autoSpaceDE w:val="0"/>
              <w:autoSpaceDN w:val="0"/>
              <w:adjustRightInd w:val="0"/>
              <w:jc w:val="center"/>
              <w:rPr>
                <w:noProof/>
                <w:lang w:val="en-US"/>
              </w:rPr>
            </w:pPr>
          </w:p>
        </w:tc>
        <w:tc>
          <w:tcPr>
            <w:tcW w:w="319" w:type="pct"/>
            <w:gridSpan w:val="2"/>
          </w:tcPr>
          <w:p w14:paraId="1ACF79D6" w14:textId="77777777" w:rsidR="006905E3" w:rsidRPr="00F85647" w:rsidRDefault="006905E3" w:rsidP="006905E3">
            <w:pPr>
              <w:autoSpaceDE w:val="0"/>
              <w:autoSpaceDN w:val="0"/>
              <w:adjustRightInd w:val="0"/>
              <w:jc w:val="center"/>
              <w:rPr>
                <w:noProof/>
                <w:lang w:val="en-US"/>
              </w:rPr>
            </w:pPr>
          </w:p>
        </w:tc>
        <w:tc>
          <w:tcPr>
            <w:tcW w:w="353" w:type="pct"/>
          </w:tcPr>
          <w:p w14:paraId="2481BF9D" w14:textId="77777777" w:rsidR="006905E3" w:rsidRPr="00F85647" w:rsidRDefault="006905E3" w:rsidP="006905E3">
            <w:pPr>
              <w:autoSpaceDE w:val="0"/>
              <w:autoSpaceDN w:val="0"/>
              <w:adjustRightInd w:val="0"/>
              <w:jc w:val="center"/>
              <w:rPr>
                <w:noProof/>
              </w:rPr>
            </w:pPr>
          </w:p>
        </w:tc>
        <w:tc>
          <w:tcPr>
            <w:tcW w:w="281" w:type="pct"/>
          </w:tcPr>
          <w:p w14:paraId="20A0BEB5" w14:textId="77777777" w:rsidR="006905E3" w:rsidRPr="00F85647" w:rsidRDefault="006905E3" w:rsidP="006905E3">
            <w:pPr>
              <w:autoSpaceDE w:val="0"/>
              <w:autoSpaceDN w:val="0"/>
              <w:adjustRightInd w:val="0"/>
              <w:jc w:val="center"/>
              <w:rPr>
                <w:noProof/>
              </w:rPr>
            </w:pPr>
          </w:p>
        </w:tc>
        <w:tc>
          <w:tcPr>
            <w:tcW w:w="453" w:type="pct"/>
          </w:tcPr>
          <w:p w14:paraId="51C0E2F8" w14:textId="77777777" w:rsidR="006905E3" w:rsidRDefault="006905E3" w:rsidP="006905E3">
            <w:pPr>
              <w:autoSpaceDE w:val="0"/>
              <w:autoSpaceDN w:val="0"/>
              <w:adjustRightInd w:val="0"/>
              <w:jc w:val="center"/>
              <w:rPr>
                <w:noProof/>
              </w:rPr>
            </w:pPr>
          </w:p>
        </w:tc>
      </w:tr>
      <w:tr w:rsidR="001269D6" w:rsidRPr="00F85647" w14:paraId="24601E69" w14:textId="77777777" w:rsidTr="001C2B3F">
        <w:trPr>
          <w:trHeight w:val="288"/>
        </w:trPr>
        <w:tc>
          <w:tcPr>
            <w:tcW w:w="273" w:type="pct"/>
            <w:vAlign w:val="center"/>
          </w:tcPr>
          <w:p w14:paraId="206670FD"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15094C31" w14:textId="77777777" w:rsidR="006905E3" w:rsidRPr="007A08CE" w:rsidRDefault="006905E3" w:rsidP="002966C9">
            <w:pPr>
              <w:autoSpaceDE w:val="0"/>
              <w:autoSpaceDN w:val="0"/>
              <w:adjustRightInd w:val="0"/>
              <w:rPr>
                <w:noProof/>
                <w:lang w:val="en-US"/>
              </w:rPr>
            </w:pPr>
            <w:r w:rsidRPr="007A08CE">
              <w:t xml:space="preserve">Vrata opremiti mehanizmom za otvaranje / zatvaranje, specijalnim vatrootpornim šarkama (min. 3 kom. za svako krilo), cilindričnom bravom i sa jednom ručkom sa </w:t>
            </w:r>
            <w:r w:rsidRPr="007A08CE">
              <w:lastRenderedPageBreak/>
              <w:t xml:space="preserve">štitnikom. Na drugom krilu montirati fiksni rukohvat (ručku za otvaranje). PP samozatvarajuća žaluzina za ventilaciju unutrašnjosti ormana ugrađuje se u krilo. Svako krilo mora imati oznaku upozorenja sa natpisom "OPREZ - VISOKI NAPON", izrađenu od čelika. </w:t>
            </w:r>
          </w:p>
        </w:tc>
        <w:tc>
          <w:tcPr>
            <w:tcW w:w="364" w:type="pct"/>
          </w:tcPr>
          <w:p w14:paraId="20BCA2B5" w14:textId="77777777" w:rsidR="006905E3" w:rsidRPr="007A08CE" w:rsidRDefault="006905E3" w:rsidP="006905E3">
            <w:pPr>
              <w:autoSpaceDE w:val="0"/>
              <w:autoSpaceDN w:val="0"/>
              <w:adjustRightInd w:val="0"/>
              <w:jc w:val="center"/>
              <w:rPr>
                <w:noProof/>
                <w:lang w:val="en-US"/>
              </w:rPr>
            </w:pPr>
          </w:p>
        </w:tc>
        <w:tc>
          <w:tcPr>
            <w:tcW w:w="365" w:type="pct"/>
          </w:tcPr>
          <w:p w14:paraId="7FBAC85A" w14:textId="77777777" w:rsidR="006905E3" w:rsidRPr="007A08CE" w:rsidRDefault="006905E3" w:rsidP="006905E3">
            <w:pPr>
              <w:autoSpaceDE w:val="0"/>
              <w:autoSpaceDN w:val="0"/>
              <w:adjustRightInd w:val="0"/>
              <w:jc w:val="center"/>
              <w:rPr>
                <w:noProof/>
                <w:lang w:val="en-US"/>
              </w:rPr>
            </w:pPr>
          </w:p>
        </w:tc>
        <w:tc>
          <w:tcPr>
            <w:tcW w:w="318" w:type="pct"/>
          </w:tcPr>
          <w:p w14:paraId="3BA5134A" w14:textId="77777777" w:rsidR="006905E3" w:rsidRPr="00F85647" w:rsidRDefault="006905E3" w:rsidP="006905E3">
            <w:pPr>
              <w:autoSpaceDE w:val="0"/>
              <w:autoSpaceDN w:val="0"/>
              <w:adjustRightInd w:val="0"/>
              <w:jc w:val="center"/>
              <w:rPr>
                <w:noProof/>
                <w:lang w:val="en-US"/>
              </w:rPr>
            </w:pPr>
          </w:p>
        </w:tc>
        <w:tc>
          <w:tcPr>
            <w:tcW w:w="365" w:type="pct"/>
          </w:tcPr>
          <w:p w14:paraId="46E1DB9E" w14:textId="77777777" w:rsidR="006905E3" w:rsidRPr="00F85647" w:rsidRDefault="006905E3" w:rsidP="006905E3">
            <w:pPr>
              <w:autoSpaceDE w:val="0"/>
              <w:autoSpaceDN w:val="0"/>
              <w:adjustRightInd w:val="0"/>
              <w:jc w:val="center"/>
              <w:rPr>
                <w:noProof/>
                <w:lang w:val="en-US"/>
              </w:rPr>
            </w:pPr>
          </w:p>
        </w:tc>
        <w:tc>
          <w:tcPr>
            <w:tcW w:w="319" w:type="pct"/>
            <w:gridSpan w:val="2"/>
          </w:tcPr>
          <w:p w14:paraId="61B31F27" w14:textId="77777777" w:rsidR="006905E3" w:rsidRPr="00F85647" w:rsidRDefault="006905E3" w:rsidP="006905E3">
            <w:pPr>
              <w:autoSpaceDE w:val="0"/>
              <w:autoSpaceDN w:val="0"/>
              <w:adjustRightInd w:val="0"/>
              <w:jc w:val="center"/>
              <w:rPr>
                <w:noProof/>
                <w:lang w:val="en-US"/>
              </w:rPr>
            </w:pPr>
          </w:p>
        </w:tc>
        <w:tc>
          <w:tcPr>
            <w:tcW w:w="353" w:type="pct"/>
          </w:tcPr>
          <w:p w14:paraId="2FBF0472" w14:textId="77777777" w:rsidR="006905E3" w:rsidRPr="00F85647" w:rsidRDefault="006905E3" w:rsidP="006905E3">
            <w:pPr>
              <w:autoSpaceDE w:val="0"/>
              <w:autoSpaceDN w:val="0"/>
              <w:adjustRightInd w:val="0"/>
              <w:jc w:val="center"/>
              <w:rPr>
                <w:noProof/>
              </w:rPr>
            </w:pPr>
          </w:p>
        </w:tc>
        <w:tc>
          <w:tcPr>
            <w:tcW w:w="281" w:type="pct"/>
          </w:tcPr>
          <w:p w14:paraId="4E1A44C2" w14:textId="77777777" w:rsidR="006905E3" w:rsidRPr="00F85647" w:rsidRDefault="006905E3" w:rsidP="006905E3">
            <w:pPr>
              <w:autoSpaceDE w:val="0"/>
              <w:autoSpaceDN w:val="0"/>
              <w:adjustRightInd w:val="0"/>
              <w:jc w:val="center"/>
              <w:rPr>
                <w:noProof/>
              </w:rPr>
            </w:pPr>
          </w:p>
        </w:tc>
        <w:tc>
          <w:tcPr>
            <w:tcW w:w="453" w:type="pct"/>
          </w:tcPr>
          <w:p w14:paraId="60CC9AEB" w14:textId="77777777" w:rsidR="006905E3" w:rsidRDefault="006905E3" w:rsidP="006905E3">
            <w:pPr>
              <w:autoSpaceDE w:val="0"/>
              <w:autoSpaceDN w:val="0"/>
              <w:adjustRightInd w:val="0"/>
              <w:jc w:val="center"/>
              <w:rPr>
                <w:noProof/>
              </w:rPr>
            </w:pPr>
          </w:p>
        </w:tc>
      </w:tr>
      <w:tr w:rsidR="001269D6" w:rsidRPr="00F85647" w14:paraId="1789FCF9" w14:textId="77777777" w:rsidTr="001C2B3F">
        <w:trPr>
          <w:trHeight w:val="288"/>
        </w:trPr>
        <w:tc>
          <w:tcPr>
            <w:tcW w:w="273" w:type="pct"/>
            <w:vAlign w:val="center"/>
          </w:tcPr>
          <w:p w14:paraId="167B715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18B81696" w14:textId="77777777" w:rsidR="006905E3" w:rsidRPr="007A08CE" w:rsidRDefault="006905E3" w:rsidP="002966C9">
            <w:pPr>
              <w:autoSpaceDE w:val="0"/>
              <w:autoSpaceDN w:val="0"/>
              <w:adjustRightInd w:val="0"/>
              <w:rPr>
                <w:noProof/>
                <w:lang w:val="en-US"/>
              </w:rPr>
            </w:pPr>
            <w:r w:rsidRPr="007A08CE">
              <w:t>Vrata moraju biti otporna na vatru u trajanju 90 minuta (EI 90). Uz vrata je obavezan protivpožarni atest i garancija proizvođača.</w:t>
            </w:r>
            <w:r w:rsidRPr="007A08CE">
              <w:br/>
              <w:t>Obračun radova po komadu finalno urađenih i ugrađenih vrata.</w:t>
            </w:r>
          </w:p>
        </w:tc>
        <w:tc>
          <w:tcPr>
            <w:tcW w:w="364" w:type="pct"/>
          </w:tcPr>
          <w:p w14:paraId="69473542" w14:textId="77777777" w:rsidR="006905E3" w:rsidRPr="007A08CE" w:rsidRDefault="006905E3" w:rsidP="006905E3">
            <w:pPr>
              <w:autoSpaceDE w:val="0"/>
              <w:autoSpaceDN w:val="0"/>
              <w:adjustRightInd w:val="0"/>
              <w:jc w:val="center"/>
              <w:rPr>
                <w:noProof/>
                <w:lang w:val="en-US"/>
              </w:rPr>
            </w:pPr>
          </w:p>
        </w:tc>
        <w:tc>
          <w:tcPr>
            <w:tcW w:w="365" w:type="pct"/>
          </w:tcPr>
          <w:p w14:paraId="6BD30ABA" w14:textId="77777777" w:rsidR="006905E3" w:rsidRPr="007A08CE" w:rsidRDefault="006905E3" w:rsidP="006905E3">
            <w:pPr>
              <w:autoSpaceDE w:val="0"/>
              <w:autoSpaceDN w:val="0"/>
              <w:adjustRightInd w:val="0"/>
              <w:jc w:val="center"/>
              <w:rPr>
                <w:noProof/>
                <w:lang w:val="en-US"/>
              </w:rPr>
            </w:pPr>
          </w:p>
        </w:tc>
        <w:tc>
          <w:tcPr>
            <w:tcW w:w="318" w:type="pct"/>
          </w:tcPr>
          <w:p w14:paraId="1A4F750A" w14:textId="77777777" w:rsidR="006905E3" w:rsidRPr="00F85647" w:rsidRDefault="006905E3" w:rsidP="006905E3">
            <w:pPr>
              <w:autoSpaceDE w:val="0"/>
              <w:autoSpaceDN w:val="0"/>
              <w:adjustRightInd w:val="0"/>
              <w:jc w:val="center"/>
              <w:rPr>
                <w:noProof/>
                <w:lang w:val="en-US"/>
              </w:rPr>
            </w:pPr>
          </w:p>
        </w:tc>
        <w:tc>
          <w:tcPr>
            <w:tcW w:w="365" w:type="pct"/>
          </w:tcPr>
          <w:p w14:paraId="7549B0A9" w14:textId="77777777" w:rsidR="006905E3" w:rsidRPr="00F85647" w:rsidRDefault="006905E3" w:rsidP="006905E3">
            <w:pPr>
              <w:autoSpaceDE w:val="0"/>
              <w:autoSpaceDN w:val="0"/>
              <w:adjustRightInd w:val="0"/>
              <w:jc w:val="center"/>
              <w:rPr>
                <w:noProof/>
                <w:lang w:val="en-US"/>
              </w:rPr>
            </w:pPr>
          </w:p>
        </w:tc>
        <w:tc>
          <w:tcPr>
            <w:tcW w:w="319" w:type="pct"/>
            <w:gridSpan w:val="2"/>
          </w:tcPr>
          <w:p w14:paraId="270B2DCB" w14:textId="77777777" w:rsidR="006905E3" w:rsidRPr="00F85647" w:rsidRDefault="006905E3" w:rsidP="006905E3">
            <w:pPr>
              <w:autoSpaceDE w:val="0"/>
              <w:autoSpaceDN w:val="0"/>
              <w:adjustRightInd w:val="0"/>
              <w:jc w:val="center"/>
              <w:rPr>
                <w:noProof/>
                <w:lang w:val="en-US"/>
              </w:rPr>
            </w:pPr>
          </w:p>
        </w:tc>
        <w:tc>
          <w:tcPr>
            <w:tcW w:w="353" w:type="pct"/>
          </w:tcPr>
          <w:p w14:paraId="72E89BE3" w14:textId="77777777" w:rsidR="006905E3" w:rsidRPr="00F85647" w:rsidRDefault="006905E3" w:rsidP="006905E3">
            <w:pPr>
              <w:autoSpaceDE w:val="0"/>
              <w:autoSpaceDN w:val="0"/>
              <w:adjustRightInd w:val="0"/>
              <w:jc w:val="center"/>
              <w:rPr>
                <w:noProof/>
              </w:rPr>
            </w:pPr>
          </w:p>
        </w:tc>
        <w:tc>
          <w:tcPr>
            <w:tcW w:w="281" w:type="pct"/>
          </w:tcPr>
          <w:p w14:paraId="60B136D1" w14:textId="77777777" w:rsidR="006905E3" w:rsidRPr="00F85647" w:rsidRDefault="006905E3" w:rsidP="006905E3">
            <w:pPr>
              <w:autoSpaceDE w:val="0"/>
              <w:autoSpaceDN w:val="0"/>
              <w:adjustRightInd w:val="0"/>
              <w:jc w:val="center"/>
              <w:rPr>
                <w:noProof/>
              </w:rPr>
            </w:pPr>
          </w:p>
        </w:tc>
        <w:tc>
          <w:tcPr>
            <w:tcW w:w="453" w:type="pct"/>
          </w:tcPr>
          <w:p w14:paraId="0990EABD" w14:textId="77777777" w:rsidR="006905E3" w:rsidRDefault="006905E3" w:rsidP="006905E3">
            <w:pPr>
              <w:autoSpaceDE w:val="0"/>
              <w:autoSpaceDN w:val="0"/>
              <w:adjustRightInd w:val="0"/>
              <w:jc w:val="center"/>
              <w:rPr>
                <w:noProof/>
              </w:rPr>
            </w:pPr>
          </w:p>
        </w:tc>
      </w:tr>
      <w:tr w:rsidR="001269D6" w:rsidRPr="00F85647" w14:paraId="11E6D524" w14:textId="77777777" w:rsidTr="001C2B3F">
        <w:trPr>
          <w:trHeight w:val="288"/>
        </w:trPr>
        <w:tc>
          <w:tcPr>
            <w:tcW w:w="273" w:type="pct"/>
            <w:vAlign w:val="center"/>
          </w:tcPr>
          <w:p w14:paraId="23BAABA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4B5825A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64" w:type="pct"/>
          </w:tcPr>
          <w:p w14:paraId="0FA90E13" w14:textId="77777777" w:rsidR="006905E3" w:rsidRPr="007A08CE" w:rsidRDefault="006905E3" w:rsidP="006905E3">
            <w:pPr>
              <w:autoSpaceDE w:val="0"/>
              <w:autoSpaceDN w:val="0"/>
              <w:adjustRightInd w:val="0"/>
              <w:jc w:val="center"/>
              <w:rPr>
                <w:noProof/>
                <w:lang w:val="en-US"/>
              </w:rPr>
            </w:pPr>
          </w:p>
        </w:tc>
        <w:tc>
          <w:tcPr>
            <w:tcW w:w="365" w:type="pct"/>
          </w:tcPr>
          <w:p w14:paraId="638DAE4A" w14:textId="77777777" w:rsidR="006905E3" w:rsidRPr="007A08CE" w:rsidRDefault="006905E3" w:rsidP="006905E3">
            <w:pPr>
              <w:autoSpaceDE w:val="0"/>
              <w:autoSpaceDN w:val="0"/>
              <w:adjustRightInd w:val="0"/>
              <w:jc w:val="center"/>
              <w:rPr>
                <w:noProof/>
                <w:lang w:val="en-US"/>
              </w:rPr>
            </w:pPr>
          </w:p>
        </w:tc>
        <w:tc>
          <w:tcPr>
            <w:tcW w:w="318" w:type="pct"/>
          </w:tcPr>
          <w:p w14:paraId="4D644059" w14:textId="77777777" w:rsidR="006905E3" w:rsidRPr="00F85647" w:rsidRDefault="006905E3" w:rsidP="006905E3">
            <w:pPr>
              <w:autoSpaceDE w:val="0"/>
              <w:autoSpaceDN w:val="0"/>
              <w:adjustRightInd w:val="0"/>
              <w:jc w:val="center"/>
              <w:rPr>
                <w:noProof/>
                <w:lang w:val="en-US"/>
              </w:rPr>
            </w:pPr>
          </w:p>
        </w:tc>
        <w:tc>
          <w:tcPr>
            <w:tcW w:w="365" w:type="pct"/>
          </w:tcPr>
          <w:p w14:paraId="1A056CA7" w14:textId="77777777" w:rsidR="006905E3" w:rsidRPr="00F85647" w:rsidRDefault="006905E3" w:rsidP="006905E3">
            <w:pPr>
              <w:autoSpaceDE w:val="0"/>
              <w:autoSpaceDN w:val="0"/>
              <w:adjustRightInd w:val="0"/>
              <w:jc w:val="center"/>
              <w:rPr>
                <w:noProof/>
                <w:lang w:val="en-US"/>
              </w:rPr>
            </w:pPr>
          </w:p>
        </w:tc>
        <w:tc>
          <w:tcPr>
            <w:tcW w:w="319" w:type="pct"/>
            <w:gridSpan w:val="2"/>
          </w:tcPr>
          <w:p w14:paraId="5D25FFBC" w14:textId="77777777" w:rsidR="006905E3" w:rsidRPr="00F85647" w:rsidRDefault="006905E3" w:rsidP="006905E3">
            <w:pPr>
              <w:autoSpaceDE w:val="0"/>
              <w:autoSpaceDN w:val="0"/>
              <w:adjustRightInd w:val="0"/>
              <w:jc w:val="center"/>
              <w:rPr>
                <w:noProof/>
                <w:lang w:val="en-US"/>
              </w:rPr>
            </w:pPr>
          </w:p>
        </w:tc>
        <w:tc>
          <w:tcPr>
            <w:tcW w:w="353" w:type="pct"/>
          </w:tcPr>
          <w:p w14:paraId="15D0AA90" w14:textId="77777777" w:rsidR="006905E3" w:rsidRPr="00F85647" w:rsidRDefault="006905E3" w:rsidP="006905E3">
            <w:pPr>
              <w:autoSpaceDE w:val="0"/>
              <w:autoSpaceDN w:val="0"/>
              <w:adjustRightInd w:val="0"/>
              <w:jc w:val="center"/>
              <w:rPr>
                <w:noProof/>
              </w:rPr>
            </w:pPr>
          </w:p>
        </w:tc>
        <w:tc>
          <w:tcPr>
            <w:tcW w:w="281" w:type="pct"/>
          </w:tcPr>
          <w:p w14:paraId="012C12EF" w14:textId="77777777" w:rsidR="006905E3" w:rsidRPr="00F85647" w:rsidRDefault="006905E3" w:rsidP="006905E3">
            <w:pPr>
              <w:autoSpaceDE w:val="0"/>
              <w:autoSpaceDN w:val="0"/>
              <w:adjustRightInd w:val="0"/>
              <w:jc w:val="center"/>
              <w:rPr>
                <w:noProof/>
              </w:rPr>
            </w:pPr>
          </w:p>
        </w:tc>
        <w:tc>
          <w:tcPr>
            <w:tcW w:w="453" w:type="pct"/>
          </w:tcPr>
          <w:p w14:paraId="12DF0C48" w14:textId="77777777" w:rsidR="006905E3" w:rsidRDefault="006905E3" w:rsidP="006905E3">
            <w:pPr>
              <w:autoSpaceDE w:val="0"/>
              <w:autoSpaceDN w:val="0"/>
              <w:adjustRightInd w:val="0"/>
              <w:jc w:val="center"/>
              <w:rPr>
                <w:noProof/>
              </w:rPr>
            </w:pPr>
          </w:p>
        </w:tc>
      </w:tr>
      <w:tr w:rsidR="001269D6" w:rsidRPr="00F85647" w14:paraId="6C06378B" w14:textId="77777777" w:rsidTr="001C2B3F">
        <w:trPr>
          <w:trHeight w:val="288"/>
        </w:trPr>
        <w:tc>
          <w:tcPr>
            <w:tcW w:w="273" w:type="pct"/>
            <w:vAlign w:val="center"/>
          </w:tcPr>
          <w:p w14:paraId="5F8B80C8"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05D871C8"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64" w:type="pct"/>
          </w:tcPr>
          <w:p w14:paraId="5B91BDDA" w14:textId="77777777" w:rsidR="006905E3" w:rsidRPr="007A08CE" w:rsidRDefault="006905E3" w:rsidP="006905E3">
            <w:pPr>
              <w:autoSpaceDE w:val="0"/>
              <w:autoSpaceDN w:val="0"/>
              <w:adjustRightInd w:val="0"/>
              <w:jc w:val="center"/>
              <w:rPr>
                <w:noProof/>
                <w:lang w:val="en-US"/>
              </w:rPr>
            </w:pPr>
          </w:p>
        </w:tc>
        <w:tc>
          <w:tcPr>
            <w:tcW w:w="365" w:type="pct"/>
          </w:tcPr>
          <w:p w14:paraId="012D36E1" w14:textId="77777777" w:rsidR="006905E3" w:rsidRPr="007A08CE" w:rsidRDefault="006905E3" w:rsidP="006905E3">
            <w:pPr>
              <w:autoSpaceDE w:val="0"/>
              <w:autoSpaceDN w:val="0"/>
              <w:adjustRightInd w:val="0"/>
              <w:jc w:val="center"/>
              <w:rPr>
                <w:noProof/>
                <w:lang w:val="en-US"/>
              </w:rPr>
            </w:pPr>
          </w:p>
        </w:tc>
        <w:tc>
          <w:tcPr>
            <w:tcW w:w="318" w:type="pct"/>
          </w:tcPr>
          <w:p w14:paraId="3E9F11AE" w14:textId="77777777" w:rsidR="006905E3" w:rsidRPr="00F85647" w:rsidRDefault="006905E3" w:rsidP="006905E3">
            <w:pPr>
              <w:autoSpaceDE w:val="0"/>
              <w:autoSpaceDN w:val="0"/>
              <w:adjustRightInd w:val="0"/>
              <w:jc w:val="center"/>
              <w:rPr>
                <w:noProof/>
                <w:lang w:val="en-US"/>
              </w:rPr>
            </w:pPr>
          </w:p>
        </w:tc>
        <w:tc>
          <w:tcPr>
            <w:tcW w:w="365" w:type="pct"/>
          </w:tcPr>
          <w:p w14:paraId="77762609" w14:textId="77777777" w:rsidR="006905E3" w:rsidRPr="00F85647" w:rsidRDefault="006905E3" w:rsidP="006905E3">
            <w:pPr>
              <w:autoSpaceDE w:val="0"/>
              <w:autoSpaceDN w:val="0"/>
              <w:adjustRightInd w:val="0"/>
              <w:jc w:val="center"/>
              <w:rPr>
                <w:noProof/>
                <w:lang w:val="en-US"/>
              </w:rPr>
            </w:pPr>
          </w:p>
        </w:tc>
        <w:tc>
          <w:tcPr>
            <w:tcW w:w="319" w:type="pct"/>
            <w:gridSpan w:val="2"/>
          </w:tcPr>
          <w:p w14:paraId="0A9E2D2C" w14:textId="77777777" w:rsidR="006905E3" w:rsidRPr="00F85647" w:rsidRDefault="006905E3" w:rsidP="006905E3">
            <w:pPr>
              <w:autoSpaceDE w:val="0"/>
              <w:autoSpaceDN w:val="0"/>
              <w:adjustRightInd w:val="0"/>
              <w:jc w:val="center"/>
              <w:rPr>
                <w:noProof/>
                <w:lang w:val="en-US"/>
              </w:rPr>
            </w:pPr>
          </w:p>
        </w:tc>
        <w:tc>
          <w:tcPr>
            <w:tcW w:w="353" w:type="pct"/>
          </w:tcPr>
          <w:p w14:paraId="713794DF" w14:textId="77777777" w:rsidR="006905E3" w:rsidRPr="00F85647" w:rsidRDefault="006905E3" w:rsidP="006905E3">
            <w:pPr>
              <w:autoSpaceDE w:val="0"/>
              <w:autoSpaceDN w:val="0"/>
              <w:adjustRightInd w:val="0"/>
              <w:jc w:val="center"/>
              <w:rPr>
                <w:noProof/>
              </w:rPr>
            </w:pPr>
          </w:p>
        </w:tc>
        <w:tc>
          <w:tcPr>
            <w:tcW w:w="281" w:type="pct"/>
          </w:tcPr>
          <w:p w14:paraId="7C572F6F" w14:textId="77777777" w:rsidR="006905E3" w:rsidRPr="00F85647" w:rsidRDefault="006905E3" w:rsidP="006905E3">
            <w:pPr>
              <w:autoSpaceDE w:val="0"/>
              <w:autoSpaceDN w:val="0"/>
              <w:adjustRightInd w:val="0"/>
              <w:jc w:val="center"/>
              <w:rPr>
                <w:noProof/>
              </w:rPr>
            </w:pPr>
          </w:p>
        </w:tc>
        <w:tc>
          <w:tcPr>
            <w:tcW w:w="453" w:type="pct"/>
          </w:tcPr>
          <w:p w14:paraId="37C3C26A" w14:textId="77777777" w:rsidR="006905E3" w:rsidRDefault="006905E3" w:rsidP="006905E3">
            <w:pPr>
              <w:autoSpaceDE w:val="0"/>
              <w:autoSpaceDN w:val="0"/>
              <w:adjustRightInd w:val="0"/>
              <w:jc w:val="center"/>
              <w:rPr>
                <w:noProof/>
              </w:rPr>
            </w:pPr>
          </w:p>
        </w:tc>
      </w:tr>
      <w:tr w:rsidR="001269D6" w:rsidRPr="00F85647" w14:paraId="7F8B2764" w14:textId="77777777" w:rsidTr="001C2B3F">
        <w:trPr>
          <w:trHeight w:val="288"/>
        </w:trPr>
        <w:tc>
          <w:tcPr>
            <w:tcW w:w="273" w:type="pct"/>
            <w:vAlign w:val="center"/>
          </w:tcPr>
          <w:p w14:paraId="458DC3EF" w14:textId="77777777" w:rsidR="002B7A85" w:rsidRPr="007A08CE" w:rsidRDefault="002B7A85" w:rsidP="002B7A85">
            <w:pPr>
              <w:autoSpaceDE w:val="0"/>
              <w:autoSpaceDN w:val="0"/>
              <w:adjustRightInd w:val="0"/>
              <w:jc w:val="center"/>
              <w:rPr>
                <w:noProof/>
              </w:rPr>
            </w:pPr>
          </w:p>
        </w:tc>
        <w:tc>
          <w:tcPr>
            <w:tcW w:w="1911" w:type="pct"/>
            <w:gridSpan w:val="2"/>
          </w:tcPr>
          <w:p w14:paraId="6AA28C27" w14:textId="77777777" w:rsidR="002B7A85" w:rsidRPr="007A08CE" w:rsidRDefault="002B7A85" w:rsidP="002966C9">
            <w:pPr>
              <w:autoSpaceDE w:val="0"/>
              <w:autoSpaceDN w:val="0"/>
              <w:adjustRightInd w:val="0"/>
              <w:rPr>
                <w:noProof/>
                <w:lang w:val="en-US"/>
              </w:rPr>
            </w:pPr>
            <w:r w:rsidRPr="007A08CE">
              <w:rPr>
                <w:b/>
                <w:bCs/>
              </w:rPr>
              <w:t>Dvokrilna (simetrična) protivpožarna vrata EI 90 (1,5 h)</w:t>
            </w:r>
            <w:r w:rsidRPr="007A08CE">
              <w:br/>
              <w:t xml:space="preserve">Dimenzije otvora 90 / 200 cm, </w:t>
            </w:r>
            <w:r w:rsidRPr="007A08CE">
              <w:br/>
              <w:t>(obrtna 90°)</w:t>
            </w:r>
            <w:r w:rsidRPr="007A08CE">
              <w:br/>
              <w:t>levih = desnih = 2</w:t>
            </w:r>
          </w:p>
        </w:tc>
        <w:tc>
          <w:tcPr>
            <w:tcW w:w="364" w:type="pct"/>
            <w:vAlign w:val="center"/>
          </w:tcPr>
          <w:p w14:paraId="78E79652"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65" w:type="pct"/>
            <w:vAlign w:val="center"/>
          </w:tcPr>
          <w:p w14:paraId="677EC60B" w14:textId="77777777" w:rsidR="002B7A85" w:rsidRPr="007A08CE" w:rsidRDefault="002B7A85" w:rsidP="00E86C8F">
            <w:pPr>
              <w:autoSpaceDE w:val="0"/>
              <w:autoSpaceDN w:val="0"/>
              <w:adjustRightInd w:val="0"/>
              <w:jc w:val="center"/>
              <w:rPr>
                <w:noProof/>
                <w:lang w:val="en-US"/>
              </w:rPr>
            </w:pPr>
            <w:r w:rsidRPr="007A08CE">
              <w:t>2</w:t>
            </w:r>
          </w:p>
        </w:tc>
        <w:tc>
          <w:tcPr>
            <w:tcW w:w="318" w:type="pct"/>
          </w:tcPr>
          <w:p w14:paraId="05807063" w14:textId="77777777" w:rsidR="002B7A85" w:rsidRPr="00F85647" w:rsidRDefault="002B7A85" w:rsidP="002B7A85">
            <w:pPr>
              <w:autoSpaceDE w:val="0"/>
              <w:autoSpaceDN w:val="0"/>
              <w:adjustRightInd w:val="0"/>
              <w:jc w:val="center"/>
              <w:rPr>
                <w:noProof/>
                <w:lang w:val="en-US"/>
              </w:rPr>
            </w:pPr>
          </w:p>
        </w:tc>
        <w:tc>
          <w:tcPr>
            <w:tcW w:w="365" w:type="pct"/>
          </w:tcPr>
          <w:p w14:paraId="2B643805" w14:textId="77777777" w:rsidR="002B7A85" w:rsidRPr="00F85647" w:rsidRDefault="002B7A85" w:rsidP="002B7A85">
            <w:pPr>
              <w:autoSpaceDE w:val="0"/>
              <w:autoSpaceDN w:val="0"/>
              <w:adjustRightInd w:val="0"/>
              <w:jc w:val="center"/>
              <w:rPr>
                <w:noProof/>
                <w:lang w:val="en-US"/>
              </w:rPr>
            </w:pPr>
          </w:p>
        </w:tc>
        <w:tc>
          <w:tcPr>
            <w:tcW w:w="319" w:type="pct"/>
            <w:gridSpan w:val="2"/>
          </w:tcPr>
          <w:p w14:paraId="3EC5D82E" w14:textId="77777777" w:rsidR="002B7A85" w:rsidRPr="00F85647" w:rsidRDefault="002B7A85" w:rsidP="002B7A85">
            <w:pPr>
              <w:autoSpaceDE w:val="0"/>
              <w:autoSpaceDN w:val="0"/>
              <w:adjustRightInd w:val="0"/>
              <w:jc w:val="center"/>
              <w:rPr>
                <w:noProof/>
                <w:lang w:val="en-US"/>
              </w:rPr>
            </w:pPr>
          </w:p>
        </w:tc>
        <w:tc>
          <w:tcPr>
            <w:tcW w:w="353" w:type="pct"/>
          </w:tcPr>
          <w:p w14:paraId="470337AC" w14:textId="77777777" w:rsidR="002B7A85" w:rsidRPr="00F85647" w:rsidRDefault="002B7A85" w:rsidP="002B7A85">
            <w:pPr>
              <w:autoSpaceDE w:val="0"/>
              <w:autoSpaceDN w:val="0"/>
              <w:adjustRightInd w:val="0"/>
              <w:jc w:val="center"/>
              <w:rPr>
                <w:noProof/>
              </w:rPr>
            </w:pPr>
          </w:p>
        </w:tc>
        <w:tc>
          <w:tcPr>
            <w:tcW w:w="281" w:type="pct"/>
          </w:tcPr>
          <w:p w14:paraId="617BAEF4" w14:textId="77777777" w:rsidR="002B7A85" w:rsidRPr="00F85647" w:rsidRDefault="002B7A85" w:rsidP="002B7A85">
            <w:pPr>
              <w:autoSpaceDE w:val="0"/>
              <w:autoSpaceDN w:val="0"/>
              <w:adjustRightInd w:val="0"/>
              <w:jc w:val="center"/>
              <w:rPr>
                <w:noProof/>
              </w:rPr>
            </w:pPr>
          </w:p>
        </w:tc>
        <w:tc>
          <w:tcPr>
            <w:tcW w:w="453" w:type="pct"/>
          </w:tcPr>
          <w:p w14:paraId="60F3AEF0" w14:textId="77777777" w:rsidR="002B7A85" w:rsidRDefault="002B7A85" w:rsidP="002B7A85">
            <w:pPr>
              <w:autoSpaceDE w:val="0"/>
              <w:autoSpaceDN w:val="0"/>
              <w:adjustRightInd w:val="0"/>
              <w:jc w:val="center"/>
              <w:rPr>
                <w:noProof/>
              </w:rPr>
            </w:pPr>
          </w:p>
        </w:tc>
      </w:tr>
      <w:tr w:rsidR="001269D6" w:rsidRPr="00F85647" w14:paraId="3A22BE60" w14:textId="77777777" w:rsidTr="001C2B3F">
        <w:trPr>
          <w:trHeight w:val="288"/>
        </w:trPr>
        <w:tc>
          <w:tcPr>
            <w:tcW w:w="273" w:type="pct"/>
            <w:vAlign w:val="center"/>
          </w:tcPr>
          <w:p w14:paraId="18733159" w14:textId="77777777" w:rsidR="006905E3" w:rsidRPr="007A08CE" w:rsidRDefault="006905E3" w:rsidP="006905E3">
            <w:pPr>
              <w:autoSpaceDE w:val="0"/>
              <w:autoSpaceDN w:val="0"/>
              <w:adjustRightInd w:val="0"/>
              <w:jc w:val="center"/>
              <w:rPr>
                <w:noProof/>
              </w:rPr>
            </w:pPr>
            <w:r w:rsidRPr="007A08CE">
              <w:rPr>
                <w:b/>
                <w:bCs/>
              </w:rPr>
              <w:t>9,06</w:t>
            </w:r>
          </w:p>
        </w:tc>
        <w:tc>
          <w:tcPr>
            <w:tcW w:w="1911" w:type="pct"/>
            <w:gridSpan w:val="2"/>
            <w:vAlign w:val="center"/>
          </w:tcPr>
          <w:p w14:paraId="1638ED4A" w14:textId="77777777" w:rsidR="006905E3" w:rsidRPr="007A08CE" w:rsidRDefault="006905E3" w:rsidP="002966C9">
            <w:pPr>
              <w:autoSpaceDE w:val="0"/>
              <w:autoSpaceDN w:val="0"/>
              <w:adjustRightInd w:val="0"/>
              <w:rPr>
                <w:noProof/>
                <w:lang w:val="en-US"/>
              </w:rPr>
            </w:pPr>
            <w:r w:rsidRPr="007A08CE">
              <w:rPr>
                <w:b/>
                <w:bCs/>
              </w:rPr>
              <w:t>Izrada i montaža kose ograde novoformiranog stepeništa</w:t>
            </w:r>
            <w:r w:rsidRPr="007A08CE">
              <w:t xml:space="preserve">, </w:t>
            </w:r>
            <w:r w:rsidRPr="007A08CE">
              <w:lastRenderedPageBreak/>
              <w:t>visine h=105 cm, od nerđajućeg prohrom čelika, ankerovane u podlogu, sa obradom na visok sjaj.</w:t>
            </w:r>
          </w:p>
        </w:tc>
        <w:tc>
          <w:tcPr>
            <w:tcW w:w="364" w:type="pct"/>
          </w:tcPr>
          <w:p w14:paraId="20F3EE13" w14:textId="77777777" w:rsidR="006905E3" w:rsidRPr="007A08CE" w:rsidRDefault="006905E3" w:rsidP="006905E3">
            <w:pPr>
              <w:autoSpaceDE w:val="0"/>
              <w:autoSpaceDN w:val="0"/>
              <w:adjustRightInd w:val="0"/>
              <w:jc w:val="center"/>
              <w:rPr>
                <w:noProof/>
                <w:lang w:val="en-US"/>
              </w:rPr>
            </w:pPr>
          </w:p>
        </w:tc>
        <w:tc>
          <w:tcPr>
            <w:tcW w:w="365" w:type="pct"/>
          </w:tcPr>
          <w:p w14:paraId="49011F9A" w14:textId="77777777" w:rsidR="006905E3" w:rsidRPr="007A08CE" w:rsidRDefault="006905E3" w:rsidP="006905E3">
            <w:pPr>
              <w:autoSpaceDE w:val="0"/>
              <w:autoSpaceDN w:val="0"/>
              <w:adjustRightInd w:val="0"/>
              <w:jc w:val="center"/>
              <w:rPr>
                <w:noProof/>
                <w:lang w:val="en-US"/>
              </w:rPr>
            </w:pPr>
          </w:p>
        </w:tc>
        <w:tc>
          <w:tcPr>
            <w:tcW w:w="318" w:type="pct"/>
          </w:tcPr>
          <w:p w14:paraId="4B262279" w14:textId="77777777" w:rsidR="006905E3" w:rsidRPr="00F85647" w:rsidRDefault="006905E3" w:rsidP="006905E3">
            <w:pPr>
              <w:autoSpaceDE w:val="0"/>
              <w:autoSpaceDN w:val="0"/>
              <w:adjustRightInd w:val="0"/>
              <w:jc w:val="center"/>
              <w:rPr>
                <w:noProof/>
                <w:lang w:val="en-US"/>
              </w:rPr>
            </w:pPr>
          </w:p>
        </w:tc>
        <w:tc>
          <w:tcPr>
            <w:tcW w:w="365" w:type="pct"/>
          </w:tcPr>
          <w:p w14:paraId="11055965" w14:textId="77777777" w:rsidR="006905E3" w:rsidRPr="00F85647" w:rsidRDefault="006905E3" w:rsidP="006905E3">
            <w:pPr>
              <w:autoSpaceDE w:val="0"/>
              <w:autoSpaceDN w:val="0"/>
              <w:adjustRightInd w:val="0"/>
              <w:jc w:val="center"/>
              <w:rPr>
                <w:noProof/>
                <w:lang w:val="en-US"/>
              </w:rPr>
            </w:pPr>
          </w:p>
        </w:tc>
        <w:tc>
          <w:tcPr>
            <w:tcW w:w="319" w:type="pct"/>
            <w:gridSpan w:val="2"/>
          </w:tcPr>
          <w:p w14:paraId="15433E94" w14:textId="77777777" w:rsidR="006905E3" w:rsidRPr="00F85647" w:rsidRDefault="006905E3" w:rsidP="006905E3">
            <w:pPr>
              <w:autoSpaceDE w:val="0"/>
              <w:autoSpaceDN w:val="0"/>
              <w:adjustRightInd w:val="0"/>
              <w:jc w:val="center"/>
              <w:rPr>
                <w:noProof/>
                <w:lang w:val="en-US"/>
              </w:rPr>
            </w:pPr>
          </w:p>
        </w:tc>
        <w:tc>
          <w:tcPr>
            <w:tcW w:w="353" w:type="pct"/>
          </w:tcPr>
          <w:p w14:paraId="4FC460CC" w14:textId="77777777" w:rsidR="006905E3" w:rsidRPr="00F85647" w:rsidRDefault="006905E3" w:rsidP="006905E3">
            <w:pPr>
              <w:autoSpaceDE w:val="0"/>
              <w:autoSpaceDN w:val="0"/>
              <w:adjustRightInd w:val="0"/>
              <w:jc w:val="center"/>
              <w:rPr>
                <w:noProof/>
              </w:rPr>
            </w:pPr>
          </w:p>
        </w:tc>
        <w:tc>
          <w:tcPr>
            <w:tcW w:w="281" w:type="pct"/>
          </w:tcPr>
          <w:p w14:paraId="3BC25251" w14:textId="77777777" w:rsidR="006905E3" w:rsidRPr="00F85647" w:rsidRDefault="006905E3" w:rsidP="006905E3">
            <w:pPr>
              <w:autoSpaceDE w:val="0"/>
              <w:autoSpaceDN w:val="0"/>
              <w:adjustRightInd w:val="0"/>
              <w:jc w:val="center"/>
              <w:rPr>
                <w:noProof/>
              </w:rPr>
            </w:pPr>
          </w:p>
        </w:tc>
        <w:tc>
          <w:tcPr>
            <w:tcW w:w="453" w:type="pct"/>
          </w:tcPr>
          <w:p w14:paraId="28DCCFF5" w14:textId="77777777" w:rsidR="006905E3" w:rsidRDefault="006905E3" w:rsidP="006905E3">
            <w:pPr>
              <w:autoSpaceDE w:val="0"/>
              <w:autoSpaceDN w:val="0"/>
              <w:adjustRightInd w:val="0"/>
              <w:jc w:val="center"/>
              <w:rPr>
                <w:noProof/>
              </w:rPr>
            </w:pPr>
          </w:p>
        </w:tc>
      </w:tr>
      <w:tr w:rsidR="001269D6" w:rsidRPr="00F85647" w14:paraId="6C5B0D30" w14:textId="77777777" w:rsidTr="001C2B3F">
        <w:trPr>
          <w:trHeight w:val="288"/>
        </w:trPr>
        <w:tc>
          <w:tcPr>
            <w:tcW w:w="273" w:type="pct"/>
            <w:vAlign w:val="center"/>
          </w:tcPr>
          <w:p w14:paraId="61EE3094"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09CA9774" w14:textId="77777777" w:rsidR="006905E3" w:rsidRPr="007A08CE" w:rsidRDefault="006905E3" w:rsidP="002966C9">
            <w:pPr>
              <w:autoSpaceDE w:val="0"/>
              <w:autoSpaceDN w:val="0"/>
              <w:adjustRightInd w:val="0"/>
              <w:rPr>
                <w:noProof/>
                <w:lang w:val="en-US"/>
              </w:rPr>
            </w:pPr>
            <w:r w:rsidRPr="007A08CE">
              <w:t xml:space="preserve">Stubovi ograde rade se od cevi Ø 40 mm, ispuna ograde radi se od cevi Ø 20 mm, provučenih kroz stubac. Ispuna u 5 paralelnih redova prati kosinu stepeništa. Razmak cevi max. 140 mm osovinski. Svi oslonci ograde zaštićeni su odgovarajućim rozetnama, a krajevi cevi sa kapom. </w:t>
            </w:r>
            <w:r w:rsidRPr="007A08CE">
              <w:br/>
              <w:t>Rukohvat ograde izrađuje se od cevi Ø 50 mm i preko distancera vezuje se za stubove i prati kosinu stepeništa.</w:t>
            </w:r>
          </w:p>
        </w:tc>
        <w:tc>
          <w:tcPr>
            <w:tcW w:w="364" w:type="pct"/>
          </w:tcPr>
          <w:p w14:paraId="3C20F004" w14:textId="77777777" w:rsidR="006905E3" w:rsidRPr="007A08CE" w:rsidRDefault="006905E3" w:rsidP="006905E3">
            <w:pPr>
              <w:autoSpaceDE w:val="0"/>
              <w:autoSpaceDN w:val="0"/>
              <w:adjustRightInd w:val="0"/>
              <w:jc w:val="center"/>
              <w:rPr>
                <w:noProof/>
                <w:lang w:val="en-US"/>
              </w:rPr>
            </w:pPr>
          </w:p>
        </w:tc>
        <w:tc>
          <w:tcPr>
            <w:tcW w:w="365" w:type="pct"/>
          </w:tcPr>
          <w:p w14:paraId="56A4B01B" w14:textId="77777777" w:rsidR="006905E3" w:rsidRPr="007A08CE" w:rsidRDefault="006905E3" w:rsidP="006905E3">
            <w:pPr>
              <w:autoSpaceDE w:val="0"/>
              <w:autoSpaceDN w:val="0"/>
              <w:adjustRightInd w:val="0"/>
              <w:jc w:val="center"/>
              <w:rPr>
                <w:noProof/>
                <w:lang w:val="en-US"/>
              </w:rPr>
            </w:pPr>
          </w:p>
        </w:tc>
        <w:tc>
          <w:tcPr>
            <w:tcW w:w="318" w:type="pct"/>
          </w:tcPr>
          <w:p w14:paraId="0704CFCF" w14:textId="77777777" w:rsidR="006905E3" w:rsidRPr="00F85647" w:rsidRDefault="006905E3" w:rsidP="006905E3">
            <w:pPr>
              <w:autoSpaceDE w:val="0"/>
              <w:autoSpaceDN w:val="0"/>
              <w:adjustRightInd w:val="0"/>
              <w:jc w:val="center"/>
              <w:rPr>
                <w:noProof/>
                <w:lang w:val="en-US"/>
              </w:rPr>
            </w:pPr>
          </w:p>
        </w:tc>
        <w:tc>
          <w:tcPr>
            <w:tcW w:w="365" w:type="pct"/>
          </w:tcPr>
          <w:p w14:paraId="5EA4DD10" w14:textId="77777777" w:rsidR="006905E3" w:rsidRPr="00F85647" w:rsidRDefault="006905E3" w:rsidP="006905E3">
            <w:pPr>
              <w:autoSpaceDE w:val="0"/>
              <w:autoSpaceDN w:val="0"/>
              <w:adjustRightInd w:val="0"/>
              <w:jc w:val="center"/>
              <w:rPr>
                <w:noProof/>
                <w:lang w:val="en-US"/>
              </w:rPr>
            </w:pPr>
          </w:p>
        </w:tc>
        <w:tc>
          <w:tcPr>
            <w:tcW w:w="319" w:type="pct"/>
            <w:gridSpan w:val="2"/>
          </w:tcPr>
          <w:p w14:paraId="75C196BC" w14:textId="77777777" w:rsidR="006905E3" w:rsidRPr="00F85647" w:rsidRDefault="006905E3" w:rsidP="006905E3">
            <w:pPr>
              <w:autoSpaceDE w:val="0"/>
              <w:autoSpaceDN w:val="0"/>
              <w:adjustRightInd w:val="0"/>
              <w:jc w:val="center"/>
              <w:rPr>
                <w:noProof/>
                <w:lang w:val="en-US"/>
              </w:rPr>
            </w:pPr>
          </w:p>
        </w:tc>
        <w:tc>
          <w:tcPr>
            <w:tcW w:w="353" w:type="pct"/>
          </w:tcPr>
          <w:p w14:paraId="1EC0A807" w14:textId="77777777" w:rsidR="006905E3" w:rsidRPr="00F85647" w:rsidRDefault="006905E3" w:rsidP="006905E3">
            <w:pPr>
              <w:autoSpaceDE w:val="0"/>
              <w:autoSpaceDN w:val="0"/>
              <w:adjustRightInd w:val="0"/>
              <w:jc w:val="center"/>
              <w:rPr>
                <w:noProof/>
              </w:rPr>
            </w:pPr>
          </w:p>
        </w:tc>
        <w:tc>
          <w:tcPr>
            <w:tcW w:w="281" w:type="pct"/>
          </w:tcPr>
          <w:p w14:paraId="5FFAE696" w14:textId="77777777" w:rsidR="006905E3" w:rsidRPr="00F85647" w:rsidRDefault="006905E3" w:rsidP="006905E3">
            <w:pPr>
              <w:autoSpaceDE w:val="0"/>
              <w:autoSpaceDN w:val="0"/>
              <w:adjustRightInd w:val="0"/>
              <w:jc w:val="center"/>
              <w:rPr>
                <w:noProof/>
              </w:rPr>
            </w:pPr>
          </w:p>
        </w:tc>
        <w:tc>
          <w:tcPr>
            <w:tcW w:w="453" w:type="pct"/>
          </w:tcPr>
          <w:p w14:paraId="376D04B9" w14:textId="77777777" w:rsidR="006905E3" w:rsidRDefault="006905E3" w:rsidP="006905E3">
            <w:pPr>
              <w:autoSpaceDE w:val="0"/>
              <w:autoSpaceDN w:val="0"/>
              <w:adjustRightInd w:val="0"/>
              <w:jc w:val="center"/>
              <w:rPr>
                <w:noProof/>
              </w:rPr>
            </w:pPr>
          </w:p>
        </w:tc>
      </w:tr>
      <w:tr w:rsidR="001269D6" w:rsidRPr="00F85647" w14:paraId="12CB89B8" w14:textId="77777777" w:rsidTr="001C2B3F">
        <w:trPr>
          <w:trHeight w:val="288"/>
        </w:trPr>
        <w:tc>
          <w:tcPr>
            <w:tcW w:w="273" w:type="pct"/>
            <w:vAlign w:val="center"/>
          </w:tcPr>
          <w:p w14:paraId="7C15DE6C" w14:textId="77777777" w:rsidR="002B7A85" w:rsidRPr="007A08CE" w:rsidRDefault="002B7A85" w:rsidP="002B7A85">
            <w:pPr>
              <w:autoSpaceDE w:val="0"/>
              <w:autoSpaceDN w:val="0"/>
              <w:adjustRightInd w:val="0"/>
              <w:jc w:val="center"/>
              <w:rPr>
                <w:noProof/>
              </w:rPr>
            </w:pPr>
          </w:p>
        </w:tc>
        <w:tc>
          <w:tcPr>
            <w:tcW w:w="1911" w:type="pct"/>
            <w:gridSpan w:val="2"/>
            <w:vAlign w:val="center"/>
          </w:tcPr>
          <w:p w14:paraId="6E02DC54"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64" w:type="pct"/>
            <w:vAlign w:val="center"/>
          </w:tcPr>
          <w:p w14:paraId="7ECB6F88"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65" w:type="pct"/>
            <w:vAlign w:val="center"/>
          </w:tcPr>
          <w:p w14:paraId="5D82BFB2" w14:textId="77777777" w:rsidR="002B7A85" w:rsidRPr="007A08CE" w:rsidRDefault="002B7A85" w:rsidP="002B7A85">
            <w:pPr>
              <w:autoSpaceDE w:val="0"/>
              <w:autoSpaceDN w:val="0"/>
              <w:adjustRightInd w:val="0"/>
              <w:jc w:val="center"/>
              <w:rPr>
                <w:noProof/>
                <w:lang w:val="en-US"/>
              </w:rPr>
            </w:pPr>
            <w:r w:rsidRPr="007A08CE">
              <w:t>10,26</w:t>
            </w:r>
          </w:p>
        </w:tc>
        <w:tc>
          <w:tcPr>
            <w:tcW w:w="318" w:type="pct"/>
          </w:tcPr>
          <w:p w14:paraId="7C010346" w14:textId="77777777" w:rsidR="002B7A85" w:rsidRPr="00F85647" w:rsidRDefault="002B7A85" w:rsidP="002B7A85">
            <w:pPr>
              <w:autoSpaceDE w:val="0"/>
              <w:autoSpaceDN w:val="0"/>
              <w:adjustRightInd w:val="0"/>
              <w:jc w:val="center"/>
              <w:rPr>
                <w:noProof/>
                <w:lang w:val="en-US"/>
              </w:rPr>
            </w:pPr>
          </w:p>
        </w:tc>
        <w:tc>
          <w:tcPr>
            <w:tcW w:w="365" w:type="pct"/>
          </w:tcPr>
          <w:p w14:paraId="4DE79F0C" w14:textId="77777777" w:rsidR="002B7A85" w:rsidRPr="00F85647" w:rsidRDefault="002B7A85" w:rsidP="002B7A85">
            <w:pPr>
              <w:autoSpaceDE w:val="0"/>
              <w:autoSpaceDN w:val="0"/>
              <w:adjustRightInd w:val="0"/>
              <w:jc w:val="center"/>
              <w:rPr>
                <w:noProof/>
                <w:lang w:val="en-US"/>
              </w:rPr>
            </w:pPr>
          </w:p>
        </w:tc>
        <w:tc>
          <w:tcPr>
            <w:tcW w:w="319" w:type="pct"/>
            <w:gridSpan w:val="2"/>
          </w:tcPr>
          <w:p w14:paraId="49CD6AB2" w14:textId="77777777" w:rsidR="002B7A85" w:rsidRPr="00F85647" w:rsidRDefault="002B7A85" w:rsidP="002B7A85">
            <w:pPr>
              <w:autoSpaceDE w:val="0"/>
              <w:autoSpaceDN w:val="0"/>
              <w:adjustRightInd w:val="0"/>
              <w:jc w:val="center"/>
              <w:rPr>
                <w:noProof/>
                <w:lang w:val="en-US"/>
              </w:rPr>
            </w:pPr>
          </w:p>
        </w:tc>
        <w:tc>
          <w:tcPr>
            <w:tcW w:w="353" w:type="pct"/>
          </w:tcPr>
          <w:p w14:paraId="6883189C" w14:textId="77777777" w:rsidR="002B7A85" w:rsidRPr="00F85647" w:rsidRDefault="002B7A85" w:rsidP="002B7A85">
            <w:pPr>
              <w:autoSpaceDE w:val="0"/>
              <w:autoSpaceDN w:val="0"/>
              <w:adjustRightInd w:val="0"/>
              <w:jc w:val="center"/>
              <w:rPr>
                <w:noProof/>
              </w:rPr>
            </w:pPr>
          </w:p>
        </w:tc>
        <w:tc>
          <w:tcPr>
            <w:tcW w:w="281" w:type="pct"/>
          </w:tcPr>
          <w:p w14:paraId="085412BC" w14:textId="77777777" w:rsidR="002B7A85" w:rsidRPr="00F85647" w:rsidRDefault="002B7A85" w:rsidP="002B7A85">
            <w:pPr>
              <w:autoSpaceDE w:val="0"/>
              <w:autoSpaceDN w:val="0"/>
              <w:adjustRightInd w:val="0"/>
              <w:jc w:val="center"/>
              <w:rPr>
                <w:noProof/>
              </w:rPr>
            </w:pPr>
          </w:p>
        </w:tc>
        <w:tc>
          <w:tcPr>
            <w:tcW w:w="453" w:type="pct"/>
          </w:tcPr>
          <w:p w14:paraId="1C5F65A7" w14:textId="77777777" w:rsidR="002B7A85" w:rsidRDefault="002B7A85" w:rsidP="002B7A85">
            <w:pPr>
              <w:autoSpaceDE w:val="0"/>
              <w:autoSpaceDN w:val="0"/>
              <w:adjustRightInd w:val="0"/>
              <w:jc w:val="center"/>
              <w:rPr>
                <w:noProof/>
              </w:rPr>
            </w:pPr>
          </w:p>
        </w:tc>
      </w:tr>
      <w:tr w:rsidR="001269D6" w:rsidRPr="00F85647" w14:paraId="5313F82C" w14:textId="77777777" w:rsidTr="001C2B3F">
        <w:trPr>
          <w:trHeight w:val="288"/>
        </w:trPr>
        <w:tc>
          <w:tcPr>
            <w:tcW w:w="273" w:type="pct"/>
            <w:vAlign w:val="center"/>
          </w:tcPr>
          <w:p w14:paraId="256F075A" w14:textId="77777777" w:rsidR="006905E3" w:rsidRPr="007A08CE" w:rsidRDefault="006905E3" w:rsidP="006905E3">
            <w:pPr>
              <w:autoSpaceDE w:val="0"/>
              <w:autoSpaceDN w:val="0"/>
              <w:adjustRightInd w:val="0"/>
              <w:jc w:val="center"/>
              <w:rPr>
                <w:noProof/>
              </w:rPr>
            </w:pPr>
            <w:r w:rsidRPr="007A08CE">
              <w:rPr>
                <w:b/>
                <w:bCs/>
              </w:rPr>
              <w:t>9,07</w:t>
            </w:r>
          </w:p>
        </w:tc>
        <w:tc>
          <w:tcPr>
            <w:tcW w:w="1911" w:type="pct"/>
            <w:gridSpan w:val="2"/>
            <w:vAlign w:val="center"/>
          </w:tcPr>
          <w:p w14:paraId="2F79C151" w14:textId="77777777" w:rsidR="006905E3" w:rsidRPr="007A08CE" w:rsidRDefault="006905E3" w:rsidP="002966C9">
            <w:pPr>
              <w:autoSpaceDE w:val="0"/>
              <w:autoSpaceDN w:val="0"/>
              <w:adjustRightInd w:val="0"/>
              <w:rPr>
                <w:noProof/>
                <w:lang w:val="en-US"/>
              </w:rPr>
            </w:pPr>
            <w:r w:rsidRPr="007A08CE">
              <w:rPr>
                <w:b/>
                <w:bCs/>
              </w:rPr>
              <w:t>Izrada i montaža horizontalne ograde stepenišnog podesta na I spratu</w:t>
            </w:r>
            <w:r w:rsidRPr="007A08CE">
              <w:t xml:space="preserve">, visine h=105 cm, od nerđajućeg prohrom čelika, ankerovane u podlogu, sa obradom na visok sjaj. </w:t>
            </w:r>
          </w:p>
        </w:tc>
        <w:tc>
          <w:tcPr>
            <w:tcW w:w="364" w:type="pct"/>
          </w:tcPr>
          <w:p w14:paraId="6CFA0E0D" w14:textId="77777777" w:rsidR="006905E3" w:rsidRPr="007A08CE" w:rsidRDefault="006905E3" w:rsidP="006905E3">
            <w:pPr>
              <w:autoSpaceDE w:val="0"/>
              <w:autoSpaceDN w:val="0"/>
              <w:adjustRightInd w:val="0"/>
              <w:jc w:val="center"/>
              <w:rPr>
                <w:noProof/>
                <w:lang w:val="en-US"/>
              </w:rPr>
            </w:pPr>
          </w:p>
        </w:tc>
        <w:tc>
          <w:tcPr>
            <w:tcW w:w="365" w:type="pct"/>
          </w:tcPr>
          <w:p w14:paraId="4FF9E974" w14:textId="77777777" w:rsidR="006905E3" w:rsidRPr="007A08CE" w:rsidRDefault="006905E3" w:rsidP="006905E3">
            <w:pPr>
              <w:autoSpaceDE w:val="0"/>
              <w:autoSpaceDN w:val="0"/>
              <w:adjustRightInd w:val="0"/>
              <w:jc w:val="center"/>
              <w:rPr>
                <w:noProof/>
                <w:lang w:val="en-US"/>
              </w:rPr>
            </w:pPr>
          </w:p>
        </w:tc>
        <w:tc>
          <w:tcPr>
            <w:tcW w:w="318" w:type="pct"/>
          </w:tcPr>
          <w:p w14:paraId="417DF429" w14:textId="77777777" w:rsidR="006905E3" w:rsidRPr="00F85647" w:rsidRDefault="006905E3" w:rsidP="006905E3">
            <w:pPr>
              <w:autoSpaceDE w:val="0"/>
              <w:autoSpaceDN w:val="0"/>
              <w:adjustRightInd w:val="0"/>
              <w:jc w:val="center"/>
              <w:rPr>
                <w:noProof/>
                <w:lang w:val="en-US"/>
              </w:rPr>
            </w:pPr>
          </w:p>
        </w:tc>
        <w:tc>
          <w:tcPr>
            <w:tcW w:w="365" w:type="pct"/>
          </w:tcPr>
          <w:p w14:paraId="180CADC0" w14:textId="77777777" w:rsidR="006905E3" w:rsidRPr="00F85647" w:rsidRDefault="006905E3" w:rsidP="006905E3">
            <w:pPr>
              <w:autoSpaceDE w:val="0"/>
              <w:autoSpaceDN w:val="0"/>
              <w:adjustRightInd w:val="0"/>
              <w:jc w:val="center"/>
              <w:rPr>
                <w:noProof/>
                <w:lang w:val="en-US"/>
              </w:rPr>
            </w:pPr>
          </w:p>
        </w:tc>
        <w:tc>
          <w:tcPr>
            <w:tcW w:w="319" w:type="pct"/>
            <w:gridSpan w:val="2"/>
          </w:tcPr>
          <w:p w14:paraId="397264F5" w14:textId="77777777" w:rsidR="006905E3" w:rsidRPr="00F85647" w:rsidRDefault="006905E3" w:rsidP="006905E3">
            <w:pPr>
              <w:autoSpaceDE w:val="0"/>
              <w:autoSpaceDN w:val="0"/>
              <w:adjustRightInd w:val="0"/>
              <w:jc w:val="center"/>
              <w:rPr>
                <w:noProof/>
                <w:lang w:val="en-US"/>
              </w:rPr>
            </w:pPr>
          </w:p>
        </w:tc>
        <w:tc>
          <w:tcPr>
            <w:tcW w:w="353" w:type="pct"/>
          </w:tcPr>
          <w:p w14:paraId="7497EC68" w14:textId="77777777" w:rsidR="006905E3" w:rsidRPr="00F85647" w:rsidRDefault="006905E3" w:rsidP="006905E3">
            <w:pPr>
              <w:autoSpaceDE w:val="0"/>
              <w:autoSpaceDN w:val="0"/>
              <w:adjustRightInd w:val="0"/>
              <w:jc w:val="center"/>
              <w:rPr>
                <w:noProof/>
              </w:rPr>
            </w:pPr>
          </w:p>
        </w:tc>
        <w:tc>
          <w:tcPr>
            <w:tcW w:w="281" w:type="pct"/>
          </w:tcPr>
          <w:p w14:paraId="03555715" w14:textId="77777777" w:rsidR="006905E3" w:rsidRPr="00F85647" w:rsidRDefault="006905E3" w:rsidP="006905E3">
            <w:pPr>
              <w:autoSpaceDE w:val="0"/>
              <w:autoSpaceDN w:val="0"/>
              <w:adjustRightInd w:val="0"/>
              <w:jc w:val="center"/>
              <w:rPr>
                <w:noProof/>
              </w:rPr>
            </w:pPr>
          </w:p>
        </w:tc>
        <w:tc>
          <w:tcPr>
            <w:tcW w:w="453" w:type="pct"/>
          </w:tcPr>
          <w:p w14:paraId="7BFA797F" w14:textId="77777777" w:rsidR="006905E3" w:rsidRDefault="006905E3" w:rsidP="006905E3">
            <w:pPr>
              <w:autoSpaceDE w:val="0"/>
              <w:autoSpaceDN w:val="0"/>
              <w:adjustRightInd w:val="0"/>
              <w:jc w:val="center"/>
              <w:rPr>
                <w:noProof/>
              </w:rPr>
            </w:pPr>
          </w:p>
        </w:tc>
      </w:tr>
      <w:tr w:rsidR="001269D6" w:rsidRPr="00F85647" w14:paraId="2FE360ED" w14:textId="77777777" w:rsidTr="001C2B3F">
        <w:trPr>
          <w:trHeight w:val="288"/>
        </w:trPr>
        <w:tc>
          <w:tcPr>
            <w:tcW w:w="273" w:type="pct"/>
            <w:vAlign w:val="center"/>
          </w:tcPr>
          <w:p w14:paraId="40248447"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53F37EE5" w14:textId="77777777" w:rsidR="006905E3" w:rsidRPr="007A08CE" w:rsidRDefault="006905E3" w:rsidP="00E86C8F">
            <w:pPr>
              <w:autoSpaceDE w:val="0"/>
              <w:autoSpaceDN w:val="0"/>
              <w:adjustRightInd w:val="0"/>
              <w:rPr>
                <w:noProof/>
                <w:lang w:val="en-US"/>
              </w:rPr>
            </w:pPr>
            <w:r w:rsidRPr="007A08CE">
              <w:t xml:space="preserve">Stubovi ograde rade se od cevi Ø 40 mm, ispuna ograde radi se od cevi Ø 20 mm, provučenih kroz stubac. Ispuna ograde ima 6 paralelnih redova na razmaku cevi  140 mm osovinski. Svi oslonci ograde zaštićeni su odgovarajućim rozetnama, a krajevi cevi sa kapom. Rukohvat ograde izrađuje se od cevi Ø 50 mm i preko distancera vezuje se za stubce. Ograda se na I spratu povezuje sa kosom ogradom stepeništa i u svemu mora biti identične izrade (Pos 7.20a). </w:t>
            </w:r>
          </w:p>
        </w:tc>
        <w:tc>
          <w:tcPr>
            <w:tcW w:w="364" w:type="pct"/>
          </w:tcPr>
          <w:p w14:paraId="3F57EEA2" w14:textId="77777777" w:rsidR="006905E3" w:rsidRPr="007A08CE" w:rsidRDefault="006905E3" w:rsidP="006905E3">
            <w:pPr>
              <w:autoSpaceDE w:val="0"/>
              <w:autoSpaceDN w:val="0"/>
              <w:adjustRightInd w:val="0"/>
              <w:jc w:val="center"/>
              <w:rPr>
                <w:noProof/>
                <w:lang w:val="en-US"/>
              </w:rPr>
            </w:pPr>
          </w:p>
        </w:tc>
        <w:tc>
          <w:tcPr>
            <w:tcW w:w="365" w:type="pct"/>
          </w:tcPr>
          <w:p w14:paraId="2B6A95B8" w14:textId="77777777" w:rsidR="006905E3" w:rsidRPr="007A08CE" w:rsidRDefault="006905E3" w:rsidP="006905E3">
            <w:pPr>
              <w:autoSpaceDE w:val="0"/>
              <w:autoSpaceDN w:val="0"/>
              <w:adjustRightInd w:val="0"/>
              <w:jc w:val="center"/>
              <w:rPr>
                <w:noProof/>
                <w:lang w:val="en-US"/>
              </w:rPr>
            </w:pPr>
          </w:p>
        </w:tc>
        <w:tc>
          <w:tcPr>
            <w:tcW w:w="318" w:type="pct"/>
          </w:tcPr>
          <w:p w14:paraId="32FE77A8" w14:textId="77777777" w:rsidR="006905E3" w:rsidRPr="00F85647" w:rsidRDefault="006905E3" w:rsidP="006905E3">
            <w:pPr>
              <w:autoSpaceDE w:val="0"/>
              <w:autoSpaceDN w:val="0"/>
              <w:adjustRightInd w:val="0"/>
              <w:jc w:val="center"/>
              <w:rPr>
                <w:noProof/>
                <w:lang w:val="en-US"/>
              </w:rPr>
            </w:pPr>
          </w:p>
        </w:tc>
        <w:tc>
          <w:tcPr>
            <w:tcW w:w="365" w:type="pct"/>
          </w:tcPr>
          <w:p w14:paraId="67412A44" w14:textId="77777777" w:rsidR="006905E3" w:rsidRPr="00F85647" w:rsidRDefault="006905E3" w:rsidP="006905E3">
            <w:pPr>
              <w:autoSpaceDE w:val="0"/>
              <w:autoSpaceDN w:val="0"/>
              <w:adjustRightInd w:val="0"/>
              <w:jc w:val="center"/>
              <w:rPr>
                <w:noProof/>
                <w:lang w:val="en-US"/>
              </w:rPr>
            </w:pPr>
          </w:p>
        </w:tc>
        <w:tc>
          <w:tcPr>
            <w:tcW w:w="319" w:type="pct"/>
            <w:gridSpan w:val="2"/>
          </w:tcPr>
          <w:p w14:paraId="49FF626C" w14:textId="77777777" w:rsidR="006905E3" w:rsidRPr="00F85647" w:rsidRDefault="006905E3" w:rsidP="006905E3">
            <w:pPr>
              <w:autoSpaceDE w:val="0"/>
              <w:autoSpaceDN w:val="0"/>
              <w:adjustRightInd w:val="0"/>
              <w:jc w:val="center"/>
              <w:rPr>
                <w:noProof/>
                <w:lang w:val="en-US"/>
              </w:rPr>
            </w:pPr>
          </w:p>
        </w:tc>
        <w:tc>
          <w:tcPr>
            <w:tcW w:w="353" w:type="pct"/>
          </w:tcPr>
          <w:p w14:paraId="656F9C67" w14:textId="77777777" w:rsidR="006905E3" w:rsidRPr="00F85647" w:rsidRDefault="006905E3" w:rsidP="006905E3">
            <w:pPr>
              <w:autoSpaceDE w:val="0"/>
              <w:autoSpaceDN w:val="0"/>
              <w:adjustRightInd w:val="0"/>
              <w:jc w:val="center"/>
              <w:rPr>
                <w:noProof/>
              </w:rPr>
            </w:pPr>
          </w:p>
        </w:tc>
        <w:tc>
          <w:tcPr>
            <w:tcW w:w="281" w:type="pct"/>
          </w:tcPr>
          <w:p w14:paraId="05D00D17" w14:textId="77777777" w:rsidR="006905E3" w:rsidRPr="00F85647" w:rsidRDefault="006905E3" w:rsidP="006905E3">
            <w:pPr>
              <w:autoSpaceDE w:val="0"/>
              <w:autoSpaceDN w:val="0"/>
              <w:adjustRightInd w:val="0"/>
              <w:jc w:val="center"/>
              <w:rPr>
                <w:noProof/>
              </w:rPr>
            </w:pPr>
          </w:p>
        </w:tc>
        <w:tc>
          <w:tcPr>
            <w:tcW w:w="453" w:type="pct"/>
          </w:tcPr>
          <w:p w14:paraId="1992CD87" w14:textId="77777777" w:rsidR="006905E3" w:rsidRDefault="006905E3" w:rsidP="006905E3">
            <w:pPr>
              <w:autoSpaceDE w:val="0"/>
              <w:autoSpaceDN w:val="0"/>
              <w:adjustRightInd w:val="0"/>
              <w:jc w:val="center"/>
              <w:rPr>
                <w:noProof/>
              </w:rPr>
            </w:pPr>
          </w:p>
        </w:tc>
      </w:tr>
      <w:tr w:rsidR="001269D6" w:rsidRPr="00F85647" w14:paraId="28803C06" w14:textId="77777777" w:rsidTr="001C2B3F">
        <w:trPr>
          <w:trHeight w:val="288"/>
        </w:trPr>
        <w:tc>
          <w:tcPr>
            <w:tcW w:w="273" w:type="pct"/>
            <w:vAlign w:val="center"/>
          </w:tcPr>
          <w:p w14:paraId="410A365F" w14:textId="77777777" w:rsidR="002B7A85" w:rsidRPr="007A08CE" w:rsidRDefault="002B7A85" w:rsidP="002B7A85">
            <w:pPr>
              <w:autoSpaceDE w:val="0"/>
              <w:autoSpaceDN w:val="0"/>
              <w:adjustRightInd w:val="0"/>
              <w:jc w:val="center"/>
              <w:rPr>
                <w:noProof/>
              </w:rPr>
            </w:pPr>
          </w:p>
        </w:tc>
        <w:tc>
          <w:tcPr>
            <w:tcW w:w="1911" w:type="pct"/>
            <w:gridSpan w:val="2"/>
            <w:vAlign w:val="center"/>
          </w:tcPr>
          <w:p w14:paraId="3FD49EEC"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64" w:type="pct"/>
            <w:vAlign w:val="center"/>
          </w:tcPr>
          <w:p w14:paraId="5AE1975A"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65" w:type="pct"/>
            <w:vAlign w:val="center"/>
          </w:tcPr>
          <w:p w14:paraId="1B784CD0" w14:textId="77777777" w:rsidR="002B7A85" w:rsidRPr="007A08CE" w:rsidRDefault="002B7A85" w:rsidP="002B7A85">
            <w:pPr>
              <w:autoSpaceDE w:val="0"/>
              <w:autoSpaceDN w:val="0"/>
              <w:adjustRightInd w:val="0"/>
              <w:jc w:val="center"/>
              <w:rPr>
                <w:noProof/>
                <w:lang w:val="en-US"/>
              </w:rPr>
            </w:pPr>
            <w:r w:rsidRPr="007A08CE">
              <w:t>4,34</w:t>
            </w:r>
          </w:p>
        </w:tc>
        <w:tc>
          <w:tcPr>
            <w:tcW w:w="318" w:type="pct"/>
          </w:tcPr>
          <w:p w14:paraId="7127775D" w14:textId="77777777" w:rsidR="002B7A85" w:rsidRPr="00F85647" w:rsidRDefault="002B7A85" w:rsidP="002B7A85">
            <w:pPr>
              <w:autoSpaceDE w:val="0"/>
              <w:autoSpaceDN w:val="0"/>
              <w:adjustRightInd w:val="0"/>
              <w:jc w:val="center"/>
              <w:rPr>
                <w:noProof/>
                <w:lang w:val="en-US"/>
              </w:rPr>
            </w:pPr>
          </w:p>
        </w:tc>
        <w:tc>
          <w:tcPr>
            <w:tcW w:w="365" w:type="pct"/>
          </w:tcPr>
          <w:p w14:paraId="121B26A5" w14:textId="77777777" w:rsidR="002B7A85" w:rsidRPr="00F85647" w:rsidRDefault="002B7A85" w:rsidP="002B7A85">
            <w:pPr>
              <w:autoSpaceDE w:val="0"/>
              <w:autoSpaceDN w:val="0"/>
              <w:adjustRightInd w:val="0"/>
              <w:jc w:val="center"/>
              <w:rPr>
                <w:noProof/>
                <w:lang w:val="en-US"/>
              </w:rPr>
            </w:pPr>
          </w:p>
        </w:tc>
        <w:tc>
          <w:tcPr>
            <w:tcW w:w="319" w:type="pct"/>
            <w:gridSpan w:val="2"/>
          </w:tcPr>
          <w:p w14:paraId="36A64529" w14:textId="77777777" w:rsidR="002B7A85" w:rsidRPr="00F85647" w:rsidRDefault="002B7A85" w:rsidP="002B7A85">
            <w:pPr>
              <w:autoSpaceDE w:val="0"/>
              <w:autoSpaceDN w:val="0"/>
              <w:adjustRightInd w:val="0"/>
              <w:jc w:val="center"/>
              <w:rPr>
                <w:noProof/>
                <w:lang w:val="en-US"/>
              </w:rPr>
            </w:pPr>
          </w:p>
        </w:tc>
        <w:tc>
          <w:tcPr>
            <w:tcW w:w="353" w:type="pct"/>
          </w:tcPr>
          <w:p w14:paraId="23B7F8BC" w14:textId="77777777" w:rsidR="002B7A85" w:rsidRPr="00F85647" w:rsidRDefault="002B7A85" w:rsidP="002B7A85">
            <w:pPr>
              <w:autoSpaceDE w:val="0"/>
              <w:autoSpaceDN w:val="0"/>
              <w:adjustRightInd w:val="0"/>
              <w:jc w:val="center"/>
              <w:rPr>
                <w:noProof/>
              </w:rPr>
            </w:pPr>
          </w:p>
        </w:tc>
        <w:tc>
          <w:tcPr>
            <w:tcW w:w="281" w:type="pct"/>
          </w:tcPr>
          <w:p w14:paraId="63CDF8AB" w14:textId="77777777" w:rsidR="002B7A85" w:rsidRPr="00F85647" w:rsidRDefault="002B7A85" w:rsidP="002B7A85">
            <w:pPr>
              <w:autoSpaceDE w:val="0"/>
              <w:autoSpaceDN w:val="0"/>
              <w:adjustRightInd w:val="0"/>
              <w:jc w:val="center"/>
              <w:rPr>
                <w:noProof/>
              </w:rPr>
            </w:pPr>
          </w:p>
        </w:tc>
        <w:tc>
          <w:tcPr>
            <w:tcW w:w="453" w:type="pct"/>
          </w:tcPr>
          <w:p w14:paraId="6FC9B70C" w14:textId="77777777" w:rsidR="002B7A85" w:rsidRDefault="002B7A85" w:rsidP="002B7A85">
            <w:pPr>
              <w:autoSpaceDE w:val="0"/>
              <w:autoSpaceDN w:val="0"/>
              <w:adjustRightInd w:val="0"/>
              <w:jc w:val="center"/>
              <w:rPr>
                <w:noProof/>
              </w:rPr>
            </w:pPr>
          </w:p>
        </w:tc>
      </w:tr>
      <w:tr w:rsidR="001269D6" w:rsidRPr="00F85647" w14:paraId="23729D3E" w14:textId="77777777" w:rsidTr="001C2B3F">
        <w:trPr>
          <w:trHeight w:val="288"/>
        </w:trPr>
        <w:tc>
          <w:tcPr>
            <w:tcW w:w="273" w:type="pct"/>
            <w:vAlign w:val="center"/>
          </w:tcPr>
          <w:p w14:paraId="5A8B84F9" w14:textId="77777777" w:rsidR="006905E3" w:rsidRPr="007A08CE" w:rsidRDefault="006905E3" w:rsidP="006905E3">
            <w:pPr>
              <w:autoSpaceDE w:val="0"/>
              <w:autoSpaceDN w:val="0"/>
              <w:adjustRightInd w:val="0"/>
              <w:jc w:val="center"/>
              <w:rPr>
                <w:noProof/>
              </w:rPr>
            </w:pPr>
            <w:r w:rsidRPr="007A08CE">
              <w:rPr>
                <w:b/>
                <w:bCs/>
                <w:color w:val="000000"/>
              </w:rPr>
              <w:lastRenderedPageBreak/>
              <w:t>9,08</w:t>
            </w:r>
          </w:p>
        </w:tc>
        <w:tc>
          <w:tcPr>
            <w:tcW w:w="1911" w:type="pct"/>
            <w:gridSpan w:val="2"/>
            <w:vAlign w:val="center"/>
          </w:tcPr>
          <w:p w14:paraId="357939A5" w14:textId="77777777" w:rsidR="006905E3" w:rsidRPr="007A08CE" w:rsidRDefault="006905E3" w:rsidP="002966C9">
            <w:pPr>
              <w:autoSpaceDE w:val="0"/>
              <w:autoSpaceDN w:val="0"/>
              <w:adjustRightInd w:val="0"/>
              <w:rPr>
                <w:noProof/>
                <w:lang w:val="en-US"/>
              </w:rPr>
            </w:pPr>
            <w:r w:rsidRPr="007A08CE">
              <w:rPr>
                <w:b/>
                <w:bCs/>
              </w:rPr>
              <w:t>POS Ap</w:t>
            </w:r>
          </w:p>
        </w:tc>
        <w:tc>
          <w:tcPr>
            <w:tcW w:w="364" w:type="pct"/>
          </w:tcPr>
          <w:p w14:paraId="06A54C15" w14:textId="77777777" w:rsidR="006905E3" w:rsidRPr="007A08CE" w:rsidRDefault="006905E3" w:rsidP="006905E3">
            <w:pPr>
              <w:autoSpaceDE w:val="0"/>
              <w:autoSpaceDN w:val="0"/>
              <w:adjustRightInd w:val="0"/>
              <w:jc w:val="center"/>
              <w:rPr>
                <w:noProof/>
                <w:lang w:val="en-US"/>
              </w:rPr>
            </w:pPr>
          </w:p>
        </w:tc>
        <w:tc>
          <w:tcPr>
            <w:tcW w:w="365" w:type="pct"/>
          </w:tcPr>
          <w:p w14:paraId="0E646CA4" w14:textId="77777777" w:rsidR="006905E3" w:rsidRPr="007A08CE" w:rsidRDefault="006905E3" w:rsidP="006905E3">
            <w:pPr>
              <w:autoSpaceDE w:val="0"/>
              <w:autoSpaceDN w:val="0"/>
              <w:adjustRightInd w:val="0"/>
              <w:jc w:val="center"/>
              <w:rPr>
                <w:noProof/>
                <w:lang w:val="en-US"/>
              </w:rPr>
            </w:pPr>
          </w:p>
        </w:tc>
        <w:tc>
          <w:tcPr>
            <w:tcW w:w="318" w:type="pct"/>
          </w:tcPr>
          <w:p w14:paraId="3DA88D18" w14:textId="77777777" w:rsidR="006905E3" w:rsidRPr="00F85647" w:rsidRDefault="006905E3" w:rsidP="006905E3">
            <w:pPr>
              <w:autoSpaceDE w:val="0"/>
              <w:autoSpaceDN w:val="0"/>
              <w:adjustRightInd w:val="0"/>
              <w:jc w:val="center"/>
              <w:rPr>
                <w:noProof/>
                <w:lang w:val="en-US"/>
              </w:rPr>
            </w:pPr>
          </w:p>
        </w:tc>
        <w:tc>
          <w:tcPr>
            <w:tcW w:w="365" w:type="pct"/>
          </w:tcPr>
          <w:p w14:paraId="0639B06F" w14:textId="77777777" w:rsidR="006905E3" w:rsidRPr="00F85647" w:rsidRDefault="006905E3" w:rsidP="006905E3">
            <w:pPr>
              <w:autoSpaceDE w:val="0"/>
              <w:autoSpaceDN w:val="0"/>
              <w:adjustRightInd w:val="0"/>
              <w:jc w:val="center"/>
              <w:rPr>
                <w:noProof/>
                <w:lang w:val="en-US"/>
              </w:rPr>
            </w:pPr>
          </w:p>
        </w:tc>
        <w:tc>
          <w:tcPr>
            <w:tcW w:w="319" w:type="pct"/>
            <w:gridSpan w:val="2"/>
          </w:tcPr>
          <w:p w14:paraId="6E323636" w14:textId="77777777" w:rsidR="006905E3" w:rsidRPr="00F85647" w:rsidRDefault="006905E3" w:rsidP="006905E3">
            <w:pPr>
              <w:autoSpaceDE w:val="0"/>
              <w:autoSpaceDN w:val="0"/>
              <w:adjustRightInd w:val="0"/>
              <w:jc w:val="center"/>
              <w:rPr>
                <w:noProof/>
                <w:lang w:val="en-US"/>
              </w:rPr>
            </w:pPr>
          </w:p>
        </w:tc>
        <w:tc>
          <w:tcPr>
            <w:tcW w:w="353" w:type="pct"/>
          </w:tcPr>
          <w:p w14:paraId="1756B60C" w14:textId="77777777" w:rsidR="006905E3" w:rsidRPr="00F85647" w:rsidRDefault="006905E3" w:rsidP="006905E3">
            <w:pPr>
              <w:autoSpaceDE w:val="0"/>
              <w:autoSpaceDN w:val="0"/>
              <w:adjustRightInd w:val="0"/>
              <w:jc w:val="center"/>
              <w:rPr>
                <w:noProof/>
              </w:rPr>
            </w:pPr>
          </w:p>
        </w:tc>
        <w:tc>
          <w:tcPr>
            <w:tcW w:w="281" w:type="pct"/>
          </w:tcPr>
          <w:p w14:paraId="7492AAB8" w14:textId="77777777" w:rsidR="006905E3" w:rsidRPr="00F85647" w:rsidRDefault="006905E3" w:rsidP="006905E3">
            <w:pPr>
              <w:autoSpaceDE w:val="0"/>
              <w:autoSpaceDN w:val="0"/>
              <w:adjustRightInd w:val="0"/>
              <w:jc w:val="center"/>
              <w:rPr>
                <w:noProof/>
              </w:rPr>
            </w:pPr>
          </w:p>
        </w:tc>
        <w:tc>
          <w:tcPr>
            <w:tcW w:w="453" w:type="pct"/>
          </w:tcPr>
          <w:p w14:paraId="39AC562C" w14:textId="77777777" w:rsidR="006905E3" w:rsidRDefault="006905E3" w:rsidP="006905E3">
            <w:pPr>
              <w:autoSpaceDE w:val="0"/>
              <w:autoSpaceDN w:val="0"/>
              <w:adjustRightInd w:val="0"/>
              <w:jc w:val="center"/>
              <w:rPr>
                <w:noProof/>
              </w:rPr>
            </w:pPr>
          </w:p>
        </w:tc>
      </w:tr>
      <w:tr w:rsidR="001269D6" w:rsidRPr="00F85647" w14:paraId="33F217DF" w14:textId="77777777" w:rsidTr="001C2B3F">
        <w:trPr>
          <w:trHeight w:val="288"/>
        </w:trPr>
        <w:tc>
          <w:tcPr>
            <w:tcW w:w="273" w:type="pct"/>
            <w:vAlign w:val="center"/>
          </w:tcPr>
          <w:p w14:paraId="7F072365"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4FE5CBA8" w14:textId="77777777" w:rsidR="006905E3" w:rsidRPr="007A08CE" w:rsidRDefault="006905E3" w:rsidP="002966C9">
            <w:pPr>
              <w:autoSpaceDE w:val="0"/>
              <w:autoSpaceDN w:val="0"/>
              <w:adjustRightInd w:val="0"/>
              <w:rPr>
                <w:noProof/>
                <w:lang w:val="en-US"/>
              </w:rPr>
            </w:pPr>
            <w:r w:rsidRPr="007A08CE">
              <w:rPr>
                <w:b/>
                <w:bCs/>
              </w:rPr>
              <w:t>Izrada i montaža enterijerskih, dvokrilnih portala sa nadsvetlom, izrađenih restauracijom i prepravkom prethodno demontiranih portala</w:t>
            </w:r>
          </w:p>
        </w:tc>
        <w:tc>
          <w:tcPr>
            <w:tcW w:w="364" w:type="pct"/>
          </w:tcPr>
          <w:p w14:paraId="3DC2D083" w14:textId="77777777" w:rsidR="006905E3" w:rsidRPr="007A08CE" w:rsidRDefault="006905E3" w:rsidP="006905E3">
            <w:pPr>
              <w:autoSpaceDE w:val="0"/>
              <w:autoSpaceDN w:val="0"/>
              <w:adjustRightInd w:val="0"/>
              <w:jc w:val="center"/>
              <w:rPr>
                <w:noProof/>
                <w:lang w:val="en-US"/>
              </w:rPr>
            </w:pPr>
          </w:p>
        </w:tc>
        <w:tc>
          <w:tcPr>
            <w:tcW w:w="365" w:type="pct"/>
          </w:tcPr>
          <w:p w14:paraId="75C5FB51" w14:textId="77777777" w:rsidR="006905E3" w:rsidRPr="007A08CE" w:rsidRDefault="006905E3" w:rsidP="006905E3">
            <w:pPr>
              <w:autoSpaceDE w:val="0"/>
              <w:autoSpaceDN w:val="0"/>
              <w:adjustRightInd w:val="0"/>
              <w:jc w:val="center"/>
              <w:rPr>
                <w:noProof/>
                <w:lang w:val="en-US"/>
              </w:rPr>
            </w:pPr>
          </w:p>
        </w:tc>
        <w:tc>
          <w:tcPr>
            <w:tcW w:w="318" w:type="pct"/>
          </w:tcPr>
          <w:p w14:paraId="47474870" w14:textId="77777777" w:rsidR="006905E3" w:rsidRPr="00F85647" w:rsidRDefault="006905E3" w:rsidP="006905E3">
            <w:pPr>
              <w:autoSpaceDE w:val="0"/>
              <w:autoSpaceDN w:val="0"/>
              <w:adjustRightInd w:val="0"/>
              <w:jc w:val="center"/>
              <w:rPr>
                <w:noProof/>
                <w:lang w:val="en-US"/>
              </w:rPr>
            </w:pPr>
          </w:p>
        </w:tc>
        <w:tc>
          <w:tcPr>
            <w:tcW w:w="365" w:type="pct"/>
          </w:tcPr>
          <w:p w14:paraId="14B2CDD4" w14:textId="77777777" w:rsidR="006905E3" w:rsidRPr="00F85647" w:rsidRDefault="006905E3" w:rsidP="006905E3">
            <w:pPr>
              <w:autoSpaceDE w:val="0"/>
              <w:autoSpaceDN w:val="0"/>
              <w:adjustRightInd w:val="0"/>
              <w:jc w:val="center"/>
              <w:rPr>
                <w:noProof/>
                <w:lang w:val="en-US"/>
              </w:rPr>
            </w:pPr>
          </w:p>
        </w:tc>
        <w:tc>
          <w:tcPr>
            <w:tcW w:w="319" w:type="pct"/>
            <w:gridSpan w:val="2"/>
          </w:tcPr>
          <w:p w14:paraId="2A8EE907" w14:textId="77777777" w:rsidR="006905E3" w:rsidRPr="00F85647" w:rsidRDefault="006905E3" w:rsidP="006905E3">
            <w:pPr>
              <w:autoSpaceDE w:val="0"/>
              <w:autoSpaceDN w:val="0"/>
              <w:adjustRightInd w:val="0"/>
              <w:jc w:val="center"/>
              <w:rPr>
                <w:noProof/>
                <w:lang w:val="en-US"/>
              </w:rPr>
            </w:pPr>
          </w:p>
        </w:tc>
        <w:tc>
          <w:tcPr>
            <w:tcW w:w="353" w:type="pct"/>
          </w:tcPr>
          <w:p w14:paraId="478E6F0F" w14:textId="77777777" w:rsidR="006905E3" w:rsidRPr="00F85647" w:rsidRDefault="006905E3" w:rsidP="006905E3">
            <w:pPr>
              <w:autoSpaceDE w:val="0"/>
              <w:autoSpaceDN w:val="0"/>
              <w:adjustRightInd w:val="0"/>
              <w:jc w:val="center"/>
              <w:rPr>
                <w:noProof/>
              </w:rPr>
            </w:pPr>
          </w:p>
        </w:tc>
        <w:tc>
          <w:tcPr>
            <w:tcW w:w="281" w:type="pct"/>
          </w:tcPr>
          <w:p w14:paraId="3E477129" w14:textId="77777777" w:rsidR="006905E3" w:rsidRPr="00F85647" w:rsidRDefault="006905E3" w:rsidP="006905E3">
            <w:pPr>
              <w:autoSpaceDE w:val="0"/>
              <w:autoSpaceDN w:val="0"/>
              <w:adjustRightInd w:val="0"/>
              <w:jc w:val="center"/>
              <w:rPr>
                <w:noProof/>
              </w:rPr>
            </w:pPr>
          </w:p>
        </w:tc>
        <w:tc>
          <w:tcPr>
            <w:tcW w:w="453" w:type="pct"/>
          </w:tcPr>
          <w:p w14:paraId="55CCFC26" w14:textId="77777777" w:rsidR="006905E3" w:rsidRDefault="006905E3" w:rsidP="006905E3">
            <w:pPr>
              <w:autoSpaceDE w:val="0"/>
              <w:autoSpaceDN w:val="0"/>
              <w:adjustRightInd w:val="0"/>
              <w:jc w:val="center"/>
              <w:rPr>
                <w:noProof/>
              </w:rPr>
            </w:pPr>
          </w:p>
        </w:tc>
      </w:tr>
      <w:tr w:rsidR="001269D6" w:rsidRPr="00F85647" w14:paraId="36F45092" w14:textId="77777777" w:rsidTr="001C2B3F">
        <w:trPr>
          <w:trHeight w:val="288"/>
        </w:trPr>
        <w:tc>
          <w:tcPr>
            <w:tcW w:w="273" w:type="pct"/>
            <w:vAlign w:val="center"/>
          </w:tcPr>
          <w:p w14:paraId="698A863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024C2C1A" w14:textId="77777777" w:rsidR="006905E3" w:rsidRPr="007A08CE" w:rsidRDefault="006905E3" w:rsidP="002966C9">
            <w:pPr>
              <w:autoSpaceDE w:val="0"/>
              <w:autoSpaceDN w:val="0"/>
              <w:adjustRightInd w:val="0"/>
              <w:rPr>
                <w:noProof/>
                <w:lang w:val="en-US"/>
              </w:rPr>
            </w:pPr>
            <w:r w:rsidRPr="007A08CE">
              <w:t>Demontirano krilo i štok očistiti, prešmirglati i demontirati stari okov - ako je neispravan. Izvršiti sve neophodne popravke i eventualno zameniti okov i rukohvat. Otvor za bravu, dubinski očistiti i popraviti obostrano.</w:t>
            </w:r>
          </w:p>
        </w:tc>
        <w:tc>
          <w:tcPr>
            <w:tcW w:w="364" w:type="pct"/>
          </w:tcPr>
          <w:p w14:paraId="3F448A6E" w14:textId="77777777" w:rsidR="006905E3" w:rsidRPr="007A08CE" w:rsidRDefault="006905E3" w:rsidP="006905E3">
            <w:pPr>
              <w:autoSpaceDE w:val="0"/>
              <w:autoSpaceDN w:val="0"/>
              <w:adjustRightInd w:val="0"/>
              <w:jc w:val="center"/>
              <w:rPr>
                <w:noProof/>
                <w:lang w:val="en-US"/>
              </w:rPr>
            </w:pPr>
          </w:p>
        </w:tc>
        <w:tc>
          <w:tcPr>
            <w:tcW w:w="365" w:type="pct"/>
          </w:tcPr>
          <w:p w14:paraId="437F8584" w14:textId="77777777" w:rsidR="006905E3" w:rsidRPr="007A08CE" w:rsidRDefault="006905E3" w:rsidP="006905E3">
            <w:pPr>
              <w:autoSpaceDE w:val="0"/>
              <w:autoSpaceDN w:val="0"/>
              <w:adjustRightInd w:val="0"/>
              <w:jc w:val="center"/>
              <w:rPr>
                <w:noProof/>
                <w:lang w:val="en-US"/>
              </w:rPr>
            </w:pPr>
          </w:p>
        </w:tc>
        <w:tc>
          <w:tcPr>
            <w:tcW w:w="318" w:type="pct"/>
          </w:tcPr>
          <w:p w14:paraId="0E31E47C" w14:textId="77777777" w:rsidR="006905E3" w:rsidRPr="00F85647" w:rsidRDefault="006905E3" w:rsidP="006905E3">
            <w:pPr>
              <w:autoSpaceDE w:val="0"/>
              <w:autoSpaceDN w:val="0"/>
              <w:adjustRightInd w:val="0"/>
              <w:jc w:val="center"/>
              <w:rPr>
                <w:noProof/>
                <w:lang w:val="en-US"/>
              </w:rPr>
            </w:pPr>
          </w:p>
        </w:tc>
        <w:tc>
          <w:tcPr>
            <w:tcW w:w="365" w:type="pct"/>
          </w:tcPr>
          <w:p w14:paraId="2B17201F" w14:textId="77777777" w:rsidR="006905E3" w:rsidRPr="00F85647" w:rsidRDefault="006905E3" w:rsidP="006905E3">
            <w:pPr>
              <w:autoSpaceDE w:val="0"/>
              <w:autoSpaceDN w:val="0"/>
              <w:adjustRightInd w:val="0"/>
              <w:jc w:val="center"/>
              <w:rPr>
                <w:noProof/>
                <w:lang w:val="en-US"/>
              </w:rPr>
            </w:pPr>
          </w:p>
        </w:tc>
        <w:tc>
          <w:tcPr>
            <w:tcW w:w="319" w:type="pct"/>
            <w:gridSpan w:val="2"/>
          </w:tcPr>
          <w:p w14:paraId="31380C25" w14:textId="77777777" w:rsidR="006905E3" w:rsidRPr="00F85647" w:rsidRDefault="006905E3" w:rsidP="006905E3">
            <w:pPr>
              <w:autoSpaceDE w:val="0"/>
              <w:autoSpaceDN w:val="0"/>
              <w:adjustRightInd w:val="0"/>
              <w:jc w:val="center"/>
              <w:rPr>
                <w:noProof/>
                <w:lang w:val="en-US"/>
              </w:rPr>
            </w:pPr>
          </w:p>
        </w:tc>
        <w:tc>
          <w:tcPr>
            <w:tcW w:w="353" w:type="pct"/>
          </w:tcPr>
          <w:p w14:paraId="4E36BAD6" w14:textId="77777777" w:rsidR="006905E3" w:rsidRPr="00F85647" w:rsidRDefault="006905E3" w:rsidP="006905E3">
            <w:pPr>
              <w:autoSpaceDE w:val="0"/>
              <w:autoSpaceDN w:val="0"/>
              <w:adjustRightInd w:val="0"/>
              <w:jc w:val="center"/>
              <w:rPr>
                <w:noProof/>
              </w:rPr>
            </w:pPr>
          </w:p>
        </w:tc>
        <w:tc>
          <w:tcPr>
            <w:tcW w:w="281" w:type="pct"/>
          </w:tcPr>
          <w:p w14:paraId="24AA83F4" w14:textId="77777777" w:rsidR="006905E3" w:rsidRPr="00F85647" w:rsidRDefault="006905E3" w:rsidP="006905E3">
            <w:pPr>
              <w:autoSpaceDE w:val="0"/>
              <w:autoSpaceDN w:val="0"/>
              <w:adjustRightInd w:val="0"/>
              <w:jc w:val="center"/>
              <w:rPr>
                <w:noProof/>
              </w:rPr>
            </w:pPr>
          </w:p>
        </w:tc>
        <w:tc>
          <w:tcPr>
            <w:tcW w:w="453" w:type="pct"/>
          </w:tcPr>
          <w:p w14:paraId="3C94E3CF" w14:textId="77777777" w:rsidR="006905E3" w:rsidRDefault="006905E3" w:rsidP="006905E3">
            <w:pPr>
              <w:autoSpaceDE w:val="0"/>
              <w:autoSpaceDN w:val="0"/>
              <w:adjustRightInd w:val="0"/>
              <w:jc w:val="center"/>
              <w:rPr>
                <w:noProof/>
              </w:rPr>
            </w:pPr>
          </w:p>
        </w:tc>
      </w:tr>
      <w:tr w:rsidR="001269D6" w:rsidRPr="00F85647" w14:paraId="7E1FC46A" w14:textId="77777777" w:rsidTr="001C2B3F">
        <w:trPr>
          <w:trHeight w:val="288"/>
        </w:trPr>
        <w:tc>
          <w:tcPr>
            <w:tcW w:w="273" w:type="pct"/>
            <w:vAlign w:val="center"/>
          </w:tcPr>
          <w:p w14:paraId="55C3B8BF"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50934AB5" w14:textId="77777777" w:rsidR="006905E3" w:rsidRPr="007A08CE" w:rsidRDefault="006905E3" w:rsidP="002966C9">
            <w:pPr>
              <w:autoSpaceDE w:val="0"/>
              <w:autoSpaceDN w:val="0"/>
              <w:adjustRightInd w:val="0"/>
              <w:rPr>
                <w:noProof/>
                <w:lang w:val="en-US"/>
              </w:rPr>
            </w:pPr>
            <w:r w:rsidRPr="007A08CE">
              <w:t xml:space="preserve">Ugraditi novi okov na sanirana krila. Izvršiti finalno i fino šmirglanje, zaštitno impregnisanje i bojenje vrata  u min. 2 ruke. Primeniti isti - celokupan postupak i za štok vrata. </w:t>
            </w:r>
            <w:r w:rsidRPr="007A08CE">
              <w:br/>
              <w:t>Ton i boja u svemu prema postojećoj bravariji - ili po izboru projektanta. Postojeća zastakljenja se zadržavaju, uz eventualnu zamenu nadsvetla. Podelu po visini uskladiti sa visinom spuštenog plafona - isključivo na licu mesta. Visina nadsvetla ide do kote spuštenog plafona.</w:t>
            </w:r>
          </w:p>
        </w:tc>
        <w:tc>
          <w:tcPr>
            <w:tcW w:w="364" w:type="pct"/>
          </w:tcPr>
          <w:p w14:paraId="3DA5DAFE" w14:textId="77777777" w:rsidR="006905E3" w:rsidRPr="007A08CE" w:rsidRDefault="006905E3" w:rsidP="006905E3">
            <w:pPr>
              <w:autoSpaceDE w:val="0"/>
              <w:autoSpaceDN w:val="0"/>
              <w:adjustRightInd w:val="0"/>
              <w:jc w:val="center"/>
              <w:rPr>
                <w:noProof/>
                <w:lang w:val="en-US"/>
              </w:rPr>
            </w:pPr>
          </w:p>
        </w:tc>
        <w:tc>
          <w:tcPr>
            <w:tcW w:w="365" w:type="pct"/>
          </w:tcPr>
          <w:p w14:paraId="1ECF28ED" w14:textId="77777777" w:rsidR="006905E3" w:rsidRPr="007A08CE" w:rsidRDefault="006905E3" w:rsidP="006905E3">
            <w:pPr>
              <w:autoSpaceDE w:val="0"/>
              <w:autoSpaceDN w:val="0"/>
              <w:adjustRightInd w:val="0"/>
              <w:jc w:val="center"/>
              <w:rPr>
                <w:noProof/>
                <w:lang w:val="en-US"/>
              </w:rPr>
            </w:pPr>
          </w:p>
        </w:tc>
        <w:tc>
          <w:tcPr>
            <w:tcW w:w="318" w:type="pct"/>
          </w:tcPr>
          <w:p w14:paraId="0C61E019" w14:textId="77777777" w:rsidR="006905E3" w:rsidRPr="00F85647" w:rsidRDefault="006905E3" w:rsidP="006905E3">
            <w:pPr>
              <w:autoSpaceDE w:val="0"/>
              <w:autoSpaceDN w:val="0"/>
              <w:adjustRightInd w:val="0"/>
              <w:jc w:val="center"/>
              <w:rPr>
                <w:noProof/>
                <w:lang w:val="en-US"/>
              </w:rPr>
            </w:pPr>
          </w:p>
        </w:tc>
        <w:tc>
          <w:tcPr>
            <w:tcW w:w="365" w:type="pct"/>
          </w:tcPr>
          <w:p w14:paraId="21DEC3F3" w14:textId="77777777" w:rsidR="006905E3" w:rsidRPr="00F85647" w:rsidRDefault="006905E3" w:rsidP="006905E3">
            <w:pPr>
              <w:autoSpaceDE w:val="0"/>
              <w:autoSpaceDN w:val="0"/>
              <w:adjustRightInd w:val="0"/>
              <w:jc w:val="center"/>
              <w:rPr>
                <w:noProof/>
                <w:lang w:val="en-US"/>
              </w:rPr>
            </w:pPr>
          </w:p>
        </w:tc>
        <w:tc>
          <w:tcPr>
            <w:tcW w:w="319" w:type="pct"/>
            <w:gridSpan w:val="2"/>
          </w:tcPr>
          <w:p w14:paraId="7A1002D6" w14:textId="77777777" w:rsidR="006905E3" w:rsidRPr="00F85647" w:rsidRDefault="006905E3" w:rsidP="006905E3">
            <w:pPr>
              <w:autoSpaceDE w:val="0"/>
              <w:autoSpaceDN w:val="0"/>
              <w:adjustRightInd w:val="0"/>
              <w:jc w:val="center"/>
              <w:rPr>
                <w:noProof/>
                <w:lang w:val="en-US"/>
              </w:rPr>
            </w:pPr>
          </w:p>
        </w:tc>
        <w:tc>
          <w:tcPr>
            <w:tcW w:w="353" w:type="pct"/>
          </w:tcPr>
          <w:p w14:paraId="5349C979" w14:textId="77777777" w:rsidR="006905E3" w:rsidRPr="00F85647" w:rsidRDefault="006905E3" w:rsidP="006905E3">
            <w:pPr>
              <w:autoSpaceDE w:val="0"/>
              <w:autoSpaceDN w:val="0"/>
              <w:adjustRightInd w:val="0"/>
              <w:jc w:val="center"/>
              <w:rPr>
                <w:noProof/>
              </w:rPr>
            </w:pPr>
          </w:p>
        </w:tc>
        <w:tc>
          <w:tcPr>
            <w:tcW w:w="281" w:type="pct"/>
          </w:tcPr>
          <w:p w14:paraId="50C2F901" w14:textId="77777777" w:rsidR="006905E3" w:rsidRPr="00F85647" w:rsidRDefault="006905E3" w:rsidP="006905E3">
            <w:pPr>
              <w:autoSpaceDE w:val="0"/>
              <w:autoSpaceDN w:val="0"/>
              <w:adjustRightInd w:val="0"/>
              <w:jc w:val="center"/>
              <w:rPr>
                <w:noProof/>
              </w:rPr>
            </w:pPr>
          </w:p>
        </w:tc>
        <w:tc>
          <w:tcPr>
            <w:tcW w:w="453" w:type="pct"/>
          </w:tcPr>
          <w:p w14:paraId="62D7713B" w14:textId="77777777" w:rsidR="006905E3" w:rsidRDefault="006905E3" w:rsidP="006905E3">
            <w:pPr>
              <w:autoSpaceDE w:val="0"/>
              <w:autoSpaceDN w:val="0"/>
              <w:adjustRightInd w:val="0"/>
              <w:jc w:val="center"/>
              <w:rPr>
                <w:noProof/>
              </w:rPr>
            </w:pPr>
          </w:p>
        </w:tc>
      </w:tr>
      <w:tr w:rsidR="001269D6" w:rsidRPr="00F85647" w14:paraId="2FDC9125" w14:textId="77777777" w:rsidTr="001C2B3F">
        <w:trPr>
          <w:trHeight w:val="288"/>
        </w:trPr>
        <w:tc>
          <w:tcPr>
            <w:tcW w:w="273" w:type="pct"/>
            <w:vAlign w:val="center"/>
          </w:tcPr>
          <w:p w14:paraId="23BF0A80"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73028ADE" w14:textId="77777777" w:rsidR="006905E3" w:rsidRPr="007A08CE" w:rsidRDefault="006905E3"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otvor mora biti potpuno finalizovan i poravnat, sa ravno obrađenim ivicama. </w:t>
            </w:r>
          </w:p>
        </w:tc>
        <w:tc>
          <w:tcPr>
            <w:tcW w:w="364" w:type="pct"/>
          </w:tcPr>
          <w:p w14:paraId="43965398" w14:textId="77777777" w:rsidR="006905E3" w:rsidRPr="007A08CE" w:rsidRDefault="006905E3" w:rsidP="006905E3">
            <w:pPr>
              <w:autoSpaceDE w:val="0"/>
              <w:autoSpaceDN w:val="0"/>
              <w:adjustRightInd w:val="0"/>
              <w:jc w:val="center"/>
              <w:rPr>
                <w:noProof/>
                <w:lang w:val="en-US"/>
              </w:rPr>
            </w:pPr>
          </w:p>
        </w:tc>
        <w:tc>
          <w:tcPr>
            <w:tcW w:w="365" w:type="pct"/>
          </w:tcPr>
          <w:p w14:paraId="7911CC40" w14:textId="77777777" w:rsidR="006905E3" w:rsidRPr="007A08CE" w:rsidRDefault="006905E3" w:rsidP="006905E3">
            <w:pPr>
              <w:autoSpaceDE w:val="0"/>
              <w:autoSpaceDN w:val="0"/>
              <w:adjustRightInd w:val="0"/>
              <w:jc w:val="center"/>
              <w:rPr>
                <w:noProof/>
                <w:lang w:val="en-US"/>
              </w:rPr>
            </w:pPr>
          </w:p>
        </w:tc>
        <w:tc>
          <w:tcPr>
            <w:tcW w:w="318" w:type="pct"/>
          </w:tcPr>
          <w:p w14:paraId="3AD5B1E1" w14:textId="77777777" w:rsidR="006905E3" w:rsidRPr="00F85647" w:rsidRDefault="006905E3" w:rsidP="006905E3">
            <w:pPr>
              <w:autoSpaceDE w:val="0"/>
              <w:autoSpaceDN w:val="0"/>
              <w:adjustRightInd w:val="0"/>
              <w:jc w:val="center"/>
              <w:rPr>
                <w:noProof/>
                <w:lang w:val="en-US"/>
              </w:rPr>
            </w:pPr>
          </w:p>
        </w:tc>
        <w:tc>
          <w:tcPr>
            <w:tcW w:w="365" w:type="pct"/>
          </w:tcPr>
          <w:p w14:paraId="3315DDAE" w14:textId="77777777" w:rsidR="006905E3" w:rsidRPr="00F85647" w:rsidRDefault="006905E3" w:rsidP="006905E3">
            <w:pPr>
              <w:autoSpaceDE w:val="0"/>
              <w:autoSpaceDN w:val="0"/>
              <w:adjustRightInd w:val="0"/>
              <w:jc w:val="center"/>
              <w:rPr>
                <w:noProof/>
                <w:lang w:val="en-US"/>
              </w:rPr>
            </w:pPr>
          </w:p>
        </w:tc>
        <w:tc>
          <w:tcPr>
            <w:tcW w:w="319" w:type="pct"/>
            <w:gridSpan w:val="2"/>
          </w:tcPr>
          <w:p w14:paraId="68E626FD" w14:textId="77777777" w:rsidR="006905E3" w:rsidRPr="00F85647" w:rsidRDefault="006905E3" w:rsidP="006905E3">
            <w:pPr>
              <w:autoSpaceDE w:val="0"/>
              <w:autoSpaceDN w:val="0"/>
              <w:adjustRightInd w:val="0"/>
              <w:jc w:val="center"/>
              <w:rPr>
                <w:noProof/>
                <w:lang w:val="en-US"/>
              </w:rPr>
            </w:pPr>
          </w:p>
        </w:tc>
        <w:tc>
          <w:tcPr>
            <w:tcW w:w="353" w:type="pct"/>
          </w:tcPr>
          <w:p w14:paraId="60729C63" w14:textId="77777777" w:rsidR="006905E3" w:rsidRPr="00F85647" w:rsidRDefault="006905E3" w:rsidP="006905E3">
            <w:pPr>
              <w:autoSpaceDE w:val="0"/>
              <w:autoSpaceDN w:val="0"/>
              <w:adjustRightInd w:val="0"/>
              <w:jc w:val="center"/>
              <w:rPr>
                <w:noProof/>
              </w:rPr>
            </w:pPr>
          </w:p>
        </w:tc>
        <w:tc>
          <w:tcPr>
            <w:tcW w:w="281" w:type="pct"/>
          </w:tcPr>
          <w:p w14:paraId="27E6720F" w14:textId="77777777" w:rsidR="006905E3" w:rsidRPr="00F85647" w:rsidRDefault="006905E3" w:rsidP="006905E3">
            <w:pPr>
              <w:autoSpaceDE w:val="0"/>
              <w:autoSpaceDN w:val="0"/>
              <w:adjustRightInd w:val="0"/>
              <w:jc w:val="center"/>
              <w:rPr>
                <w:noProof/>
              </w:rPr>
            </w:pPr>
          </w:p>
        </w:tc>
        <w:tc>
          <w:tcPr>
            <w:tcW w:w="453" w:type="pct"/>
          </w:tcPr>
          <w:p w14:paraId="4EB27919" w14:textId="77777777" w:rsidR="006905E3" w:rsidRDefault="006905E3" w:rsidP="006905E3">
            <w:pPr>
              <w:autoSpaceDE w:val="0"/>
              <w:autoSpaceDN w:val="0"/>
              <w:adjustRightInd w:val="0"/>
              <w:jc w:val="center"/>
              <w:rPr>
                <w:noProof/>
              </w:rPr>
            </w:pPr>
          </w:p>
        </w:tc>
      </w:tr>
      <w:tr w:rsidR="001269D6" w:rsidRPr="00F85647" w14:paraId="4F54831A" w14:textId="77777777" w:rsidTr="001C2B3F">
        <w:trPr>
          <w:trHeight w:val="288"/>
        </w:trPr>
        <w:tc>
          <w:tcPr>
            <w:tcW w:w="273" w:type="pct"/>
            <w:vAlign w:val="center"/>
          </w:tcPr>
          <w:p w14:paraId="3BB902D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43AF0078" w14:textId="77777777" w:rsidR="006905E3" w:rsidRPr="007A08CE" w:rsidRDefault="006905E3" w:rsidP="002966C9">
            <w:pPr>
              <w:autoSpaceDE w:val="0"/>
              <w:autoSpaceDN w:val="0"/>
              <w:adjustRightInd w:val="0"/>
              <w:rPr>
                <w:noProof/>
                <w:lang w:val="en-US"/>
              </w:rPr>
            </w:pPr>
            <w:r w:rsidRPr="007A08CE">
              <w:t>Prepravljena bravarija ne mora da poseduje sve validne ateste i garanciju. Ukoliko se ugrađuju nova vrata tada je to obavezno.  Demontaža postojećih portala je uključena u cenu.</w:t>
            </w:r>
            <w:r w:rsidRPr="007A08CE">
              <w:br/>
              <w:t xml:space="preserve">Obračun radova po komadu finalno restaurisanih i ugrađenih </w:t>
            </w:r>
            <w:r w:rsidRPr="007A08CE">
              <w:lastRenderedPageBreak/>
              <w:t>vrata - portala.</w:t>
            </w:r>
          </w:p>
        </w:tc>
        <w:tc>
          <w:tcPr>
            <w:tcW w:w="364" w:type="pct"/>
          </w:tcPr>
          <w:p w14:paraId="2BB1D9EE" w14:textId="77777777" w:rsidR="006905E3" w:rsidRPr="007A08CE" w:rsidRDefault="006905E3" w:rsidP="006905E3">
            <w:pPr>
              <w:autoSpaceDE w:val="0"/>
              <w:autoSpaceDN w:val="0"/>
              <w:adjustRightInd w:val="0"/>
              <w:jc w:val="center"/>
              <w:rPr>
                <w:noProof/>
                <w:lang w:val="en-US"/>
              </w:rPr>
            </w:pPr>
          </w:p>
        </w:tc>
        <w:tc>
          <w:tcPr>
            <w:tcW w:w="365" w:type="pct"/>
          </w:tcPr>
          <w:p w14:paraId="61024D3C" w14:textId="77777777" w:rsidR="006905E3" w:rsidRPr="007A08CE" w:rsidRDefault="006905E3" w:rsidP="006905E3">
            <w:pPr>
              <w:autoSpaceDE w:val="0"/>
              <w:autoSpaceDN w:val="0"/>
              <w:adjustRightInd w:val="0"/>
              <w:jc w:val="center"/>
              <w:rPr>
                <w:noProof/>
                <w:lang w:val="en-US"/>
              </w:rPr>
            </w:pPr>
          </w:p>
        </w:tc>
        <w:tc>
          <w:tcPr>
            <w:tcW w:w="318" w:type="pct"/>
          </w:tcPr>
          <w:p w14:paraId="3059E578" w14:textId="77777777" w:rsidR="006905E3" w:rsidRPr="00F85647" w:rsidRDefault="006905E3" w:rsidP="006905E3">
            <w:pPr>
              <w:autoSpaceDE w:val="0"/>
              <w:autoSpaceDN w:val="0"/>
              <w:adjustRightInd w:val="0"/>
              <w:jc w:val="center"/>
              <w:rPr>
                <w:noProof/>
                <w:lang w:val="en-US"/>
              </w:rPr>
            </w:pPr>
          </w:p>
        </w:tc>
        <w:tc>
          <w:tcPr>
            <w:tcW w:w="365" w:type="pct"/>
          </w:tcPr>
          <w:p w14:paraId="03C4EAF0" w14:textId="77777777" w:rsidR="006905E3" w:rsidRPr="00F85647" w:rsidRDefault="006905E3" w:rsidP="006905E3">
            <w:pPr>
              <w:autoSpaceDE w:val="0"/>
              <w:autoSpaceDN w:val="0"/>
              <w:adjustRightInd w:val="0"/>
              <w:jc w:val="center"/>
              <w:rPr>
                <w:noProof/>
                <w:lang w:val="en-US"/>
              </w:rPr>
            </w:pPr>
          </w:p>
        </w:tc>
        <w:tc>
          <w:tcPr>
            <w:tcW w:w="319" w:type="pct"/>
            <w:gridSpan w:val="2"/>
          </w:tcPr>
          <w:p w14:paraId="3475B176" w14:textId="77777777" w:rsidR="006905E3" w:rsidRPr="00F85647" w:rsidRDefault="006905E3" w:rsidP="006905E3">
            <w:pPr>
              <w:autoSpaceDE w:val="0"/>
              <w:autoSpaceDN w:val="0"/>
              <w:adjustRightInd w:val="0"/>
              <w:jc w:val="center"/>
              <w:rPr>
                <w:noProof/>
                <w:lang w:val="en-US"/>
              </w:rPr>
            </w:pPr>
          </w:p>
        </w:tc>
        <w:tc>
          <w:tcPr>
            <w:tcW w:w="353" w:type="pct"/>
          </w:tcPr>
          <w:p w14:paraId="2225BF28" w14:textId="77777777" w:rsidR="006905E3" w:rsidRPr="00F85647" w:rsidRDefault="006905E3" w:rsidP="006905E3">
            <w:pPr>
              <w:autoSpaceDE w:val="0"/>
              <w:autoSpaceDN w:val="0"/>
              <w:adjustRightInd w:val="0"/>
              <w:jc w:val="center"/>
              <w:rPr>
                <w:noProof/>
              </w:rPr>
            </w:pPr>
          </w:p>
        </w:tc>
        <w:tc>
          <w:tcPr>
            <w:tcW w:w="281" w:type="pct"/>
          </w:tcPr>
          <w:p w14:paraId="1D23195B" w14:textId="77777777" w:rsidR="006905E3" w:rsidRPr="00F85647" w:rsidRDefault="006905E3" w:rsidP="006905E3">
            <w:pPr>
              <w:autoSpaceDE w:val="0"/>
              <w:autoSpaceDN w:val="0"/>
              <w:adjustRightInd w:val="0"/>
              <w:jc w:val="center"/>
              <w:rPr>
                <w:noProof/>
              </w:rPr>
            </w:pPr>
          </w:p>
        </w:tc>
        <w:tc>
          <w:tcPr>
            <w:tcW w:w="453" w:type="pct"/>
          </w:tcPr>
          <w:p w14:paraId="669077E5" w14:textId="77777777" w:rsidR="006905E3" w:rsidRDefault="006905E3" w:rsidP="006905E3">
            <w:pPr>
              <w:autoSpaceDE w:val="0"/>
              <w:autoSpaceDN w:val="0"/>
              <w:adjustRightInd w:val="0"/>
              <w:jc w:val="center"/>
              <w:rPr>
                <w:noProof/>
              </w:rPr>
            </w:pPr>
          </w:p>
        </w:tc>
      </w:tr>
      <w:tr w:rsidR="001269D6" w:rsidRPr="00F85647" w14:paraId="5F2F897F" w14:textId="77777777" w:rsidTr="001C2B3F">
        <w:trPr>
          <w:trHeight w:val="288"/>
        </w:trPr>
        <w:tc>
          <w:tcPr>
            <w:tcW w:w="273" w:type="pct"/>
            <w:vAlign w:val="center"/>
          </w:tcPr>
          <w:p w14:paraId="78366066"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591D0EBB" w14:textId="77777777" w:rsidR="006905E3" w:rsidRPr="007A08CE" w:rsidRDefault="006905E3" w:rsidP="002966C9">
            <w:pPr>
              <w:autoSpaceDE w:val="0"/>
              <w:autoSpaceDN w:val="0"/>
              <w:adjustRightInd w:val="0"/>
              <w:rPr>
                <w:noProof/>
                <w:lang w:val="en-US"/>
              </w:rPr>
            </w:pPr>
            <w:r w:rsidRPr="007A08CE">
              <w:rPr>
                <w:color w:val="000000"/>
              </w:rPr>
              <w:t xml:space="preserve">Ugrađen OKOV: </w:t>
            </w:r>
            <w:r w:rsidRPr="007A08CE">
              <w:rPr>
                <w:color w:val="000000"/>
              </w:rPr>
              <w:br/>
              <w:t>min. 3 šarke za krilo</w:t>
            </w:r>
            <w:r w:rsidRPr="007A08CE">
              <w:rPr>
                <w:color w:val="000000"/>
              </w:rPr>
              <w:br/>
              <w:t>Cilindrična brava sa ključem</w:t>
            </w:r>
            <w:r w:rsidRPr="007A08CE">
              <w:rPr>
                <w:color w:val="000000"/>
              </w:rPr>
              <w:br/>
              <w:t>2 x 2 ručke sa štitnicima</w:t>
            </w:r>
          </w:p>
        </w:tc>
        <w:tc>
          <w:tcPr>
            <w:tcW w:w="364" w:type="pct"/>
          </w:tcPr>
          <w:p w14:paraId="4ACB0881" w14:textId="77777777" w:rsidR="006905E3" w:rsidRPr="007A08CE" w:rsidRDefault="006905E3" w:rsidP="006905E3">
            <w:pPr>
              <w:autoSpaceDE w:val="0"/>
              <w:autoSpaceDN w:val="0"/>
              <w:adjustRightInd w:val="0"/>
              <w:jc w:val="center"/>
              <w:rPr>
                <w:noProof/>
                <w:lang w:val="en-US"/>
              </w:rPr>
            </w:pPr>
          </w:p>
        </w:tc>
        <w:tc>
          <w:tcPr>
            <w:tcW w:w="365" w:type="pct"/>
          </w:tcPr>
          <w:p w14:paraId="6A121E45" w14:textId="77777777" w:rsidR="006905E3" w:rsidRPr="007A08CE" w:rsidRDefault="006905E3" w:rsidP="006905E3">
            <w:pPr>
              <w:autoSpaceDE w:val="0"/>
              <w:autoSpaceDN w:val="0"/>
              <w:adjustRightInd w:val="0"/>
              <w:jc w:val="center"/>
              <w:rPr>
                <w:noProof/>
                <w:lang w:val="en-US"/>
              </w:rPr>
            </w:pPr>
          </w:p>
        </w:tc>
        <w:tc>
          <w:tcPr>
            <w:tcW w:w="318" w:type="pct"/>
          </w:tcPr>
          <w:p w14:paraId="54201C00" w14:textId="77777777" w:rsidR="006905E3" w:rsidRPr="00F85647" w:rsidRDefault="006905E3" w:rsidP="006905E3">
            <w:pPr>
              <w:autoSpaceDE w:val="0"/>
              <w:autoSpaceDN w:val="0"/>
              <w:adjustRightInd w:val="0"/>
              <w:jc w:val="center"/>
              <w:rPr>
                <w:noProof/>
                <w:lang w:val="en-US"/>
              </w:rPr>
            </w:pPr>
          </w:p>
        </w:tc>
        <w:tc>
          <w:tcPr>
            <w:tcW w:w="365" w:type="pct"/>
          </w:tcPr>
          <w:p w14:paraId="6EDF0B28" w14:textId="77777777" w:rsidR="006905E3" w:rsidRPr="00F85647" w:rsidRDefault="006905E3" w:rsidP="006905E3">
            <w:pPr>
              <w:autoSpaceDE w:val="0"/>
              <w:autoSpaceDN w:val="0"/>
              <w:adjustRightInd w:val="0"/>
              <w:jc w:val="center"/>
              <w:rPr>
                <w:noProof/>
                <w:lang w:val="en-US"/>
              </w:rPr>
            </w:pPr>
          </w:p>
        </w:tc>
        <w:tc>
          <w:tcPr>
            <w:tcW w:w="319" w:type="pct"/>
            <w:gridSpan w:val="2"/>
          </w:tcPr>
          <w:p w14:paraId="7DBBF197" w14:textId="77777777" w:rsidR="006905E3" w:rsidRPr="00F85647" w:rsidRDefault="006905E3" w:rsidP="006905E3">
            <w:pPr>
              <w:autoSpaceDE w:val="0"/>
              <w:autoSpaceDN w:val="0"/>
              <w:adjustRightInd w:val="0"/>
              <w:jc w:val="center"/>
              <w:rPr>
                <w:noProof/>
                <w:lang w:val="en-US"/>
              </w:rPr>
            </w:pPr>
          </w:p>
        </w:tc>
        <w:tc>
          <w:tcPr>
            <w:tcW w:w="353" w:type="pct"/>
          </w:tcPr>
          <w:p w14:paraId="2E303BFF" w14:textId="77777777" w:rsidR="006905E3" w:rsidRPr="00F85647" w:rsidRDefault="006905E3" w:rsidP="006905E3">
            <w:pPr>
              <w:autoSpaceDE w:val="0"/>
              <w:autoSpaceDN w:val="0"/>
              <w:adjustRightInd w:val="0"/>
              <w:jc w:val="center"/>
              <w:rPr>
                <w:noProof/>
              </w:rPr>
            </w:pPr>
          </w:p>
        </w:tc>
        <w:tc>
          <w:tcPr>
            <w:tcW w:w="281" w:type="pct"/>
          </w:tcPr>
          <w:p w14:paraId="0B7A6F25" w14:textId="77777777" w:rsidR="006905E3" w:rsidRPr="00F85647" w:rsidRDefault="006905E3" w:rsidP="006905E3">
            <w:pPr>
              <w:autoSpaceDE w:val="0"/>
              <w:autoSpaceDN w:val="0"/>
              <w:adjustRightInd w:val="0"/>
              <w:jc w:val="center"/>
              <w:rPr>
                <w:noProof/>
              </w:rPr>
            </w:pPr>
          </w:p>
        </w:tc>
        <w:tc>
          <w:tcPr>
            <w:tcW w:w="453" w:type="pct"/>
          </w:tcPr>
          <w:p w14:paraId="7306992F" w14:textId="77777777" w:rsidR="006905E3" w:rsidRDefault="006905E3" w:rsidP="006905E3">
            <w:pPr>
              <w:autoSpaceDE w:val="0"/>
              <w:autoSpaceDN w:val="0"/>
              <w:adjustRightInd w:val="0"/>
              <w:jc w:val="center"/>
              <w:rPr>
                <w:noProof/>
              </w:rPr>
            </w:pPr>
          </w:p>
        </w:tc>
      </w:tr>
      <w:tr w:rsidR="001269D6" w:rsidRPr="00F85647" w14:paraId="3AB9B572" w14:textId="77777777" w:rsidTr="001C2B3F">
        <w:trPr>
          <w:trHeight w:val="288"/>
        </w:trPr>
        <w:tc>
          <w:tcPr>
            <w:tcW w:w="273" w:type="pct"/>
            <w:vAlign w:val="center"/>
          </w:tcPr>
          <w:p w14:paraId="3DBABCDB" w14:textId="77777777" w:rsidR="002B7A85" w:rsidRPr="007A08CE" w:rsidRDefault="002B7A85" w:rsidP="002B7A85">
            <w:pPr>
              <w:autoSpaceDE w:val="0"/>
              <w:autoSpaceDN w:val="0"/>
              <w:adjustRightInd w:val="0"/>
              <w:jc w:val="center"/>
              <w:rPr>
                <w:noProof/>
              </w:rPr>
            </w:pPr>
          </w:p>
        </w:tc>
        <w:tc>
          <w:tcPr>
            <w:tcW w:w="1911" w:type="pct"/>
            <w:gridSpan w:val="2"/>
            <w:vAlign w:val="center"/>
          </w:tcPr>
          <w:p w14:paraId="3FEBF0BB" w14:textId="77777777" w:rsidR="002B7A85" w:rsidRPr="007A08CE" w:rsidRDefault="002B7A85" w:rsidP="002966C9">
            <w:pPr>
              <w:autoSpaceDE w:val="0"/>
              <w:autoSpaceDN w:val="0"/>
              <w:adjustRightInd w:val="0"/>
              <w:rPr>
                <w:noProof/>
                <w:lang w:val="en-US"/>
              </w:rPr>
            </w:pPr>
            <w:r w:rsidRPr="007A08CE">
              <w:rPr>
                <w:b/>
                <w:bCs/>
              </w:rPr>
              <w:t>Dvokrilni portal sa nadsvetlom i asimetričnim krilima</w:t>
            </w:r>
            <w:r w:rsidRPr="007A08CE">
              <w:br/>
              <w:t>Dimenzije 180 / 210 + 70 cm</w:t>
            </w:r>
            <w:r w:rsidRPr="007A08CE">
              <w:br/>
              <w:t>(obrtno 90°)</w:t>
            </w:r>
          </w:p>
        </w:tc>
        <w:tc>
          <w:tcPr>
            <w:tcW w:w="364" w:type="pct"/>
            <w:vAlign w:val="center"/>
          </w:tcPr>
          <w:p w14:paraId="597F013C"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65" w:type="pct"/>
            <w:vAlign w:val="center"/>
          </w:tcPr>
          <w:p w14:paraId="785F49B0" w14:textId="77777777" w:rsidR="002B7A85" w:rsidRPr="007A08CE" w:rsidRDefault="002B7A85" w:rsidP="00E86C8F">
            <w:pPr>
              <w:autoSpaceDE w:val="0"/>
              <w:autoSpaceDN w:val="0"/>
              <w:adjustRightInd w:val="0"/>
              <w:jc w:val="center"/>
              <w:rPr>
                <w:noProof/>
                <w:lang w:val="en-US"/>
              </w:rPr>
            </w:pPr>
            <w:r w:rsidRPr="007A08CE">
              <w:t>2</w:t>
            </w:r>
          </w:p>
        </w:tc>
        <w:tc>
          <w:tcPr>
            <w:tcW w:w="318" w:type="pct"/>
          </w:tcPr>
          <w:p w14:paraId="7A9ADE8B" w14:textId="77777777" w:rsidR="002B7A85" w:rsidRPr="00F85647" w:rsidRDefault="002B7A85" w:rsidP="002B7A85">
            <w:pPr>
              <w:autoSpaceDE w:val="0"/>
              <w:autoSpaceDN w:val="0"/>
              <w:adjustRightInd w:val="0"/>
              <w:jc w:val="center"/>
              <w:rPr>
                <w:noProof/>
                <w:lang w:val="en-US"/>
              </w:rPr>
            </w:pPr>
          </w:p>
        </w:tc>
        <w:tc>
          <w:tcPr>
            <w:tcW w:w="365" w:type="pct"/>
          </w:tcPr>
          <w:p w14:paraId="22587335" w14:textId="77777777" w:rsidR="002B7A85" w:rsidRPr="00F85647" w:rsidRDefault="002B7A85" w:rsidP="002B7A85">
            <w:pPr>
              <w:autoSpaceDE w:val="0"/>
              <w:autoSpaceDN w:val="0"/>
              <w:adjustRightInd w:val="0"/>
              <w:jc w:val="center"/>
              <w:rPr>
                <w:noProof/>
                <w:lang w:val="en-US"/>
              </w:rPr>
            </w:pPr>
          </w:p>
        </w:tc>
        <w:tc>
          <w:tcPr>
            <w:tcW w:w="319" w:type="pct"/>
            <w:gridSpan w:val="2"/>
          </w:tcPr>
          <w:p w14:paraId="364883B5" w14:textId="77777777" w:rsidR="002B7A85" w:rsidRPr="00F85647" w:rsidRDefault="002B7A85" w:rsidP="002B7A85">
            <w:pPr>
              <w:autoSpaceDE w:val="0"/>
              <w:autoSpaceDN w:val="0"/>
              <w:adjustRightInd w:val="0"/>
              <w:jc w:val="center"/>
              <w:rPr>
                <w:noProof/>
                <w:lang w:val="en-US"/>
              </w:rPr>
            </w:pPr>
          </w:p>
        </w:tc>
        <w:tc>
          <w:tcPr>
            <w:tcW w:w="353" w:type="pct"/>
          </w:tcPr>
          <w:p w14:paraId="16F18D39" w14:textId="77777777" w:rsidR="002B7A85" w:rsidRPr="00F85647" w:rsidRDefault="002B7A85" w:rsidP="002B7A85">
            <w:pPr>
              <w:autoSpaceDE w:val="0"/>
              <w:autoSpaceDN w:val="0"/>
              <w:adjustRightInd w:val="0"/>
              <w:jc w:val="center"/>
              <w:rPr>
                <w:noProof/>
              </w:rPr>
            </w:pPr>
          </w:p>
        </w:tc>
        <w:tc>
          <w:tcPr>
            <w:tcW w:w="281" w:type="pct"/>
          </w:tcPr>
          <w:p w14:paraId="4BC38EB6" w14:textId="77777777" w:rsidR="002B7A85" w:rsidRPr="00F85647" w:rsidRDefault="002B7A85" w:rsidP="002B7A85">
            <w:pPr>
              <w:autoSpaceDE w:val="0"/>
              <w:autoSpaceDN w:val="0"/>
              <w:adjustRightInd w:val="0"/>
              <w:jc w:val="center"/>
              <w:rPr>
                <w:noProof/>
              </w:rPr>
            </w:pPr>
          </w:p>
        </w:tc>
        <w:tc>
          <w:tcPr>
            <w:tcW w:w="453" w:type="pct"/>
          </w:tcPr>
          <w:p w14:paraId="2846AF24" w14:textId="77777777" w:rsidR="002B7A85" w:rsidRDefault="002B7A85" w:rsidP="002B7A85">
            <w:pPr>
              <w:autoSpaceDE w:val="0"/>
              <w:autoSpaceDN w:val="0"/>
              <w:adjustRightInd w:val="0"/>
              <w:jc w:val="center"/>
              <w:rPr>
                <w:noProof/>
              </w:rPr>
            </w:pPr>
          </w:p>
        </w:tc>
      </w:tr>
      <w:tr w:rsidR="001269D6" w:rsidRPr="00F85647" w14:paraId="67BEC686" w14:textId="77777777" w:rsidTr="001C2B3F">
        <w:trPr>
          <w:trHeight w:val="288"/>
        </w:trPr>
        <w:tc>
          <w:tcPr>
            <w:tcW w:w="273" w:type="pct"/>
            <w:vAlign w:val="center"/>
          </w:tcPr>
          <w:p w14:paraId="0172A731" w14:textId="77777777" w:rsidR="006905E3" w:rsidRPr="007A08CE" w:rsidRDefault="006905E3" w:rsidP="006905E3">
            <w:pPr>
              <w:autoSpaceDE w:val="0"/>
              <w:autoSpaceDN w:val="0"/>
              <w:adjustRightInd w:val="0"/>
              <w:jc w:val="center"/>
              <w:rPr>
                <w:noProof/>
              </w:rPr>
            </w:pPr>
            <w:r w:rsidRPr="007A08CE">
              <w:rPr>
                <w:b/>
                <w:bCs/>
              </w:rPr>
              <w:t>9,09</w:t>
            </w:r>
          </w:p>
        </w:tc>
        <w:tc>
          <w:tcPr>
            <w:tcW w:w="1911" w:type="pct"/>
            <w:gridSpan w:val="2"/>
            <w:vAlign w:val="center"/>
          </w:tcPr>
          <w:p w14:paraId="2684AEEF" w14:textId="77777777" w:rsidR="006905E3" w:rsidRPr="007A08CE" w:rsidRDefault="006905E3" w:rsidP="002966C9">
            <w:pPr>
              <w:autoSpaceDE w:val="0"/>
              <w:autoSpaceDN w:val="0"/>
              <w:adjustRightInd w:val="0"/>
              <w:rPr>
                <w:noProof/>
                <w:lang w:val="en-US"/>
              </w:rPr>
            </w:pPr>
            <w:r w:rsidRPr="007A08CE">
              <w:rPr>
                <w:b/>
                <w:bCs/>
              </w:rPr>
              <w:t>POS T1</w:t>
            </w:r>
          </w:p>
        </w:tc>
        <w:tc>
          <w:tcPr>
            <w:tcW w:w="364" w:type="pct"/>
          </w:tcPr>
          <w:p w14:paraId="4B37E024" w14:textId="77777777" w:rsidR="006905E3" w:rsidRPr="007A08CE" w:rsidRDefault="006905E3" w:rsidP="006905E3">
            <w:pPr>
              <w:autoSpaceDE w:val="0"/>
              <w:autoSpaceDN w:val="0"/>
              <w:adjustRightInd w:val="0"/>
              <w:jc w:val="center"/>
              <w:rPr>
                <w:noProof/>
                <w:lang w:val="en-US"/>
              </w:rPr>
            </w:pPr>
          </w:p>
        </w:tc>
        <w:tc>
          <w:tcPr>
            <w:tcW w:w="365" w:type="pct"/>
          </w:tcPr>
          <w:p w14:paraId="399E97D6" w14:textId="77777777" w:rsidR="006905E3" w:rsidRPr="007A08CE" w:rsidRDefault="006905E3" w:rsidP="006905E3">
            <w:pPr>
              <w:autoSpaceDE w:val="0"/>
              <w:autoSpaceDN w:val="0"/>
              <w:adjustRightInd w:val="0"/>
              <w:jc w:val="center"/>
              <w:rPr>
                <w:noProof/>
                <w:lang w:val="en-US"/>
              </w:rPr>
            </w:pPr>
          </w:p>
        </w:tc>
        <w:tc>
          <w:tcPr>
            <w:tcW w:w="318" w:type="pct"/>
          </w:tcPr>
          <w:p w14:paraId="1433CB4E" w14:textId="77777777" w:rsidR="006905E3" w:rsidRPr="00F85647" w:rsidRDefault="006905E3" w:rsidP="006905E3">
            <w:pPr>
              <w:autoSpaceDE w:val="0"/>
              <w:autoSpaceDN w:val="0"/>
              <w:adjustRightInd w:val="0"/>
              <w:jc w:val="center"/>
              <w:rPr>
                <w:noProof/>
                <w:lang w:val="en-US"/>
              </w:rPr>
            </w:pPr>
          </w:p>
        </w:tc>
        <w:tc>
          <w:tcPr>
            <w:tcW w:w="365" w:type="pct"/>
          </w:tcPr>
          <w:p w14:paraId="220B2BA8" w14:textId="77777777" w:rsidR="006905E3" w:rsidRPr="00F85647" w:rsidRDefault="006905E3" w:rsidP="006905E3">
            <w:pPr>
              <w:autoSpaceDE w:val="0"/>
              <w:autoSpaceDN w:val="0"/>
              <w:adjustRightInd w:val="0"/>
              <w:jc w:val="center"/>
              <w:rPr>
                <w:noProof/>
                <w:lang w:val="en-US"/>
              </w:rPr>
            </w:pPr>
          </w:p>
        </w:tc>
        <w:tc>
          <w:tcPr>
            <w:tcW w:w="319" w:type="pct"/>
            <w:gridSpan w:val="2"/>
          </w:tcPr>
          <w:p w14:paraId="219687FA" w14:textId="77777777" w:rsidR="006905E3" w:rsidRPr="00F85647" w:rsidRDefault="006905E3" w:rsidP="006905E3">
            <w:pPr>
              <w:autoSpaceDE w:val="0"/>
              <w:autoSpaceDN w:val="0"/>
              <w:adjustRightInd w:val="0"/>
              <w:jc w:val="center"/>
              <w:rPr>
                <w:noProof/>
                <w:lang w:val="en-US"/>
              </w:rPr>
            </w:pPr>
          </w:p>
        </w:tc>
        <w:tc>
          <w:tcPr>
            <w:tcW w:w="353" w:type="pct"/>
          </w:tcPr>
          <w:p w14:paraId="26EB4149" w14:textId="77777777" w:rsidR="006905E3" w:rsidRPr="00F85647" w:rsidRDefault="006905E3" w:rsidP="006905E3">
            <w:pPr>
              <w:autoSpaceDE w:val="0"/>
              <w:autoSpaceDN w:val="0"/>
              <w:adjustRightInd w:val="0"/>
              <w:jc w:val="center"/>
              <w:rPr>
                <w:noProof/>
              </w:rPr>
            </w:pPr>
          </w:p>
        </w:tc>
        <w:tc>
          <w:tcPr>
            <w:tcW w:w="281" w:type="pct"/>
          </w:tcPr>
          <w:p w14:paraId="2A346197" w14:textId="77777777" w:rsidR="006905E3" w:rsidRPr="00F85647" w:rsidRDefault="006905E3" w:rsidP="006905E3">
            <w:pPr>
              <w:autoSpaceDE w:val="0"/>
              <w:autoSpaceDN w:val="0"/>
              <w:adjustRightInd w:val="0"/>
              <w:jc w:val="center"/>
              <w:rPr>
                <w:noProof/>
              </w:rPr>
            </w:pPr>
          </w:p>
        </w:tc>
        <w:tc>
          <w:tcPr>
            <w:tcW w:w="453" w:type="pct"/>
          </w:tcPr>
          <w:p w14:paraId="3690B00D" w14:textId="77777777" w:rsidR="006905E3" w:rsidRDefault="006905E3" w:rsidP="006905E3">
            <w:pPr>
              <w:autoSpaceDE w:val="0"/>
              <w:autoSpaceDN w:val="0"/>
              <w:adjustRightInd w:val="0"/>
              <w:jc w:val="center"/>
              <w:rPr>
                <w:noProof/>
              </w:rPr>
            </w:pPr>
          </w:p>
        </w:tc>
      </w:tr>
      <w:tr w:rsidR="001269D6" w:rsidRPr="00F85647" w14:paraId="78CA938F" w14:textId="77777777" w:rsidTr="001C2B3F">
        <w:trPr>
          <w:trHeight w:val="288"/>
        </w:trPr>
        <w:tc>
          <w:tcPr>
            <w:tcW w:w="273" w:type="pct"/>
            <w:vAlign w:val="center"/>
          </w:tcPr>
          <w:p w14:paraId="1CD300C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65D1ED64" w14:textId="77777777" w:rsidR="006905E3" w:rsidRPr="007A08CE" w:rsidRDefault="006905E3" w:rsidP="002966C9">
            <w:pPr>
              <w:autoSpaceDE w:val="0"/>
              <w:autoSpaceDN w:val="0"/>
              <w:adjustRightInd w:val="0"/>
              <w:rPr>
                <w:noProof/>
                <w:lang w:val="en-US"/>
              </w:rPr>
            </w:pPr>
            <w:r w:rsidRPr="007A08CE">
              <w:t xml:space="preserve">Nabavka, transport i </w:t>
            </w:r>
            <w:r w:rsidRPr="007A08CE">
              <w:rPr>
                <w:b/>
                <w:bCs/>
              </w:rPr>
              <w:t>ugradnja suvomontažnih, unutrašnjih, revizionih vratanca tavana.</w:t>
            </w:r>
          </w:p>
        </w:tc>
        <w:tc>
          <w:tcPr>
            <w:tcW w:w="364" w:type="pct"/>
          </w:tcPr>
          <w:p w14:paraId="418D1561" w14:textId="77777777" w:rsidR="006905E3" w:rsidRPr="007A08CE" w:rsidRDefault="006905E3" w:rsidP="006905E3">
            <w:pPr>
              <w:autoSpaceDE w:val="0"/>
              <w:autoSpaceDN w:val="0"/>
              <w:adjustRightInd w:val="0"/>
              <w:jc w:val="center"/>
              <w:rPr>
                <w:noProof/>
                <w:lang w:val="en-US"/>
              </w:rPr>
            </w:pPr>
          </w:p>
        </w:tc>
        <w:tc>
          <w:tcPr>
            <w:tcW w:w="365" w:type="pct"/>
          </w:tcPr>
          <w:p w14:paraId="5C7A1456" w14:textId="77777777" w:rsidR="006905E3" w:rsidRPr="007A08CE" w:rsidRDefault="006905E3" w:rsidP="006905E3">
            <w:pPr>
              <w:autoSpaceDE w:val="0"/>
              <w:autoSpaceDN w:val="0"/>
              <w:adjustRightInd w:val="0"/>
              <w:jc w:val="center"/>
              <w:rPr>
                <w:noProof/>
                <w:lang w:val="en-US"/>
              </w:rPr>
            </w:pPr>
          </w:p>
        </w:tc>
        <w:tc>
          <w:tcPr>
            <w:tcW w:w="318" w:type="pct"/>
          </w:tcPr>
          <w:p w14:paraId="526B08DF" w14:textId="77777777" w:rsidR="006905E3" w:rsidRPr="00F85647" w:rsidRDefault="006905E3" w:rsidP="006905E3">
            <w:pPr>
              <w:autoSpaceDE w:val="0"/>
              <w:autoSpaceDN w:val="0"/>
              <w:adjustRightInd w:val="0"/>
              <w:jc w:val="center"/>
              <w:rPr>
                <w:noProof/>
                <w:lang w:val="en-US"/>
              </w:rPr>
            </w:pPr>
          </w:p>
        </w:tc>
        <w:tc>
          <w:tcPr>
            <w:tcW w:w="365" w:type="pct"/>
          </w:tcPr>
          <w:p w14:paraId="6F4046D9" w14:textId="77777777" w:rsidR="006905E3" w:rsidRPr="00F85647" w:rsidRDefault="006905E3" w:rsidP="006905E3">
            <w:pPr>
              <w:autoSpaceDE w:val="0"/>
              <w:autoSpaceDN w:val="0"/>
              <w:adjustRightInd w:val="0"/>
              <w:jc w:val="center"/>
              <w:rPr>
                <w:noProof/>
                <w:lang w:val="en-US"/>
              </w:rPr>
            </w:pPr>
          </w:p>
        </w:tc>
        <w:tc>
          <w:tcPr>
            <w:tcW w:w="319" w:type="pct"/>
            <w:gridSpan w:val="2"/>
          </w:tcPr>
          <w:p w14:paraId="0FEAEBFF" w14:textId="77777777" w:rsidR="006905E3" w:rsidRPr="00F85647" w:rsidRDefault="006905E3" w:rsidP="006905E3">
            <w:pPr>
              <w:autoSpaceDE w:val="0"/>
              <w:autoSpaceDN w:val="0"/>
              <w:adjustRightInd w:val="0"/>
              <w:jc w:val="center"/>
              <w:rPr>
                <w:noProof/>
                <w:lang w:val="en-US"/>
              </w:rPr>
            </w:pPr>
          </w:p>
        </w:tc>
        <w:tc>
          <w:tcPr>
            <w:tcW w:w="353" w:type="pct"/>
          </w:tcPr>
          <w:p w14:paraId="426C3E2C" w14:textId="77777777" w:rsidR="006905E3" w:rsidRPr="00F85647" w:rsidRDefault="006905E3" w:rsidP="006905E3">
            <w:pPr>
              <w:autoSpaceDE w:val="0"/>
              <w:autoSpaceDN w:val="0"/>
              <w:adjustRightInd w:val="0"/>
              <w:jc w:val="center"/>
              <w:rPr>
                <w:noProof/>
              </w:rPr>
            </w:pPr>
          </w:p>
        </w:tc>
        <w:tc>
          <w:tcPr>
            <w:tcW w:w="281" w:type="pct"/>
          </w:tcPr>
          <w:p w14:paraId="4D9A0217" w14:textId="77777777" w:rsidR="006905E3" w:rsidRPr="00F85647" w:rsidRDefault="006905E3" w:rsidP="006905E3">
            <w:pPr>
              <w:autoSpaceDE w:val="0"/>
              <w:autoSpaceDN w:val="0"/>
              <w:adjustRightInd w:val="0"/>
              <w:jc w:val="center"/>
              <w:rPr>
                <w:noProof/>
              </w:rPr>
            </w:pPr>
          </w:p>
        </w:tc>
        <w:tc>
          <w:tcPr>
            <w:tcW w:w="453" w:type="pct"/>
          </w:tcPr>
          <w:p w14:paraId="284EF99C" w14:textId="77777777" w:rsidR="006905E3" w:rsidRDefault="006905E3" w:rsidP="006905E3">
            <w:pPr>
              <w:autoSpaceDE w:val="0"/>
              <w:autoSpaceDN w:val="0"/>
              <w:adjustRightInd w:val="0"/>
              <w:jc w:val="center"/>
              <w:rPr>
                <w:noProof/>
              </w:rPr>
            </w:pPr>
          </w:p>
        </w:tc>
      </w:tr>
      <w:tr w:rsidR="001269D6" w:rsidRPr="00F85647" w14:paraId="5338354F" w14:textId="77777777" w:rsidTr="001C2B3F">
        <w:trPr>
          <w:trHeight w:val="288"/>
        </w:trPr>
        <w:tc>
          <w:tcPr>
            <w:tcW w:w="273" w:type="pct"/>
            <w:vAlign w:val="center"/>
          </w:tcPr>
          <w:p w14:paraId="0E8BD681"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25B0C897" w14:textId="77777777" w:rsidR="006905E3" w:rsidRPr="007A08CE" w:rsidRDefault="006905E3" w:rsidP="002966C9">
            <w:pPr>
              <w:autoSpaceDE w:val="0"/>
              <w:autoSpaceDN w:val="0"/>
              <w:adjustRightInd w:val="0"/>
              <w:rPr>
                <w:noProof/>
                <w:lang w:val="en-US"/>
              </w:rPr>
            </w:pPr>
            <w:r w:rsidRPr="007A08CE">
              <w:t>Ram vratanca i štok izraditi od pocinkovanih čeličnih profila. Krilo vratanca je od pocinkovanog čeličnog lima, zavarenog na ram. Otvaranje formirati oko vertikalne osovine. Zaptivanje krila vrši se dihtovanjem gumenom trakom na spoju krila i okvira - ili ekvivalentno.</w:t>
            </w:r>
          </w:p>
        </w:tc>
        <w:tc>
          <w:tcPr>
            <w:tcW w:w="364" w:type="pct"/>
          </w:tcPr>
          <w:p w14:paraId="0A0C0567" w14:textId="77777777" w:rsidR="006905E3" w:rsidRPr="007A08CE" w:rsidRDefault="006905E3" w:rsidP="006905E3">
            <w:pPr>
              <w:autoSpaceDE w:val="0"/>
              <w:autoSpaceDN w:val="0"/>
              <w:adjustRightInd w:val="0"/>
              <w:jc w:val="center"/>
              <w:rPr>
                <w:noProof/>
                <w:lang w:val="en-US"/>
              </w:rPr>
            </w:pPr>
          </w:p>
        </w:tc>
        <w:tc>
          <w:tcPr>
            <w:tcW w:w="365" w:type="pct"/>
          </w:tcPr>
          <w:p w14:paraId="0A37EAE8" w14:textId="77777777" w:rsidR="006905E3" w:rsidRPr="007A08CE" w:rsidRDefault="006905E3" w:rsidP="006905E3">
            <w:pPr>
              <w:autoSpaceDE w:val="0"/>
              <w:autoSpaceDN w:val="0"/>
              <w:adjustRightInd w:val="0"/>
              <w:jc w:val="center"/>
              <w:rPr>
                <w:noProof/>
                <w:lang w:val="en-US"/>
              </w:rPr>
            </w:pPr>
          </w:p>
        </w:tc>
        <w:tc>
          <w:tcPr>
            <w:tcW w:w="318" w:type="pct"/>
          </w:tcPr>
          <w:p w14:paraId="1E3B7962" w14:textId="77777777" w:rsidR="006905E3" w:rsidRPr="00F85647" w:rsidRDefault="006905E3" w:rsidP="006905E3">
            <w:pPr>
              <w:autoSpaceDE w:val="0"/>
              <w:autoSpaceDN w:val="0"/>
              <w:adjustRightInd w:val="0"/>
              <w:jc w:val="center"/>
              <w:rPr>
                <w:noProof/>
                <w:lang w:val="en-US"/>
              </w:rPr>
            </w:pPr>
          </w:p>
        </w:tc>
        <w:tc>
          <w:tcPr>
            <w:tcW w:w="365" w:type="pct"/>
          </w:tcPr>
          <w:p w14:paraId="6AAC79CB" w14:textId="77777777" w:rsidR="006905E3" w:rsidRPr="00F85647" w:rsidRDefault="006905E3" w:rsidP="006905E3">
            <w:pPr>
              <w:autoSpaceDE w:val="0"/>
              <w:autoSpaceDN w:val="0"/>
              <w:adjustRightInd w:val="0"/>
              <w:jc w:val="center"/>
              <w:rPr>
                <w:noProof/>
                <w:lang w:val="en-US"/>
              </w:rPr>
            </w:pPr>
          </w:p>
        </w:tc>
        <w:tc>
          <w:tcPr>
            <w:tcW w:w="319" w:type="pct"/>
            <w:gridSpan w:val="2"/>
          </w:tcPr>
          <w:p w14:paraId="75C94EBD" w14:textId="77777777" w:rsidR="006905E3" w:rsidRPr="00F85647" w:rsidRDefault="006905E3" w:rsidP="006905E3">
            <w:pPr>
              <w:autoSpaceDE w:val="0"/>
              <w:autoSpaceDN w:val="0"/>
              <w:adjustRightInd w:val="0"/>
              <w:jc w:val="center"/>
              <w:rPr>
                <w:noProof/>
                <w:lang w:val="en-US"/>
              </w:rPr>
            </w:pPr>
          </w:p>
        </w:tc>
        <w:tc>
          <w:tcPr>
            <w:tcW w:w="353" w:type="pct"/>
          </w:tcPr>
          <w:p w14:paraId="46DE9B60" w14:textId="77777777" w:rsidR="006905E3" w:rsidRPr="00F85647" w:rsidRDefault="006905E3" w:rsidP="006905E3">
            <w:pPr>
              <w:autoSpaceDE w:val="0"/>
              <w:autoSpaceDN w:val="0"/>
              <w:adjustRightInd w:val="0"/>
              <w:jc w:val="center"/>
              <w:rPr>
                <w:noProof/>
              </w:rPr>
            </w:pPr>
          </w:p>
        </w:tc>
        <w:tc>
          <w:tcPr>
            <w:tcW w:w="281" w:type="pct"/>
          </w:tcPr>
          <w:p w14:paraId="64FB8F4F" w14:textId="77777777" w:rsidR="006905E3" w:rsidRPr="00F85647" w:rsidRDefault="006905E3" w:rsidP="006905E3">
            <w:pPr>
              <w:autoSpaceDE w:val="0"/>
              <w:autoSpaceDN w:val="0"/>
              <w:adjustRightInd w:val="0"/>
              <w:jc w:val="center"/>
              <w:rPr>
                <w:noProof/>
              </w:rPr>
            </w:pPr>
          </w:p>
        </w:tc>
        <w:tc>
          <w:tcPr>
            <w:tcW w:w="453" w:type="pct"/>
          </w:tcPr>
          <w:p w14:paraId="21B5B6F2" w14:textId="77777777" w:rsidR="006905E3" w:rsidRDefault="006905E3" w:rsidP="006905E3">
            <w:pPr>
              <w:autoSpaceDE w:val="0"/>
              <w:autoSpaceDN w:val="0"/>
              <w:adjustRightInd w:val="0"/>
              <w:jc w:val="center"/>
              <w:rPr>
                <w:noProof/>
              </w:rPr>
            </w:pPr>
          </w:p>
        </w:tc>
      </w:tr>
      <w:tr w:rsidR="001269D6" w:rsidRPr="00F85647" w14:paraId="7E6D68BC" w14:textId="77777777" w:rsidTr="001C2B3F">
        <w:trPr>
          <w:trHeight w:val="288"/>
        </w:trPr>
        <w:tc>
          <w:tcPr>
            <w:tcW w:w="273" w:type="pct"/>
            <w:vAlign w:val="center"/>
          </w:tcPr>
          <w:p w14:paraId="2E61F7E9"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7F7061CF" w14:textId="77777777" w:rsidR="006905E3" w:rsidRPr="007A08CE" w:rsidRDefault="006905E3" w:rsidP="002966C9">
            <w:pPr>
              <w:autoSpaceDE w:val="0"/>
              <w:autoSpaceDN w:val="0"/>
              <w:adjustRightInd w:val="0"/>
              <w:rPr>
                <w:noProof/>
                <w:lang w:val="en-US"/>
              </w:rPr>
            </w:pPr>
            <w:r w:rsidRPr="007A08CE">
              <w:t>Zaštitu i završnu obradu površina pristupnih vratanca uraditi premazivanjem zaštitnom bojom za metal, u 2 ruke, nakon premazivanja antirost podloge. Ton i boja je tamno plava (ili po izboru projektanta). Vratanca moraju ispuniti uslov PP zaštite po pitanju vatrootpornosti u trajanju 0,5 h ili EI 30.</w:t>
            </w:r>
          </w:p>
        </w:tc>
        <w:tc>
          <w:tcPr>
            <w:tcW w:w="364" w:type="pct"/>
          </w:tcPr>
          <w:p w14:paraId="15653CEF" w14:textId="77777777" w:rsidR="006905E3" w:rsidRPr="007A08CE" w:rsidRDefault="006905E3" w:rsidP="006905E3">
            <w:pPr>
              <w:autoSpaceDE w:val="0"/>
              <w:autoSpaceDN w:val="0"/>
              <w:adjustRightInd w:val="0"/>
              <w:jc w:val="center"/>
              <w:rPr>
                <w:noProof/>
                <w:lang w:val="en-US"/>
              </w:rPr>
            </w:pPr>
          </w:p>
        </w:tc>
        <w:tc>
          <w:tcPr>
            <w:tcW w:w="365" w:type="pct"/>
          </w:tcPr>
          <w:p w14:paraId="67DF64AE" w14:textId="77777777" w:rsidR="006905E3" w:rsidRPr="007A08CE" w:rsidRDefault="006905E3" w:rsidP="006905E3">
            <w:pPr>
              <w:autoSpaceDE w:val="0"/>
              <w:autoSpaceDN w:val="0"/>
              <w:adjustRightInd w:val="0"/>
              <w:jc w:val="center"/>
              <w:rPr>
                <w:noProof/>
                <w:lang w:val="en-US"/>
              </w:rPr>
            </w:pPr>
          </w:p>
        </w:tc>
        <w:tc>
          <w:tcPr>
            <w:tcW w:w="318" w:type="pct"/>
          </w:tcPr>
          <w:p w14:paraId="00264879" w14:textId="77777777" w:rsidR="006905E3" w:rsidRPr="00F85647" w:rsidRDefault="006905E3" w:rsidP="006905E3">
            <w:pPr>
              <w:autoSpaceDE w:val="0"/>
              <w:autoSpaceDN w:val="0"/>
              <w:adjustRightInd w:val="0"/>
              <w:jc w:val="center"/>
              <w:rPr>
                <w:noProof/>
                <w:lang w:val="en-US"/>
              </w:rPr>
            </w:pPr>
          </w:p>
        </w:tc>
        <w:tc>
          <w:tcPr>
            <w:tcW w:w="365" w:type="pct"/>
          </w:tcPr>
          <w:p w14:paraId="57B6F497" w14:textId="77777777" w:rsidR="006905E3" w:rsidRPr="00F85647" w:rsidRDefault="006905E3" w:rsidP="006905E3">
            <w:pPr>
              <w:autoSpaceDE w:val="0"/>
              <w:autoSpaceDN w:val="0"/>
              <w:adjustRightInd w:val="0"/>
              <w:jc w:val="center"/>
              <w:rPr>
                <w:noProof/>
                <w:lang w:val="en-US"/>
              </w:rPr>
            </w:pPr>
          </w:p>
        </w:tc>
        <w:tc>
          <w:tcPr>
            <w:tcW w:w="319" w:type="pct"/>
            <w:gridSpan w:val="2"/>
          </w:tcPr>
          <w:p w14:paraId="20D22C43" w14:textId="77777777" w:rsidR="006905E3" w:rsidRPr="00F85647" w:rsidRDefault="006905E3" w:rsidP="006905E3">
            <w:pPr>
              <w:autoSpaceDE w:val="0"/>
              <w:autoSpaceDN w:val="0"/>
              <w:adjustRightInd w:val="0"/>
              <w:jc w:val="center"/>
              <w:rPr>
                <w:noProof/>
                <w:lang w:val="en-US"/>
              </w:rPr>
            </w:pPr>
          </w:p>
        </w:tc>
        <w:tc>
          <w:tcPr>
            <w:tcW w:w="353" w:type="pct"/>
          </w:tcPr>
          <w:p w14:paraId="39F8BB51" w14:textId="77777777" w:rsidR="006905E3" w:rsidRPr="00F85647" w:rsidRDefault="006905E3" w:rsidP="006905E3">
            <w:pPr>
              <w:autoSpaceDE w:val="0"/>
              <w:autoSpaceDN w:val="0"/>
              <w:adjustRightInd w:val="0"/>
              <w:jc w:val="center"/>
              <w:rPr>
                <w:noProof/>
              </w:rPr>
            </w:pPr>
          </w:p>
        </w:tc>
        <w:tc>
          <w:tcPr>
            <w:tcW w:w="281" w:type="pct"/>
          </w:tcPr>
          <w:p w14:paraId="1636D604" w14:textId="77777777" w:rsidR="006905E3" w:rsidRPr="00F85647" w:rsidRDefault="006905E3" w:rsidP="006905E3">
            <w:pPr>
              <w:autoSpaceDE w:val="0"/>
              <w:autoSpaceDN w:val="0"/>
              <w:adjustRightInd w:val="0"/>
              <w:jc w:val="center"/>
              <w:rPr>
                <w:noProof/>
              </w:rPr>
            </w:pPr>
          </w:p>
        </w:tc>
        <w:tc>
          <w:tcPr>
            <w:tcW w:w="453" w:type="pct"/>
          </w:tcPr>
          <w:p w14:paraId="50BD04C9" w14:textId="77777777" w:rsidR="006905E3" w:rsidRDefault="006905E3" w:rsidP="006905E3">
            <w:pPr>
              <w:autoSpaceDE w:val="0"/>
              <w:autoSpaceDN w:val="0"/>
              <w:adjustRightInd w:val="0"/>
              <w:jc w:val="center"/>
              <w:rPr>
                <w:noProof/>
              </w:rPr>
            </w:pPr>
          </w:p>
        </w:tc>
      </w:tr>
      <w:tr w:rsidR="001269D6" w:rsidRPr="00F85647" w14:paraId="16CBC590" w14:textId="77777777" w:rsidTr="001C2B3F">
        <w:trPr>
          <w:trHeight w:val="288"/>
        </w:trPr>
        <w:tc>
          <w:tcPr>
            <w:tcW w:w="273" w:type="pct"/>
            <w:vAlign w:val="center"/>
          </w:tcPr>
          <w:p w14:paraId="4657ECB5"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3620B1B3" w14:textId="77777777" w:rsidR="006905E3" w:rsidRPr="007A08CE" w:rsidRDefault="006905E3" w:rsidP="002966C9">
            <w:pPr>
              <w:autoSpaceDE w:val="0"/>
              <w:autoSpaceDN w:val="0"/>
              <w:adjustRightInd w:val="0"/>
              <w:rPr>
                <w:noProof/>
                <w:lang w:val="en-US"/>
              </w:rPr>
            </w:pPr>
            <w:r w:rsidRPr="007A08CE">
              <w:t xml:space="preserve">Vratanca se donose na gradilište kompletno fabrički (radionički) završena, sa svim elementima, zaštitno upakovana i tek na mestu ugradnje se raspakuju i ugrađuju odmah. Ugraditi fiksni deo tiplama, a šupljinu ispuniti penom za montažu štokova. </w:t>
            </w:r>
            <w:r w:rsidRPr="007A08CE">
              <w:br/>
              <w:t>Sve mere uzeti i proveriti na licu mesta.</w:t>
            </w:r>
            <w:r w:rsidRPr="007A08CE">
              <w:br/>
            </w:r>
            <w:r w:rsidRPr="007A08CE">
              <w:lastRenderedPageBreak/>
              <w:t>Jedinična cena obuhvata transport, sve radove na izradi, ugradnju i potreban okov.</w:t>
            </w:r>
          </w:p>
        </w:tc>
        <w:tc>
          <w:tcPr>
            <w:tcW w:w="364" w:type="pct"/>
          </w:tcPr>
          <w:p w14:paraId="1F4DE09E" w14:textId="77777777" w:rsidR="006905E3" w:rsidRPr="007A08CE" w:rsidRDefault="006905E3" w:rsidP="006905E3">
            <w:pPr>
              <w:autoSpaceDE w:val="0"/>
              <w:autoSpaceDN w:val="0"/>
              <w:adjustRightInd w:val="0"/>
              <w:jc w:val="center"/>
              <w:rPr>
                <w:noProof/>
                <w:lang w:val="en-US"/>
              </w:rPr>
            </w:pPr>
          </w:p>
        </w:tc>
        <w:tc>
          <w:tcPr>
            <w:tcW w:w="365" w:type="pct"/>
          </w:tcPr>
          <w:p w14:paraId="09AED6E8" w14:textId="77777777" w:rsidR="006905E3" w:rsidRPr="007A08CE" w:rsidRDefault="006905E3" w:rsidP="006905E3">
            <w:pPr>
              <w:autoSpaceDE w:val="0"/>
              <w:autoSpaceDN w:val="0"/>
              <w:adjustRightInd w:val="0"/>
              <w:jc w:val="center"/>
              <w:rPr>
                <w:noProof/>
                <w:lang w:val="en-US"/>
              </w:rPr>
            </w:pPr>
          </w:p>
        </w:tc>
        <w:tc>
          <w:tcPr>
            <w:tcW w:w="318" w:type="pct"/>
          </w:tcPr>
          <w:p w14:paraId="13773D07" w14:textId="77777777" w:rsidR="006905E3" w:rsidRPr="00F85647" w:rsidRDefault="006905E3" w:rsidP="006905E3">
            <w:pPr>
              <w:autoSpaceDE w:val="0"/>
              <w:autoSpaceDN w:val="0"/>
              <w:adjustRightInd w:val="0"/>
              <w:jc w:val="center"/>
              <w:rPr>
                <w:noProof/>
                <w:lang w:val="en-US"/>
              </w:rPr>
            </w:pPr>
          </w:p>
        </w:tc>
        <w:tc>
          <w:tcPr>
            <w:tcW w:w="365" w:type="pct"/>
          </w:tcPr>
          <w:p w14:paraId="606CF89A" w14:textId="77777777" w:rsidR="006905E3" w:rsidRPr="00F85647" w:rsidRDefault="006905E3" w:rsidP="006905E3">
            <w:pPr>
              <w:autoSpaceDE w:val="0"/>
              <w:autoSpaceDN w:val="0"/>
              <w:adjustRightInd w:val="0"/>
              <w:jc w:val="center"/>
              <w:rPr>
                <w:noProof/>
                <w:lang w:val="en-US"/>
              </w:rPr>
            </w:pPr>
          </w:p>
        </w:tc>
        <w:tc>
          <w:tcPr>
            <w:tcW w:w="319" w:type="pct"/>
            <w:gridSpan w:val="2"/>
          </w:tcPr>
          <w:p w14:paraId="4F8A1B96" w14:textId="77777777" w:rsidR="006905E3" w:rsidRPr="00F85647" w:rsidRDefault="006905E3" w:rsidP="006905E3">
            <w:pPr>
              <w:autoSpaceDE w:val="0"/>
              <w:autoSpaceDN w:val="0"/>
              <w:adjustRightInd w:val="0"/>
              <w:jc w:val="center"/>
              <w:rPr>
                <w:noProof/>
                <w:lang w:val="en-US"/>
              </w:rPr>
            </w:pPr>
          </w:p>
        </w:tc>
        <w:tc>
          <w:tcPr>
            <w:tcW w:w="353" w:type="pct"/>
          </w:tcPr>
          <w:p w14:paraId="00513C10" w14:textId="77777777" w:rsidR="006905E3" w:rsidRPr="00F85647" w:rsidRDefault="006905E3" w:rsidP="006905E3">
            <w:pPr>
              <w:autoSpaceDE w:val="0"/>
              <w:autoSpaceDN w:val="0"/>
              <w:adjustRightInd w:val="0"/>
              <w:jc w:val="center"/>
              <w:rPr>
                <w:noProof/>
              </w:rPr>
            </w:pPr>
          </w:p>
        </w:tc>
        <w:tc>
          <w:tcPr>
            <w:tcW w:w="281" w:type="pct"/>
          </w:tcPr>
          <w:p w14:paraId="4779DAE0" w14:textId="77777777" w:rsidR="006905E3" w:rsidRPr="00F85647" w:rsidRDefault="006905E3" w:rsidP="006905E3">
            <w:pPr>
              <w:autoSpaceDE w:val="0"/>
              <w:autoSpaceDN w:val="0"/>
              <w:adjustRightInd w:val="0"/>
              <w:jc w:val="center"/>
              <w:rPr>
                <w:noProof/>
              </w:rPr>
            </w:pPr>
          </w:p>
        </w:tc>
        <w:tc>
          <w:tcPr>
            <w:tcW w:w="453" w:type="pct"/>
          </w:tcPr>
          <w:p w14:paraId="28CE8B89" w14:textId="77777777" w:rsidR="006905E3" w:rsidRDefault="006905E3" w:rsidP="006905E3">
            <w:pPr>
              <w:autoSpaceDE w:val="0"/>
              <w:autoSpaceDN w:val="0"/>
              <w:adjustRightInd w:val="0"/>
              <w:jc w:val="center"/>
              <w:rPr>
                <w:noProof/>
              </w:rPr>
            </w:pPr>
          </w:p>
        </w:tc>
      </w:tr>
      <w:tr w:rsidR="001269D6" w:rsidRPr="00F85647" w14:paraId="57007545" w14:textId="77777777" w:rsidTr="001C2B3F">
        <w:trPr>
          <w:trHeight w:val="288"/>
        </w:trPr>
        <w:tc>
          <w:tcPr>
            <w:tcW w:w="273" w:type="pct"/>
            <w:vAlign w:val="center"/>
          </w:tcPr>
          <w:p w14:paraId="2266E108"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5FD3C0D4" w14:textId="77777777" w:rsidR="006905E3" w:rsidRPr="007A08CE" w:rsidRDefault="006905E3" w:rsidP="002966C9">
            <w:pPr>
              <w:autoSpaceDE w:val="0"/>
              <w:autoSpaceDN w:val="0"/>
              <w:adjustRightInd w:val="0"/>
              <w:rPr>
                <w:noProof/>
                <w:lang w:val="en-US"/>
              </w:rPr>
            </w:pPr>
            <w:r w:rsidRPr="007A08CE">
              <w:t>Vratanca kompletno opremiti okovom:</w:t>
            </w:r>
            <w:r w:rsidRPr="007A08CE">
              <w:br/>
              <w:t xml:space="preserve">Šarke 2 kom. za čelični štok </w:t>
            </w:r>
            <w:r w:rsidRPr="007A08CE">
              <w:br/>
              <w:t xml:space="preserve">Kvaka 2 kom. </w:t>
            </w:r>
            <w:r w:rsidRPr="007A08CE">
              <w:br/>
              <w:t>Brava sa cilindrom</w:t>
            </w:r>
          </w:p>
        </w:tc>
        <w:tc>
          <w:tcPr>
            <w:tcW w:w="364" w:type="pct"/>
          </w:tcPr>
          <w:p w14:paraId="59996572" w14:textId="77777777" w:rsidR="006905E3" w:rsidRPr="007A08CE" w:rsidRDefault="006905E3" w:rsidP="006905E3">
            <w:pPr>
              <w:autoSpaceDE w:val="0"/>
              <w:autoSpaceDN w:val="0"/>
              <w:adjustRightInd w:val="0"/>
              <w:jc w:val="center"/>
              <w:rPr>
                <w:noProof/>
                <w:lang w:val="en-US"/>
              </w:rPr>
            </w:pPr>
          </w:p>
        </w:tc>
        <w:tc>
          <w:tcPr>
            <w:tcW w:w="365" w:type="pct"/>
          </w:tcPr>
          <w:p w14:paraId="6CD5BDD9" w14:textId="77777777" w:rsidR="006905E3" w:rsidRPr="007A08CE" w:rsidRDefault="006905E3" w:rsidP="006905E3">
            <w:pPr>
              <w:autoSpaceDE w:val="0"/>
              <w:autoSpaceDN w:val="0"/>
              <w:adjustRightInd w:val="0"/>
              <w:jc w:val="center"/>
              <w:rPr>
                <w:noProof/>
                <w:lang w:val="en-US"/>
              </w:rPr>
            </w:pPr>
          </w:p>
        </w:tc>
        <w:tc>
          <w:tcPr>
            <w:tcW w:w="318" w:type="pct"/>
          </w:tcPr>
          <w:p w14:paraId="5EE11C33" w14:textId="77777777" w:rsidR="006905E3" w:rsidRPr="00F85647" w:rsidRDefault="006905E3" w:rsidP="006905E3">
            <w:pPr>
              <w:autoSpaceDE w:val="0"/>
              <w:autoSpaceDN w:val="0"/>
              <w:adjustRightInd w:val="0"/>
              <w:jc w:val="center"/>
              <w:rPr>
                <w:noProof/>
                <w:lang w:val="en-US"/>
              </w:rPr>
            </w:pPr>
          </w:p>
        </w:tc>
        <w:tc>
          <w:tcPr>
            <w:tcW w:w="365" w:type="pct"/>
          </w:tcPr>
          <w:p w14:paraId="7D03BFCB" w14:textId="77777777" w:rsidR="006905E3" w:rsidRPr="00F85647" w:rsidRDefault="006905E3" w:rsidP="006905E3">
            <w:pPr>
              <w:autoSpaceDE w:val="0"/>
              <w:autoSpaceDN w:val="0"/>
              <w:adjustRightInd w:val="0"/>
              <w:jc w:val="center"/>
              <w:rPr>
                <w:noProof/>
                <w:lang w:val="en-US"/>
              </w:rPr>
            </w:pPr>
          </w:p>
        </w:tc>
        <w:tc>
          <w:tcPr>
            <w:tcW w:w="319" w:type="pct"/>
            <w:gridSpan w:val="2"/>
          </w:tcPr>
          <w:p w14:paraId="13E1C4D6" w14:textId="77777777" w:rsidR="006905E3" w:rsidRPr="00F85647" w:rsidRDefault="006905E3" w:rsidP="006905E3">
            <w:pPr>
              <w:autoSpaceDE w:val="0"/>
              <w:autoSpaceDN w:val="0"/>
              <w:adjustRightInd w:val="0"/>
              <w:jc w:val="center"/>
              <w:rPr>
                <w:noProof/>
                <w:lang w:val="en-US"/>
              </w:rPr>
            </w:pPr>
          </w:p>
        </w:tc>
        <w:tc>
          <w:tcPr>
            <w:tcW w:w="353" w:type="pct"/>
          </w:tcPr>
          <w:p w14:paraId="57490368" w14:textId="77777777" w:rsidR="006905E3" w:rsidRPr="00F85647" w:rsidRDefault="006905E3" w:rsidP="006905E3">
            <w:pPr>
              <w:autoSpaceDE w:val="0"/>
              <w:autoSpaceDN w:val="0"/>
              <w:adjustRightInd w:val="0"/>
              <w:jc w:val="center"/>
              <w:rPr>
                <w:noProof/>
              </w:rPr>
            </w:pPr>
          </w:p>
        </w:tc>
        <w:tc>
          <w:tcPr>
            <w:tcW w:w="281" w:type="pct"/>
          </w:tcPr>
          <w:p w14:paraId="2714996E" w14:textId="77777777" w:rsidR="006905E3" w:rsidRPr="00F85647" w:rsidRDefault="006905E3" w:rsidP="006905E3">
            <w:pPr>
              <w:autoSpaceDE w:val="0"/>
              <w:autoSpaceDN w:val="0"/>
              <w:adjustRightInd w:val="0"/>
              <w:jc w:val="center"/>
              <w:rPr>
                <w:noProof/>
              </w:rPr>
            </w:pPr>
          </w:p>
        </w:tc>
        <w:tc>
          <w:tcPr>
            <w:tcW w:w="453" w:type="pct"/>
          </w:tcPr>
          <w:p w14:paraId="5C4ED2F9" w14:textId="77777777" w:rsidR="006905E3" w:rsidRDefault="006905E3" w:rsidP="006905E3">
            <w:pPr>
              <w:autoSpaceDE w:val="0"/>
              <w:autoSpaceDN w:val="0"/>
              <w:adjustRightInd w:val="0"/>
              <w:jc w:val="center"/>
              <w:rPr>
                <w:noProof/>
              </w:rPr>
            </w:pPr>
          </w:p>
        </w:tc>
      </w:tr>
      <w:tr w:rsidR="001269D6" w:rsidRPr="00F85647" w14:paraId="38672A5E" w14:textId="77777777" w:rsidTr="001C2B3F">
        <w:trPr>
          <w:trHeight w:val="288"/>
        </w:trPr>
        <w:tc>
          <w:tcPr>
            <w:tcW w:w="273" w:type="pct"/>
            <w:vAlign w:val="center"/>
          </w:tcPr>
          <w:p w14:paraId="479FB79A" w14:textId="77777777" w:rsidR="002B7A85" w:rsidRPr="007A08CE" w:rsidRDefault="002B7A85" w:rsidP="002B7A85">
            <w:pPr>
              <w:autoSpaceDE w:val="0"/>
              <w:autoSpaceDN w:val="0"/>
              <w:adjustRightInd w:val="0"/>
              <w:jc w:val="center"/>
              <w:rPr>
                <w:noProof/>
              </w:rPr>
            </w:pPr>
          </w:p>
        </w:tc>
        <w:tc>
          <w:tcPr>
            <w:tcW w:w="1911" w:type="pct"/>
            <w:gridSpan w:val="2"/>
            <w:vAlign w:val="center"/>
          </w:tcPr>
          <w:p w14:paraId="55535920" w14:textId="77777777" w:rsidR="002B7A85" w:rsidRPr="007A08CE" w:rsidRDefault="002B7A85" w:rsidP="002966C9">
            <w:pPr>
              <w:autoSpaceDE w:val="0"/>
              <w:autoSpaceDN w:val="0"/>
              <w:adjustRightInd w:val="0"/>
              <w:rPr>
                <w:noProof/>
                <w:lang w:val="en-US"/>
              </w:rPr>
            </w:pPr>
            <w:r w:rsidRPr="007A08CE">
              <w:rPr>
                <w:b/>
                <w:bCs/>
              </w:rPr>
              <w:t>Unutrašnja jednokrilna vratanca (tavanski kapak)</w:t>
            </w:r>
            <w:r w:rsidRPr="007A08CE">
              <w:br/>
              <w:t>Dimenzije plafonskog otvora 80 / 105 cm</w:t>
            </w:r>
            <w:r w:rsidRPr="007A08CE">
              <w:br/>
              <w:t>(obrtno 90°)</w:t>
            </w:r>
          </w:p>
        </w:tc>
        <w:tc>
          <w:tcPr>
            <w:tcW w:w="364" w:type="pct"/>
            <w:vAlign w:val="center"/>
          </w:tcPr>
          <w:p w14:paraId="798EF3B8"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65" w:type="pct"/>
            <w:vAlign w:val="center"/>
          </w:tcPr>
          <w:p w14:paraId="7C28C48A"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18" w:type="pct"/>
          </w:tcPr>
          <w:p w14:paraId="4308D526" w14:textId="77777777" w:rsidR="002B7A85" w:rsidRPr="00F85647" w:rsidRDefault="002B7A85" w:rsidP="002B7A85">
            <w:pPr>
              <w:autoSpaceDE w:val="0"/>
              <w:autoSpaceDN w:val="0"/>
              <w:adjustRightInd w:val="0"/>
              <w:jc w:val="center"/>
              <w:rPr>
                <w:noProof/>
                <w:lang w:val="en-US"/>
              </w:rPr>
            </w:pPr>
          </w:p>
        </w:tc>
        <w:tc>
          <w:tcPr>
            <w:tcW w:w="365" w:type="pct"/>
          </w:tcPr>
          <w:p w14:paraId="44E5E5C0" w14:textId="77777777" w:rsidR="002B7A85" w:rsidRPr="00F85647" w:rsidRDefault="002B7A85" w:rsidP="002B7A85">
            <w:pPr>
              <w:autoSpaceDE w:val="0"/>
              <w:autoSpaceDN w:val="0"/>
              <w:adjustRightInd w:val="0"/>
              <w:jc w:val="center"/>
              <w:rPr>
                <w:noProof/>
                <w:lang w:val="en-US"/>
              </w:rPr>
            </w:pPr>
          </w:p>
        </w:tc>
        <w:tc>
          <w:tcPr>
            <w:tcW w:w="319" w:type="pct"/>
            <w:gridSpan w:val="2"/>
          </w:tcPr>
          <w:p w14:paraId="42ABD383" w14:textId="77777777" w:rsidR="002B7A85" w:rsidRPr="00F85647" w:rsidRDefault="002B7A85" w:rsidP="002B7A85">
            <w:pPr>
              <w:autoSpaceDE w:val="0"/>
              <w:autoSpaceDN w:val="0"/>
              <w:adjustRightInd w:val="0"/>
              <w:jc w:val="center"/>
              <w:rPr>
                <w:noProof/>
                <w:lang w:val="en-US"/>
              </w:rPr>
            </w:pPr>
          </w:p>
        </w:tc>
        <w:tc>
          <w:tcPr>
            <w:tcW w:w="353" w:type="pct"/>
          </w:tcPr>
          <w:p w14:paraId="54DE1D7C" w14:textId="77777777" w:rsidR="002B7A85" w:rsidRPr="00F85647" w:rsidRDefault="002B7A85" w:rsidP="002B7A85">
            <w:pPr>
              <w:autoSpaceDE w:val="0"/>
              <w:autoSpaceDN w:val="0"/>
              <w:adjustRightInd w:val="0"/>
              <w:jc w:val="center"/>
              <w:rPr>
                <w:noProof/>
              </w:rPr>
            </w:pPr>
          </w:p>
        </w:tc>
        <w:tc>
          <w:tcPr>
            <w:tcW w:w="281" w:type="pct"/>
          </w:tcPr>
          <w:p w14:paraId="681DF02B" w14:textId="77777777" w:rsidR="002B7A85" w:rsidRPr="00F85647" w:rsidRDefault="002B7A85" w:rsidP="002B7A85">
            <w:pPr>
              <w:autoSpaceDE w:val="0"/>
              <w:autoSpaceDN w:val="0"/>
              <w:adjustRightInd w:val="0"/>
              <w:jc w:val="center"/>
              <w:rPr>
                <w:noProof/>
              </w:rPr>
            </w:pPr>
          </w:p>
        </w:tc>
        <w:tc>
          <w:tcPr>
            <w:tcW w:w="453" w:type="pct"/>
          </w:tcPr>
          <w:p w14:paraId="5F937E75" w14:textId="77777777" w:rsidR="002B7A85" w:rsidRDefault="002B7A85" w:rsidP="002B7A85">
            <w:pPr>
              <w:autoSpaceDE w:val="0"/>
              <w:autoSpaceDN w:val="0"/>
              <w:adjustRightInd w:val="0"/>
              <w:jc w:val="center"/>
              <w:rPr>
                <w:noProof/>
              </w:rPr>
            </w:pPr>
          </w:p>
        </w:tc>
      </w:tr>
      <w:tr w:rsidR="001269D6" w:rsidRPr="00F85647" w14:paraId="20F7D76B" w14:textId="77777777" w:rsidTr="001C2B3F">
        <w:trPr>
          <w:trHeight w:val="288"/>
        </w:trPr>
        <w:tc>
          <w:tcPr>
            <w:tcW w:w="273" w:type="pct"/>
            <w:vAlign w:val="center"/>
          </w:tcPr>
          <w:p w14:paraId="68D12626" w14:textId="77777777" w:rsidR="006905E3" w:rsidRPr="007A08CE" w:rsidRDefault="006905E3" w:rsidP="006905E3">
            <w:pPr>
              <w:autoSpaceDE w:val="0"/>
              <w:autoSpaceDN w:val="0"/>
              <w:adjustRightInd w:val="0"/>
              <w:jc w:val="center"/>
              <w:rPr>
                <w:noProof/>
              </w:rPr>
            </w:pPr>
          </w:p>
        </w:tc>
        <w:tc>
          <w:tcPr>
            <w:tcW w:w="1911" w:type="pct"/>
            <w:gridSpan w:val="2"/>
            <w:vAlign w:val="center"/>
          </w:tcPr>
          <w:p w14:paraId="3AB15D04" w14:textId="77777777" w:rsidR="006905E3" w:rsidRPr="007A08CE" w:rsidRDefault="006905E3" w:rsidP="002966C9">
            <w:pPr>
              <w:autoSpaceDE w:val="0"/>
              <w:autoSpaceDN w:val="0"/>
              <w:adjustRightInd w:val="0"/>
              <w:rPr>
                <w:noProof/>
                <w:lang w:val="en-US"/>
              </w:rPr>
            </w:pPr>
            <w:r w:rsidRPr="007A08CE">
              <w:t>Obračun radova po komadu finalno ugrađenih vratanca.</w:t>
            </w:r>
          </w:p>
        </w:tc>
        <w:tc>
          <w:tcPr>
            <w:tcW w:w="364" w:type="pct"/>
          </w:tcPr>
          <w:p w14:paraId="414A3ACB" w14:textId="77777777" w:rsidR="006905E3" w:rsidRPr="007A08CE" w:rsidRDefault="006905E3" w:rsidP="006905E3">
            <w:pPr>
              <w:autoSpaceDE w:val="0"/>
              <w:autoSpaceDN w:val="0"/>
              <w:adjustRightInd w:val="0"/>
              <w:jc w:val="center"/>
              <w:rPr>
                <w:noProof/>
                <w:lang w:val="en-US"/>
              </w:rPr>
            </w:pPr>
          </w:p>
        </w:tc>
        <w:tc>
          <w:tcPr>
            <w:tcW w:w="365" w:type="pct"/>
          </w:tcPr>
          <w:p w14:paraId="57BE5D81" w14:textId="77777777" w:rsidR="006905E3" w:rsidRPr="007A08CE" w:rsidRDefault="006905E3" w:rsidP="006905E3">
            <w:pPr>
              <w:autoSpaceDE w:val="0"/>
              <w:autoSpaceDN w:val="0"/>
              <w:adjustRightInd w:val="0"/>
              <w:jc w:val="center"/>
              <w:rPr>
                <w:noProof/>
                <w:lang w:val="en-US"/>
              </w:rPr>
            </w:pPr>
          </w:p>
        </w:tc>
        <w:tc>
          <w:tcPr>
            <w:tcW w:w="318" w:type="pct"/>
          </w:tcPr>
          <w:p w14:paraId="3D15FCF3" w14:textId="77777777" w:rsidR="006905E3" w:rsidRPr="00F85647" w:rsidRDefault="006905E3" w:rsidP="006905E3">
            <w:pPr>
              <w:autoSpaceDE w:val="0"/>
              <w:autoSpaceDN w:val="0"/>
              <w:adjustRightInd w:val="0"/>
              <w:jc w:val="center"/>
              <w:rPr>
                <w:noProof/>
                <w:lang w:val="en-US"/>
              </w:rPr>
            </w:pPr>
          </w:p>
        </w:tc>
        <w:tc>
          <w:tcPr>
            <w:tcW w:w="365" w:type="pct"/>
          </w:tcPr>
          <w:p w14:paraId="0F95BD03" w14:textId="77777777" w:rsidR="006905E3" w:rsidRPr="00F85647" w:rsidRDefault="006905E3" w:rsidP="006905E3">
            <w:pPr>
              <w:autoSpaceDE w:val="0"/>
              <w:autoSpaceDN w:val="0"/>
              <w:adjustRightInd w:val="0"/>
              <w:jc w:val="center"/>
              <w:rPr>
                <w:noProof/>
                <w:lang w:val="en-US"/>
              </w:rPr>
            </w:pPr>
          </w:p>
        </w:tc>
        <w:tc>
          <w:tcPr>
            <w:tcW w:w="319" w:type="pct"/>
            <w:gridSpan w:val="2"/>
          </w:tcPr>
          <w:p w14:paraId="7E80E18B" w14:textId="77777777" w:rsidR="006905E3" w:rsidRPr="00F85647" w:rsidRDefault="006905E3" w:rsidP="006905E3">
            <w:pPr>
              <w:autoSpaceDE w:val="0"/>
              <w:autoSpaceDN w:val="0"/>
              <w:adjustRightInd w:val="0"/>
              <w:jc w:val="center"/>
              <w:rPr>
                <w:noProof/>
                <w:lang w:val="en-US"/>
              </w:rPr>
            </w:pPr>
          </w:p>
        </w:tc>
        <w:tc>
          <w:tcPr>
            <w:tcW w:w="353" w:type="pct"/>
          </w:tcPr>
          <w:p w14:paraId="3159A050" w14:textId="77777777" w:rsidR="006905E3" w:rsidRPr="00F85647" w:rsidRDefault="006905E3" w:rsidP="006905E3">
            <w:pPr>
              <w:autoSpaceDE w:val="0"/>
              <w:autoSpaceDN w:val="0"/>
              <w:adjustRightInd w:val="0"/>
              <w:jc w:val="center"/>
              <w:rPr>
                <w:noProof/>
              </w:rPr>
            </w:pPr>
          </w:p>
        </w:tc>
        <w:tc>
          <w:tcPr>
            <w:tcW w:w="281" w:type="pct"/>
          </w:tcPr>
          <w:p w14:paraId="5667D8A1" w14:textId="77777777" w:rsidR="006905E3" w:rsidRPr="00F85647" w:rsidRDefault="006905E3" w:rsidP="006905E3">
            <w:pPr>
              <w:autoSpaceDE w:val="0"/>
              <w:autoSpaceDN w:val="0"/>
              <w:adjustRightInd w:val="0"/>
              <w:jc w:val="center"/>
              <w:rPr>
                <w:noProof/>
              </w:rPr>
            </w:pPr>
          </w:p>
        </w:tc>
        <w:tc>
          <w:tcPr>
            <w:tcW w:w="453" w:type="pct"/>
          </w:tcPr>
          <w:p w14:paraId="68EE81D6" w14:textId="77777777" w:rsidR="006905E3" w:rsidRDefault="006905E3" w:rsidP="006905E3">
            <w:pPr>
              <w:autoSpaceDE w:val="0"/>
              <w:autoSpaceDN w:val="0"/>
              <w:adjustRightInd w:val="0"/>
              <w:jc w:val="center"/>
              <w:rPr>
                <w:noProof/>
              </w:rPr>
            </w:pPr>
          </w:p>
        </w:tc>
      </w:tr>
      <w:tr w:rsidR="001269D6" w:rsidRPr="00F85647" w14:paraId="6D7F641F" w14:textId="77777777" w:rsidTr="001C2B3F">
        <w:trPr>
          <w:trHeight w:val="288"/>
        </w:trPr>
        <w:tc>
          <w:tcPr>
            <w:tcW w:w="273" w:type="pct"/>
            <w:vAlign w:val="center"/>
          </w:tcPr>
          <w:p w14:paraId="5F0FF431" w14:textId="77777777" w:rsidR="006905E3" w:rsidRPr="007A08CE" w:rsidRDefault="006905E3" w:rsidP="006905E3">
            <w:pPr>
              <w:autoSpaceDE w:val="0"/>
              <w:autoSpaceDN w:val="0"/>
              <w:adjustRightInd w:val="0"/>
              <w:jc w:val="center"/>
              <w:rPr>
                <w:noProof/>
              </w:rPr>
            </w:pPr>
            <w:r w:rsidRPr="007A08CE">
              <w:rPr>
                <w:b/>
                <w:bCs/>
                <w:color w:val="FFFFFF"/>
              </w:rPr>
              <w:t>9</w:t>
            </w:r>
          </w:p>
        </w:tc>
        <w:tc>
          <w:tcPr>
            <w:tcW w:w="1911" w:type="pct"/>
            <w:gridSpan w:val="2"/>
            <w:vAlign w:val="center"/>
          </w:tcPr>
          <w:p w14:paraId="0217F138" w14:textId="77777777" w:rsidR="006905E3" w:rsidRPr="007A08CE" w:rsidRDefault="006905E3" w:rsidP="002966C9">
            <w:pPr>
              <w:autoSpaceDE w:val="0"/>
              <w:autoSpaceDN w:val="0"/>
              <w:adjustRightInd w:val="0"/>
              <w:rPr>
                <w:noProof/>
                <w:lang w:val="en-US"/>
              </w:rPr>
            </w:pPr>
            <w:r w:rsidRPr="007A08CE">
              <w:rPr>
                <w:b/>
                <w:bCs/>
                <w:color w:val="000000"/>
              </w:rPr>
              <w:t>UKUPNO BRAVARSKI RADOVI</w:t>
            </w:r>
          </w:p>
        </w:tc>
        <w:tc>
          <w:tcPr>
            <w:tcW w:w="364" w:type="pct"/>
          </w:tcPr>
          <w:p w14:paraId="6B8D96A8" w14:textId="77777777" w:rsidR="006905E3" w:rsidRPr="007A08CE" w:rsidRDefault="006905E3" w:rsidP="006905E3">
            <w:pPr>
              <w:autoSpaceDE w:val="0"/>
              <w:autoSpaceDN w:val="0"/>
              <w:adjustRightInd w:val="0"/>
              <w:jc w:val="center"/>
              <w:rPr>
                <w:noProof/>
                <w:lang w:val="en-US"/>
              </w:rPr>
            </w:pPr>
          </w:p>
        </w:tc>
        <w:tc>
          <w:tcPr>
            <w:tcW w:w="365" w:type="pct"/>
          </w:tcPr>
          <w:p w14:paraId="31D99668" w14:textId="77777777" w:rsidR="006905E3" w:rsidRPr="007A08CE" w:rsidRDefault="006905E3" w:rsidP="006905E3">
            <w:pPr>
              <w:autoSpaceDE w:val="0"/>
              <w:autoSpaceDN w:val="0"/>
              <w:adjustRightInd w:val="0"/>
              <w:jc w:val="center"/>
              <w:rPr>
                <w:noProof/>
                <w:lang w:val="en-US"/>
              </w:rPr>
            </w:pPr>
          </w:p>
        </w:tc>
        <w:tc>
          <w:tcPr>
            <w:tcW w:w="318" w:type="pct"/>
          </w:tcPr>
          <w:p w14:paraId="036BE96E" w14:textId="77777777" w:rsidR="006905E3" w:rsidRPr="00F85647" w:rsidRDefault="006905E3" w:rsidP="006905E3">
            <w:pPr>
              <w:autoSpaceDE w:val="0"/>
              <w:autoSpaceDN w:val="0"/>
              <w:adjustRightInd w:val="0"/>
              <w:jc w:val="center"/>
              <w:rPr>
                <w:noProof/>
                <w:lang w:val="en-US"/>
              </w:rPr>
            </w:pPr>
          </w:p>
        </w:tc>
        <w:tc>
          <w:tcPr>
            <w:tcW w:w="365" w:type="pct"/>
          </w:tcPr>
          <w:p w14:paraId="5DE6C5AD" w14:textId="77777777" w:rsidR="006905E3" w:rsidRPr="00F85647" w:rsidRDefault="006905E3" w:rsidP="006905E3">
            <w:pPr>
              <w:autoSpaceDE w:val="0"/>
              <w:autoSpaceDN w:val="0"/>
              <w:adjustRightInd w:val="0"/>
              <w:jc w:val="center"/>
              <w:rPr>
                <w:noProof/>
                <w:lang w:val="en-US"/>
              </w:rPr>
            </w:pPr>
          </w:p>
        </w:tc>
        <w:tc>
          <w:tcPr>
            <w:tcW w:w="319" w:type="pct"/>
            <w:gridSpan w:val="2"/>
          </w:tcPr>
          <w:p w14:paraId="793A57D5" w14:textId="77777777" w:rsidR="006905E3" w:rsidRPr="00F85647" w:rsidRDefault="006905E3" w:rsidP="006905E3">
            <w:pPr>
              <w:autoSpaceDE w:val="0"/>
              <w:autoSpaceDN w:val="0"/>
              <w:adjustRightInd w:val="0"/>
              <w:jc w:val="center"/>
              <w:rPr>
                <w:noProof/>
                <w:lang w:val="en-US"/>
              </w:rPr>
            </w:pPr>
          </w:p>
        </w:tc>
        <w:tc>
          <w:tcPr>
            <w:tcW w:w="353" w:type="pct"/>
          </w:tcPr>
          <w:p w14:paraId="4E488C5A" w14:textId="77777777" w:rsidR="006905E3" w:rsidRPr="00F85647" w:rsidRDefault="006905E3" w:rsidP="006905E3">
            <w:pPr>
              <w:autoSpaceDE w:val="0"/>
              <w:autoSpaceDN w:val="0"/>
              <w:adjustRightInd w:val="0"/>
              <w:jc w:val="center"/>
              <w:rPr>
                <w:noProof/>
              </w:rPr>
            </w:pPr>
          </w:p>
        </w:tc>
        <w:tc>
          <w:tcPr>
            <w:tcW w:w="281" w:type="pct"/>
          </w:tcPr>
          <w:p w14:paraId="503D29D8" w14:textId="77777777" w:rsidR="006905E3" w:rsidRPr="00F85647" w:rsidRDefault="006905E3" w:rsidP="006905E3">
            <w:pPr>
              <w:autoSpaceDE w:val="0"/>
              <w:autoSpaceDN w:val="0"/>
              <w:adjustRightInd w:val="0"/>
              <w:jc w:val="center"/>
              <w:rPr>
                <w:noProof/>
              </w:rPr>
            </w:pPr>
          </w:p>
        </w:tc>
        <w:tc>
          <w:tcPr>
            <w:tcW w:w="453" w:type="pct"/>
          </w:tcPr>
          <w:p w14:paraId="557B1271" w14:textId="77777777" w:rsidR="006905E3" w:rsidRDefault="006905E3" w:rsidP="006905E3">
            <w:pPr>
              <w:autoSpaceDE w:val="0"/>
              <w:autoSpaceDN w:val="0"/>
              <w:adjustRightInd w:val="0"/>
              <w:jc w:val="center"/>
              <w:rPr>
                <w:noProof/>
              </w:rPr>
            </w:pPr>
          </w:p>
        </w:tc>
      </w:tr>
      <w:tr w:rsidR="001269D6" w:rsidRPr="00F85647" w14:paraId="12149D5D" w14:textId="77777777" w:rsidTr="001C2B3F">
        <w:trPr>
          <w:trHeight w:val="288"/>
        </w:trPr>
        <w:tc>
          <w:tcPr>
            <w:tcW w:w="273" w:type="pct"/>
            <w:vAlign w:val="center"/>
          </w:tcPr>
          <w:p w14:paraId="4B30E8C1" w14:textId="77777777" w:rsidR="002B7A85" w:rsidRPr="00410423" w:rsidRDefault="00410423" w:rsidP="00410423">
            <w:r>
              <w:t>VIII</w:t>
            </w:r>
          </w:p>
        </w:tc>
        <w:tc>
          <w:tcPr>
            <w:tcW w:w="1911" w:type="pct"/>
            <w:gridSpan w:val="2"/>
            <w:vAlign w:val="center"/>
          </w:tcPr>
          <w:p w14:paraId="2E5E18BE" w14:textId="77777777" w:rsidR="002B7A85" w:rsidRPr="007A08CE" w:rsidRDefault="002B7A85" w:rsidP="002966C9">
            <w:pPr>
              <w:autoSpaceDE w:val="0"/>
              <w:autoSpaceDN w:val="0"/>
              <w:adjustRightInd w:val="0"/>
              <w:rPr>
                <w:noProof/>
                <w:lang w:val="en-US"/>
              </w:rPr>
            </w:pPr>
            <w:r w:rsidRPr="007A08CE">
              <w:rPr>
                <w:b/>
                <w:bCs/>
              </w:rPr>
              <w:t>Limarski radovi</w:t>
            </w:r>
          </w:p>
        </w:tc>
        <w:tc>
          <w:tcPr>
            <w:tcW w:w="364" w:type="pct"/>
          </w:tcPr>
          <w:p w14:paraId="6AE808B0" w14:textId="77777777" w:rsidR="002B7A85" w:rsidRPr="007A08CE" w:rsidRDefault="002B7A85" w:rsidP="002B7A85">
            <w:pPr>
              <w:autoSpaceDE w:val="0"/>
              <w:autoSpaceDN w:val="0"/>
              <w:adjustRightInd w:val="0"/>
              <w:jc w:val="center"/>
              <w:rPr>
                <w:noProof/>
                <w:lang w:val="en-US"/>
              </w:rPr>
            </w:pPr>
          </w:p>
        </w:tc>
        <w:tc>
          <w:tcPr>
            <w:tcW w:w="365" w:type="pct"/>
          </w:tcPr>
          <w:p w14:paraId="62A235B5" w14:textId="77777777" w:rsidR="002B7A85" w:rsidRPr="007A08CE" w:rsidRDefault="002B7A85" w:rsidP="002B7A85">
            <w:pPr>
              <w:autoSpaceDE w:val="0"/>
              <w:autoSpaceDN w:val="0"/>
              <w:adjustRightInd w:val="0"/>
              <w:jc w:val="center"/>
              <w:rPr>
                <w:noProof/>
                <w:lang w:val="en-US"/>
              </w:rPr>
            </w:pPr>
          </w:p>
        </w:tc>
        <w:tc>
          <w:tcPr>
            <w:tcW w:w="318" w:type="pct"/>
          </w:tcPr>
          <w:p w14:paraId="03F33EA5" w14:textId="77777777" w:rsidR="002B7A85" w:rsidRPr="00F85647" w:rsidRDefault="002B7A85" w:rsidP="002B7A85">
            <w:pPr>
              <w:autoSpaceDE w:val="0"/>
              <w:autoSpaceDN w:val="0"/>
              <w:adjustRightInd w:val="0"/>
              <w:jc w:val="center"/>
              <w:rPr>
                <w:noProof/>
                <w:lang w:val="en-US"/>
              </w:rPr>
            </w:pPr>
          </w:p>
        </w:tc>
        <w:tc>
          <w:tcPr>
            <w:tcW w:w="365" w:type="pct"/>
          </w:tcPr>
          <w:p w14:paraId="25B6E3E9" w14:textId="77777777" w:rsidR="002B7A85" w:rsidRPr="00F85647" w:rsidRDefault="002B7A85" w:rsidP="002B7A85">
            <w:pPr>
              <w:autoSpaceDE w:val="0"/>
              <w:autoSpaceDN w:val="0"/>
              <w:adjustRightInd w:val="0"/>
              <w:jc w:val="center"/>
              <w:rPr>
                <w:noProof/>
                <w:lang w:val="en-US"/>
              </w:rPr>
            </w:pPr>
          </w:p>
        </w:tc>
        <w:tc>
          <w:tcPr>
            <w:tcW w:w="319" w:type="pct"/>
            <w:gridSpan w:val="2"/>
          </w:tcPr>
          <w:p w14:paraId="74521C4F" w14:textId="77777777" w:rsidR="002B7A85" w:rsidRPr="00F85647" w:rsidRDefault="002B7A85" w:rsidP="002B7A85">
            <w:pPr>
              <w:autoSpaceDE w:val="0"/>
              <w:autoSpaceDN w:val="0"/>
              <w:adjustRightInd w:val="0"/>
              <w:jc w:val="center"/>
              <w:rPr>
                <w:noProof/>
                <w:lang w:val="en-US"/>
              </w:rPr>
            </w:pPr>
          </w:p>
        </w:tc>
        <w:tc>
          <w:tcPr>
            <w:tcW w:w="353" w:type="pct"/>
          </w:tcPr>
          <w:p w14:paraId="0D150B86" w14:textId="77777777" w:rsidR="002B7A85" w:rsidRPr="00F85647" w:rsidRDefault="002B7A85" w:rsidP="002B7A85">
            <w:pPr>
              <w:autoSpaceDE w:val="0"/>
              <w:autoSpaceDN w:val="0"/>
              <w:adjustRightInd w:val="0"/>
              <w:jc w:val="center"/>
              <w:rPr>
                <w:noProof/>
              </w:rPr>
            </w:pPr>
          </w:p>
        </w:tc>
        <w:tc>
          <w:tcPr>
            <w:tcW w:w="281" w:type="pct"/>
          </w:tcPr>
          <w:p w14:paraId="7B67BADD" w14:textId="77777777" w:rsidR="002B7A85" w:rsidRPr="00F85647" w:rsidRDefault="002B7A85" w:rsidP="002B7A85">
            <w:pPr>
              <w:autoSpaceDE w:val="0"/>
              <w:autoSpaceDN w:val="0"/>
              <w:adjustRightInd w:val="0"/>
              <w:jc w:val="center"/>
              <w:rPr>
                <w:noProof/>
              </w:rPr>
            </w:pPr>
          </w:p>
        </w:tc>
        <w:tc>
          <w:tcPr>
            <w:tcW w:w="453" w:type="pct"/>
          </w:tcPr>
          <w:p w14:paraId="5578B069" w14:textId="77777777" w:rsidR="002B7A85" w:rsidRDefault="002B7A85" w:rsidP="002B7A85">
            <w:pPr>
              <w:autoSpaceDE w:val="0"/>
              <w:autoSpaceDN w:val="0"/>
              <w:adjustRightInd w:val="0"/>
              <w:jc w:val="center"/>
              <w:rPr>
                <w:noProof/>
              </w:rPr>
            </w:pPr>
          </w:p>
        </w:tc>
      </w:tr>
      <w:tr w:rsidR="001269D6" w:rsidRPr="00F85647" w14:paraId="7E2B624D" w14:textId="77777777" w:rsidTr="001C2B3F">
        <w:trPr>
          <w:trHeight w:val="288"/>
        </w:trPr>
        <w:tc>
          <w:tcPr>
            <w:tcW w:w="273" w:type="pct"/>
            <w:vAlign w:val="center"/>
          </w:tcPr>
          <w:p w14:paraId="3BE5BDDF" w14:textId="77777777" w:rsidR="002B7A85" w:rsidRPr="007A08CE" w:rsidRDefault="002B7A85" w:rsidP="002B7A85">
            <w:pPr>
              <w:autoSpaceDE w:val="0"/>
              <w:autoSpaceDN w:val="0"/>
              <w:adjustRightInd w:val="0"/>
              <w:jc w:val="center"/>
              <w:rPr>
                <w:noProof/>
              </w:rPr>
            </w:pPr>
            <w:r w:rsidRPr="007A08CE">
              <w:rPr>
                <w:b/>
                <w:bCs/>
              </w:rPr>
              <w:t>10N</w:t>
            </w:r>
          </w:p>
        </w:tc>
        <w:tc>
          <w:tcPr>
            <w:tcW w:w="1911" w:type="pct"/>
            <w:gridSpan w:val="2"/>
          </w:tcPr>
          <w:p w14:paraId="77B1D99E" w14:textId="77777777" w:rsidR="002B7A85" w:rsidRPr="007A08CE" w:rsidRDefault="002B7A85" w:rsidP="002966C9">
            <w:pPr>
              <w:autoSpaceDE w:val="0"/>
              <w:autoSpaceDN w:val="0"/>
              <w:adjustRightInd w:val="0"/>
              <w:rPr>
                <w:noProof/>
                <w:lang w:val="en-US"/>
              </w:rPr>
            </w:pPr>
            <w:r w:rsidRPr="007A08CE">
              <w:t xml:space="preserve">Pregled, sanacija, popravka i </w:t>
            </w:r>
            <w:r w:rsidRPr="007A08CE">
              <w:rPr>
                <w:b/>
                <w:bCs/>
              </w:rPr>
              <w:t>opšivanje starog, limenog krova</w:t>
            </w:r>
            <w:r w:rsidRPr="007A08CE">
              <w:t xml:space="preserve"> pocinkovanim limom d=0.55mm ukupne razvijene širine min 60 cm (utvrđuje se na licu mesta). </w:t>
            </w:r>
          </w:p>
        </w:tc>
        <w:tc>
          <w:tcPr>
            <w:tcW w:w="364" w:type="pct"/>
            <w:vAlign w:val="center"/>
          </w:tcPr>
          <w:p w14:paraId="7CF678C8"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16849090" w14:textId="77777777" w:rsidR="002B7A85" w:rsidRPr="007A08CE" w:rsidRDefault="002B7A85" w:rsidP="002B7A85">
            <w:pPr>
              <w:autoSpaceDE w:val="0"/>
              <w:autoSpaceDN w:val="0"/>
              <w:adjustRightInd w:val="0"/>
              <w:jc w:val="center"/>
              <w:rPr>
                <w:noProof/>
                <w:lang w:val="en-US"/>
              </w:rPr>
            </w:pPr>
          </w:p>
        </w:tc>
        <w:tc>
          <w:tcPr>
            <w:tcW w:w="318" w:type="pct"/>
          </w:tcPr>
          <w:p w14:paraId="76AA9A2F" w14:textId="77777777" w:rsidR="002B7A85" w:rsidRPr="00F85647" w:rsidRDefault="002B7A85" w:rsidP="002B7A85">
            <w:pPr>
              <w:autoSpaceDE w:val="0"/>
              <w:autoSpaceDN w:val="0"/>
              <w:adjustRightInd w:val="0"/>
              <w:jc w:val="center"/>
              <w:rPr>
                <w:noProof/>
                <w:lang w:val="en-US"/>
              </w:rPr>
            </w:pPr>
          </w:p>
        </w:tc>
        <w:tc>
          <w:tcPr>
            <w:tcW w:w="365" w:type="pct"/>
          </w:tcPr>
          <w:p w14:paraId="09E9EDEB" w14:textId="77777777" w:rsidR="002B7A85" w:rsidRPr="00F85647" w:rsidRDefault="002B7A85" w:rsidP="002B7A85">
            <w:pPr>
              <w:autoSpaceDE w:val="0"/>
              <w:autoSpaceDN w:val="0"/>
              <w:adjustRightInd w:val="0"/>
              <w:jc w:val="center"/>
              <w:rPr>
                <w:noProof/>
                <w:lang w:val="en-US"/>
              </w:rPr>
            </w:pPr>
          </w:p>
        </w:tc>
        <w:tc>
          <w:tcPr>
            <w:tcW w:w="319" w:type="pct"/>
            <w:gridSpan w:val="2"/>
          </w:tcPr>
          <w:p w14:paraId="6E591920" w14:textId="77777777" w:rsidR="002B7A85" w:rsidRPr="00F85647" w:rsidRDefault="002B7A85" w:rsidP="002B7A85">
            <w:pPr>
              <w:autoSpaceDE w:val="0"/>
              <w:autoSpaceDN w:val="0"/>
              <w:adjustRightInd w:val="0"/>
              <w:jc w:val="center"/>
              <w:rPr>
                <w:noProof/>
                <w:lang w:val="en-US"/>
              </w:rPr>
            </w:pPr>
          </w:p>
        </w:tc>
        <w:tc>
          <w:tcPr>
            <w:tcW w:w="353" w:type="pct"/>
          </w:tcPr>
          <w:p w14:paraId="6B25C8C6" w14:textId="77777777" w:rsidR="002B7A85" w:rsidRPr="00F85647" w:rsidRDefault="002B7A85" w:rsidP="002B7A85">
            <w:pPr>
              <w:autoSpaceDE w:val="0"/>
              <w:autoSpaceDN w:val="0"/>
              <w:adjustRightInd w:val="0"/>
              <w:jc w:val="center"/>
              <w:rPr>
                <w:noProof/>
              </w:rPr>
            </w:pPr>
          </w:p>
        </w:tc>
        <w:tc>
          <w:tcPr>
            <w:tcW w:w="281" w:type="pct"/>
          </w:tcPr>
          <w:p w14:paraId="2394405A" w14:textId="77777777" w:rsidR="002B7A85" w:rsidRPr="00F85647" w:rsidRDefault="002B7A85" w:rsidP="002B7A85">
            <w:pPr>
              <w:autoSpaceDE w:val="0"/>
              <w:autoSpaceDN w:val="0"/>
              <w:adjustRightInd w:val="0"/>
              <w:jc w:val="center"/>
              <w:rPr>
                <w:noProof/>
              </w:rPr>
            </w:pPr>
          </w:p>
        </w:tc>
        <w:tc>
          <w:tcPr>
            <w:tcW w:w="453" w:type="pct"/>
          </w:tcPr>
          <w:p w14:paraId="0975903E" w14:textId="77777777" w:rsidR="002B7A85" w:rsidRDefault="002B7A85" w:rsidP="002B7A85">
            <w:pPr>
              <w:autoSpaceDE w:val="0"/>
              <w:autoSpaceDN w:val="0"/>
              <w:adjustRightInd w:val="0"/>
              <w:jc w:val="center"/>
              <w:rPr>
                <w:noProof/>
              </w:rPr>
            </w:pPr>
          </w:p>
        </w:tc>
      </w:tr>
      <w:tr w:rsidR="001269D6" w:rsidRPr="00F85647" w14:paraId="6C0FBACE" w14:textId="77777777" w:rsidTr="001C2B3F">
        <w:trPr>
          <w:trHeight w:val="288"/>
        </w:trPr>
        <w:tc>
          <w:tcPr>
            <w:tcW w:w="273" w:type="pct"/>
            <w:vAlign w:val="center"/>
          </w:tcPr>
          <w:p w14:paraId="6167249F" w14:textId="77777777" w:rsidR="002B7A85" w:rsidRPr="007A08CE" w:rsidRDefault="002B7A85" w:rsidP="002B7A85">
            <w:pPr>
              <w:autoSpaceDE w:val="0"/>
              <w:autoSpaceDN w:val="0"/>
              <w:adjustRightInd w:val="0"/>
              <w:jc w:val="center"/>
              <w:rPr>
                <w:noProof/>
              </w:rPr>
            </w:pPr>
          </w:p>
        </w:tc>
        <w:tc>
          <w:tcPr>
            <w:tcW w:w="1911" w:type="pct"/>
            <w:gridSpan w:val="2"/>
          </w:tcPr>
          <w:p w14:paraId="4CF4E351" w14:textId="77777777" w:rsidR="002B7A85" w:rsidRPr="007A08CE" w:rsidRDefault="002B7A85" w:rsidP="002966C9">
            <w:pPr>
              <w:autoSpaceDE w:val="0"/>
              <w:autoSpaceDN w:val="0"/>
              <w:adjustRightInd w:val="0"/>
              <w:rPr>
                <w:noProof/>
                <w:lang w:val="en-US"/>
              </w:rPr>
            </w:pPr>
            <w:r w:rsidRPr="007A08CE">
              <w:t>Hidroizolovanje, zaptivanje i novi opšav izvesti preko limenog krova - u nagibu pada krova (sa preklopom krovne ravni). Opšiti sva mesta limenog krova koja su dotrajala i formirati saniranu, hidroizolovanu površinu. Sva mesta fiksiranja novog opšava za krov izvesti vodonepropusno - sa zaptivanjem. U donjem delu izvesti ulivanje u ležeći, vidni oluk. U gornjem delu podvući opšav ispod frontalnog opšava slemena krova. Svi sastavi moraju biti vodonepropusni, sa preklopom.</w:t>
            </w:r>
          </w:p>
        </w:tc>
        <w:tc>
          <w:tcPr>
            <w:tcW w:w="364" w:type="pct"/>
            <w:vAlign w:val="center"/>
          </w:tcPr>
          <w:p w14:paraId="69C1886B"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409B6396" w14:textId="77777777" w:rsidR="002B7A85" w:rsidRPr="007A08CE" w:rsidRDefault="002B7A85" w:rsidP="002B7A85">
            <w:pPr>
              <w:autoSpaceDE w:val="0"/>
              <w:autoSpaceDN w:val="0"/>
              <w:adjustRightInd w:val="0"/>
              <w:jc w:val="center"/>
              <w:rPr>
                <w:noProof/>
                <w:lang w:val="en-US"/>
              </w:rPr>
            </w:pPr>
          </w:p>
        </w:tc>
        <w:tc>
          <w:tcPr>
            <w:tcW w:w="318" w:type="pct"/>
          </w:tcPr>
          <w:p w14:paraId="24484EDB" w14:textId="77777777" w:rsidR="002B7A85" w:rsidRPr="00F85647" w:rsidRDefault="002B7A85" w:rsidP="002B7A85">
            <w:pPr>
              <w:autoSpaceDE w:val="0"/>
              <w:autoSpaceDN w:val="0"/>
              <w:adjustRightInd w:val="0"/>
              <w:jc w:val="center"/>
              <w:rPr>
                <w:noProof/>
                <w:lang w:val="en-US"/>
              </w:rPr>
            </w:pPr>
          </w:p>
        </w:tc>
        <w:tc>
          <w:tcPr>
            <w:tcW w:w="365" w:type="pct"/>
          </w:tcPr>
          <w:p w14:paraId="0505E77A" w14:textId="77777777" w:rsidR="002B7A85" w:rsidRPr="00F85647" w:rsidRDefault="002B7A85" w:rsidP="002B7A85">
            <w:pPr>
              <w:autoSpaceDE w:val="0"/>
              <w:autoSpaceDN w:val="0"/>
              <w:adjustRightInd w:val="0"/>
              <w:jc w:val="center"/>
              <w:rPr>
                <w:noProof/>
                <w:lang w:val="en-US"/>
              </w:rPr>
            </w:pPr>
          </w:p>
        </w:tc>
        <w:tc>
          <w:tcPr>
            <w:tcW w:w="319" w:type="pct"/>
            <w:gridSpan w:val="2"/>
          </w:tcPr>
          <w:p w14:paraId="4E8DE479" w14:textId="77777777" w:rsidR="002B7A85" w:rsidRPr="00F85647" w:rsidRDefault="002B7A85" w:rsidP="002B7A85">
            <w:pPr>
              <w:autoSpaceDE w:val="0"/>
              <w:autoSpaceDN w:val="0"/>
              <w:adjustRightInd w:val="0"/>
              <w:jc w:val="center"/>
              <w:rPr>
                <w:noProof/>
                <w:lang w:val="en-US"/>
              </w:rPr>
            </w:pPr>
          </w:p>
        </w:tc>
        <w:tc>
          <w:tcPr>
            <w:tcW w:w="353" w:type="pct"/>
          </w:tcPr>
          <w:p w14:paraId="3482D5CB" w14:textId="77777777" w:rsidR="002B7A85" w:rsidRPr="00F85647" w:rsidRDefault="002B7A85" w:rsidP="002B7A85">
            <w:pPr>
              <w:autoSpaceDE w:val="0"/>
              <w:autoSpaceDN w:val="0"/>
              <w:adjustRightInd w:val="0"/>
              <w:jc w:val="center"/>
              <w:rPr>
                <w:noProof/>
              </w:rPr>
            </w:pPr>
          </w:p>
        </w:tc>
        <w:tc>
          <w:tcPr>
            <w:tcW w:w="281" w:type="pct"/>
          </w:tcPr>
          <w:p w14:paraId="1A508C70" w14:textId="77777777" w:rsidR="002B7A85" w:rsidRPr="00F85647" w:rsidRDefault="002B7A85" w:rsidP="002B7A85">
            <w:pPr>
              <w:autoSpaceDE w:val="0"/>
              <w:autoSpaceDN w:val="0"/>
              <w:adjustRightInd w:val="0"/>
              <w:jc w:val="center"/>
              <w:rPr>
                <w:noProof/>
              </w:rPr>
            </w:pPr>
          </w:p>
        </w:tc>
        <w:tc>
          <w:tcPr>
            <w:tcW w:w="453" w:type="pct"/>
          </w:tcPr>
          <w:p w14:paraId="1F28674D" w14:textId="77777777" w:rsidR="002B7A85" w:rsidRDefault="002B7A85" w:rsidP="002B7A85">
            <w:pPr>
              <w:autoSpaceDE w:val="0"/>
              <w:autoSpaceDN w:val="0"/>
              <w:adjustRightInd w:val="0"/>
              <w:jc w:val="center"/>
              <w:rPr>
                <w:noProof/>
              </w:rPr>
            </w:pPr>
          </w:p>
        </w:tc>
      </w:tr>
      <w:tr w:rsidR="001269D6" w:rsidRPr="00F85647" w14:paraId="492E0495" w14:textId="77777777" w:rsidTr="001C2B3F">
        <w:trPr>
          <w:trHeight w:val="288"/>
        </w:trPr>
        <w:tc>
          <w:tcPr>
            <w:tcW w:w="273" w:type="pct"/>
            <w:vAlign w:val="center"/>
          </w:tcPr>
          <w:p w14:paraId="327E55C4" w14:textId="77777777" w:rsidR="002B7A85" w:rsidRPr="007A08CE" w:rsidRDefault="002B7A85" w:rsidP="002B7A85">
            <w:pPr>
              <w:autoSpaceDE w:val="0"/>
              <w:autoSpaceDN w:val="0"/>
              <w:adjustRightInd w:val="0"/>
              <w:jc w:val="center"/>
              <w:rPr>
                <w:noProof/>
              </w:rPr>
            </w:pPr>
          </w:p>
        </w:tc>
        <w:tc>
          <w:tcPr>
            <w:tcW w:w="1911" w:type="pct"/>
            <w:gridSpan w:val="2"/>
          </w:tcPr>
          <w:p w14:paraId="33AD0D75" w14:textId="77777777" w:rsidR="002B7A85" w:rsidRPr="007A08CE" w:rsidRDefault="002B7A85" w:rsidP="002966C9">
            <w:pPr>
              <w:autoSpaceDE w:val="0"/>
              <w:autoSpaceDN w:val="0"/>
              <w:adjustRightInd w:val="0"/>
              <w:rPr>
                <w:noProof/>
                <w:lang w:val="en-US"/>
              </w:rPr>
            </w:pPr>
            <w:r w:rsidRPr="007A08CE">
              <w:t>Izvršiti istovremeni pregled svih oluka i izvršiti čišćenje, sa primenom istog sanacionog postupka.</w:t>
            </w:r>
          </w:p>
        </w:tc>
        <w:tc>
          <w:tcPr>
            <w:tcW w:w="364" w:type="pct"/>
            <w:vAlign w:val="center"/>
          </w:tcPr>
          <w:p w14:paraId="10E9FF66"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7BF7A0E0" w14:textId="77777777" w:rsidR="002B7A85" w:rsidRPr="007A08CE" w:rsidRDefault="002B7A85" w:rsidP="002B7A85">
            <w:pPr>
              <w:autoSpaceDE w:val="0"/>
              <w:autoSpaceDN w:val="0"/>
              <w:adjustRightInd w:val="0"/>
              <w:jc w:val="center"/>
              <w:rPr>
                <w:noProof/>
                <w:lang w:val="en-US"/>
              </w:rPr>
            </w:pPr>
          </w:p>
        </w:tc>
        <w:tc>
          <w:tcPr>
            <w:tcW w:w="318" w:type="pct"/>
          </w:tcPr>
          <w:p w14:paraId="65E3B3C0" w14:textId="77777777" w:rsidR="002B7A85" w:rsidRPr="00F85647" w:rsidRDefault="002B7A85" w:rsidP="002B7A85">
            <w:pPr>
              <w:autoSpaceDE w:val="0"/>
              <w:autoSpaceDN w:val="0"/>
              <w:adjustRightInd w:val="0"/>
              <w:jc w:val="center"/>
              <w:rPr>
                <w:noProof/>
                <w:lang w:val="en-US"/>
              </w:rPr>
            </w:pPr>
          </w:p>
        </w:tc>
        <w:tc>
          <w:tcPr>
            <w:tcW w:w="365" w:type="pct"/>
          </w:tcPr>
          <w:p w14:paraId="6B73A8AF" w14:textId="77777777" w:rsidR="002B7A85" w:rsidRPr="00F85647" w:rsidRDefault="002B7A85" w:rsidP="002B7A85">
            <w:pPr>
              <w:autoSpaceDE w:val="0"/>
              <w:autoSpaceDN w:val="0"/>
              <w:adjustRightInd w:val="0"/>
              <w:jc w:val="center"/>
              <w:rPr>
                <w:noProof/>
                <w:lang w:val="en-US"/>
              </w:rPr>
            </w:pPr>
          </w:p>
        </w:tc>
        <w:tc>
          <w:tcPr>
            <w:tcW w:w="319" w:type="pct"/>
            <w:gridSpan w:val="2"/>
          </w:tcPr>
          <w:p w14:paraId="4F1B3CE8" w14:textId="77777777" w:rsidR="002B7A85" w:rsidRPr="00F85647" w:rsidRDefault="002B7A85" w:rsidP="002B7A85">
            <w:pPr>
              <w:autoSpaceDE w:val="0"/>
              <w:autoSpaceDN w:val="0"/>
              <w:adjustRightInd w:val="0"/>
              <w:jc w:val="center"/>
              <w:rPr>
                <w:noProof/>
                <w:lang w:val="en-US"/>
              </w:rPr>
            </w:pPr>
          </w:p>
        </w:tc>
        <w:tc>
          <w:tcPr>
            <w:tcW w:w="353" w:type="pct"/>
          </w:tcPr>
          <w:p w14:paraId="62FC6985" w14:textId="77777777" w:rsidR="002B7A85" w:rsidRPr="00F85647" w:rsidRDefault="002B7A85" w:rsidP="002B7A85">
            <w:pPr>
              <w:autoSpaceDE w:val="0"/>
              <w:autoSpaceDN w:val="0"/>
              <w:adjustRightInd w:val="0"/>
              <w:jc w:val="center"/>
              <w:rPr>
                <w:noProof/>
              </w:rPr>
            </w:pPr>
          </w:p>
        </w:tc>
        <w:tc>
          <w:tcPr>
            <w:tcW w:w="281" w:type="pct"/>
          </w:tcPr>
          <w:p w14:paraId="0868F9F9" w14:textId="77777777" w:rsidR="002B7A85" w:rsidRPr="00F85647" w:rsidRDefault="002B7A85" w:rsidP="002B7A85">
            <w:pPr>
              <w:autoSpaceDE w:val="0"/>
              <w:autoSpaceDN w:val="0"/>
              <w:adjustRightInd w:val="0"/>
              <w:jc w:val="center"/>
              <w:rPr>
                <w:noProof/>
              </w:rPr>
            </w:pPr>
          </w:p>
        </w:tc>
        <w:tc>
          <w:tcPr>
            <w:tcW w:w="453" w:type="pct"/>
          </w:tcPr>
          <w:p w14:paraId="3E4A7317" w14:textId="77777777" w:rsidR="002B7A85" w:rsidRDefault="002B7A85" w:rsidP="002B7A85">
            <w:pPr>
              <w:autoSpaceDE w:val="0"/>
              <w:autoSpaceDN w:val="0"/>
              <w:adjustRightInd w:val="0"/>
              <w:jc w:val="center"/>
              <w:rPr>
                <w:noProof/>
              </w:rPr>
            </w:pPr>
          </w:p>
        </w:tc>
      </w:tr>
      <w:tr w:rsidR="001269D6" w:rsidRPr="00F85647" w14:paraId="27190AAB" w14:textId="77777777" w:rsidTr="001C2B3F">
        <w:trPr>
          <w:trHeight w:val="288"/>
        </w:trPr>
        <w:tc>
          <w:tcPr>
            <w:tcW w:w="273" w:type="pct"/>
            <w:vAlign w:val="center"/>
          </w:tcPr>
          <w:p w14:paraId="0572B00F" w14:textId="77777777" w:rsidR="002B7A85" w:rsidRPr="007A08CE" w:rsidRDefault="002B7A85" w:rsidP="002B7A85">
            <w:pPr>
              <w:autoSpaceDE w:val="0"/>
              <w:autoSpaceDN w:val="0"/>
              <w:adjustRightInd w:val="0"/>
              <w:jc w:val="center"/>
              <w:rPr>
                <w:noProof/>
              </w:rPr>
            </w:pPr>
          </w:p>
        </w:tc>
        <w:tc>
          <w:tcPr>
            <w:tcW w:w="1911" w:type="pct"/>
            <w:gridSpan w:val="2"/>
          </w:tcPr>
          <w:p w14:paraId="1BD8E074" w14:textId="77777777" w:rsidR="002B7A85" w:rsidRPr="007A08CE" w:rsidRDefault="002B7A85" w:rsidP="002966C9">
            <w:pPr>
              <w:autoSpaceDE w:val="0"/>
              <w:autoSpaceDN w:val="0"/>
              <w:adjustRightInd w:val="0"/>
              <w:rPr>
                <w:noProof/>
                <w:lang w:val="en-US"/>
              </w:rPr>
            </w:pPr>
            <w:r w:rsidRPr="007A08CE">
              <w:rPr>
                <w:b/>
                <w:bCs/>
              </w:rPr>
              <w:t xml:space="preserve">Ova pozicija radova se formira po naknadnom zahtevu </w:t>
            </w:r>
            <w:r w:rsidRPr="007A08CE">
              <w:rPr>
                <w:b/>
                <w:bCs/>
              </w:rPr>
              <w:lastRenderedPageBreak/>
              <w:t>investitora, jer su se u međuvremenu pojavila oštećenja vlaženjem spolja.</w:t>
            </w:r>
          </w:p>
        </w:tc>
        <w:tc>
          <w:tcPr>
            <w:tcW w:w="364" w:type="pct"/>
            <w:vAlign w:val="center"/>
          </w:tcPr>
          <w:p w14:paraId="6A279409"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0B670B91" w14:textId="77777777" w:rsidR="002B7A85" w:rsidRPr="007A08CE" w:rsidRDefault="002B7A85" w:rsidP="002B7A85">
            <w:pPr>
              <w:autoSpaceDE w:val="0"/>
              <w:autoSpaceDN w:val="0"/>
              <w:adjustRightInd w:val="0"/>
              <w:jc w:val="center"/>
              <w:rPr>
                <w:noProof/>
                <w:lang w:val="en-US"/>
              </w:rPr>
            </w:pPr>
          </w:p>
        </w:tc>
        <w:tc>
          <w:tcPr>
            <w:tcW w:w="318" w:type="pct"/>
          </w:tcPr>
          <w:p w14:paraId="0B337B8B" w14:textId="77777777" w:rsidR="002B7A85" w:rsidRPr="00F85647" w:rsidRDefault="002B7A85" w:rsidP="002B7A85">
            <w:pPr>
              <w:autoSpaceDE w:val="0"/>
              <w:autoSpaceDN w:val="0"/>
              <w:adjustRightInd w:val="0"/>
              <w:jc w:val="center"/>
              <w:rPr>
                <w:noProof/>
                <w:lang w:val="en-US"/>
              </w:rPr>
            </w:pPr>
          </w:p>
        </w:tc>
        <w:tc>
          <w:tcPr>
            <w:tcW w:w="365" w:type="pct"/>
          </w:tcPr>
          <w:p w14:paraId="51172A02" w14:textId="77777777" w:rsidR="002B7A85" w:rsidRPr="00F85647" w:rsidRDefault="002B7A85" w:rsidP="002B7A85">
            <w:pPr>
              <w:autoSpaceDE w:val="0"/>
              <w:autoSpaceDN w:val="0"/>
              <w:adjustRightInd w:val="0"/>
              <w:jc w:val="center"/>
              <w:rPr>
                <w:noProof/>
                <w:lang w:val="en-US"/>
              </w:rPr>
            </w:pPr>
          </w:p>
        </w:tc>
        <w:tc>
          <w:tcPr>
            <w:tcW w:w="319" w:type="pct"/>
            <w:gridSpan w:val="2"/>
          </w:tcPr>
          <w:p w14:paraId="00B37682" w14:textId="77777777" w:rsidR="002B7A85" w:rsidRPr="00F85647" w:rsidRDefault="002B7A85" w:rsidP="002B7A85">
            <w:pPr>
              <w:autoSpaceDE w:val="0"/>
              <w:autoSpaceDN w:val="0"/>
              <w:adjustRightInd w:val="0"/>
              <w:jc w:val="center"/>
              <w:rPr>
                <w:noProof/>
                <w:lang w:val="en-US"/>
              </w:rPr>
            </w:pPr>
          </w:p>
        </w:tc>
        <w:tc>
          <w:tcPr>
            <w:tcW w:w="353" w:type="pct"/>
          </w:tcPr>
          <w:p w14:paraId="7FD5FC4A" w14:textId="77777777" w:rsidR="002B7A85" w:rsidRPr="00F85647" w:rsidRDefault="002B7A85" w:rsidP="002B7A85">
            <w:pPr>
              <w:autoSpaceDE w:val="0"/>
              <w:autoSpaceDN w:val="0"/>
              <w:adjustRightInd w:val="0"/>
              <w:jc w:val="center"/>
              <w:rPr>
                <w:noProof/>
              </w:rPr>
            </w:pPr>
          </w:p>
        </w:tc>
        <w:tc>
          <w:tcPr>
            <w:tcW w:w="281" w:type="pct"/>
          </w:tcPr>
          <w:p w14:paraId="4F3CA363" w14:textId="77777777" w:rsidR="002B7A85" w:rsidRPr="00F85647" w:rsidRDefault="002B7A85" w:rsidP="002B7A85">
            <w:pPr>
              <w:autoSpaceDE w:val="0"/>
              <w:autoSpaceDN w:val="0"/>
              <w:adjustRightInd w:val="0"/>
              <w:jc w:val="center"/>
              <w:rPr>
                <w:noProof/>
              </w:rPr>
            </w:pPr>
          </w:p>
        </w:tc>
        <w:tc>
          <w:tcPr>
            <w:tcW w:w="453" w:type="pct"/>
          </w:tcPr>
          <w:p w14:paraId="6454DFC2" w14:textId="77777777" w:rsidR="002B7A85" w:rsidRDefault="002B7A85" w:rsidP="002B7A85">
            <w:pPr>
              <w:autoSpaceDE w:val="0"/>
              <w:autoSpaceDN w:val="0"/>
              <w:adjustRightInd w:val="0"/>
              <w:jc w:val="center"/>
              <w:rPr>
                <w:noProof/>
              </w:rPr>
            </w:pPr>
          </w:p>
        </w:tc>
      </w:tr>
      <w:tr w:rsidR="001269D6" w:rsidRPr="00F85647" w14:paraId="051D8DDE" w14:textId="77777777" w:rsidTr="001C2B3F">
        <w:trPr>
          <w:trHeight w:val="288"/>
        </w:trPr>
        <w:tc>
          <w:tcPr>
            <w:tcW w:w="273" w:type="pct"/>
            <w:vAlign w:val="center"/>
          </w:tcPr>
          <w:p w14:paraId="06BAF8E6" w14:textId="77777777" w:rsidR="002B7A85" w:rsidRPr="007A08CE" w:rsidRDefault="002B7A85" w:rsidP="002B7A85">
            <w:pPr>
              <w:autoSpaceDE w:val="0"/>
              <w:autoSpaceDN w:val="0"/>
              <w:adjustRightInd w:val="0"/>
              <w:jc w:val="center"/>
              <w:rPr>
                <w:noProof/>
              </w:rPr>
            </w:pPr>
          </w:p>
        </w:tc>
        <w:tc>
          <w:tcPr>
            <w:tcW w:w="1911" w:type="pct"/>
            <w:gridSpan w:val="2"/>
          </w:tcPr>
          <w:p w14:paraId="4DEB3A90" w14:textId="77777777" w:rsidR="002B7A85" w:rsidRPr="007A08CE" w:rsidRDefault="002B7A85" w:rsidP="002966C9">
            <w:pPr>
              <w:autoSpaceDE w:val="0"/>
              <w:autoSpaceDN w:val="0"/>
              <w:adjustRightInd w:val="0"/>
              <w:rPr>
                <w:noProof/>
                <w:lang w:val="en-US"/>
              </w:rPr>
            </w:pPr>
            <w:r w:rsidRPr="007A08CE">
              <w:rPr>
                <w:b/>
                <w:bCs/>
              </w:rPr>
              <w:t>Svi drugi limarski radovi kompletirani su u I fazi izvođenja radova.</w:t>
            </w:r>
          </w:p>
        </w:tc>
        <w:tc>
          <w:tcPr>
            <w:tcW w:w="364" w:type="pct"/>
            <w:vAlign w:val="center"/>
          </w:tcPr>
          <w:p w14:paraId="54328A31"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31EC5883" w14:textId="77777777" w:rsidR="002B7A85" w:rsidRPr="007A08CE" w:rsidRDefault="002B7A85" w:rsidP="002B7A85">
            <w:pPr>
              <w:autoSpaceDE w:val="0"/>
              <w:autoSpaceDN w:val="0"/>
              <w:adjustRightInd w:val="0"/>
              <w:jc w:val="center"/>
              <w:rPr>
                <w:noProof/>
                <w:lang w:val="en-US"/>
              </w:rPr>
            </w:pPr>
          </w:p>
        </w:tc>
        <w:tc>
          <w:tcPr>
            <w:tcW w:w="318" w:type="pct"/>
          </w:tcPr>
          <w:p w14:paraId="530C63D8" w14:textId="77777777" w:rsidR="002B7A85" w:rsidRPr="00F85647" w:rsidRDefault="002B7A85" w:rsidP="002B7A85">
            <w:pPr>
              <w:autoSpaceDE w:val="0"/>
              <w:autoSpaceDN w:val="0"/>
              <w:adjustRightInd w:val="0"/>
              <w:jc w:val="center"/>
              <w:rPr>
                <w:noProof/>
                <w:lang w:val="en-US"/>
              </w:rPr>
            </w:pPr>
          </w:p>
        </w:tc>
        <w:tc>
          <w:tcPr>
            <w:tcW w:w="365" w:type="pct"/>
          </w:tcPr>
          <w:p w14:paraId="1D5F2F89" w14:textId="77777777" w:rsidR="002B7A85" w:rsidRPr="00F85647" w:rsidRDefault="002B7A85" w:rsidP="002B7A85">
            <w:pPr>
              <w:autoSpaceDE w:val="0"/>
              <w:autoSpaceDN w:val="0"/>
              <w:adjustRightInd w:val="0"/>
              <w:jc w:val="center"/>
              <w:rPr>
                <w:noProof/>
                <w:lang w:val="en-US"/>
              </w:rPr>
            </w:pPr>
          </w:p>
        </w:tc>
        <w:tc>
          <w:tcPr>
            <w:tcW w:w="319" w:type="pct"/>
            <w:gridSpan w:val="2"/>
          </w:tcPr>
          <w:p w14:paraId="67AF5AFB" w14:textId="77777777" w:rsidR="002B7A85" w:rsidRPr="00F85647" w:rsidRDefault="002B7A85" w:rsidP="002B7A85">
            <w:pPr>
              <w:autoSpaceDE w:val="0"/>
              <w:autoSpaceDN w:val="0"/>
              <w:adjustRightInd w:val="0"/>
              <w:jc w:val="center"/>
              <w:rPr>
                <w:noProof/>
                <w:lang w:val="en-US"/>
              </w:rPr>
            </w:pPr>
          </w:p>
        </w:tc>
        <w:tc>
          <w:tcPr>
            <w:tcW w:w="353" w:type="pct"/>
          </w:tcPr>
          <w:p w14:paraId="4D424293" w14:textId="77777777" w:rsidR="002B7A85" w:rsidRPr="00F85647" w:rsidRDefault="002B7A85" w:rsidP="002B7A85">
            <w:pPr>
              <w:autoSpaceDE w:val="0"/>
              <w:autoSpaceDN w:val="0"/>
              <w:adjustRightInd w:val="0"/>
              <w:jc w:val="center"/>
              <w:rPr>
                <w:noProof/>
              </w:rPr>
            </w:pPr>
          </w:p>
        </w:tc>
        <w:tc>
          <w:tcPr>
            <w:tcW w:w="281" w:type="pct"/>
          </w:tcPr>
          <w:p w14:paraId="0200D0C1" w14:textId="77777777" w:rsidR="002B7A85" w:rsidRPr="00F85647" w:rsidRDefault="002B7A85" w:rsidP="002B7A85">
            <w:pPr>
              <w:autoSpaceDE w:val="0"/>
              <w:autoSpaceDN w:val="0"/>
              <w:adjustRightInd w:val="0"/>
              <w:jc w:val="center"/>
              <w:rPr>
                <w:noProof/>
              </w:rPr>
            </w:pPr>
          </w:p>
        </w:tc>
        <w:tc>
          <w:tcPr>
            <w:tcW w:w="453" w:type="pct"/>
          </w:tcPr>
          <w:p w14:paraId="74553D4C" w14:textId="77777777" w:rsidR="002B7A85" w:rsidRDefault="002B7A85" w:rsidP="002B7A85">
            <w:pPr>
              <w:autoSpaceDE w:val="0"/>
              <w:autoSpaceDN w:val="0"/>
              <w:adjustRightInd w:val="0"/>
              <w:jc w:val="center"/>
              <w:rPr>
                <w:noProof/>
              </w:rPr>
            </w:pPr>
          </w:p>
        </w:tc>
      </w:tr>
      <w:tr w:rsidR="001269D6" w:rsidRPr="00F85647" w14:paraId="74B84CBD" w14:textId="77777777" w:rsidTr="001C2B3F">
        <w:trPr>
          <w:trHeight w:val="288"/>
        </w:trPr>
        <w:tc>
          <w:tcPr>
            <w:tcW w:w="273" w:type="pct"/>
            <w:vAlign w:val="bottom"/>
          </w:tcPr>
          <w:p w14:paraId="59D82E6D" w14:textId="77777777" w:rsidR="002B7A85" w:rsidRPr="007A08CE" w:rsidRDefault="002B7A85" w:rsidP="002B7A85">
            <w:pPr>
              <w:autoSpaceDE w:val="0"/>
              <w:autoSpaceDN w:val="0"/>
              <w:adjustRightInd w:val="0"/>
              <w:jc w:val="center"/>
              <w:rPr>
                <w:noProof/>
              </w:rPr>
            </w:pPr>
          </w:p>
        </w:tc>
        <w:tc>
          <w:tcPr>
            <w:tcW w:w="1911" w:type="pct"/>
            <w:gridSpan w:val="2"/>
          </w:tcPr>
          <w:p w14:paraId="5579EEF4" w14:textId="77777777" w:rsidR="002B7A85" w:rsidRPr="007A08CE" w:rsidRDefault="002B7A85" w:rsidP="00E86C8F">
            <w:pPr>
              <w:autoSpaceDE w:val="0"/>
              <w:autoSpaceDN w:val="0"/>
              <w:adjustRightInd w:val="0"/>
              <w:rPr>
                <w:noProof/>
                <w:lang w:val="en-US"/>
              </w:rPr>
            </w:pPr>
            <w:r w:rsidRPr="007A08CE">
              <w:t>Opšavi se montiraju nad hodničkim krilima zgrade (nakon detaljnog pregleda krova)</w:t>
            </w:r>
            <w:r w:rsidR="00E86C8F">
              <w:t xml:space="preserve"> </w:t>
            </w:r>
            <w:r w:rsidRPr="007A08CE">
              <w:t>U svemu prema opštem opisu za limarske radove. Obracun paušalno</w:t>
            </w:r>
          </w:p>
        </w:tc>
        <w:tc>
          <w:tcPr>
            <w:tcW w:w="364" w:type="pct"/>
            <w:vAlign w:val="center"/>
          </w:tcPr>
          <w:p w14:paraId="41D0DAEF" w14:textId="77777777" w:rsidR="002B7A85" w:rsidRPr="007A08CE" w:rsidRDefault="002B7A85" w:rsidP="002B7A85">
            <w:pPr>
              <w:autoSpaceDE w:val="0"/>
              <w:autoSpaceDN w:val="0"/>
              <w:adjustRightInd w:val="0"/>
              <w:jc w:val="center"/>
              <w:rPr>
                <w:noProof/>
                <w:lang w:val="en-US"/>
              </w:rPr>
            </w:pPr>
            <w:r w:rsidRPr="007A08CE">
              <w:rPr>
                <w:color w:val="000000"/>
              </w:rPr>
              <w:t>pau</w:t>
            </w:r>
            <w:r w:rsidR="00E86C8F">
              <w:rPr>
                <w:color w:val="000000"/>
              </w:rPr>
              <w:t>š</w:t>
            </w:r>
            <w:r w:rsidRPr="007A08CE">
              <w:rPr>
                <w:color w:val="000000"/>
              </w:rPr>
              <w:t>.</w:t>
            </w:r>
          </w:p>
        </w:tc>
        <w:tc>
          <w:tcPr>
            <w:tcW w:w="365" w:type="pct"/>
            <w:vAlign w:val="center"/>
          </w:tcPr>
          <w:p w14:paraId="046BE9EE"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18" w:type="pct"/>
          </w:tcPr>
          <w:p w14:paraId="3AFA008A" w14:textId="77777777" w:rsidR="002B7A85" w:rsidRPr="00F85647" w:rsidRDefault="002B7A85" w:rsidP="002B7A85">
            <w:pPr>
              <w:autoSpaceDE w:val="0"/>
              <w:autoSpaceDN w:val="0"/>
              <w:adjustRightInd w:val="0"/>
              <w:jc w:val="center"/>
              <w:rPr>
                <w:noProof/>
                <w:lang w:val="en-US"/>
              </w:rPr>
            </w:pPr>
          </w:p>
        </w:tc>
        <w:tc>
          <w:tcPr>
            <w:tcW w:w="365" w:type="pct"/>
          </w:tcPr>
          <w:p w14:paraId="23F38700" w14:textId="77777777" w:rsidR="002B7A85" w:rsidRPr="00F85647" w:rsidRDefault="002B7A85" w:rsidP="002B7A85">
            <w:pPr>
              <w:autoSpaceDE w:val="0"/>
              <w:autoSpaceDN w:val="0"/>
              <w:adjustRightInd w:val="0"/>
              <w:jc w:val="center"/>
              <w:rPr>
                <w:noProof/>
                <w:lang w:val="en-US"/>
              </w:rPr>
            </w:pPr>
          </w:p>
        </w:tc>
        <w:tc>
          <w:tcPr>
            <w:tcW w:w="319" w:type="pct"/>
            <w:gridSpan w:val="2"/>
          </w:tcPr>
          <w:p w14:paraId="508ECECF" w14:textId="77777777" w:rsidR="002B7A85" w:rsidRPr="00F85647" w:rsidRDefault="002B7A85" w:rsidP="002B7A85">
            <w:pPr>
              <w:autoSpaceDE w:val="0"/>
              <w:autoSpaceDN w:val="0"/>
              <w:adjustRightInd w:val="0"/>
              <w:jc w:val="center"/>
              <w:rPr>
                <w:noProof/>
                <w:lang w:val="en-US"/>
              </w:rPr>
            </w:pPr>
          </w:p>
        </w:tc>
        <w:tc>
          <w:tcPr>
            <w:tcW w:w="353" w:type="pct"/>
          </w:tcPr>
          <w:p w14:paraId="11A0C3CD" w14:textId="77777777" w:rsidR="002B7A85" w:rsidRPr="00F85647" w:rsidRDefault="002B7A85" w:rsidP="002B7A85">
            <w:pPr>
              <w:autoSpaceDE w:val="0"/>
              <w:autoSpaceDN w:val="0"/>
              <w:adjustRightInd w:val="0"/>
              <w:jc w:val="center"/>
              <w:rPr>
                <w:noProof/>
              </w:rPr>
            </w:pPr>
          </w:p>
        </w:tc>
        <w:tc>
          <w:tcPr>
            <w:tcW w:w="281" w:type="pct"/>
          </w:tcPr>
          <w:p w14:paraId="5F8458D3" w14:textId="77777777" w:rsidR="002B7A85" w:rsidRPr="00F85647" w:rsidRDefault="002B7A85" w:rsidP="002B7A85">
            <w:pPr>
              <w:autoSpaceDE w:val="0"/>
              <w:autoSpaceDN w:val="0"/>
              <w:adjustRightInd w:val="0"/>
              <w:jc w:val="center"/>
              <w:rPr>
                <w:noProof/>
              </w:rPr>
            </w:pPr>
          </w:p>
        </w:tc>
        <w:tc>
          <w:tcPr>
            <w:tcW w:w="453" w:type="pct"/>
          </w:tcPr>
          <w:p w14:paraId="7350902F" w14:textId="77777777" w:rsidR="002B7A85" w:rsidRDefault="002B7A85" w:rsidP="002B7A85">
            <w:pPr>
              <w:autoSpaceDE w:val="0"/>
              <w:autoSpaceDN w:val="0"/>
              <w:adjustRightInd w:val="0"/>
              <w:jc w:val="center"/>
              <w:rPr>
                <w:noProof/>
              </w:rPr>
            </w:pPr>
          </w:p>
        </w:tc>
      </w:tr>
      <w:tr w:rsidR="001269D6" w:rsidRPr="00F85647" w14:paraId="5C74F5CC" w14:textId="77777777" w:rsidTr="001C2B3F">
        <w:trPr>
          <w:trHeight w:val="288"/>
        </w:trPr>
        <w:tc>
          <w:tcPr>
            <w:tcW w:w="273" w:type="pct"/>
            <w:vAlign w:val="center"/>
          </w:tcPr>
          <w:p w14:paraId="5D64DDA1" w14:textId="77777777" w:rsidR="002B7A85" w:rsidRPr="007A08CE" w:rsidRDefault="002B7A85" w:rsidP="002B7A85">
            <w:pPr>
              <w:autoSpaceDE w:val="0"/>
              <w:autoSpaceDN w:val="0"/>
              <w:adjustRightInd w:val="0"/>
              <w:jc w:val="center"/>
              <w:rPr>
                <w:noProof/>
              </w:rPr>
            </w:pPr>
            <w:r w:rsidRPr="007A08CE">
              <w:rPr>
                <w:b/>
                <w:bCs/>
                <w:color w:val="FFFFFF"/>
              </w:rPr>
              <w:t>10</w:t>
            </w:r>
          </w:p>
        </w:tc>
        <w:tc>
          <w:tcPr>
            <w:tcW w:w="1911" w:type="pct"/>
            <w:gridSpan w:val="2"/>
            <w:vAlign w:val="center"/>
          </w:tcPr>
          <w:p w14:paraId="019743C8" w14:textId="77777777" w:rsidR="002B7A85" w:rsidRPr="007A08CE" w:rsidRDefault="002B7A85" w:rsidP="002966C9">
            <w:pPr>
              <w:autoSpaceDE w:val="0"/>
              <w:autoSpaceDN w:val="0"/>
              <w:adjustRightInd w:val="0"/>
              <w:rPr>
                <w:noProof/>
                <w:lang w:val="en-US"/>
              </w:rPr>
            </w:pPr>
            <w:r w:rsidRPr="007A08CE">
              <w:rPr>
                <w:b/>
                <w:bCs/>
                <w:color w:val="000000"/>
              </w:rPr>
              <w:t>UKUPNO LIMARSKI RADOVI</w:t>
            </w:r>
          </w:p>
        </w:tc>
        <w:tc>
          <w:tcPr>
            <w:tcW w:w="364" w:type="pct"/>
            <w:vAlign w:val="center"/>
          </w:tcPr>
          <w:p w14:paraId="230FFE6A"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379FE92C" w14:textId="77777777" w:rsidR="002B7A85" w:rsidRPr="007A08CE" w:rsidRDefault="002B7A85" w:rsidP="002B7A85">
            <w:pPr>
              <w:autoSpaceDE w:val="0"/>
              <w:autoSpaceDN w:val="0"/>
              <w:adjustRightInd w:val="0"/>
              <w:jc w:val="center"/>
              <w:rPr>
                <w:noProof/>
                <w:lang w:val="en-US"/>
              </w:rPr>
            </w:pPr>
          </w:p>
        </w:tc>
        <w:tc>
          <w:tcPr>
            <w:tcW w:w="318" w:type="pct"/>
          </w:tcPr>
          <w:p w14:paraId="0CC118F6" w14:textId="77777777" w:rsidR="002B7A85" w:rsidRPr="00F85647" w:rsidRDefault="002B7A85" w:rsidP="002B7A85">
            <w:pPr>
              <w:autoSpaceDE w:val="0"/>
              <w:autoSpaceDN w:val="0"/>
              <w:adjustRightInd w:val="0"/>
              <w:jc w:val="center"/>
              <w:rPr>
                <w:noProof/>
                <w:lang w:val="en-US"/>
              </w:rPr>
            </w:pPr>
          </w:p>
        </w:tc>
        <w:tc>
          <w:tcPr>
            <w:tcW w:w="365" w:type="pct"/>
          </w:tcPr>
          <w:p w14:paraId="66E75A99" w14:textId="77777777" w:rsidR="002B7A85" w:rsidRPr="00F85647" w:rsidRDefault="002B7A85" w:rsidP="002B7A85">
            <w:pPr>
              <w:autoSpaceDE w:val="0"/>
              <w:autoSpaceDN w:val="0"/>
              <w:adjustRightInd w:val="0"/>
              <w:jc w:val="center"/>
              <w:rPr>
                <w:noProof/>
                <w:lang w:val="en-US"/>
              </w:rPr>
            </w:pPr>
          </w:p>
        </w:tc>
        <w:tc>
          <w:tcPr>
            <w:tcW w:w="319" w:type="pct"/>
            <w:gridSpan w:val="2"/>
          </w:tcPr>
          <w:p w14:paraId="548B997D" w14:textId="77777777" w:rsidR="002B7A85" w:rsidRPr="00F85647" w:rsidRDefault="002B7A85" w:rsidP="002B7A85">
            <w:pPr>
              <w:autoSpaceDE w:val="0"/>
              <w:autoSpaceDN w:val="0"/>
              <w:adjustRightInd w:val="0"/>
              <w:jc w:val="center"/>
              <w:rPr>
                <w:noProof/>
                <w:lang w:val="en-US"/>
              </w:rPr>
            </w:pPr>
          </w:p>
        </w:tc>
        <w:tc>
          <w:tcPr>
            <w:tcW w:w="353" w:type="pct"/>
          </w:tcPr>
          <w:p w14:paraId="0A8C3E8F" w14:textId="77777777" w:rsidR="002B7A85" w:rsidRPr="00F85647" w:rsidRDefault="002B7A85" w:rsidP="002B7A85">
            <w:pPr>
              <w:autoSpaceDE w:val="0"/>
              <w:autoSpaceDN w:val="0"/>
              <w:adjustRightInd w:val="0"/>
              <w:jc w:val="center"/>
              <w:rPr>
                <w:noProof/>
              </w:rPr>
            </w:pPr>
          </w:p>
        </w:tc>
        <w:tc>
          <w:tcPr>
            <w:tcW w:w="281" w:type="pct"/>
          </w:tcPr>
          <w:p w14:paraId="4148A7E0" w14:textId="77777777" w:rsidR="002B7A85" w:rsidRPr="00F85647" w:rsidRDefault="002B7A85" w:rsidP="002B7A85">
            <w:pPr>
              <w:autoSpaceDE w:val="0"/>
              <w:autoSpaceDN w:val="0"/>
              <w:adjustRightInd w:val="0"/>
              <w:jc w:val="center"/>
              <w:rPr>
                <w:noProof/>
              </w:rPr>
            </w:pPr>
          </w:p>
        </w:tc>
        <w:tc>
          <w:tcPr>
            <w:tcW w:w="453" w:type="pct"/>
          </w:tcPr>
          <w:p w14:paraId="1B5D117F" w14:textId="77777777" w:rsidR="002B7A85" w:rsidRDefault="002B7A85" w:rsidP="002B7A85">
            <w:pPr>
              <w:autoSpaceDE w:val="0"/>
              <w:autoSpaceDN w:val="0"/>
              <w:adjustRightInd w:val="0"/>
              <w:jc w:val="center"/>
              <w:rPr>
                <w:noProof/>
              </w:rPr>
            </w:pPr>
          </w:p>
        </w:tc>
      </w:tr>
      <w:tr w:rsidR="001269D6" w:rsidRPr="00F85647" w14:paraId="5E9830E1" w14:textId="77777777" w:rsidTr="001C2B3F">
        <w:trPr>
          <w:trHeight w:val="288"/>
        </w:trPr>
        <w:tc>
          <w:tcPr>
            <w:tcW w:w="273" w:type="pct"/>
            <w:vAlign w:val="center"/>
          </w:tcPr>
          <w:p w14:paraId="0E0689F3" w14:textId="77777777" w:rsidR="002B7A85" w:rsidRPr="00410423" w:rsidRDefault="00410423" w:rsidP="00410423">
            <w:pPr>
              <w:jc w:val="center"/>
            </w:pPr>
            <w:r>
              <w:t>IX</w:t>
            </w:r>
          </w:p>
        </w:tc>
        <w:tc>
          <w:tcPr>
            <w:tcW w:w="1911" w:type="pct"/>
            <w:gridSpan w:val="2"/>
            <w:vAlign w:val="center"/>
          </w:tcPr>
          <w:p w14:paraId="2BE6E5E7" w14:textId="77777777" w:rsidR="002B7A85" w:rsidRPr="007A08CE" w:rsidRDefault="002B7A85" w:rsidP="002966C9">
            <w:pPr>
              <w:autoSpaceDE w:val="0"/>
              <w:autoSpaceDN w:val="0"/>
              <w:adjustRightInd w:val="0"/>
              <w:rPr>
                <w:noProof/>
                <w:lang w:val="en-US"/>
              </w:rPr>
            </w:pPr>
            <w:r w:rsidRPr="007A08CE">
              <w:rPr>
                <w:b/>
                <w:bCs/>
              </w:rPr>
              <w:t>Keramičarski radovi</w:t>
            </w:r>
          </w:p>
        </w:tc>
        <w:tc>
          <w:tcPr>
            <w:tcW w:w="364" w:type="pct"/>
            <w:vAlign w:val="center"/>
          </w:tcPr>
          <w:p w14:paraId="540E925A" w14:textId="77777777" w:rsidR="002B7A85" w:rsidRPr="007A08CE" w:rsidRDefault="002B7A85" w:rsidP="002B7A85">
            <w:pPr>
              <w:autoSpaceDE w:val="0"/>
              <w:autoSpaceDN w:val="0"/>
              <w:adjustRightInd w:val="0"/>
              <w:jc w:val="center"/>
              <w:rPr>
                <w:noProof/>
                <w:lang w:val="en-US"/>
              </w:rPr>
            </w:pPr>
          </w:p>
        </w:tc>
        <w:tc>
          <w:tcPr>
            <w:tcW w:w="365" w:type="pct"/>
            <w:vAlign w:val="center"/>
          </w:tcPr>
          <w:p w14:paraId="4E1172D1" w14:textId="77777777" w:rsidR="002B7A85" w:rsidRPr="007A08CE" w:rsidRDefault="002B7A85" w:rsidP="002B7A85">
            <w:pPr>
              <w:autoSpaceDE w:val="0"/>
              <w:autoSpaceDN w:val="0"/>
              <w:adjustRightInd w:val="0"/>
              <w:jc w:val="center"/>
              <w:rPr>
                <w:noProof/>
                <w:lang w:val="en-US"/>
              </w:rPr>
            </w:pPr>
          </w:p>
        </w:tc>
        <w:tc>
          <w:tcPr>
            <w:tcW w:w="318" w:type="pct"/>
          </w:tcPr>
          <w:p w14:paraId="0E6E99E4" w14:textId="77777777" w:rsidR="002B7A85" w:rsidRPr="00F85647" w:rsidRDefault="002B7A85" w:rsidP="002B7A85">
            <w:pPr>
              <w:autoSpaceDE w:val="0"/>
              <w:autoSpaceDN w:val="0"/>
              <w:adjustRightInd w:val="0"/>
              <w:jc w:val="center"/>
              <w:rPr>
                <w:noProof/>
                <w:lang w:val="en-US"/>
              </w:rPr>
            </w:pPr>
          </w:p>
        </w:tc>
        <w:tc>
          <w:tcPr>
            <w:tcW w:w="365" w:type="pct"/>
          </w:tcPr>
          <w:p w14:paraId="44126AC3" w14:textId="77777777" w:rsidR="002B7A85" w:rsidRPr="00F85647" w:rsidRDefault="002B7A85" w:rsidP="002B7A85">
            <w:pPr>
              <w:autoSpaceDE w:val="0"/>
              <w:autoSpaceDN w:val="0"/>
              <w:adjustRightInd w:val="0"/>
              <w:jc w:val="center"/>
              <w:rPr>
                <w:noProof/>
                <w:lang w:val="en-US"/>
              </w:rPr>
            </w:pPr>
          </w:p>
        </w:tc>
        <w:tc>
          <w:tcPr>
            <w:tcW w:w="319" w:type="pct"/>
            <w:gridSpan w:val="2"/>
          </w:tcPr>
          <w:p w14:paraId="119697C1" w14:textId="77777777" w:rsidR="002B7A85" w:rsidRPr="00F85647" w:rsidRDefault="002B7A85" w:rsidP="002B7A85">
            <w:pPr>
              <w:autoSpaceDE w:val="0"/>
              <w:autoSpaceDN w:val="0"/>
              <w:adjustRightInd w:val="0"/>
              <w:jc w:val="center"/>
              <w:rPr>
                <w:noProof/>
                <w:lang w:val="en-US"/>
              </w:rPr>
            </w:pPr>
          </w:p>
        </w:tc>
        <w:tc>
          <w:tcPr>
            <w:tcW w:w="353" w:type="pct"/>
          </w:tcPr>
          <w:p w14:paraId="59488394" w14:textId="77777777" w:rsidR="002B7A85" w:rsidRPr="00F85647" w:rsidRDefault="002B7A85" w:rsidP="002B7A85">
            <w:pPr>
              <w:autoSpaceDE w:val="0"/>
              <w:autoSpaceDN w:val="0"/>
              <w:adjustRightInd w:val="0"/>
              <w:jc w:val="center"/>
              <w:rPr>
                <w:noProof/>
              </w:rPr>
            </w:pPr>
          </w:p>
        </w:tc>
        <w:tc>
          <w:tcPr>
            <w:tcW w:w="281" w:type="pct"/>
          </w:tcPr>
          <w:p w14:paraId="4DECB502" w14:textId="77777777" w:rsidR="002B7A85" w:rsidRPr="00F85647" w:rsidRDefault="002B7A85" w:rsidP="002B7A85">
            <w:pPr>
              <w:autoSpaceDE w:val="0"/>
              <w:autoSpaceDN w:val="0"/>
              <w:adjustRightInd w:val="0"/>
              <w:jc w:val="center"/>
              <w:rPr>
                <w:noProof/>
              </w:rPr>
            </w:pPr>
          </w:p>
        </w:tc>
        <w:tc>
          <w:tcPr>
            <w:tcW w:w="453" w:type="pct"/>
          </w:tcPr>
          <w:p w14:paraId="0CE8EB51" w14:textId="77777777" w:rsidR="002B7A85" w:rsidRDefault="002B7A85" w:rsidP="002B7A85">
            <w:pPr>
              <w:autoSpaceDE w:val="0"/>
              <w:autoSpaceDN w:val="0"/>
              <w:adjustRightInd w:val="0"/>
              <w:jc w:val="center"/>
              <w:rPr>
                <w:noProof/>
              </w:rPr>
            </w:pPr>
          </w:p>
        </w:tc>
      </w:tr>
      <w:tr w:rsidR="001269D6" w:rsidRPr="00F85647" w14:paraId="2E099AAF" w14:textId="77777777" w:rsidTr="001C2B3F">
        <w:trPr>
          <w:trHeight w:val="288"/>
        </w:trPr>
        <w:tc>
          <w:tcPr>
            <w:tcW w:w="273" w:type="pct"/>
            <w:vAlign w:val="center"/>
          </w:tcPr>
          <w:p w14:paraId="0F981942" w14:textId="77777777" w:rsidR="002B7A85" w:rsidRPr="007A08CE" w:rsidRDefault="002B7A85" w:rsidP="002B7A85">
            <w:pPr>
              <w:autoSpaceDE w:val="0"/>
              <w:autoSpaceDN w:val="0"/>
              <w:adjustRightInd w:val="0"/>
              <w:jc w:val="center"/>
              <w:rPr>
                <w:noProof/>
              </w:rPr>
            </w:pPr>
            <w:r w:rsidRPr="007A08CE">
              <w:rPr>
                <w:b/>
                <w:bCs/>
              </w:rPr>
              <w:t>11,01</w:t>
            </w:r>
          </w:p>
        </w:tc>
        <w:tc>
          <w:tcPr>
            <w:tcW w:w="1911" w:type="pct"/>
            <w:gridSpan w:val="2"/>
          </w:tcPr>
          <w:p w14:paraId="590DB392" w14:textId="77777777" w:rsidR="002B7A85" w:rsidRPr="007A08CE" w:rsidRDefault="002B7A85" w:rsidP="00E86C8F">
            <w:pPr>
              <w:autoSpaceDE w:val="0"/>
              <w:autoSpaceDN w:val="0"/>
              <w:adjustRightInd w:val="0"/>
              <w:rPr>
                <w:noProof/>
                <w:lang w:val="en-US"/>
              </w:rPr>
            </w:pPr>
            <w:r w:rsidRPr="007A08CE">
              <w:rPr>
                <w:b/>
                <w:bCs/>
              </w:rPr>
              <w:t>Postavljanje protivkliznih, glaziranih, bojenih /bez reljefa/ podnih keramičkih pločica</w:t>
            </w:r>
            <w:r w:rsidRPr="007A08CE">
              <w:t>, I klase - inostrane proizvodnje, sa povišenom otpornosti na habanje i udar, lepljenih pomocu lepka za keramičke pločice na cementnoj bazi. Pločice lepiti po sistemu spojnica na spojnicu sa minimalnom fugnom. Keramičke pločice u tonu i boji po izboru projektanta, kao i slog i dimenzije pločica (od 20/20 cm do 40/40 cm). Fugovanje izvršiti fug masom u tonu i boji po izboru projektanta.</w:t>
            </w:r>
            <w:r w:rsidR="00E86C8F">
              <w:t xml:space="preserve"> </w:t>
            </w:r>
            <w:r w:rsidRPr="007A08CE">
              <w:t>Keramičke pločice moraju biti otporne na česta pranja hemijskim sredstvima za pranje i dezinfekciju. Nakon zavrsetka polaganja pločica, celu površinu temeljno očistiti.Obracun radova po m</w:t>
            </w:r>
            <w:r w:rsidRPr="007A08CE">
              <w:rPr>
                <w:vertAlign w:val="superscript"/>
              </w:rPr>
              <w:t>2</w:t>
            </w:r>
            <w:r w:rsidRPr="007A08CE">
              <w:t xml:space="preserve"> komplet sa svim fazama.</w:t>
            </w:r>
          </w:p>
        </w:tc>
        <w:tc>
          <w:tcPr>
            <w:tcW w:w="364" w:type="pct"/>
            <w:vAlign w:val="center"/>
          </w:tcPr>
          <w:p w14:paraId="7DAEC386"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348FE391" w14:textId="77777777" w:rsidR="002B7A85" w:rsidRPr="007A08CE" w:rsidRDefault="002B7A85" w:rsidP="002B7A85">
            <w:pPr>
              <w:autoSpaceDE w:val="0"/>
              <w:autoSpaceDN w:val="0"/>
              <w:adjustRightInd w:val="0"/>
              <w:jc w:val="center"/>
              <w:rPr>
                <w:noProof/>
                <w:lang w:val="en-US"/>
              </w:rPr>
            </w:pPr>
            <w:r w:rsidRPr="007A08CE">
              <w:rPr>
                <w:color w:val="000000"/>
              </w:rPr>
              <w:t>47,29</w:t>
            </w:r>
          </w:p>
        </w:tc>
        <w:tc>
          <w:tcPr>
            <w:tcW w:w="318" w:type="pct"/>
          </w:tcPr>
          <w:p w14:paraId="0F19FD22" w14:textId="77777777" w:rsidR="002B7A85" w:rsidRPr="00F85647" w:rsidRDefault="002B7A85" w:rsidP="002B7A85">
            <w:pPr>
              <w:autoSpaceDE w:val="0"/>
              <w:autoSpaceDN w:val="0"/>
              <w:adjustRightInd w:val="0"/>
              <w:jc w:val="center"/>
              <w:rPr>
                <w:noProof/>
                <w:lang w:val="en-US"/>
              </w:rPr>
            </w:pPr>
          </w:p>
        </w:tc>
        <w:tc>
          <w:tcPr>
            <w:tcW w:w="365" w:type="pct"/>
          </w:tcPr>
          <w:p w14:paraId="7310B174" w14:textId="77777777" w:rsidR="002B7A85" w:rsidRPr="00F85647" w:rsidRDefault="002B7A85" w:rsidP="002B7A85">
            <w:pPr>
              <w:autoSpaceDE w:val="0"/>
              <w:autoSpaceDN w:val="0"/>
              <w:adjustRightInd w:val="0"/>
              <w:jc w:val="center"/>
              <w:rPr>
                <w:noProof/>
                <w:lang w:val="en-US"/>
              </w:rPr>
            </w:pPr>
          </w:p>
        </w:tc>
        <w:tc>
          <w:tcPr>
            <w:tcW w:w="319" w:type="pct"/>
            <w:gridSpan w:val="2"/>
          </w:tcPr>
          <w:p w14:paraId="6274A081" w14:textId="77777777" w:rsidR="002B7A85" w:rsidRPr="00F85647" w:rsidRDefault="002B7A85" w:rsidP="002B7A85">
            <w:pPr>
              <w:autoSpaceDE w:val="0"/>
              <w:autoSpaceDN w:val="0"/>
              <w:adjustRightInd w:val="0"/>
              <w:jc w:val="center"/>
              <w:rPr>
                <w:noProof/>
                <w:lang w:val="en-US"/>
              </w:rPr>
            </w:pPr>
          </w:p>
        </w:tc>
        <w:tc>
          <w:tcPr>
            <w:tcW w:w="353" w:type="pct"/>
          </w:tcPr>
          <w:p w14:paraId="2F3E6E53" w14:textId="77777777" w:rsidR="002B7A85" w:rsidRPr="00F85647" w:rsidRDefault="002B7A85" w:rsidP="002B7A85">
            <w:pPr>
              <w:autoSpaceDE w:val="0"/>
              <w:autoSpaceDN w:val="0"/>
              <w:adjustRightInd w:val="0"/>
              <w:jc w:val="center"/>
              <w:rPr>
                <w:noProof/>
              </w:rPr>
            </w:pPr>
          </w:p>
        </w:tc>
        <w:tc>
          <w:tcPr>
            <w:tcW w:w="281" w:type="pct"/>
          </w:tcPr>
          <w:p w14:paraId="091B2A7E" w14:textId="77777777" w:rsidR="002B7A85" w:rsidRPr="00F85647" w:rsidRDefault="002B7A85" w:rsidP="002B7A85">
            <w:pPr>
              <w:autoSpaceDE w:val="0"/>
              <w:autoSpaceDN w:val="0"/>
              <w:adjustRightInd w:val="0"/>
              <w:jc w:val="center"/>
              <w:rPr>
                <w:noProof/>
              </w:rPr>
            </w:pPr>
          </w:p>
        </w:tc>
        <w:tc>
          <w:tcPr>
            <w:tcW w:w="453" w:type="pct"/>
          </w:tcPr>
          <w:p w14:paraId="7239CA0F" w14:textId="77777777" w:rsidR="002B7A85" w:rsidRDefault="002B7A85" w:rsidP="002B7A85">
            <w:pPr>
              <w:autoSpaceDE w:val="0"/>
              <w:autoSpaceDN w:val="0"/>
              <w:adjustRightInd w:val="0"/>
              <w:jc w:val="center"/>
              <w:rPr>
                <w:noProof/>
              </w:rPr>
            </w:pPr>
          </w:p>
        </w:tc>
      </w:tr>
      <w:tr w:rsidR="001269D6" w:rsidRPr="00F85647" w14:paraId="45CB0CFE" w14:textId="77777777" w:rsidTr="001C2B3F">
        <w:trPr>
          <w:trHeight w:val="288"/>
        </w:trPr>
        <w:tc>
          <w:tcPr>
            <w:tcW w:w="273" w:type="pct"/>
            <w:vAlign w:val="center"/>
          </w:tcPr>
          <w:p w14:paraId="41800184" w14:textId="77777777" w:rsidR="002B7A85" w:rsidRPr="007A08CE" w:rsidRDefault="002B7A85" w:rsidP="002B7A85">
            <w:pPr>
              <w:autoSpaceDE w:val="0"/>
              <w:autoSpaceDN w:val="0"/>
              <w:adjustRightInd w:val="0"/>
              <w:jc w:val="center"/>
              <w:rPr>
                <w:noProof/>
              </w:rPr>
            </w:pPr>
            <w:r w:rsidRPr="007A08CE">
              <w:rPr>
                <w:b/>
                <w:bCs/>
              </w:rPr>
              <w:t>11,02</w:t>
            </w:r>
          </w:p>
        </w:tc>
        <w:tc>
          <w:tcPr>
            <w:tcW w:w="1911" w:type="pct"/>
            <w:gridSpan w:val="2"/>
          </w:tcPr>
          <w:p w14:paraId="66C70BE7" w14:textId="77777777" w:rsidR="002B7A85" w:rsidRPr="007A08CE" w:rsidRDefault="002B7A85" w:rsidP="002966C9">
            <w:pPr>
              <w:autoSpaceDE w:val="0"/>
              <w:autoSpaceDN w:val="0"/>
              <w:adjustRightInd w:val="0"/>
              <w:rPr>
                <w:noProof/>
                <w:lang w:val="en-US"/>
              </w:rPr>
            </w:pPr>
            <w:r w:rsidRPr="007A08CE">
              <w:rPr>
                <w:b/>
                <w:bCs/>
              </w:rPr>
              <w:t>Oblaganje unutrašnjih zidova zidnim keramičkim pločicama</w:t>
            </w:r>
            <w:r w:rsidRPr="007A08CE">
              <w:t xml:space="preserve"> I. klase - inostrane proizvodnje, otpornim na česta pranja hemijskim sredstvima za pranje i dezinfekciju. Visina oblaganja određena je predmerom radova i detaljima projekta enterijera. Keramicke pločice u tonu i boji po izboru </w:t>
            </w:r>
            <w:r w:rsidRPr="007A08CE">
              <w:lastRenderedPageBreak/>
              <w:t>projektanta, kao i slog i dimenzije pločica (od 20/20 cm do 40/40 cm). Pločice lepiti pomocu lepka za keramičke pločice na cementnoj bazi. Pločice lepiti po sistemu spojnica na spojnicu sa minimalnom fugnom.  Ugradnja ugaonih alu lajsni na svim uglovima je uključena u cenu. Alu lajsne su u prirodnom sivo-metalik tonu (mat).</w:t>
            </w:r>
            <w:r w:rsidRPr="007A08CE">
              <w:br/>
              <w:t>Fugovanje izvršiti fug masom u tonu i boji po izboru projektanta.</w:t>
            </w:r>
            <w:r w:rsidRPr="007A08CE">
              <w:br/>
              <w:t>Nakon zavrsetka oblaganja, pločice očistiti i oprati vodom.</w:t>
            </w:r>
            <w:r w:rsidRPr="007A08CE">
              <w:br/>
              <w:t>Obracun radova po m</w:t>
            </w:r>
            <w:r w:rsidRPr="007A08CE">
              <w:rPr>
                <w:vertAlign w:val="superscript"/>
              </w:rPr>
              <w:t>2</w:t>
            </w:r>
            <w:r w:rsidRPr="007A08CE">
              <w:t>, komplet izvrsenog oblaganja.</w:t>
            </w:r>
          </w:p>
        </w:tc>
        <w:tc>
          <w:tcPr>
            <w:tcW w:w="364" w:type="pct"/>
            <w:vAlign w:val="center"/>
          </w:tcPr>
          <w:p w14:paraId="7D208CC8"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65" w:type="pct"/>
            <w:vAlign w:val="center"/>
          </w:tcPr>
          <w:p w14:paraId="64C5DC20" w14:textId="77777777" w:rsidR="002B7A85" w:rsidRPr="007A08CE" w:rsidRDefault="002B7A85" w:rsidP="002B7A85">
            <w:pPr>
              <w:autoSpaceDE w:val="0"/>
              <w:autoSpaceDN w:val="0"/>
              <w:adjustRightInd w:val="0"/>
              <w:jc w:val="center"/>
              <w:rPr>
                <w:noProof/>
                <w:lang w:val="en-US"/>
              </w:rPr>
            </w:pPr>
            <w:r w:rsidRPr="007A08CE">
              <w:rPr>
                <w:color w:val="000000"/>
              </w:rPr>
              <w:t>346,45</w:t>
            </w:r>
          </w:p>
        </w:tc>
        <w:tc>
          <w:tcPr>
            <w:tcW w:w="318" w:type="pct"/>
          </w:tcPr>
          <w:p w14:paraId="159AA10D" w14:textId="77777777" w:rsidR="002B7A85" w:rsidRPr="00F85647" w:rsidRDefault="002B7A85" w:rsidP="002B7A85">
            <w:pPr>
              <w:autoSpaceDE w:val="0"/>
              <w:autoSpaceDN w:val="0"/>
              <w:adjustRightInd w:val="0"/>
              <w:jc w:val="center"/>
              <w:rPr>
                <w:noProof/>
                <w:lang w:val="en-US"/>
              </w:rPr>
            </w:pPr>
          </w:p>
        </w:tc>
        <w:tc>
          <w:tcPr>
            <w:tcW w:w="365" w:type="pct"/>
          </w:tcPr>
          <w:p w14:paraId="68213900" w14:textId="77777777" w:rsidR="002B7A85" w:rsidRPr="00F85647" w:rsidRDefault="002B7A85" w:rsidP="002B7A85">
            <w:pPr>
              <w:autoSpaceDE w:val="0"/>
              <w:autoSpaceDN w:val="0"/>
              <w:adjustRightInd w:val="0"/>
              <w:jc w:val="center"/>
              <w:rPr>
                <w:noProof/>
                <w:lang w:val="en-US"/>
              </w:rPr>
            </w:pPr>
          </w:p>
        </w:tc>
        <w:tc>
          <w:tcPr>
            <w:tcW w:w="319" w:type="pct"/>
            <w:gridSpan w:val="2"/>
          </w:tcPr>
          <w:p w14:paraId="5D94A790" w14:textId="77777777" w:rsidR="002B7A85" w:rsidRPr="00F85647" w:rsidRDefault="002B7A85" w:rsidP="002B7A85">
            <w:pPr>
              <w:autoSpaceDE w:val="0"/>
              <w:autoSpaceDN w:val="0"/>
              <w:adjustRightInd w:val="0"/>
              <w:jc w:val="center"/>
              <w:rPr>
                <w:noProof/>
                <w:lang w:val="en-US"/>
              </w:rPr>
            </w:pPr>
          </w:p>
        </w:tc>
        <w:tc>
          <w:tcPr>
            <w:tcW w:w="353" w:type="pct"/>
          </w:tcPr>
          <w:p w14:paraId="2AED351A" w14:textId="77777777" w:rsidR="002B7A85" w:rsidRPr="00F85647" w:rsidRDefault="002B7A85" w:rsidP="002B7A85">
            <w:pPr>
              <w:autoSpaceDE w:val="0"/>
              <w:autoSpaceDN w:val="0"/>
              <w:adjustRightInd w:val="0"/>
              <w:jc w:val="center"/>
              <w:rPr>
                <w:noProof/>
              </w:rPr>
            </w:pPr>
          </w:p>
        </w:tc>
        <w:tc>
          <w:tcPr>
            <w:tcW w:w="281" w:type="pct"/>
          </w:tcPr>
          <w:p w14:paraId="691AEE99" w14:textId="77777777" w:rsidR="002B7A85" w:rsidRPr="00F85647" w:rsidRDefault="002B7A85" w:rsidP="002B7A85">
            <w:pPr>
              <w:autoSpaceDE w:val="0"/>
              <w:autoSpaceDN w:val="0"/>
              <w:adjustRightInd w:val="0"/>
              <w:jc w:val="center"/>
              <w:rPr>
                <w:noProof/>
              </w:rPr>
            </w:pPr>
          </w:p>
        </w:tc>
        <w:tc>
          <w:tcPr>
            <w:tcW w:w="453" w:type="pct"/>
          </w:tcPr>
          <w:p w14:paraId="494060B6" w14:textId="77777777" w:rsidR="002B7A85" w:rsidRDefault="002B7A85" w:rsidP="002B7A85">
            <w:pPr>
              <w:autoSpaceDE w:val="0"/>
              <w:autoSpaceDN w:val="0"/>
              <w:adjustRightInd w:val="0"/>
              <w:jc w:val="center"/>
              <w:rPr>
                <w:noProof/>
              </w:rPr>
            </w:pPr>
          </w:p>
        </w:tc>
      </w:tr>
      <w:tr w:rsidR="001269D6" w:rsidRPr="00F85647" w14:paraId="26D9361F" w14:textId="77777777" w:rsidTr="001C2B3F">
        <w:trPr>
          <w:trHeight w:val="234"/>
        </w:trPr>
        <w:tc>
          <w:tcPr>
            <w:tcW w:w="273" w:type="pct"/>
            <w:vAlign w:val="center"/>
          </w:tcPr>
          <w:p w14:paraId="19BE552D" w14:textId="77777777" w:rsidR="002B7A85" w:rsidRPr="007A08CE" w:rsidRDefault="002B7A85" w:rsidP="002B7A85">
            <w:pPr>
              <w:autoSpaceDE w:val="0"/>
              <w:autoSpaceDN w:val="0"/>
              <w:adjustRightInd w:val="0"/>
              <w:jc w:val="center"/>
              <w:rPr>
                <w:noProof/>
              </w:rPr>
            </w:pPr>
            <w:r w:rsidRPr="007A08CE">
              <w:rPr>
                <w:b/>
                <w:bCs/>
              </w:rPr>
              <w:lastRenderedPageBreak/>
              <w:t>11,03</w:t>
            </w:r>
          </w:p>
        </w:tc>
        <w:tc>
          <w:tcPr>
            <w:tcW w:w="1911" w:type="pct"/>
            <w:gridSpan w:val="2"/>
          </w:tcPr>
          <w:p w14:paraId="35D65E37" w14:textId="77777777" w:rsidR="002B7A85" w:rsidRPr="007A08CE" w:rsidRDefault="002B7A85" w:rsidP="002966C9">
            <w:pPr>
              <w:autoSpaceDE w:val="0"/>
              <w:autoSpaceDN w:val="0"/>
              <w:adjustRightInd w:val="0"/>
              <w:rPr>
                <w:noProof/>
                <w:lang w:val="en-US"/>
              </w:rPr>
            </w:pPr>
            <w:r w:rsidRPr="007A08CE">
              <w:t>Nabavka i postavljanje fazonskog keramičkog ugaonog profila - podne lajsne, min. dim.3/3 cm, sa konkavnim radijusom prema enterijeru. Keramički podni ugaonici se postavljaju u uglovima gde se sučeljavaju zidne i podne keramicke plocice. Ugaonike lepiti pomocu lepka za keramičke pločice na cementnoj bazi. Ugaonike lepiti po sistemu spojnica na spojnicu sa minimalnom fugnom. Ton, boja i dimenzije prema izboru projektanta.</w:t>
            </w:r>
            <w:r w:rsidRPr="007A08CE">
              <w:br/>
              <w:t>Nakon završetka oblaganja, pločice očistiti i oprati vodom.</w:t>
            </w:r>
            <w:r w:rsidRPr="007A08CE">
              <w:br/>
              <w:t>Obracun po m1 komplet opisanih radova.</w:t>
            </w:r>
          </w:p>
        </w:tc>
        <w:tc>
          <w:tcPr>
            <w:tcW w:w="364" w:type="pct"/>
            <w:vAlign w:val="center"/>
          </w:tcPr>
          <w:p w14:paraId="7BE926AA"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65" w:type="pct"/>
            <w:vAlign w:val="center"/>
          </w:tcPr>
          <w:p w14:paraId="3A7D3AEC" w14:textId="77777777" w:rsidR="002B7A85" w:rsidRPr="007A08CE" w:rsidRDefault="002B7A85" w:rsidP="002B7A85">
            <w:pPr>
              <w:autoSpaceDE w:val="0"/>
              <w:autoSpaceDN w:val="0"/>
              <w:adjustRightInd w:val="0"/>
              <w:jc w:val="center"/>
              <w:rPr>
                <w:noProof/>
                <w:lang w:val="en-US"/>
              </w:rPr>
            </w:pPr>
            <w:r w:rsidRPr="007A08CE">
              <w:rPr>
                <w:color w:val="000000"/>
              </w:rPr>
              <w:t>98,69</w:t>
            </w:r>
          </w:p>
        </w:tc>
        <w:tc>
          <w:tcPr>
            <w:tcW w:w="318" w:type="pct"/>
          </w:tcPr>
          <w:p w14:paraId="714A509D" w14:textId="77777777" w:rsidR="002B7A85" w:rsidRPr="00F85647" w:rsidRDefault="002B7A85" w:rsidP="002B7A85">
            <w:pPr>
              <w:autoSpaceDE w:val="0"/>
              <w:autoSpaceDN w:val="0"/>
              <w:adjustRightInd w:val="0"/>
              <w:jc w:val="center"/>
              <w:rPr>
                <w:noProof/>
                <w:lang w:val="en-US"/>
              </w:rPr>
            </w:pPr>
          </w:p>
        </w:tc>
        <w:tc>
          <w:tcPr>
            <w:tcW w:w="365" w:type="pct"/>
          </w:tcPr>
          <w:p w14:paraId="4B0391EB" w14:textId="77777777" w:rsidR="002B7A85" w:rsidRPr="00F85647" w:rsidRDefault="002B7A85" w:rsidP="002B7A85">
            <w:pPr>
              <w:autoSpaceDE w:val="0"/>
              <w:autoSpaceDN w:val="0"/>
              <w:adjustRightInd w:val="0"/>
              <w:jc w:val="center"/>
              <w:rPr>
                <w:noProof/>
                <w:lang w:val="en-US"/>
              </w:rPr>
            </w:pPr>
          </w:p>
        </w:tc>
        <w:tc>
          <w:tcPr>
            <w:tcW w:w="319" w:type="pct"/>
            <w:gridSpan w:val="2"/>
          </w:tcPr>
          <w:p w14:paraId="6301BA03" w14:textId="77777777" w:rsidR="002B7A85" w:rsidRPr="00F85647" w:rsidRDefault="002B7A85" w:rsidP="002B7A85">
            <w:pPr>
              <w:autoSpaceDE w:val="0"/>
              <w:autoSpaceDN w:val="0"/>
              <w:adjustRightInd w:val="0"/>
              <w:jc w:val="center"/>
              <w:rPr>
                <w:noProof/>
                <w:lang w:val="en-US"/>
              </w:rPr>
            </w:pPr>
          </w:p>
        </w:tc>
        <w:tc>
          <w:tcPr>
            <w:tcW w:w="353" w:type="pct"/>
          </w:tcPr>
          <w:p w14:paraId="5449F688" w14:textId="77777777" w:rsidR="002B7A85" w:rsidRPr="00F85647" w:rsidRDefault="002B7A85" w:rsidP="002B7A85">
            <w:pPr>
              <w:autoSpaceDE w:val="0"/>
              <w:autoSpaceDN w:val="0"/>
              <w:adjustRightInd w:val="0"/>
              <w:jc w:val="center"/>
              <w:rPr>
                <w:noProof/>
              </w:rPr>
            </w:pPr>
          </w:p>
        </w:tc>
        <w:tc>
          <w:tcPr>
            <w:tcW w:w="281" w:type="pct"/>
          </w:tcPr>
          <w:p w14:paraId="34839965" w14:textId="77777777" w:rsidR="002B7A85" w:rsidRPr="00F85647" w:rsidRDefault="002B7A85" w:rsidP="002B7A85">
            <w:pPr>
              <w:autoSpaceDE w:val="0"/>
              <w:autoSpaceDN w:val="0"/>
              <w:adjustRightInd w:val="0"/>
              <w:jc w:val="center"/>
              <w:rPr>
                <w:noProof/>
              </w:rPr>
            </w:pPr>
          </w:p>
        </w:tc>
        <w:tc>
          <w:tcPr>
            <w:tcW w:w="453" w:type="pct"/>
          </w:tcPr>
          <w:p w14:paraId="37A0974D" w14:textId="77777777" w:rsidR="002B7A85" w:rsidRDefault="002B7A85" w:rsidP="002B7A85">
            <w:pPr>
              <w:autoSpaceDE w:val="0"/>
              <w:autoSpaceDN w:val="0"/>
              <w:adjustRightInd w:val="0"/>
              <w:jc w:val="center"/>
              <w:rPr>
                <w:noProof/>
              </w:rPr>
            </w:pPr>
          </w:p>
        </w:tc>
      </w:tr>
      <w:tr w:rsidR="001269D6" w:rsidRPr="00F85647" w14:paraId="35F8D31B" w14:textId="77777777" w:rsidTr="001C2B3F">
        <w:trPr>
          <w:trHeight w:val="288"/>
        </w:trPr>
        <w:tc>
          <w:tcPr>
            <w:tcW w:w="273" w:type="pct"/>
            <w:vAlign w:val="center"/>
          </w:tcPr>
          <w:p w14:paraId="75FE123C" w14:textId="77777777" w:rsidR="002B7A85" w:rsidRPr="007A08CE" w:rsidRDefault="002B7A85" w:rsidP="002B7A85">
            <w:pPr>
              <w:autoSpaceDE w:val="0"/>
              <w:autoSpaceDN w:val="0"/>
              <w:adjustRightInd w:val="0"/>
              <w:jc w:val="center"/>
              <w:rPr>
                <w:noProof/>
              </w:rPr>
            </w:pPr>
            <w:r w:rsidRPr="007A08CE">
              <w:rPr>
                <w:b/>
                <w:bCs/>
                <w:color w:val="FFFFFF"/>
              </w:rPr>
              <w:t>11</w:t>
            </w:r>
          </w:p>
        </w:tc>
        <w:tc>
          <w:tcPr>
            <w:tcW w:w="1911" w:type="pct"/>
            <w:gridSpan w:val="2"/>
            <w:vAlign w:val="center"/>
          </w:tcPr>
          <w:p w14:paraId="2F0E72DF" w14:textId="77777777" w:rsidR="002B7A85" w:rsidRPr="007A08CE" w:rsidRDefault="002B7A85" w:rsidP="002966C9">
            <w:pPr>
              <w:autoSpaceDE w:val="0"/>
              <w:autoSpaceDN w:val="0"/>
              <w:adjustRightInd w:val="0"/>
              <w:rPr>
                <w:noProof/>
                <w:lang w:val="en-US"/>
              </w:rPr>
            </w:pPr>
            <w:r w:rsidRPr="007A08CE">
              <w:rPr>
                <w:b/>
                <w:bCs/>
                <w:color w:val="000000"/>
              </w:rPr>
              <w:t>UKUPNO KERAMIČARSKI RADOVI</w:t>
            </w:r>
          </w:p>
        </w:tc>
        <w:tc>
          <w:tcPr>
            <w:tcW w:w="364" w:type="pct"/>
            <w:vAlign w:val="center"/>
          </w:tcPr>
          <w:p w14:paraId="58599E37"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65" w:type="pct"/>
          </w:tcPr>
          <w:p w14:paraId="01178F95"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18" w:type="pct"/>
          </w:tcPr>
          <w:p w14:paraId="7FEBF44F" w14:textId="77777777" w:rsidR="002B7A85" w:rsidRPr="00F85647" w:rsidRDefault="002B7A85" w:rsidP="002B7A85">
            <w:pPr>
              <w:autoSpaceDE w:val="0"/>
              <w:autoSpaceDN w:val="0"/>
              <w:adjustRightInd w:val="0"/>
              <w:jc w:val="center"/>
              <w:rPr>
                <w:noProof/>
                <w:lang w:val="en-US"/>
              </w:rPr>
            </w:pPr>
          </w:p>
        </w:tc>
        <w:tc>
          <w:tcPr>
            <w:tcW w:w="365" w:type="pct"/>
          </w:tcPr>
          <w:p w14:paraId="1A0868D9" w14:textId="77777777" w:rsidR="002B7A85" w:rsidRPr="00F85647" w:rsidRDefault="002B7A85" w:rsidP="002B7A85">
            <w:pPr>
              <w:autoSpaceDE w:val="0"/>
              <w:autoSpaceDN w:val="0"/>
              <w:adjustRightInd w:val="0"/>
              <w:jc w:val="center"/>
              <w:rPr>
                <w:noProof/>
                <w:lang w:val="en-US"/>
              </w:rPr>
            </w:pPr>
          </w:p>
        </w:tc>
        <w:tc>
          <w:tcPr>
            <w:tcW w:w="319" w:type="pct"/>
            <w:gridSpan w:val="2"/>
          </w:tcPr>
          <w:p w14:paraId="4FAB0C4C" w14:textId="77777777" w:rsidR="002B7A85" w:rsidRPr="00F85647" w:rsidRDefault="002B7A85" w:rsidP="002B7A85">
            <w:pPr>
              <w:autoSpaceDE w:val="0"/>
              <w:autoSpaceDN w:val="0"/>
              <w:adjustRightInd w:val="0"/>
              <w:jc w:val="center"/>
              <w:rPr>
                <w:noProof/>
                <w:lang w:val="en-US"/>
              </w:rPr>
            </w:pPr>
          </w:p>
        </w:tc>
        <w:tc>
          <w:tcPr>
            <w:tcW w:w="353" w:type="pct"/>
          </w:tcPr>
          <w:p w14:paraId="700393AD" w14:textId="77777777" w:rsidR="002B7A85" w:rsidRPr="00F85647" w:rsidRDefault="002B7A85" w:rsidP="002B7A85">
            <w:pPr>
              <w:autoSpaceDE w:val="0"/>
              <w:autoSpaceDN w:val="0"/>
              <w:adjustRightInd w:val="0"/>
              <w:jc w:val="center"/>
              <w:rPr>
                <w:noProof/>
              </w:rPr>
            </w:pPr>
          </w:p>
        </w:tc>
        <w:tc>
          <w:tcPr>
            <w:tcW w:w="281" w:type="pct"/>
          </w:tcPr>
          <w:p w14:paraId="54454C68" w14:textId="77777777" w:rsidR="002B7A85" w:rsidRPr="00F85647" w:rsidRDefault="002B7A85" w:rsidP="002B7A85">
            <w:pPr>
              <w:autoSpaceDE w:val="0"/>
              <w:autoSpaceDN w:val="0"/>
              <w:adjustRightInd w:val="0"/>
              <w:jc w:val="center"/>
              <w:rPr>
                <w:noProof/>
              </w:rPr>
            </w:pPr>
          </w:p>
        </w:tc>
        <w:tc>
          <w:tcPr>
            <w:tcW w:w="453" w:type="pct"/>
          </w:tcPr>
          <w:p w14:paraId="019115AA" w14:textId="77777777" w:rsidR="002B7A85" w:rsidRDefault="002B7A85" w:rsidP="002B7A85">
            <w:pPr>
              <w:autoSpaceDE w:val="0"/>
              <w:autoSpaceDN w:val="0"/>
              <w:adjustRightInd w:val="0"/>
              <w:jc w:val="center"/>
              <w:rPr>
                <w:noProof/>
              </w:rPr>
            </w:pPr>
          </w:p>
        </w:tc>
      </w:tr>
      <w:tr w:rsidR="001269D6" w:rsidRPr="00F85647" w14:paraId="6EDB3CAE" w14:textId="77777777" w:rsidTr="001C2B3F">
        <w:trPr>
          <w:trHeight w:val="288"/>
        </w:trPr>
        <w:tc>
          <w:tcPr>
            <w:tcW w:w="273" w:type="pct"/>
            <w:vAlign w:val="center"/>
          </w:tcPr>
          <w:p w14:paraId="26E64A69" w14:textId="4F04AFA5" w:rsidR="00185035" w:rsidRPr="00410423" w:rsidRDefault="00185035" w:rsidP="001B364F">
            <w:r>
              <w:t>X</w:t>
            </w:r>
          </w:p>
        </w:tc>
        <w:tc>
          <w:tcPr>
            <w:tcW w:w="1911" w:type="pct"/>
            <w:gridSpan w:val="2"/>
            <w:vAlign w:val="center"/>
          </w:tcPr>
          <w:p w14:paraId="6BC16F70" w14:textId="77777777" w:rsidR="00185035" w:rsidRPr="007A08CE" w:rsidRDefault="00185035" w:rsidP="002966C9">
            <w:pPr>
              <w:autoSpaceDE w:val="0"/>
              <w:autoSpaceDN w:val="0"/>
              <w:adjustRightInd w:val="0"/>
              <w:rPr>
                <w:noProof/>
                <w:lang w:val="en-US"/>
              </w:rPr>
            </w:pPr>
            <w:r w:rsidRPr="007A08CE">
              <w:rPr>
                <w:b/>
                <w:bCs/>
              </w:rPr>
              <w:t>Molersko farbarski radovi</w:t>
            </w:r>
          </w:p>
        </w:tc>
        <w:tc>
          <w:tcPr>
            <w:tcW w:w="364" w:type="pct"/>
            <w:vAlign w:val="center"/>
          </w:tcPr>
          <w:p w14:paraId="76DD1EF5"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BF9A633" w14:textId="77777777" w:rsidR="00185035" w:rsidRPr="007A08CE" w:rsidRDefault="00185035" w:rsidP="008A57F8">
            <w:pPr>
              <w:autoSpaceDE w:val="0"/>
              <w:autoSpaceDN w:val="0"/>
              <w:adjustRightInd w:val="0"/>
              <w:jc w:val="center"/>
              <w:rPr>
                <w:noProof/>
                <w:lang w:val="en-US"/>
              </w:rPr>
            </w:pPr>
          </w:p>
        </w:tc>
        <w:tc>
          <w:tcPr>
            <w:tcW w:w="318" w:type="pct"/>
          </w:tcPr>
          <w:p w14:paraId="5369BC7B" w14:textId="77777777" w:rsidR="00185035" w:rsidRPr="00F85647" w:rsidRDefault="00185035" w:rsidP="008A57F8">
            <w:pPr>
              <w:autoSpaceDE w:val="0"/>
              <w:autoSpaceDN w:val="0"/>
              <w:adjustRightInd w:val="0"/>
              <w:jc w:val="center"/>
              <w:rPr>
                <w:noProof/>
                <w:lang w:val="en-US"/>
              </w:rPr>
            </w:pPr>
          </w:p>
        </w:tc>
        <w:tc>
          <w:tcPr>
            <w:tcW w:w="365" w:type="pct"/>
          </w:tcPr>
          <w:p w14:paraId="1A709F3D" w14:textId="77777777" w:rsidR="00185035" w:rsidRPr="00F85647" w:rsidRDefault="00185035" w:rsidP="008A57F8">
            <w:pPr>
              <w:autoSpaceDE w:val="0"/>
              <w:autoSpaceDN w:val="0"/>
              <w:adjustRightInd w:val="0"/>
              <w:jc w:val="center"/>
              <w:rPr>
                <w:noProof/>
                <w:lang w:val="en-US"/>
              </w:rPr>
            </w:pPr>
          </w:p>
        </w:tc>
        <w:tc>
          <w:tcPr>
            <w:tcW w:w="319" w:type="pct"/>
            <w:gridSpan w:val="2"/>
          </w:tcPr>
          <w:p w14:paraId="6D99B7DB" w14:textId="77777777" w:rsidR="00185035" w:rsidRPr="00F85647" w:rsidRDefault="00185035" w:rsidP="008A57F8">
            <w:pPr>
              <w:autoSpaceDE w:val="0"/>
              <w:autoSpaceDN w:val="0"/>
              <w:adjustRightInd w:val="0"/>
              <w:jc w:val="center"/>
              <w:rPr>
                <w:noProof/>
                <w:lang w:val="en-US"/>
              </w:rPr>
            </w:pPr>
          </w:p>
        </w:tc>
        <w:tc>
          <w:tcPr>
            <w:tcW w:w="353" w:type="pct"/>
          </w:tcPr>
          <w:p w14:paraId="3D2F3E73" w14:textId="77777777" w:rsidR="00185035" w:rsidRPr="00F85647" w:rsidRDefault="00185035" w:rsidP="008A57F8">
            <w:pPr>
              <w:autoSpaceDE w:val="0"/>
              <w:autoSpaceDN w:val="0"/>
              <w:adjustRightInd w:val="0"/>
              <w:jc w:val="center"/>
              <w:rPr>
                <w:noProof/>
              </w:rPr>
            </w:pPr>
          </w:p>
        </w:tc>
        <w:tc>
          <w:tcPr>
            <w:tcW w:w="281" w:type="pct"/>
          </w:tcPr>
          <w:p w14:paraId="587B9F36" w14:textId="77777777" w:rsidR="00185035" w:rsidRPr="00F85647" w:rsidRDefault="00185035" w:rsidP="008A57F8">
            <w:pPr>
              <w:autoSpaceDE w:val="0"/>
              <w:autoSpaceDN w:val="0"/>
              <w:adjustRightInd w:val="0"/>
              <w:jc w:val="center"/>
              <w:rPr>
                <w:noProof/>
              </w:rPr>
            </w:pPr>
          </w:p>
        </w:tc>
        <w:tc>
          <w:tcPr>
            <w:tcW w:w="453" w:type="pct"/>
          </w:tcPr>
          <w:p w14:paraId="1997C7DE" w14:textId="77777777" w:rsidR="00185035" w:rsidRDefault="00185035" w:rsidP="008A57F8">
            <w:pPr>
              <w:autoSpaceDE w:val="0"/>
              <w:autoSpaceDN w:val="0"/>
              <w:adjustRightInd w:val="0"/>
              <w:jc w:val="center"/>
              <w:rPr>
                <w:noProof/>
              </w:rPr>
            </w:pPr>
          </w:p>
        </w:tc>
      </w:tr>
      <w:tr w:rsidR="001269D6" w:rsidRPr="00F85647" w14:paraId="6925DB5B" w14:textId="77777777" w:rsidTr="001C2B3F">
        <w:trPr>
          <w:trHeight w:val="288"/>
        </w:trPr>
        <w:tc>
          <w:tcPr>
            <w:tcW w:w="273" w:type="pct"/>
            <w:vAlign w:val="center"/>
          </w:tcPr>
          <w:p w14:paraId="6BB3BF6B" w14:textId="77777777" w:rsidR="00185035" w:rsidRPr="007A08CE" w:rsidRDefault="00185035" w:rsidP="008A57F8">
            <w:pPr>
              <w:autoSpaceDE w:val="0"/>
              <w:autoSpaceDN w:val="0"/>
              <w:adjustRightInd w:val="0"/>
              <w:jc w:val="center"/>
              <w:rPr>
                <w:noProof/>
              </w:rPr>
            </w:pPr>
            <w:r w:rsidRPr="007A08CE">
              <w:rPr>
                <w:b/>
                <w:bCs/>
              </w:rPr>
              <w:t>13,01</w:t>
            </w:r>
          </w:p>
        </w:tc>
        <w:tc>
          <w:tcPr>
            <w:tcW w:w="1911" w:type="pct"/>
            <w:gridSpan w:val="2"/>
          </w:tcPr>
          <w:p w14:paraId="69C34E66" w14:textId="77777777" w:rsidR="00185035" w:rsidRPr="007A08CE" w:rsidRDefault="00185035" w:rsidP="002966C9">
            <w:pPr>
              <w:autoSpaceDE w:val="0"/>
              <w:autoSpaceDN w:val="0"/>
              <w:adjustRightInd w:val="0"/>
              <w:rPr>
                <w:noProof/>
                <w:lang w:val="en-US"/>
              </w:rPr>
            </w:pPr>
            <w:r w:rsidRPr="007A08CE">
              <w:rPr>
                <w:b/>
                <w:bCs/>
              </w:rPr>
              <w:t>Krečenje - dezinfekcija zidova i plafona</w:t>
            </w:r>
            <w:r w:rsidRPr="007A08CE">
              <w:t xml:space="preserve"> u svim prostorijama objekta, u visini iznad spuštenog plafona do međuspratne konstrukcije, dva puta, čistim krečnim mlekom u belo. </w:t>
            </w:r>
          </w:p>
        </w:tc>
        <w:tc>
          <w:tcPr>
            <w:tcW w:w="364" w:type="pct"/>
            <w:vAlign w:val="bottom"/>
          </w:tcPr>
          <w:p w14:paraId="04A399DE"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135281F7" w14:textId="77777777" w:rsidR="00185035" w:rsidRPr="007A08CE" w:rsidRDefault="00185035" w:rsidP="008A57F8">
            <w:pPr>
              <w:autoSpaceDE w:val="0"/>
              <w:autoSpaceDN w:val="0"/>
              <w:adjustRightInd w:val="0"/>
              <w:jc w:val="center"/>
              <w:rPr>
                <w:noProof/>
                <w:lang w:val="en-US"/>
              </w:rPr>
            </w:pPr>
          </w:p>
        </w:tc>
        <w:tc>
          <w:tcPr>
            <w:tcW w:w="318" w:type="pct"/>
          </w:tcPr>
          <w:p w14:paraId="5F508991" w14:textId="77777777" w:rsidR="00185035" w:rsidRPr="00F85647" w:rsidRDefault="00185035" w:rsidP="008A57F8">
            <w:pPr>
              <w:autoSpaceDE w:val="0"/>
              <w:autoSpaceDN w:val="0"/>
              <w:adjustRightInd w:val="0"/>
              <w:jc w:val="center"/>
              <w:rPr>
                <w:noProof/>
                <w:lang w:val="en-US"/>
              </w:rPr>
            </w:pPr>
          </w:p>
        </w:tc>
        <w:tc>
          <w:tcPr>
            <w:tcW w:w="365" w:type="pct"/>
          </w:tcPr>
          <w:p w14:paraId="2FBA594B" w14:textId="77777777" w:rsidR="00185035" w:rsidRPr="00F85647" w:rsidRDefault="00185035" w:rsidP="008A57F8">
            <w:pPr>
              <w:autoSpaceDE w:val="0"/>
              <w:autoSpaceDN w:val="0"/>
              <w:adjustRightInd w:val="0"/>
              <w:jc w:val="center"/>
              <w:rPr>
                <w:noProof/>
                <w:lang w:val="en-US"/>
              </w:rPr>
            </w:pPr>
          </w:p>
        </w:tc>
        <w:tc>
          <w:tcPr>
            <w:tcW w:w="319" w:type="pct"/>
            <w:gridSpan w:val="2"/>
          </w:tcPr>
          <w:p w14:paraId="1B004F04" w14:textId="77777777" w:rsidR="00185035" w:rsidRPr="00F85647" w:rsidRDefault="00185035" w:rsidP="008A57F8">
            <w:pPr>
              <w:autoSpaceDE w:val="0"/>
              <w:autoSpaceDN w:val="0"/>
              <w:adjustRightInd w:val="0"/>
              <w:jc w:val="center"/>
              <w:rPr>
                <w:noProof/>
                <w:lang w:val="en-US"/>
              </w:rPr>
            </w:pPr>
          </w:p>
        </w:tc>
        <w:tc>
          <w:tcPr>
            <w:tcW w:w="353" w:type="pct"/>
          </w:tcPr>
          <w:p w14:paraId="75E40BD7" w14:textId="77777777" w:rsidR="00185035" w:rsidRPr="00F85647" w:rsidRDefault="00185035" w:rsidP="008A57F8">
            <w:pPr>
              <w:autoSpaceDE w:val="0"/>
              <w:autoSpaceDN w:val="0"/>
              <w:adjustRightInd w:val="0"/>
              <w:jc w:val="center"/>
              <w:rPr>
                <w:noProof/>
              </w:rPr>
            </w:pPr>
          </w:p>
        </w:tc>
        <w:tc>
          <w:tcPr>
            <w:tcW w:w="281" w:type="pct"/>
          </w:tcPr>
          <w:p w14:paraId="48A72A92" w14:textId="77777777" w:rsidR="00185035" w:rsidRPr="00F85647" w:rsidRDefault="00185035" w:rsidP="008A57F8">
            <w:pPr>
              <w:autoSpaceDE w:val="0"/>
              <w:autoSpaceDN w:val="0"/>
              <w:adjustRightInd w:val="0"/>
              <w:jc w:val="center"/>
              <w:rPr>
                <w:noProof/>
              </w:rPr>
            </w:pPr>
          </w:p>
        </w:tc>
        <w:tc>
          <w:tcPr>
            <w:tcW w:w="453" w:type="pct"/>
          </w:tcPr>
          <w:p w14:paraId="5018F96E" w14:textId="77777777" w:rsidR="00185035" w:rsidRDefault="00185035" w:rsidP="008A57F8">
            <w:pPr>
              <w:autoSpaceDE w:val="0"/>
              <w:autoSpaceDN w:val="0"/>
              <w:adjustRightInd w:val="0"/>
              <w:jc w:val="center"/>
              <w:rPr>
                <w:noProof/>
              </w:rPr>
            </w:pPr>
          </w:p>
        </w:tc>
      </w:tr>
      <w:tr w:rsidR="001269D6" w:rsidRPr="00F85647" w14:paraId="2FDBC8B1" w14:textId="77777777" w:rsidTr="001C2B3F">
        <w:trPr>
          <w:trHeight w:val="288"/>
        </w:trPr>
        <w:tc>
          <w:tcPr>
            <w:tcW w:w="273" w:type="pct"/>
            <w:vAlign w:val="center"/>
          </w:tcPr>
          <w:p w14:paraId="6C5D2F90" w14:textId="77777777" w:rsidR="00185035" w:rsidRPr="007A08CE" w:rsidRDefault="00185035" w:rsidP="008A57F8">
            <w:pPr>
              <w:autoSpaceDE w:val="0"/>
              <w:autoSpaceDN w:val="0"/>
              <w:adjustRightInd w:val="0"/>
              <w:jc w:val="center"/>
              <w:rPr>
                <w:noProof/>
              </w:rPr>
            </w:pPr>
          </w:p>
        </w:tc>
        <w:tc>
          <w:tcPr>
            <w:tcW w:w="1911" w:type="pct"/>
            <w:gridSpan w:val="2"/>
          </w:tcPr>
          <w:p w14:paraId="4DF68AAB" w14:textId="77777777" w:rsidR="00185035" w:rsidRPr="007A08CE" w:rsidRDefault="00185035" w:rsidP="002966C9">
            <w:pPr>
              <w:autoSpaceDE w:val="0"/>
              <w:autoSpaceDN w:val="0"/>
              <w:adjustRightInd w:val="0"/>
              <w:rPr>
                <w:noProof/>
                <w:lang w:val="en-US"/>
              </w:rPr>
            </w:pPr>
            <w:r w:rsidRPr="007A08CE">
              <w:t xml:space="preserve">Pre bojenja izvršiti pregled svih plafona i gornjih delova </w:t>
            </w:r>
            <w:r w:rsidRPr="007A08CE">
              <w:lastRenderedPageBreak/>
              <w:t xml:space="preserve">zida, izvršiti čišćenje zidova i plafona i eventualno popunjavanje većih rupa, sa istovremenim obijanjem i izravnavanjem izbočina. </w:t>
            </w:r>
          </w:p>
        </w:tc>
        <w:tc>
          <w:tcPr>
            <w:tcW w:w="364" w:type="pct"/>
            <w:vAlign w:val="bottom"/>
          </w:tcPr>
          <w:p w14:paraId="06329692"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5DC70759" w14:textId="77777777" w:rsidR="00185035" w:rsidRPr="007A08CE" w:rsidRDefault="00185035" w:rsidP="008A57F8">
            <w:pPr>
              <w:autoSpaceDE w:val="0"/>
              <w:autoSpaceDN w:val="0"/>
              <w:adjustRightInd w:val="0"/>
              <w:jc w:val="center"/>
              <w:rPr>
                <w:noProof/>
                <w:lang w:val="en-US"/>
              </w:rPr>
            </w:pPr>
          </w:p>
        </w:tc>
        <w:tc>
          <w:tcPr>
            <w:tcW w:w="318" w:type="pct"/>
          </w:tcPr>
          <w:p w14:paraId="3771D6E5" w14:textId="77777777" w:rsidR="00185035" w:rsidRPr="00F85647" w:rsidRDefault="00185035" w:rsidP="008A57F8">
            <w:pPr>
              <w:autoSpaceDE w:val="0"/>
              <w:autoSpaceDN w:val="0"/>
              <w:adjustRightInd w:val="0"/>
              <w:jc w:val="center"/>
              <w:rPr>
                <w:noProof/>
                <w:lang w:val="en-US"/>
              </w:rPr>
            </w:pPr>
          </w:p>
        </w:tc>
        <w:tc>
          <w:tcPr>
            <w:tcW w:w="365" w:type="pct"/>
          </w:tcPr>
          <w:p w14:paraId="254DE8CF" w14:textId="77777777" w:rsidR="00185035" w:rsidRPr="00F85647" w:rsidRDefault="00185035" w:rsidP="008A57F8">
            <w:pPr>
              <w:autoSpaceDE w:val="0"/>
              <w:autoSpaceDN w:val="0"/>
              <w:adjustRightInd w:val="0"/>
              <w:jc w:val="center"/>
              <w:rPr>
                <w:noProof/>
                <w:lang w:val="en-US"/>
              </w:rPr>
            </w:pPr>
          </w:p>
        </w:tc>
        <w:tc>
          <w:tcPr>
            <w:tcW w:w="319" w:type="pct"/>
            <w:gridSpan w:val="2"/>
          </w:tcPr>
          <w:p w14:paraId="38E909F8" w14:textId="77777777" w:rsidR="00185035" w:rsidRPr="00F85647" w:rsidRDefault="00185035" w:rsidP="008A57F8">
            <w:pPr>
              <w:autoSpaceDE w:val="0"/>
              <w:autoSpaceDN w:val="0"/>
              <w:adjustRightInd w:val="0"/>
              <w:jc w:val="center"/>
              <w:rPr>
                <w:noProof/>
                <w:lang w:val="en-US"/>
              </w:rPr>
            </w:pPr>
          </w:p>
        </w:tc>
        <w:tc>
          <w:tcPr>
            <w:tcW w:w="353" w:type="pct"/>
          </w:tcPr>
          <w:p w14:paraId="5F302E7B" w14:textId="77777777" w:rsidR="00185035" w:rsidRPr="00F85647" w:rsidRDefault="00185035" w:rsidP="008A57F8">
            <w:pPr>
              <w:autoSpaceDE w:val="0"/>
              <w:autoSpaceDN w:val="0"/>
              <w:adjustRightInd w:val="0"/>
              <w:jc w:val="center"/>
              <w:rPr>
                <w:noProof/>
              </w:rPr>
            </w:pPr>
          </w:p>
        </w:tc>
        <w:tc>
          <w:tcPr>
            <w:tcW w:w="281" w:type="pct"/>
          </w:tcPr>
          <w:p w14:paraId="56741826" w14:textId="77777777" w:rsidR="00185035" w:rsidRPr="00F85647" w:rsidRDefault="00185035" w:rsidP="008A57F8">
            <w:pPr>
              <w:autoSpaceDE w:val="0"/>
              <w:autoSpaceDN w:val="0"/>
              <w:adjustRightInd w:val="0"/>
              <w:jc w:val="center"/>
              <w:rPr>
                <w:noProof/>
              </w:rPr>
            </w:pPr>
          </w:p>
        </w:tc>
        <w:tc>
          <w:tcPr>
            <w:tcW w:w="453" w:type="pct"/>
          </w:tcPr>
          <w:p w14:paraId="3ECF401F" w14:textId="77777777" w:rsidR="00185035" w:rsidRDefault="00185035" w:rsidP="008A57F8">
            <w:pPr>
              <w:autoSpaceDE w:val="0"/>
              <w:autoSpaceDN w:val="0"/>
              <w:adjustRightInd w:val="0"/>
              <w:jc w:val="center"/>
              <w:rPr>
                <w:noProof/>
              </w:rPr>
            </w:pPr>
          </w:p>
        </w:tc>
      </w:tr>
      <w:tr w:rsidR="001269D6" w:rsidRPr="00F85647" w14:paraId="285768B8" w14:textId="77777777" w:rsidTr="001C2B3F">
        <w:trPr>
          <w:trHeight w:val="288"/>
        </w:trPr>
        <w:tc>
          <w:tcPr>
            <w:tcW w:w="273" w:type="pct"/>
            <w:vAlign w:val="center"/>
          </w:tcPr>
          <w:p w14:paraId="1DAF0991" w14:textId="77777777" w:rsidR="00185035" w:rsidRPr="007A08CE" w:rsidRDefault="00185035" w:rsidP="008A57F8">
            <w:pPr>
              <w:autoSpaceDE w:val="0"/>
              <w:autoSpaceDN w:val="0"/>
              <w:adjustRightInd w:val="0"/>
              <w:jc w:val="center"/>
              <w:rPr>
                <w:noProof/>
              </w:rPr>
            </w:pPr>
          </w:p>
        </w:tc>
        <w:tc>
          <w:tcPr>
            <w:tcW w:w="1911" w:type="pct"/>
            <w:gridSpan w:val="2"/>
            <w:vAlign w:val="center"/>
          </w:tcPr>
          <w:p w14:paraId="5F0EBC4B" w14:textId="77777777" w:rsidR="00185035" w:rsidRPr="007A08CE" w:rsidRDefault="00185035"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64" w:type="pct"/>
            <w:vAlign w:val="bottom"/>
          </w:tcPr>
          <w:p w14:paraId="535A6110"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4D4A7828" w14:textId="77777777" w:rsidR="00185035" w:rsidRPr="007A08CE" w:rsidRDefault="00185035" w:rsidP="008A57F8">
            <w:pPr>
              <w:autoSpaceDE w:val="0"/>
              <w:autoSpaceDN w:val="0"/>
              <w:adjustRightInd w:val="0"/>
              <w:jc w:val="center"/>
              <w:rPr>
                <w:noProof/>
                <w:lang w:val="en-US"/>
              </w:rPr>
            </w:pPr>
          </w:p>
        </w:tc>
        <w:tc>
          <w:tcPr>
            <w:tcW w:w="318" w:type="pct"/>
          </w:tcPr>
          <w:p w14:paraId="3CF06C1A" w14:textId="77777777" w:rsidR="00185035" w:rsidRPr="00F85647" w:rsidRDefault="00185035" w:rsidP="008A57F8">
            <w:pPr>
              <w:autoSpaceDE w:val="0"/>
              <w:autoSpaceDN w:val="0"/>
              <w:adjustRightInd w:val="0"/>
              <w:jc w:val="center"/>
              <w:rPr>
                <w:noProof/>
                <w:lang w:val="en-US"/>
              </w:rPr>
            </w:pPr>
          </w:p>
        </w:tc>
        <w:tc>
          <w:tcPr>
            <w:tcW w:w="365" w:type="pct"/>
          </w:tcPr>
          <w:p w14:paraId="6E6FE58D" w14:textId="77777777" w:rsidR="00185035" w:rsidRPr="00F85647" w:rsidRDefault="00185035" w:rsidP="008A57F8">
            <w:pPr>
              <w:autoSpaceDE w:val="0"/>
              <w:autoSpaceDN w:val="0"/>
              <w:adjustRightInd w:val="0"/>
              <w:jc w:val="center"/>
              <w:rPr>
                <w:noProof/>
                <w:lang w:val="en-US"/>
              </w:rPr>
            </w:pPr>
          </w:p>
        </w:tc>
        <w:tc>
          <w:tcPr>
            <w:tcW w:w="319" w:type="pct"/>
            <w:gridSpan w:val="2"/>
          </w:tcPr>
          <w:p w14:paraId="55C656B2" w14:textId="77777777" w:rsidR="00185035" w:rsidRPr="00F85647" w:rsidRDefault="00185035" w:rsidP="008A57F8">
            <w:pPr>
              <w:autoSpaceDE w:val="0"/>
              <w:autoSpaceDN w:val="0"/>
              <w:adjustRightInd w:val="0"/>
              <w:jc w:val="center"/>
              <w:rPr>
                <w:noProof/>
                <w:lang w:val="en-US"/>
              </w:rPr>
            </w:pPr>
          </w:p>
        </w:tc>
        <w:tc>
          <w:tcPr>
            <w:tcW w:w="353" w:type="pct"/>
          </w:tcPr>
          <w:p w14:paraId="34F8C9E6" w14:textId="77777777" w:rsidR="00185035" w:rsidRPr="00F85647" w:rsidRDefault="00185035" w:rsidP="008A57F8">
            <w:pPr>
              <w:autoSpaceDE w:val="0"/>
              <w:autoSpaceDN w:val="0"/>
              <w:adjustRightInd w:val="0"/>
              <w:jc w:val="center"/>
              <w:rPr>
                <w:noProof/>
              </w:rPr>
            </w:pPr>
          </w:p>
        </w:tc>
        <w:tc>
          <w:tcPr>
            <w:tcW w:w="281" w:type="pct"/>
          </w:tcPr>
          <w:p w14:paraId="47665139" w14:textId="77777777" w:rsidR="00185035" w:rsidRPr="00F85647" w:rsidRDefault="00185035" w:rsidP="008A57F8">
            <w:pPr>
              <w:autoSpaceDE w:val="0"/>
              <w:autoSpaceDN w:val="0"/>
              <w:adjustRightInd w:val="0"/>
              <w:jc w:val="center"/>
              <w:rPr>
                <w:noProof/>
              </w:rPr>
            </w:pPr>
          </w:p>
        </w:tc>
        <w:tc>
          <w:tcPr>
            <w:tcW w:w="453" w:type="pct"/>
          </w:tcPr>
          <w:p w14:paraId="3B46DB4A" w14:textId="77777777" w:rsidR="00185035" w:rsidRDefault="00185035" w:rsidP="008A57F8">
            <w:pPr>
              <w:autoSpaceDE w:val="0"/>
              <w:autoSpaceDN w:val="0"/>
              <w:adjustRightInd w:val="0"/>
              <w:jc w:val="center"/>
              <w:rPr>
                <w:noProof/>
              </w:rPr>
            </w:pPr>
          </w:p>
        </w:tc>
      </w:tr>
      <w:tr w:rsidR="001269D6" w:rsidRPr="00F85647" w14:paraId="509349F6" w14:textId="77777777" w:rsidTr="001C2B3F">
        <w:trPr>
          <w:trHeight w:val="288"/>
        </w:trPr>
        <w:tc>
          <w:tcPr>
            <w:tcW w:w="273" w:type="pct"/>
            <w:vAlign w:val="center"/>
          </w:tcPr>
          <w:p w14:paraId="3C593595" w14:textId="77777777" w:rsidR="00185035" w:rsidRPr="007A08CE" w:rsidRDefault="00185035" w:rsidP="008A57F8">
            <w:pPr>
              <w:autoSpaceDE w:val="0"/>
              <w:autoSpaceDN w:val="0"/>
              <w:adjustRightInd w:val="0"/>
              <w:jc w:val="center"/>
              <w:rPr>
                <w:noProof/>
              </w:rPr>
            </w:pPr>
          </w:p>
        </w:tc>
        <w:tc>
          <w:tcPr>
            <w:tcW w:w="1911" w:type="pct"/>
            <w:gridSpan w:val="2"/>
          </w:tcPr>
          <w:p w14:paraId="45696DB2"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podupirača.Obracun radova po m</w:t>
            </w:r>
            <w:r w:rsidRPr="007A08CE">
              <w:rPr>
                <w:vertAlign w:val="superscript"/>
              </w:rPr>
              <w:t>2</w:t>
            </w:r>
            <w:r w:rsidRPr="007A08CE">
              <w:t xml:space="preserve"> stvarno izvedenog krečenja</w:t>
            </w:r>
          </w:p>
        </w:tc>
        <w:tc>
          <w:tcPr>
            <w:tcW w:w="364" w:type="pct"/>
            <w:vAlign w:val="center"/>
          </w:tcPr>
          <w:p w14:paraId="78A213F6"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7CE4BD73" w14:textId="77777777" w:rsidR="00185035" w:rsidRPr="007A08CE" w:rsidRDefault="00185035" w:rsidP="008A57F8">
            <w:pPr>
              <w:autoSpaceDE w:val="0"/>
              <w:autoSpaceDN w:val="0"/>
              <w:adjustRightInd w:val="0"/>
              <w:jc w:val="center"/>
              <w:rPr>
                <w:noProof/>
                <w:lang w:val="en-US"/>
              </w:rPr>
            </w:pPr>
            <w:r w:rsidRPr="007A08CE">
              <w:rPr>
                <w:color w:val="000000"/>
              </w:rPr>
              <w:t>321,09</w:t>
            </w:r>
          </w:p>
        </w:tc>
        <w:tc>
          <w:tcPr>
            <w:tcW w:w="318" w:type="pct"/>
          </w:tcPr>
          <w:p w14:paraId="6E44D2FF" w14:textId="77777777" w:rsidR="00185035" w:rsidRPr="00F85647" w:rsidRDefault="00185035" w:rsidP="008A57F8">
            <w:pPr>
              <w:autoSpaceDE w:val="0"/>
              <w:autoSpaceDN w:val="0"/>
              <w:adjustRightInd w:val="0"/>
              <w:jc w:val="center"/>
              <w:rPr>
                <w:noProof/>
                <w:lang w:val="en-US"/>
              </w:rPr>
            </w:pPr>
          </w:p>
        </w:tc>
        <w:tc>
          <w:tcPr>
            <w:tcW w:w="365" w:type="pct"/>
          </w:tcPr>
          <w:p w14:paraId="615F61F8" w14:textId="77777777" w:rsidR="00185035" w:rsidRPr="00F85647" w:rsidRDefault="00185035" w:rsidP="008A57F8">
            <w:pPr>
              <w:autoSpaceDE w:val="0"/>
              <w:autoSpaceDN w:val="0"/>
              <w:adjustRightInd w:val="0"/>
              <w:jc w:val="center"/>
              <w:rPr>
                <w:noProof/>
                <w:lang w:val="en-US"/>
              </w:rPr>
            </w:pPr>
          </w:p>
        </w:tc>
        <w:tc>
          <w:tcPr>
            <w:tcW w:w="319" w:type="pct"/>
            <w:gridSpan w:val="2"/>
          </w:tcPr>
          <w:p w14:paraId="233E3F23" w14:textId="77777777" w:rsidR="00185035" w:rsidRPr="00F85647" w:rsidRDefault="00185035" w:rsidP="008A57F8">
            <w:pPr>
              <w:autoSpaceDE w:val="0"/>
              <w:autoSpaceDN w:val="0"/>
              <w:adjustRightInd w:val="0"/>
              <w:jc w:val="center"/>
              <w:rPr>
                <w:noProof/>
                <w:lang w:val="en-US"/>
              </w:rPr>
            </w:pPr>
          </w:p>
        </w:tc>
        <w:tc>
          <w:tcPr>
            <w:tcW w:w="353" w:type="pct"/>
          </w:tcPr>
          <w:p w14:paraId="2608E59A" w14:textId="77777777" w:rsidR="00185035" w:rsidRPr="00F85647" w:rsidRDefault="00185035" w:rsidP="008A57F8">
            <w:pPr>
              <w:autoSpaceDE w:val="0"/>
              <w:autoSpaceDN w:val="0"/>
              <w:adjustRightInd w:val="0"/>
              <w:jc w:val="center"/>
              <w:rPr>
                <w:noProof/>
              </w:rPr>
            </w:pPr>
          </w:p>
        </w:tc>
        <w:tc>
          <w:tcPr>
            <w:tcW w:w="281" w:type="pct"/>
          </w:tcPr>
          <w:p w14:paraId="3E5D0E27" w14:textId="77777777" w:rsidR="00185035" w:rsidRPr="00F85647" w:rsidRDefault="00185035" w:rsidP="008A57F8">
            <w:pPr>
              <w:autoSpaceDE w:val="0"/>
              <w:autoSpaceDN w:val="0"/>
              <w:adjustRightInd w:val="0"/>
              <w:jc w:val="center"/>
              <w:rPr>
                <w:noProof/>
              </w:rPr>
            </w:pPr>
          </w:p>
        </w:tc>
        <w:tc>
          <w:tcPr>
            <w:tcW w:w="453" w:type="pct"/>
          </w:tcPr>
          <w:p w14:paraId="12F4B368" w14:textId="77777777" w:rsidR="00185035" w:rsidRDefault="00185035" w:rsidP="008A57F8">
            <w:pPr>
              <w:autoSpaceDE w:val="0"/>
              <w:autoSpaceDN w:val="0"/>
              <w:adjustRightInd w:val="0"/>
              <w:jc w:val="center"/>
              <w:rPr>
                <w:noProof/>
              </w:rPr>
            </w:pPr>
          </w:p>
        </w:tc>
      </w:tr>
      <w:tr w:rsidR="001269D6" w:rsidRPr="00F85647" w14:paraId="6E2CEE21" w14:textId="77777777" w:rsidTr="001C2B3F">
        <w:trPr>
          <w:trHeight w:val="288"/>
        </w:trPr>
        <w:tc>
          <w:tcPr>
            <w:tcW w:w="273" w:type="pct"/>
            <w:vAlign w:val="center"/>
          </w:tcPr>
          <w:p w14:paraId="3D895083" w14:textId="77777777" w:rsidR="00185035" w:rsidRPr="007A08CE" w:rsidRDefault="00185035" w:rsidP="008A57F8">
            <w:pPr>
              <w:autoSpaceDE w:val="0"/>
              <w:autoSpaceDN w:val="0"/>
              <w:adjustRightInd w:val="0"/>
              <w:jc w:val="center"/>
              <w:rPr>
                <w:noProof/>
              </w:rPr>
            </w:pPr>
            <w:r w:rsidRPr="007A08CE">
              <w:rPr>
                <w:b/>
                <w:bCs/>
              </w:rPr>
              <w:t>13,02</w:t>
            </w:r>
          </w:p>
        </w:tc>
        <w:tc>
          <w:tcPr>
            <w:tcW w:w="1911" w:type="pct"/>
            <w:gridSpan w:val="2"/>
          </w:tcPr>
          <w:p w14:paraId="57E28BE1" w14:textId="77777777" w:rsidR="00185035" w:rsidRPr="007A08CE" w:rsidRDefault="00185035" w:rsidP="002966C9">
            <w:pPr>
              <w:autoSpaceDE w:val="0"/>
              <w:autoSpaceDN w:val="0"/>
              <w:adjustRightInd w:val="0"/>
              <w:rPr>
                <w:noProof/>
                <w:lang w:val="en-US"/>
              </w:rPr>
            </w:pPr>
            <w:r w:rsidRPr="007A08CE">
              <w:rPr>
                <w:b/>
                <w:bCs/>
              </w:rPr>
              <w:t xml:space="preserve">Molersko gletovanje </w:t>
            </w:r>
            <w:r w:rsidRPr="007A08CE">
              <w:t xml:space="preserve">prethodno omalterisanih površina zidova i plafona </w:t>
            </w:r>
            <w:r w:rsidRPr="007A08CE">
              <w:rPr>
                <w:b/>
                <w:bCs/>
              </w:rPr>
              <w:t>disperzivnom glet masom</w:t>
            </w:r>
            <w:r w:rsidRPr="007A08CE">
              <w:t xml:space="preserve">, u dve ruke, sa finim šmirglanjem, do potpune glatkoće. </w:t>
            </w:r>
          </w:p>
        </w:tc>
        <w:tc>
          <w:tcPr>
            <w:tcW w:w="364" w:type="pct"/>
            <w:vAlign w:val="center"/>
          </w:tcPr>
          <w:p w14:paraId="291D0BDC"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5A5CB795" w14:textId="77777777" w:rsidR="00185035" w:rsidRPr="007A08CE" w:rsidRDefault="00185035" w:rsidP="008A57F8">
            <w:pPr>
              <w:autoSpaceDE w:val="0"/>
              <w:autoSpaceDN w:val="0"/>
              <w:adjustRightInd w:val="0"/>
              <w:jc w:val="center"/>
              <w:rPr>
                <w:noProof/>
                <w:lang w:val="en-US"/>
              </w:rPr>
            </w:pPr>
          </w:p>
        </w:tc>
        <w:tc>
          <w:tcPr>
            <w:tcW w:w="318" w:type="pct"/>
          </w:tcPr>
          <w:p w14:paraId="31FBC5F7" w14:textId="77777777" w:rsidR="00185035" w:rsidRPr="00F85647" w:rsidRDefault="00185035" w:rsidP="008A57F8">
            <w:pPr>
              <w:autoSpaceDE w:val="0"/>
              <w:autoSpaceDN w:val="0"/>
              <w:adjustRightInd w:val="0"/>
              <w:jc w:val="center"/>
              <w:rPr>
                <w:noProof/>
                <w:lang w:val="en-US"/>
              </w:rPr>
            </w:pPr>
          </w:p>
        </w:tc>
        <w:tc>
          <w:tcPr>
            <w:tcW w:w="365" w:type="pct"/>
          </w:tcPr>
          <w:p w14:paraId="22E671B8" w14:textId="77777777" w:rsidR="00185035" w:rsidRPr="00F85647" w:rsidRDefault="00185035" w:rsidP="008A57F8">
            <w:pPr>
              <w:autoSpaceDE w:val="0"/>
              <w:autoSpaceDN w:val="0"/>
              <w:adjustRightInd w:val="0"/>
              <w:jc w:val="center"/>
              <w:rPr>
                <w:noProof/>
                <w:lang w:val="en-US"/>
              </w:rPr>
            </w:pPr>
          </w:p>
        </w:tc>
        <w:tc>
          <w:tcPr>
            <w:tcW w:w="319" w:type="pct"/>
            <w:gridSpan w:val="2"/>
          </w:tcPr>
          <w:p w14:paraId="7DA56347" w14:textId="77777777" w:rsidR="00185035" w:rsidRPr="00F85647" w:rsidRDefault="00185035" w:rsidP="008A57F8">
            <w:pPr>
              <w:autoSpaceDE w:val="0"/>
              <w:autoSpaceDN w:val="0"/>
              <w:adjustRightInd w:val="0"/>
              <w:jc w:val="center"/>
              <w:rPr>
                <w:noProof/>
                <w:lang w:val="en-US"/>
              </w:rPr>
            </w:pPr>
          </w:p>
        </w:tc>
        <w:tc>
          <w:tcPr>
            <w:tcW w:w="353" w:type="pct"/>
          </w:tcPr>
          <w:p w14:paraId="4CDE86EA" w14:textId="77777777" w:rsidR="00185035" w:rsidRPr="00F85647" w:rsidRDefault="00185035" w:rsidP="008A57F8">
            <w:pPr>
              <w:autoSpaceDE w:val="0"/>
              <w:autoSpaceDN w:val="0"/>
              <w:adjustRightInd w:val="0"/>
              <w:jc w:val="center"/>
              <w:rPr>
                <w:noProof/>
              </w:rPr>
            </w:pPr>
          </w:p>
        </w:tc>
        <w:tc>
          <w:tcPr>
            <w:tcW w:w="281" w:type="pct"/>
          </w:tcPr>
          <w:p w14:paraId="0FEA9D0C" w14:textId="77777777" w:rsidR="00185035" w:rsidRPr="00F85647" w:rsidRDefault="00185035" w:rsidP="008A57F8">
            <w:pPr>
              <w:autoSpaceDE w:val="0"/>
              <w:autoSpaceDN w:val="0"/>
              <w:adjustRightInd w:val="0"/>
              <w:jc w:val="center"/>
              <w:rPr>
                <w:noProof/>
              </w:rPr>
            </w:pPr>
          </w:p>
        </w:tc>
        <w:tc>
          <w:tcPr>
            <w:tcW w:w="453" w:type="pct"/>
          </w:tcPr>
          <w:p w14:paraId="36978743" w14:textId="77777777" w:rsidR="00185035" w:rsidRDefault="00185035" w:rsidP="008A57F8">
            <w:pPr>
              <w:autoSpaceDE w:val="0"/>
              <w:autoSpaceDN w:val="0"/>
              <w:adjustRightInd w:val="0"/>
              <w:jc w:val="center"/>
              <w:rPr>
                <w:noProof/>
              </w:rPr>
            </w:pPr>
          </w:p>
        </w:tc>
      </w:tr>
      <w:tr w:rsidR="001269D6" w:rsidRPr="00F85647" w14:paraId="00A4FC90" w14:textId="77777777" w:rsidTr="001C2B3F">
        <w:trPr>
          <w:trHeight w:val="288"/>
        </w:trPr>
        <w:tc>
          <w:tcPr>
            <w:tcW w:w="273" w:type="pct"/>
            <w:vAlign w:val="center"/>
          </w:tcPr>
          <w:p w14:paraId="4CB84B31" w14:textId="77777777" w:rsidR="00185035" w:rsidRPr="007A08CE" w:rsidRDefault="00185035" w:rsidP="008A57F8">
            <w:pPr>
              <w:autoSpaceDE w:val="0"/>
              <w:autoSpaceDN w:val="0"/>
              <w:adjustRightInd w:val="0"/>
              <w:jc w:val="center"/>
              <w:rPr>
                <w:noProof/>
              </w:rPr>
            </w:pPr>
          </w:p>
        </w:tc>
        <w:tc>
          <w:tcPr>
            <w:tcW w:w="1911" w:type="pct"/>
            <w:gridSpan w:val="2"/>
          </w:tcPr>
          <w:p w14:paraId="55298385" w14:textId="77777777" w:rsidR="00185035" w:rsidRPr="007A08CE" w:rsidRDefault="00185035" w:rsidP="002966C9">
            <w:pPr>
              <w:autoSpaceDE w:val="0"/>
              <w:autoSpaceDN w:val="0"/>
              <w:adjustRightInd w:val="0"/>
              <w:rPr>
                <w:noProof/>
                <w:lang w:val="en-US"/>
              </w:rPr>
            </w:pPr>
            <w:r w:rsidRPr="007A08CE">
              <w:t xml:space="preserve">Pre gletovanja pregledati sve površine i sanirati eventualne nepravilnosti (neravnine, pukotine, izbočine ili rupe). </w:t>
            </w:r>
            <w:r w:rsidRPr="007A08CE">
              <w:br/>
              <w:t>Pozicijom su obuhvaćene i sve gipsane obloge instalacionih kanala, koje se gletuju istovremeno sa pripadajućim zidovima.</w:t>
            </w:r>
          </w:p>
        </w:tc>
        <w:tc>
          <w:tcPr>
            <w:tcW w:w="364" w:type="pct"/>
            <w:vAlign w:val="center"/>
          </w:tcPr>
          <w:p w14:paraId="34A774A9"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7334E17" w14:textId="77777777" w:rsidR="00185035" w:rsidRPr="007A08CE" w:rsidRDefault="00185035" w:rsidP="008A57F8">
            <w:pPr>
              <w:autoSpaceDE w:val="0"/>
              <w:autoSpaceDN w:val="0"/>
              <w:adjustRightInd w:val="0"/>
              <w:jc w:val="center"/>
              <w:rPr>
                <w:noProof/>
                <w:lang w:val="en-US"/>
              </w:rPr>
            </w:pPr>
          </w:p>
        </w:tc>
        <w:tc>
          <w:tcPr>
            <w:tcW w:w="318" w:type="pct"/>
          </w:tcPr>
          <w:p w14:paraId="264781E7" w14:textId="77777777" w:rsidR="00185035" w:rsidRPr="00F85647" w:rsidRDefault="00185035" w:rsidP="008A57F8">
            <w:pPr>
              <w:autoSpaceDE w:val="0"/>
              <w:autoSpaceDN w:val="0"/>
              <w:adjustRightInd w:val="0"/>
              <w:jc w:val="center"/>
              <w:rPr>
                <w:noProof/>
                <w:lang w:val="en-US"/>
              </w:rPr>
            </w:pPr>
          </w:p>
        </w:tc>
        <w:tc>
          <w:tcPr>
            <w:tcW w:w="365" w:type="pct"/>
          </w:tcPr>
          <w:p w14:paraId="204F4194" w14:textId="77777777" w:rsidR="00185035" w:rsidRPr="00F85647" w:rsidRDefault="00185035" w:rsidP="008A57F8">
            <w:pPr>
              <w:autoSpaceDE w:val="0"/>
              <w:autoSpaceDN w:val="0"/>
              <w:adjustRightInd w:val="0"/>
              <w:jc w:val="center"/>
              <w:rPr>
                <w:noProof/>
                <w:lang w:val="en-US"/>
              </w:rPr>
            </w:pPr>
          </w:p>
        </w:tc>
        <w:tc>
          <w:tcPr>
            <w:tcW w:w="319" w:type="pct"/>
            <w:gridSpan w:val="2"/>
          </w:tcPr>
          <w:p w14:paraId="1B938942" w14:textId="77777777" w:rsidR="00185035" w:rsidRPr="00F85647" w:rsidRDefault="00185035" w:rsidP="008A57F8">
            <w:pPr>
              <w:autoSpaceDE w:val="0"/>
              <w:autoSpaceDN w:val="0"/>
              <w:adjustRightInd w:val="0"/>
              <w:jc w:val="center"/>
              <w:rPr>
                <w:noProof/>
                <w:lang w:val="en-US"/>
              </w:rPr>
            </w:pPr>
          </w:p>
        </w:tc>
        <w:tc>
          <w:tcPr>
            <w:tcW w:w="353" w:type="pct"/>
          </w:tcPr>
          <w:p w14:paraId="06056F30" w14:textId="77777777" w:rsidR="00185035" w:rsidRPr="00F85647" w:rsidRDefault="00185035" w:rsidP="008A57F8">
            <w:pPr>
              <w:autoSpaceDE w:val="0"/>
              <w:autoSpaceDN w:val="0"/>
              <w:adjustRightInd w:val="0"/>
              <w:jc w:val="center"/>
              <w:rPr>
                <w:noProof/>
              </w:rPr>
            </w:pPr>
          </w:p>
        </w:tc>
        <w:tc>
          <w:tcPr>
            <w:tcW w:w="281" w:type="pct"/>
          </w:tcPr>
          <w:p w14:paraId="19873F7C" w14:textId="77777777" w:rsidR="00185035" w:rsidRPr="00F85647" w:rsidRDefault="00185035" w:rsidP="008A57F8">
            <w:pPr>
              <w:autoSpaceDE w:val="0"/>
              <w:autoSpaceDN w:val="0"/>
              <w:adjustRightInd w:val="0"/>
              <w:jc w:val="center"/>
              <w:rPr>
                <w:noProof/>
              </w:rPr>
            </w:pPr>
          </w:p>
        </w:tc>
        <w:tc>
          <w:tcPr>
            <w:tcW w:w="453" w:type="pct"/>
          </w:tcPr>
          <w:p w14:paraId="749B309D" w14:textId="77777777" w:rsidR="00185035" w:rsidRDefault="00185035" w:rsidP="008A57F8">
            <w:pPr>
              <w:autoSpaceDE w:val="0"/>
              <w:autoSpaceDN w:val="0"/>
              <w:adjustRightInd w:val="0"/>
              <w:jc w:val="center"/>
              <w:rPr>
                <w:noProof/>
              </w:rPr>
            </w:pPr>
          </w:p>
        </w:tc>
      </w:tr>
      <w:tr w:rsidR="001269D6" w:rsidRPr="00F85647" w14:paraId="50E386F0" w14:textId="77777777" w:rsidTr="001C2B3F">
        <w:trPr>
          <w:trHeight w:val="288"/>
        </w:trPr>
        <w:tc>
          <w:tcPr>
            <w:tcW w:w="273" w:type="pct"/>
            <w:vAlign w:val="center"/>
          </w:tcPr>
          <w:p w14:paraId="5479C7CC" w14:textId="77777777" w:rsidR="00185035" w:rsidRPr="007A08CE" w:rsidRDefault="00185035" w:rsidP="008A57F8">
            <w:pPr>
              <w:autoSpaceDE w:val="0"/>
              <w:autoSpaceDN w:val="0"/>
              <w:adjustRightInd w:val="0"/>
              <w:jc w:val="center"/>
              <w:rPr>
                <w:noProof/>
              </w:rPr>
            </w:pPr>
          </w:p>
        </w:tc>
        <w:tc>
          <w:tcPr>
            <w:tcW w:w="1911" w:type="pct"/>
            <w:gridSpan w:val="2"/>
          </w:tcPr>
          <w:p w14:paraId="5EF2D2BF"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podupirača.Obračun radova po m</w:t>
            </w:r>
            <w:r w:rsidRPr="007A08CE">
              <w:rPr>
                <w:vertAlign w:val="superscript"/>
              </w:rPr>
              <w:t>2</w:t>
            </w:r>
            <w:r w:rsidRPr="007A08CE">
              <w:t xml:space="preserve"> stvarno izvedenih radova</w:t>
            </w:r>
          </w:p>
        </w:tc>
        <w:tc>
          <w:tcPr>
            <w:tcW w:w="364" w:type="pct"/>
            <w:vAlign w:val="center"/>
          </w:tcPr>
          <w:p w14:paraId="248BD56F"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2387DA51" w14:textId="77777777" w:rsidR="00185035" w:rsidRPr="007A08CE" w:rsidRDefault="00185035" w:rsidP="008A57F8">
            <w:pPr>
              <w:autoSpaceDE w:val="0"/>
              <w:autoSpaceDN w:val="0"/>
              <w:adjustRightInd w:val="0"/>
              <w:jc w:val="center"/>
              <w:rPr>
                <w:noProof/>
                <w:lang w:val="en-US"/>
              </w:rPr>
            </w:pPr>
            <w:r w:rsidRPr="007A08CE">
              <w:rPr>
                <w:color w:val="000000"/>
              </w:rPr>
              <w:t>726,20</w:t>
            </w:r>
          </w:p>
        </w:tc>
        <w:tc>
          <w:tcPr>
            <w:tcW w:w="318" w:type="pct"/>
          </w:tcPr>
          <w:p w14:paraId="2DCF2AD8" w14:textId="77777777" w:rsidR="00185035" w:rsidRPr="00F85647" w:rsidRDefault="00185035" w:rsidP="008A57F8">
            <w:pPr>
              <w:autoSpaceDE w:val="0"/>
              <w:autoSpaceDN w:val="0"/>
              <w:adjustRightInd w:val="0"/>
              <w:jc w:val="center"/>
              <w:rPr>
                <w:noProof/>
                <w:lang w:val="en-US"/>
              </w:rPr>
            </w:pPr>
          </w:p>
        </w:tc>
        <w:tc>
          <w:tcPr>
            <w:tcW w:w="365" w:type="pct"/>
          </w:tcPr>
          <w:p w14:paraId="7FAB7D00" w14:textId="77777777" w:rsidR="00185035" w:rsidRPr="00F85647" w:rsidRDefault="00185035" w:rsidP="008A57F8">
            <w:pPr>
              <w:autoSpaceDE w:val="0"/>
              <w:autoSpaceDN w:val="0"/>
              <w:adjustRightInd w:val="0"/>
              <w:jc w:val="center"/>
              <w:rPr>
                <w:noProof/>
                <w:lang w:val="en-US"/>
              </w:rPr>
            </w:pPr>
          </w:p>
        </w:tc>
        <w:tc>
          <w:tcPr>
            <w:tcW w:w="319" w:type="pct"/>
            <w:gridSpan w:val="2"/>
          </w:tcPr>
          <w:p w14:paraId="70E775B6" w14:textId="77777777" w:rsidR="00185035" w:rsidRPr="00F85647" w:rsidRDefault="00185035" w:rsidP="008A57F8">
            <w:pPr>
              <w:autoSpaceDE w:val="0"/>
              <w:autoSpaceDN w:val="0"/>
              <w:adjustRightInd w:val="0"/>
              <w:jc w:val="center"/>
              <w:rPr>
                <w:noProof/>
                <w:lang w:val="en-US"/>
              </w:rPr>
            </w:pPr>
          </w:p>
        </w:tc>
        <w:tc>
          <w:tcPr>
            <w:tcW w:w="353" w:type="pct"/>
          </w:tcPr>
          <w:p w14:paraId="7A9BCC1D" w14:textId="77777777" w:rsidR="00185035" w:rsidRPr="00F85647" w:rsidRDefault="00185035" w:rsidP="008A57F8">
            <w:pPr>
              <w:autoSpaceDE w:val="0"/>
              <w:autoSpaceDN w:val="0"/>
              <w:adjustRightInd w:val="0"/>
              <w:jc w:val="center"/>
              <w:rPr>
                <w:noProof/>
              </w:rPr>
            </w:pPr>
          </w:p>
        </w:tc>
        <w:tc>
          <w:tcPr>
            <w:tcW w:w="281" w:type="pct"/>
          </w:tcPr>
          <w:p w14:paraId="45F25E42" w14:textId="77777777" w:rsidR="00185035" w:rsidRPr="00F85647" w:rsidRDefault="00185035" w:rsidP="008A57F8">
            <w:pPr>
              <w:autoSpaceDE w:val="0"/>
              <w:autoSpaceDN w:val="0"/>
              <w:adjustRightInd w:val="0"/>
              <w:jc w:val="center"/>
              <w:rPr>
                <w:noProof/>
              </w:rPr>
            </w:pPr>
          </w:p>
        </w:tc>
        <w:tc>
          <w:tcPr>
            <w:tcW w:w="453" w:type="pct"/>
          </w:tcPr>
          <w:p w14:paraId="7E16EF34" w14:textId="77777777" w:rsidR="00185035" w:rsidRDefault="00185035" w:rsidP="008A57F8">
            <w:pPr>
              <w:autoSpaceDE w:val="0"/>
              <w:autoSpaceDN w:val="0"/>
              <w:adjustRightInd w:val="0"/>
              <w:jc w:val="center"/>
              <w:rPr>
                <w:noProof/>
              </w:rPr>
            </w:pPr>
          </w:p>
        </w:tc>
      </w:tr>
      <w:tr w:rsidR="001269D6" w:rsidRPr="00F85647" w14:paraId="0EE13FF3" w14:textId="77777777" w:rsidTr="001C2B3F">
        <w:trPr>
          <w:trHeight w:val="288"/>
        </w:trPr>
        <w:tc>
          <w:tcPr>
            <w:tcW w:w="273" w:type="pct"/>
            <w:vAlign w:val="center"/>
          </w:tcPr>
          <w:p w14:paraId="43BC9881" w14:textId="77777777" w:rsidR="00185035" w:rsidRPr="007A08CE" w:rsidRDefault="00185035" w:rsidP="008A57F8">
            <w:pPr>
              <w:autoSpaceDE w:val="0"/>
              <w:autoSpaceDN w:val="0"/>
              <w:adjustRightInd w:val="0"/>
              <w:jc w:val="center"/>
              <w:rPr>
                <w:noProof/>
              </w:rPr>
            </w:pPr>
            <w:r w:rsidRPr="007A08CE">
              <w:rPr>
                <w:b/>
                <w:bCs/>
              </w:rPr>
              <w:t>13,03</w:t>
            </w:r>
          </w:p>
        </w:tc>
        <w:tc>
          <w:tcPr>
            <w:tcW w:w="1911" w:type="pct"/>
            <w:gridSpan w:val="2"/>
          </w:tcPr>
          <w:p w14:paraId="3533553F" w14:textId="77777777" w:rsidR="00185035" w:rsidRPr="007A08CE" w:rsidRDefault="00185035" w:rsidP="002966C9">
            <w:pPr>
              <w:autoSpaceDE w:val="0"/>
              <w:autoSpaceDN w:val="0"/>
              <w:adjustRightInd w:val="0"/>
              <w:rPr>
                <w:noProof/>
                <w:lang w:val="en-US"/>
              </w:rPr>
            </w:pPr>
            <w:r w:rsidRPr="007A08CE">
              <w:rPr>
                <w:b/>
                <w:bCs/>
              </w:rPr>
              <w:t>Molersko gletovanje prethodno omalterisanih, kosih površina stepeništa</w:t>
            </w:r>
            <w:r w:rsidRPr="007A08CE">
              <w:t xml:space="preserve"> (plafoni i obrazi stepeništa) disperzivnom glet masom, u dve ruke, sa finim šmirglanjem, do potpune glatkoće. </w:t>
            </w:r>
            <w:r w:rsidRPr="007A08CE">
              <w:br/>
              <w:t xml:space="preserve">Pre gletovanja pregledati sve površine i sanirati eventualne nepravilnosti (neravnine, pukotine, izbočine ili rupe). </w:t>
            </w:r>
            <w:r w:rsidRPr="007A08CE">
              <w:br/>
              <w:t>Obračun radova po m</w:t>
            </w:r>
            <w:r w:rsidRPr="007A08CE">
              <w:rPr>
                <w:vertAlign w:val="superscript"/>
              </w:rPr>
              <w:t>2</w:t>
            </w:r>
            <w:r w:rsidRPr="007A08CE">
              <w:t xml:space="preserve"> stvarno izvedenih radova</w:t>
            </w:r>
          </w:p>
        </w:tc>
        <w:tc>
          <w:tcPr>
            <w:tcW w:w="364" w:type="pct"/>
            <w:vAlign w:val="center"/>
          </w:tcPr>
          <w:p w14:paraId="0D5A173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5438B3AD" w14:textId="77777777" w:rsidR="00185035" w:rsidRPr="007A08CE" w:rsidRDefault="00185035" w:rsidP="008A57F8">
            <w:pPr>
              <w:autoSpaceDE w:val="0"/>
              <w:autoSpaceDN w:val="0"/>
              <w:adjustRightInd w:val="0"/>
              <w:jc w:val="center"/>
              <w:rPr>
                <w:noProof/>
                <w:lang w:val="en-US"/>
              </w:rPr>
            </w:pPr>
            <w:r w:rsidRPr="007A08CE">
              <w:rPr>
                <w:color w:val="000000"/>
              </w:rPr>
              <w:t>7,54</w:t>
            </w:r>
          </w:p>
        </w:tc>
        <w:tc>
          <w:tcPr>
            <w:tcW w:w="318" w:type="pct"/>
          </w:tcPr>
          <w:p w14:paraId="1E51DDE0" w14:textId="77777777" w:rsidR="00185035" w:rsidRPr="00F85647" w:rsidRDefault="00185035" w:rsidP="008A57F8">
            <w:pPr>
              <w:autoSpaceDE w:val="0"/>
              <w:autoSpaceDN w:val="0"/>
              <w:adjustRightInd w:val="0"/>
              <w:jc w:val="center"/>
              <w:rPr>
                <w:noProof/>
                <w:lang w:val="en-US"/>
              </w:rPr>
            </w:pPr>
          </w:p>
        </w:tc>
        <w:tc>
          <w:tcPr>
            <w:tcW w:w="365" w:type="pct"/>
          </w:tcPr>
          <w:p w14:paraId="45B98EAD" w14:textId="77777777" w:rsidR="00185035" w:rsidRPr="00F85647" w:rsidRDefault="00185035" w:rsidP="008A57F8">
            <w:pPr>
              <w:autoSpaceDE w:val="0"/>
              <w:autoSpaceDN w:val="0"/>
              <w:adjustRightInd w:val="0"/>
              <w:jc w:val="center"/>
              <w:rPr>
                <w:noProof/>
                <w:lang w:val="en-US"/>
              </w:rPr>
            </w:pPr>
          </w:p>
        </w:tc>
        <w:tc>
          <w:tcPr>
            <w:tcW w:w="319" w:type="pct"/>
            <w:gridSpan w:val="2"/>
          </w:tcPr>
          <w:p w14:paraId="7AA35471" w14:textId="77777777" w:rsidR="00185035" w:rsidRPr="00F85647" w:rsidRDefault="00185035" w:rsidP="008A57F8">
            <w:pPr>
              <w:autoSpaceDE w:val="0"/>
              <w:autoSpaceDN w:val="0"/>
              <w:adjustRightInd w:val="0"/>
              <w:jc w:val="center"/>
              <w:rPr>
                <w:noProof/>
                <w:lang w:val="en-US"/>
              </w:rPr>
            </w:pPr>
          </w:p>
        </w:tc>
        <w:tc>
          <w:tcPr>
            <w:tcW w:w="353" w:type="pct"/>
          </w:tcPr>
          <w:p w14:paraId="66EB6BD5" w14:textId="77777777" w:rsidR="00185035" w:rsidRPr="00F85647" w:rsidRDefault="00185035" w:rsidP="008A57F8">
            <w:pPr>
              <w:autoSpaceDE w:val="0"/>
              <w:autoSpaceDN w:val="0"/>
              <w:adjustRightInd w:val="0"/>
              <w:jc w:val="center"/>
              <w:rPr>
                <w:noProof/>
              </w:rPr>
            </w:pPr>
          </w:p>
        </w:tc>
        <w:tc>
          <w:tcPr>
            <w:tcW w:w="281" w:type="pct"/>
          </w:tcPr>
          <w:p w14:paraId="7094C316" w14:textId="77777777" w:rsidR="00185035" w:rsidRPr="00F85647" w:rsidRDefault="00185035" w:rsidP="008A57F8">
            <w:pPr>
              <w:autoSpaceDE w:val="0"/>
              <w:autoSpaceDN w:val="0"/>
              <w:adjustRightInd w:val="0"/>
              <w:jc w:val="center"/>
              <w:rPr>
                <w:noProof/>
              </w:rPr>
            </w:pPr>
          </w:p>
        </w:tc>
        <w:tc>
          <w:tcPr>
            <w:tcW w:w="453" w:type="pct"/>
          </w:tcPr>
          <w:p w14:paraId="160D14BC" w14:textId="77777777" w:rsidR="00185035" w:rsidRDefault="00185035" w:rsidP="008A57F8">
            <w:pPr>
              <w:autoSpaceDE w:val="0"/>
              <w:autoSpaceDN w:val="0"/>
              <w:adjustRightInd w:val="0"/>
              <w:jc w:val="center"/>
              <w:rPr>
                <w:noProof/>
              </w:rPr>
            </w:pPr>
          </w:p>
        </w:tc>
      </w:tr>
      <w:tr w:rsidR="001269D6" w:rsidRPr="00F85647" w14:paraId="0AE6A610" w14:textId="77777777" w:rsidTr="001C2B3F">
        <w:trPr>
          <w:trHeight w:val="288"/>
        </w:trPr>
        <w:tc>
          <w:tcPr>
            <w:tcW w:w="273" w:type="pct"/>
            <w:vAlign w:val="center"/>
          </w:tcPr>
          <w:p w14:paraId="725F03F9" w14:textId="77777777" w:rsidR="00185035" w:rsidRPr="007A08CE" w:rsidRDefault="00185035" w:rsidP="008A57F8">
            <w:pPr>
              <w:autoSpaceDE w:val="0"/>
              <w:autoSpaceDN w:val="0"/>
              <w:adjustRightInd w:val="0"/>
              <w:jc w:val="center"/>
              <w:rPr>
                <w:noProof/>
              </w:rPr>
            </w:pPr>
            <w:r w:rsidRPr="007A08CE">
              <w:rPr>
                <w:b/>
                <w:bCs/>
              </w:rPr>
              <w:lastRenderedPageBreak/>
              <w:t>13,04</w:t>
            </w:r>
          </w:p>
        </w:tc>
        <w:tc>
          <w:tcPr>
            <w:tcW w:w="1911" w:type="pct"/>
            <w:gridSpan w:val="2"/>
          </w:tcPr>
          <w:p w14:paraId="42285839" w14:textId="77777777" w:rsidR="00185035" w:rsidRPr="007A08CE" w:rsidRDefault="00185035" w:rsidP="002966C9">
            <w:pPr>
              <w:autoSpaceDE w:val="0"/>
              <w:autoSpaceDN w:val="0"/>
              <w:adjustRightInd w:val="0"/>
              <w:rPr>
                <w:noProof/>
                <w:lang w:val="en-US"/>
              </w:rPr>
            </w:pPr>
            <w:r w:rsidRPr="007A08CE">
              <w:rPr>
                <w:b/>
                <w:bCs/>
              </w:rPr>
              <w:t>Bojenje svih gletovanih zidnih površina poludisperzivnom bojom</w:t>
            </w:r>
            <w:r w:rsidRPr="007A08CE">
              <w:t>, u dve ruke, sa prethodnim podlogiranjem. Podlogiranje zida ili tzv. "grund" je uključen u cenu. Ton i boja po izboru projektanta. Ova pozicija se radi na spratu objekta.</w:t>
            </w:r>
          </w:p>
        </w:tc>
        <w:tc>
          <w:tcPr>
            <w:tcW w:w="364" w:type="pct"/>
            <w:vAlign w:val="center"/>
          </w:tcPr>
          <w:p w14:paraId="20CD6AC9"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03865FF7" w14:textId="77777777" w:rsidR="00185035" w:rsidRPr="007A08CE" w:rsidRDefault="00185035" w:rsidP="008A57F8">
            <w:pPr>
              <w:autoSpaceDE w:val="0"/>
              <w:autoSpaceDN w:val="0"/>
              <w:adjustRightInd w:val="0"/>
              <w:jc w:val="center"/>
              <w:rPr>
                <w:noProof/>
                <w:lang w:val="en-US"/>
              </w:rPr>
            </w:pPr>
          </w:p>
        </w:tc>
        <w:tc>
          <w:tcPr>
            <w:tcW w:w="318" w:type="pct"/>
          </w:tcPr>
          <w:p w14:paraId="551C2A05" w14:textId="77777777" w:rsidR="00185035" w:rsidRPr="00F85647" w:rsidRDefault="00185035" w:rsidP="008A57F8">
            <w:pPr>
              <w:autoSpaceDE w:val="0"/>
              <w:autoSpaceDN w:val="0"/>
              <w:adjustRightInd w:val="0"/>
              <w:jc w:val="center"/>
              <w:rPr>
                <w:noProof/>
                <w:lang w:val="en-US"/>
              </w:rPr>
            </w:pPr>
          </w:p>
        </w:tc>
        <w:tc>
          <w:tcPr>
            <w:tcW w:w="365" w:type="pct"/>
          </w:tcPr>
          <w:p w14:paraId="3484F0DC" w14:textId="77777777" w:rsidR="00185035" w:rsidRPr="00F85647" w:rsidRDefault="00185035" w:rsidP="008A57F8">
            <w:pPr>
              <w:autoSpaceDE w:val="0"/>
              <w:autoSpaceDN w:val="0"/>
              <w:adjustRightInd w:val="0"/>
              <w:jc w:val="center"/>
              <w:rPr>
                <w:noProof/>
                <w:lang w:val="en-US"/>
              </w:rPr>
            </w:pPr>
          </w:p>
        </w:tc>
        <w:tc>
          <w:tcPr>
            <w:tcW w:w="319" w:type="pct"/>
            <w:gridSpan w:val="2"/>
          </w:tcPr>
          <w:p w14:paraId="6B19091A" w14:textId="77777777" w:rsidR="00185035" w:rsidRPr="00F85647" w:rsidRDefault="00185035" w:rsidP="008A57F8">
            <w:pPr>
              <w:autoSpaceDE w:val="0"/>
              <w:autoSpaceDN w:val="0"/>
              <w:adjustRightInd w:val="0"/>
              <w:jc w:val="center"/>
              <w:rPr>
                <w:noProof/>
                <w:lang w:val="en-US"/>
              </w:rPr>
            </w:pPr>
          </w:p>
        </w:tc>
        <w:tc>
          <w:tcPr>
            <w:tcW w:w="353" w:type="pct"/>
          </w:tcPr>
          <w:p w14:paraId="3A7F1AD7" w14:textId="77777777" w:rsidR="00185035" w:rsidRPr="00F85647" w:rsidRDefault="00185035" w:rsidP="008A57F8">
            <w:pPr>
              <w:autoSpaceDE w:val="0"/>
              <w:autoSpaceDN w:val="0"/>
              <w:adjustRightInd w:val="0"/>
              <w:jc w:val="center"/>
              <w:rPr>
                <w:noProof/>
              </w:rPr>
            </w:pPr>
          </w:p>
        </w:tc>
        <w:tc>
          <w:tcPr>
            <w:tcW w:w="281" w:type="pct"/>
          </w:tcPr>
          <w:p w14:paraId="39356F44" w14:textId="77777777" w:rsidR="00185035" w:rsidRPr="00F85647" w:rsidRDefault="00185035" w:rsidP="008A57F8">
            <w:pPr>
              <w:autoSpaceDE w:val="0"/>
              <w:autoSpaceDN w:val="0"/>
              <w:adjustRightInd w:val="0"/>
              <w:jc w:val="center"/>
              <w:rPr>
                <w:noProof/>
              </w:rPr>
            </w:pPr>
          </w:p>
        </w:tc>
        <w:tc>
          <w:tcPr>
            <w:tcW w:w="453" w:type="pct"/>
          </w:tcPr>
          <w:p w14:paraId="51FA5047" w14:textId="77777777" w:rsidR="00185035" w:rsidRDefault="00185035" w:rsidP="008A57F8">
            <w:pPr>
              <w:autoSpaceDE w:val="0"/>
              <w:autoSpaceDN w:val="0"/>
              <w:adjustRightInd w:val="0"/>
              <w:jc w:val="center"/>
              <w:rPr>
                <w:noProof/>
              </w:rPr>
            </w:pPr>
          </w:p>
        </w:tc>
      </w:tr>
      <w:tr w:rsidR="001269D6" w:rsidRPr="00F85647" w14:paraId="15D9DFAD" w14:textId="77777777" w:rsidTr="001C2B3F">
        <w:trPr>
          <w:trHeight w:val="288"/>
        </w:trPr>
        <w:tc>
          <w:tcPr>
            <w:tcW w:w="273" w:type="pct"/>
            <w:vAlign w:val="center"/>
          </w:tcPr>
          <w:p w14:paraId="4D7D675D" w14:textId="77777777" w:rsidR="00185035" w:rsidRPr="007A08CE" w:rsidRDefault="00185035" w:rsidP="008A57F8">
            <w:pPr>
              <w:autoSpaceDE w:val="0"/>
              <w:autoSpaceDN w:val="0"/>
              <w:adjustRightInd w:val="0"/>
              <w:jc w:val="center"/>
              <w:rPr>
                <w:noProof/>
              </w:rPr>
            </w:pPr>
          </w:p>
        </w:tc>
        <w:tc>
          <w:tcPr>
            <w:tcW w:w="1911" w:type="pct"/>
            <w:gridSpan w:val="2"/>
          </w:tcPr>
          <w:p w14:paraId="5EF3336C" w14:textId="77777777" w:rsidR="00185035" w:rsidRPr="007A08CE" w:rsidRDefault="00185035" w:rsidP="002966C9">
            <w:pPr>
              <w:autoSpaceDE w:val="0"/>
              <w:autoSpaceDN w:val="0"/>
              <w:adjustRightInd w:val="0"/>
              <w:rPr>
                <w:noProof/>
                <w:lang w:val="en-US"/>
              </w:rPr>
            </w:pPr>
            <w:r w:rsidRPr="007A08CE">
              <w:rPr>
                <w:i/>
                <w:iCs/>
              </w:rPr>
              <w:t xml:space="preserve">Za gipsane površine i zidove: glave holšrafova minizirati, površine natopiti firnisom i kitovati fugne disperzivnim kitom. Bojiti poludisperzijom prvi put. Ispraviti disperzivnim kitom. Bojiti poludisperzivnom bojom drugi i treći put do potpune ujednačenosti. </w:t>
            </w:r>
            <w:r w:rsidRPr="007A08CE">
              <w:rPr>
                <w:i/>
                <w:iCs/>
              </w:rPr>
              <w:br/>
            </w:r>
            <w:r w:rsidRPr="007A08CE">
              <w:t xml:space="preserve">Boja mora biti kvalitetna, I klase. Boja mora biti naneta ravnomerno i monolitno, bez tragova valjka, četke ili drugih alata. </w:t>
            </w:r>
          </w:p>
        </w:tc>
        <w:tc>
          <w:tcPr>
            <w:tcW w:w="364" w:type="pct"/>
            <w:vAlign w:val="center"/>
          </w:tcPr>
          <w:p w14:paraId="3308B1DE"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6F9C603F" w14:textId="77777777" w:rsidR="00185035" w:rsidRPr="007A08CE" w:rsidRDefault="00185035" w:rsidP="008A57F8">
            <w:pPr>
              <w:autoSpaceDE w:val="0"/>
              <w:autoSpaceDN w:val="0"/>
              <w:adjustRightInd w:val="0"/>
              <w:jc w:val="center"/>
              <w:rPr>
                <w:noProof/>
                <w:lang w:val="en-US"/>
              </w:rPr>
            </w:pPr>
          </w:p>
        </w:tc>
        <w:tc>
          <w:tcPr>
            <w:tcW w:w="318" w:type="pct"/>
          </w:tcPr>
          <w:p w14:paraId="5D253F7B" w14:textId="77777777" w:rsidR="00185035" w:rsidRPr="00F85647" w:rsidRDefault="00185035" w:rsidP="008A57F8">
            <w:pPr>
              <w:autoSpaceDE w:val="0"/>
              <w:autoSpaceDN w:val="0"/>
              <w:adjustRightInd w:val="0"/>
              <w:jc w:val="center"/>
              <w:rPr>
                <w:noProof/>
                <w:lang w:val="en-US"/>
              </w:rPr>
            </w:pPr>
          </w:p>
        </w:tc>
        <w:tc>
          <w:tcPr>
            <w:tcW w:w="365" w:type="pct"/>
          </w:tcPr>
          <w:p w14:paraId="79012F6A" w14:textId="77777777" w:rsidR="00185035" w:rsidRPr="00F85647" w:rsidRDefault="00185035" w:rsidP="008A57F8">
            <w:pPr>
              <w:autoSpaceDE w:val="0"/>
              <w:autoSpaceDN w:val="0"/>
              <w:adjustRightInd w:val="0"/>
              <w:jc w:val="center"/>
              <w:rPr>
                <w:noProof/>
                <w:lang w:val="en-US"/>
              </w:rPr>
            </w:pPr>
          </w:p>
        </w:tc>
        <w:tc>
          <w:tcPr>
            <w:tcW w:w="319" w:type="pct"/>
            <w:gridSpan w:val="2"/>
          </w:tcPr>
          <w:p w14:paraId="3D84FEA1" w14:textId="77777777" w:rsidR="00185035" w:rsidRPr="00F85647" w:rsidRDefault="00185035" w:rsidP="008A57F8">
            <w:pPr>
              <w:autoSpaceDE w:val="0"/>
              <w:autoSpaceDN w:val="0"/>
              <w:adjustRightInd w:val="0"/>
              <w:jc w:val="center"/>
              <w:rPr>
                <w:noProof/>
                <w:lang w:val="en-US"/>
              </w:rPr>
            </w:pPr>
          </w:p>
        </w:tc>
        <w:tc>
          <w:tcPr>
            <w:tcW w:w="353" w:type="pct"/>
          </w:tcPr>
          <w:p w14:paraId="3229298D" w14:textId="77777777" w:rsidR="00185035" w:rsidRPr="00F85647" w:rsidRDefault="00185035" w:rsidP="008A57F8">
            <w:pPr>
              <w:autoSpaceDE w:val="0"/>
              <w:autoSpaceDN w:val="0"/>
              <w:adjustRightInd w:val="0"/>
              <w:jc w:val="center"/>
              <w:rPr>
                <w:noProof/>
              </w:rPr>
            </w:pPr>
          </w:p>
        </w:tc>
        <w:tc>
          <w:tcPr>
            <w:tcW w:w="281" w:type="pct"/>
          </w:tcPr>
          <w:p w14:paraId="702BCF80" w14:textId="77777777" w:rsidR="00185035" w:rsidRPr="00F85647" w:rsidRDefault="00185035" w:rsidP="008A57F8">
            <w:pPr>
              <w:autoSpaceDE w:val="0"/>
              <w:autoSpaceDN w:val="0"/>
              <w:adjustRightInd w:val="0"/>
              <w:jc w:val="center"/>
              <w:rPr>
                <w:noProof/>
              </w:rPr>
            </w:pPr>
          </w:p>
        </w:tc>
        <w:tc>
          <w:tcPr>
            <w:tcW w:w="453" w:type="pct"/>
          </w:tcPr>
          <w:p w14:paraId="5BC45410" w14:textId="77777777" w:rsidR="00185035" w:rsidRDefault="00185035" w:rsidP="008A57F8">
            <w:pPr>
              <w:autoSpaceDE w:val="0"/>
              <w:autoSpaceDN w:val="0"/>
              <w:adjustRightInd w:val="0"/>
              <w:jc w:val="center"/>
              <w:rPr>
                <w:noProof/>
              </w:rPr>
            </w:pPr>
          </w:p>
        </w:tc>
      </w:tr>
      <w:tr w:rsidR="001269D6" w:rsidRPr="00F85647" w14:paraId="750F5C25" w14:textId="77777777" w:rsidTr="001C2B3F">
        <w:trPr>
          <w:trHeight w:val="288"/>
        </w:trPr>
        <w:tc>
          <w:tcPr>
            <w:tcW w:w="273" w:type="pct"/>
            <w:vAlign w:val="center"/>
          </w:tcPr>
          <w:p w14:paraId="6266BEF8" w14:textId="77777777" w:rsidR="00185035" w:rsidRPr="007A08CE" w:rsidRDefault="00185035" w:rsidP="008A57F8">
            <w:pPr>
              <w:autoSpaceDE w:val="0"/>
              <w:autoSpaceDN w:val="0"/>
              <w:adjustRightInd w:val="0"/>
              <w:jc w:val="center"/>
              <w:rPr>
                <w:noProof/>
              </w:rPr>
            </w:pPr>
          </w:p>
        </w:tc>
        <w:tc>
          <w:tcPr>
            <w:tcW w:w="1911" w:type="pct"/>
            <w:gridSpan w:val="2"/>
          </w:tcPr>
          <w:p w14:paraId="1AB9291B" w14:textId="77777777" w:rsidR="00185035" w:rsidRPr="007A08CE" w:rsidRDefault="00185035" w:rsidP="00E86C8F">
            <w:pPr>
              <w:autoSpaceDE w:val="0"/>
              <w:autoSpaceDN w:val="0"/>
              <w:adjustRightInd w:val="0"/>
              <w:rPr>
                <w:noProof/>
                <w:lang w:val="en-US"/>
              </w:rPr>
            </w:pPr>
            <w:r w:rsidRPr="007A08CE">
              <w:t>Za pojedine prostorije i površine primeniti aditive - rastvore za uništavanje zidnih algi i plesni, tj. "algicide" (alkoholne biocidne rastvore glikola i vode ) ili ekvivalentno.</w:t>
            </w:r>
            <w:r w:rsidRPr="007A08CE">
              <w:br/>
              <w:t xml:space="preserve">Obracun po m2 stvarno izvedene površine, komplet opisanih radova, zajedno sa svim fazama. </w:t>
            </w:r>
          </w:p>
        </w:tc>
        <w:tc>
          <w:tcPr>
            <w:tcW w:w="364" w:type="pct"/>
            <w:vAlign w:val="center"/>
          </w:tcPr>
          <w:p w14:paraId="4C6AB1B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342FDF0B" w14:textId="77777777" w:rsidR="00185035" w:rsidRPr="007A08CE" w:rsidRDefault="00185035" w:rsidP="008A57F8">
            <w:pPr>
              <w:autoSpaceDE w:val="0"/>
              <w:autoSpaceDN w:val="0"/>
              <w:adjustRightInd w:val="0"/>
              <w:jc w:val="center"/>
              <w:rPr>
                <w:noProof/>
                <w:lang w:val="en-US"/>
              </w:rPr>
            </w:pPr>
            <w:r w:rsidRPr="007A08CE">
              <w:rPr>
                <w:color w:val="000000"/>
              </w:rPr>
              <w:t>410,68</w:t>
            </w:r>
          </w:p>
        </w:tc>
        <w:tc>
          <w:tcPr>
            <w:tcW w:w="318" w:type="pct"/>
          </w:tcPr>
          <w:p w14:paraId="2B8C799F" w14:textId="77777777" w:rsidR="00185035" w:rsidRPr="00F85647" w:rsidRDefault="00185035" w:rsidP="008A57F8">
            <w:pPr>
              <w:autoSpaceDE w:val="0"/>
              <w:autoSpaceDN w:val="0"/>
              <w:adjustRightInd w:val="0"/>
              <w:jc w:val="center"/>
              <w:rPr>
                <w:noProof/>
                <w:lang w:val="en-US"/>
              </w:rPr>
            </w:pPr>
          </w:p>
        </w:tc>
        <w:tc>
          <w:tcPr>
            <w:tcW w:w="365" w:type="pct"/>
          </w:tcPr>
          <w:p w14:paraId="47228D52" w14:textId="77777777" w:rsidR="00185035" w:rsidRPr="00F85647" w:rsidRDefault="00185035" w:rsidP="008A57F8">
            <w:pPr>
              <w:autoSpaceDE w:val="0"/>
              <w:autoSpaceDN w:val="0"/>
              <w:adjustRightInd w:val="0"/>
              <w:jc w:val="center"/>
              <w:rPr>
                <w:noProof/>
                <w:lang w:val="en-US"/>
              </w:rPr>
            </w:pPr>
          </w:p>
        </w:tc>
        <w:tc>
          <w:tcPr>
            <w:tcW w:w="319" w:type="pct"/>
            <w:gridSpan w:val="2"/>
          </w:tcPr>
          <w:p w14:paraId="13946459" w14:textId="77777777" w:rsidR="00185035" w:rsidRPr="00F85647" w:rsidRDefault="00185035" w:rsidP="008A57F8">
            <w:pPr>
              <w:autoSpaceDE w:val="0"/>
              <w:autoSpaceDN w:val="0"/>
              <w:adjustRightInd w:val="0"/>
              <w:jc w:val="center"/>
              <w:rPr>
                <w:noProof/>
                <w:lang w:val="en-US"/>
              </w:rPr>
            </w:pPr>
          </w:p>
        </w:tc>
        <w:tc>
          <w:tcPr>
            <w:tcW w:w="353" w:type="pct"/>
          </w:tcPr>
          <w:p w14:paraId="3EDA70D7" w14:textId="77777777" w:rsidR="00185035" w:rsidRPr="00F85647" w:rsidRDefault="00185035" w:rsidP="008A57F8">
            <w:pPr>
              <w:autoSpaceDE w:val="0"/>
              <w:autoSpaceDN w:val="0"/>
              <w:adjustRightInd w:val="0"/>
              <w:jc w:val="center"/>
              <w:rPr>
                <w:noProof/>
              </w:rPr>
            </w:pPr>
          </w:p>
        </w:tc>
        <w:tc>
          <w:tcPr>
            <w:tcW w:w="281" w:type="pct"/>
          </w:tcPr>
          <w:p w14:paraId="5D27BF05" w14:textId="77777777" w:rsidR="00185035" w:rsidRPr="00F85647" w:rsidRDefault="00185035" w:rsidP="008A57F8">
            <w:pPr>
              <w:autoSpaceDE w:val="0"/>
              <w:autoSpaceDN w:val="0"/>
              <w:adjustRightInd w:val="0"/>
              <w:jc w:val="center"/>
              <w:rPr>
                <w:noProof/>
              </w:rPr>
            </w:pPr>
          </w:p>
        </w:tc>
        <w:tc>
          <w:tcPr>
            <w:tcW w:w="453" w:type="pct"/>
          </w:tcPr>
          <w:p w14:paraId="58D817A1" w14:textId="77777777" w:rsidR="00185035" w:rsidRDefault="00185035" w:rsidP="008A57F8">
            <w:pPr>
              <w:autoSpaceDE w:val="0"/>
              <w:autoSpaceDN w:val="0"/>
              <w:adjustRightInd w:val="0"/>
              <w:jc w:val="center"/>
              <w:rPr>
                <w:noProof/>
              </w:rPr>
            </w:pPr>
          </w:p>
        </w:tc>
      </w:tr>
      <w:tr w:rsidR="001269D6" w:rsidRPr="00F85647" w14:paraId="0BBE5895" w14:textId="77777777" w:rsidTr="001C2B3F">
        <w:trPr>
          <w:trHeight w:val="288"/>
        </w:trPr>
        <w:tc>
          <w:tcPr>
            <w:tcW w:w="273" w:type="pct"/>
            <w:vAlign w:val="center"/>
          </w:tcPr>
          <w:p w14:paraId="694EDD6B" w14:textId="77777777" w:rsidR="00185035" w:rsidRPr="007A08CE" w:rsidRDefault="00185035" w:rsidP="008A57F8">
            <w:pPr>
              <w:autoSpaceDE w:val="0"/>
              <w:autoSpaceDN w:val="0"/>
              <w:adjustRightInd w:val="0"/>
              <w:jc w:val="center"/>
              <w:rPr>
                <w:noProof/>
              </w:rPr>
            </w:pPr>
            <w:r w:rsidRPr="007A08CE">
              <w:rPr>
                <w:b/>
                <w:bCs/>
              </w:rPr>
              <w:t>13,05</w:t>
            </w:r>
          </w:p>
        </w:tc>
        <w:tc>
          <w:tcPr>
            <w:tcW w:w="1911" w:type="pct"/>
            <w:gridSpan w:val="2"/>
          </w:tcPr>
          <w:p w14:paraId="119133F5" w14:textId="77777777" w:rsidR="00185035" w:rsidRPr="007A08CE" w:rsidRDefault="00185035" w:rsidP="002966C9">
            <w:pPr>
              <w:autoSpaceDE w:val="0"/>
              <w:autoSpaceDN w:val="0"/>
              <w:adjustRightInd w:val="0"/>
              <w:rPr>
                <w:noProof/>
                <w:lang w:val="en-US"/>
              </w:rPr>
            </w:pPr>
            <w:r w:rsidRPr="007A08CE">
              <w:rPr>
                <w:b/>
                <w:bCs/>
              </w:rPr>
              <w:t>Bojenje svih gletovanih zidnih površina specijalnom perivom bojom tipa "STO Color Latex 6000" (ili "STOPuran Color Satin") ili ekvivalentno.</w:t>
            </w:r>
            <w:r w:rsidRPr="007A08CE">
              <w:t xml:space="preserve"> u dve ruke, sa prethodnim podlogiranjem. Podlogiranje zida ili tzv. "grund" je uključen u cenu. Ton i boja po izboru projektanta.</w:t>
            </w:r>
          </w:p>
        </w:tc>
        <w:tc>
          <w:tcPr>
            <w:tcW w:w="364" w:type="pct"/>
            <w:vAlign w:val="bottom"/>
          </w:tcPr>
          <w:p w14:paraId="0A82E891"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5B20BCBE" w14:textId="77777777" w:rsidR="00185035" w:rsidRPr="007A08CE" w:rsidRDefault="00185035" w:rsidP="008A57F8">
            <w:pPr>
              <w:autoSpaceDE w:val="0"/>
              <w:autoSpaceDN w:val="0"/>
              <w:adjustRightInd w:val="0"/>
              <w:jc w:val="center"/>
              <w:rPr>
                <w:noProof/>
                <w:lang w:val="en-US"/>
              </w:rPr>
            </w:pPr>
          </w:p>
        </w:tc>
        <w:tc>
          <w:tcPr>
            <w:tcW w:w="318" w:type="pct"/>
          </w:tcPr>
          <w:p w14:paraId="11F5BC76" w14:textId="77777777" w:rsidR="00185035" w:rsidRPr="00F85647" w:rsidRDefault="00185035" w:rsidP="008A57F8">
            <w:pPr>
              <w:autoSpaceDE w:val="0"/>
              <w:autoSpaceDN w:val="0"/>
              <w:adjustRightInd w:val="0"/>
              <w:jc w:val="center"/>
              <w:rPr>
                <w:noProof/>
                <w:lang w:val="en-US"/>
              </w:rPr>
            </w:pPr>
          </w:p>
        </w:tc>
        <w:tc>
          <w:tcPr>
            <w:tcW w:w="365" w:type="pct"/>
          </w:tcPr>
          <w:p w14:paraId="1B4BC2E0" w14:textId="77777777" w:rsidR="00185035" w:rsidRPr="00F85647" w:rsidRDefault="00185035" w:rsidP="008A57F8">
            <w:pPr>
              <w:autoSpaceDE w:val="0"/>
              <w:autoSpaceDN w:val="0"/>
              <w:adjustRightInd w:val="0"/>
              <w:jc w:val="center"/>
              <w:rPr>
                <w:noProof/>
                <w:lang w:val="en-US"/>
              </w:rPr>
            </w:pPr>
          </w:p>
        </w:tc>
        <w:tc>
          <w:tcPr>
            <w:tcW w:w="319" w:type="pct"/>
            <w:gridSpan w:val="2"/>
          </w:tcPr>
          <w:p w14:paraId="447FD435" w14:textId="77777777" w:rsidR="00185035" w:rsidRPr="00F85647" w:rsidRDefault="00185035" w:rsidP="008A57F8">
            <w:pPr>
              <w:autoSpaceDE w:val="0"/>
              <w:autoSpaceDN w:val="0"/>
              <w:adjustRightInd w:val="0"/>
              <w:jc w:val="center"/>
              <w:rPr>
                <w:noProof/>
                <w:lang w:val="en-US"/>
              </w:rPr>
            </w:pPr>
          </w:p>
        </w:tc>
        <w:tc>
          <w:tcPr>
            <w:tcW w:w="353" w:type="pct"/>
          </w:tcPr>
          <w:p w14:paraId="76FCBE02" w14:textId="77777777" w:rsidR="00185035" w:rsidRPr="00F85647" w:rsidRDefault="00185035" w:rsidP="008A57F8">
            <w:pPr>
              <w:autoSpaceDE w:val="0"/>
              <w:autoSpaceDN w:val="0"/>
              <w:adjustRightInd w:val="0"/>
              <w:jc w:val="center"/>
              <w:rPr>
                <w:noProof/>
              </w:rPr>
            </w:pPr>
          </w:p>
        </w:tc>
        <w:tc>
          <w:tcPr>
            <w:tcW w:w="281" w:type="pct"/>
          </w:tcPr>
          <w:p w14:paraId="59123AE0" w14:textId="77777777" w:rsidR="00185035" w:rsidRPr="00F85647" w:rsidRDefault="00185035" w:rsidP="008A57F8">
            <w:pPr>
              <w:autoSpaceDE w:val="0"/>
              <w:autoSpaceDN w:val="0"/>
              <w:adjustRightInd w:val="0"/>
              <w:jc w:val="center"/>
              <w:rPr>
                <w:noProof/>
              </w:rPr>
            </w:pPr>
          </w:p>
        </w:tc>
        <w:tc>
          <w:tcPr>
            <w:tcW w:w="453" w:type="pct"/>
          </w:tcPr>
          <w:p w14:paraId="2B698FCC" w14:textId="77777777" w:rsidR="00185035" w:rsidRDefault="00185035" w:rsidP="008A57F8">
            <w:pPr>
              <w:autoSpaceDE w:val="0"/>
              <w:autoSpaceDN w:val="0"/>
              <w:adjustRightInd w:val="0"/>
              <w:jc w:val="center"/>
              <w:rPr>
                <w:noProof/>
              </w:rPr>
            </w:pPr>
          </w:p>
        </w:tc>
      </w:tr>
      <w:tr w:rsidR="001269D6" w:rsidRPr="00F85647" w14:paraId="6E802580" w14:textId="77777777" w:rsidTr="001C2B3F">
        <w:trPr>
          <w:trHeight w:val="288"/>
        </w:trPr>
        <w:tc>
          <w:tcPr>
            <w:tcW w:w="273" w:type="pct"/>
            <w:vAlign w:val="center"/>
          </w:tcPr>
          <w:p w14:paraId="20590CF2" w14:textId="77777777" w:rsidR="00185035" w:rsidRPr="007A08CE" w:rsidRDefault="00185035" w:rsidP="008A57F8">
            <w:pPr>
              <w:autoSpaceDE w:val="0"/>
              <w:autoSpaceDN w:val="0"/>
              <w:adjustRightInd w:val="0"/>
              <w:jc w:val="center"/>
              <w:rPr>
                <w:noProof/>
              </w:rPr>
            </w:pPr>
          </w:p>
        </w:tc>
        <w:tc>
          <w:tcPr>
            <w:tcW w:w="1911" w:type="pct"/>
            <w:gridSpan w:val="2"/>
          </w:tcPr>
          <w:p w14:paraId="135257F7" w14:textId="77777777" w:rsidR="00185035" w:rsidRPr="007A08CE" w:rsidRDefault="00185035" w:rsidP="00E86C8F">
            <w:pPr>
              <w:autoSpaceDE w:val="0"/>
              <w:autoSpaceDN w:val="0"/>
              <w:adjustRightInd w:val="0"/>
              <w:rPr>
                <w:noProof/>
                <w:lang w:val="en-US"/>
              </w:rPr>
            </w:pPr>
            <w:r w:rsidRPr="007A08CE">
              <w:t xml:space="preserve">Boja mora biti otporna na hemijska sredstva za pranje i dezinfekciju, klase postojanosti na mokru abraziju 1, sposobna za čišćenje od joda, krvi i druge boje, visokootporna na mehanička oštećenja i bez razređivača, omekšivača i štetnih isparenja (TUV znak). Kvalitet lateks </w:t>
            </w:r>
            <w:r w:rsidRPr="007A08CE">
              <w:lastRenderedPageBreak/>
              <w:t xml:space="preserve">boje tipa </w:t>
            </w:r>
            <w:r w:rsidRPr="007A08CE">
              <w:rPr>
                <w:b/>
                <w:bCs/>
              </w:rPr>
              <w:t>"STO Color Latex 6000"</w:t>
            </w:r>
            <w:r w:rsidRPr="007A08CE">
              <w:t xml:space="preserve"> ili ekvivalentan. Boja mora biti naneta ravnomerno i monolitno, bez tragova valjka, četke ili drugih alata. </w:t>
            </w:r>
          </w:p>
        </w:tc>
        <w:tc>
          <w:tcPr>
            <w:tcW w:w="364" w:type="pct"/>
            <w:vAlign w:val="bottom"/>
          </w:tcPr>
          <w:p w14:paraId="59054D1C"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3B6C15B8" w14:textId="77777777" w:rsidR="00185035" w:rsidRPr="007A08CE" w:rsidRDefault="00185035" w:rsidP="008A57F8">
            <w:pPr>
              <w:autoSpaceDE w:val="0"/>
              <w:autoSpaceDN w:val="0"/>
              <w:adjustRightInd w:val="0"/>
              <w:jc w:val="center"/>
              <w:rPr>
                <w:noProof/>
                <w:lang w:val="en-US"/>
              </w:rPr>
            </w:pPr>
          </w:p>
        </w:tc>
        <w:tc>
          <w:tcPr>
            <w:tcW w:w="318" w:type="pct"/>
          </w:tcPr>
          <w:p w14:paraId="3C8A18EC" w14:textId="77777777" w:rsidR="00185035" w:rsidRPr="00F85647" w:rsidRDefault="00185035" w:rsidP="008A57F8">
            <w:pPr>
              <w:autoSpaceDE w:val="0"/>
              <w:autoSpaceDN w:val="0"/>
              <w:adjustRightInd w:val="0"/>
              <w:jc w:val="center"/>
              <w:rPr>
                <w:noProof/>
                <w:lang w:val="en-US"/>
              </w:rPr>
            </w:pPr>
          </w:p>
        </w:tc>
        <w:tc>
          <w:tcPr>
            <w:tcW w:w="365" w:type="pct"/>
          </w:tcPr>
          <w:p w14:paraId="18EAF0DA" w14:textId="77777777" w:rsidR="00185035" w:rsidRPr="00F85647" w:rsidRDefault="00185035" w:rsidP="008A57F8">
            <w:pPr>
              <w:autoSpaceDE w:val="0"/>
              <w:autoSpaceDN w:val="0"/>
              <w:adjustRightInd w:val="0"/>
              <w:jc w:val="center"/>
              <w:rPr>
                <w:noProof/>
                <w:lang w:val="en-US"/>
              </w:rPr>
            </w:pPr>
          </w:p>
        </w:tc>
        <w:tc>
          <w:tcPr>
            <w:tcW w:w="319" w:type="pct"/>
            <w:gridSpan w:val="2"/>
          </w:tcPr>
          <w:p w14:paraId="082689E1" w14:textId="77777777" w:rsidR="00185035" w:rsidRPr="00F85647" w:rsidRDefault="00185035" w:rsidP="008A57F8">
            <w:pPr>
              <w:autoSpaceDE w:val="0"/>
              <w:autoSpaceDN w:val="0"/>
              <w:adjustRightInd w:val="0"/>
              <w:jc w:val="center"/>
              <w:rPr>
                <w:noProof/>
                <w:lang w:val="en-US"/>
              </w:rPr>
            </w:pPr>
          </w:p>
        </w:tc>
        <w:tc>
          <w:tcPr>
            <w:tcW w:w="353" w:type="pct"/>
          </w:tcPr>
          <w:p w14:paraId="4984366F" w14:textId="77777777" w:rsidR="00185035" w:rsidRPr="00F85647" w:rsidRDefault="00185035" w:rsidP="008A57F8">
            <w:pPr>
              <w:autoSpaceDE w:val="0"/>
              <w:autoSpaceDN w:val="0"/>
              <w:adjustRightInd w:val="0"/>
              <w:jc w:val="center"/>
              <w:rPr>
                <w:noProof/>
              </w:rPr>
            </w:pPr>
          </w:p>
        </w:tc>
        <w:tc>
          <w:tcPr>
            <w:tcW w:w="281" w:type="pct"/>
          </w:tcPr>
          <w:p w14:paraId="702914EA" w14:textId="77777777" w:rsidR="00185035" w:rsidRPr="00F85647" w:rsidRDefault="00185035" w:rsidP="008A57F8">
            <w:pPr>
              <w:autoSpaceDE w:val="0"/>
              <w:autoSpaceDN w:val="0"/>
              <w:adjustRightInd w:val="0"/>
              <w:jc w:val="center"/>
              <w:rPr>
                <w:noProof/>
              </w:rPr>
            </w:pPr>
          </w:p>
        </w:tc>
        <w:tc>
          <w:tcPr>
            <w:tcW w:w="453" w:type="pct"/>
          </w:tcPr>
          <w:p w14:paraId="731457FB" w14:textId="77777777" w:rsidR="00185035" w:rsidRDefault="00185035" w:rsidP="008A57F8">
            <w:pPr>
              <w:autoSpaceDE w:val="0"/>
              <w:autoSpaceDN w:val="0"/>
              <w:adjustRightInd w:val="0"/>
              <w:jc w:val="center"/>
              <w:rPr>
                <w:noProof/>
              </w:rPr>
            </w:pPr>
          </w:p>
        </w:tc>
      </w:tr>
      <w:tr w:rsidR="001269D6" w:rsidRPr="00F85647" w14:paraId="7ED7638C" w14:textId="77777777" w:rsidTr="001C2B3F">
        <w:trPr>
          <w:trHeight w:val="288"/>
        </w:trPr>
        <w:tc>
          <w:tcPr>
            <w:tcW w:w="273" w:type="pct"/>
            <w:vAlign w:val="center"/>
          </w:tcPr>
          <w:p w14:paraId="452BA04D" w14:textId="77777777" w:rsidR="00185035" w:rsidRPr="007A08CE" w:rsidRDefault="00185035" w:rsidP="008A57F8">
            <w:pPr>
              <w:autoSpaceDE w:val="0"/>
              <w:autoSpaceDN w:val="0"/>
              <w:adjustRightInd w:val="0"/>
              <w:jc w:val="center"/>
              <w:rPr>
                <w:noProof/>
              </w:rPr>
            </w:pPr>
          </w:p>
        </w:tc>
        <w:tc>
          <w:tcPr>
            <w:tcW w:w="1911" w:type="pct"/>
            <w:gridSpan w:val="2"/>
          </w:tcPr>
          <w:p w14:paraId="35B18D1B" w14:textId="77777777" w:rsidR="00185035" w:rsidRPr="007A08CE" w:rsidRDefault="00185035" w:rsidP="002966C9">
            <w:pPr>
              <w:autoSpaceDE w:val="0"/>
              <w:autoSpaceDN w:val="0"/>
              <w:adjustRightInd w:val="0"/>
              <w:rPr>
                <w:noProof/>
                <w:lang w:val="en-US"/>
              </w:rPr>
            </w:pPr>
            <w:r w:rsidRPr="007A08CE">
              <w:t>Obracun po m</w:t>
            </w:r>
            <w:r w:rsidRPr="007A08CE">
              <w:rPr>
                <w:vertAlign w:val="superscript"/>
              </w:rPr>
              <w:t>2</w:t>
            </w:r>
            <w:r w:rsidRPr="007A08CE">
              <w:rPr>
                <w:color w:val="000000"/>
              </w:rPr>
              <w:t xml:space="preserve"> komplet opisanih radova zajedno sa svim fazama. Otvori velicine do 1.00 m</w:t>
            </w:r>
            <w:r w:rsidRPr="007A08CE">
              <w:rPr>
                <w:vertAlign w:val="superscript"/>
              </w:rPr>
              <w:t>2</w:t>
            </w:r>
            <w:r w:rsidRPr="007A08CE">
              <w:rPr>
                <w:color w:val="000000"/>
              </w:rPr>
              <w:t xml:space="preserve"> se ne odbijaju.</w:t>
            </w:r>
          </w:p>
        </w:tc>
        <w:tc>
          <w:tcPr>
            <w:tcW w:w="364" w:type="pct"/>
            <w:vAlign w:val="center"/>
          </w:tcPr>
          <w:p w14:paraId="777F043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5ED0E5A1" w14:textId="77777777" w:rsidR="00185035" w:rsidRPr="007A08CE" w:rsidRDefault="00185035" w:rsidP="008A57F8">
            <w:pPr>
              <w:autoSpaceDE w:val="0"/>
              <w:autoSpaceDN w:val="0"/>
              <w:adjustRightInd w:val="0"/>
              <w:jc w:val="center"/>
              <w:rPr>
                <w:noProof/>
                <w:lang w:val="en-US"/>
              </w:rPr>
            </w:pPr>
            <w:r w:rsidRPr="007A08CE">
              <w:rPr>
                <w:color w:val="000000"/>
              </w:rPr>
              <w:t>673,12</w:t>
            </w:r>
          </w:p>
        </w:tc>
        <w:tc>
          <w:tcPr>
            <w:tcW w:w="318" w:type="pct"/>
          </w:tcPr>
          <w:p w14:paraId="0F0627E2" w14:textId="77777777" w:rsidR="00185035" w:rsidRPr="00F85647" w:rsidRDefault="00185035" w:rsidP="008A57F8">
            <w:pPr>
              <w:autoSpaceDE w:val="0"/>
              <w:autoSpaceDN w:val="0"/>
              <w:adjustRightInd w:val="0"/>
              <w:jc w:val="center"/>
              <w:rPr>
                <w:noProof/>
                <w:lang w:val="en-US"/>
              </w:rPr>
            </w:pPr>
          </w:p>
        </w:tc>
        <w:tc>
          <w:tcPr>
            <w:tcW w:w="365" w:type="pct"/>
          </w:tcPr>
          <w:p w14:paraId="7A34CD22" w14:textId="77777777" w:rsidR="00185035" w:rsidRPr="00F85647" w:rsidRDefault="00185035" w:rsidP="008A57F8">
            <w:pPr>
              <w:autoSpaceDE w:val="0"/>
              <w:autoSpaceDN w:val="0"/>
              <w:adjustRightInd w:val="0"/>
              <w:jc w:val="center"/>
              <w:rPr>
                <w:noProof/>
                <w:lang w:val="en-US"/>
              </w:rPr>
            </w:pPr>
          </w:p>
        </w:tc>
        <w:tc>
          <w:tcPr>
            <w:tcW w:w="319" w:type="pct"/>
            <w:gridSpan w:val="2"/>
          </w:tcPr>
          <w:p w14:paraId="56AE8EDB" w14:textId="77777777" w:rsidR="00185035" w:rsidRPr="00F85647" w:rsidRDefault="00185035" w:rsidP="008A57F8">
            <w:pPr>
              <w:autoSpaceDE w:val="0"/>
              <w:autoSpaceDN w:val="0"/>
              <w:adjustRightInd w:val="0"/>
              <w:jc w:val="center"/>
              <w:rPr>
                <w:noProof/>
                <w:lang w:val="en-US"/>
              </w:rPr>
            </w:pPr>
          </w:p>
        </w:tc>
        <w:tc>
          <w:tcPr>
            <w:tcW w:w="353" w:type="pct"/>
          </w:tcPr>
          <w:p w14:paraId="01AB4AFE" w14:textId="77777777" w:rsidR="00185035" w:rsidRPr="00F85647" w:rsidRDefault="00185035" w:rsidP="008A57F8">
            <w:pPr>
              <w:autoSpaceDE w:val="0"/>
              <w:autoSpaceDN w:val="0"/>
              <w:adjustRightInd w:val="0"/>
              <w:jc w:val="center"/>
              <w:rPr>
                <w:noProof/>
              </w:rPr>
            </w:pPr>
          </w:p>
        </w:tc>
        <w:tc>
          <w:tcPr>
            <w:tcW w:w="281" w:type="pct"/>
          </w:tcPr>
          <w:p w14:paraId="2368A72D" w14:textId="77777777" w:rsidR="00185035" w:rsidRPr="00F85647" w:rsidRDefault="00185035" w:rsidP="008A57F8">
            <w:pPr>
              <w:autoSpaceDE w:val="0"/>
              <w:autoSpaceDN w:val="0"/>
              <w:adjustRightInd w:val="0"/>
              <w:jc w:val="center"/>
              <w:rPr>
                <w:noProof/>
              </w:rPr>
            </w:pPr>
          </w:p>
        </w:tc>
        <w:tc>
          <w:tcPr>
            <w:tcW w:w="453" w:type="pct"/>
          </w:tcPr>
          <w:p w14:paraId="00E225F9" w14:textId="77777777" w:rsidR="00185035" w:rsidRDefault="00185035" w:rsidP="008A57F8">
            <w:pPr>
              <w:autoSpaceDE w:val="0"/>
              <w:autoSpaceDN w:val="0"/>
              <w:adjustRightInd w:val="0"/>
              <w:jc w:val="center"/>
              <w:rPr>
                <w:noProof/>
              </w:rPr>
            </w:pPr>
          </w:p>
        </w:tc>
      </w:tr>
      <w:tr w:rsidR="001269D6" w:rsidRPr="00F85647" w14:paraId="62B83058" w14:textId="77777777" w:rsidTr="001C2B3F">
        <w:trPr>
          <w:trHeight w:val="288"/>
        </w:trPr>
        <w:tc>
          <w:tcPr>
            <w:tcW w:w="273" w:type="pct"/>
            <w:vAlign w:val="center"/>
          </w:tcPr>
          <w:p w14:paraId="2812E481" w14:textId="77777777" w:rsidR="00185035" w:rsidRPr="007A08CE" w:rsidRDefault="00185035" w:rsidP="008A57F8">
            <w:pPr>
              <w:autoSpaceDE w:val="0"/>
              <w:autoSpaceDN w:val="0"/>
              <w:adjustRightInd w:val="0"/>
              <w:jc w:val="center"/>
              <w:rPr>
                <w:noProof/>
              </w:rPr>
            </w:pPr>
            <w:r w:rsidRPr="007A08CE">
              <w:rPr>
                <w:b/>
                <w:bCs/>
              </w:rPr>
              <w:t>13,06</w:t>
            </w:r>
          </w:p>
        </w:tc>
        <w:tc>
          <w:tcPr>
            <w:tcW w:w="1911" w:type="pct"/>
            <w:gridSpan w:val="2"/>
          </w:tcPr>
          <w:p w14:paraId="77D4E46E" w14:textId="77777777" w:rsidR="00185035" w:rsidRPr="007A08CE" w:rsidRDefault="00185035" w:rsidP="00E86C8F">
            <w:pPr>
              <w:autoSpaceDE w:val="0"/>
              <w:autoSpaceDN w:val="0"/>
              <w:adjustRightInd w:val="0"/>
              <w:rPr>
                <w:noProof/>
                <w:lang w:val="en-US"/>
              </w:rPr>
            </w:pPr>
            <w:r w:rsidRPr="007A08CE">
              <w:rPr>
                <w:b/>
                <w:bCs/>
              </w:rPr>
              <w:t>Bojenje svih gletovanih plafonskih površina poludisperzivnom bojom</w:t>
            </w:r>
            <w:r w:rsidRPr="007A08CE">
              <w:t xml:space="preserve">, u dve ruke, sa prethodnim podlogiranjem. Podlogiranje plafona ili tzv. "grund" je uključen u cenu. Boje se sve površine koje nemaju spušten plafon. Ton i boja po izboru projektanta (bela).Boja mora biti kvalitetna, I klase. Boja mora biti naneta ravnomerno i monolitno, bez tragova valjka, četke ili drugih alata. </w:t>
            </w:r>
            <w:r w:rsidRPr="007A08CE">
              <w:br/>
              <w:t xml:space="preserve">Obracun po m2 stvarno izvedene površine, komplet opisanih radova, zajedno sa svim fazama. </w:t>
            </w:r>
          </w:p>
        </w:tc>
        <w:tc>
          <w:tcPr>
            <w:tcW w:w="364" w:type="pct"/>
            <w:vAlign w:val="center"/>
          </w:tcPr>
          <w:p w14:paraId="3D4C3950"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303F7486" w14:textId="77777777" w:rsidR="00185035" w:rsidRPr="007A08CE" w:rsidRDefault="00185035" w:rsidP="008A57F8">
            <w:pPr>
              <w:autoSpaceDE w:val="0"/>
              <w:autoSpaceDN w:val="0"/>
              <w:adjustRightInd w:val="0"/>
              <w:jc w:val="center"/>
              <w:rPr>
                <w:noProof/>
                <w:lang w:val="en-US"/>
              </w:rPr>
            </w:pPr>
            <w:r w:rsidRPr="007A08CE">
              <w:rPr>
                <w:color w:val="000000"/>
              </w:rPr>
              <w:t>53,35</w:t>
            </w:r>
          </w:p>
        </w:tc>
        <w:tc>
          <w:tcPr>
            <w:tcW w:w="318" w:type="pct"/>
          </w:tcPr>
          <w:p w14:paraId="0D6616F1" w14:textId="77777777" w:rsidR="00185035" w:rsidRPr="00F85647" w:rsidRDefault="00185035" w:rsidP="008A57F8">
            <w:pPr>
              <w:autoSpaceDE w:val="0"/>
              <w:autoSpaceDN w:val="0"/>
              <w:adjustRightInd w:val="0"/>
              <w:jc w:val="center"/>
              <w:rPr>
                <w:noProof/>
                <w:lang w:val="en-US"/>
              </w:rPr>
            </w:pPr>
          </w:p>
        </w:tc>
        <w:tc>
          <w:tcPr>
            <w:tcW w:w="365" w:type="pct"/>
          </w:tcPr>
          <w:p w14:paraId="208AE25C" w14:textId="77777777" w:rsidR="00185035" w:rsidRPr="00F85647" w:rsidRDefault="00185035" w:rsidP="008A57F8">
            <w:pPr>
              <w:autoSpaceDE w:val="0"/>
              <w:autoSpaceDN w:val="0"/>
              <w:adjustRightInd w:val="0"/>
              <w:jc w:val="center"/>
              <w:rPr>
                <w:noProof/>
                <w:lang w:val="en-US"/>
              </w:rPr>
            </w:pPr>
          </w:p>
        </w:tc>
        <w:tc>
          <w:tcPr>
            <w:tcW w:w="319" w:type="pct"/>
            <w:gridSpan w:val="2"/>
          </w:tcPr>
          <w:p w14:paraId="0B1AAFDA" w14:textId="77777777" w:rsidR="00185035" w:rsidRPr="00F85647" w:rsidRDefault="00185035" w:rsidP="008A57F8">
            <w:pPr>
              <w:autoSpaceDE w:val="0"/>
              <w:autoSpaceDN w:val="0"/>
              <w:adjustRightInd w:val="0"/>
              <w:jc w:val="center"/>
              <w:rPr>
                <w:noProof/>
                <w:lang w:val="en-US"/>
              </w:rPr>
            </w:pPr>
          </w:p>
        </w:tc>
        <w:tc>
          <w:tcPr>
            <w:tcW w:w="353" w:type="pct"/>
          </w:tcPr>
          <w:p w14:paraId="19D8FC2A" w14:textId="77777777" w:rsidR="00185035" w:rsidRPr="00F85647" w:rsidRDefault="00185035" w:rsidP="008A57F8">
            <w:pPr>
              <w:autoSpaceDE w:val="0"/>
              <w:autoSpaceDN w:val="0"/>
              <w:adjustRightInd w:val="0"/>
              <w:jc w:val="center"/>
              <w:rPr>
                <w:noProof/>
              </w:rPr>
            </w:pPr>
          </w:p>
        </w:tc>
        <w:tc>
          <w:tcPr>
            <w:tcW w:w="281" w:type="pct"/>
          </w:tcPr>
          <w:p w14:paraId="344E930D" w14:textId="77777777" w:rsidR="00185035" w:rsidRPr="00F85647" w:rsidRDefault="00185035" w:rsidP="008A57F8">
            <w:pPr>
              <w:autoSpaceDE w:val="0"/>
              <w:autoSpaceDN w:val="0"/>
              <w:adjustRightInd w:val="0"/>
              <w:jc w:val="center"/>
              <w:rPr>
                <w:noProof/>
              </w:rPr>
            </w:pPr>
          </w:p>
        </w:tc>
        <w:tc>
          <w:tcPr>
            <w:tcW w:w="453" w:type="pct"/>
          </w:tcPr>
          <w:p w14:paraId="456C319D" w14:textId="77777777" w:rsidR="00185035" w:rsidRDefault="00185035" w:rsidP="008A57F8">
            <w:pPr>
              <w:autoSpaceDE w:val="0"/>
              <w:autoSpaceDN w:val="0"/>
              <w:adjustRightInd w:val="0"/>
              <w:jc w:val="center"/>
              <w:rPr>
                <w:noProof/>
              </w:rPr>
            </w:pPr>
          </w:p>
        </w:tc>
      </w:tr>
      <w:tr w:rsidR="001269D6" w:rsidRPr="00F85647" w14:paraId="0AF2D033" w14:textId="77777777" w:rsidTr="001C2B3F">
        <w:trPr>
          <w:trHeight w:val="288"/>
        </w:trPr>
        <w:tc>
          <w:tcPr>
            <w:tcW w:w="273" w:type="pct"/>
            <w:vAlign w:val="center"/>
          </w:tcPr>
          <w:p w14:paraId="4F2397C7" w14:textId="77777777" w:rsidR="00185035" w:rsidRPr="007A08CE" w:rsidRDefault="00185035" w:rsidP="008A57F8">
            <w:pPr>
              <w:autoSpaceDE w:val="0"/>
              <w:autoSpaceDN w:val="0"/>
              <w:adjustRightInd w:val="0"/>
              <w:jc w:val="center"/>
              <w:rPr>
                <w:noProof/>
              </w:rPr>
            </w:pPr>
            <w:r w:rsidRPr="007A08CE">
              <w:rPr>
                <w:b/>
                <w:bCs/>
              </w:rPr>
              <w:t>13,09</w:t>
            </w:r>
          </w:p>
        </w:tc>
        <w:tc>
          <w:tcPr>
            <w:tcW w:w="1911" w:type="pct"/>
            <w:gridSpan w:val="2"/>
            <w:vAlign w:val="center"/>
          </w:tcPr>
          <w:p w14:paraId="23829825" w14:textId="77777777" w:rsidR="00185035" w:rsidRPr="007A08CE" w:rsidRDefault="00185035" w:rsidP="002966C9">
            <w:pPr>
              <w:autoSpaceDE w:val="0"/>
              <w:autoSpaceDN w:val="0"/>
              <w:adjustRightInd w:val="0"/>
              <w:rPr>
                <w:noProof/>
                <w:lang w:val="en-US"/>
              </w:rPr>
            </w:pPr>
            <w:r w:rsidRPr="007A08CE">
              <w:rPr>
                <w:b/>
                <w:bCs/>
              </w:rPr>
              <w:t>Bojenje fasada postojećeg objekta disperzivnom bojom</w:t>
            </w:r>
            <w:r w:rsidRPr="007A08CE">
              <w:t xml:space="preserve">. </w:t>
            </w:r>
          </w:p>
        </w:tc>
        <w:tc>
          <w:tcPr>
            <w:tcW w:w="364" w:type="pct"/>
            <w:vAlign w:val="bottom"/>
          </w:tcPr>
          <w:p w14:paraId="641377AA"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59E2A5C0" w14:textId="77777777" w:rsidR="00185035" w:rsidRPr="007A08CE" w:rsidRDefault="00185035" w:rsidP="008A57F8">
            <w:pPr>
              <w:autoSpaceDE w:val="0"/>
              <w:autoSpaceDN w:val="0"/>
              <w:adjustRightInd w:val="0"/>
              <w:jc w:val="center"/>
              <w:rPr>
                <w:noProof/>
                <w:lang w:val="en-US"/>
              </w:rPr>
            </w:pPr>
          </w:p>
        </w:tc>
        <w:tc>
          <w:tcPr>
            <w:tcW w:w="318" w:type="pct"/>
          </w:tcPr>
          <w:p w14:paraId="66FD8D4A" w14:textId="77777777" w:rsidR="00185035" w:rsidRPr="00F85647" w:rsidRDefault="00185035" w:rsidP="008A57F8">
            <w:pPr>
              <w:autoSpaceDE w:val="0"/>
              <w:autoSpaceDN w:val="0"/>
              <w:adjustRightInd w:val="0"/>
              <w:jc w:val="center"/>
              <w:rPr>
                <w:noProof/>
                <w:lang w:val="en-US"/>
              </w:rPr>
            </w:pPr>
          </w:p>
        </w:tc>
        <w:tc>
          <w:tcPr>
            <w:tcW w:w="365" w:type="pct"/>
          </w:tcPr>
          <w:p w14:paraId="28224838" w14:textId="77777777" w:rsidR="00185035" w:rsidRPr="00F85647" w:rsidRDefault="00185035" w:rsidP="008A57F8">
            <w:pPr>
              <w:autoSpaceDE w:val="0"/>
              <w:autoSpaceDN w:val="0"/>
              <w:adjustRightInd w:val="0"/>
              <w:jc w:val="center"/>
              <w:rPr>
                <w:noProof/>
                <w:lang w:val="en-US"/>
              </w:rPr>
            </w:pPr>
          </w:p>
        </w:tc>
        <w:tc>
          <w:tcPr>
            <w:tcW w:w="319" w:type="pct"/>
            <w:gridSpan w:val="2"/>
          </w:tcPr>
          <w:p w14:paraId="46395B3E" w14:textId="77777777" w:rsidR="00185035" w:rsidRPr="00F85647" w:rsidRDefault="00185035" w:rsidP="008A57F8">
            <w:pPr>
              <w:autoSpaceDE w:val="0"/>
              <w:autoSpaceDN w:val="0"/>
              <w:adjustRightInd w:val="0"/>
              <w:jc w:val="center"/>
              <w:rPr>
                <w:noProof/>
                <w:lang w:val="en-US"/>
              </w:rPr>
            </w:pPr>
          </w:p>
        </w:tc>
        <w:tc>
          <w:tcPr>
            <w:tcW w:w="353" w:type="pct"/>
          </w:tcPr>
          <w:p w14:paraId="216E3DA1" w14:textId="77777777" w:rsidR="00185035" w:rsidRPr="00F85647" w:rsidRDefault="00185035" w:rsidP="008A57F8">
            <w:pPr>
              <w:autoSpaceDE w:val="0"/>
              <w:autoSpaceDN w:val="0"/>
              <w:adjustRightInd w:val="0"/>
              <w:jc w:val="center"/>
              <w:rPr>
                <w:noProof/>
              </w:rPr>
            </w:pPr>
          </w:p>
        </w:tc>
        <w:tc>
          <w:tcPr>
            <w:tcW w:w="281" w:type="pct"/>
          </w:tcPr>
          <w:p w14:paraId="1D3F16BE" w14:textId="77777777" w:rsidR="00185035" w:rsidRPr="00F85647" w:rsidRDefault="00185035" w:rsidP="008A57F8">
            <w:pPr>
              <w:autoSpaceDE w:val="0"/>
              <w:autoSpaceDN w:val="0"/>
              <w:adjustRightInd w:val="0"/>
              <w:jc w:val="center"/>
              <w:rPr>
                <w:noProof/>
              </w:rPr>
            </w:pPr>
          </w:p>
        </w:tc>
        <w:tc>
          <w:tcPr>
            <w:tcW w:w="453" w:type="pct"/>
          </w:tcPr>
          <w:p w14:paraId="185834EB" w14:textId="77777777" w:rsidR="00185035" w:rsidRDefault="00185035" w:rsidP="008A57F8">
            <w:pPr>
              <w:autoSpaceDE w:val="0"/>
              <w:autoSpaceDN w:val="0"/>
              <w:adjustRightInd w:val="0"/>
              <w:jc w:val="center"/>
              <w:rPr>
                <w:noProof/>
              </w:rPr>
            </w:pPr>
          </w:p>
        </w:tc>
      </w:tr>
      <w:tr w:rsidR="001269D6" w:rsidRPr="00F85647" w14:paraId="5757EAD8" w14:textId="77777777" w:rsidTr="001C2B3F">
        <w:trPr>
          <w:trHeight w:val="288"/>
        </w:trPr>
        <w:tc>
          <w:tcPr>
            <w:tcW w:w="273" w:type="pct"/>
            <w:vAlign w:val="center"/>
          </w:tcPr>
          <w:p w14:paraId="2029EA2E" w14:textId="77777777" w:rsidR="00185035" w:rsidRPr="007A08CE" w:rsidRDefault="00185035" w:rsidP="008A57F8">
            <w:pPr>
              <w:autoSpaceDE w:val="0"/>
              <w:autoSpaceDN w:val="0"/>
              <w:adjustRightInd w:val="0"/>
              <w:jc w:val="center"/>
              <w:rPr>
                <w:noProof/>
              </w:rPr>
            </w:pPr>
          </w:p>
        </w:tc>
        <w:tc>
          <w:tcPr>
            <w:tcW w:w="1911" w:type="pct"/>
            <w:gridSpan w:val="2"/>
          </w:tcPr>
          <w:p w14:paraId="03099C4A" w14:textId="77777777" w:rsidR="00185035" w:rsidRPr="007A08CE" w:rsidRDefault="00185035" w:rsidP="002966C9">
            <w:pPr>
              <w:autoSpaceDE w:val="0"/>
              <w:autoSpaceDN w:val="0"/>
              <w:adjustRightInd w:val="0"/>
              <w:rPr>
                <w:noProof/>
                <w:lang w:val="en-US"/>
              </w:rPr>
            </w:pPr>
            <w:r w:rsidRPr="007A08CE">
              <w:t xml:space="preserve">Izradu završnog sloja fasadnih zidnih povrsina izvesti u dve ruke, sa prethodnim podlogiranjem. Izvesti sve neophodne reparacije postojećih fasada, ovlaženih, uflekanih i oštećenih površina i odljuspane boje. </w:t>
            </w:r>
          </w:p>
        </w:tc>
        <w:tc>
          <w:tcPr>
            <w:tcW w:w="364" w:type="pct"/>
            <w:vAlign w:val="bottom"/>
          </w:tcPr>
          <w:p w14:paraId="22BD717E"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58B7A180" w14:textId="77777777" w:rsidR="00185035" w:rsidRPr="007A08CE" w:rsidRDefault="00185035" w:rsidP="008A57F8">
            <w:pPr>
              <w:autoSpaceDE w:val="0"/>
              <w:autoSpaceDN w:val="0"/>
              <w:adjustRightInd w:val="0"/>
              <w:jc w:val="center"/>
              <w:rPr>
                <w:noProof/>
                <w:lang w:val="en-US"/>
              </w:rPr>
            </w:pPr>
          </w:p>
        </w:tc>
        <w:tc>
          <w:tcPr>
            <w:tcW w:w="318" w:type="pct"/>
          </w:tcPr>
          <w:p w14:paraId="17BB9B39" w14:textId="77777777" w:rsidR="00185035" w:rsidRPr="00F85647" w:rsidRDefault="00185035" w:rsidP="008A57F8">
            <w:pPr>
              <w:autoSpaceDE w:val="0"/>
              <w:autoSpaceDN w:val="0"/>
              <w:adjustRightInd w:val="0"/>
              <w:jc w:val="center"/>
              <w:rPr>
                <w:noProof/>
                <w:lang w:val="en-US"/>
              </w:rPr>
            </w:pPr>
          </w:p>
        </w:tc>
        <w:tc>
          <w:tcPr>
            <w:tcW w:w="365" w:type="pct"/>
          </w:tcPr>
          <w:p w14:paraId="133E8684" w14:textId="77777777" w:rsidR="00185035" w:rsidRPr="00F85647" w:rsidRDefault="00185035" w:rsidP="008A57F8">
            <w:pPr>
              <w:autoSpaceDE w:val="0"/>
              <w:autoSpaceDN w:val="0"/>
              <w:adjustRightInd w:val="0"/>
              <w:jc w:val="center"/>
              <w:rPr>
                <w:noProof/>
                <w:lang w:val="en-US"/>
              </w:rPr>
            </w:pPr>
          </w:p>
        </w:tc>
        <w:tc>
          <w:tcPr>
            <w:tcW w:w="319" w:type="pct"/>
            <w:gridSpan w:val="2"/>
          </w:tcPr>
          <w:p w14:paraId="60BB4141" w14:textId="77777777" w:rsidR="00185035" w:rsidRPr="00F85647" w:rsidRDefault="00185035" w:rsidP="008A57F8">
            <w:pPr>
              <w:autoSpaceDE w:val="0"/>
              <w:autoSpaceDN w:val="0"/>
              <w:adjustRightInd w:val="0"/>
              <w:jc w:val="center"/>
              <w:rPr>
                <w:noProof/>
                <w:lang w:val="en-US"/>
              </w:rPr>
            </w:pPr>
          </w:p>
        </w:tc>
        <w:tc>
          <w:tcPr>
            <w:tcW w:w="353" w:type="pct"/>
          </w:tcPr>
          <w:p w14:paraId="0AC34983" w14:textId="77777777" w:rsidR="00185035" w:rsidRPr="00F85647" w:rsidRDefault="00185035" w:rsidP="008A57F8">
            <w:pPr>
              <w:autoSpaceDE w:val="0"/>
              <w:autoSpaceDN w:val="0"/>
              <w:adjustRightInd w:val="0"/>
              <w:jc w:val="center"/>
              <w:rPr>
                <w:noProof/>
              </w:rPr>
            </w:pPr>
          </w:p>
        </w:tc>
        <w:tc>
          <w:tcPr>
            <w:tcW w:w="281" w:type="pct"/>
          </w:tcPr>
          <w:p w14:paraId="00E7D37A" w14:textId="77777777" w:rsidR="00185035" w:rsidRPr="00F85647" w:rsidRDefault="00185035" w:rsidP="008A57F8">
            <w:pPr>
              <w:autoSpaceDE w:val="0"/>
              <w:autoSpaceDN w:val="0"/>
              <w:adjustRightInd w:val="0"/>
              <w:jc w:val="center"/>
              <w:rPr>
                <w:noProof/>
              </w:rPr>
            </w:pPr>
          </w:p>
        </w:tc>
        <w:tc>
          <w:tcPr>
            <w:tcW w:w="453" w:type="pct"/>
          </w:tcPr>
          <w:p w14:paraId="58A89B3A" w14:textId="77777777" w:rsidR="00185035" w:rsidRDefault="00185035" w:rsidP="008A57F8">
            <w:pPr>
              <w:autoSpaceDE w:val="0"/>
              <w:autoSpaceDN w:val="0"/>
              <w:adjustRightInd w:val="0"/>
              <w:jc w:val="center"/>
              <w:rPr>
                <w:noProof/>
              </w:rPr>
            </w:pPr>
          </w:p>
        </w:tc>
      </w:tr>
      <w:tr w:rsidR="001269D6" w:rsidRPr="00F85647" w14:paraId="6A0788AB" w14:textId="77777777" w:rsidTr="001C2B3F">
        <w:trPr>
          <w:trHeight w:val="288"/>
        </w:trPr>
        <w:tc>
          <w:tcPr>
            <w:tcW w:w="273" w:type="pct"/>
            <w:vAlign w:val="center"/>
          </w:tcPr>
          <w:p w14:paraId="62D93F8D" w14:textId="77777777" w:rsidR="00185035" w:rsidRPr="007A08CE" w:rsidRDefault="00185035" w:rsidP="008A57F8">
            <w:pPr>
              <w:autoSpaceDE w:val="0"/>
              <w:autoSpaceDN w:val="0"/>
              <w:adjustRightInd w:val="0"/>
              <w:jc w:val="center"/>
              <w:rPr>
                <w:noProof/>
              </w:rPr>
            </w:pPr>
          </w:p>
        </w:tc>
        <w:tc>
          <w:tcPr>
            <w:tcW w:w="1911" w:type="pct"/>
            <w:gridSpan w:val="2"/>
          </w:tcPr>
          <w:p w14:paraId="4367F152" w14:textId="77777777" w:rsidR="00185035" w:rsidRPr="007A08CE" w:rsidRDefault="00185035" w:rsidP="002966C9">
            <w:pPr>
              <w:autoSpaceDE w:val="0"/>
              <w:autoSpaceDN w:val="0"/>
              <w:adjustRightInd w:val="0"/>
              <w:rPr>
                <w:noProof/>
                <w:lang w:val="en-US"/>
              </w:rPr>
            </w:pPr>
            <w:r w:rsidRPr="007A08CE">
              <w:t>Primeniti sanaciono-reparacione maltere, ili obične maltere sa specijalnim aditivima. Primeniti boju tipa "STO Stotherm classic" sa efektom lotosovog lista - za odbijanje vode (i samoispiranje prašine kišom). Finalni ton i kolorit po izboru projektanta. Fasade se rade u min 2 boje. Finalni ton i kolorit po izboru projektanta.</w:t>
            </w:r>
          </w:p>
        </w:tc>
        <w:tc>
          <w:tcPr>
            <w:tcW w:w="364" w:type="pct"/>
            <w:vAlign w:val="bottom"/>
          </w:tcPr>
          <w:p w14:paraId="05A19C40"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23F40557" w14:textId="77777777" w:rsidR="00185035" w:rsidRPr="007A08CE" w:rsidRDefault="00185035" w:rsidP="008A57F8">
            <w:pPr>
              <w:autoSpaceDE w:val="0"/>
              <w:autoSpaceDN w:val="0"/>
              <w:adjustRightInd w:val="0"/>
              <w:jc w:val="center"/>
              <w:rPr>
                <w:noProof/>
                <w:lang w:val="en-US"/>
              </w:rPr>
            </w:pPr>
          </w:p>
        </w:tc>
        <w:tc>
          <w:tcPr>
            <w:tcW w:w="318" w:type="pct"/>
          </w:tcPr>
          <w:p w14:paraId="637D9606" w14:textId="77777777" w:rsidR="00185035" w:rsidRPr="00F85647" w:rsidRDefault="00185035" w:rsidP="008A57F8">
            <w:pPr>
              <w:autoSpaceDE w:val="0"/>
              <w:autoSpaceDN w:val="0"/>
              <w:adjustRightInd w:val="0"/>
              <w:jc w:val="center"/>
              <w:rPr>
                <w:noProof/>
                <w:lang w:val="en-US"/>
              </w:rPr>
            </w:pPr>
          </w:p>
        </w:tc>
        <w:tc>
          <w:tcPr>
            <w:tcW w:w="365" w:type="pct"/>
          </w:tcPr>
          <w:p w14:paraId="63F13F97" w14:textId="77777777" w:rsidR="00185035" w:rsidRPr="00F85647" w:rsidRDefault="00185035" w:rsidP="008A57F8">
            <w:pPr>
              <w:autoSpaceDE w:val="0"/>
              <w:autoSpaceDN w:val="0"/>
              <w:adjustRightInd w:val="0"/>
              <w:jc w:val="center"/>
              <w:rPr>
                <w:noProof/>
                <w:lang w:val="en-US"/>
              </w:rPr>
            </w:pPr>
          </w:p>
        </w:tc>
        <w:tc>
          <w:tcPr>
            <w:tcW w:w="319" w:type="pct"/>
            <w:gridSpan w:val="2"/>
          </w:tcPr>
          <w:p w14:paraId="392174C6" w14:textId="77777777" w:rsidR="00185035" w:rsidRPr="00F85647" w:rsidRDefault="00185035" w:rsidP="008A57F8">
            <w:pPr>
              <w:autoSpaceDE w:val="0"/>
              <w:autoSpaceDN w:val="0"/>
              <w:adjustRightInd w:val="0"/>
              <w:jc w:val="center"/>
              <w:rPr>
                <w:noProof/>
                <w:lang w:val="en-US"/>
              </w:rPr>
            </w:pPr>
          </w:p>
        </w:tc>
        <w:tc>
          <w:tcPr>
            <w:tcW w:w="353" w:type="pct"/>
          </w:tcPr>
          <w:p w14:paraId="53899F81" w14:textId="77777777" w:rsidR="00185035" w:rsidRPr="00F85647" w:rsidRDefault="00185035" w:rsidP="008A57F8">
            <w:pPr>
              <w:autoSpaceDE w:val="0"/>
              <w:autoSpaceDN w:val="0"/>
              <w:adjustRightInd w:val="0"/>
              <w:jc w:val="center"/>
              <w:rPr>
                <w:noProof/>
              </w:rPr>
            </w:pPr>
          </w:p>
        </w:tc>
        <w:tc>
          <w:tcPr>
            <w:tcW w:w="281" w:type="pct"/>
          </w:tcPr>
          <w:p w14:paraId="61B8EDF4" w14:textId="77777777" w:rsidR="00185035" w:rsidRPr="00F85647" w:rsidRDefault="00185035" w:rsidP="008A57F8">
            <w:pPr>
              <w:autoSpaceDE w:val="0"/>
              <w:autoSpaceDN w:val="0"/>
              <w:adjustRightInd w:val="0"/>
              <w:jc w:val="center"/>
              <w:rPr>
                <w:noProof/>
              </w:rPr>
            </w:pPr>
          </w:p>
        </w:tc>
        <w:tc>
          <w:tcPr>
            <w:tcW w:w="453" w:type="pct"/>
          </w:tcPr>
          <w:p w14:paraId="0E8D9E88" w14:textId="77777777" w:rsidR="00185035" w:rsidRDefault="00185035" w:rsidP="008A57F8">
            <w:pPr>
              <w:autoSpaceDE w:val="0"/>
              <w:autoSpaceDN w:val="0"/>
              <w:adjustRightInd w:val="0"/>
              <w:jc w:val="center"/>
              <w:rPr>
                <w:noProof/>
              </w:rPr>
            </w:pPr>
          </w:p>
        </w:tc>
      </w:tr>
      <w:tr w:rsidR="001269D6" w:rsidRPr="00F85647" w14:paraId="579B91D5" w14:textId="77777777" w:rsidTr="001C2B3F">
        <w:trPr>
          <w:trHeight w:val="288"/>
        </w:trPr>
        <w:tc>
          <w:tcPr>
            <w:tcW w:w="273" w:type="pct"/>
            <w:vAlign w:val="center"/>
          </w:tcPr>
          <w:p w14:paraId="3E12E9FA" w14:textId="77777777" w:rsidR="00185035" w:rsidRPr="007A08CE" w:rsidRDefault="00185035" w:rsidP="008A57F8">
            <w:pPr>
              <w:autoSpaceDE w:val="0"/>
              <w:autoSpaceDN w:val="0"/>
              <w:adjustRightInd w:val="0"/>
              <w:jc w:val="center"/>
              <w:rPr>
                <w:noProof/>
              </w:rPr>
            </w:pPr>
          </w:p>
        </w:tc>
        <w:tc>
          <w:tcPr>
            <w:tcW w:w="1911" w:type="pct"/>
            <w:gridSpan w:val="2"/>
          </w:tcPr>
          <w:p w14:paraId="76A6FE33" w14:textId="77777777" w:rsidR="00185035" w:rsidRPr="007A08CE" w:rsidRDefault="00185035" w:rsidP="002966C9">
            <w:pPr>
              <w:autoSpaceDE w:val="0"/>
              <w:autoSpaceDN w:val="0"/>
              <w:adjustRightInd w:val="0"/>
              <w:rPr>
                <w:noProof/>
                <w:lang w:val="en-US"/>
              </w:rPr>
            </w:pPr>
            <w:r w:rsidRPr="007A08CE">
              <w:rPr>
                <w:b/>
                <w:bCs/>
              </w:rPr>
              <w:t>Pre izvođenja radova na bojenju fasada kod hodničkih krila izvršiti neophodna trimovanja (opsecanja) HIO-</w:t>
            </w:r>
            <w:r w:rsidRPr="007A08CE">
              <w:rPr>
                <w:b/>
                <w:bCs/>
              </w:rPr>
              <w:lastRenderedPageBreak/>
              <w:t>traka i reparisati te žlebove cementnim, vodonepropusnim malterom. Izvršiti fino poravnanje fasadnih ravni perdašenjem.</w:t>
            </w:r>
          </w:p>
        </w:tc>
        <w:tc>
          <w:tcPr>
            <w:tcW w:w="364" w:type="pct"/>
            <w:vAlign w:val="bottom"/>
          </w:tcPr>
          <w:p w14:paraId="7F72D752"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73BB5B19" w14:textId="77777777" w:rsidR="00185035" w:rsidRPr="007A08CE" w:rsidRDefault="00185035" w:rsidP="008A57F8">
            <w:pPr>
              <w:autoSpaceDE w:val="0"/>
              <w:autoSpaceDN w:val="0"/>
              <w:adjustRightInd w:val="0"/>
              <w:jc w:val="center"/>
              <w:rPr>
                <w:noProof/>
                <w:lang w:val="en-US"/>
              </w:rPr>
            </w:pPr>
          </w:p>
        </w:tc>
        <w:tc>
          <w:tcPr>
            <w:tcW w:w="318" w:type="pct"/>
          </w:tcPr>
          <w:p w14:paraId="75A2C717" w14:textId="77777777" w:rsidR="00185035" w:rsidRPr="00F85647" w:rsidRDefault="00185035" w:rsidP="008A57F8">
            <w:pPr>
              <w:autoSpaceDE w:val="0"/>
              <w:autoSpaceDN w:val="0"/>
              <w:adjustRightInd w:val="0"/>
              <w:jc w:val="center"/>
              <w:rPr>
                <w:noProof/>
                <w:lang w:val="en-US"/>
              </w:rPr>
            </w:pPr>
          </w:p>
        </w:tc>
        <w:tc>
          <w:tcPr>
            <w:tcW w:w="365" w:type="pct"/>
          </w:tcPr>
          <w:p w14:paraId="00BCA4B0" w14:textId="77777777" w:rsidR="00185035" w:rsidRPr="00F85647" w:rsidRDefault="00185035" w:rsidP="008A57F8">
            <w:pPr>
              <w:autoSpaceDE w:val="0"/>
              <w:autoSpaceDN w:val="0"/>
              <w:adjustRightInd w:val="0"/>
              <w:jc w:val="center"/>
              <w:rPr>
                <w:noProof/>
                <w:lang w:val="en-US"/>
              </w:rPr>
            </w:pPr>
          </w:p>
        </w:tc>
        <w:tc>
          <w:tcPr>
            <w:tcW w:w="319" w:type="pct"/>
            <w:gridSpan w:val="2"/>
          </w:tcPr>
          <w:p w14:paraId="600693A1" w14:textId="77777777" w:rsidR="00185035" w:rsidRPr="00F85647" w:rsidRDefault="00185035" w:rsidP="008A57F8">
            <w:pPr>
              <w:autoSpaceDE w:val="0"/>
              <w:autoSpaceDN w:val="0"/>
              <w:adjustRightInd w:val="0"/>
              <w:jc w:val="center"/>
              <w:rPr>
                <w:noProof/>
                <w:lang w:val="en-US"/>
              </w:rPr>
            </w:pPr>
          </w:p>
        </w:tc>
        <w:tc>
          <w:tcPr>
            <w:tcW w:w="353" w:type="pct"/>
          </w:tcPr>
          <w:p w14:paraId="775A8152" w14:textId="77777777" w:rsidR="00185035" w:rsidRPr="00F85647" w:rsidRDefault="00185035" w:rsidP="008A57F8">
            <w:pPr>
              <w:autoSpaceDE w:val="0"/>
              <w:autoSpaceDN w:val="0"/>
              <w:adjustRightInd w:val="0"/>
              <w:jc w:val="center"/>
              <w:rPr>
                <w:noProof/>
              </w:rPr>
            </w:pPr>
          </w:p>
        </w:tc>
        <w:tc>
          <w:tcPr>
            <w:tcW w:w="281" w:type="pct"/>
          </w:tcPr>
          <w:p w14:paraId="6620196D" w14:textId="77777777" w:rsidR="00185035" w:rsidRPr="00F85647" w:rsidRDefault="00185035" w:rsidP="008A57F8">
            <w:pPr>
              <w:autoSpaceDE w:val="0"/>
              <w:autoSpaceDN w:val="0"/>
              <w:adjustRightInd w:val="0"/>
              <w:jc w:val="center"/>
              <w:rPr>
                <w:noProof/>
              </w:rPr>
            </w:pPr>
          </w:p>
        </w:tc>
        <w:tc>
          <w:tcPr>
            <w:tcW w:w="453" w:type="pct"/>
          </w:tcPr>
          <w:p w14:paraId="787C6780" w14:textId="77777777" w:rsidR="00185035" w:rsidRDefault="00185035" w:rsidP="008A57F8">
            <w:pPr>
              <w:autoSpaceDE w:val="0"/>
              <w:autoSpaceDN w:val="0"/>
              <w:adjustRightInd w:val="0"/>
              <w:jc w:val="center"/>
              <w:rPr>
                <w:noProof/>
              </w:rPr>
            </w:pPr>
          </w:p>
        </w:tc>
      </w:tr>
      <w:tr w:rsidR="001269D6" w:rsidRPr="00F85647" w14:paraId="03037C23" w14:textId="77777777" w:rsidTr="001C2B3F">
        <w:trPr>
          <w:trHeight w:val="288"/>
        </w:trPr>
        <w:tc>
          <w:tcPr>
            <w:tcW w:w="273" w:type="pct"/>
            <w:vAlign w:val="center"/>
          </w:tcPr>
          <w:p w14:paraId="06368DCC" w14:textId="77777777" w:rsidR="00185035" w:rsidRPr="007A08CE" w:rsidRDefault="00185035" w:rsidP="008A57F8">
            <w:pPr>
              <w:autoSpaceDE w:val="0"/>
              <w:autoSpaceDN w:val="0"/>
              <w:adjustRightInd w:val="0"/>
              <w:jc w:val="center"/>
              <w:rPr>
                <w:noProof/>
              </w:rPr>
            </w:pPr>
          </w:p>
        </w:tc>
        <w:tc>
          <w:tcPr>
            <w:tcW w:w="1911" w:type="pct"/>
            <w:gridSpan w:val="2"/>
          </w:tcPr>
          <w:p w14:paraId="75EA706C" w14:textId="77777777" w:rsidR="00185035" w:rsidRPr="007A08CE" w:rsidRDefault="00185035" w:rsidP="002966C9">
            <w:pPr>
              <w:autoSpaceDE w:val="0"/>
              <w:autoSpaceDN w:val="0"/>
              <w:adjustRightInd w:val="0"/>
              <w:rPr>
                <w:noProof/>
                <w:lang w:val="en-US"/>
              </w:rPr>
            </w:pPr>
            <w:r w:rsidRPr="007A08CE">
              <w:rPr>
                <w:b/>
                <w:bCs/>
              </w:rPr>
              <w:t>Cenu radova treba uvećati za trošak izrade navedenog sanacionog postupka fasadne ravni.</w:t>
            </w:r>
          </w:p>
        </w:tc>
        <w:tc>
          <w:tcPr>
            <w:tcW w:w="364" w:type="pct"/>
            <w:vAlign w:val="bottom"/>
          </w:tcPr>
          <w:p w14:paraId="3DE7CA9B"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00548164" w14:textId="77777777" w:rsidR="00185035" w:rsidRPr="007A08CE" w:rsidRDefault="00185035" w:rsidP="008A57F8">
            <w:pPr>
              <w:autoSpaceDE w:val="0"/>
              <w:autoSpaceDN w:val="0"/>
              <w:adjustRightInd w:val="0"/>
              <w:jc w:val="center"/>
              <w:rPr>
                <w:noProof/>
                <w:lang w:val="en-US"/>
              </w:rPr>
            </w:pPr>
          </w:p>
        </w:tc>
        <w:tc>
          <w:tcPr>
            <w:tcW w:w="318" w:type="pct"/>
          </w:tcPr>
          <w:p w14:paraId="44F48E14" w14:textId="77777777" w:rsidR="00185035" w:rsidRPr="00F85647" w:rsidRDefault="00185035" w:rsidP="008A57F8">
            <w:pPr>
              <w:autoSpaceDE w:val="0"/>
              <w:autoSpaceDN w:val="0"/>
              <w:adjustRightInd w:val="0"/>
              <w:jc w:val="center"/>
              <w:rPr>
                <w:noProof/>
                <w:lang w:val="en-US"/>
              </w:rPr>
            </w:pPr>
          </w:p>
        </w:tc>
        <w:tc>
          <w:tcPr>
            <w:tcW w:w="365" w:type="pct"/>
          </w:tcPr>
          <w:p w14:paraId="74FB6A4F" w14:textId="77777777" w:rsidR="00185035" w:rsidRPr="00F85647" w:rsidRDefault="00185035" w:rsidP="008A57F8">
            <w:pPr>
              <w:autoSpaceDE w:val="0"/>
              <w:autoSpaceDN w:val="0"/>
              <w:adjustRightInd w:val="0"/>
              <w:jc w:val="center"/>
              <w:rPr>
                <w:noProof/>
                <w:lang w:val="en-US"/>
              </w:rPr>
            </w:pPr>
          </w:p>
        </w:tc>
        <w:tc>
          <w:tcPr>
            <w:tcW w:w="319" w:type="pct"/>
            <w:gridSpan w:val="2"/>
          </w:tcPr>
          <w:p w14:paraId="6C2A4724" w14:textId="77777777" w:rsidR="00185035" w:rsidRPr="00F85647" w:rsidRDefault="00185035" w:rsidP="008A57F8">
            <w:pPr>
              <w:autoSpaceDE w:val="0"/>
              <w:autoSpaceDN w:val="0"/>
              <w:adjustRightInd w:val="0"/>
              <w:jc w:val="center"/>
              <w:rPr>
                <w:noProof/>
                <w:lang w:val="en-US"/>
              </w:rPr>
            </w:pPr>
          </w:p>
        </w:tc>
        <w:tc>
          <w:tcPr>
            <w:tcW w:w="353" w:type="pct"/>
          </w:tcPr>
          <w:p w14:paraId="2CF82664" w14:textId="77777777" w:rsidR="00185035" w:rsidRPr="00F85647" w:rsidRDefault="00185035" w:rsidP="008A57F8">
            <w:pPr>
              <w:autoSpaceDE w:val="0"/>
              <w:autoSpaceDN w:val="0"/>
              <w:adjustRightInd w:val="0"/>
              <w:jc w:val="center"/>
              <w:rPr>
                <w:noProof/>
              </w:rPr>
            </w:pPr>
          </w:p>
        </w:tc>
        <w:tc>
          <w:tcPr>
            <w:tcW w:w="281" w:type="pct"/>
          </w:tcPr>
          <w:p w14:paraId="46E59CF9" w14:textId="77777777" w:rsidR="00185035" w:rsidRPr="00F85647" w:rsidRDefault="00185035" w:rsidP="008A57F8">
            <w:pPr>
              <w:autoSpaceDE w:val="0"/>
              <w:autoSpaceDN w:val="0"/>
              <w:adjustRightInd w:val="0"/>
              <w:jc w:val="center"/>
              <w:rPr>
                <w:noProof/>
              </w:rPr>
            </w:pPr>
          </w:p>
        </w:tc>
        <w:tc>
          <w:tcPr>
            <w:tcW w:w="453" w:type="pct"/>
          </w:tcPr>
          <w:p w14:paraId="71C3E3B5" w14:textId="77777777" w:rsidR="00185035" w:rsidRDefault="00185035" w:rsidP="008A57F8">
            <w:pPr>
              <w:autoSpaceDE w:val="0"/>
              <w:autoSpaceDN w:val="0"/>
              <w:adjustRightInd w:val="0"/>
              <w:jc w:val="center"/>
              <w:rPr>
                <w:noProof/>
              </w:rPr>
            </w:pPr>
          </w:p>
        </w:tc>
      </w:tr>
      <w:tr w:rsidR="001269D6" w:rsidRPr="00F85647" w14:paraId="09F4F947" w14:textId="77777777" w:rsidTr="001C2B3F">
        <w:trPr>
          <w:trHeight w:val="288"/>
        </w:trPr>
        <w:tc>
          <w:tcPr>
            <w:tcW w:w="273" w:type="pct"/>
            <w:vAlign w:val="center"/>
          </w:tcPr>
          <w:p w14:paraId="37BDF50D" w14:textId="77777777" w:rsidR="00185035" w:rsidRPr="007A08CE" w:rsidRDefault="00185035" w:rsidP="008A57F8">
            <w:pPr>
              <w:autoSpaceDE w:val="0"/>
              <w:autoSpaceDN w:val="0"/>
              <w:adjustRightInd w:val="0"/>
              <w:jc w:val="center"/>
              <w:rPr>
                <w:noProof/>
              </w:rPr>
            </w:pPr>
          </w:p>
        </w:tc>
        <w:tc>
          <w:tcPr>
            <w:tcW w:w="1911" w:type="pct"/>
            <w:gridSpan w:val="2"/>
          </w:tcPr>
          <w:p w14:paraId="0D6EBF42" w14:textId="77777777" w:rsidR="00185035" w:rsidRPr="007A08CE" w:rsidRDefault="00185035" w:rsidP="002966C9">
            <w:pPr>
              <w:autoSpaceDE w:val="0"/>
              <w:autoSpaceDN w:val="0"/>
              <w:adjustRightInd w:val="0"/>
              <w:rPr>
                <w:noProof/>
                <w:lang w:val="en-US"/>
              </w:rPr>
            </w:pPr>
            <w:r w:rsidRPr="007A08CE">
              <w:t xml:space="preserve">Završni sloj boje mora biti nanet ravnomerno i monolitno, bez tragova valjka, četke ili drugih alata. </w:t>
            </w:r>
          </w:p>
        </w:tc>
        <w:tc>
          <w:tcPr>
            <w:tcW w:w="364" w:type="pct"/>
            <w:vAlign w:val="bottom"/>
          </w:tcPr>
          <w:p w14:paraId="6CABEEB0"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AF0BA1F" w14:textId="77777777" w:rsidR="00185035" w:rsidRPr="007A08CE" w:rsidRDefault="00185035" w:rsidP="008A57F8">
            <w:pPr>
              <w:autoSpaceDE w:val="0"/>
              <w:autoSpaceDN w:val="0"/>
              <w:adjustRightInd w:val="0"/>
              <w:jc w:val="center"/>
              <w:rPr>
                <w:noProof/>
                <w:lang w:val="en-US"/>
              </w:rPr>
            </w:pPr>
          </w:p>
        </w:tc>
        <w:tc>
          <w:tcPr>
            <w:tcW w:w="318" w:type="pct"/>
          </w:tcPr>
          <w:p w14:paraId="2020E532" w14:textId="77777777" w:rsidR="00185035" w:rsidRPr="00F85647" w:rsidRDefault="00185035" w:rsidP="008A57F8">
            <w:pPr>
              <w:autoSpaceDE w:val="0"/>
              <w:autoSpaceDN w:val="0"/>
              <w:adjustRightInd w:val="0"/>
              <w:jc w:val="center"/>
              <w:rPr>
                <w:noProof/>
                <w:lang w:val="en-US"/>
              </w:rPr>
            </w:pPr>
          </w:p>
        </w:tc>
        <w:tc>
          <w:tcPr>
            <w:tcW w:w="365" w:type="pct"/>
          </w:tcPr>
          <w:p w14:paraId="29056FE7" w14:textId="77777777" w:rsidR="00185035" w:rsidRPr="00F85647" w:rsidRDefault="00185035" w:rsidP="008A57F8">
            <w:pPr>
              <w:autoSpaceDE w:val="0"/>
              <w:autoSpaceDN w:val="0"/>
              <w:adjustRightInd w:val="0"/>
              <w:jc w:val="center"/>
              <w:rPr>
                <w:noProof/>
                <w:lang w:val="en-US"/>
              </w:rPr>
            </w:pPr>
          </w:p>
        </w:tc>
        <w:tc>
          <w:tcPr>
            <w:tcW w:w="319" w:type="pct"/>
            <w:gridSpan w:val="2"/>
          </w:tcPr>
          <w:p w14:paraId="50A2C85C" w14:textId="77777777" w:rsidR="00185035" w:rsidRPr="00F85647" w:rsidRDefault="00185035" w:rsidP="008A57F8">
            <w:pPr>
              <w:autoSpaceDE w:val="0"/>
              <w:autoSpaceDN w:val="0"/>
              <w:adjustRightInd w:val="0"/>
              <w:jc w:val="center"/>
              <w:rPr>
                <w:noProof/>
                <w:lang w:val="en-US"/>
              </w:rPr>
            </w:pPr>
          </w:p>
        </w:tc>
        <w:tc>
          <w:tcPr>
            <w:tcW w:w="353" w:type="pct"/>
          </w:tcPr>
          <w:p w14:paraId="0FED4A4A" w14:textId="77777777" w:rsidR="00185035" w:rsidRPr="00F85647" w:rsidRDefault="00185035" w:rsidP="008A57F8">
            <w:pPr>
              <w:autoSpaceDE w:val="0"/>
              <w:autoSpaceDN w:val="0"/>
              <w:adjustRightInd w:val="0"/>
              <w:jc w:val="center"/>
              <w:rPr>
                <w:noProof/>
              </w:rPr>
            </w:pPr>
          </w:p>
        </w:tc>
        <w:tc>
          <w:tcPr>
            <w:tcW w:w="281" w:type="pct"/>
          </w:tcPr>
          <w:p w14:paraId="1D47BCB2" w14:textId="77777777" w:rsidR="00185035" w:rsidRPr="00F85647" w:rsidRDefault="00185035" w:rsidP="008A57F8">
            <w:pPr>
              <w:autoSpaceDE w:val="0"/>
              <w:autoSpaceDN w:val="0"/>
              <w:adjustRightInd w:val="0"/>
              <w:jc w:val="center"/>
              <w:rPr>
                <w:noProof/>
              </w:rPr>
            </w:pPr>
          </w:p>
        </w:tc>
        <w:tc>
          <w:tcPr>
            <w:tcW w:w="453" w:type="pct"/>
          </w:tcPr>
          <w:p w14:paraId="641EBAE6" w14:textId="77777777" w:rsidR="00185035" w:rsidRDefault="00185035" w:rsidP="008A57F8">
            <w:pPr>
              <w:autoSpaceDE w:val="0"/>
              <w:autoSpaceDN w:val="0"/>
              <w:adjustRightInd w:val="0"/>
              <w:jc w:val="center"/>
              <w:rPr>
                <w:noProof/>
              </w:rPr>
            </w:pPr>
          </w:p>
        </w:tc>
      </w:tr>
      <w:tr w:rsidR="001269D6" w:rsidRPr="00F85647" w14:paraId="264A2668" w14:textId="77777777" w:rsidTr="001C2B3F">
        <w:trPr>
          <w:trHeight w:val="288"/>
        </w:trPr>
        <w:tc>
          <w:tcPr>
            <w:tcW w:w="273" w:type="pct"/>
            <w:vAlign w:val="center"/>
          </w:tcPr>
          <w:p w14:paraId="160BC59A" w14:textId="77777777" w:rsidR="00185035" w:rsidRPr="007A08CE" w:rsidRDefault="00185035" w:rsidP="008A57F8">
            <w:pPr>
              <w:autoSpaceDE w:val="0"/>
              <w:autoSpaceDN w:val="0"/>
              <w:adjustRightInd w:val="0"/>
              <w:jc w:val="center"/>
              <w:rPr>
                <w:noProof/>
              </w:rPr>
            </w:pPr>
          </w:p>
        </w:tc>
        <w:tc>
          <w:tcPr>
            <w:tcW w:w="1911" w:type="pct"/>
            <w:gridSpan w:val="2"/>
          </w:tcPr>
          <w:p w14:paraId="5CA8703F" w14:textId="77777777" w:rsidR="00185035" w:rsidRPr="007A08CE" w:rsidRDefault="00185035" w:rsidP="002966C9">
            <w:pPr>
              <w:autoSpaceDE w:val="0"/>
              <w:autoSpaceDN w:val="0"/>
              <w:adjustRightInd w:val="0"/>
              <w:rPr>
                <w:noProof/>
                <w:lang w:val="en-US"/>
              </w:rPr>
            </w:pPr>
            <w:r w:rsidRPr="007A08CE">
              <w:t xml:space="preserve">Obracun po m² komplet opisanih radova zajedno sa svim fazama, stvarno izvedene površine. </w:t>
            </w:r>
          </w:p>
        </w:tc>
        <w:tc>
          <w:tcPr>
            <w:tcW w:w="364" w:type="pct"/>
            <w:vAlign w:val="center"/>
          </w:tcPr>
          <w:p w14:paraId="44E70FC8"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6F553EE6" w14:textId="77777777" w:rsidR="00185035" w:rsidRPr="007A08CE" w:rsidRDefault="00185035" w:rsidP="008A57F8">
            <w:pPr>
              <w:autoSpaceDE w:val="0"/>
              <w:autoSpaceDN w:val="0"/>
              <w:adjustRightInd w:val="0"/>
              <w:jc w:val="center"/>
              <w:rPr>
                <w:noProof/>
                <w:lang w:val="en-US"/>
              </w:rPr>
            </w:pPr>
            <w:r w:rsidRPr="007A08CE">
              <w:rPr>
                <w:color w:val="000000"/>
              </w:rPr>
              <w:t>380,32</w:t>
            </w:r>
          </w:p>
        </w:tc>
        <w:tc>
          <w:tcPr>
            <w:tcW w:w="318" w:type="pct"/>
          </w:tcPr>
          <w:p w14:paraId="345AF631" w14:textId="77777777" w:rsidR="00185035" w:rsidRPr="00F85647" w:rsidRDefault="00185035" w:rsidP="008A57F8">
            <w:pPr>
              <w:autoSpaceDE w:val="0"/>
              <w:autoSpaceDN w:val="0"/>
              <w:adjustRightInd w:val="0"/>
              <w:jc w:val="center"/>
              <w:rPr>
                <w:noProof/>
                <w:lang w:val="en-US"/>
              </w:rPr>
            </w:pPr>
          </w:p>
        </w:tc>
        <w:tc>
          <w:tcPr>
            <w:tcW w:w="365" w:type="pct"/>
          </w:tcPr>
          <w:p w14:paraId="20A37A5D" w14:textId="77777777" w:rsidR="00185035" w:rsidRPr="00F85647" w:rsidRDefault="00185035" w:rsidP="008A57F8">
            <w:pPr>
              <w:autoSpaceDE w:val="0"/>
              <w:autoSpaceDN w:val="0"/>
              <w:adjustRightInd w:val="0"/>
              <w:jc w:val="center"/>
              <w:rPr>
                <w:noProof/>
                <w:lang w:val="en-US"/>
              </w:rPr>
            </w:pPr>
          </w:p>
        </w:tc>
        <w:tc>
          <w:tcPr>
            <w:tcW w:w="319" w:type="pct"/>
            <w:gridSpan w:val="2"/>
          </w:tcPr>
          <w:p w14:paraId="3A99FCFB" w14:textId="77777777" w:rsidR="00185035" w:rsidRPr="00F85647" w:rsidRDefault="00185035" w:rsidP="008A57F8">
            <w:pPr>
              <w:autoSpaceDE w:val="0"/>
              <w:autoSpaceDN w:val="0"/>
              <w:adjustRightInd w:val="0"/>
              <w:jc w:val="center"/>
              <w:rPr>
                <w:noProof/>
                <w:lang w:val="en-US"/>
              </w:rPr>
            </w:pPr>
          </w:p>
        </w:tc>
        <w:tc>
          <w:tcPr>
            <w:tcW w:w="353" w:type="pct"/>
          </w:tcPr>
          <w:p w14:paraId="408AEFB1" w14:textId="77777777" w:rsidR="00185035" w:rsidRPr="00F85647" w:rsidRDefault="00185035" w:rsidP="008A57F8">
            <w:pPr>
              <w:autoSpaceDE w:val="0"/>
              <w:autoSpaceDN w:val="0"/>
              <w:adjustRightInd w:val="0"/>
              <w:jc w:val="center"/>
              <w:rPr>
                <w:noProof/>
              </w:rPr>
            </w:pPr>
          </w:p>
        </w:tc>
        <w:tc>
          <w:tcPr>
            <w:tcW w:w="281" w:type="pct"/>
          </w:tcPr>
          <w:p w14:paraId="2D1A3038" w14:textId="77777777" w:rsidR="00185035" w:rsidRPr="00F85647" w:rsidRDefault="00185035" w:rsidP="008A57F8">
            <w:pPr>
              <w:autoSpaceDE w:val="0"/>
              <w:autoSpaceDN w:val="0"/>
              <w:adjustRightInd w:val="0"/>
              <w:jc w:val="center"/>
              <w:rPr>
                <w:noProof/>
              </w:rPr>
            </w:pPr>
          </w:p>
        </w:tc>
        <w:tc>
          <w:tcPr>
            <w:tcW w:w="453" w:type="pct"/>
          </w:tcPr>
          <w:p w14:paraId="60B8A2CB" w14:textId="77777777" w:rsidR="00185035" w:rsidRDefault="00185035" w:rsidP="008A57F8">
            <w:pPr>
              <w:autoSpaceDE w:val="0"/>
              <w:autoSpaceDN w:val="0"/>
              <w:adjustRightInd w:val="0"/>
              <w:jc w:val="center"/>
              <w:rPr>
                <w:noProof/>
              </w:rPr>
            </w:pPr>
          </w:p>
        </w:tc>
      </w:tr>
      <w:tr w:rsidR="001269D6" w:rsidRPr="00F85647" w14:paraId="239ECDE7" w14:textId="77777777" w:rsidTr="001C2B3F">
        <w:trPr>
          <w:trHeight w:val="288"/>
        </w:trPr>
        <w:tc>
          <w:tcPr>
            <w:tcW w:w="273" w:type="pct"/>
            <w:vAlign w:val="center"/>
          </w:tcPr>
          <w:p w14:paraId="05B02366" w14:textId="77777777" w:rsidR="00185035" w:rsidRPr="007A08CE" w:rsidRDefault="00185035" w:rsidP="008A57F8">
            <w:pPr>
              <w:autoSpaceDE w:val="0"/>
              <w:autoSpaceDN w:val="0"/>
              <w:adjustRightInd w:val="0"/>
              <w:jc w:val="center"/>
              <w:rPr>
                <w:noProof/>
              </w:rPr>
            </w:pPr>
            <w:r w:rsidRPr="007A08CE">
              <w:rPr>
                <w:b/>
                <w:bCs/>
              </w:rPr>
              <w:t>13,10</w:t>
            </w:r>
          </w:p>
        </w:tc>
        <w:tc>
          <w:tcPr>
            <w:tcW w:w="1911" w:type="pct"/>
            <w:gridSpan w:val="2"/>
          </w:tcPr>
          <w:p w14:paraId="514ABBB2" w14:textId="77777777" w:rsidR="00185035" w:rsidRPr="007A08CE" w:rsidRDefault="00185035" w:rsidP="002966C9">
            <w:pPr>
              <w:autoSpaceDE w:val="0"/>
              <w:autoSpaceDN w:val="0"/>
              <w:adjustRightInd w:val="0"/>
              <w:rPr>
                <w:noProof/>
                <w:lang w:val="en-US"/>
              </w:rPr>
            </w:pPr>
            <w:r w:rsidRPr="007A08CE">
              <w:rPr>
                <w:b/>
                <w:bCs/>
              </w:rPr>
              <w:t xml:space="preserve">Izrada fasadne sokle od tzv. "pranog" kulijera </w:t>
            </w:r>
            <w:r w:rsidRPr="007A08CE">
              <w:t xml:space="preserve">ili finalnih slojeva ,  na podlozi od sirodura, u podnožju objekta. Izradu završnog sloja fasadnih zidnih povrsina izvesti u dve ruke, sa prethodnim podlogiranjem. Kulijer oblogu uraditi kao dekorativni, plastični, zagladjeni malter na bazi mermernog zrna, prirodne boje veličine do 2,2mm, prethodno zamešan sa polimernim, akrilnim smolama dajući homogenu gotovu smesu.  </w:t>
            </w:r>
          </w:p>
        </w:tc>
        <w:tc>
          <w:tcPr>
            <w:tcW w:w="364" w:type="pct"/>
            <w:vAlign w:val="bottom"/>
          </w:tcPr>
          <w:p w14:paraId="3B0F8BFB"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5E7A00BC" w14:textId="77777777" w:rsidR="00185035" w:rsidRPr="007A08CE" w:rsidRDefault="00185035" w:rsidP="008A57F8">
            <w:pPr>
              <w:autoSpaceDE w:val="0"/>
              <w:autoSpaceDN w:val="0"/>
              <w:adjustRightInd w:val="0"/>
              <w:jc w:val="center"/>
              <w:rPr>
                <w:noProof/>
                <w:lang w:val="en-US"/>
              </w:rPr>
            </w:pPr>
          </w:p>
        </w:tc>
        <w:tc>
          <w:tcPr>
            <w:tcW w:w="318" w:type="pct"/>
          </w:tcPr>
          <w:p w14:paraId="097B235D" w14:textId="77777777" w:rsidR="00185035" w:rsidRPr="00F85647" w:rsidRDefault="00185035" w:rsidP="008A57F8">
            <w:pPr>
              <w:autoSpaceDE w:val="0"/>
              <w:autoSpaceDN w:val="0"/>
              <w:adjustRightInd w:val="0"/>
              <w:jc w:val="center"/>
              <w:rPr>
                <w:noProof/>
                <w:lang w:val="en-US"/>
              </w:rPr>
            </w:pPr>
          </w:p>
        </w:tc>
        <w:tc>
          <w:tcPr>
            <w:tcW w:w="365" w:type="pct"/>
          </w:tcPr>
          <w:p w14:paraId="54084BF3" w14:textId="77777777" w:rsidR="00185035" w:rsidRPr="00F85647" w:rsidRDefault="00185035" w:rsidP="008A57F8">
            <w:pPr>
              <w:autoSpaceDE w:val="0"/>
              <w:autoSpaceDN w:val="0"/>
              <w:adjustRightInd w:val="0"/>
              <w:jc w:val="center"/>
              <w:rPr>
                <w:noProof/>
                <w:lang w:val="en-US"/>
              </w:rPr>
            </w:pPr>
          </w:p>
        </w:tc>
        <w:tc>
          <w:tcPr>
            <w:tcW w:w="319" w:type="pct"/>
            <w:gridSpan w:val="2"/>
          </w:tcPr>
          <w:p w14:paraId="5D5686B6" w14:textId="77777777" w:rsidR="00185035" w:rsidRPr="00F85647" w:rsidRDefault="00185035" w:rsidP="008A57F8">
            <w:pPr>
              <w:autoSpaceDE w:val="0"/>
              <w:autoSpaceDN w:val="0"/>
              <w:adjustRightInd w:val="0"/>
              <w:jc w:val="center"/>
              <w:rPr>
                <w:noProof/>
                <w:lang w:val="en-US"/>
              </w:rPr>
            </w:pPr>
          </w:p>
        </w:tc>
        <w:tc>
          <w:tcPr>
            <w:tcW w:w="353" w:type="pct"/>
          </w:tcPr>
          <w:p w14:paraId="5B7AE15C" w14:textId="77777777" w:rsidR="00185035" w:rsidRPr="00F85647" w:rsidRDefault="00185035" w:rsidP="008A57F8">
            <w:pPr>
              <w:autoSpaceDE w:val="0"/>
              <w:autoSpaceDN w:val="0"/>
              <w:adjustRightInd w:val="0"/>
              <w:jc w:val="center"/>
              <w:rPr>
                <w:noProof/>
              </w:rPr>
            </w:pPr>
          </w:p>
        </w:tc>
        <w:tc>
          <w:tcPr>
            <w:tcW w:w="281" w:type="pct"/>
          </w:tcPr>
          <w:p w14:paraId="1424802F" w14:textId="77777777" w:rsidR="00185035" w:rsidRPr="00F85647" w:rsidRDefault="00185035" w:rsidP="008A57F8">
            <w:pPr>
              <w:autoSpaceDE w:val="0"/>
              <w:autoSpaceDN w:val="0"/>
              <w:adjustRightInd w:val="0"/>
              <w:jc w:val="center"/>
              <w:rPr>
                <w:noProof/>
              </w:rPr>
            </w:pPr>
          </w:p>
        </w:tc>
        <w:tc>
          <w:tcPr>
            <w:tcW w:w="453" w:type="pct"/>
          </w:tcPr>
          <w:p w14:paraId="575644EB" w14:textId="77777777" w:rsidR="00185035" w:rsidRDefault="00185035" w:rsidP="008A57F8">
            <w:pPr>
              <w:autoSpaceDE w:val="0"/>
              <w:autoSpaceDN w:val="0"/>
              <w:adjustRightInd w:val="0"/>
              <w:jc w:val="center"/>
              <w:rPr>
                <w:noProof/>
              </w:rPr>
            </w:pPr>
          </w:p>
        </w:tc>
      </w:tr>
      <w:tr w:rsidR="001269D6" w:rsidRPr="00F85647" w14:paraId="40528646" w14:textId="77777777" w:rsidTr="001C2B3F">
        <w:trPr>
          <w:trHeight w:val="288"/>
        </w:trPr>
        <w:tc>
          <w:tcPr>
            <w:tcW w:w="273" w:type="pct"/>
            <w:vAlign w:val="center"/>
          </w:tcPr>
          <w:p w14:paraId="1E4DEB4A" w14:textId="77777777" w:rsidR="00185035" w:rsidRPr="007A08CE" w:rsidRDefault="00185035" w:rsidP="008A57F8">
            <w:pPr>
              <w:autoSpaceDE w:val="0"/>
              <w:autoSpaceDN w:val="0"/>
              <w:adjustRightInd w:val="0"/>
              <w:jc w:val="center"/>
              <w:rPr>
                <w:noProof/>
              </w:rPr>
            </w:pPr>
          </w:p>
        </w:tc>
        <w:tc>
          <w:tcPr>
            <w:tcW w:w="1911" w:type="pct"/>
            <w:gridSpan w:val="2"/>
          </w:tcPr>
          <w:p w14:paraId="2E483D97" w14:textId="77777777" w:rsidR="00185035" w:rsidRPr="007A08CE" w:rsidRDefault="00185035" w:rsidP="00E86C8F">
            <w:pPr>
              <w:autoSpaceDE w:val="0"/>
              <w:autoSpaceDN w:val="0"/>
              <w:adjustRightInd w:val="0"/>
              <w:rPr>
                <w:noProof/>
                <w:lang w:val="en-US"/>
              </w:rPr>
            </w:pPr>
            <w:r w:rsidRPr="007A08CE">
              <w:t xml:space="preserve">Kulijer sloj mora biti nanet ravnomerno i monolitno, bez tragova valjka, četke ili drugih alata. Finalni ton i kolorit po izboru projektanta.Po završetku radova kulijer očistiti - tj. oprati od tragova cementa.Obracun po m² komplet opisanih radova zajedno sa svim fazama, stvarno izvedene površine. </w:t>
            </w:r>
          </w:p>
        </w:tc>
        <w:tc>
          <w:tcPr>
            <w:tcW w:w="364" w:type="pct"/>
            <w:vAlign w:val="center"/>
          </w:tcPr>
          <w:p w14:paraId="246F9D2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68EDA096" w14:textId="77777777" w:rsidR="00185035" w:rsidRPr="007A08CE" w:rsidRDefault="00185035" w:rsidP="008A57F8">
            <w:pPr>
              <w:autoSpaceDE w:val="0"/>
              <w:autoSpaceDN w:val="0"/>
              <w:adjustRightInd w:val="0"/>
              <w:jc w:val="center"/>
              <w:rPr>
                <w:noProof/>
                <w:lang w:val="en-US"/>
              </w:rPr>
            </w:pPr>
            <w:r w:rsidRPr="007A08CE">
              <w:rPr>
                <w:color w:val="000000"/>
              </w:rPr>
              <w:t>53,87</w:t>
            </w:r>
          </w:p>
        </w:tc>
        <w:tc>
          <w:tcPr>
            <w:tcW w:w="318" w:type="pct"/>
          </w:tcPr>
          <w:p w14:paraId="7F368124" w14:textId="77777777" w:rsidR="00185035" w:rsidRPr="00F85647" w:rsidRDefault="00185035" w:rsidP="008A57F8">
            <w:pPr>
              <w:autoSpaceDE w:val="0"/>
              <w:autoSpaceDN w:val="0"/>
              <w:adjustRightInd w:val="0"/>
              <w:jc w:val="center"/>
              <w:rPr>
                <w:noProof/>
                <w:lang w:val="en-US"/>
              </w:rPr>
            </w:pPr>
          </w:p>
        </w:tc>
        <w:tc>
          <w:tcPr>
            <w:tcW w:w="365" w:type="pct"/>
          </w:tcPr>
          <w:p w14:paraId="69053C6F" w14:textId="77777777" w:rsidR="00185035" w:rsidRPr="00F85647" w:rsidRDefault="00185035" w:rsidP="008A57F8">
            <w:pPr>
              <w:autoSpaceDE w:val="0"/>
              <w:autoSpaceDN w:val="0"/>
              <w:adjustRightInd w:val="0"/>
              <w:jc w:val="center"/>
              <w:rPr>
                <w:noProof/>
                <w:lang w:val="en-US"/>
              </w:rPr>
            </w:pPr>
          </w:p>
        </w:tc>
        <w:tc>
          <w:tcPr>
            <w:tcW w:w="319" w:type="pct"/>
            <w:gridSpan w:val="2"/>
          </w:tcPr>
          <w:p w14:paraId="08EC5FFE" w14:textId="77777777" w:rsidR="00185035" w:rsidRPr="00F85647" w:rsidRDefault="00185035" w:rsidP="008A57F8">
            <w:pPr>
              <w:autoSpaceDE w:val="0"/>
              <w:autoSpaceDN w:val="0"/>
              <w:adjustRightInd w:val="0"/>
              <w:jc w:val="center"/>
              <w:rPr>
                <w:noProof/>
                <w:lang w:val="en-US"/>
              </w:rPr>
            </w:pPr>
          </w:p>
        </w:tc>
        <w:tc>
          <w:tcPr>
            <w:tcW w:w="353" w:type="pct"/>
          </w:tcPr>
          <w:p w14:paraId="6F2B5BCD" w14:textId="77777777" w:rsidR="00185035" w:rsidRPr="00F85647" w:rsidRDefault="00185035" w:rsidP="008A57F8">
            <w:pPr>
              <w:autoSpaceDE w:val="0"/>
              <w:autoSpaceDN w:val="0"/>
              <w:adjustRightInd w:val="0"/>
              <w:jc w:val="center"/>
              <w:rPr>
                <w:noProof/>
              </w:rPr>
            </w:pPr>
          </w:p>
        </w:tc>
        <w:tc>
          <w:tcPr>
            <w:tcW w:w="281" w:type="pct"/>
          </w:tcPr>
          <w:p w14:paraId="6D6DC114" w14:textId="77777777" w:rsidR="00185035" w:rsidRPr="00F85647" w:rsidRDefault="00185035" w:rsidP="008A57F8">
            <w:pPr>
              <w:autoSpaceDE w:val="0"/>
              <w:autoSpaceDN w:val="0"/>
              <w:adjustRightInd w:val="0"/>
              <w:jc w:val="center"/>
              <w:rPr>
                <w:noProof/>
              </w:rPr>
            </w:pPr>
          </w:p>
        </w:tc>
        <w:tc>
          <w:tcPr>
            <w:tcW w:w="453" w:type="pct"/>
          </w:tcPr>
          <w:p w14:paraId="269514FA" w14:textId="77777777" w:rsidR="00185035" w:rsidRDefault="00185035" w:rsidP="008A57F8">
            <w:pPr>
              <w:autoSpaceDE w:val="0"/>
              <w:autoSpaceDN w:val="0"/>
              <w:adjustRightInd w:val="0"/>
              <w:jc w:val="center"/>
              <w:rPr>
                <w:noProof/>
              </w:rPr>
            </w:pPr>
          </w:p>
        </w:tc>
      </w:tr>
      <w:tr w:rsidR="001269D6" w:rsidRPr="00F85647" w14:paraId="50830D9A" w14:textId="77777777" w:rsidTr="001C2B3F">
        <w:trPr>
          <w:trHeight w:val="288"/>
        </w:trPr>
        <w:tc>
          <w:tcPr>
            <w:tcW w:w="273" w:type="pct"/>
            <w:vAlign w:val="center"/>
          </w:tcPr>
          <w:p w14:paraId="38F601E6" w14:textId="77777777" w:rsidR="00185035" w:rsidRPr="007A08CE" w:rsidRDefault="00185035" w:rsidP="008A57F8">
            <w:pPr>
              <w:autoSpaceDE w:val="0"/>
              <w:autoSpaceDN w:val="0"/>
              <w:adjustRightInd w:val="0"/>
              <w:jc w:val="center"/>
              <w:rPr>
                <w:noProof/>
              </w:rPr>
            </w:pPr>
            <w:r w:rsidRPr="007A08CE">
              <w:rPr>
                <w:b/>
                <w:bCs/>
                <w:color w:val="FFFFFF"/>
              </w:rPr>
              <w:t>13</w:t>
            </w:r>
          </w:p>
        </w:tc>
        <w:tc>
          <w:tcPr>
            <w:tcW w:w="1911" w:type="pct"/>
            <w:gridSpan w:val="2"/>
            <w:vAlign w:val="center"/>
          </w:tcPr>
          <w:p w14:paraId="50B39F8F" w14:textId="77777777" w:rsidR="00185035" w:rsidRPr="007A08CE" w:rsidRDefault="00185035" w:rsidP="002966C9">
            <w:pPr>
              <w:autoSpaceDE w:val="0"/>
              <w:autoSpaceDN w:val="0"/>
              <w:adjustRightInd w:val="0"/>
              <w:rPr>
                <w:noProof/>
                <w:lang w:val="en-US"/>
              </w:rPr>
            </w:pPr>
            <w:r w:rsidRPr="007A08CE">
              <w:rPr>
                <w:b/>
                <w:bCs/>
                <w:color w:val="000000"/>
              </w:rPr>
              <w:t>UKUPNO MOLERSKO-FARBARSKI RADOVI</w:t>
            </w:r>
          </w:p>
        </w:tc>
        <w:tc>
          <w:tcPr>
            <w:tcW w:w="364" w:type="pct"/>
            <w:vAlign w:val="center"/>
          </w:tcPr>
          <w:p w14:paraId="15FD03F9"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65" w:type="pct"/>
          </w:tcPr>
          <w:p w14:paraId="268E24D3"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18" w:type="pct"/>
          </w:tcPr>
          <w:p w14:paraId="3627836D" w14:textId="77777777" w:rsidR="00185035" w:rsidRPr="00F85647" w:rsidRDefault="00185035" w:rsidP="008A57F8">
            <w:pPr>
              <w:autoSpaceDE w:val="0"/>
              <w:autoSpaceDN w:val="0"/>
              <w:adjustRightInd w:val="0"/>
              <w:jc w:val="center"/>
              <w:rPr>
                <w:noProof/>
                <w:lang w:val="en-US"/>
              </w:rPr>
            </w:pPr>
          </w:p>
        </w:tc>
        <w:tc>
          <w:tcPr>
            <w:tcW w:w="365" w:type="pct"/>
          </w:tcPr>
          <w:p w14:paraId="24E9BF18" w14:textId="77777777" w:rsidR="00185035" w:rsidRPr="00F85647" w:rsidRDefault="00185035" w:rsidP="008A57F8">
            <w:pPr>
              <w:autoSpaceDE w:val="0"/>
              <w:autoSpaceDN w:val="0"/>
              <w:adjustRightInd w:val="0"/>
              <w:jc w:val="center"/>
              <w:rPr>
                <w:noProof/>
                <w:lang w:val="en-US"/>
              </w:rPr>
            </w:pPr>
          </w:p>
        </w:tc>
        <w:tc>
          <w:tcPr>
            <w:tcW w:w="319" w:type="pct"/>
            <w:gridSpan w:val="2"/>
          </w:tcPr>
          <w:p w14:paraId="3654D509" w14:textId="77777777" w:rsidR="00185035" w:rsidRPr="00F85647" w:rsidRDefault="00185035" w:rsidP="008A57F8">
            <w:pPr>
              <w:autoSpaceDE w:val="0"/>
              <w:autoSpaceDN w:val="0"/>
              <w:adjustRightInd w:val="0"/>
              <w:jc w:val="center"/>
              <w:rPr>
                <w:noProof/>
                <w:lang w:val="en-US"/>
              </w:rPr>
            </w:pPr>
          </w:p>
        </w:tc>
        <w:tc>
          <w:tcPr>
            <w:tcW w:w="353" w:type="pct"/>
          </w:tcPr>
          <w:p w14:paraId="6F7D8186" w14:textId="77777777" w:rsidR="00185035" w:rsidRPr="00F85647" w:rsidRDefault="00185035" w:rsidP="008A57F8">
            <w:pPr>
              <w:autoSpaceDE w:val="0"/>
              <w:autoSpaceDN w:val="0"/>
              <w:adjustRightInd w:val="0"/>
              <w:jc w:val="center"/>
              <w:rPr>
                <w:noProof/>
              </w:rPr>
            </w:pPr>
          </w:p>
        </w:tc>
        <w:tc>
          <w:tcPr>
            <w:tcW w:w="281" w:type="pct"/>
          </w:tcPr>
          <w:p w14:paraId="3CDEE7EB" w14:textId="77777777" w:rsidR="00185035" w:rsidRPr="00F85647" w:rsidRDefault="00185035" w:rsidP="008A57F8">
            <w:pPr>
              <w:autoSpaceDE w:val="0"/>
              <w:autoSpaceDN w:val="0"/>
              <w:adjustRightInd w:val="0"/>
              <w:jc w:val="center"/>
              <w:rPr>
                <w:noProof/>
              </w:rPr>
            </w:pPr>
          </w:p>
        </w:tc>
        <w:tc>
          <w:tcPr>
            <w:tcW w:w="453" w:type="pct"/>
          </w:tcPr>
          <w:p w14:paraId="4E73EE1F" w14:textId="77777777" w:rsidR="00185035" w:rsidRDefault="00185035" w:rsidP="008A57F8">
            <w:pPr>
              <w:autoSpaceDE w:val="0"/>
              <w:autoSpaceDN w:val="0"/>
              <w:adjustRightInd w:val="0"/>
              <w:jc w:val="center"/>
              <w:rPr>
                <w:noProof/>
              </w:rPr>
            </w:pPr>
          </w:p>
        </w:tc>
      </w:tr>
      <w:tr w:rsidR="001269D6" w:rsidRPr="00F85647" w14:paraId="66E78226" w14:textId="77777777" w:rsidTr="001C2B3F">
        <w:trPr>
          <w:trHeight w:val="288"/>
        </w:trPr>
        <w:tc>
          <w:tcPr>
            <w:tcW w:w="273" w:type="pct"/>
            <w:vAlign w:val="center"/>
          </w:tcPr>
          <w:p w14:paraId="4D2A0473" w14:textId="712EE807" w:rsidR="00185035" w:rsidRPr="00410423" w:rsidRDefault="00185035" w:rsidP="001B364F">
            <w:r>
              <w:t>XI</w:t>
            </w:r>
          </w:p>
        </w:tc>
        <w:tc>
          <w:tcPr>
            <w:tcW w:w="1911" w:type="pct"/>
            <w:gridSpan w:val="2"/>
            <w:vAlign w:val="center"/>
          </w:tcPr>
          <w:p w14:paraId="5FF99441" w14:textId="77777777" w:rsidR="00185035" w:rsidRPr="007A08CE" w:rsidRDefault="00185035" w:rsidP="002966C9">
            <w:pPr>
              <w:autoSpaceDE w:val="0"/>
              <w:autoSpaceDN w:val="0"/>
              <w:adjustRightInd w:val="0"/>
              <w:rPr>
                <w:noProof/>
                <w:lang w:val="en-US"/>
              </w:rPr>
            </w:pPr>
            <w:r w:rsidRPr="007A08CE">
              <w:rPr>
                <w:b/>
                <w:bCs/>
              </w:rPr>
              <w:t>Gipsarski radovi</w:t>
            </w:r>
          </w:p>
        </w:tc>
        <w:tc>
          <w:tcPr>
            <w:tcW w:w="364" w:type="pct"/>
            <w:vAlign w:val="center"/>
          </w:tcPr>
          <w:p w14:paraId="04B971B6"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594BFC67" w14:textId="77777777" w:rsidR="00185035" w:rsidRPr="007A08CE" w:rsidRDefault="00185035" w:rsidP="008A57F8">
            <w:pPr>
              <w:autoSpaceDE w:val="0"/>
              <w:autoSpaceDN w:val="0"/>
              <w:adjustRightInd w:val="0"/>
              <w:jc w:val="center"/>
              <w:rPr>
                <w:noProof/>
                <w:lang w:val="en-US"/>
              </w:rPr>
            </w:pPr>
          </w:p>
        </w:tc>
        <w:tc>
          <w:tcPr>
            <w:tcW w:w="318" w:type="pct"/>
          </w:tcPr>
          <w:p w14:paraId="531ED87A" w14:textId="77777777" w:rsidR="00185035" w:rsidRPr="00F85647" w:rsidRDefault="00185035" w:rsidP="008A57F8">
            <w:pPr>
              <w:autoSpaceDE w:val="0"/>
              <w:autoSpaceDN w:val="0"/>
              <w:adjustRightInd w:val="0"/>
              <w:jc w:val="center"/>
              <w:rPr>
                <w:noProof/>
                <w:lang w:val="en-US"/>
              </w:rPr>
            </w:pPr>
          </w:p>
        </w:tc>
        <w:tc>
          <w:tcPr>
            <w:tcW w:w="365" w:type="pct"/>
          </w:tcPr>
          <w:p w14:paraId="6163B116" w14:textId="77777777" w:rsidR="00185035" w:rsidRPr="00F85647" w:rsidRDefault="00185035" w:rsidP="008A57F8">
            <w:pPr>
              <w:autoSpaceDE w:val="0"/>
              <w:autoSpaceDN w:val="0"/>
              <w:adjustRightInd w:val="0"/>
              <w:jc w:val="center"/>
              <w:rPr>
                <w:noProof/>
                <w:lang w:val="en-US"/>
              </w:rPr>
            </w:pPr>
          </w:p>
        </w:tc>
        <w:tc>
          <w:tcPr>
            <w:tcW w:w="319" w:type="pct"/>
            <w:gridSpan w:val="2"/>
          </w:tcPr>
          <w:p w14:paraId="488D80FE" w14:textId="77777777" w:rsidR="00185035" w:rsidRPr="00F85647" w:rsidRDefault="00185035" w:rsidP="008A57F8">
            <w:pPr>
              <w:autoSpaceDE w:val="0"/>
              <w:autoSpaceDN w:val="0"/>
              <w:adjustRightInd w:val="0"/>
              <w:jc w:val="center"/>
              <w:rPr>
                <w:noProof/>
                <w:lang w:val="en-US"/>
              </w:rPr>
            </w:pPr>
          </w:p>
        </w:tc>
        <w:tc>
          <w:tcPr>
            <w:tcW w:w="353" w:type="pct"/>
          </w:tcPr>
          <w:p w14:paraId="779A6E9B" w14:textId="77777777" w:rsidR="00185035" w:rsidRPr="00F85647" w:rsidRDefault="00185035" w:rsidP="008A57F8">
            <w:pPr>
              <w:autoSpaceDE w:val="0"/>
              <w:autoSpaceDN w:val="0"/>
              <w:adjustRightInd w:val="0"/>
              <w:jc w:val="center"/>
              <w:rPr>
                <w:noProof/>
              </w:rPr>
            </w:pPr>
          </w:p>
        </w:tc>
        <w:tc>
          <w:tcPr>
            <w:tcW w:w="281" w:type="pct"/>
          </w:tcPr>
          <w:p w14:paraId="7A922472" w14:textId="77777777" w:rsidR="00185035" w:rsidRPr="00F85647" w:rsidRDefault="00185035" w:rsidP="008A57F8">
            <w:pPr>
              <w:autoSpaceDE w:val="0"/>
              <w:autoSpaceDN w:val="0"/>
              <w:adjustRightInd w:val="0"/>
              <w:jc w:val="center"/>
              <w:rPr>
                <w:noProof/>
              </w:rPr>
            </w:pPr>
          </w:p>
        </w:tc>
        <w:tc>
          <w:tcPr>
            <w:tcW w:w="453" w:type="pct"/>
          </w:tcPr>
          <w:p w14:paraId="538D183B" w14:textId="77777777" w:rsidR="00185035" w:rsidRDefault="00185035" w:rsidP="008A57F8">
            <w:pPr>
              <w:autoSpaceDE w:val="0"/>
              <w:autoSpaceDN w:val="0"/>
              <w:adjustRightInd w:val="0"/>
              <w:jc w:val="center"/>
              <w:rPr>
                <w:noProof/>
              </w:rPr>
            </w:pPr>
          </w:p>
        </w:tc>
      </w:tr>
      <w:tr w:rsidR="001269D6" w:rsidRPr="00F85647" w14:paraId="1642121C" w14:textId="77777777" w:rsidTr="001C2B3F">
        <w:trPr>
          <w:trHeight w:val="288"/>
        </w:trPr>
        <w:tc>
          <w:tcPr>
            <w:tcW w:w="273" w:type="pct"/>
            <w:vAlign w:val="center"/>
          </w:tcPr>
          <w:p w14:paraId="5A78C92A" w14:textId="77777777" w:rsidR="00185035" w:rsidRPr="007A08CE" w:rsidRDefault="00185035" w:rsidP="008A57F8">
            <w:pPr>
              <w:autoSpaceDE w:val="0"/>
              <w:autoSpaceDN w:val="0"/>
              <w:adjustRightInd w:val="0"/>
              <w:jc w:val="center"/>
              <w:rPr>
                <w:noProof/>
              </w:rPr>
            </w:pPr>
            <w:r w:rsidRPr="007A08CE">
              <w:rPr>
                <w:b/>
                <w:bCs/>
              </w:rPr>
              <w:t>16,02</w:t>
            </w:r>
          </w:p>
        </w:tc>
        <w:tc>
          <w:tcPr>
            <w:tcW w:w="1911" w:type="pct"/>
            <w:gridSpan w:val="2"/>
          </w:tcPr>
          <w:p w14:paraId="66CA3688" w14:textId="77777777" w:rsidR="00185035" w:rsidRPr="007A08CE" w:rsidRDefault="00185035" w:rsidP="002966C9">
            <w:pPr>
              <w:autoSpaceDE w:val="0"/>
              <w:autoSpaceDN w:val="0"/>
              <w:adjustRightInd w:val="0"/>
              <w:rPr>
                <w:noProof/>
                <w:lang w:val="en-US"/>
              </w:rPr>
            </w:pPr>
            <w:r w:rsidRPr="007A08CE">
              <w:rPr>
                <w:b/>
                <w:bCs/>
              </w:rPr>
              <w:t>Oblaganje instalacionih kanala i šahtova gipsanim, vodo-otpornim pločama</w:t>
            </w:r>
            <w:r w:rsidRPr="007A08CE">
              <w:t xml:space="preserve"> d=12 mm (kvalitet "KNAUF  Aquapanel" ili ekvivalentan). </w:t>
            </w:r>
          </w:p>
        </w:tc>
        <w:tc>
          <w:tcPr>
            <w:tcW w:w="364" w:type="pct"/>
            <w:vAlign w:val="bottom"/>
          </w:tcPr>
          <w:p w14:paraId="769AFD48"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32F3B95B" w14:textId="77777777" w:rsidR="00185035" w:rsidRPr="007A08CE" w:rsidRDefault="00185035" w:rsidP="008A57F8">
            <w:pPr>
              <w:autoSpaceDE w:val="0"/>
              <w:autoSpaceDN w:val="0"/>
              <w:adjustRightInd w:val="0"/>
              <w:jc w:val="center"/>
              <w:rPr>
                <w:noProof/>
                <w:lang w:val="en-US"/>
              </w:rPr>
            </w:pPr>
          </w:p>
        </w:tc>
        <w:tc>
          <w:tcPr>
            <w:tcW w:w="318" w:type="pct"/>
          </w:tcPr>
          <w:p w14:paraId="4B1A97D2" w14:textId="77777777" w:rsidR="00185035" w:rsidRPr="00F85647" w:rsidRDefault="00185035" w:rsidP="008A57F8">
            <w:pPr>
              <w:autoSpaceDE w:val="0"/>
              <w:autoSpaceDN w:val="0"/>
              <w:adjustRightInd w:val="0"/>
              <w:jc w:val="center"/>
              <w:rPr>
                <w:noProof/>
                <w:lang w:val="en-US"/>
              </w:rPr>
            </w:pPr>
          </w:p>
        </w:tc>
        <w:tc>
          <w:tcPr>
            <w:tcW w:w="365" w:type="pct"/>
          </w:tcPr>
          <w:p w14:paraId="563F433B" w14:textId="77777777" w:rsidR="00185035" w:rsidRPr="00F85647" w:rsidRDefault="00185035" w:rsidP="008A57F8">
            <w:pPr>
              <w:autoSpaceDE w:val="0"/>
              <w:autoSpaceDN w:val="0"/>
              <w:adjustRightInd w:val="0"/>
              <w:jc w:val="center"/>
              <w:rPr>
                <w:noProof/>
                <w:lang w:val="en-US"/>
              </w:rPr>
            </w:pPr>
          </w:p>
        </w:tc>
        <w:tc>
          <w:tcPr>
            <w:tcW w:w="319" w:type="pct"/>
            <w:gridSpan w:val="2"/>
          </w:tcPr>
          <w:p w14:paraId="54031682" w14:textId="77777777" w:rsidR="00185035" w:rsidRPr="00F85647" w:rsidRDefault="00185035" w:rsidP="008A57F8">
            <w:pPr>
              <w:autoSpaceDE w:val="0"/>
              <w:autoSpaceDN w:val="0"/>
              <w:adjustRightInd w:val="0"/>
              <w:jc w:val="center"/>
              <w:rPr>
                <w:noProof/>
                <w:lang w:val="en-US"/>
              </w:rPr>
            </w:pPr>
          </w:p>
        </w:tc>
        <w:tc>
          <w:tcPr>
            <w:tcW w:w="353" w:type="pct"/>
          </w:tcPr>
          <w:p w14:paraId="15835E88" w14:textId="77777777" w:rsidR="00185035" w:rsidRPr="00F85647" w:rsidRDefault="00185035" w:rsidP="008A57F8">
            <w:pPr>
              <w:autoSpaceDE w:val="0"/>
              <w:autoSpaceDN w:val="0"/>
              <w:adjustRightInd w:val="0"/>
              <w:jc w:val="center"/>
              <w:rPr>
                <w:noProof/>
              </w:rPr>
            </w:pPr>
          </w:p>
        </w:tc>
        <w:tc>
          <w:tcPr>
            <w:tcW w:w="281" w:type="pct"/>
          </w:tcPr>
          <w:p w14:paraId="6BCE510F" w14:textId="77777777" w:rsidR="00185035" w:rsidRPr="00F85647" w:rsidRDefault="00185035" w:rsidP="008A57F8">
            <w:pPr>
              <w:autoSpaceDE w:val="0"/>
              <w:autoSpaceDN w:val="0"/>
              <w:adjustRightInd w:val="0"/>
              <w:jc w:val="center"/>
              <w:rPr>
                <w:noProof/>
              </w:rPr>
            </w:pPr>
          </w:p>
        </w:tc>
        <w:tc>
          <w:tcPr>
            <w:tcW w:w="453" w:type="pct"/>
          </w:tcPr>
          <w:p w14:paraId="65089B7E" w14:textId="77777777" w:rsidR="00185035" w:rsidRDefault="00185035" w:rsidP="008A57F8">
            <w:pPr>
              <w:autoSpaceDE w:val="0"/>
              <w:autoSpaceDN w:val="0"/>
              <w:adjustRightInd w:val="0"/>
              <w:jc w:val="center"/>
              <w:rPr>
                <w:noProof/>
              </w:rPr>
            </w:pPr>
          </w:p>
        </w:tc>
      </w:tr>
      <w:tr w:rsidR="001269D6" w:rsidRPr="00F85647" w14:paraId="4B39DC91" w14:textId="77777777" w:rsidTr="001C2B3F">
        <w:trPr>
          <w:trHeight w:val="288"/>
        </w:trPr>
        <w:tc>
          <w:tcPr>
            <w:tcW w:w="273" w:type="pct"/>
            <w:vAlign w:val="center"/>
          </w:tcPr>
          <w:p w14:paraId="7FBD6DC5" w14:textId="77777777" w:rsidR="00185035" w:rsidRPr="007A08CE" w:rsidRDefault="00185035" w:rsidP="008A57F8">
            <w:pPr>
              <w:autoSpaceDE w:val="0"/>
              <w:autoSpaceDN w:val="0"/>
              <w:adjustRightInd w:val="0"/>
              <w:jc w:val="center"/>
              <w:rPr>
                <w:noProof/>
              </w:rPr>
            </w:pPr>
          </w:p>
        </w:tc>
        <w:tc>
          <w:tcPr>
            <w:tcW w:w="1911" w:type="pct"/>
            <w:gridSpan w:val="2"/>
          </w:tcPr>
          <w:p w14:paraId="21292836" w14:textId="77777777" w:rsidR="00185035" w:rsidRPr="007A08CE" w:rsidRDefault="00185035" w:rsidP="002966C9">
            <w:pPr>
              <w:autoSpaceDE w:val="0"/>
              <w:autoSpaceDN w:val="0"/>
              <w:adjustRightInd w:val="0"/>
              <w:rPr>
                <w:noProof/>
                <w:lang w:val="en-US"/>
              </w:rPr>
            </w:pPr>
            <w:r w:rsidRPr="007A08CE">
              <w:t>Ploče se postavljaju putem srafljenja na potkonstrukciju, koja je sastavljena od čeličnih pocinkovanih profila. Prodori kroz međuspratnu konstrukciju i sektore se izvode sa ispunom od protivpožarne mineralne (kamene) vune, fabrički presvučene alu folijom, nasipne gustine 50-60 kg/m3, debljine cca. d=3 cm (kvalitet "Knauf KR M" ili ekvivalentan) - sa istovremenom parnom branom. Sastave gipsanih ploča bandažirati tj. pripremiti za finalnu obradu. Prilikom radova na sanaciji i trasiranja instalacija moguće su i eventualno druge trase, te će se konačni obračun po ovoj poziciji utvrditi na licu mesta. Stvarne količine verifikuje nadzor, Investitor i projektant.</w:t>
            </w:r>
          </w:p>
        </w:tc>
        <w:tc>
          <w:tcPr>
            <w:tcW w:w="364" w:type="pct"/>
            <w:vAlign w:val="bottom"/>
          </w:tcPr>
          <w:p w14:paraId="42F86D05"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4F7B24A5" w14:textId="77777777" w:rsidR="00185035" w:rsidRPr="007A08CE" w:rsidRDefault="00185035" w:rsidP="008A57F8">
            <w:pPr>
              <w:autoSpaceDE w:val="0"/>
              <w:autoSpaceDN w:val="0"/>
              <w:adjustRightInd w:val="0"/>
              <w:jc w:val="center"/>
              <w:rPr>
                <w:noProof/>
                <w:lang w:val="en-US"/>
              </w:rPr>
            </w:pPr>
          </w:p>
        </w:tc>
        <w:tc>
          <w:tcPr>
            <w:tcW w:w="318" w:type="pct"/>
          </w:tcPr>
          <w:p w14:paraId="4239A0E3" w14:textId="77777777" w:rsidR="00185035" w:rsidRPr="00F85647" w:rsidRDefault="00185035" w:rsidP="008A57F8">
            <w:pPr>
              <w:autoSpaceDE w:val="0"/>
              <w:autoSpaceDN w:val="0"/>
              <w:adjustRightInd w:val="0"/>
              <w:jc w:val="center"/>
              <w:rPr>
                <w:noProof/>
                <w:lang w:val="en-US"/>
              </w:rPr>
            </w:pPr>
          </w:p>
        </w:tc>
        <w:tc>
          <w:tcPr>
            <w:tcW w:w="365" w:type="pct"/>
          </w:tcPr>
          <w:p w14:paraId="37DE013A" w14:textId="77777777" w:rsidR="00185035" w:rsidRPr="00F85647" w:rsidRDefault="00185035" w:rsidP="008A57F8">
            <w:pPr>
              <w:autoSpaceDE w:val="0"/>
              <w:autoSpaceDN w:val="0"/>
              <w:adjustRightInd w:val="0"/>
              <w:jc w:val="center"/>
              <w:rPr>
                <w:noProof/>
                <w:lang w:val="en-US"/>
              </w:rPr>
            </w:pPr>
          </w:p>
        </w:tc>
        <w:tc>
          <w:tcPr>
            <w:tcW w:w="319" w:type="pct"/>
            <w:gridSpan w:val="2"/>
          </w:tcPr>
          <w:p w14:paraId="5AE1E2F6" w14:textId="77777777" w:rsidR="00185035" w:rsidRPr="00F85647" w:rsidRDefault="00185035" w:rsidP="008A57F8">
            <w:pPr>
              <w:autoSpaceDE w:val="0"/>
              <w:autoSpaceDN w:val="0"/>
              <w:adjustRightInd w:val="0"/>
              <w:jc w:val="center"/>
              <w:rPr>
                <w:noProof/>
                <w:lang w:val="en-US"/>
              </w:rPr>
            </w:pPr>
          </w:p>
        </w:tc>
        <w:tc>
          <w:tcPr>
            <w:tcW w:w="353" w:type="pct"/>
          </w:tcPr>
          <w:p w14:paraId="26CCEFDB" w14:textId="77777777" w:rsidR="00185035" w:rsidRPr="00F85647" w:rsidRDefault="00185035" w:rsidP="008A57F8">
            <w:pPr>
              <w:autoSpaceDE w:val="0"/>
              <w:autoSpaceDN w:val="0"/>
              <w:adjustRightInd w:val="0"/>
              <w:jc w:val="center"/>
              <w:rPr>
                <w:noProof/>
              </w:rPr>
            </w:pPr>
          </w:p>
        </w:tc>
        <w:tc>
          <w:tcPr>
            <w:tcW w:w="281" w:type="pct"/>
          </w:tcPr>
          <w:p w14:paraId="1F1A5B09" w14:textId="77777777" w:rsidR="00185035" w:rsidRPr="00F85647" w:rsidRDefault="00185035" w:rsidP="008A57F8">
            <w:pPr>
              <w:autoSpaceDE w:val="0"/>
              <w:autoSpaceDN w:val="0"/>
              <w:adjustRightInd w:val="0"/>
              <w:jc w:val="center"/>
              <w:rPr>
                <w:noProof/>
              </w:rPr>
            </w:pPr>
          </w:p>
        </w:tc>
        <w:tc>
          <w:tcPr>
            <w:tcW w:w="453" w:type="pct"/>
          </w:tcPr>
          <w:p w14:paraId="51231DC5" w14:textId="77777777" w:rsidR="00185035" w:rsidRDefault="00185035" w:rsidP="008A57F8">
            <w:pPr>
              <w:autoSpaceDE w:val="0"/>
              <w:autoSpaceDN w:val="0"/>
              <w:adjustRightInd w:val="0"/>
              <w:jc w:val="center"/>
              <w:rPr>
                <w:noProof/>
              </w:rPr>
            </w:pPr>
          </w:p>
        </w:tc>
      </w:tr>
      <w:tr w:rsidR="001269D6" w:rsidRPr="00F85647" w14:paraId="3F3A9247" w14:textId="77777777" w:rsidTr="001C2B3F">
        <w:trPr>
          <w:trHeight w:val="288"/>
        </w:trPr>
        <w:tc>
          <w:tcPr>
            <w:tcW w:w="273" w:type="pct"/>
            <w:vAlign w:val="center"/>
          </w:tcPr>
          <w:p w14:paraId="05CF83E4" w14:textId="77777777" w:rsidR="00185035" w:rsidRPr="007A08CE" w:rsidRDefault="00185035" w:rsidP="008A57F8">
            <w:pPr>
              <w:autoSpaceDE w:val="0"/>
              <w:autoSpaceDN w:val="0"/>
              <w:adjustRightInd w:val="0"/>
              <w:jc w:val="center"/>
              <w:rPr>
                <w:noProof/>
              </w:rPr>
            </w:pPr>
          </w:p>
        </w:tc>
        <w:tc>
          <w:tcPr>
            <w:tcW w:w="1911" w:type="pct"/>
            <w:gridSpan w:val="2"/>
          </w:tcPr>
          <w:p w14:paraId="050373CF" w14:textId="77777777" w:rsidR="00185035" w:rsidRPr="007A08CE" w:rsidRDefault="00185035" w:rsidP="002966C9">
            <w:pPr>
              <w:autoSpaceDE w:val="0"/>
              <w:autoSpaceDN w:val="0"/>
              <w:adjustRightInd w:val="0"/>
              <w:rPr>
                <w:noProof/>
                <w:lang w:val="en-US"/>
              </w:rPr>
            </w:pPr>
            <w:r w:rsidRPr="007A08CE">
              <w:t xml:space="preserve">Obracun kompletnih radova po m2 </w:t>
            </w:r>
            <w:r w:rsidRPr="007A08CE">
              <w:br/>
              <w:t>(zajedno sa potkonstrukcijom, PP zaptivanjem, bandažiranjem i gletovanjem gipsanih sastava).</w:t>
            </w:r>
          </w:p>
        </w:tc>
        <w:tc>
          <w:tcPr>
            <w:tcW w:w="364" w:type="pct"/>
            <w:vAlign w:val="center"/>
          </w:tcPr>
          <w:p w14:paraId="707E8597"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65" w:type="pct"/>
            <w:vAlign w:val="center"/>
          </w:tcPr>
          <w:p w14:paraId="40D7F74E" w14:textId="77777777" w:rsidR="00185035" w:rsidRPr="007A08CE" w:rsidRDefault="00185035" w:rsidP="008A57F8">
            <w:pPr>
              <w:autoSpaceDE w:val="0"/>
              <w:autoSpaceDN w:val="0"/>
              <w:adjustRightInd w:val="0"/>
              <w:jc w:val="center"/>
              <w:rPr>
                <w:noProof/>
                <w:lang w:val="en-US"/>
              </w:rPr>
            </w:pPr>
            <w:r w:rsidRPr="007A08CE">
              <w:rPr>
                <w:color w:val="000000"/>
              </w:rPr>
              <w:t>1,93</w:t>
            </w:r>
          </w:p>
        </w:tc>
        <w:tc>
          <w:tcPr>
            <w:tcW w:w="318" w:type="pct"/>
          </w:tcPr>
          <w:p w14:paraId="38373225" w14:textId="77777777" w:rsidR="00185035" w:rsidRPr="00F85647" w:rsidRDefault="00185035" w:rsidP="008A57F8">
            <w:pPr>
              <w:autoSpaceDE w:val="0"/>
              <w:autoSpaceDN w:val="0"/>
              <w:adjustRightInd w:val="0"/>
              <w:jc w:val="center"/>
              <w:rPr>
                <w:noProof/>
                <w:lang w:val="en-US"/>
              </w:rPr>
            </w:pPr>
          </w:p>
        </w:tc>
        <w:tc>
          <w:tcPr>
            <w:tcW w:w="365" w:type="pct"/>
          </w:tcPr>
          <w:p w14:paraId="388B81DE" w14:textId="77777777" w:rsidR="00185035" w:rsidRPr="00F85647" w:rsidRDefault="00185035" w:rsidP="008A57F8">
            <w:pPr>
              <w:autoSpaceDE w:val="0"/>
              <w:autoSpaceDN w:val="0"/>
              <w:adjustRightInd w:val="0"/>
              <w:jc w:val="center"/>
              <w:rPr>
                <w:noProof/>
                <w:lang w:val="en-US"/>
              </w:rPr>
            </w:pPr>
          </w:p>
        </w:tc>
        <w:tc>
          <w:tcPr>
            <w:tcW w:w="319" w:type="pct"/>
            <w:gridSpan w:val="2"/>
          </w:tcPr>
          <w:p w14:paraId="5B0205FA" w14:textId="77777777" w:rsidR="00185035" w:rsidRPr="00F85647" w:rsidRDefault="00185035" w:rsidP="008A57F8">
            <w:pPr>
              <w:autoSpaceDE w:val="0"/>
              <w:autoSpaceDN w:val="0"/>
              <w:adjustRightInd w:val="0"/>
              <w:jc w:val="center"/>
              <w:rPr>
                <w:noProof/>
                <w:lang w:val="en-US"/>
              </w:rPr>
            </w:pPr>
          </w:p>
        </w:tc>
        <w:tc>
          <w:tcPr>
            <w:tcW w:w="353" w:type="pct"/>
          </w:tcPr>
          <w:p w14:paraId="77AC29F9" w14:textId="77777777" w:rsidR="00185035" w:rsidRPr="00F85647" w:rsidRDefault="00185035" w:rsidP="008A57F8">
            <w:pPr>
              <w:autoSpaceDE w:val="0"/>
              <w:autoSpaceDN w:val="0"/>
              <w:adjustRightInd w:val="0"/>
              <w:jc w:val="center"/>
              <w:rPr>
                <w:noProof/>
              </w:rPr>
            </w:pPr>
          </w:p>
        </w:tc>
        <w:tc>
          <w:tcPr>
            <w:tcW w:w="281" w:type="pct"/>
          </w:tcPr>
          <w:p w14:paraId="22D333B7" w14:textId="77777777" w:rsidR="00185035" w:rsidRPr="00F85647" w:rsidRDefault="00185035" w:rsidP="008A57F8">
            <w:pPr>
              <w:autoSpaceDE w:val="0"/>
              <w:autoSpaceDN w:val="0"/>
              <w:adjustRightInd w:val="0"/>
              <w:jc w:val="center"/>
              <w:rPr>
                <w:noProof/>
              </w:rPr>
            </w:pPr>
          </w:p>
        </w:tc>
        <w:tc>
          <w:tcPr>
            <w:tcW w:w="453" w:type="pct"/>
          </w:tcPr>
          <w:p w14:paraId="1B73A982" w14:textId="77777777" w:rsidR="00185035" w:rsidRDefault="00185035" w:rsidP="008A57F8">
            <w:pPr>
              <w:autoSpaceDE w:val="0"/>
              <w:autoSpaceDN w:val="0"/>
              <w:adjustRightInd w:val="0"/>
              <w:jc w:val="center"/>
              <w:rPr>
                <w:noProof/>
              </w:rPr>
            </w:pPr>
          </w:p>
        </w:tc>
      </w:tr>
      <w:tr w:rsidR="001269D6" w:rsidRPr="00F85647" w14:paraId="4C4B855C" w14:textId="77777777" w:rsidTr="001C2B3F">
        <w:trPr>
          <w:trHeight w:val="288"/>
        </w:trPr>
        <w:tc>
          <w:tcPr>
            <w:tcW w:w="273" w:type="pct"/>
            <w:vAlign w:val="center"/>
          </w:tcPr>
          <w:p w14:paraId="450A9485" w14:textId="77777777" w:rsidR="00185035" w:rsidRPr="007A08CE" w:rsidRDefault="00185035" w:rsidP="008A57F8">
            <w:pPr>
              <w:autoSpaceDE w:val="0"/>
              <w:autoSpaceDN w:val="0"/>
              <w:adjustRightInd w:val="0"/>
              <w:jc w:val="center"/>
              <w:rPr>
                <w:noProof/>
              </w:rPr>
            </w:pPr>
            <w:r w:rsidRPr="007A08CE">
              <w:rPr>
                <w:b/>
                <w:bCs/>
              </w:rPr>
              <w:t>16,04</w:t>
            </w:r>
          </w:p>
        </w:tc>
        <w:tc>
          <w:tcPr>
            <w:tcW w:w="1911" w:type="pct"/>
            <w:gridSpan w:val="2"/>
            <w:vAlign w:val="center"/>
          </w:tcPr>
          <w:p w14:paraId="41F08D48" w14:textId="77777777" w:rsidR="00185035" w:rsidRPr="007A08CE" w:rsidRDefault="00185035" w:rsidP="002966C9">
            <w:pPr>
              <w:autoSpaceDE w:val="0"/>
              <w:autoSpaceDN w:val="0"/>
              <w:adjustRightInd w:val="0"/>
              <w:rPr>
                <w:noProof/>
                <w:lang w:val="en-US"/>
              </w:rPr>
            </w:pPr>
            <w:r w:rsidRPr="007A08CE">
              <w:rPr>
                <w:b/>
                <w:bCs/>
              </w:rPr>
              <w:t>Izrada dekorativnih maski i sličnih opšava gipsanim pločama</w:t>
            </w:r>
            <w:r w:rsidRPr="007A08CE">
              <w:t xml:space="preserve"> d=12 mm (kvalitet "Knauf GKB" ili ekvivalentan). Maska - opšav se postavlja kao graničnik zidanja staklenim opekama u zoni bočnog stepenišnog otvora.</w:t>
            </w:r>
          </w:p>
        </w:tc>
        <w:tc>
          <w:tcPr>
            <w:tcW w:w="364" w:type="pct"/>
            <w:vAlign w:val="bottom"/>
          </w:tcPr>
          <w:p w14:paraId="4468CA43"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032454A5" w14:textId="77777777" w:rsidR="00185035" w:rsidRPr="007A08CE" w:rsidRDefault="00185035" w:rsidP="008A57F8">
            <w:pPr>
              <w:autoSpaceDE w:val="0"/>
              <w:autoSpaceDN w:val="0"/>
              <w:adjustRightInd w:val="0"/>
              <w:jc w:val="center"/>
              <w:rPr>
                <w:noProof/>
                <w:lang w:val="en-US"/>
              </w:rPr>
            </w:pPr>
          </w:p>
        </w:tc>
        <w:tc>
          <w:tcPr>
            <w:tcW w:w="318" w:type="pct"/>
          </w:tcPr>
          <w:p w14:paraId="23CFEB6D" w14:textId="77777777" w:rsidR="00185035" w:rsidRPr="00F85647" w:rsidRDefault="00185035" w:rsidP="008A57F8">
            <w:pPr>
              <w:autoSpaceDE w:val="0"/>
              <w:autoSpaceDN w:val="0"/>
              <w:adjustRightInd w:val="0"/>
              <w:jc w:val="center"/>
              <w:rPr>
                <w:noProof/>
                <w:lang w:val="en-US"/>
              </w:rPr>
            </w:pPr>
          </w:p>
        </w:tc>
        <w:tc>
          <w:tcPr>
            <w:tcW w:w="365" w:type="pct"/>
          </w:tcPr>
          <w:p w14:paraId="7A8771E3" w14:textId="77777777" w:rsidR="00185035" w:rsidRPr="00F85647" w:rsidRDefault="00185035" w:rsidP="008A57F8">
            <w:pPr>
              <w:autoSpaceDE w:val="0"/>
              <w:autoSpaceDN w:val="0"/>
              <w:adjustRightInd w:val="0"/>
              <w:jc w:val="center"/>
              <w:rPr>
                <w:noProof/>
                <w:lang w:val="en-US"/>
              </w:rPr>
            </w:pPr>
          </w:p>
        </w:tc>
        <w:tc>
          <w:tcPr>
            <w:tcW w:w="319" w:type="pct"/>
            <w:gridSpan w:val="2"/>
          </w:tcPr>
          <w:p w14:paraId="392918A3" w14:textId="77777777" w:rsidR="00185035" w:rsidRPr="00F85647" w:rsidRDefault="00185035" w:rsidP="008A57F8">
            <w:pPr>
              <w:autoSpaceDE w:val="0"/>
              <w:autoSpaceDN w:val="0"/>
              <w:adjustRightInd w:val="0"/>
              <w:jc w:val="center"/>
              <w:rPr>
                <w:noProof/>
                <w:lang w:val="en-US"/>
              </w:rPr>
            </w:pPr>
          </w:p>
        </w:tc>
        <w:tc>
          <w:tcPr>
            <w:tcW w:w="353" w:type="pct"/>
          </w:tcPr>
          <w:p w14:paraId="78A2F2C3" w14:textId="77777777" w:rsidR="00185035" w:rsidRPr="00F85647" w:rsidRDefault="00185035" w:rsidP="008A57F8">
            <w:pPr>
              <w:autoSpaceDE w:val="0"/>
              <w:autoSpaceDN w:val="0"/>
              <w:adjustRightInd w:val="0"/>
              <w:jc w:val="center"/>
              <w:rPr>
                <w:noProof/>
              </w:rPr>
            </w:pPr>
          </w:p>
        </w:tc>
        <w:tc>
          <w:tcPr>
            <w:tcW w:w="281" w:type="pct"/>
          </w:tcPr>
          <w:p w14:paraId="1E4822F8" w14:textId="77777777" w:rsidR="00185035" w:rsidRPr="00F85647" w:rsidRDefault="00185035" w:rsidP="008A57F8">
            <w:pPr>
              <w:autoSpaceDE w:val="0"/>
              <w:autoSpaceDN w:val="0"/>
              <w:adjustRightInd w:val="0"/>
              <w:jc w:val="center"/>
              <w:rPr>
                <w:noProof/>
              </w:rPr>
            </w:pPr>
          </w:p>
        </w:tc>
        <w:tc>
          <w:tcPr>
            <w:tcW w:w="453" w:type="pct"/>
          </w:tcPr>
          <w:p w14:paraId="50724EF2" w14:textId="77777777" w:rsidR="00185035" w:rsidRDefault="00185035" w:rsidP="008A57F8">
            <w:pPr>
              <w:autoSpaceDE w:val="0"/>
              <w:autoSpaceDN w:val="0"/>
              <w:adjustRightInd w:val="0"/>
              <w:jc w:val="center"/>
              <w:rPr>
                <w:noProof/>
              </w:rPr>
            </w:pPr>
          </w:p>
        </w:tc>
      </w:tr>
      <w:tr w:rsidR="001269D6" w:rsidRPr="00F85647" w14:paraId="0A5436CF" w14:textId="77777777" w:rsidTr="001C2B3F">
        <w:trPr>
          <w:trHeight w:val="288"/>
        </w:trPr>
        <w:tc>
          <w:tcPr>
            <w:tcW w:w="273" w:type="pct"/>
            <w:vAlign w:val="center"/>
          </w:tcPr>
          <w:p w14:paraId="08480666" w14:textId="77777777" w:rsidR="00185035" w:rsidRPr="007A08CE" w:rsidRDefault="00185035" w:rsidP="008A57F8">
            <w:pPr>
              <w:autoSpaceDE w:val="0"/>
              <w:autoSpaceDN w:val="0"/>
              <w:adjustRightInd w:val="0"/>
              <w:jc w:val="center"/>
              <w:rPr>
                <w:noProof/>
              </w:rPr>
            </w:pPr>
          </w:p>
        </w:tc>
        <w:tc>
          <w:tcPr>
            <w:tcW w:w="1911" w:type="pct"/>
            <w:gridSpan w:val="2"/>
            <w:vAlign w:val="center"/>
          </w:tcPr>
          <w:p w14:paraId="4E2A20B7" w14:textId="77777777" w:rsidR="00185035" w:rsidRPr="007A08CE" w:rsidRDefault="00185035" w:rsidP="002966C9">
            <w:pPr>
              <w:autoSpaceDE w:val="0"/>
              <w:autoSpaceDN w:val="0"/>
              <w:adjustRightInd w:val="0"/>
              <w:rPr>
                <w:noProof/>
                <w:lang w:val="en-US"/>
              </w:rPr>
            </w:pPr>
            <w:r w:rsidRPr="007A08CE">
              <w:t>Ploče se postavljaju putem srafljenja na potkonstrukciju, koja je sastavljena od čeličnih pocinkovanih profila - sa istovremenim povezivanjem sa okolnim zidovima, stubovima ili drugim statičkim elementima. Sastave gipsanih ploča bandažirati tj. pripremiti za finalnu obradu. Prilikom radova na sanaciji moguće su i druge maske i opšavi, te će se konačni obračun po ovoj poziciji utvrditi na licu mesta. Stvarne količine verifikuje nadzor, Investitor i projektant.</w:t>
            </w:r>
          </w:p>
        </w:tc>
        <w:tc>
          <w:tcPr>
            <w:tcW w:w="364" w:type="pct"/>
            <w:vAlign w:val="bottom"/>
          </w:tcPr>
          <w:p w14:paraId="4135E605"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4BC629FA" w14:textId="77777777" w:rsidR="00185035" w:rsidRPr="007A08CE" w:rsidRDefault="00185035" w:rsidP="008A57F8">
            <w:pPr>
              <w:autoSpaceDE w:val="0"/>
              <w:autoSpaceDN w:val="0"/>
              <w:adjustRightInd w:val="0"/>
              <w:jc w:val="center"/>
              <w:rPr>
                <w:noProof/>
                <w:lang w:val="en-US"/>
              </w:rPr>
            </w:pPr>
          </w:p>
        </w:tc>
        <w:tc>
          <w:tcPr>
            <w:tcW w:w="318" w:type="pct"/>
          </w:tcPr>
          <w:p w14:paraId="0C4545B3" w14:textId="77777777" w:rsidR="00185035" w:rsidRPr="00F85647" w:rsidRDefault="00185035" w:rsidP="008A57F8">
            <w:pPr>
              <w:autoSpaceDE w:val="0"/>
              <w:autoSpaceDN w:val="0"/>
              <w:adjustRightInd w:val="0"/>
              <w:jc w:val="center"/>
              <w:rPr>
                <w:noProof/>
                <w:lang w:val="en-US"/>
              </w:rPr>
            </w:pPr>
          </w:p>
        </w:tc>
        <w:tc>
          <w:tcPr>
            <w:tcW w:w="365" w:type="pct"/>
          </w:tcPr>
          <w:p w14:paraId="588F8A64" w14:textId="77777777" w:rsidR="00185035" w:rsidRPr="00F85647" w:rsidRDefault="00185035" w:rsidP="008A57F8">
            <w:pPr>
              <w:autoSpaceDE w:val="0"/>
              <w:autoSpaceDN w:val="0"/>
              <w:adjustRightInd w:val="0"/>
              <w:jc w:val="center"/>
              <w:rPr>
                <w:noProof/>
                <w:lang w:val="en-US"/>
              </w:rPr>
            </w:pPr>
          </w:p>
        </w:tc>
        <w:tc>
          <w:tcPr>
            <w:tcW w:w="319" w:type="pct"/>
            <w:gridSpan w:val="2"/>
          </w:tcPr>
          <w:p w14:paraId="15BCF82C" w14:textId="77777777" w:rsidR="00185035" w:rsidRPr="00F85647" w:rsidRDefault="00185035" w:rsidP="008A57F8">
            <w:pPr>
              <w:autoSpaceDE w:val="0"/>
              <w:autoSpaceDN w:val="0"/>
              <w:adjustRightInd w:val="0"/>
              <w:jc w:val="center"/>
              <w:rPr>
                <w:noProof/>
                <w:lang w:val="en-US"/>
              </w:rPr>
            </w:pPr>
          </w:p>
        </w:tc>
        <w:tc>
          <w:tcPr>
            <w:tcW w:w="353" w:type="pct"/>
          </w:tcPr>
          <w:p w14:paraId="0D895B4C" w14:textId="77777777" w:rsidR="00185035" w:rsidRPr="00F85647" w:rsidRDefault="00185035" w:rsidP="008A57F8">
            <w:pPr>
              <w:autoSpaceDE w:val="0"/>
              <w:autoSpaceDN w:val="0"/>
              <w:adjustRightInd w:val="0"/>
              <w:jc w:val="center"/>
              <w:rPr>
                <w:noProof/>
              </w:rPr>
            </w:pPr>
          </w:p>
        </w:tc>
        <w:tc>
          <w:tcPr>
            <w:tcW w:w="281" w:type="pct"/>
          </w:tcPr>
          <w:p w14:paraId="698025A2" w14:textId="77777777" w:rsidR="00185035" w:rsidRPr="00F85647" w:rsidRDefault="00185035" w:rsidP="008A57F8">
            <w:pPr>
              <w:autoSpaceDE w:val="0"/>
              <w:autoSpaceDN w:val="0"/>
              <w:adjustRightInd w:val="0"/>
              <w:jc w:val="center"/>
              <w:rPr>
                <w:noProof/>
              </w:rPr>
            </w:pPr>
          </w:p>
        </w:tc>
        <w:tc>
          <w:tcPr>
            <w:tcW w:w="453" w:type="pct"/>
          </w:tcPr>
          <w:p w14:paraId="7430AC70" w14:textId="77777777" w:rsidR="00185035" w:rsidRDefault="00185035" w:rsidP="008A57F8">
            <w:pPr>
              <w:autoSpaceDE w:val="0"/>
              <w:autoSpaceDN w:val="0"/>
              <w:adjustRightInd w:val="0"/>
              <w:jc w:val="center"/>
              <w:rPr>
                <w:noProof/>
              </w:rPr>
            </w:pPr>
          </w:p>
        </w:tc>
      </w:tr>
      <w:tr w:rsidR="001269D6" w:rsidRPr="00F85647" w14:paraId="2D7EF589" w14:textId="77777777" w:rsidTr="001C2B3F">
        <w:trPr>
          <w:trHeight w:val="288"/>
        </w:trPr>
        <w:tc>
          <w:tcPr>
            <w:tcW w:w="273" w:type="pct"/>
            <w:vAlign w:val="center"/>
          </w:tcPr>
          <w:p w14:paraId="5BC748E3" w14:textId="77777777" w:rsidR="00185035" w:rsidRPr="007A08CE" w:rsidRDefault="00185035" w:rsidP="008A57F8">
            <w:pPr>
              <w:autoSpaceDE w:val="0"/>
              <w:autoSpaceDN w:val="0"/>
              <w:adjustRightInd w:val="0"/>
              <w:jc w:val="center"/>
              <w:rPr>
                <w:noProof/>
              </w:rPr>
            </w:pPr>
          </w:p>
        </w:tc>
        <w:tc>
          <w:tcPr>
            <w:tcW w:w="1911" w:type="pct"/>
            <w:gridSpan w:val="2"/>
          </w:tcPr>
          <w:p w14:paraId="07441452" w14:textId="77777777" w:rsidR="00185035" w:rsidRPr="007A08CE" w:rsidRDefault="00185035" w:rsidP="00E86C8F">
            <w:pPr>
              <w:autoSpaceDE w:val="0"/>
              <w:autoSpaceDN w:val="0"/>
              <w:adjustRightInd w:val="0"/>
              <w:rPr>
                <w:noProof/>
                <w:lang w:val="en-US"/>
              </w:rPr>
            </w:pPr>
            <w:r w:rsidRPr="007A08CE">
              <w:t xml:space="preserve">Obracun kompletnih radova po m2 (zajedno sa </w:t>
            </w:r>
            <w:r w:rsidRPr="007A08CE">
              <w:lastRenderedPageBreak/>
              <w:t>potkonstrukcijom, bandažiranjem i gletovanjem gipsanih sastava).</w:t>
            </w:r>
          </w:p>
        </w:tc>
        <w:tc>
          <w:tcPr>
            <w:tcW w:w="364" w:type="pct"/>
            <w:vAlign w:val="center"/>
          </w:tcPr>
          <w:p w14:paraId="59CC37D3"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65" w:type="pct"/>
            <w:vAlign w:val="center"/>
          </w:tcPr>
          <w:p w14:paraId="0A866FAC" w14:textId="77777777" w:rsidR="00185035" w:rsidRPr="007A08CE" w:rsidRDefault="00185035" w:rsidP="008A57F8">
            <w:pPr>
              <w:autoSpaceDE w:val="0"/>
              <w:autoSpaceDN w:val="0"/>
              <w:adjustRightInd w:val="0"/>
              <w:jc w:val="center"/>
              <w:rPr>
                <w:noProof/>
                <w:lang w:val="en-US"/>
              </w:rPr>
            </w:pPr>
            <w:r w:rsidRPr="007A08CE">
              <w:rPr>
                <w:color w:val="000000"/>
              </w:rPr>
              <w:t>2,30</w:t>
            </w:r>
          </w:p>
        </w:tc>
        <w:tc>
          <w:tcPr>
            <w:tcW w:w="318" w:type="pct"/>
          </w:tcPr>
          <w:p w14:paraId="6276E10A" w14:textId="77777777" w:rsidR="00185035" w:rsidRPr="00F85647" w:rsidRDefault="00185035" w:rsidP="008A57F8">
            <w:pPr>
              <w:autoSpaceDE w:val="0"/>
              <w:autoSpaceDN w:val="0"/>
              <w:adjustRightInd w:val="0"/>
              <w:jc w:val="center"/>
              <w:rPr>
                <w:noProof/>
                <w:lang w:val="en-US"/>
              </w:rPr>
            </w:pPr>
          </w:p>
        </w:tc>
        <w:tc>
          <w:tcPr>
            <w:tcW w:w="365" w:type="pct"/>
          </w:tcPr>
          <w:p w14:paraId="05A42862" w14:textId="77777777" w:rsidR="00185035" w:rsidRPr="00F85647" w:rsidRDefault="00185035" w:rsidP="008A57F8">
            <w:pPr>
              <w:autoSpaceDE w:val="0"/>
              <w:autoSpaceDN w:val="0"/>
              <w:adjustRightInd w:val="0"/>
              <w:jc w:val="center"/>
              <w:rPr>
                <w:noProof/>
                <w:lang w:val="en-US"/>
              </w:rPr>
            </w:pPr>
          </w:p>
        </w:tc>
        <w:tc>
          <w:tcPr>
            <w:tcW w:w="319" w:type="pct"/>
            <w:gridSpan w:val="2"/>
          </w:tcPr>
          <w:p w14:paraId="05ADF2B9" w14:textId="77777777" w:rsidR="00185035" w:rsidRPr="00F85647" w:rsidRDefault="00185035" w:rsidP="008A57F8">
            <w:pPr>
              <w:autoSpaceDE w:val="0"/>
              <w:autoSpaceDN w:val="0"/>
              <w:adjustRightInd w:val="0"/>
              <w:jc w:val="center"/>
              <w:rPr>
                <w:noProof/>
                <w:lang w:val="en-US"/>
              </w:rPr>
            </w:pPr>
          </w:p>
        </w:tc>
        <w:tc>
          <w:tcPr>
            <w:tcW w:w="353" w:type="pct"/>
          </w:tcPr>
          <w:p w14:paraId="7D4562BE" w14:textId="77777777" w:rsidR="00185035" w:rsidRPr="00F85647" w:rsidRDefault="00185035" w:rsidP="008A57F8">
            <w:pPr>
              <w:autoSpaceDE w:val="0"/>
              <w:autoSpaceDN w:val="0"/>
              <w:adjustRightInd w:val="0"/>
              <w:jc w:val="center"/>
              <w:rPr>
                <w:noProof/>
              </w:rPr>
            </w:pPr>
          </w:p>
        </w:tc>
        <w:tc>
          <w:tcPr>
            <w:tcW w:w="281" w:type="pct"/>
          </w:tcPr>
          <w:p w14:paraId="69EA146C" w14:textId="77777777" w:rsidR="00185035" w:rsidRPr="00F85647" w:rsidRDefault="00185035" w:rsidP="008A57F8">
            <w:pPr>
              <w:autoSpaceDE w:val="0"/>
              <w:autoSpaceDN w:val="0"/>
              <w:adjustRightInd w:val="0"/>
              <w:jc w:val="center"/>
              <w:rPr>
                <w:noProof/>
              </w:rPr>
            </w:pPr>
          </w:p>
        </w:tc>
        <w:tc>
          <w:tcPr>
            <w:tcW w:w="453" w:type="pct"/>
          </w:tcPr>
          <w:p w14:paraId="541E67BF" w14:textId="77777777" w:rsidR="00185035" w:rsidRDefault="00185035" w:rsidP="008A57F8">
            <w:pPr>
              <w:autoSpaceDE w:val="0"/>
              <w:autoSpaceDN w:val="0"/>
              <w:adjustRightInd w:val="0"/>
              <w:jc w:val="center"/>
              <w:rPr>
                <w:noProof/>
              </w:rPr>
            </w:pPr>
          </w:p>
        </w:tc>
      </w:tr>
      <w:tr w:rsidR="001269D6" w:rsidRPr="00F85647" w14:paraId="27C37DF8" w14:textId="77777777" w:rsidTr="001C2B3F">
        <w:trPr>
          <w:trHeight w:val="288"/>
        </w:trPr>
        <w:tc>
          <w:tcPr>
            <w:tcW w:w="273" w:type="pct"/>
            <w:vAlign w:val="center"/>
          </w:tcPr>
          <w:p w14:paraId="7A9E58DD" w14:textId="77777777" w:rsidR="00185035" w:rsidRPr="007A08CE" w:rsidRDefault="00185035" w:rsidP="008A57F8">
            <w:pPr>
              <w:autoSpaceDE w:val="0"/>
              <w:autoSpaceDN w:val="0"/>
              <w:adjustRightInd w:val="0"/>
              <w:jc w:val="center"/>
              <w:rPr>
                <w:noProof/>
              </w:rPr>
            </w:pPr>
            <w:r w:rsidRPr="007A08CE">
              <w:rPr>
                <w:b/>
                <w:bCs/>
              </w:rPr>
              <w:lastRenderedPageBreak/>
              <w:t>16,05</w:t>
            </w:r>
          </w:p>
        </w:tc>
        <w:tc>
          <w:tcPr>
            <w:tcW w:w="1911" w:type="pct"/>
            <w:gridSpan w:val="2"/>
          </w:tcPr>
          <w:p w14:paraId="27C41D28" w14:textId="77777777" w:rsidR="00185035" w:rsidRPr="007A08CE" w:rsidRDefault="00185035" w:rsidP="002966C9">
            <w:pPr>
              <w:autoSpaceDE w:val="0"/>
              <w:autoSpaceDN w:val="0"/>
              <w:adjustRightInd w:val="0"/>
              <w:rPr>
                <w:noProof/>
                <w:lang w:val="en-US"/>
              </w:rPr>
            </w:pPr>
            <w:r w:rsidRPr="007A08CE">
              <w:rPr>
                <w:b/>
                <w:bCs/>
              </w:rPr>
              <w:t>Izrada kaskade plafona gipsanim pločama</w:t>
            </w:r>
            <w:r w:rsidRPr="007A08CE">
              <w:t xml:space="preserve"> d=12 mm (kvalitet "Knauf GKB" ili ekvivalentan). Kaskada se sastoji samo od vertikalne ploče visine cca 40 cm i širine cca 195 cm.</w:t>
            </w:r>
          </w:p>
        </w:tc>
        <w:tc>
          <w:tcPr>
            <w:tcW w:w="364" w:type="pct"/>
            <w:vAlign w:val="bottom"/>
          </w:tcPr>
          <w:p w14:paraId="299F5F93"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62224E49" w14:textId="77777777" w:rsidR="00185035" w:rsidRPr="007A08CE" w:rsidRDefault="00185035" w:rsidP="008A57F8">
            <w:pPr>
              <w:autoSpaceDE w:val="0"/>
              <w:autoSpaceDN w:val="0"/>
              <w:adjustRightInd w:val="0"/>
              <w:jc w:val="center"/>
              <w:rPr>
                <w:noProof/>
                <w:lang w:val="en-US"/>
              </w:rPr>
            </w:pPr>
          </w:p>
        </w:tc>
        <w:tc>
          <w:tcPr>
            <w:tcW w:w="318" w:type="pct"/>
          </w:tcPr>
          <w:p w14:paraId="59223616" w14:textId="77777777" w:rsidR="00185035" w:rsidRPr="00F85647" w:rsidRDefault="00185035" w:rsidP="008A57F8">
            <w:pPr>
              <w:autoSpaceDE w:val="0"/>
              <w:autoSpaceDN w:val="0"/>
              <w:adjustRightInd w:val="0"/>
              <w:jc w:val="center"/>
              <w:rPr>
                <w:noProof/>
                <w:lang w:val="en-US"/>
              </w:rPr>
            </w:pPr>
          </w:p>
        </w:tc>
        <w:tc>
          <w:tcPr>
            <w:tcW w:w="365" w:type="pct"/>
          </w:tcPr>
          <w:p w14:paraId="1081D598" w14:textId="77777777" w:rsidR="00185035" w:rsidRPr="00F85647" w:rsidRDefault="00185035" w:rsidP="008A57F8">
            <w:pPr>
              <w:autoSpaceDE w:val="0"/>
              <w:autoSpaceDN w:val="0"/>
              <w:adjustRightInd w:val="0"/>
              <w:jc w:val="center"/>
              <w:rPr>
                <w:noProof/>
                <w:lang w:val="en-US"/>
              </w:rPr>
            </w:pPr>
          </w:p>
        </w:tc>
        <w:tc>
          <w:tcPr>
            <w:tcW w:w="319" w:type="pct"/>
            <w:gridSpan w:val="2"/>
          </w:tcPr>
          <w:p w14:paraId="5FEBD566" w14:textId="77777777" w:rsidR="00185035" w:rsidRPr="00F85647" w:rsidRDefault="00185035" w:rsidP="008A57F8">
            <w:pPr>
              <w:autoSpaceDE w:val="0"/>
              <w:autoSpaceDN w:val="0"/>
              <w:adjustRightInd w:val="0"/>
              <w:jc w:val="center"/>
              <w:rPr>
                <w:noProof/>
                <w:lang w:val="en-US"/>
              </w:rPr>
            </w:pPr>
          </w:p>
        </w:tc>
        <w:tc>
          <w:tcPr>
            <w:tcW w:w="353" w:type="pct"/>
          </w:tcPr>
          <w:p w14:paraId="75669832" w14:textId="77777777" w:rsidR="00185035" w:rsidRPr="00F85647" w:rsidRDefault="00185035" w:rsidP="008A57F8">
            <w:pPr>
              <w:autoSpaceDE w:val="0"/>
              <w:autoSpaceDN w:val="0"/>
              <w:adjustRightInd w:val="0"/>
              <w:jc w:val="center"/>
              <w:rPr>
                <w:noProof/>
              </w:rPr>
            </w:pPr>
          </w:p>
        </w:tc>
        <w:tc>
          <w:tcPr>
            <w:tcW w:w="281" w:type="pct"/>
          </w:tcPr>
          <w:p w14:paraId="7BE9B6D0" w14:textId="77777777" w:rsidR="00185035" w:rsidRPr="00F85647" w:rsidRDefault="00185035" w:rsidP="008A57F8">
            <w:pPr>
              <w:autoSpaceDE w:val="0"/>
              <w:autoSpaceDN w:val="0"/>
              <w:adjustRightInd w:val="0"/>
              <w:jc w:val="center"/>
              <w:rPr>
                <w:noProof/>
              </w:rPr>
            </w:pPr>
          </w:p>
        </w:tc>
        <w:tc>
          <w:tcPr>
            <w:tcW w:w="453" w:type="pct"/>
          </w:tcPr>
          <w:p w14:paraId="5017451E" w14:textId="77777777" w:rsidR="00185035" w:rsidRDefault="00185035" w:rsidP="008A57F8">
            <w:pPr>
              <w:autoSpaceDE w:val="0"/>
              <w:autoSpaceDN w:val="0"/>
              <w:adjustRightInd w:val="0"/>
              <w:jc w:val="center"/>
              <w:rPr>
                <w:noProof/>
              </w:rPr>
            </w:pPr>
          </w:p>
        </w:tc>
      </w:tr>
      <w:tr w:rsidR="001269D6" w:rsidRPr="00F85647" w14:paraId="40F1DC9D" w14:textId="77777777" w:rsidTr="001C2B3F">
        <w:trPr>
          <w:trHeight w:val="288"/>
        </w:trPr>
        <w:tc>
          <w:tcPr>
            <w:tcW w:w="273" w:type="pct"/>
            <w:vAlign w:val="center"/>
          </w:tcPr>
          <w:p w14:paraId="11C4666B" w14:textId="77777777" w:rsidR="00185035" w:rsidRPr="007A08CE" w:rsidRDefault="00185035" w:rsidP="008A57F8">
            <w:pPr>
              <w:autoSpaceDE w:val="0"/>
              <w:autoSpaceDN w:val="0"/>
              <w:adjustRightInd w:val="0"/>
              <w:jc w:val="center"/>
              <w:rPr>
                <w:noProof/>
              </w:rPr>
            </w:pPr>
          </w:p>
        </w:tc>
        <w:tc>
          <w:tcPr>
            <w:tcW w:w="1911" w:type="pct"/>
            <w:gridSpan w:val="2"/>
          </w:tcPr>
          <w:p w14:paraId="3699C9C0" w14:textId="77777777" w:rsidR="00185035" w:rsidRPr="007A08CE" w:rsidRDefault="00185035" w:rsidP="002966C9">
            <w:pPr>
              <w:autoSpaceDE w:val="0"/>
              <w:autoSpaceDN w:val="0"/>
              <w:adjustRightInd w:val="0"/>
              <w:rPr>
                <w:noProof/>
                <w:lang w:val="en-US"/>
              </w:rPr>
            </w:pPr>
            <w:r w:rsidRPr="007A08CE">
              <w:t>Kaskada se postavljaju putem srafljenja na potkonstrukciju, koja je sastavljena od čeličnih pocinkovanih profila - sa istovremenim povezivanjem sa različitim nivoima spištenog plafona. Sastave gipsanih ploča bandažirati tj. pripremiti za finalnu obradu. Prilikom radova na sanaciji i trasiranja instalacija moguće su idruge denivelacije i kaskade plafona, te će se konačni obračun po ovoj poziciji utvrditi na licu mesta. Stvarne količine verifikuje nadzor, Investitor i projektant.</w:t>
            </w:r>
          </w:p>
        </w:tc>
        <w:tc>
          <w:tcPr>
            <w:tcW w:w="364" w:type="pct"/>
            <w:vAlign w:val="bottom"/>
          </w:tcPr>
          <w:p w14:paraId="44DD8B0A"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022BD2A2" w14:textId="77777777" w:rsidR="00185035" w:rsidRPr="007A08CE" w:rsidRDefault="00185035" w:rsidP="008A57F8">
            <w:pPr>
              <w:autoSpaceDE w:val="0"/>
              <w:autoSpaceDN w:val="0"/>
              <w:adjustRightInd w:val="0"/>
              <w:jc w:val="center"/>
              <w:rPr>
                <w:noProof/>
                <w:lang w:val="en-US"/>
              </w:rPr>
            </w:pPr>
          </w:p>
        </w:tc>
        <w:tc>
          <w:tcPr>
            <w:tcW w:w="318" w:type="pct"/>
          </w:tcPr>
          <w:p w14:paraId="663C35B7" w14:textId="77777777" w:rsidR="00185035" w:rsidRPr="00F85647" w:rsidRDefault="00185035" w:rsidP="008A57F8">
            <w:pPr>
              <w:autoSpaceDE w:val="0"/>
              <w:autoSpaceDN w:val="0"/>
              <w:adjustRightInd w:val="0"/>
              <w:jc w:val="center"/>
              <w:rPr>
                <w:noProof/>
                <w:lang w:val="en-US"/>
              </w:rPr>
            </w:pPr>
          </w:p>
        </w:tc>
        <w:tc>
          <w:tcPr>
            <w:tcW w:w="365" w:type="pct"/>
          </w:tcPr>
          <w:p w14:paraId="2EE59569" w14:textId="77777777" w:rsidR="00185035" w:rsidRPr="00F85647" w:rsidRDefault="00185035" w:rsidP="008A57F8">
            <w:pPr>
              <w:autoSpaceDE w:val="0"/>
              <w:autoSpaceDN w:val="0"/>
              <w:adjustRightInd w:val="0"/>
              <w:jc w:val="center"/>
              <w:rPr>
                <w:noProof/>
                <w:lang w:val="en-US"/>
              </w:rPr>
            </w:pPr>
          </w:p>
        </w:tc>
        <w:tc>
          <w:tcPr>
            <w:tcW w:w="319" w:type="pct"/>
            <w:gridSpan w:val="2"/>
          </w:tcPr>
          <w:p w14:paraId="38A1A527" w14:textId="77777777" w:rsidR="00185035" w:rsidRPr="00F85647" w:rsidRDefault="00185035" w:rsidP="008A57F8">
            <w:pPr>
              <w:autoSpaceDE w:val="0"/>
              <w:autoSpaceDN w:val="0"/>
              <w:adjustRightInd w:val="0"/>
              <w:jc w:val="center"/>
              <w:rPr>
                <w:noProof/>
                <w:lang w:val="en-US"/>
              </w:rPr>
            </w:pPr>
          </w:p>
        </w:tc>
        <w:tc>
          <w:tcPr>
            <w:tcW w:w="353" w:type="pct"/>
          </w:tcPr>
          <w:p w14:paraId="2C499200" w14:textId="77777777" w:rsidR="00185035" w:rsidRPr="00F85647" w:rsidRDefault="00185035" w:rsidP="008A57F8">
            <w:pPr>
              <w:autoSpaceDE w:val="0"/>
              <w:autoSpaceDN w:val="0"/>
              <w:adjustRightInd w:val="0"/>
              <w:jc w:val="center"/>
              <w:rPr>
                <w:noProof/>
              </w:rPr>
            </w:pPr>
          </w:p>
        </w:tc>
        <w:tc>
          <w:tcPr>
            <w:tcW w:w="281" w:type="pct"/>
          </w:tcPr>
          <w:p w14:paraId="1D72D2C2" w14:textId="77777777" w:rsidR="00185035" w:rsidRPr="00F85647" w:rsidRDefault="00185035" w:rsidP="008A57F8">
            <w:pPr>
              <w:autoSpaceDE w:val="0"/>
              <w:autoSpaceDN w:val="0"/>
              <w:adjustRightInd w:val="0"/>
              <w:jc w:val="center"/>
              <w:rPr>
                <w:noProof/>
              </w:rPr>
            </w:pPr>
          </w:p>
        </w:tc>
        <w:tc>
          <w:tcPr>
            <w:tcW w:w="453" w:type="pct"/>
          </w:tcPr>
          <w:p w14:paraId="590C1E43" w14:textId="77777777" w:rsidR="00185035" w:rsidRDefault="00185035" w:rsidP="008A57F8">
            <w:pPr>
              <w:autoSpaceDE w:val="0"/>
              <w:autoSpaceDN w:val="0"/>
              <w:adjustRightInd w:val="0"/>
              <w:jc w:val="center"/>
              <w:rPr>
                <w:noProof/>
              </w:rPr>
            </w:pPr>
          </w:p>
        </w:tc>
      </w:tr>
      <w:tr w:rsidR="001269D6" w:rsidRPr="00F85647" w14:paraId="2031FCDA" w14:textId="77777777" w:rsidTr="001C2B3F">
        <w:trPr>
          <w:trHeight w:val="288"/>
        </w:trPr>
        <w:tc>
          <w:tcPr>
            <w:tcW w:w="273" w:type="pct"/>
            <w:vAlign w:val="center"/>
          </w:tcPr>
          <w:p w14:paraId="19A93892" w14:textId="77777777" w:rsidR="00185035" w:rsidRPr="007A08CE" w:rsidRDefault="00185035" w:rsidP="008A57F8">
            <w:pPr>
              <w:autoSpaceDE w:val="0"/>
              <w:autoSpaceDN w:val="0"/>
              <w:adjustRightInd w:val="0"/>
              <w:jc w:val="center"/>
              <w:rPr>
                <w:noProof/>
              </w:rPr>
            </w:pPr>
          </w:p>
        </w:tc>
        <w:tc>
          <w:tcPr>
            <w:tcW w:w="1911" w:type="pct"/>
            <w:gridSpan w:val="2"/>
          </w:tcPr>
          <w:p w14:paraId="0BEC0219" w14:textId="77777777" w:rsidR="00185035" w:rsidRPr="007A08CE" w:rsidRDefault="00185035" w:rsidP="002966C9">
            <w:pPr>
              <w:autoSpaceDE w:val="0"/>
              <w:autoSpaceDN w:val="0"/>
              <w:adjustRightInd w:val="0"/>
              <w:rPr>
                <w:noProof/>
                <w:lang w:val="en-US"/>
              </w:rPr>
            </w:pPr>
            <w:r w:rsidRPr="007A08CE">
              <w:t xml:space="preserve">Obracun kompletnih radova po m kaskade visine do 40 cm </w:t>
            </w:r>
            <w:r w:rsidRPr="007A08CE">
              <w:br/>
              <w:t>(zajedno sa potkonstrukcijom, bandažiranjem i gletovanjem gipsanih sastava).</w:t>
            </w:r>
          </w:p>
        </w:tc>
        <w:tc>
          <w:tcPr>
            <w:tcW w:w="364" w:type="pct"/>
            <w:vAlign w:val="center"/>
          </w:tcPr>
          <w:p w14:paraId="78193060"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65" w:type="pct"/>
            <w:vAlign w:val="center"/>
          </w:tcPr>
          <w:p w14:paraId="7961D506" w14:textId="77777777" w:rsidR="00185035" w:rsidRPr="007A08CE" w:rsidRDefault="00185035" w:rsidP="008A57F8">
            <w:pPr>
              <w:autoSpaceDE w:val="0"/>
              <w:autoSpaceDN w:val="0"/>
              <w:adjustRightInd w:val="0"/>
              <w:jc w:val="center"/>
              <w:rPr>
                <w:noProof/>
                <w:lang w:val="en-US"/>
              </w:rPr>
            </w:pPr>
            <w:r w:rsidRPr="007A08CE">
              <w:rPr>
                <w:color w:val="000000"/>
              </w:rPr>
              <w:t>1,95</w:t>
            </w:r>
          </w:p>
        </w:tc>
        <w:tc>
          <w:tcPr>
            <w:tcW w:w="318" w:type="pct"/>
          </w:tcPr>
          <w:p w14:paraId="393634A7" w14:textId="77777777" w:rsidR="00185035" w:rsidRPr="00F85647" w:rsidRDefault="00185035" w:rsidP="008A57F8">
            <w:pPr>
              <w:autoSpaceDE w:val="0"/>
              <w:autoSpaceDN w:val="0"/>
              <w:adjustRightInd w:val="0"/>
              <w:jc w:val="center"/>
              <w:rPr>
                <w:noProof/>
                <w:lang w:val="en-US"/>
              </w:rPr>
            </w:pPr>
          </w:p>
        </w:tc>
        <w:tc>
          <w:tcPr>
            <w:tcW w:w="365" w:type="pct"/>
          </w:tcPr>
          <w:p w14:paraId="6F8EACAD" w14:textId="77777777" w:rsidR="00185035" w:rsidRPr="00F85647" w:rsidRDefault="00185035" w:rsidP="008A57F8">
            <w:pPr>
              <w:autoSpaceDE w:val="0"/>
              <w:autoSpaceDN w:val="0"/>
              <w:adjustRightInd w:val="0"/>
              <w:jc w:val="center"/>
              <w:rPr>
                <w:noProof/>
                <w:lang w:val="en-US"/>
              </w:rPr>
            </w:pPr>
          </w:p>
        </w:tc>
        <w:tc>
          <w:tcPr>
            <w:tcW w:w="319" w:type="pct"/>
            <w:gridSpan w:val="2"/>
          </w:tcPr>
          <w:p w14:paraId="4F836A06" w14:textId="77777777" w:rsidR="00185035" w:rsidRPr="00F85647" w:rsidRDefault="00185035" w:rsidP="008A57F8">
            <w:pPr>
              <w:autoSpaceDE w:val="0"/>
              <w:autoSpaceDN w:val="0"/>
              <w:adjustRightInd w:val="0"/>
              <w:jc w:val="center"/>
              <w:rPr>
                <w:noProof/>
                <w:lang w:val="en-US"/>
              </w:rPr>
            </w:pPr>
          </w:p>
        </w:tc>
        <w:tc>
          <w:tcPr>
            <w:tcW w:w="353" w:type="pct"/>
          </w:tcPr>
          <w:p w14:paraId="7F8747B6" w14:textId="77777777" w:rsidR="00185035" w:rsidRPr="00F85647" w:rsidRDefault="00185035" w:rsidP="008A57F8">
            <w:pPr>
              <w:autoSpaceDE w:val="0"/>
              <w:autoSpaceDN w:val="0"/>
              <w:adjustRightInd w:val="0"/>
              <w:jc w:val="center"/>
              <w:rPr>
                <w:noProof/>
              </w:rPr>
            </w:pPr>
          </w:p>
        </w:tc>
        <w:tc>
          <w:tcPr>
            <w:tcW w:w="281" w:type="pct"/>
          </w:tcPr>
          <w:p w14:paraId="03D701AA" w14:textId="77777777" w:rsidR="00185035" w:rsidRPr="00F85647" w:rsidRDefault="00185035" w:rsidP="008A57F8">
            <w:pPr>
              <w:autoSpaceDE w:val="0"/>
              <w:autoSpaceDN w:val="0"/>
              <w:adjustRightInd w:val="0"/>
              <w:jc w:val="center"/>
              <w:rPr>
                <w:noProof/>
              </w:rPr>
            </w:pPr>
          </w:p>
        </w:tc>
        <w:tc>
          <w:tcPr>
            <w:tcW w:w="453" w:type="pct"/>
          </w:tcPr>
          <w:p w14:paraId="6A6783A3" w14:textId="77777777" w:rsidR="00185035" w:rsidRDefault="00185035" w:rsidP="008A57F8">
            <w:pPr>
              <w:autoSpaceDE w:val="0"/>
              <w:autoSpaceDN w:val="0"/>
              <w:adjustRightInd w:val="0"/>
              <w:jc w:val="center"/>
              <w:rPr>
                <w:noProof/>
              </w:rPr>
            </w:pPr>
          </w:p>
        </w:tc>
      </w:tr>
      <w:tr w:rsidR="001269D6" w:rsidRPr="00F85647" w14:paraId="0D523DF2" w14:textId="77777777" w:rsidTr="001C2B3F">
        <w:trPr>
          <w:trHeight w:val="288"/>
        </w:trPr>
        <w:tc>
          <w:tcPr>
            <w:tcW w:w="273" w:type="pct"/>
            <w:vAlign w:val="center"/>
          </w:tcPr>
          <w:p w14:paraId="38BDFB9B" w14:textId="77777777" w:rsidR="00185035" w:rsidRPr="007A08CE" w:rsidRDefault="00185035" w:rsidP="008A57F8">
            <w:pPr>
              <w:autoSpaceDE w:val="0"/>
              <w:autoSpaceDN w:val="0"/>
              <w:adjustRightInd w:val="0"/>
              <w:jc w:val="center"/>
              <w:rPr>
                <w:noProof/>
              </w:rPr>
            </w:pPr>
            <w:r w:rsidRPr="007A08CE">
              <w:rPr>
                <w:b/>
                <w:bCs/>
                <w:color w:val="FFFFFF"/>
              </w:rPr>
              <w:t>16</w:t>
            </w:r>
          </w:p>
        </w:tc>
        <w:tc>
          <w:tcPr>
            <w:tcW w:w="1911" w:type="pct"/>
            <w:gridSpan w:val="2"/>
            <w:vAlign w:val="center"/>
          </w:tcPr>
          <w:p w14:paraId="6B6A3CED" w14:textId="77777777" w:rsidR="00185035" w:rsidRPr="007A08CE" w:rsidRDefault="00185035" w:rsidP="002966C9">
            <w:pPr>
              <w:autoSpaceDE w:val="0"/>
              <w:autoSpaceDN w:val="0"/>
              <w:adjustRightInd w:val="0"/>
              <w:rPr>
                <w:noProof/>
                <w:lang w:val="en-US"/>
              </w:rPr>
            </w:pPr>
            <w:r w:rsidRPr="007A08CE">
              <w:rPr>
                <w:b/>
                <w:bCs/>
              </w:rPr>
              <w:t>UKUPNO GIPSARSKI RADOVI</w:t>
            </w:r>
          </w:p>
        </w:tc>
        <w:tc>
          <w:tcPr>
            <w:tcW w:w="364" w:type="pct"/>
            <w:vAlign w:val="center"/>
          </w:tcPr>
          <w:p w14:paraId="65B04535"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65" w:type="pct"/>
          </w:tcPr>
          <w:p w14:paraId="365BFEDC"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18" w:type="pct"/>
          </w:tcPr>
          <w:p w14:paraId="024D1A63" w14:textId="77777777" w:rsidR="00185035" w:rsidRPr="00F85647" w:rsidRDefault="00185035" w:rsidP="008A57F8">
            <w:pPr>
              <w:autoSpaceDE w:val="0"/>
              <w:autoSpaceDN w:val="0"/>
              <w:adjustRightInd w:val="0"/>
              <w:jc w:val="center"/>
              <w:rPr>
                <w:noProof/>
                <w:lang w:val="en-US"/>
              </w:rPr>
            </w:pPr>
          </w:p>
        </w:tc>
        <w:tc>
          <w:tcPr>
            <w:tcW w:w="365" w:type="pct"/>
          </w:tcPr>
          <w:p w14:paraId="62FA00FC" w14:textId="77777777" w:rsidR="00185035" w:rsidRPr="00F85647" w:rsidRDefault="00185035" w:rsidP="008A57F8">
            <w:pPr>
              <w:autoSpaceDE w:val="0"/>
              <w:autoSpaceDN w:val="0"/>
              <w:adjustRightInd w:val="0"/>
              <w:jc w:val="center"/>
              <w:rPr>
                <w:noProof/>
                <w:lang w:val="en-US"/>
              </w:rPr>
            </w:pPr>
          </w:p>
        </w:tc>
        <w:tc>
          <w:tcPr>
            <w:tcW w:w="319" w:type="pct"/>
            <w:gridSpan w:val="2"/>
          </w:tcPr>
          <w:p w14:paraId="2C04A628" w14:textId="77777777" w:rsidR="00185035" w:rsidRPr="00F85647" w:rsidRDefault="00185035" w:rsidP="008A57F8">
            <w:pPr>
              <w:autoSpaceDE w:val="0"/>
              <w:autoSpaceDN w:val="0"/>
              <w:adjustRightInd w:val="0"/>
              <w:jc w:val="center"/>
              <w:rPr>
                <w:noProof/>
                <w:lang w:val="en-US"/>
              </w:rPr>
            </w:pPr>
          </w:p>
        </w:tc>
        <w:tc>
          <w:tcPr>
            <w:tcW w:w="353" w:type="pct"/>
          </w:tcPr>
          <w:p w14:paraId="49671882" w14:textId="77777777" w:rsidR="00185035" w:rsidRPr="00F85647" w:rsidRDefault="00185035" w:rsidP="008A57F8">
            <w:pPr>
              <w:autoSpaceDE w:val="0"/>
              <w:autoSpaceDN w:val="0"/>
              <w:adjustRightInd w:val="0"/>
              <w:jc w:val="center"/>
              <w:rPr>
                <w:noProof/>
              </w:rPr>
            </w:pPr>
          </w:p>
        </w:tc>
        <w:tc>
          <w:tcPr>
            <w:tcW w:w="281" w:type="pct"/>
          </w:tcPr>
          <w:p w14:paraId="1324141D" w14:textId="77777777" w:rsidR="00185035" w:rsidRPr="00F85647" w:rsidRDefault="00185035" w:rsidP="008A57F8">
            <w:pPr>
              <w:autoSpaceDE w:val="0"/>
              <w:autoSpaceDN w:val="0"/>
              <w:adjustRightInd w:val="0"/>
              <w:jc w:val="center"/>
              <w:rPr>
                <w:noProof/>
              </w:rPr>
            </w:pPr>
          </w:p>
        </w:tc>
        <w:tc>
          <w:tcPr>
            <w:tcW w:w="453" w:type="pct"/>
          </w:tcPr>
          <w:p w14:paraId="6A244AB0" w14:textId="77777777" w:rsidR="00185035" w:rsidRDefault="00185035" w:rsidP="008A57F8">
            <w:pPr>
              <w:autoSpaceDE w:val="0"/>
              <w:autoSpaceDN w:val="0"/>
              <w:adjustRightInd w:val="0"/>
              <w:jc w:val="center"/>
              <w:rPr>
                <w:noProof/>
              </w:rPr>
            </w:pPr>
          </w:p>
        </w:tc>
      </w:tr>
      <w:tr w:rsidR="001269D6" w:rsidRPr="00F85647" w14:paraId="67B504C9" w14:textId="77777777" w:rsidTr="001C2B3F">
        <w:trPr>
          <w:trHeight w:val="288"/>
        </w:trPr>
        <w:tc>
          <w:tcPr>
            <w:tcW w:w="273" w:type="pct"/>
            <w:vAlign w:val="center"/>
          </w:tcPr>
          <w:p w14:paraId="271F37FE" w14:textId="19453673" w:rsidR="00185035" w:rsidRPr="007A08CE" w:rsidRDefault="00185035" w:rsidP="001B364F">
            <w:pPr>
              <w:autoSpaceDE w:val="0"/>
              <w:autoSpaceDN w:val="0"/>
              <w:adjustRightInd w:val="0"/>
              <w:jc w:val="center"/>
              <w:rPr>
                <w:noProof/>
              </w:rPr>
            </w:pPr>
            <w:r w:rsidRPr="00410423">
              <w:t>X</w:t>
            </w:r>
            <w:r>
              <w:t>I</w:t>
            </w:r>
            <w:r w:rsidR="001B364F">
              <w:rPr>
                <w:lang w:val="sr-Latn-RS"/>
              </w:rPr>
              <w:t>I</w:t>
            </w:r>
            <w:r>
              <w:rPr>
                <w:b/>
                <w:bCs/>
                <w:color w:val="FFFFFF"/>
              </w:rPr>
              <w:t>IV</w:t>
            </w:r>
          </w:p>
        </w:tc>
        <w:tc>
          <w:tcPr>
            <w:tcW w:w="1911" w:type="pct"/>
            <w:gridSpan w:val="2"/>
            <w:vAlign w:val="center"/>
          </w:tcPr>
          <w:p w14:paraId="73B3E542" w14:textId="77777777" w:rsidR="00185035" w:rsidRPr="007A08CE" w:rsidRDefault="00185035" w:rsidP="002966C9">
            <w:pPr>
              <w:autoSpaceDE w:val="0"/>
              <w:autoSpaceDN w:val="0"/>
              <w:adjustRightInd w:val="0"/>
              <w:rPr>
                <w:noProof/>
                <w:lang w:val="en-US"/>
              </w:rPr>
            </w:pPr>
            <w:r w:rsidRPr="007A08CE">
              <w:rPr>
                <w:b/>
                <w:bCs/>
              </w:rPr>
              <w:t>Montažni radovi</w:t>
            </w:r>
          </w:p>
        </w:tc>
        <w:tc>
          <w:tcPr>
            <w:tcW w:w="364" w:type="pct"/>
            <w:vAlign w:val="bottom"/>
          </w:tcPr>
          <w:p w14:paraId="576F1AF2" w14:textId="77777777" w:rsidR="00185035" w:rsidRPr="007A08CE" w:rsidRDefault="00185035" w:rsidP="008A57F8">
            <w:pPr>
              <w:autoSpaceDE w:val="0"/>
              <w:autoSpaceDN w:val="0"/>
              <w:adjustRightInd w:val="0"/>
              <w:jc w:val="center"/>
              <w:rPr>
                <w:noProof/>
                <w:lang w:val="en-US"/>
              </w:rPr>
            </w:pPr>
          </w:p>
        </w:tc>
        <w:tc>
          <w:tcPr>
            <w:tcW w:w="365" w:type="pct"/>
            <w:vAlign w:val="bottom"/>
          </w:tcPr>
          <w:p w14:paraId="5C69AD6C" w14:textId="77777777" w:rsidR="00185035" w:rsidRPr="007A08CE" w:rsidRDefault="00185035" w:rsidP="008A57F8">
            <w:pPr>
              <w:autoSpaceDE w:val="0"/>
              <w:autoSpaceDN w:val="0"/>
              <w:adjustRightInd w:val="0"/>
              <w:jc w:val="center"/>
              <w:rPr>
                <w:noProof/>
                <w:lang w:val="en-US"/>
              </w:rPr>
            </w:pPr>
          </w:p>
        </w:tc>
        <w:tc>
          <w:tcPr>
            <w:tcW w:w="318" w:type="pct"/>
          </w:tcPr>
          <w:p w14:paraId="5D2EFD92" w14:textId="77777777" w:rsidR="00185035" w:rsidRPr="00F85647" w:rsidRDefault="00185035" w:rsidP="008A57F8">
            <w:pPr>
              <w:autoSpaceDE w:val="0"/>
              <w:autoSpaceDN w:val="0"/>
              <w:adjustRightInd w:val="0"/>
              <w:jc w:val="center"/>
              <w:rPr>
                <w:noProof/>
                <w:lang w:val="en-US"/>
              </w:rPr>
            </w:pPr>
          </w:p>
        </w:tc>
        <w:tc>
          <w:tcPr>
            <w:tcW w:w="365" w:type="pct"/>
          </w:tcPr>
          <w:p w14:paraId="6EC2B51C" w14:textId="77777777" w:rsidR="00185035" w:rsidRPr="00F85647" w:rsidRDefault="00185035" w:rsidP="008A57F8">
            <w:pPr>
              <w:autoSpaceDE w:val="0"/>
              <w:autoSpaceDN w:val="0"/>
              <w:adjustRightInd w:val="0"/>
              <w:jc w:val="center"/>
              <w:rPr>
                <w:noProof/>
                <w:lang w:val="en-US"/>
              </w:rPr>
            </w:pPr>
          </w:p>
        </w:tc>
        <w:tc>
          <w:tcPr>
            <w:tcW w:w="319" w:type="pct"/>
            <w:gridSpan w:val="2"/>
          </w:tcPr>
          <w:p w14:paraId="3EAAE2AA" w14:textId="77777777" w:rsidR="00185035" w:rsidRPr="00F85647" w:rsidRDefault="00185035" w:rsidP="008A57F8">
            <w:pPr>
              <w:autoSpaceDE w:val="0"/>
              <w:autoSpaceDN w:val="0"/>
              <w:adjustRightInd w:val="0"/>
              <w:jc w:val="center"/>
              <w:rPr>
                <w:noProof/>
                <w:lang w:val="en-US"/>
              </w:rPr>
            </w:pPr>
          </w:p>
        </w:tc>
        <w:tc>
          <w:tcPr>
            <w:tcW w:w="353" w:type="pct"/>
          </w:tcPr>
          <w:p w14:paraId="3CC67863" w14:textId="77777777" w:rsidR="00185035" w:rsidRPr="00F85647" w:rsidRDefault="00185035" w:rsidP="008A57F8">
            <w:pPr>
              <w:autoSpaceDE w:val="0"/>
              <w:autoSpaceDN w:val="0"/>
              <w:adjustRightInd w:val="0"/>
              <w:jc w:val="center"/>
              <w:rPr>
                <w:noProof/>
              </w:rPr>
            </w:pPr>
          </w:p>
        </w:tc>
        <w:tc>
          <w:tcPr>
            <w:tcW w:w="281" w:type="pct"/>
          </w:tcPr>
          <w:p w14:paraId="250545A2" w14:textId="77777777" w:rsidR="00185035" w:rsidRPr="00F85647" w:rsidRDefault="00185035" w:rsidP="008A57F8">
            <w:pPr>
              <w:autoSpaceDE w:val="0"/>
              <w:autoSpaceDN w:val="0"/>
              <w:adjustRightInd w:val="0"/>
              <w:jc w:val="center"/>
              <w:rPr>
                <w:noProof/>
              </w:rPr>
            </w:pPr>
          </w:p>
        </w:tc>
        <w:tc>
          <w:tcPr>
            <w:tcW w:w="453" w:type="pct"/>
          </w:tcPr>
          <w:p w14:paraId="564D1F42" w14:textId="77777777" w:rsidR="00185035" w:rsidRDefault="00185035" w:rsidP="008A57F8">
            <w:pPr>
              <w:autoSpaceDE w:val="0"/>
              <w:autoSpaceDN w:val="0"/>
              <w:adjustRightInd w:val="0"/>
              <w:jc w:val="center"/>
              <w:rPr>
                <w:noProof/>
              </w:rPr>
            </w:pPr>
          </w:p>
        </w:tc>
      </w:tr>
      <w:tr w:rsidR="001269D6" w:rsidRPr="00F85647" w14:paraId="2CD79161" w14:textId="77777777" w:rsidTr="001C2B3F">
        <w:trPr>
          <w:trHeight w:val="288"/>
        </w:trPr>
        <w:tc>
          <w:tcPr>
            <w:tcW w:w="273" w:type="pct"/>
            <w:vAlign w:val="center"/>
          </w:tcPr>
          <w:p w14:paraId="26857CBF" w14:textId="77777777" w:rsidR="00185035" w:rsidRPr="007A08CE" w:rsidRDefault="00185035" w:rsidP="008A57F8">
            <w:pPr>
              <w:autoSpaceDE w:val="0"/>
              <w:autoSpaceDN w:val="0"/>
              <w:adjustRightInd w:val="0"/>
              <w:jc w:val="center"/>
              <w:rPr>
                <w:noProof/>
              </w:rPr>
            </w:pPr>
            <w:r w:rsidRPr="007A08CE">
              <w:rPr>
                <w:b/>
                <w:bCs/>
              </w:rPr>
              <w:t>18,01</w:t>
            </w:r>
          </w:p>
        </w:tc>
        <w:tc>
          <w:tcPr>
            <w:tcW w:w="1911" w:type="pct"/>
            <w:gridSpan w:val="2"/>
          </w:tcPr>
          <w:p w14:paraId="6A0F6A2D"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Thermatex Alpha" ili adekvatno). </w:t>
            </w:r>
          </w:p>
        </w:tc>
        <w:tc>
          <w:tcPr>
            <w:tcW w:w="364" w:type="pct"/>
            <w:vAlign w:val="center"/>
          </w:tcPr>
          <w:p w14:paraId="6C69226D"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85AA6E3" w14:textId="77777777" w:rsidR="00185035" w:rsidRPr="007A08CE" w:rsidRDefault="00185035" w:rsidP="008A57F8">
            <w:pPr>
              <w:autoSpaceDE w:val="0"/>
              <w:autoSpaceDN w:val="0"/>
              <w:adjustRightInd w:val="0"/>
              <w:jc w:val="center"/>
              <w:rPr>
                <w:noProof/>
                <w:lang w:val="en-US"/>
              </w:rPr>
            </w:pPr>
          </w:p>
        </w:tc>
        <w:tc>
          <w:tcPr>
            <w:tcW w:w="318" w:type="pct"/>
          </w:tcPr>
          <w:p w14:paraId="68C10C88" w14:textId="77777777" w:rsidR="00185035" w:rsidRPr="00F85647" w:rsidRDefault="00185035" w:rsidP="008A57F8">
            <w:pPr>
              <w:autoSpaceDE w:val="0"/>
              <w:autoSpaceDN w:val="0"/>
              <w:adjustRightInd w:val="0"/>
              <w:jc w:val="center"/>
              <w:rPr>
                <w:noProof/>
                <w:lang w:val="en-US"/>
              </w:rPr>
            </w:pPr>
          </w:p>
        </w:tc>
        <w:tc>
          <w:tcPr>
            <w:tcW w:w="365" w:type="pct"/>
          </w:tcPr>
          <w:p w14:paraId="510AB4D7" w14:textId="77777777" w:rsidR="00185035" w:rsidRPr="00F85647" w:rsidRDefault="00185035" w:rsidP="008A57F8">
            <w:pPr>
              <w:autoSpaceDE w:val="0"/>
              <w:autoSpaceDN w:val="0"/>
              <w:adjustRightInd w:val="0"/>
              <w:jc w:val="center"/>
              <w:rPr>
                <w:noProof/>
                <w:lang w:val="en-US"/>
              </w:rPr>
            </w:pPr>
          </w:p>
        </w:tc>
        <w:tc>
          <w:tcPr>
            <w:tcW w:w="319" w:type="pct"/>
            <w:gridSpan w:val="2"/>
          </w:tcPr>
          <w:p w14:paraId="22C88A7A" w14:textId="77777777" w:rsidR="00185035" w:rsidRPr="00F85647" w:rsidRDefault="00185035" w:rsidP="008A57F8">
            <w:pPr>
              <w:autoSpaceDE w:val="0"/>
              <w:autoSpaceDN w:val="0"/>
              <w:adjustRightInd w:val="0"/>
              <w:jc w:val="center"/>
              <w:rPr>
                <w:noProof/>
                <w:lang w:val="en-US"/>
              </w:rPr>
            </w:pPr>
          </w:p>
        </w:tc>
        <w:tc>
          <w:tcPr>
            <w:tcW w:w="353" w:type="pct"/>
          </w:tcPr>
          <w:p w14:paraId="02753328" w14:textId="77777777" w:rsidR="00185035" w:rsidRPr="00F85647" w:rsidRDefault="00185035" w:rsidP="008A57F8">
            <w:pPr>
              <w:autoSpaceDE w:val="0"/>
              <w:autoSpaceDN w:val="0"/>
              <w:adjustRightInd w:val="0"/>
              <w:jc w:val="center"/>
              <w:rPr>
                <w:noProof/>
              </w:rPr>
            </w:pPr>
          </w:p>
        </w:tc>
        <w:tc>
          <w:tcPr>
            <w:tcW w:w="281" w:type="pct"/>
          </w:tcPr>
          <w:p w14:paraId="653827EC" w14:textId="77777777" w:rsidR="00185035" w:rsidRPr="00F85647" w:rsidRDefault="00185035" w:rsidP="008A57F8">
            <w:pPr>
              <w:autoSpaceDE w:val="0"/>
              <w:autoSpaceDN w:val="0"/>
              <w:adjustRightInd w:val="0"/>
              <w:jc w:val="center"/>
              <w:rPr>
                <w:noProof/>
              </w:rPr>
            </w:pPr>
          </w:p>
        </w:tc>
        <w:tc>
          <w:tcPr>
            <w:tcW w:w="453" w:type="pct"/>
          </w:tcPr>
          <w:p w14:paraId="366070E3" w14:textId="77777777" w:rsidR="00185035" w:rsidRDefault="00185035" w:rsidP="008A57F8">
            <w:pPr>
              <w:autoSpaceDE w:val="0"/>
              <w:autoSpaceDN w:val="0"/>
              <w:adjustRightInd w:val="0"/>
              <w:jc w:val="center"/>
              <w:rPr>
                <w:noProof/>
              </w:rPr>
            </w:pPr>
          </w:p>
        </w:tc>
      </w:tr>
      <w:tr w:rsidR="001269D6" w:rsidRPr="00F85647" w14:paraId="6A51E4D5" w14:textId="77777777" w:rsidTr="001C2B3F">
        <w:trPr>
          <w:trHeight w:val="288"/>
        </w:trPr>
        <w:tc>
          <w:tcPr>
            <w:tcW w:w="273" w:type="pct"/>
            <w:vAlign w:val="center"/>
          </w:tcPr>
          <w:p w14:paraId="64F0F2B4" w14:textId="77777777" w:rsidR="00185035" w:rsidRPr="007A08CE" w:rsidRDefault="00185035" w:rsidP="008A57F8">
            <w:pPr>
              <w:autoSpaceDE w:val="0"/>
              <w:autoSpaceDN w:val="0"/>
              <w:adjustRightInd w:val="0"/>
              <w:jc w:val="center"/>
              <w:rPr>
                <w:noProof/>
              </w:rPr>
            </w:pPr>
          </w:p>
        </w:tc>
        <w:tc>
          <w:tcPr>
            <w:tcW w:w="1911" w:type="pct"/>
            <w:gridSpan w:val="2"/>
          </w:tcPr>
          <w:p w14:paraId="0A9BD3A3" w14:textId="77777777" w:rsidR="00185035" w:rsidRPr="007A08CE" w:rsidRDefault="00185035" w:rsidP="002966C9">
            <w:pPr>
              <w:autoSpaceDE w:val="0"/>
              <w:autoSpaceDN w:val="0"/>
              <w:adjustRightInd w:val="0"/>
              <w:rPr>
                <w:noProof/>
                <w:lang w:val="en-US"/>
              </w:rPr>
            </w:pPr>
            <w:r w:rsidRPr="007A08CE">
              <w:t xml:space="preserve">Dimenzije ploca su 600x600 ili 1200 mm, debljina ploca 19 mm. Ploce postavljati u mreznom rasteru prema detaljima glavnog AG projekta. Visokoakusticne glatke ploce sa </w:t>
            </w:r>
            <w:r w:rsidRPr="007A08CE">
              <w:lastRenderedPageBreak/>
              <w:t>upuštenom ivicom (GN), polazu se u belu celicnu potkonstrukciju. Visina spustanja plafona prema projektu.</w:t>
            </w:r>
          </w:p>
        </w:tc>
        <w:tc>
          <w:tcPr>
            <w:tcW w:w="364" w:type="pct"/>
            <w:vAlign w:val="center"/>
          </w:tcPr>
          <w:p w14:paraId="1712CB71"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47135C82" w14:textId="77777777" w:rsidR="00185035" w:rsidRPr="007A08CE" w:rsidRDefault="00185035" w:rsidP="008A57F8">
            <w:pPr>
              <w:autoSpaceDE w:val="0"/>
              <w:autoSpaceDN w:val="0"/>
              <w:adjustRightInd w:val="0"/>
              <w:jc w:val="center"/>
              <w:rPr>
                <w:noProof/>
                <w:lang w:val="en-US"/>
              </w:rPr>
            </w:pPr>
          </w:p>
        </w:tc>
        <w:tc>
          <w:tcPr>
            <w:tcW w:w="318" w:type="pct"/>
          </w:tcPr>
          <w:p w14:paraId="4CD0B261" w14:textId="77777777" w:rsidR="00185035" w:rsidRPr="00F85647" w:rsidRDefault="00185035" w:rsidP="008A57F8">
            <w:pPr>
              <w:autoSpaceDE w:val="0"/>
              <w:autoSpaceDN w:val="0"/>
              <w:adjustRightInd w:val="0"/>
              <w:jc w:val="center"/>
              <w:rPr>
                <w:noProof/>
                <w:lang w:val="en-US"/>
              </w:rPr>
            </w:pPr>
          </w:p>
        </w:tc>
        <w:tc>
          <w:tcPr>
            <w:tcW w:w="365" w:type="pct"/>
          </w:tcPr>
          <w:p w14:paraId="7D581431" w14:textId="77777777" w:rsidR="00185035" w:rsidRPr="00F85647" w:rsidRDefault="00185035" w:rsidP="008A57F8">
            <w:pPr>
              <w:autoSpaceDE w:val="0"/>
              <w:autoSpaceDN w:val="0"/>
              <w:adjustRightInd w:val="0"/>
              <w:jc w:val="center"/>
              <w:rPr>
                <w:noProof/>
                <w:lang w:val="en-US"/>
              </w:rPr>
            </w:pPr>
          </w:p>
        </w:tc>
        <w:tc>
          <w:tcPr>
            <w:tcW w:w="319" w:type="pct"/>
            <w:gridSpan w:val="2"/>
          </w:tcPr>
          <w:p w14:paraId="370B9DA7" w14:textId="77777777" w:rsidR="00185035" w:rsidRPr="00F85647" w:rsidRDefault="00185035" w:rsidP="008A57F8">
            <w:pPr>
              <w:autoSpaceDE w:val="0"/>
              <w:autoSpaceDN w:val="0"/>
              <w:adjustRightInd w:val="0"/>
              <w:jc w:val="center"/>
              <w:rPr>
                <w:noProof/>
                <w:lang w:val="en-US"/>
              </w:rPr>
            </w:pPr>
          </w:p>
        </w:tc>
        <w:tc>
          <w:tcPr>
            <w:tcW w:w="353" w:type="pct"/>
          </w:tcPr>
          <w:p w14:paraId="53ABE144" w14:textId="77777777" w:rsidR="00185035" w:rsidRPr="00F85647" w:rsidRDefault="00185035" w:rsidP="008A57F8">
            <w:pPr>
              <w:autoSpaceDE w:val="0"/>
              <w:autoSpaceDN w:val="0"/>
              <w:adjustRightInd w:val="0"/>
              <w:jc w:val="center"/>
              <w:rPr>
                <w:noProof/>
              </w:rPr>
            </w:pPr>
          </w:p>
        </w:tc>
        <w:tc>
          <w:tcPr>
            <w:tcW w:w="281" w:type="pct"/>
          </w:tcPr>
          <w:p w14:paraId="03EDC021" w14:textId="77777777" w:rsidR="00185035" w:rsidRPr="00F85647" w:rsidRDefault="00185035" w:rsidP="008A57F8">
            <w:pPr>
              <w:autoSpaceDE w:val="0"/>
              <w:autoSpaceDN w:val="0"/>
              <w:adjustRightInd w:val="0"/>
              <w:jc w:val="center"/>
              <w:rPr>
                <w:noProof/>
              </w:rPr>
            </w:pPr>
          </w:p>
        </w:tc>
        <w:tc>
          <w:tcPr>
            <w:tcW w:w="453" w:type="pct"/>
          </w:tcPr>
          <w:p w14:paraId="52F05DF8" w14:textId="77777777" w:rsidR="00185035" w:rsidRDefault="00185035" w:rsidP="008A57F8">
            <w:pPr>
              <w:autoSpaceDE w:val="0"/>
              <w:autoSpaceDN w:val="0"/>
              <w:adjustRightInd w:val="0"/>
              <w:jc w:val="center"/>
              <w:rPr>
                <w:noProof/>
              </w:rPr>
            </w:pPr>
          </w:p>
        </w:tc>
      </w:tr>
      <w:tr w:rsidR="001269D6" w:rsidRPr="00F85647" w14:paraId="42FA531A" w14:textId="77777777" w:rsidTr="001C2B3F">
        <w:trPr>
          <w:trHeight w:val="288"/>
        </w:trPr>
        <w:tc>
          <w:tcPr>
            <w:tcW w:w="273" w:type="pct"/>
            <w:vAlign w:val="center"/>
          </w:tcPr>
          <w:p w14:paraId="62C4B53D" w14:textId="77777777" w:rsidR="00185035" w:rsidRPr="007A08CE" w:rsidRDefault="00185035" w:rsidP="008A57F8">
            <w:pPr>
              <w:autoSpaceDE w:val="0"/>
              <w:autoSpaceDN w:val="0"/>
              <w:adjustRightInd w:val="0"/>
              <w:jc w:val="center"/>
              <w:rPr>
                <w:noProof/>
              </w:rPr>
            </w:pPr>
          </w:p>
        </w:tc>
        <w:tc>
          <w:tcPr>
            <w:tcW w:w="1911" w:type="pct"/>
            <w:gridSpan w:val="2"/>
          </w:tcPr>
          <w:p w14:paraId="2F69DAA6" w14:textId="77777777" w:rsidR="00185035" w:rsidRPr="007A08CE" w:rsidRDefault="00185035" w:rsidP="002966C9">
            <w:pPr>
              <w:autoSpaceDE w:val="0"/>
              <w:autoSpaceDN w:val="0"/>
              <w:adjustRightInd w:val="0"/>
              <w:rPr>
                <w:noProof/>
                <w:lang w:val="en-US"/>
              </w:rPr>
            </w:pPr>
            <w:r w:rsidRPr="007A08CE">
              <w:t>Ploce su u klasi tesko zapaljivih građevinskih materijala prema JUS U.J1.055. Ploce su otporne na relativnu vlaznost vazduha do 95%. Ploce ispunjavaju prosecnu apsorbciju zvuka alfa w=0.90 prema EN ISO 11654. U jedinicnu cenu je ukljucen ravni ivicni ugaoni profil 24x24 mm (0,6 m1/m2) za oslanjanje ivicnih ploca. Sav nastali otpad odneti na gradsku deponiju.</w:t>
            </w:r>
          </w:p>
        </w:tc>
        <w:tc>
          <w:tcPr>
            <w:tcW w:w="364" w:type="pct"/>
            <w:vAlign w:val="center"/>
          </w:tcPr>
          <w:p w14:paraId="0AF5E4F4"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65D2588" w14:textId="77777777" w:rsidR="00185035" w:rsidRPr="007A08CE" w:rsidRDefault="00185035" w:rsidP="008A57F8">
            <w:pPr>
              <w:autoSpaceDE w:val="0"/>
              <w:autoSpaceDN w:val="0"/>
              <w:adjustRightInd w:val="0"/>
              <w:jc w:val="center"/>
              <w:rPr>
                <w:noProof/>
                <w:lang w:val="en-US"/>
              </w:rPr>
            </w:pPr>
          </w:p>
        </w:tc>
        <w:tc>
          <w:tcPr>
            <w:tcW w:w="318" w:type="pct"/>
          </w:tcPr>
          <w:p w14:paraId="0E75916D" w14:textId="77777777" w:rsidR="00185035" w:rsidRPr="00F85647" w:rsidRDefault="00185035" w:rsidP="008A57F8">
            <w:pPr>
              <w:autoSpaceDE w:val="0"/>
              <w:autoSpaceDN w:val="0"/>
              <w:adjustRightInd w:val="0"/>
              <w:jc w:val="center"/>
              <w:rPr>
                <w:noProof/>
                <w:lang w:val="en-US"/>
              </w:rPr>
            </w:pPr>
          </w:p>
        </w:tc>
        <w:tc>
          <w:tcPr>
            <w:tcW w:w="365" w:type="pct"/>
          </w:tcPr>
          <w:p w14:paraId="4F58ACDB" w14:textId="77777777" w:rsidR="00185035" w:rsidRPr="00F85647" w:rsidRDefault="00185035" w:rsidP="008A57F8">
            <w:pPr>
              <w:autoSpaceDE w:val="0"/>
              <w:autoSpaceDN w:val="0"/>
              <w:adjustRightInd w:val="0"/>
              <w:jc w:val="center"/>
              <w:rPr>
                <w:noProof/>
                <w:lang w:val="en-US"/>
              </w:rPr>
            </w:pPr>
          </w:p>
        </w:tc>
        <w:tc>
          <w:tcPr>
            <w:tcW w:w="319" w:type="pct"/>
            <w:gridSpan w:val="2"/>
          </w:tcPr>
          <w:p w14:paraId="17EC387C" w14:textId="77777777" w:rsidR="00185035" w:rsidRPr="00F85647" w:rsidRDefault="00185035" w:rsidP="008A57F8">
            <w:pPr>
              <w:autoSpaceDE w:val="0"/>
              <w:autoSpaceDN w:val="0"/>
              <w:adjustRightInd w:val="0"/>
              <w:jc w:val="center"/>
              <w:rPr>
                <w:noProof/>
                <w:lang w:val="en-US"/>
              </w:rPr>
            </w:pPr>
          </w:p>
        </w:tc>
        <w:tc>
          <w:tcPr>
            <w:tcW w:w="353" w:type="pct"/>
          </w:tcPr>
          <w:p w14:paraId="5C3FA83D" w14:textId="77777777" w:rsidR="00185035" w:rsidRPr="00F85647" w:rsidRDefault="00185035" w:rsidP="008A57F8">
            <w:pPr>
              <w:autoSpaceDE w:val="0"/>
              <w:autoSpaceDN w:val="0"/>
              <w:adjustRightInd w:val="0"/>
              <w:jc w:val="center"/>
              <w:rPr>
                <w:noProof/>
              </w:rPr>
            </w:pPr>
          </w:p>
        </w:tc>
        <w:tc>
          <w:tcPr>
            <w:tcW w:w="281" w:type="pct"/>
          </w:tcPr>
          <w:p w14:paraId="11261909" w14:textId="77777777" w:rsidR="00185035" w:rsidRPr="00F85647" w:rsidRDefault="00185035" w:rsidP="008A57F8">
            <w:pPr>
              <w:autoSpaceDE w:val="0"/>
              <w:autoSpaceDN w:val="0"/>
              <w:adjustRightInd w:val="0"/>
              <w:jc w:val="center"/>
              <w:rPr>
                <w:noProof/>
              </w:rPr>
            </w:pPr>
          </w:p>
        </w:tc>
        <w:tc>
          <w:tcPr>
            <w:tcW w:w="453" w:type="pct"/>
          </w:tcPr>
          <w:p w14:paraId="7D9B1ED2" w14:textId="77777777" w:rsidR="00185035" w:rsidRDefault="00185035" w:rsidP="008A57F8">
            <w:pPr>
              <w:autoSpaceDE w:val="0"/>
              <w:autoSpaceDN w:val="0"/>
              <w:adjustRightInd w:val="0"/>
              <w:jc w:val="center"/>
              <w:rPr>
                <w:noProof/>
              </w:rPr>
            </w:pPr>
          </w:p>
        </w:tc>
      </w:tr>
      <w:tr w:rsidR="001269D6" w:rsidRPr="00F85647" w14:paraId="614CF9DC" w14:textId="77777777" w:rsidTr="001C2B3F">
        <w:trPr>
          <w:trHeight w:val="288"/>
        </w:trPr>
        <w:tc>
          <w:tcPr>
            <w:tcW w:w="273" w:type="pct"/>
            <w:vAlign w:val="center"/>
          </w:tcPr>
          <w:p w14:paraId="1852ED2E" w14:textId="77777777" w:rsidR="00185035" w:rsidRPr="007A08CE" w:rsidRDefault="00185035" w:rsidP="008A57F8">
            <w:pPr>
              <w:autoSpaceDE w:val="0"/>
              <w:autoSpaceDN w:val="0"/>
              <w:adjustRightInd w:val="0"/>
              <w:jc w:val="center"/>
              <w:rPr>
                <w:noProof/>
              </w:rPr>
            </w:pPr>
          </w:p>
        </w:tc>
        <w:tc>
          <w:tcPr>
            <w:tcW w:w="1911" w:type="pct"/>
            <w:gridSpan w:val="2"/>
          </w:tcPr>
          <w:p w14:paraId="4061C44B"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(za hodnike i nemedicinske prostorije i dr.)</w:t>
            </w:r>
          </w:p>
        </w:tc>
        <w:tc>
          <w:tcPr>
            <w:tcW w:w="364" w:type="pct"/>
            <w:vAlign w:val="center"/>
          </w:tcPr>
          <w:p w14:paraId="01B44F2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7D4C95AD" w14:textId="77777777" w:rsidR="00185035" w:rsidRPr="007A08CE" w:rsidRDefault="00185035" w:rsidP="008A57F8">
            <w:pPr>
              <w:autoSpaceDE w:val="0"/>
              <w:autoSpaceDN w:val="0"/>
              <w:adjustRightInd w:val="0"/>
              <w:jc w:val="center"/>
              <w:rPr>
                <w:noProof/>
                <w:lang w:val="en-US"/>
              </w:rPr>
            </w:pPr>
            <w:r w:rsidRPr="007A08CE">
              <w:rPr>
                <w:color w:val="000000"/>
              </w:rPr>
              <w:t>270,29</w:t>
            </w:r>
          </w:p>
        </w:tc>
        <w:tc>
          <w:tcPr>
            <w:tcW w:w="318" w:type="pct"/>
          </w:tcPr>
          <w:p w14:paraId="7E17153E" w14:textId="77777777" w:rsidR="00185035" w:rsidRPr="00F85647" w:rsidRDefault="00185035" w:rsidP="008A57F8">
            <w:pPr>
              <w:autoSpaceDE w:val="0"/>
              <w:autoSpaceDN w:val="0"/>
              <w:adjustRightInd w:val="0"/>
              <w:jc w:val="center"/>
              <w:rPr>
                <w:noProof/>
                <w:lang w:val="en-US"/>
              </w:rPr>
            </w:pPr>
          </w:p>
        </w:tc>
        <w:tc>
          <w:tcPr>
            <w:tcW w:w="365" w:type="pct"/>
          </w:tcPr>
          <w:p w14:paraId="5696E4FB" w14:textId="77777777" w:rsidR="00185035" w:rsidRPr="00F85647" w:rsidRDefault="00185035" w:rsidP="008A57F8">
            <w:pPr>
              <w:autoSpaceDE w:val="0"/>
              <w:autoSpaceDN w:val="0"/>
              <w:adjustRightInd w:val="0"/>
              <w:jc w:val="center"/>
              <w:rPr>
                <w:noProof/>
                <w:lang w:val="en-US"/>
              </w:rPr>
            </w:pPr>
          </w:p>
        </w:tc>
        <w:tc>
          <w:tcPr>
            <w:tcW w:w="319" w:type="pct"/>
            <w:gridSpan w:val="2"/>
          </w:tcPr>
          <w:p w14:paraId="75DB5BF4" w14:textId="77777777" w:rsidR="00185035" w:rsidRPr="00F85647" w:rsidRDefault="00185035" w:rsidP="008A57F8">
            <w:pPr>
              <w:autoSpaceDE w:val="0"/>
              <w:autoSpaceDN w:val="0"/>
              <w:adjustRightInd w:val="0"/>
              <w:jc w:val="center"/>
              <w:rPr>
                <w:noProof/>
                <w:lang w:val="en-US"/>
              </w:rPr>
            </w:pPr>
          </w:p>
        </w:tc>
        <w:tc>
          <w:tcPr>
            <w:tcW w:w="353" w:type="pct"/>
          </w:tcPr>
          <w:p w14:paraId="7B63999F" w14:textId="77777777" w:rsidR="00185035" w:rsidRPr="00F85647" w:rsidRDefault="00185035" w:rsidP="008A57F8">
            <w:pPr>
              <w:autoSpaceDE w:val="0"/>
              <w:autoSpaceDN w:val="0"/>
              <w:adjustRightInd w:val="0"/>
              <w:jc w:val="center"/>
              <w:rPr>
                <w:noProof/>
              </w:rPr>
            </w:pPr>
          </w:p>
        </w:tc>
        <w:tc>
          <w:tcPr>
            <w:tcW w:w="281" w:type="pct"/>
          </w:tcPr>
          <w:p w14:paraId="37095DE0" w14:textId="77777777" w:rsidR="00185035" w:rsidRPr="00F85647" w:rsidRDefault="00185035" w:rsidP="008A57F8">
            <w:pPr>
              <w:autoSpaceDE w:val="0"/>
              <w:autoSpaceDN w:val="0"/>
              <w:adjustRightInd w:val="0"/>
              <w:jc w:val="center"/>
              <w:rPr>
                <w:noProof/>
              </w:rPr>
            </w:pPr>
          </w:p>
        </w:tc>
        <w:tc>
          <w:tcPr>
            <w:tcW w:w="453" w:type="pct"/>
          </w:tcPr>
          <w:p w14:paraId="7D63309D" w14:textId="77777777" w:rsidR="00185035" w:rsidRDefault="00185035" w:rsidP="008A57F8">
            <w:pPr>
              <w:autoSpaceDE w:val="0"/>
              <w:autoSpaceDN w:val="0"/>
              <w:adjustRightInd w:val="0"/>
              <w:jc w:val="center"/>
              <w:rPr>
                <w:noProof/>
              </w:rPr>
            </w:pPr>
          </w:p>
        </w:tc>
      </w:tr>
      <w:tr w:rsidR="001269D6" w:rsidRPr="00F85647" w14:paraId="3ADD8506" w14:textId="77777777" w:rsidTr="001C2B3F">
        <w:trPr>
          <w:trHeight w:val="288"/>
        </w:trPr>
        <w:tc>
          <w:tcPr>
            <w:tcW w:w="273" w:type="pct"/>
            <w:vAlign w:val="center"/>
          </w:tcPr>
          <w:p w14:paraId="611A4C74" w14:textId="77777777" w:rsidR="00185035" w:rsidRPr="007A08CE" w:rsidRDefault="00185035" w:rsidP="008A57F8">
            <w:pPr>
              <w:autoSpaceDE w:val="0"/>
              <w:autoSpaceDN w:val="0"/>
              <w:adjustRightInd w:val="0"/>
              <w:jc w:val="center"/>
              <w:rPr>
                <w:noProof/>
              </w:rPr>
            </w:pPr>
            <w:r w:rsidRPr="007A08CE">
              <w:rPr>
                <w:b/>
                <w:bCs/>
              </w:rPr>
              <w:t>18,02</w:t>
            </w:r>
          </w:p>
        </w:tc>
        <w:tc>
          <w:tcPr>
            <w:tcW w:w="1911" w:type="pct"/>
            <w:gridSpan w:val="2"/>
          </w:tcPr>
          <w:p w14:paraId="48F3EEAF"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Cleanactive" ili adekvatno). </w:t>
            </w:r>
          </w:p>
        </w:tc>
        <w:tc>
          <w:tcPr>
            <w:tcW w:w="364" w:type="pct"/>
            <w:vAlign w:val="center"/>
          </w:tcPr>
          <w:p w14:paraId="511882AB"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3459C4D2" w14:textId="77777777" w:rsidR="00185035" w:rsidRPr="007A08CE" w:rsidRDefault="00185035" w:rsidP="008A57F8">
            <w:pPr>
              <w:autoSpaceDE w:val="0"/>
              <w:autoSpaceDN w:val="0"/>
              <w:adjustRightInd w:val="0"/>
              <w:jc w:val="center"/>
              <w:rPr>
                <w:noProof/>
                <w:lang w:val="en-US"/>
              </w:rPr>
            </w:pPr>
          </w:p>
        </w:tc>
        <w:tc>
          <w:tcPr>
            <w:tcW w:w="318" w:type="pct"/>
          </w:tcPr>
          <w:p w14:paraId="72E078F0" w14:textId="77777777" w:rsidR="00185035" w:rsidRPr="00F85647" w:rsidRDefault="00185035" w:rsidP="008A57F8">
            <w:pPr>
              <w:autoSpaceDE w:val="0"/>
              <w:autoSpaceDN w:val="0"/>
              <w:adjustRightInd w:val="0"/>
              <w:jc w:val="center"/>
              <w:rPr>
                <w:noProof/>
                <w:lang w:val="en-US"/>
              </w:rPr>
            </w:pPr>
          </w:p>
        </w:tc>
        <w:tc>
          <w:tcPr>
            <w:tcW w:w="365" w:type="pct"/>
          </w:tcPr>
          <w:p w14:paraId="288C886C" w14:textId="77777777" w:rsidR="00185035" w:rsidRPr="00F85647" w:rsidRDefault="00185035" w:rsidP="008A57F8">
            <w:pPr>
              <w:autoSpaceDE w:val="0"/>
              <w:autoSpaceDN w:val="0"/>
              <w:adjustRightInd w:val="0"/>
              <w:jc w:val="center"/>
              <w:rPr>
                <w:noProof/>
                <w:lang w:val="en-US"/>
              </w:rPr>
            </w:pPr>
          </w:p>
        </w:tc>
        <w:tc>
          <w:tcPr>
            <w:tcW w:w="319" w:type="pct"/>
            <w:gridSpan w:val="2"/>
          </w:tcPr>
          <w:p w14:paraId="325A6D2E" w14:textId="77777777" w:rsidR="00185035" w:rsidRPr="00F85647" w:rsidRDefault="00185035" w:rsidP="008A57F8">
            <w:pPr>
              <w:autoSpaceDE w:val="0"/>
              <w:autoSpaceDN w:val="0"/>
              <w:adjustRightInd w:val="0"/>
              <w:jc w:val="center"/>
              <w:rPr>
                <w:noProof/>
                <w:lang w:val="en-US"/>
              </w:rPr>
            </w:pPr>
          </w:p>
        </w:tc>
        <w:tc>
          <w:tcPr>
            <w:tcW w:w="353" w:type="pct"/>
          </w:tcPr>
          <w:p w14:paraId="521B3E4C" w14:textId="77777777" w:rsidR="00185035" w:rsidRPr="00F85647" w:rsidRDefault="00185035" w:rsidP="008A57F8">
            <w:pPr>
              <w:autoSpaceDE w:val="0"/>
              <w:autoSpaceDN w:val="0"/>
              <w:adjustRightInd w:val="0"/>
              <w:jc w:val="center"/>
              <w:rPr>
                <w:noProof/>
              </w:rPr>
            </w:pPr>
          </w:p>
        </w:tc>
        <w:tc>
          <w:tcPr>
            <w:tcW w:w="281" w:type="pct"/>
          </w:tcPr>
          <w:p w14:paraId="7A31D979" w14:textId="77777777" w:rsidR="00185035" w:rsidRPr="00F85647" w:rsidRDefault="00185035" w:rsidP="008A57F8">
            <w:pPr>
              <w:autoSpaceDE w:val="0"/>
              <w:autoSpaceDN w:val="0"/>
              <w:adjustRightInd w:val="0"/>
              <w:jc w:val="center"/>
              <w:rPr>
                <w:noProof/>
              </w:rPr>
            </w:pPr>
          </w:p>
        </w:tc>
        <w:tc>
          <w:tcPr>
            <w:tcW w:w="453" w:type="pct"/>
          </w:tcPr>
          <w:p w14:paraId="6570FE6D" w14:textId="77777777" w:rsidR="00185035" w:rsidRDefault="00185035" w:rsidP="008A57F8">
            <w:pPr>
              <w:autoSpaceDE w:val="0"/>
              <w:autoSpaceDN w:val="0"/>
              <w:adjustRightInd w:val="0"/>
              <w:jc w:val="center"/>
              <w:rPr>
                <w:noProof/>
              </w:rPr>
            </w:pPr>
          </w:p>
        </w:tc>
      </w:tr>
      <w:tr w:rsidR="001269D6" w:rsidRPr="00F85647" w14:paraId="55C8EE45" w14:textId="77777777" w:rsidTr="001C2B3F">
        <w:trPr>
          <w:trHeight w:val="288"/>
        </w:trPr>
        <w:tc>
          <w:tcPr>
            <w:tcW w:w="273" w:type="pct"/>
            <w:vAlign w:val="center"/>
          </w:tcPr>
          <w:p w14:paraId="5F450075" w14:textId="77777777" w:rsidR="00185035" w:rsidRPr="007A08CE" w:rsidRDefault="00185035" w:rsidP="008A57F8">
            <w:pPr>
              <w:autoSpaceDE w:val="0"/>
              <w:autoSpaceDN w:val="0"/>
              <w:adjustRightInd w:val="0"/>
              <w:jc w:val="center"/>
              <w:rPr>
                <w:noProof/>
              </w:rPr>
            </w:pPr>
          </w:p>
        </w:tc>
        <w:tc>
          <w:tcPr>
            <w:tcW w:w="1911" w:type="pct"/>
            <w:gridSpan w:val="2"/>
          </w:tcPr>
          <w:p w14:paraId="752F7B11" w14:textId="77777777" w:rsidR="00185035" w:rsidRPr="007A08CE" w:rsidRDefault="00185035" w:rsidP="002966C9">
            <w:pPr>
              <w:autoSpaceDE w:val="0"/>
              <w:autoSpaceDN w:val="0"/>
              <w:adjustRightInd w:val="0"/>
              <w:rPr>
                <w:noProof/>
                <w:lang w:val="en-US"/>
              </w:rPr>
            </w:pPr>
            <w:r w:rsidRPr="007A08CE">
              <w:t xml:space="preserve">Dimenzije ploca su 600x600 ili 1200 mm, debljina ploca 19 mm. Ploce postavljati u mreznom rasteru prema detaljima glavnog AG projekta. Plafonske ploce su fabricki proizvedene sa materijama za apsorbciju i katalicku razgradnju stetnih materija i mirisa. Stepen apsorbcije stetnih materija,mirisa i isparenja do 80%. Ploce treba da apsorbuju formalaldehid, slobodna organska jedinjenja u vazduhu (TVOC), amonijak, dodecen, benzol i dr. Glatke plafonske ploce sa upuštenom ivicom (GN), polazu se u belu celicnu potkonstrukciju. Visina spustanja plafona prema projektu. </w:t>
            </w:r>
          </w:p>
        </w:tc>
        <w:tc>
          <w:tcPr>
            <w:tcW w:w="364" w:type="pct"/>
            <w:vAlign w:val="center"/>
          </w:tcPr>
          <w:p w14:paraId="399130F7"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2103BE4" w14:textId="77777777" w:rsidR="00185035" w:rsidRPr="007A08CE" w:rsidRDefault="00185035" w:rsidP="008A57F8">
            <w:pPr>
              <w:autoSpaceDE w:val="0"/>
              <w:autoSpaceDN w:val="0"/>
              <w:adjustRightInd w:val="0"/>
              <w:jc w:val="center"/>
              <w:rPr>
                <w:noProof/>
                <w:lang w:val="en-US"/>
              </w:rPr>
            </w:pPr>
          </w:p>
        </w:tc>
        <w:tc>
          <w:tcPr>
            <w:tcW w:w="318" w:type="pct"/>
          </w:tcPr>
          <w:p w14:paraId="13D64A3C" w14:textId="77777777" w:rsidR="00185035" w:rsidRPr="00F85647" w:rsidRDefault="00185035" w:rsidP="008A57F8">
            <w:pPr>
              <w:autoSpaceDE w:val="0"/>
              <w:autoSpaceDN w:val="0"/>
              <w:adjustRightInd w:val="0"/>
              <w:jc w:val="center"/>
              <w:rPr>
                <w:noProof/>
                <w:lang w:val="en-US"/>
              </w:rPr>
            </w:pPr>
          </w:p>
        </w:tc>
        <w:tc>
          <w:tcPr>
            <w:tcW w:w="365" w:type="pct"/>
          </w:tcPr>
          <w:p w14:paraId="1EEAA050" w14:textId="77777777" w:rsidR="00185035" w:rsidRPr="00F85647" w:rsidRDefault="00185035" w:rsidP="008A57F8">
            <w:pPr>
              <w:autoSpaceDE w:val="0"/>
              <w:autoSpaceDN w:val="0"/>
              <w:adjustRightInd w:val="0"/>
              <w:jc w:val="center"/>
              <w:rPr>
                <w:noProof/>
                <w:lang w:val="en-US"/>
              </w:rPr>
            </w:pPr>
          </w:p>
        </w:tc>
        <w:tc>
          <w:tcPr>
            <w:tcW w:w="319" w:type="pct"/>
            <w:gridSpan w:val="2"/>
          </w:tcPr>
          <w:p w14:paraId="2A14DF9A" w14:textId="77777777" w:rsidR="00185035" w:rsidRPr="00F85647" w:rsidRDefault="00185035" w:rsidP="008A57F8">
            <w:pPr>
              <w:autoSpaceDE w:val="0"/>
              <w:autoSpaceDN w:val="0"/>
              <w:adjustRightInd w:val="0"/>
              <w:jc w:val="center"/>
              <w:rPr>
                <w:noProof/>
                <w:lang w:val="en-US"/>
              </w:rPr>
            </w:pPr>
          </w:p>
        </w:tc>
        <w:tc>
          <w:tcPr>
            <w:tcW w:w="353" w:type="pct"/>
          </w:tcPr>
          <w:p w14:paraId="7DD2D5CF" w14:textId="77777777" w:rsidR="00185035" w:rsidRPr="00F85647" w:rsidRDefault="00185035" w:rsidP="008A57F8">
            <w:pPr>
              <w:autoSpaceDE w:val="0"/>
              <w:autoSpaceDN w:val="0"/>
              <w:adjustRightInd w:val="0"/>
              <w:jc w:val="center"/>
              <w:rPr>
                <w:noProof/>
              </w:rPr>
            </w:pPr>
          </w:p>
        </w:tc>
        <w:tc>
          <w:tcPr>
            <w:tcW w:w="281" w:type="pct"/>
          </w:tcPr>
          <w:p w14:paraId="1C614F40" w14:textId="77777777" w:rsidR="00185035" w:rsidRPr="00F85647" w:rsidRDefault="00185035" w:rsidP="008A57F8">
            <w:pPr>
              <w:autoSpaceDE w:val="0"/>
              <w:autoSpaceDN w:val="0"/>
              <w:adjustRightInd w:val="0"/>
              <w:jc w:val="center"/>
              <w:rPr>
                <w:noProof/>
              </w:rPr>
            </w:pPr>
          </w:p>
        </w:tc>
        <w:tc>
          <w:tcPr>
            <w:tcW w:w="453" w:type="pct"/>
          </w:tcPr>
          <w:p w14:paraId="5C2A1733" w14:textId="77777777" w:rsidR="00185035" w:rsidRDefault="00185035" w:rsidP="008A57F8">
            <w:pPr>
              <w:autoSpaceDE w:val="0"/>
              <w:autoSpaceDN w:val="0"/>
              <w:adjustRightInd w:val="0"/>
              <w:jc w:val="center"/>
              <w:rPr>
                <w:noProof/>
              </w:rPr>
            </w:pPr>
          </w:p>
        </w:tc>
      </w:tr>
      <w:tr w:rsidR="001269D6" w:rsidRPr="00F85647" w14:paraId="0CE3B775" w14:textId="77777777" w:rsidTr="001C2B3F">
        <w:trPr>
          <w:trHeight w:val="288"/>
        </w:trPr>
        <w:tc>
          <w:tcPr>
            <w:tcW w:w="273" w:type="pct"/>
            <w:vAlign w:val="center"/>
          </w:tcPr>
          <w:p w14:paraId="1869B8BE" w14:textId="77777777" w:rsidR="00185035" w:rsidRPr="007A08CE" w:rsidRDefault="00185035" w:rsidP="008A57F8">
            <w:pPr>
              <w:autoSpaceDE w:val="0"/>
              <w:autoSpaceDN w:val="0"/>
              <w:adjustRightInd w:val="0"/>
              <w:jc w:val="center"/>
              <w:rPr>
                <w:noProof/>
              </w:rPr>
            </w:pPr>
          </w:p>
        </w:tc>
        <w:tc>
          <w:tcPr>
            <w:tcW w:w="1911" w:type="pct"/>
            <w:gridSpan w:val="2"/>
          </w:tcPr>
          <w:p w14:paraId="2AE1052D" w14:textId="77777777" w:rsidR="00185035" w:rsidRPr="007A08CE" w:rsidRDefault="00185035" w:rsidP="002966C9">
            <w:pPr>
              <w:autoSpaceDE w:val="0"/>
              <w:autoSpaceDN w:val="0"/>
              <w:adjustRightInd w:val="0"/>
              <w:rPr>
                <w:noProof/>
                <w:lang w:val="en-US"/>
              </w:rPr>
            </w:pPr>
            <w:r w:rsidRPr="007A08CE">
              <w:t xml:space="preserve">Ploce su u klasi tesko zapaljivih gradjevinskih materijala prema JUS U.J1.055. Ploce su otporne na relativnu vlaznost vazduha do 95%. U jedinicnu cenu je ukljucen ravni ivicni </w:t>
            </w:r>
            <w:r w:rsidRPr="007A08CE">
              <w:lastRenderedPageBreak/>
              <w:t>ugaoni profil 24x24 mm (0,6 m1/m2) za oslanjanje ivicnih ploca. Sav nastali otpad odneti na gradsku deponiju.</w:t>
            </w:r>
          </w:p>
        </w:tc>
        <w:tc>
          <w:tcPr>
            <w:tcW w:w="364" w:type="pct"/>
            <w:vAlign w:val="center"/>
          </w:tcPr>
          <w:p w14:paraId="15905303"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5CCD4E63" w14:textId="77777777" w:rsidR="00185035" w:rsidRPr="007A08CE" w:rsidRDefault="00185035" w:rsidP="008A57F8">
            <w:pPr>
              <w:autoSpaceDE w:val="0"/>
              <w:autoSpaceDN w:val="0"/>
              <w:adjustRightInd w:val="0"/>
              <w:jc w:val="center"/>
              <w:rPr>
                <w:noProof/>
                <w:lang w:val="en-US"/>
              </w:rPr>
            </w:pPr>
          </w:p>
        </w:tc>
        <w:tc>
          <w:tcPr>
            <w:tcW w:w="318" w:type="pct"/>
          </w:tcPr>
          <w:p w14:paraId="4B4523ED" w14:textId="77777777" w:rsidR="00185035" w:rsidRPr="00F85647" w:rsidRDefault="00185035" w:rsidP="008A57F8">
            <w:pPr>
              <w:autoSpaceDE w:val="0"/>
              <w:autoSpaceDN w:val="0"/>
              <w:adjustRightInd w:val="0"/>
              <w:jc w:val="center"/>
              <w:rPr>
                <w:noProof/>
                <w:lang w:val="en-US"/>
              </w:rPr>
            </w:pPr>
          </w:p>
        </w:tc>
        <w:tc>
          <w:tcPr>
            <w:tcW w:w="365" w:type="pct"/>
          </w:tcPr>
          <w:p w14:paraId="36800D85" w14:textId="77777777" w:rsidR="00185035" w:rsidRPr="00F85647" w:rsidRDefault="00185035" w:rsidP="008A57F8">
            <w:pPr>
              <w:autoSpaceDE w:val="0"/>
              <w:autoSpaceDN w:val="0"/>
              <w:adjustRightInd w:val="0"/>
              <w:jc w:val="center"/>
              <w:rPr>
                <w:noProof/>
                <w:lang w:val="en-US"/>
              </w:rPr>
            </w:pPr>
          </w:p>
        </w:tc>
        <w:tc>
          <w:tcPr>
            <w:tcW w:w="319" w:type="pct"/>
            <w:gridSpan w:val="2"/>
          </w:tcPr>
          <w:p w14:paraId="699379A9" w14:textId="77777777" w:rsidR="00185035" w:rsidRPr="00F85647" w:rsidRDefault="00185035" w:rsidP="008A57F8">
            <w:pPr>
              <w:autoSpaceDE w:val="0"/>
              <w:autoSpaceDN w:val="0"/>
              <w:adjustRightInd w:val="0"/>
              <w:jc w:val="center"/>
              <w:rPr>
                <w:noProof/>
                <w:lang w:val="en-US"/>
              </w:rPr>
            </w:pPr>
          </w:p>
        </w:tc>
        <w:tc>
          <w:tcPr>
            <w:tcW w:w="353" w:type="pct"/>
          </w:tcPr>
          <w:p w14:paraId="59AF3A22" w14:textId="77777777" w:rsidR="00185035" w:rsidRPr="00F85647" w:rsidRDefault="00185035" w:rsidP="008A57F8">
            <w:pPr>
              <w:autoSpaceDE w:val="0"/>
              <w:autoSpaceDN w:val="0"/>
              <w:adjustRightInd w:val="0"/>
              <w:jc w:val="center"/>
              <w:rPr>
                <w:noProof/>
              </w:rPr>
            </w:pPr>
          </w:p>
        </w:tc>
        <w:tc>
          <w:tcPr>
            <w:tcW w:w="281" w:type="pct"/>
          </w:tcPr>
          <w:p w14:paraId="32562037" w14:textId="77777777" w:rsidR="00185035" w:rsidRPr="00F85647" w:rsidRDefault="00185035" w:rsidP="008A57F8">
            <w:pPr>
              <w:autoSpaceDE w:val="0"/>
              <w:autoSpaceDN w:val="0"/>
              <w:adjustRightInd w:val="0"/>
              <w:jc w:val="center"/>
              <w:rPr>
                <w:noProof/>
              </w:rPr>
            </w:pPr>
          </w:p>
        </w:tc>
        <w:tc>
          <w:tcPr>
            <w:tcW w:w="453" w:type="pct"/>
          </w:tcPr>
          <w:p w14:paraId="2D1EAD1B" w14:textId="77777777" w:rsidR="00185035" w:rsidRDefault="00185035" w:rsidP="008A57F8">
            <w:pPr>
              <w:autoSpaceDE w:val="0"/>
              <w:autoSpaceDN w:val="0"/>
              <w:adjustRightInd w:val="0"/>
              <w:jc w:val="center"/>
              <w:rPr>
                <w:noProof/>
              </w:rPr>
            </w:pPr>
          </w:p>
        </w:tc>
      </w:tr>
      <w:tr w:rsidR="001269D6" w:rsidRPr="00F85647" w14:paraId="56401EA5" w14:textId="77777777" w:rsidTr="001C2B3F">
        <w:trPr>
          <w:trHeight w:val="288"/>
        </w:trPr>
        <w:tc>
          <w:tcPr>
            <w:tcW w:w="273" w:type="pct"/>
            <w:vAlign w:val="center"/>
          </w:tcPr>
          <w:p w14:paraId="1701C465" w14:textId="77777777" w:rsidR="00185035" w:rsidRPr="007A08CE" w:rsidRDefault="00185035" w:rsidP="008A57F8">
            <w:pPr>
              <w:autoSpaceDE w:val="0"/>
              <w:autoSpaceDN w:val="0"/>
              <w:adjustRightInd w:val="0"/>
              <w:jc w:val="center"/>
              <w:rPr>
                <w:noProof/>
              </w:rPr>
            </w:pPr>
          </w:p>
        </w:tc>
        <w:tc>
          <w:tcPr>
            <w:tcW w:w="1911" w:type="pct"/>
            <w:gridSpan w:val="2"/>
          </w:tcPr>
          <w:p w14:paraId="39D815B5"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(prostorije nečistog, sanitarni čvorovi i sl.)</w:t>
            </w:r>
          </w:p>
        </w:tc>
        <w:tc>
          <w:tcPr>
            <w:tcW w:w="364" w:type="pct"/>
            <w:vAlign w:val="center"/>
          </w:tcPr>
          <w:p w14:paraId="31C59161"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0366FACD" w14:textId="77777777" w:rsidR="00185035" w:rsidRPr="007A08CE" w:rsidRDefault="00185035" w:rsidP="008A57F8">
            <w:pPr>
              <w:autoSpaceDE w:val="0"/>
              <w:autoSpaceDN w:val="0"/>
              <w:adjustRightInd w:val="0"/>
              <w:jc w:val="center"/>
              <w:rPr>
                <w:noProof/>
                <w:lang w:val="en-US"/>
              </w:rPr>
            </w:pPr>
            <w:r w:rsidRPr="007A08CE">
              <w:rPr>
                <w:color w:val="000000"/>
              </w:rPr>
              <w:t>50,09</w:t>
            </w:r>
          </w:p>
        </w:tc>
        <w:tc>
          <w:tcPr>
            <w:tcW w:w="318" w:type="pct"/>
          </w:tcPr>
          <w:p w14:paraId="20B045AB" w14:textId="77777777" w:rsidR="00185035" w:rsidRPr="00F85647" w:rsidRDefault="00185035" w:rsidP="008A57F8">
            <w:pPr>
              <w:autoSpaceDE w:val="0"/>
              <w:autoSpaceDN w:val="0"/>
              <w:adjustRightInd w:val="0"/>
              <w:jc w:val="center"/>
              <w:rPr>
                <w:noProof/>
                <w:lang w:val="en-US"/>
              </w:rPr>
            </w:pPr>
          </w:p>
        </w:tc>
        <w:tc>
          <w:tcPr>
            <w:tcW w:w="365" w:type="pct"/>
          </w:tcPr>
          <w:p w14:paraId="256D77A1" w14:textId="77777777" w:rsidR="00185035" w:rsidRPr="00F85647" w:rsidRDefault="00185035" w:rsidP="008A57F8">
            <w:pPr>
              <w:autoSpaceDE w:val="0"/>
              <w:autoSpaceDN w:val="0"/>
              <w:adjustRightInd w:val="0"/>
              <w:jc w:val="center"/>
              <w:rPr>
                <w:noProof/>
                <w:lang w:val="en-US"/>
              </w:rPr>
            </w:pPr>
          </w:p>
        </w:tc>
        <w:tc>
          <w:tcPr>
            <w:tcW w:w="319" w:type="pct"/>
            <w:gridSpan w:val="2"/>
          </w:tcPr>
          <w:p w14:paraId="73933267" w14:textId="77777777" w:rsidR="00185035" w:rsidRPr="00F85647" w:rsidRDefault="00185035" w:rsidP="008A57F8">
            <w:pPr>
              <w:autoSpaceDE w:val="0"/>
              <w:autoSpaceDN w:val="0"/>
              <w:adjustRightInd w:val="0"/>
              <w:jc w:val="center"/>
              <w:rPr>
                <w:noProof/>
                <w:lang w:val="en-US"/>
              </w:rPr>
            </w:pPr>
          </w:p>
        </w:tc>
        <w:tc>
          <w:tcPr>
            <w:tcW w:w="353" w:type="pct"/>
          </w:tcPr>
          <w:p w14:paraId="71018E3A" w14:textId="77777777" w:rsidR="00185035" w:rsidRPr="00F85647" w:rsidRDefault="00185035" w:rsidP="008A57F8">
            <w:pPr>
              <w:autoSpaceDE w:val="0"/>
              <w:autoSpaceDN w:val="0"/>
              <w:adjustRightInd w:val="0"/>
              <w:jc w:val="center"/>
              <w:rPr>
                <w:noProof/>
              </w:rPr>
            </w:pPr>
          </w:p>
        </w:tc>
        <w:tc>
          <w:tcPr>
            <w:tcW w:w="281" w:type="pct"/>
          </w:tcPr>
          <w:p w14:paraId="63BA4E2A" w14:textId="77777777" w:rsidR="00185035" w:rsidRPr="00F85647" w:rsidRDefault="00185035" w:rsidP="008A57F8">
            <w:pPr>
              <w:autoSpaceDE w:val="0"/>
              <w:autoSpaceDN w:val="0"/>
              <w:adjustRightInd w:val="0"/>
              <w:jc w:val="center"/>
              <w:rPr>
                <w:noProof/>
              </w:rPr>
            </w:pPr>
          </w:p>
        </w:tc>
        <w:tc>
          <w:tcPr>
            <w:tcW w:w="453" w:type="pct"/>
          </w:tcPr>
          <w:p w14:paraId="7D558E46" w14:textId="77777777" w:rsidR="00185035" w:rsidRDefault="00185035" w:rsidP="008A57F8">
            <w:pPr>
              <w:autoSpaceDE w:val="0"/>
              <w:autoSpaceDN w:val="0"/>
              <w:adjustRightInd w:val="0"/>
              <w:jc w:val="center"/>
              <w:rPr>
                <w:noProof/>
              </w:rPr>
            </w:pPr>
          </w:p>
        </w:tc>
      </w:tr>
      <w:tr w:rsidR="001269D6" w:rsidRPr="00F85647" w14:paraId="07072BF0" w14:textId="77777777" w:rsidTr="001C2B3F">
        <w:trPr>
          <w:trHeight w:val="288"/>
        </w:trPr>
        <w:tc>
          <w:tcPr>
            <w:tcW w:w="273" w:type="pct"/>
            <w:vAlign w:val="center"/>
          </w:tcPr>
          <w:p w14:paraId="74E48CA9" w14:textId="77777777" w:rsidR="00185035" w:rsidRPr="007A08CE" w:rsidRDefault="00185035" w:rsidP="008A57F8">
            <w:pPr>
              <w:autoSpaceDE w:val="0"/>
              <w:autoSpaceDN w:val="0"/>
              <w:adjustRightInd w:val="0"/>
              <w:jc w:val="center"/>
              <w:rPr>
                <w:noProof/>
              </w:rPr>
            </w:pPr>
            <w:r w:rsidRPr="007A08CE">
              <w:rPr>
                <w:b/>
                <w:bCs/>
              </w:rPr>
              <w:t>18,03</w:t>
            </w:r>
          </w:p>
        </w:tc>
        <w:tc>
          <w:tcPr>
            <w:tcW w:w="1911" w:type="pct"/>
            <w:gridSpan w:val="2"/>
          </w:tcPr>
          <w:p w14:paraId="7EF51EBC"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u skrivenoj potkonstrukciji, tzv.sistem A (kvalitet "AMF Hygena schlicht" ili adekvatno).</w:t>
            </w:r>
          </w:p>
        </w:tc>
        <w:tc>
          <w:tcPr>
            <w:tcW w:w="364" w:type="pct"/>
            <w:vAlign w:val="center"/>
          </w:tcPr>
          <w:p w14:paraId="1CA90F81"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CC48F6C" w14:textId="77777777" w:rsidR="00185035" w:rsidRPr="007A08CE" w:rsidRDefault="00185035" w:rsidP="008A57F8">
            <w:pPr>
              <w:autoSpaceDE w:val="0"/>
              <w:autoSpaceDN w:val="0"/>
              <w:adjustRightInd w:val="0"/>
              <w:jc w:val="center"/>
              <w:rPr>
                <w:noProof/>
                <w:lang w:val="en-US"/>
              </w:rPr>
            </w:pPr>
          </w:p>
        </w:tc>
        <w:tc>
          <w:tcPr>
            <w:tcW w:w="318" w:type="pct"/>
          </w:tcPr>
          <w:p w14:paraId="3BBEE79E" w14:textId="77777777" w:rsidR="00185035" w:rsidRPr="00F85647" w:rsidRDefault="00185035" w:rsidP="008A57F8">
            <w:pPr>
              <w:autoSpaceDE w:val="0"/>
              <w:autoSpaceDN w:val="0"/>
              <w:adjustRightInd w:val="0"/>
              <w:jc w:val="center"/>
              <w:rPr>
                <w:noProof/>
                <w:lang w:val="en-US"/>
              </w:rPr>
            </w:pPr>
          </w:p>
        </w:tc>
        <w:tc>
          <w:tcPr>
            <w:tcW w:w="365" w:type="pct"/>
          </w:tcPr>
          <w:p w14:paraId="25C879E2" w14:textId="77777777" w:rsidR="00185035" w:rsidRPr="00F85647" w:rsidRDefault="00185035" w:rsidP="008A57F8">
            <w:pPr>
              <w:autoSpaceDE w:val="0"/>
              <w:autoSpaceDN w:val="0"/>
              <w:adjustRightInd w:val="0"/>
              <w:jc w:val="center"/>
              <w:rPr>
                <w:noProof/>
                <w:lang w:val="en-US"/>
              </w:rPr>
            </w:pPr>
          </w:p>
        </w:tc>
        <w:tc>
          <w:tcPr>
            <w:tcW w:w="319" w:type="pct"/>
            <w:gridSpan w:val="2"/>
          </w:tcPr>
          <w:p w14:paraId="16F892A5" w14:textId="77777777" w:rsidR="00185035" w:rsidRPr="00F85647" w:rsidRDefault="00185035" w:rsidP="008A57F8">
            <w:pPr>
              <w:autoSpaceDE w:val="0"/>
              <w:autoSpaceDN w:val="0"/>
              <w:adjustRightInd w:val="0"/>
              <w:jc w:val="center"/>
              <w:rPr>
                <w:noProof/>
                <w:lang w:val="en-US"/>
              </w:rPr>
            </w:pPr>
          </w:p>
        </w:tc>
        <w:tc>
          <w:tcPr>
            <w:tcW w:w="353" w:type="pct"/>
          </w:tcPr>
          <w:p w14:paraId="591E789D" w14:textId="77777777" w:rsidR="00185035" w:rsidRPr="00F85647" w:rsidRDefault="00185035" w:rsidP="008A57F8">
            <w:pPr>
              <w:autoSpaceDE w:val="0"/>
              <w:autoSpaceDN w:val="0"/>
              <w:adjustRightInd w:val="0"/>
              <w:jc w:val="center"/>
              <w:rPr>
                <w:noProof/>
              </w:rPr>
            </w:pPr>
          </w:p>
        </w:tc>
        <w:tc>
          <w:tcPr>
            <w:tcW w:w="281" w:type="pct"/>
          </w:tcPr>
          <w:p w14:paraId="0106137A" w14:textId="77777777" w:rsidR="00185035" w:rsidRPr="00F85647" w:rsidRDefault="00185035" w:rsidP="008A57F8">
            <w:pPr>
              <w:autoSpaceDE w:val="0"/>
              <w:autoSpaceDN w:val="0"/>
              <w:adjustRightInd w:val="0"/>
              <w:jc w:val="center"/>
              <w:rPr>
                <w:noProof/>
              </w:rPr>
            </w:pPr>
          </w:p>
        </w:tc>
        <w:tc>
          <w:tcPr>
            <w:tcW w:w="453" w:type="pct"/>
          </w:tcPr>
          <w:p w14:paraId="6125ED22" w14:textId="77777777" w:rsidR="00185035" w:rsidRDefault="00185035" w:rsidP="008A57F8">
            <w:pPr>
              <w:autoSpaceDE w:val="0"/>
              <w:autoSpaceDN w:val="0"/>
              <w:adjustRightInd w:val="0"/>
              <w:jc w:val="center"/>
              <w:rPr>
                <w:noProof/>
              </w:rPr>
            </w:pPr>
          </w:p>
        </w:tc>
      </w:tr>
      <w:tr w:rsidR="001269D6" w:rsidRPr="00F85647" w14:paraId="5A9C4604" w14:textId="77777777" w:rsidTr="001C2B3F">
        <w:trPr>
          <w:trHeight w:val="288"/>
        </w:trPr>
        <w:tc>
          <w:tcPr>
            <w:tcW w:w="273" w:type="pct"/>
            <w:vAlign w:val="center"/>
          </w:tcPr>
          <w:p w14:paraId="392D5B6C" w14:textId="77777777" w:rsidR="00185035" w:rsidRPr="007A08CE" w:rsidRDefault="00185035" w:rsidP="008A57F8">
            <w:pPr>
              <w:autoSpaceDE w:val="0"/>
              <w:autoSpaceDN w:val="0"/>
              <w:adjustRightInd w:val="0"/>
              <w:jc w:val="center"/>
              <w:rPr>
                <w:noProof/>
              </w:rPr>
            </w:pPr>
          </w:p>
        </w:tc>
        <w:tc>
          <w:tcPr>
            <w:tcW w:w="1911" w:type="pct"/>
            <w:gridSpan w:val="2"/>
          </w:tcPr>
          <w:p w14:paraId="1C1911C8" w14:textId="77777777" w:rsidR="00185035" w:rsidRPr="007A08CE" w:rsidRDefault="00185035" w:rsidP="002966C9">
            <w:pPr>
              <w:autoSpaceDE w:val="0"/>
              <w:autoSpaceDN w:val="0"/>
              <w:adjustRightInd w:val="0"/>
              <w:rPr>
                <w:noProof/>
                <w:lang w:val="en-US"/>
              </w:rPr>
            </w:pPr>
            <w:r w:rsidRPr="007A08CE">
              <w:t xml:space="preserve">Dimenzije ploča je 600x600 ili 1200 mm, debljina ploca 15 mm. Ploce postavljati u mreznom rasteru prema detaljima glavnog AG projekta. Glatke plafonske ploče sa upuštenom ivicom (GN), polazu se u belu čeličnu potkonstrukciju sirine 24 mm. Visina spuštanja plafona prema projektu. </w:t>
            </w:r>
          </w:p>
        </w:tc>
        <w:tc>
          <w:tcPr>
            <w:tcW w:w="364" w:type="pct"/>
            <w:vAlign w:val="center"/>
          </w:tcPr>
          <w:p w14:paraId="08CBED71"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1260BBFB" w14:textId="77777777" w:rsidR="00185035" w:rsidRPr="007A08CE" w:rsidRDefault="00185035" w:rsidP="008A57F8">
            <w:pPr>
              <w:autoSpaceDE w:val="0"/>
              <w:autoSpaceDN w:val="0"/>
              <w:adjustRightInd w:val="0"/>
              <w:jc w:val="center"/>
              <w:rPr>
                <w:noProof/>
                <w:lang w:val="en-US"/>
              </w:rPr>
            </w:pPr>
          </w:p>
        </w:tc>
        <w:tc>
          <w:tcPr>
            <w:tcW w:w="318" w:type="pct"/>
          </w:tcPr>
          <w:p w14:paraId="24183AF1" w14:textId="77777777" w:rsidR="00185035" w:rsidRPr="00F85647" w:rsidRDefault="00185035" w:rsidP="008A57F8">
            <w:pPr>
              <w:autoSpaceDE w:val="0"/>
              <w:autoSpaceDN w:val="0"/>
              <w:adjustRightInd w:val="0"/>
              <w:jc w:val="center"/>
              <w:rPr>
                <w:noProof/>
                <w:lang w:val="en-US"/>
              </w:rPr>
            </w:pPr>
          </w:p>
        </w:tc>
        <w:tc>
          <w:tcPr>
            <w:tcW w:w="365" w:type="pct"/>
          </w:tcPr>
          <w:p w14:paraId="5099F037" w14:textId="77777777" w:rsidR="00185035" w:rsidRPr="00F85647" w:rsidRDefault="00185035" w:rsidP="008A57F8">
            <w:pPr>
              <w:autoSpaceDE w:val="0"/>
              <w:autoSpaceDN w:val="0"/>
              <w:adjustRightInd w:val="0"/>
              <w:jc w:val="center"/>
              <w:rPr>
                <w:noProof/>
                <w:lang w:val="en-US"/>
              </w:rPr>
            </w:pPr>
          </w:p>
        </w:tc>
        <w:tc>
          <w:tcPr>
            <w:tcW w:w="319" w:type="pct"/>
            <w:gridSpan w:val="2"/>
          </w:tcPr>
          <w:p w14:paraId="3CA13E74" w14:textId="77777777" w:rsidR="00185035" w:rsidRPr="00F85647" w:rsidRDefault="00185035" w:rsidP="008A57F8">
            <w:pPr>
              <w:autoSpaceDE w:val="0"/>
              <w:autoSpaceDN w:val="0"/>
              <w:adjustRightInd w:val="0"/>
              <w:jc w:val="center"/>
              <w:rPr>
                <w:noProof/>
                <w:lang w:val="en-US"/>
              </w:rPr>
            </w:pPr>
          </w:p>
        </w:tc>
        <w:tc>
          <w:tcPr>
            <w:tcW w:w="353" w:type="pct"/>
          </w:tcPr>
          <w:p w14:paraId="10E5C521" w14:textId="77777777" w:rsidR="00185035" w:rsidRPr="00F85647" w:rsidRDefault="00185035" w:rsidP="008A57F8">
            <w:pPr>
              <w:autoSpaceDE w:val="0"/>
              <w:autoSpaceDN w:val="0"/>
              <w:adjustRightInd w:val="0"/>
              <w:jc w:val="center"/>
              <w:rPr>
                <w:noProof/>
              </w:rPr>
            </w:pPr>
          </w:p>
        </w:tc>
        <w:tc>
          <w:tcPr>
            <w:tcW w:w="281" w:type="pct"/>
          </w:tcPr>
          <w:p w14:paraId="59C8466C" w14:textId="77777777" w:rsidR="00185035" w:rsidRPr="00F85647" w:rsidRDefault="00185035" w:rsidP="008A57F8">
            <w:pPr>
              <w:autoSpaceDE w:val="0"/>
              <w:autoSpaceDN w:val="0"/>
              <w:adjustRightInd w:val="0"/>
              <w:jc w:val="center"/>
              <w:rPr>
                <w:noProof/>
              </w:rPr>
            </w:pPr>
          </w:p>
        </w:tc>
        <w:tc>
          <w:tcPr>
            <w:tcW w:w="453" w:type="pct"/>
          </w:tcPr>
          <w:p w14:paraId="7342895A" w14:textId="77777777" w:rsidR="00185035" w:rsidRDefault="00185035" w:rsidP="008A57F8">
            <w:pPr>
              <w:autoSpaceDE w:val="0"/>
              <w:autoSpaceDN w:val="0"/>
              <w:adjustRightInd w:val="0"/>
              <w:jc w:val="center"/>
              <w:rPr>
                <w:noProof/>
              </w:rPr>
            </w:pPr>
          </w:p>
        </w:tc>
      </w:tr>
      <w:tr w:rsidR="001269D6" w:rsidRPr="00F85647" w14:paraId="0CD83F54" w14:textId="77777777" w:rsidTr="001C2B3F">
        <w:trPr>
          <w:trHeight w:val="288"/>
        </w:trPr>
        <w:tc>
          <w:tcPr>
            <w:tcW w:w="273" w:type="pct"/>
            <w:vAlign w:val="center"/>
          </w:tcPr>
          <w:p w14:paraId="3836FF44" w14:textId="77777777" w:rsidR="00185035" w:rsidRPr="007A08CE" w:rsidRDefault="00185035" w:rsidP="008A57F8">
            <w:pPr>
              <w:autoSpaceDE w:val="0"/>
              <w:autoSpaceDN w:val="0"/>
              <w:adjustRightInd w:val="0"/>
              <w:jc w:val="center"/>
              <w:rPr>
                <w:noProof/>
              </w:rPr>
            </w:pPr>
          </w:p>
        </w:tc>
        <w:tc>
          <w:tcPr>
            <w:tcW w:w="1911" w:type="pct"/>
            <w:gridSpan w:val="2"/>
          </w:tcPr>
          <w:p w14:paraId="30EB9830" w14:textId="77777777" w:rsidR="00185035" w:rsidRPr="007A08CE" w:rsidRDefault="00185035" w:rsidP="002966C9">
            <w:pPr>
              <w:autoSpaceDE w:val="0"/>
              <w:autoSpaceDN w:val="0"/>
              <w:adjustRightInd w:val="0"/>
              <w:rPr>
                <w:noProof/>
                <w:lang w:val="en-US"/>
              </w:rPr>
            </w:pPr>
            <w:r w:rsidRPr="007A08CE">
              <w:t>Plafonske ploče moraju biti fabrički bojene antibaktericidnom bojom koja sprečava razvoj bakterija i gljiva po površini plafona. Ploce treba da zadovolje klasu cistoce ISO 5. Ploče su u klasi tesko zapaljivih gradjevinskih materijala prema JUS U.J1.055. Ploce su otporne na relativnu vlaznost vazduha do 95%. U jedinicnu cenu je ukljucen ravni ivicni ugaoni profil 24x24 mm (0,6 m1/m2) za oslanjanje ivicnih ploca. Sav nastali otpad odneti na gradsku deponiju.</w:t>
            </w:r>
          </w:p>
        </w:tc>
        <w:tc>
          <w:tcPr>
            <w:tcW w:w="364" w:type="pct"/>
            <w:vAlign w:val="center"/>
          </w:tcPr>
          <w:p w14:paraId="593A4406"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2B508B2C" w14:textId="77777777" w:rsidR="00185035" w:rsidRPr="007A08CE" w:rsidRDefault="00185035" w:rsidP="008A57F8">
            <w:pPr>
              <w:autoSpaceDE w:val="0"/>
              <w:autoSpaceDN w:val="0"/>
              <w:adjustRightInd w:val="0"/>
              <w:jc w:val="center"/>
              <w:rPr>
                <w:noProof/>
                <w:lang w:val="en-US"/>
              </w:rPr>
            </w:pPr>
          </w:p>
        </w:tc>
        <w:tc>
          <w:tcPr>
            <w:tcW w:w="318" w:type="pct"/>
          </w:tcPr>
          <w:p w14:paraId="4BF7ED87" w14:textId="77777777" w:rsidR="00185035" w:rsidRPr="00F85647" w:rsidRDefault="00185035" w:rsidP="008A57F8">
            <w:pPr>
              <w:autoSpaceDE w:val="0"/>
              <w:autoSpaceDN w:val="0"/>
              <w:adjustRightInd w:val="0"/>
              <w:jc w:val="center"/>
              <w:rPr>
                <w:noProof/>
                <w:lang w:val="en-US"/>
              </w:rPr>
            </w:pPr>
          </w:p>
        </w:tc>
        <w:tc>
          <w:tcPr>
            <w:tcW w:w="365" w:type="pct"/>
          </w:tcPr>
          <w:p w14:paraId="01602605" w14:textId="77777777" w:rsidR="00185035" w:rsidRPr="00F85647" w:rsidRDefault="00185035" w:rsidP="008A57F8">
            <w:pPr>
              <w:autoSpaceDE w:val="0"/>
              <w:autoSpaceDN w:val="0"/>
              <w:adjustRightInd w:val="0"/>
              <w:jc w:val="center"/>
              <w:rPr>
                <w:noProof/>
                <w:lang w:val="en-US"/>
              </w:rPr>
            </w:pPr>
          </w:p>
        </w:tc>
        <w:tc>
          <w:tcPr>
            <w:tcW w:w="319" w:type="pct"/>
            <w:gridSpan w:val="2"/>
          </w:tcPr>
          <w:p w14:paraId="609F365A" w14:textId="77777777" w:rsidR="00185035" w:rsidRPr="00F85647" w:rsidRDefault="00185035" w:rsidP="008A57F8">
            <w:pPr>
              <w:autoSpaceDE w:val="0"/>
              <w:autoSpaceDN w:val="0"/>
              <w:adjustRightInd w:val="0"/>
              <w:jc w:val="center"/>
              <w:rPr>
                <w:noProof/>
                <w:lang w:val="en-US"/>
              </w:rPr>
            </w:pPr>
          </w:p>
        </w:tc>
        <w:tc>
          <w:tcPr>
            <w:tcW w:w="353" w:type="pct"/>
          </w:tcPr>
          <w:p w14:paraId="56F4FECD" w14:textId="77777777" w:rsidR="00185035" w:rsidRPr="00F85647" w:rsidRDefault="00185035" w:rsidP="008A57F8">
            <w:pPr>
              <w:autoSpaceDE w:val="0"/>
              <w:autoSpaceDN w:val="0"/>
              <w:adjustRightInd w:val="0"/>
              <w:jc w:val="center"/>
              <w:rPr>
                <w:noProof/>
              </w:rPr>
            </w:pPr>
          </w:p>
        </w:tc>
        <w:tc>
          <w:tcPr>
            <w:tcW w:w="281" w:type="pct"/>
          </w:tcPr>
          <w:p w14:paraId="0FDFD731" w14:textId="77777777" w:rsidR="00185035" w:rsidRPr="00F85647" w:rsidRDefault="00185035" w:rsidP="008A57F8">
            <w:pPr>
              <w:autoSpaceDE w:val="0"/>
              <w:autoSpaceDN w:val="0"/>
              <w:adjustRightInd w:val="0"/>
              <w:jc w:val="center"/>
              <w:rPr>
                <w:noProof/>
              </w:rPr>
            </w:pPr>
          </w:p>
        </w:tc>
        <w:tc>
          <w:tcPr>
            <w:tcW w:w="453" w:type="pct"/>
          </w:tcPr>
          <w:p w14:paraId="194F28AD" w14:textId="77777777" w:rsidR="00185035" w:rsidRDefault="00185035" w:rsidP="008A57F8">
            <w:pPr>
              <w:autoSpaceDE w:val="0"/>
              <w:autoSpaceDN w:val="0"/>
              <w:adjustRightInd w:val="0"/>
              <w:jc w:val="center"/>
              <w:rPr>
                <w:noProof/>
              </w:rPr>
            </w:pPr>
          </w:p>
        </w:tc>
      </w:tr>
      <w:tr w:rsidR="001269D6" w:rsidRPr="00F85647" w14:paraId="27AC91AC" w14:textId="77777777" w:rsidTr="001C2B3F">
        <w:trPr>
          <w:trHeight w:val="288"/>
        </w:trPr>
        <w:tc>
          <w:tcPr>
            <w:tcW w:w="273" w:type="pct"/>
            <w:vAlign w:val="center"/>
          </w:tcPr>
          <w:p w14:paraId="5F02421F" w14:textId="77777777" w:rsidR="00185035" w:rsidRPr="007A08CE" w:rsidRDefault="00185035" w:rsidP="008A57F8">
            <w:pPr>
              <w:autoSpaceDE w:val="0"/>
              <w:autoSpaceDN w:val="0"/>
              <w:adjustRightInd w:val="0"/>
              <w:jc w:val="center"/>
              <w:rPr>
                <w:noProof/>
              </w:rPr>
            </w:pPr>
          </w:p>
        </w:tc>
        <w:tc>
          <w:tcPr>
            <w:tcW w:w="1911" w:type="pct"/>
            <w:gridSpan w:val="2"/>
          </w:tcPr>
          <w:p w14:paraId="74AF7979"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(za bolesnicke sobe, ordinacije i dr.)</w:t>
            </w:r>
          </w:p>
        </w:tc>
        <w:tc>
          <w:tcPr>
            <w:tcW w:w="364" w:type="pct"/>
            <w:vAlign w:val="center"/>
          </w:tcPr>
          <w:p w14:paraId="0AD40B79"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65" w:type="pct"/>
            <w:vAlign w:val="center"/>
          </w:tcPr>
          <w:p w14:paraId="03C8E5D2"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18" w:type="pct"/>
          </w:tcPr>
          <w:p w14:paraId="4D2559FE" w14:textId="77777777" w:rsidR="00185035" w:rsidRPr="00F85647" w:rsidRDefault="00185035" w:rsidP="008A57F8">
            <w:pPr>
              <w:autoSpaceDE w:val="0"/>
              <w:autoSpaceDN w:val="0"/>
              <w:adjustRightInd w:val="0"/>
              <w:jc w:val="center"/>
              <w:rPr>
                <w:noProof/>
                <w:lang w:val="en-US"/>
              </w:rPr>
            </w:pPr>
          </w:p>
        </w:tc>
        <w:tc>
          <w:tcPr>
            <w:tcW w:w="365" w:type="pct"/>
          </w:tcPr>
          <w:p w14:paraId="2CFA41A9" w14:textId="77777777" w:rsidR="00185035" w:rsidRPr="00F85647" w:rsidRDefault="00185035" w:rsidP="008A57F8">
            <w:pPr>
              <w:autoSpaceDE w:val="0"/>
              <w:autoSpaceDN w:val="0"/>
              <w:adjustRightInd w:val="0"/>
              <w:jc w:val="center"/>
              <w:rPr>
                <w:noProof/>
                <w:lang w:val="en-US"/>
              </w:rPr>
            </w:pPr>
          </w:p>
        </w:tc>
        <w:tc>
          <w:tcPr>
            <w:tcW w:w="319" w:type="pct"/>
            <w:gridSpan w:val="2"/>
          </w:tcPr>
          <w:p w14:paraId="17B5C8D0" w14:textId="77777777" w:rsidR="00185035" w:rsidRPr="00F85647" w:rsidRDefault="00185035" w:rsidP="008A57F8">
            <w:pPr>
              <w:autoSpaceDE w:val="0"/>
              <w:autoSpaceDN w:val="0"/>
              <w:adjustRightInd w:val="0"/>
              <w:jc w:val="center"/>
              <w:rPr>
                <w:noProof/>
                <w:lang w:val="en-US"/>
              </w:rPr>
            </w:pPr>
          </w:p>
        </w:tc>
        <w:tc>
          <w:tcPr>
            <w:tcW w:w="353" w:type="pct"/>
          </w:tcPr>
          <w:p w14:paraId="33E593ED" w14:textId="77777777" w:rsidR="00185035" w:rsidRPr="00F85647" w:rsidRDefault="00185035" w:rsidP="008A57F8">
            <w:pPr>
              <w:autoSpaceDE w:val="0"/>
              <w:autoSpaceDN w:val="0"/>
              <w:adjustRightInd w:val="0"/>
              <w:jc w:val="center"/>
              <w:rPr>
                <w:noProof/>
              </w:rPr>
            </w:pPr>
          </w:p>
        </w:tc>
        <w:tc>
          <w:tcPr>
            <w:tcW w:w="281" w:type="pct"/>
          </w:tcPr>
          <w:p w14:paraId="0968C610" w14:textId="77777777" w:rsidR="00185035" w:rsidRPr="00F85647" w:rsidRDefault="00185035" w:rsidP="008A57F8">
            <w:pPr>
              <w:autoSpaceDE w:val="0"/>
              <w:autoSpaceDN w:val="0"/>
              <w:adjustRightInd w:val="0"/>
              <w:jc w:val="center"/>
              <w:rPr>
                <w:noProof/>
              </w:rPr>
            </w:pPr>
          </w:p>
        </w:tc>
        <w:tc>
          <w:tcPr>
            <w:tcW w:w="453" w:type="pct"/>
          </w:tcPr>
          <w:p w14:paraId="13831AEC" w14:textId="77777777" w:rsidR="00185035" w:rsidRDefault="00185035" w:rsidP="008A57F8">
            <w:pPr>
              <w:autoSpaceDE w:val="0"/>
              <w:autoSpaceDN w:val="0"/>
              <w:adjustRightInd w:val="0"/>
              <w:jc w:val="center"/>
              <w:rPr>
                <w:noProof/>
              </w:rPr>
            </w:pPr>
          </w:p>
        </w:tc>
      </w:tr>
      <w:tr w:rsidR="001269D6" w:rsidRPr="00F85647" w14:paraId="4E99A750" w14:textId="77777777" w:rsidTr="001C2B3F">
        <w:trPr>
          <w:trHeight w:val="288"/>
        </w:trPr>
        <w:tc>
          <w:tcPr>
            <w:tcW w:w="273" w:type="pct"/>
            <w:vAlign w:val="center"/>
          </w:tcPr>
          <w:p w14:paraId="225D4755" w14:textId="77777777" w:rsidR="00185035" w:rsidRPr="007A08CE" w:rsidRDefault="00185035" w:rsidP="008A57F8">
            <w:pPr>
              <w:autoSpaceDE w:val="0"/>
              <w:autoSpaceDN w:val="0"/>
              <w:adjustRightInd w:val="0"/>
              <w:jc w:val="center"/>
              <w:rPr>
                <w:noProof/>
              </w:rPr>
            </w:pPr>
            <w:r w:rsidRPr="007A08CE">
              <w:rPr>
                <w:b/>
                <w:bCs/>
                <w:color w:val="FFFFFF"/>
              </w:rPr>
              <w:t>18</w:t>
            </w:r>
          </w:p>
        </w:tc>
        <w:tc>
          <w:tcPr>
            <w:tcW w:w="1911" w:type="pct"/>
            <w:gridSpan w:val="2"/>
            <w:vAlign w:val="center"/>
          </w:tcPr>
          <w:p w14:paraId="6F86452B" w14:textId="77777777" w:rsidR="00185035" w:rsidRPr="007A08CE" w:rsidRDefault="00185035" w:rsidP="002966C9">
            <w:pPr>
              <w:autoSpaceDE w:val="0"/>
              <w:autoSpaceDN w:val="0"/>
              <w:adjustRightInd w:val="0"/>
              <w:rPr>
                <w:noProof/>
                <w:lang w:val="en-US"/>
              </w:rPr>
            </w:pPr>
            <w:r w:rsidRPr="007A08CE">
              <w:rPr>
                <w:b/>
                <w:bCs/>
                <w:color w:val="000000"/>
              </w:rPr>
              <w:t>UKUPNO MONTAŽNI RADOVI</w:t>
            </w:r>
          </w:p>
        </w:tc>
        <w:tc>
          <w:tcPr>
            <w:tcW w:w="364" w:type="pct"/>
            <w:vAlign w:val="center"/>
          </w:tcPr>
          <w:p w14:paraId="0D1872CB"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65" w:type="pct"/>
          </w:tcPr>
          <w:p w14:paraId="7DF88612"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18" w:type="pct"/>
          </w:tcPr>
          <w:p w14:paraId="423C66D0" w14:textId="77777777" w:rsidR="00185035" w:rsidRPr="00F85647" w:rsidRDefault="00185035" w:rsidP="008A57F8">
            <w:pPr>
              <w:autoSpaceDE w:val="0"/>
              <w:autoSpaceDN w:val="0"/>
              <w:adjustRightInd w:val="0"/>
              <w:jc w:val="center"/>
              <w:rPr>
                <w:noProof/>
                <w:lang w:val="en-US"/>
              </w:rPr>
            </w:pPr>
          </w:p>
        </w:tc>
        <w:tc>
          <w:tcPr>
            <w:tcW w:w="365" w:type="pct"/>
          </w:tcPr>
          <w:p w14:paraId="22410039" w14:textId="77777777" w:rsidR="00185035" w:rsidRPr="00F85647" w:rsidRDefault="00185035" w:rsidP="008A57F8">
            <w:pPr>
              <w:autoSpaceDE w:val="0"/>
              <w:autoSpaceDN w:val="0"/>
              <w:adjustRightInd w:val="0"/>
              <w:jc w:val="center"/>
              <w:rPr>
                <w:noProof/>
                <w:lang w:val="en-US"/>
              </w:rPr>
            </w:pPr>
          </w:p>
        </w:tc>
        <w:tc>
          <w:tcPr>
            <w:tcW w:w="319" w:type="pct"/>
            <w:gridSpan w:val="2"/>
          </w:tcPr>
          <w:p w14:paraId="32B24933" w14:textId="77777777" w:rsidR="00185035" w:rsidRPr="00F85647" w:rsidRDefault="00185035" w:rsidP="008A57F8">
            <w:pPr>
              <w:autoSpaceDE w:val="0"/>
              <w:autoSpaceDN w:val="0"/>
              <w:adjustRightInd w:val="0"/>
              <w:jc w:val="center"/>
              <w:rPr>
                <w:noProof/>
                <w:lang w:val="en-US"/>
              </w:rPr>
            </w:pPr>
          </w:p>
        </w:tc>
        <w:tc>
          <w:tcPr>
            <w:tcW w:w="353" w:type="pct"/>
          </w:tcPr>
          <w:p w14:paraId="7CAEEFBB" w14:textId="77777777" w:rsidR="00185035" w:rsidRPr="00F85647" w:rsidRDefault="00185035" w:rsidP="008A57F8">
            <w:pPr>
              <w:autoSpaceDE w:val="0"/>
              <w:autoSpaceDN w:val="0"/>
              <w:adjustRightInd w:val="0"/>
              <w:jc w:val="center"/>
              <w:rPr>
                <w:noProof/>
              </w:rPr>
            </w:pPr>
          </w:p>
        </w:tc>
        <w:tc>
          <w:tcPr>
            <w:tcW w:w="281" w:type="pct"/>
          </w:tcPr>
          <w:p w14:paraId="5E2FE0B4" w14:textId="77777777" w:rsidR="00185035" w:rsidRPr="00F85647" w:rsidRDefault="00185035" w:rsidP="008A57F8">
            <w:pPr>
              <w:autoSpaceDE w:val="0"/>
              <w:autoSpaceDN w:val="0"/>
              <w:adjustRightInd w:val="0"/>
              <w:jc w:val="center"/>
              <w:rPr>
                <w:noProof/>
              </w:rPr>
            </w:pPr>
          </w:p>
        </w:tc>
        <w:tc>
          <w:tcPr>
            <w:tcW w:w="453" w:type="pct"/>
          </w:tcPr>
          <w:p w14:paraId="6DCC3853" w14:textId="77777777" w:rsidR="00185035" w:rsidRDefault="00185035" w:rsidP="008A57F8">
            <w:pPr>
              <w:autoSpaceDE w:val="0"/>
              <w:autoSpaceDN w:val="0"/>
              <w:adjustRightInd w:val="0"/>
              <w:jc w:val="center"/>
              <w:rPr>
                <w:noProof/>
              </w:rPr>
            </w:pPr>
          </w:p>
        </w:tc>
      </w:tr>
      <w:tr w:rsidR="001269D6" w:rsidRPr="00F85647" w14:paraId="43171224" w14:textId="77777777" w:rsidTr="001C2B3F">
        <w:trPr>
          <w:trHeight w:val="288"/>
        </w:trPr>
        <w:tc>
          <w:tcPr>
            <w:tcW w:w="273" w:type="pct"/>
            <w:vAlign w:val="center"/>
          </w:tcPr>
          <w:p w14:paraId="77B475E9" w14:textId="20696B01" w:rsidR="00185035" w:rsidRPr="00BB7154" w:rsidRDefault="00185035" w:rsidP="001B364F">
            <w:r w:rsidRPr="00BB7154">
              <w:t>X</w:t>
            </w:r>
            <w:r w:rsidR="001B364F">
              <w:t>III</w:t>
            </w:r>
          </w:p>
        </w:tc>
        <w:tc>
          <w:tcPr>
            <w:tcW w:w="1911" w:type="pct"/>
            <w:gridSpan w:val="2"/>
            <w:vAlign w:val="center"/>
          </w:tcPr>
          <w:p w14:paraId="611C6148" w14:textId="77777777" w:rsidR="00185035" w:rsidRPr="007A08CE" w:rsidRDefault="00185035" w:rsidP="002966C9">
            <w:pPr>
              <w:autoSpaceDE w:val="0"/>
              <w:autoSpaceDN w:val="0"/>
              <w:adjustRightInd w:val="0"/>
              <w:rPr>
                <w:noProof/>
                <w:lang w:val="en-US"/>
              </w:rPr>
            </w:pPr>
            <w:r w:rsidRPr="007A08CE">
              <w:rPr>
                <w:b/>
                <w:bCs/>
              </w:rPr>
              <w:t>Razni radovi</w:t>
            </w:r>
          </w:p>
        </w:tc>
        <w:tc>
          <w:tcPr>
            <w:tcW w:w="364" w:type="pct"/>
            <w:vAlign w:val="center"/>
          </w:tcPr>
          <w:p w14:paraId="18CCE7E4" w14:textId="77777777" w:rsidR="00185035" w:rsidRPr="007A08CE" w:rsidRDefault="00185035" w:rsidP="008A57F8">
            <w:pPr>
              <w:autoSpaceDE w:val="0"/>
              <w:autoSpaceDN w:val="0"/>
              <w:adjustRightInd w:val="0"/>
              <w:jc w:val="center"/>
              <w:rPr>
                <w:noProof/>
                <w:lang w:val="en-US"/>
              </w:rPr>
            </w:pPr>
          </w:p>
        </w:tc>
        <w:tc>
          <w:tcPr>
            <w:tcW w:w="365" w:type="pct"/>
            <w:vAlign w:val="center"/>
          </w:tcPr>
          <w:p w14:paraId="07E8DC6A" w14:textId="77777777" w:rsidR="00185035" w:rsidRPr="007A08CE" w:rsidRDefault="00185035" w:rsidP="008A57F8">
            <w:pPr>
              <w:autoSpaceDE w:val="0"/>
              <w:autoSpaceDN w:val="0"/>
              <w:adjustRightInd w:val="0"/>
              <w:jc w:val="center"/>
              <w:rPr>
                <w:noProof/>
                <w:lang w:val="en-US"/>
              </w:rPr>
            </w:pPr>
          </w:p>
        </w:tc>
        <w:tc>
          <w:tcPr>
            <w:tcW w:w="318" w:type="pct"/>
          </w:tcPr>
          <w:p w14:paraId="0B5C8609" w14:textId="77777777" w:rsidR="00185035" w:rsidRPr="00F85647" w:rsidRDefault="00185035" w:rsidP="008A57F8">
            <w:pPr>
              <w:autoSpaceDE w:val="0"/>
              <w:autoSpaceDN w:val="0"/>
              <w:adjustRightInd w:val="0"/>
              <w:jc w:val="center"/>
              <w:rPr>
                <w:noProof/>
                <w:lang w:val="en-US"/>
              </w:rPr>
            </w:pPr>
          </w:p>
        </w:tc>
        <w:tc>
          <w:tcPr>
            <w:tcW w:w="365" w:type="pct"/>
          </w:tcPr>
          <w:p w14:paraId="778EAB3B" w14:textId="77777777" w:rsidR="00185035" w:rsidRPr="00F85647" w:rsidRDefault="00185035" w:rsidP="008A57F8">
            <w:pPr>
              <w:autoSpaceDE w:val="0"/>
              <w:autoSpaceDN w:val="0"/>
              <w:adjustRightInd w:val="0"/>
              <w:jc w:val="center"/>
              <w:rPr>
                <w:noProof/>
                <w:lang w:val="en-US"/>
              </w:rPr>
            </w:pPr>
          </w:p>
        </w:tc>
        <w:tc>
          <w:tcPr>
            <w:tcW w:w="319" w:type="pct"/>
            <w:gridSpan w:val="2"/>
          </w:tcPr>
          <w:p w14:paraId="374BFDD4" w14:textId="77777777" w:rsidR="00185035" w:rsidRPr="00F85647" w:rsidRDefault="00185035" w:rsidP="008A57F8">
            <w:pPr>
              <w:autoSpaceDE w:val="0"/>
              <w:autoSpaceDN w:val="0"/>
              <w:adjustRightInd w:val="0"/>
              <w:jc w:val="center"/>
              <w:rPr>
                <w:noProof/>
                <w:lang w:val="en-US"/>
              </w:rPr>
            </w:pPr>
          </w:p>
        </w:tc>
        <w:tc>
          <w:tcPr>
            <w:tcW w:w="353" w:type="pct"/>
          </w:tcPr>
          <w:p w14:paraId="7955908B" w14:textId="77777777" w:rsidR="00185035" w:rsidRPr="00F85647" w:rsidRDefault="00185035" w:rsidP="008A57F8">
            <w:pPr>
              <w:autoSpaceDE w:val="0"/>
              <w:autoSpaceDN w:val="0"/>
              <w:adjustRightInd w:val="0"/>
              <w:jc w:val="center"/>
              <w:rPr>
                <w:noProof/>
              </w:rPr>
            </w:pPr>
          </w:p>
        </w:tc>
        <w:tc>
          <w:tcPr>
            <w:tcW w:w="281" w:type="pct"/>
          </w:tcPr>
          <w:p w14:paraId="62971F3A" w14:textId="77777777" w:rsidR="00185035" w:rsidRPr="00F85647" w:rsidRDefault="00185035" w:rsidP="008A57F8">
            <w:pPr>
              <w:autoSpaceDE w:val="0"/>
              <w:autoSpaceDN w:val="0"/>
              <w:adjustRightInd w:val="0"/>
              <w:jc w:val="center"/>
              <w:rPr>
                <w:noProof/>
              </w:rPr>
            </w:pPr>
          </w:p>
        </w:tc>
        <w:tc>
          <w:tcPr>
            <w:tcW w:w="453" w:type="pct"/>
          </w:tcPr>
          <w:p w14:paraId="5A95E24A" w14:textId="77777777" w:rsidR="00185035" w:rsidRDefault="00185035" w:rsidP="008A57F8">
            <w:pPr>
              <w:autoSpaceDE w:val="0"/>
              <w:autoSpaceDN w:val="0"/>
              <w:adjustRightInd w:val="0"/>
              <w:jc w:val="center"/>
              <w:rPr>
                <w:noProof/>
              </w:rPr>
            </w:pPr>
          </w:p>
        </w:tc>
      </w:tr>
      <w:tr w:rsidR="001269D6" w:rsidRPr="00F85647" w14:paraId="67B4C4DC" w14:textId="77777777" w:rsidTr="001C2B3F">
        <w:trPr>
          <w:trHeight w:val="288"/>
        </w:trPr>
        <w:tc>
          <w:tcPr>
            <w:tcW w:w="273" w:type="pct"/>
            <w:tcBorders>
              <w:bottom w:val="single" w:sz="4" w:space="0" w:color="auto"/>
            </w:tcBorders>
            <w:vAlign w:val="center"/>
          </w:tcPr>
          <w:p w14:paraId="21F45C5E" w14:textId="77777777" w:rsidR="00185035" w:rsidRPr="007A08CE" w:rsidRDefault="00185035" w:rsidP="008A57F8">
            <w:pPr>
              <w:autoSpaceDE w:val="0"/>
              <w:autoSpaceDN w:val="0"/>
              <w:adjustRightInd w:val="0"/>
              <w:jc w:val="center"/>
              <w:rPr>
                <w:noProof/>
              </w:rPr>
            </w:pPr>
            <w:r w:rsidRPr="007A08CE">
              <w:rPr>
                <w:b/>
                <w:bCs/>
              </w:rPr>
              <w:t>19,03</w:t>
            </w:r>
          </w:p>
        </w:tc>
        <w:tc>
          <w:tcPr>
            <w:tcW w:w="1911" w:type="pct"/>
            <w:gridSpan w:val="2"/>
            <w:tcBorders>
              <w:bottom w:val="single" w:sz="4" w:space="0" w:color="auto"/>
            </w:tcBorders>
            <w:vAlign w:val="center"/>
          </w:tcPr>
          <w:p w14:paraId="36883FD1" w14:textId="77777777" w:rsidR="00185035" w:rsidRPr="007A08CE" w:rsidRDefault="00185035" w:rsidP="00E86C8F">
            <w:pPr>
              <w:autoSpaceDE w:val="0"/>
              <w:autoSpaceDN w:val="0"/>
              <w:adjustRightInd w:val="0"/>
              <w:rPr>
                <w:noProof/>
                <w:lang w:val="en-US"/>
              </w:rPr>
            </w:pPr>
            <w:r w:rsidRPr="007A08CE">
              <w:t xml:space="preserve">Detalno pregledati sve sanirane površine i prostorije i izneti sav zaostali šut, razne otpatke, alat i sl. Izvrsiti završno </w:t>
            </w:r>
            <w:r w:rsidRPr="007A08CE">
              <w:lastRenderedPageBreak/>
              <w:t>čišćenje prostorija, sa pranjem prozora, vrata, sanitarija, keramickih plocica i podova.</w:t>
            </w:r>
            <w:r w:rsidRPr="007A08CE">
              <w:br/>
              <w:t>U cenu je uključeno odnošenje eventualno zaostalog smeća na deponiju.Obracun po m2 poda / plafona.</w:t>
            </w:r>
          </w:p>
        </w:tc>
        <w:tc>
          <w:tcPr>
            <w:tcW w:w="364" w:type="pct"/>
            <w:tcBorders>
              <w:bottom w:val="single" w:sz="4" w:space="0" w:color="auto"/>
            </w:tcBorders>
            <w:vAlign w:val="center"/>
          </w:tcPr>
          <w:p w14:paraId="2404FB36"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65" w:type="pct"/>
            <w:tcBorders>
              <w:bottom w:val="single" w:sz="4" w:space="0" w:color="auto"/>
            </w:tcBorders>
            <w:vAlign w:val="center"/>
          </w:tcPr>
          <w:p w14:paraId="6E2608A0" w14:textId="77777777" w:rsidR="00185035" w:rsidRPr="007A08CE" w:rsidRDefault="00185035" w:rsidP="008A57F8">
            <w:pPr>
              <w:autoSpaceDE w:val="0"/>
              <w:autoSpaceDN w:val="0"/>
              <w:adjustRightInd w:val="0"/>
              <w:jc w:val="center"/>
              <w:rPr>
                <w:noProof/>
                <w:lang w:val="en-US"/>
              </w:rPr>
            </w:pPr>
            <w:r w:rsidRPr="007A08CE">
              <w:rPr>
                <w:color w:val="000000"/>
              </w:rPr>
              <w:t>495,82</w:t>
            </w:r>
          </w:p>
        </w:tc>
        <w:tc>
          <w:tcPr>
            <w:tcW w:w="318" w:type="pct"/>
            <w:tcBorders>
              <w:bottom w:val="single" w:sz="4" w:space="0" w:color="auto"/>
            </w:tcBorders>
          </w:tcPr>
          <w:p w14:paraId="4425E34D" w14:textId="77777777" w:rsidR="00185035" w:rsidRPr="00F85647" w:rsidRDefault="00185035" w:rsidP="008A57F8">
            <w:pPr>
              <w:autoSpaceDE w:val="0"/>
              <w:autoSpaceDN w:val="0"/>
              <w:adjustRightInd w:val="0"/>
              <w:jc w:val="center"/>
              <w:rPr>
                <w:noProof/>
                <w:lang w:val="en-US"/>
              </w:rPr>
            </w:pPr>
          </w:p>
        </w:tc>
        <w:tc>
          <w:tcPr>
            <w:tcW w:w="365" w:type="pct"/>
            <w:tcBorders>
              <w:bottom w:val="single" w:sz="4" w:space="0" w:color="auto"/>
            </w:tcBorders>
          </w:tcPr>
          <w:p w14:paraId="7C8DE081" w14:textId="77777777" w:rsidR="00185035" w:rsidRPr="00F85647" w:rsidRDefault="00185035" w:rsidP="008A57F8">
            <w:pPr>
              <w:autoSpaceDE w:val="0"/>
              <w:autoSpaceDN w:val="0"/>
              <w:adjustRightInd w:val="0"/>
              <w:jc w:val="center"/>
              <w:rPr>
                <w:noProof/>
                <w:lang w:val="en-US"/>
              </w:rPr>
            </w:pPr>
          </w:p>
        </w:tc>
        <w:tc>
          <w:tcPr>
            <w:tcW w:w="319" w:type="pct"/>
            <w:gridSpan w:val="2"/>
            <w:tcBorders>
              <w:bottom w:val="single" w:sz="4" w:space="0" w:color="auto"/>
            </w:tcBorders>
          </w:tcPr>
          <w:p w14:paraId="69EAA567" w14:textId="77777777" w:rsidR="00185035" w:rsidRPr="00F85647" w:rsidRDefault="00185035" w:rsidP="008A57F8">
            <w:pPr>
              <w:autoSpaceDE w:val="0"/>
              <w:autoSpaceDN w:val="0"/>
              <w:adjustRightInd w:val="0"/>
              <w:jc w:val="center"/>
              <w:rPr>
                <w:noProof/>
                <w:lang w:val="en-US"/>
              </w:rPr>
            </w:pPr>
          </w:p>
        </w:tc>
        <w:tc>
          <w:tcPr>
            <w:tcW w:w="353" w:type="pct"/>
            <w:tcBorders>
              <w:bottom w:val="single" w:sz="4" w:space="0" w:color="auto"/>
            </w:tcBorders>
          </w:tcPr>
          <w:p w14:paraId="69D85A06" w14:textId="77777777" w:rsidR="00185035" w:rsidRPr="00F85647" w:rsidRDefault="00185035" w:rsidP="008A57F8">
            <w:pPr>
              <w:autoSpaceDE w:val="0"/>
              <w:autoSpaceDN w:val="0"/>
              <w:adjustRightInd w:val="0"/>
              <w:jc w:val="center"/>
              <w:rPr>
                <w:noProof/>
              </w:rPr>
            </w:pPr>
          </w:p>
        </w:tc>
        <w:tc>
          <w:tcPr>
            <w:tcW w:w="281" w:type="pct"/>
            <w:tcBorders>
              <w:bottom w:val="single" w:sz="4" w:space="0" w:color="auto"/>
            </w:tcBorders>
          </w:tcPr>
          <w:p w14:paraId="2C0290D1" w14:textId="77777777" w:rsidR="00185035" w:rsidRPr="00F85647" w:rsidRDefault="00185035" w:rsidP="008A57F8">
            <w:pPr>
              <w:autoSpaceDE w:val="0"/>
              <w:autoSpaceDN w:val="0"/>
              <w:adjustRightInd w:val="0"/>
              <w:jc w:val="center"/>
              <w:rPr>
                <w:noProof/>
              </w:rPr>
            </w:pPr>
          </w:p>
        </w:tc>
        <w:tc>
          <w:tcPr>
            <w:tcW w:w="453" w:type="pct"/>
            <w:tcBorders>
              <w:bottom w:val="single" w:sz="4" w:space="0" w:color="auto"/>
            </w:tcBorders>
          </w:tcPr>
          <w:p w14:paraId="797A6655" w14:textId="77777777" w:rsidR="00185035" w:rsidRDefault="00185035" w:rsidP="008A57F8">
            <w:pPr>
              <w:autoSpaceDE w:val="0"/>
              <w:autoSpaceDN w:val="0"/>
              <w:adjustRightInd w:val="0"/>
              <w:jc w:val="center"/>
              <w:rPr>
                <w:noProof/>
              </w:rPr>
            </w:pPr>
          </w:p>
        </w:tc>
      </w:tr>
      <w:tr w:rsidR="001269D6" w:rsidRPr="00F85647" w14:paraId="11C42EE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vAlign w:val="center"/>
          </w:tcPr>
          <w:p w14:paraId="1CF1210A" w14:textId="77777777" w:rsidR="00185035" w:rsidRPr="007A08CE" w:rsidRDefault="00185035" w:rsidP="008A57F8">
            <w:pPr>
              <w:autoSpaceDE w:val="0"/>
              <w:autoSpaceDN w:val="0"/>
              <w:adjustRightInd w:val="0"/>
              <w:jc w:val="center"/>
              <w:rPr>
                <w:noProof/>
              </w:rPr>
            </w:pPr>
            <w:r w:rsidRPr="007A08CE">
              <w:rPr>
                <w:b/>
                <w:bCs/>
                <w:color w:val="FFFFFF"/>
              </w:rPr>
              <w:lastRenderedPageBreak/>
              <w:t>19</w:t>
            </w:r>
          </w:p>
        </w:tc>
        <w:tc>
          <w:tcPr>
            <w:tcW w:w="1911" w:type="pct"/>
            <w:gridSpan w:val="2"/>
            <w:tcBorders>
              <w:top w:val="single" w:sz="4" w:space="0" w:color="auto"/>
              <w:left w:val="single" w:sz="4" w:space="0" w:color="auto"/>
              <w:bottom w:val="single" w:sz="4" w:space="0" w:color="auto"/>
              <w:right w:val="single" w:sz="4" w:space="0" w:color="auto"/>
            </w:tcBorders>
            <w:vAlign w:val="center"/>
          </w:tcPr>
          <w:p w14:paraId="698D2C6F" w14:textId="77777777" w:rsidR="00185035" w:rsidRPr="007A08CE" w:rsidRDefault="00185035" w:rsidP="002966C9">
            <w:pPr>
              <w:autoSpaceDE w:val="0"/>
              <w:autoSpaceDN w:val="0"/>
              <w:adjustRightInd w:val="0"/>
              <w:rPr>
                <w:noProof/>
                <w:lang w:val="en-US"/>
              </w:rPr>
            </w:pPr>
            <w:r w:rsidRPr="007A08CE">
              <w:rPr>
                <w:b/>
                <w:bCs/>
                <w:color w:val="000000"/>
              </w:rPr>
              <w:t>UKUPNO RAZNI RADOVI</w:t>
            </w:r>
          </w:p>
        </w:tc>
        <w:tc>
          <w:tcPr>
            <w:tcW w:w="364" w:type="pct"/>
            <w:tcBorders>
              <w:top w:val="single" w:sz="4" w:space="0" w:color="auto"/>
              <w:left w:val="single" w:sz="4" w:space="0" w:color="auto"/>
              <w:bottom w:val="single" w:sz="4" w:space="0" w:color="auto"/>
              <w:right w:val="single" w:sz="4" w:space="0" w:color="auto"/>
            </w:tcBorders>
            <w:vAlign w:val="center"/>
          </w:tcPr>
          <w:p w14:paraId="67EE9A2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65" w:type="pct"/>
            <w:tcBorders>
              <w:top w:val="single" w:sz="4" w:space="0" w:color="auto"/>
              <w:left w:val="single" w:sz="4" w:space="0" w:color="auto"/>
              <w:bottom w:val="single" w:sz="4" w:space="0" w:color="auto"/>
              <w:right w:val="single" w:sz="4" w:space="0" w:color="auto"/>
            </w:tcBorders>
          </w:tcPr>
          <w:p w14:paraId="479DBA3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18" w:type="pct"/>
            <w:tcBorders>
              <w:top w:val="single" w:sz="4" w:space="0" w:color="auto"/>
              <w:left w:val="single" w:sz="4" w:space="0" w:color="auto"/>
              <w:bottom w:val="single" w:sz="4" w:space="0" w:color="auto"/>
              <w:right w:val="single" w:sz="4" w:space="0" w:color="auto"/>
            </w:tcBorders>
          </w:tcPr>
          <w:p w14:paraId="08FDB237" w14:textId="77777777" w:rsidR="00185035" w:rsidRPr="00F85647" w:rsidRDefault="00185035" w:rsidP="008A57F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7AAA07B" w14:textId="77777777" w:rsidR="00185035" w:rsidRPr="00F85647" w:rsidRDefault="00185035" w:rsidP="008A57F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7DB4083" w14:textId="77777777" w:rsidR="00185035" w:rsidRPr="00F85647" w:rsidRDefault="00185035" w:rsidP="008A57F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146B369" w14:textId="77777777" w:rsidR="00185035" w:rsidRPr="00F85647" w:rsidRDefault="00185035" w:rsidP="008A57F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05DAA79" w14:textId="77777777" w:rsidR="00185035" w:rsidRPr="00F85647" w:rsidRDefault="00185035" w:rsidP="008A57F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461AA03" w14:textId="77777777" w:rsidR="00185035" w:rsidRDefault="00185035" w:rsidP="008A57F8">
            <w:pPr>
              <w:autoSpaceDE w:val="0"/>
              <w:autoSpaceDN w:val="0"/>
              <w:adjustRightInd w:val="0"/>
              <w:jc w:val="center"/>
              <w:rPr>
                <w:noProof/>
              </w:rPr>
            </w:pPr>
          </w:p>
        </w:tc>
      </w:tr>
      <w:tr w:rsidR="001269D6" w:rsidRPr="00F85647" w14:paraId="780B2838"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E48FAE9" w14:textId="51311D04" w:rsidR="00185035" w:rsidRPr="007A08CE" w:rsidRDefault="00185035" w:rsidP="001B364F">
            <w:pPr>
              <w:autoSpaceDE w:val="0"/>
              <w:autoSpaceDN w:val="0"/>
              <w:adjustRightInd w:val="0"/>
              <w:jc w:val="center"/>
              <w:rPr>
                <w:noProof/>
              </w:rPr>
            </w:pPr>
            <w:r>
              <w:rPr>
                <w:b/>
                <w:bCs/>
                <w:i/>
                <w:iCs/>
                <w:color w:val="000000"/>
              </w:rPr>
              <w:t>X</w:t>
            </w:r>
            <w:r w:rsidR="001B364F">
              <w:rPr>
                <w:b/>
                <w:bCs/>
                <w:i/>
                <w:iCs/>
                <w:color w:val="000000"/>
              </w:rPr>
              <w:t>IV</w:t>
            </w:r>
          </w:p>
        </w:tc>
        <w:tc>
          <w:tcPr>
            <w:tcW w:w="1911" w:type="pct"/>
            <w:gridSpan w:val="2"/>
            <w:tcBorders>
              <w:top w:val="single" w:sz="4" w:space="0" w:color="auto"/>
              <w:left w:val="single" w:sz="4" w:space="0" w:color="auto"/>
              <w:bottom w:val="single" w:sz="4" w:space="0" w:color="auto"/>
              <w:right w:val="single" w:sz="4" w:space="0" w:color="auto"/>
            </w:tcBorders>
          </w:tcPr>
          <w:p w14:paraId="40CE9B0E" w14:textId="77777777" w:rsidR="00185035" w:rsidRPr="007A08CE" w:rsidRDefault="00185035" w:rsidP="002966C9">
            <w:pPr>
              <w:autoSpaceDE w:val="0"/>
              <w:autoSpaceDN w:val="0"/>
              <w:adjustRightInd w:val="0"/>
              <w:rPr>
                <w:noProof/>
                <w:lang w:val="en-US"/>
              </w:rPr>
            </w:pPr>
            <w:r w:rsidRPr="007A08CE">
              <w:rPr>
                <w:b/>
                <w:bCs/>
                <w:i/>
                <w:iCs/>
                <w:color w:val="000000"/>
              </w:rPr>
              <w:t>KANALIZACIJA</w:t>
            </w:r>
          </w:p>
        </w:tc>
        <w:tc>
          <w:tcPr>
            <w:tcW w:w="364" w:type="pct"/>
            <w:tcBorders>
              <w:top w:val="single" w:sz="4" w:space="0" w:color="auto"/>
              <w:left w:val="single" w:sz="4" w:space="0" w:color="auto"/>
              <w:bottom w:val="single" w:sz="4" w:space="0" w:color="auto"/>
              <w:right w:val="single" w:sz="4" w:space="0" w:color="auto"/>
            </w:tcBorders>
          </w:tcPr>
          <w:p w14:paraId="511F3CD4"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66D7B91"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212A2865"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95C5F70"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7C64719"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2CA243C7"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80EFDE3"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22ECA14" w14:textId="77777777" w:rsidR="00185035" w:rsidRDefault="00185035" w:rsidP="007B2178">
            <w:pPr>
              <w:autoSpaceDE w:val="0"/>
              <w:autoSpaceDN w:val="0"/>
              <w:adjustRightInd w:val="0"/>
              <w:jc w:val="center"/>
              <w:rPr>
                <w:noProof/>
              </w:rPr>
            </w:pPr>
          </w:p>
        </w:tc>
      </w:tr>
      <w:tr w:rsidR="001269D6" w:rsidRPr="00F85647" w14:paraId="60B2BC51"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5F12ED12" w14:textId="03B97370" w:rsidR="00185035" w:rsidRPr="007A08CE" w:rsidRDefault="003C396C" w:rsidP="007B2178">
            <w:pPr>
              <w:autoSpaceDE w:val="0"/>
              <w:autoSpaceDN w:val="0"/>
              <w:adjustRightInd w:val="0"/>
              <w:jc w:val="center"/>
              <w:rPr>
                <w:noProof/>
              </w:rPr>
            </w:pPr>
            <w:r>
              <w:rPr>
                <w:noProof/>
              </w:rPr>
              <w:t>1</w:t>
            </w:r>
          </w:p>
        </w:tc>
        <w:tc>
          <w:tcPr>
            <w:tcW w:w="1911" w:type="pct"/>
            <w:gridSpan w:val="2"/>
            <w:tcBorders>
              <w:top w:val="single" w:sz="4" w:space="0" w:color="auto"/>
              <w:left w:val="single" w:sz="4" w:space="0" w:color="auto"/>
              <w:bottom w:val="single" w:sz="4" w:space="0" w:color="auto"/>
              <w:right w:val="single" w:sz="4" w:space="0" w:color="auto"/>
            </w:tcBorders>
          </w:tcPr>
          <w:p w14:paraId="741DA7C6"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ventilacione kape za oduške vertikala kanalizacije - od pocinkovanog lima debljine 0,7mm do visine 1,00m iznad krova. Obračun po komadu. </w:t>
            </w:r>
          </w:p>
        </w:tc>
        <w:tc>
          <w:tcPr>
            <w:tcW w:w="364" w:type="pct"/>
            <w:tcBorders>
              <w:top w:val="single" w:sz="4" w:space="0" w:color="auto"/>
              <w:left w:val="single" w:sz="4" w:space="0" w:color="auto"/>
              <w:bottom w:val="single" w:sz="4" w:space="0" w:color="auto"/>
              <w:right w:val="single" w:sz="4" w:space="0" w:color="auto"/>
            </w:tcBorders>
          </w:tcPr>
          <w:p w14:paraId="30BA47C6"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5603FAF"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087804BA"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F5A19A0"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E9608F5"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CE28655"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394830DD"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1875ACA" w14:textId="77777777" w:rsidR="00185035" w:rsidRDefault="00185035" w:rsidP="007B2178">
            <w:pPr>
              <w:autoSpaceDE w:val="0"/>
              <w:autoSpaceDN w:val="0"/>
              <w:adjustRightInd w:val="0"/>
              <w:jc w:val="center"/>
              <w:rPr>
                <w:noProof/>
              </w:rPr>
            </w:pPr>
          </w:p>
        </w:tc>
      </w:tr>
      <w:tr w:rsidR="001269D6" w:rsidRPr="00F85647" w14:paraId="19310AD0"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43EF4D76"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4E7B8022" w14:textId="77777777" w:rsidR="00185035" w:rsidRPr="007A08CE" w:rsidRDefault="00185035" w:rsidP="002966C9">
            <w:pPr>
              <w:autoSpaceDE w:val="0"/>
              <w:autoSpaceDN w:val="0"/>
              <w:adjustRightInd w:val="0"/>
              <w:rPr>
                <w:noProof/>
                <w:lang w:val="en-US"/>
              </w:rPr>
            </w:pPr>
            <w:r w:rsidRPr="007A08CE">
              <w:rPr>
                <w:color w:val="000000"/>
              </w:rPr>
              <w:t>Ova pozicija se neće obračunavati jer prouzrokuje dodatne radove i bušenje limenog krovnog pokrivača i daje se samo uslovno (prema navodima iz tehničkog opisa)</w:t>
            </w:r>
          </w:p>
        </w:tc>
        <w:tc>
          <w:tcPr>
            <w:tcW w:w="364" w:type="pct"/>
            <w:tcBorders>
              <w:top w:val="single" w:sz="4" w:space="0" w:color="auto"/>
              <w:left w:val="single" w:sz="4" w:space="0" w:color="auto"/>
              <w:bottom w:val="single" w:sz="4" w:space="0" w:color="auto"/>
              <w:right w:val="single" w:sz="4" w:space="0" w:color="auto"/>
            </w:tcBorders>
          </w:tcPr>
          <w:p w14:paraId="72EF7124"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6D45548"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7AD897E0"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2475BB7"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69678AF"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5A0BF6C"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72DC50A6"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090ED5E9" w14:textId="77777777" w:rsidR="00185035" w:rsidRDefault="00185035" w:rsidP="007B2178">
            <w:pPr>
              <w:autoSpaceDE w:val="0"/>
              <w:autoSpaceDN w:val="0"/>
              <w:adjustRightInd w:val="0"/>
              <w:jc w:val="center"/>
              <w:rPr>
                <w:noProof/>
              </w:rPr>
            </w:pPr>
          </w:p>
        </w:tc>
      </w:tr>
      <w:tr w:rsidR="001269D6" w:rsidRPr="00F85647" w14:paraId="0B1F9D54"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97885C3" w14:textId="77777777" w:rsidR="00185035" w:rsidRPr="007A08CE" w:rsidRDefault="00185035"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6FB04628" w14:textId="77777777" w:rsidR="00185035" w:rsidRPr="007A08CE" w:rsidRDefault="00185035" w:rsidP="002966C9">
            <w:pPr>
              <w:autoSpaceDE w:val="0"/>
              <w:autoSpaceDN w:val="0"/>
              <w:adjustRightInd w:val="0"/>
              <w:rPr>
                <w:noProof/>
                <w:lang w:val="en-US"/>
              </w:rPr>
            </w:pPr>
            <w:r w:rsidRPr="007A08CE">
              <w:rPr>
                <w:color w:val="000000"/>
              </w:rPr>
              <w:t>150mm</w:t>
            </w:r>
          </w:p>
        </w:tc>
        <w:tc>
          <w:tcPr>
            <w:tcW w:w="364" w:type="pct"/>
            <w:tcBorders>
              <w:top w:val="single" w:sz="4" w:space="0" w:color="auto"/>
              <w:left w:val="single" w:sz="4" w:space="0" w:color="auto"/>
              <w:bottom w:val="single" w:sz="4" w:space="0" w:color="auto"/>
              <w:right w:val="single" w:sz="4" w:space="0" w:color="auto"/>
            </w:tcBorders>
          </w:tcPr>
          <w:p w14:paraId="58804ED6" w14:textId="36F6628D" w:rsidR="00185035" w:rsidRPr="007A08CE" w:rsidRDefault="00A709C3" w:rsidP="007B2178">
            <w:pPr>
              <w:autoSpaceDE w:val="0"/>
              <w:autoSpaceDN w:val="0"/>
              <w:adjustRightInd w:val="0"/>
              <w:jc w:val="center"/>
              <w:rPr>
                <w:noProof/>
                <w:lang w:val="en-US"/>
              </w:rPr>
            </w:pPr>
            <w:r>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4D5D4D92" w14:textId="1236C04B" w:rsidR="00185035" w:rsidRPr="007A08CE" w:rsidRDefault="00223F2F" w:rsidP="00E86C8F">
            <w:pPr>
              <w:autoSpaceDE w:val="0"/>
              <w:autoSpaceDN w:val="0"/>
              <w:adjustRightInd w:val="0"/>
              <w:jc w:val="center"/>
              <w:rPr>
                <w:noProof/>
                <w:lang w:val="en-US"/>
              </w:rPr>
            </w:pPr>
            <w:r>
              <w:rPr>
                <w:color w:val="000000"/>
              </w:rPr>
              <w:t>3</w:t>
            </w:r>
          </w:p>
        </w:tc>
        <w:tc>
          <w:tcPr>
            <w:tcW w:w="318" w:type="pct"/>
            <w:tcBorders>
              <w:top w:val="single" w:sz="4" w:space="0" w:color="auto"/>
              <w:left w:val="single" w:sz="4" w:space="0" w:color="auto"/>
              <w:bottom w:val="single" w:sz="4" w:space="0" w:color="auto"/>
              <w:right w:val="single" w:sz="4" w:space="0" w:color="auto"/>
            </w:tcBorders>
          </w:tcPr>
          <w:p w14:paraId="0F75AE1D"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0A53A5F"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DBD0BF4"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8806761"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10AE8FB"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A989883" w14:textId="77777777" w:rsidR="00185035" w:rsidRDefault="00185035" w:rsidP="007B2178">
            <w:pPr>
              <w:autoSpaceDE w:val="0"/>
              <w:autoSpaceDN w:val="0"/>
              <w:adjustRightInd w:val="0"/>
              <w:jc w:val="center"/>
              <w:rPr>
                <w:noProof/>
              </w:rPr>
            </w:pPr>
          </w:p>
        </w:tc>
      </w:tr>
      <w:tr w:rsidR="001269D6" w:rsidRPr="00F85647" w14:paraId="5EFBE4FB"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56E35AC8" w14:textId="7A6E2003" w:rsidR="00185035" w:rsidRPr="007A08CE" w:rsidRDefault="003C396C" w:rsidP="007B2178">
            <w:pPr>
              <w:autoSpaceDE w:val="0"/>
              <w:autoSpaceDN w:val="0"/>
              <w:adjustRightInd w:val="0"/>
              <w:jc w:val="center"/>
              <w:rPr>
                <w:noProof/>
              </w:rPr>
            </w:pPr>
            <w:r>
              <w:rPr>
                <w:noProof/>
              </w:rPr>
              <w:t>2</w:t>
            </w:r>
          </w:p>
        </w:tc>
        <w:tc>
          <w:tcPr>
            <w:tcW w:w="1911" w:type="pct"/>
            <w:gridSpan w:val="2"/>
            <w:tcBorders>
              <w:top w:val="single" w:sz="4" w:space="0" w:color="auto"/>
              <w:left w:val="single" w:sz="4" w:space="0" w:color="auto"/>
              <w:bottom w:val="single" w:sz="4" w:space="0" w:color="auto"/>
              <w:right w:val="single" w:sz="4" w:space="0" w:color="auto"/>
            </w:tcBorders>
          </w:tcPr>
          <w:p w14:paraId="6B1E9E7E" w14:textId="77777777" w:rsidR="00185035" w:rsidRPr="007A08CE" w:rsidRDefault="00185035" w:rsidP="002966C9">
            <w:pPr>
              <w:autoSpaceDE w:val="0"/>
              <w:autoSpaceDN w:val="0"/>
              <w:adjustRightInd w:val="0"/>
              <w:rPr>
                <w:noProof/>
                <w:lang w:val="en-US"/>
              </w:rPr>
            </w:pPr>
            <w:r w:rsidRPr="007A08CE">
              <w:rPr>
                <w:color w:val="000000"/>
              </w:rPr>
              <w:t>Nabavka, transport i montaža krutog inox sifona tipa "Minotti" ili ekvivalentno, sa odmašćivačem, za korito hirurškog pranja. Obračun po komadu.</w:t>
            </w:r>
          </w:p>
        </w:tc>
        <w:tc>
          <w:tcPr>
            <w:tcW w:w="364" w:type="pct"/>
            <w:tcBorders>
              <w:top w:val="single" w:sz="4" w:space="0" w:color="auto"/>
              <w:left w:val="single" w:sz="4" w:space="0" w:color="auto"/>
              <w:bottom w:val="single" w:sz="4" w:space="0" w:color="auto"/>
              <w:right w:val="single" w:sz="4" w:space="0" w:color="auto"/>
            </w:tcBorders>
          </w:tcPr>
          <w:p w14:paraId="10B340F0" w14:textId="252F7C90" w:rsidR="00185035" w:rsidRPr="007A08CE" w:rsidRDefault="00A709C3" w:rsidP="007B2178">
            <w:pPr>
              <w:autoSpaceDE w:val="0"/>
              <w:autoSpaceDN w:val="0"/>
              <w:adjustRightInd w:val="0"/>
              <w:jc w:val="center"/>
              <w:rPr>
                <w:noProof/>
                <w:lang w:val="en-US"/>
              </w:rPr>
            </w:pPr>
            <w:r>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47CEDFB9" w14:textId="77777777" w:rsidR="00185035" w:rsidRPr="007A08CE" w:rsidRDefault="00185035" w:rsidP="007B2178">
            <w:pPr>
              <w:autoSpaceDE w:val="0"/>
              <w:autoSpaceDN w:val="0"/>
              <w:adjustRightInd w:val="0"/>
              <w:jc w:val="center"/>
              <w:rPr>
                <w:noProof/>
                <w:lang w:val="en-US"/>
              </w:rPr>
            </w:pPr>
            <w:r>
              <w:rPr>
                <w:noProof/>
                <w:lang w:val="en-US"/>
              </w:rPr>
              <w:t>1</w:t>
            </w:r>
          </w:p>
        </w:tc>
        <w:tc>
          <w:tcPr>
            <w:tcW w:w="318" w:type="pct"/>
            <w:tcBorders>
              <w:top w:val="single" w:sz="4" w:space="0" w:color="auto"/>
              <w:left w:val="single" w:sz="4" w:space="0" w:color="auto"/>
              <w:bottom w:val="single" w:sz="4" w:space="0" w:color="auto"/>
              <w:right w:val="single" w:sz="4" w:space="0" w:color="auto"/>
            </w:tcBorders>
          </w:tcPr>
          <w:p w14:paraId="6669A04F"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D37EA4F"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524E351"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33175C3"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B7FA3CA"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5ABB5014" w14:textId="77777777" w:rsidR="00185035" w:rsidRDefault="00185035" w:rsidP="007B2178">
            <w:pPr>
              <w:autoSpaceDE w:val="0"/>
              <w:autoSpaceDN w:val="0"/>
              <w:adjustRightInd w:val="0"/>
              <w:jc w:val="center"/>
              <w:rPr>
                <w:noProof/>
              </w:rPr>
            </w:pPr>
          </w:p>
        </w:tc>
      </w:tr>
      <w:tr w:rsidR="001269D6" w:rsidRPr="00F85647" w14:paraId="7A35FDF8"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08C6999"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25BBC217" w14:textId="77777777" w:rsidR="00185035" w:rsidRPr="007A08CE" w:rsidRDefault="00185035" w:rsidP="002966C9">
            <w:pPr>
              <w:autoSpaceDE w:val="0"/>
              <w:autoSpaceDN w:val="0"/>
              <w:adjustRightInd w:val="0"/>
              <w:rPr>
                <w:noProof/>
              </w:rPr>
            </w:pPr>
            <w:r w:rsidRPr="007A08CE">
              <w:rPr>
                <w:noProof/>
              </w:rPr>
              <w:t>UKUPNO KANALIZACIJA</w:t>
            </w:r>
          </w:p>
        </w:tc>
        <w:tc>
          <w:tcPr>
            <w:tcW w:w="364" w:type="pct"/>
            <w:tcBorders>
              <w:top w:val="single" w:sz="4" w:space="0" w:color="auto"/>
              <w:left w:val="single" w:sz="4" w:space="0" w:color="auto"/>
              <w:bottom w:val="single" w:sz="4" w:space="0" w:color="auto"/>
              <w:right w:val="single" w:sz="4" w:space="0" w:color="auto"/>
            </w:tcBorders>
          </w:tcPr>
          <w:p w14:paraId="2F11A5FA"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31940F2"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0ADD734C"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C9CF1A4"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BEF01E9"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B291FAF"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73B166D2"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7C27601" w14:textId="77777777" w:rsidR="00185035" w:rsidRDefault="00185035" w:rsidP="007B2178">
            <w:pPr>
              <w:autoSpaceDE w:val="0"/>
              <w:autoSpaceDN w:val="0"/>
              <w:adjustRightInd w:val="0"/>
              <w:jc w:val="center"/>
              <w:rPr>
                <w:noProof/>
              </w:rPr>
            </w:pPr>
          </w:p>
        </w:tc>
      </w:tr>
      <w:tr w:rsidR="001269D6" w:rsidRPr="00F85647" w14:paraId="1E07F299"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45D0BCF" w14:textId="38F39AB9" w:rsidR="00185035" w:rsidRPr="007A08CE" w:rsidRDefault="00185035" w:rsidP="003C396C">
            <w:pPr>
              <w:autoSpaceDE w:val="0"/>
              <w:autoSpaceDN w:val="0"/>
              <w:adjustRightInd w:val="0"/>
              <w:jc w:val="center"/>
              <w:rPr>
                <w:noProof/>
              </w:rPr>
            </w:pPr>
            <w:r>
              <w:rPr>
                <w:b/>
                <w:bCs/>
                <w:color w:val="000000"/>
              </w:rPr>
              <w:t>XV</w:t>
            </w:r>
          </w:p>
        </w:tc>
        <w:tc>
          <w:tcPr>
            <w:tcW w:w="1911" w:type="pct"/>
            <w:gridSpan w:val="2"/>
            <w:tcBorders>
              <w:top w:val="single" w:sz="4" w:space="0" w:color="auto"/>
              <w:left w:val="single" w:sz="4" w:space="0" w:color="auto"/>
              <w:bottom w:val="single" w:sz="4" w:space="0" w:color="auto"/>
              <w:right w:val="single" w:sz="4" w:space="0" w:color="auto"/>
            </w:tcBorders>
          </w:tcPr>
          <w:p w14:paraId="009AA94B" w14:textId="77777777" w:rsidR="00185035" w:rsidRPr="007A08CE" w:rsidRDefault="00185035" w:rsidP="002966C9">
            <w:pPr>
              <w:autoSpaceDE w:val="0"/>
              <w:autoSpaceDN w:val="0"/>
              <w:adjustRightInd w:val="0"/>
              <w:rPr>
                <w:noProof/>
                <w:lang w:val="en-US"/>
              </w:rPr>
            </w:pPr>
            <w:r w:rsidRPr="007A08CE">
              <w:rPr>
                <w:b/>
                <w:bCs/>
                <w:i/>
                <w:iCs/>
                <w:color w:val="000000"/>
              </w:rPr>
              <w:t>SANITARNA OPREMA</w:t>
            </w:r>
          </w:p>
        </w:tc>
        <w:tc>
          <w:tcPr>
            <w:tcW w:w="364" w:type="pct"/>
            <w:tcBorders>
              <w:top w:val="single" w:sz="4" w:space="0" w:color="auto"/>
              <w:left w:val="single" w:sz="4" w:space="0" w:color="auto"/>
              <w:bottom w:val="single" w:sz="4" w:space="0" w:color="auto"/>
              <w:right w:val="single" w:sz="4" w:space="0" w:color="auto"/>
            </w:tcBorders>
          </w:tcPr>
          <w:p w14:paraId="485D525A"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F2D11B3"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3F0CDE83"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BC1234D"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B742766"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2185995"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B3187C3"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16322D7E" w14:textId="77777777" w:rsidR="00185035" w:rsidRDefault="00185035" w:rsidP="007B2178">
            <w:pPr>
              <w:autoSpaceDE w:val="0"/>
              <w:autoSpaceDN w:val="0"/>
              <w:adjustRightInd w:val="0"/>
              <w:jc w:val="center"/>
              <w:rPr>
                <w:noProof/>
              </w:rPr>
            </w:pPr>
          </w:p>
        </w:tc>
      </w:tr>
      <w:tr w:rsidR="001269D6" w:rsidRPr="00F85647" w14:paraId="211DEF01"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1F2976C"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42A7DAC8" w14:textId="77777777" w:rsidR="00185035" w:rsidRPr="007A08CE" w:rsidRDefault="00185035" w:rsidP="002966C9">
            <w:pPr>
              <w:autoSpaceDE w:val="0"/>
              <w:autoSpaceDN w:val="0"/>
              <w:adjustRightInd w:val="0"/>
              <w:rPr>
                <w:noProof/>
                <w:lang w:val="en-US"/>
              </w:rPr>
            </w:pPr>
            <w:r w:rsidRPr="007A08CE">
              <w:rPr>
                <w:color w:val="000000"/>
              </w:rPr>
              <w:t>- Nabavka sanitarne opreme vrši se prema specifikaciji iz tehnološkog projekta, grupa "D", nemedicinska oprema.</w:t>
            </w:r>
          </w:p>
        </w:tc>
        <w:tc>
          <w:tcPr>
            <w:tcW w:w="364" w:type="pct"/>
            <w:tcBorders>
              <w:top w:val="single" w:sz="4" w:space="0" w:color="auto"/>
              <w:left w:val="single" w:sz="4" w:space="0" w:color="auto"/>
              <w:bottom w:val="single" w:sz="4" w:space="0" w:color="auto"/>
              <w:right w:val="single" w:sz="4" w:space="0" w:color="auto"/>
            </w:tcBorders>
          </w:tcPr>
          <w:p w14:paraId="3C810E9C"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E1A5C5A"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1455AED5"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620D574"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4A9A633"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B59AAF3"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9FFFD80"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4CACED71" w14:textId="77777777" w:rsidR="00185035" w:rsidRDefault="00185035" w:rsidP="007B2178">
            <w:pPr>
              <w:autoSpaceDE w:val="0"/>
              <w:autoSpaceDN w:val="0"/>
              <w:adjustRightInd w:val="0"/>
              <w:jc w:val="center"/>
              <w:rPr>
                <w:noProof/>
              </w:rPr>
            </w:pPr>
          </w:p>
        </w:tc>
      </w:tr>
      <w:tr w:rsidR="001269D6" w:rsidRPr="00F85647" w14:paraId="7C99FC22"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1466C2DF"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454E9FC1" w14:textId="77777777" w:rsidR="00185035" w:rsidRPr="007A08CE" w:rsidRDefault="00185035" w:rsidP="002966C9">
            <w:pPr>
              <w:autoSpaceDE w:val="0"/>
              <w:autoSpaceDN w:val="0"/>
              <w:adjustRightInd w:val="0"/>
              <w:rPr>
                <w:noProof/>
                <w:lang w:val="en-US"/>
              </w:rPr>
            </w:pPr>
            <w:r w:rsidRPr="007A08CE">
              <w:rPr>
                <w:color w:val="000000"/>
              </w:rPr>
              <w:t>-Iznimno, ako se vrši fazno opremanje objekta, pa se prethodno izvode radovi po projektu VIK, primenjuju se usklađeni opisi iz tehnološkog projekta. Pri tome se ove iste pozicije radova ne mogu obračunavati dva puta.</w:t>
            </w:r>
          </w:p>
        </w:tc>
        <w:tc>
          <w:tcPr>
            <w:tcW w:w="364" w:type="pct"/>
            <w:tcBorders>
              <w:top w:val="single" w:sz="4" w:space="0" w:color="auto"/>
              <w:left w:val="single" w:sz="4" w:space="0" w:color="auto"/>
              <w:bottom w:val="single" w:sz="4" w:space="0" w:color="auto"/>
              <w:right w:val="single" w:sz="4" w:space="0" w:color="auto"/>
            </w:tcBorders>
          </w:tcPr>
          <w:p w14:paraId="74539889"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60FAF6A"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62C941DC"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DF07248"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C5D1A6E"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ACBEBD7"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C2376F1"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4796BB3D" w14:textId="77777777" w:rsidR="00185035" w:rsidRDefault="00185035" w:rsidP="007B2178">
            <w:pPr>
              <w:autoSpaceDE w:val="0"/>
              <w:autoSpaceDN w:val="0"/>
              <w:adjustRightInd w:val="0"/>
              <w:jc w:val="center"/>
              <w:rPr>
                <w:noProof/>
              </w:rPr>
            </w:pPr>
          </w:p>
        </w:tc>
      </w:tr>
      <w:tr w:rsidR="001269D6" w:rsidRPr="00F85647" w14:paraId="5B6A7E98"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A6A908C" w14:textId="77777777" w:rsidR="00185035" w:rsidRPr="007A08CE" w:rsidRDefault="00185035"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25382FCA" w14:textId="77777777" w:rsidR="00185035" w:rsidRPr="007A08CE" w:rsidRDefault="00185035" w:rsidP="002966C9">
            <w:pPr>
              <w:autoSpaceDE w:val="0"/>
              <w:autoSpaceDN w:val="0"/>
              <w:adjustRightInd w:val="0"/>
              <w:rPr>
                <w:noProof/>
                <w:lang w:val="en-US"/>
              </w:rPr>
            </w:pPr>
            <w:r w:rsidRPr="007A08CE">
              <w:rPr>
                <w:color w:val="000000"/>
              </w:rPr>
              <w:t xml:space="preserve">- Ovde se daju pozicije i obračunavaju radi kompletnosti sadržaja projekta i veze sa instalacionim priključcima i izvodima, dok se na svim mestima sa oznakom TEH </w:t>
            </w:r>
            <w:r w:rsidRPr="007A08CE">
              <w:rPr>
                <w:color w:val="000000"/>
              </w:rPr>
              <w:lastRenderedPageBreak/>
              <w:t>primenjuje specifikacija iz tehnološkog projekta.</w:t>
            </w:r>
          </w:p>
        </w:tc>
        <w:tc>
          <w:tcPr>
            <w:tcW w:w="364" w:type="pct"/>
            <w:tcBorders>
              <w:top w:val="single" w:sz="4" w:space="0" w:color="auto"/>
              <w:left w:val="single" w:sz="4" w:space="0" w:color="auto"/>
              <w:bottom w:val="single" w:sz="4" w:space="0" w:color="auto"/>
              <w:right w:val="single" w:sz="4" w:space="0" w:color="auto"/>
            </w:tcBorders>
          </w:tcPr>
          <w:p w14:paraId="778E258E"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343BC3D"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7899292D"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6CDAC52"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B587AC4"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C6A74CA"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B0F3D14"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02A6FDFD" w14:textId="77777777" w:rsidR="00185035" w:rsidRDefault="00185035" w:rsidP="007B2178">
            <w:pPr>
              <w:autoSpaceDE w:val="0"/>
              <w:autoSpaceDN w:val="0"/>
              <w:adjustRightInd w:val="0"/>
              <w:jc w:val="center"/>
              <w:rPr>
                <w:noProof/>
              </w:rPr>
            </w:pPr>
          </w:p>
        </w:tc>
      </w:tr>
      <w:tr w:rsidR="001269D6" w:rsidRPr="00F85647" w14:paraId="4BB2C2B8"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1F876317" w14:textId="77777777" w:rsidR="00185035" w:rsidRPr="007A08CE" w:rsidRDefault="00185035" w:rsidP="007B2178">
            <w:pPr>
              <w:autoSpaceDE w:val="0"/>
              <w:autoSpaceDN w:val="0"/>
              <w:adjustRightInd w:val="0"/>
              <w:jc w:val="center"/>
              <w:rPr>
                <w:noProof/>
              </w:rPr>
            </w:pPr>
            <w:r w:rsidRPr="007A08CE">
              <w:rPr>
                <w:color w:val="000000"/>
              </w:rPr>
              <w:lastRenderedPageBreak/>
              <w:t>1</w:t>
            </w:r>
          </w:p>
        </w:tc>
        <w:tc>
          <w:tcPr>
            <w:tcW w:w="1911" w:type="pct"/>
            <w:gridSpan w:val="2"/>
            <w:tcBorders>
              <w:top w:val="single" w:sz="4" w:space="0" w:color="auto"/>
              <w:left w:val="single" w:sz="4" w:space="0" w:color="auto"/>
              <w:bottom w:val="single" w:sz="4" w:space="0" w:color="auto"/>
              <w:right w:val="single" w:sz="4" w:space="0" w:color="auto"/>
            </w:tcBorders>
          </w:tcPr>
          <w:p w14:paraId="27F139FB" w14:textId="77777777" w:rsidR="00185035" w:rsidRPr="007A08CE" w:rsidRDefault="00185035" w:rsidP="002966C9">
            <w:pPr>
              <w:autoSpaceDE w:val="0"/>
              <w:autoSpaceDN w:val="0"/>
              <w:adjustRightInd w:val="0"/>
              <w:rPr>
                <w:noProof/>
                <w:lang w:val="en-US"/>
              </w:rPr>
            </w:pPr>
            <w:r w:rsidRPr="007A08CE">
              <w:rPr>
                <w:color w:val="000000"/>
              </w:rPr>
              <w:t>Nabavka transport i montaža WC šolje sa nisko montažnim vodokotlićem boje i kvaliteta po izboru Investitora sa ugradnjom EK ventila i gibljive veze za spoj. Na šolju montirati poklopac od tvrde plastike po izboru Investitora. Obračun po kompletu.</w:t>
            </w:r>
          </w:p>
        </w:tc>
        <w:tc>
          <w:tcPr>
            <w:tcW w:w="364" w:type="pct"/>
            <w:tcBorders>
              <w:top w:val="single" w:sz="4" w:space="0" w:color="auto"/>
              <w:left w:val="single" w:sz="4" w:space="0" w:color="auto"/>
              <w:bottom w:val="single" w:sz="4" w:space="0" w:color="auto"/>
              <w:right w:val="single" w:sz="4" w:space="0" w:color="auto"/>
            </w:tcBorders>
          </w:tcPr>
          <w:p w14:paraId="6C4A16BE"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vAlign w:val="center"/>
          </w:tcPr>
          <w:p w14:paraId="71575894"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3EEE12C9"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E538DF3"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6797073"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2BDBEF6E"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F7D07FC"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AA80AC9" w14:textId="77777777" w:rsidR="00185035" w:rsidRDefault="00185035" w:rsidP="007B2178">
            <w:pPr>
              <w:autoSpaceDE w:val="0"/>
              <w:autoSpaceDN w:val="0"/>
              <w:adjustRightInd w:val="0"/>
              <w:jc w:val="center"/>
              <w:rPr>
                <w:noProof/>
              </w:rPr>
            </w:pPr>
          </w:p>
        </w:tc>
      </w:tr>
      <w:tr w:rsidR="001269D6" w:rsidRPr="00F85647" w14:paraId="6A524BBF"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3E4F6CB"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21DC9D71" w14:textId="77777777" w:rsidR="00185035" w:rsidRPr="007A08CE" w:rsidRDefault="00185035" w:rsidP="002966C9">
            <w:pPr>
              <w:autoSpaceDE w:val="0"/>
              <w:autoSpaceDN w:val="0"/>
              <w:adjustRightInd w:val="0"/>
              <w:rPr>
                <w:noProof/>
                <w:lang w:val="en-US"/>
              </w:rPr>
            </w:pPr>
            <w:r w:rsidRPr="007A08CE">
              <w:t>TEH - prema tehnološkom projektu</w:t>
            </w:r>
          </w:p>
        </w:tc>
        <w:tc>
          <w:tcPr>
            <w:tcW w:w="364" w:type="pct"/>
            <w:tcBorders>
              <w:top w:val="single" w:sz="4" w:space="0" w:color="auto"/>
              <w:left w:val="single" w:sz="4" w:space="0" w:color="auto"/>
              <w:bottom w:val="single" w:sz="4" w:space="0" w:color="auto"/>
              <w:right w:val="single" w:sz="4" w:space="0" w:color="auto"/>
            </w:tcBorders>
          </w:tcPr>
          <w:p w14:paraId="2790CDC5"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7932D09C" w14:textId="77777777" w:rsidR="00185035" w:rsidRPr="007A08CE" w:rsidRDefault="00185035" w:rsidP="00E86C8F">
            <w:pPr>
              <w:autoSpaceDE w:val="0"/>
              <w:autoSpaceDN w:val="0"/>
              <w:adjustRightInd w:val="0"/>
              <w:jc w:val="center"/>
              <w:rPr>
                <w:noProof/>
                <w:lang w:val="en-US"/>
              </w:rPr>
            </w:pPr>
            <w:r w:rsidRPr="007A08CE">
              <w:rPr>
                <w:color w:val="000000"/>
              </w:rPr>
              <w:t>9</w:t>
            </w:r>
          </w:p>
        </w:tc>
        <w:tc>
          <w:tcPr>
            <w:tcW w:w="318" w:type="pct"/>
            <w:tcBorders>
              <w:top w:val="single" w:sz="4" w:space="0" w:color="auto"/>
              <w:left w:val="single" w:sz="4" w:space="0" w:color="auto"/>
              <w:bottom w:val="single" w:sz="4" w:space="0" w:color="auto"/>
              <w:right w:val="single" w:sz="4" w:space="0" w:color="auto"/>
            </w:tcBorders>
          </w:tcPr>
          <w:p w14:paraId="2D79ECE8"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9823A0D"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3F9E049"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41E2903"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4181F6D"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C7A4914" w14:textId="77777777" w:rsidR="00185035" w:rsidRDefault="00185035" w:rsidP="007B2178">
            <w:pPr>
              <w:autoSpaceDE w:val="0"/>
              <w:autoSpaceDN w:val="0"/>
              <w:adjustRightInd w:val="0"/>
              <w:jc w:val="center"/>
              <w:rPr>
                <w:noProof/>
              </w:rPr>
            </w:pPr>
          </w:p>
        </w:tc>
      </w:tr>
      <w:tr w:rsidR="001269D6" w:rsidRPr="00F85647" w14:paraId="1B630BB4"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7230C32A" w14:textId="77777777" w:rsidR="00185035" w:rsidRPr="007A08CE" w:rsidRDefault="00185035" w:rsidP="007B2178">
            <w:pPr>
              <w:autoSpaceDE w:val="0"/>
              <w:autoSpaceDN w:val="0"/>
              <w:adjustRightInd w:val="0"/>
              <w:jc w:val="center"/>
              <w:rPr>
                <w:noProof/>
              </w:rPr>
            </w:pPr>
            <w:r w:rsidRPr="007A08CE">
              <w:rPr>
                <w:color w:val="000000"/>
              </w:rPr>
              <w:t>2</w:t>
            </w:r>
          </w:p>
        </w:tc>
        <w:tc>
          <w:tcPr>
            <w:tcW w:w="1911" w:type="pct"/>
            <w:gridSpan w:val="2"/>
            <w:tcBorders>
              <w:top w:val="single" w:sz="4" w:space="0" w:color="auto"/>
              <w:left w:val="single" w:sz="4" w:space="0" w:color="auto"/>
              <w:bottom w:val="single" w:sz="4" w:space="0" w:color="auto"/>
              <w:right w:val="single" w:sz="4" w:space="0" w:color="auto"/>
            </w:tcBorders>
          </w:tcPr>
          <w:p w14:paraId="53BC07DC" w14:textId="77777777" w:rsidR="00185035" w:rsidRPr="007A08CE" w:rsidRDefault="00185035" w:rsidP="002966C9">
            <w:pPr>
              <w:autoSpaceDE w:val="0"/>
              <w:autoSpaceDN w:val="0"/>
              <w:adjustRightInd w:val="0"/>
              <w:rPr>
                <w:noProof/>
                <w:lang w:val="en-US"/>
              </w:rPr>
            </w:pPr>
            <w:r w:rsidRPr="007A08CE">
              <w:rPr>
                <w:color w:val="000000"/>
              </w:rPr>
              <w:t>Nabavka transport i montaža komplet  WC-a koji se montira u WC-ima za invalide a sastoji od wc šolje sa niskomontažnim bešumnim vodokotlićem, sa ugrađenom cevi za ispiranje wc šolje. Uz vodokotlić montirati EK ventil a spoj izvesti gibljivim crevom. WC šolju montirati pomoću zavrtnjeva na unapred ostavljenoj ubetoniranoj letvi sa zakošenim stranicama. Ispod wc-a postaviti gumu za dihtovanje a spoj odvodne plastične cevi izvesti pomoću gumenih manžetni. Na šolju montirati poklopac od tvrde plastike bele boje. Obračun po kompletu.</w:t>
            </w:r>
          </w:p>
        </w:tc>
        <w:tc>
          <w:tcPr>
            <w:tcW w:w="364" w:type="pct"/>
            <w:tcBorders>
              <w:top w:val="single" w:sz="4" w:space="0" w:color="auto"/>
              <w:left w:val="single" w:sz="4" w:space="0" w:color="auto"/>
              <w:bottom w:val="single" w:sz="4" w:space="0" w:color="auto"/>
              <w:right w:val="single" w:sz="4" w:space="0" w:color="auto"/>
            </w:tcBorders>
          </w:tcPr>
          <w:p w14:paraId="6F866872"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261E257"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5034E012"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78502C9"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4C8903D"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D526F57"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E864E1F"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16FDC4B" w14:textId="77777777" w:rsidR="00185035" w:rsidRDefault="00185035" w:rsidP="007B2178">
            <w:pPr>
              <w:autoSpaceDE w:val="0"/>
              <w:autoSpaceDN w:val="0"/>
              <w:adjustRightInd w:val="0"/>
              <w:jc w:val="center"/>
              <w:rPr>
                <w:noProof/>
              </w:rPr>
            </w:pPr>
          </w:p>
        </w:tc>
      </w:tr>
      <w:tr w:rsidR="003C396C" w:rsidRPr="00F85647" w14:paraId="1B34A2C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41C4C5CB" w14:textId="77777777" w:rsidR="003C396C" w:rsidRPr="007A08CE" w:rsidRDefault="003C396C" w:rsidP="003C396C">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34E4C893" w14:textId="77777777" w:rsidR="003C396C" w:rsidRPr="007A08CE" w:rsidRDefault="003C396C" w:rsidP="003C396C">
            <w:pPr>
              <w:autoSpaceDE w:val="0"/>
              <w:autoSpaceDN w:val="0"/>
              <w:adjustRightInd w:val="0"/>
              <w:rPr>
                <w:noProof/>
                <w:lang w:val="en-US"/>
              </w:rPr>
            </w:pPr>
            <w:r w:rsidRPr="007A08CE">
              <w:t>TEH - prema tehnološkom projektu</w:t>
            </w:r>
          </w:p>
        </w:tc>
        <w:tc>
          <w:tcPr>
            <w:tcW w:w="364" w:type="pct"/>
            <w:tcBorders>
              <w:top w:val="single" w:sz="4" w:space="0" w:color="auto"/>
              <w:left w:val="single" w:sz="4" w:space="0" w:color="auto"/>
              <w:bottom w:val="single" w:sz="4" w:space="0" w:color="auto"/>
              <w:right w:val="single" w:sz="4" w:space="0" w:color="auto"/>
            </w:tcBorders>
          </w:tcPr>
          <w:p w14:paraId="47EF8259" w14:textId="00B03A16" w:rsidR="003C396C" w:rsidRPr="007A08CE" w:rsidRDefault="003C396C" w:rsidP="003C396C">
            <w:pPr>
              <w:autoSpaceDE w:val="0"/>
              <w:autoSpaceDN w:val="0"/>
              <w:adjustRightInd w:val="0"/>
              <w:jc w:val="center"/>
              <w:rPr>
                <w:noProof/>
                <w:lang w:val="en-US"/>
              </w:rPr>
            </w:pPr>
            <w:r>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4A686D18" w14:textId="03B11944" w:rsidR="003C396C" w:rsidRPr="007A08CE" w:rsidRDefault="003C396C" w:rsidP="003C396C">
            <w:pPr>
              <w:autoSpaceDE w:val="0"/>
              <w:autoSpaceDN w:val="0"/>
              <w:adjustRightInd w:val="0"/>
              <w:jc w:val="center"/>
              <w:rPr>
                <w:noProof/>
                <w:lang w:val="en-US"/>
              </w:rPr>
            </w:pPr>
            <w:r w:rsidRPr="007A08CE">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232E069D" w14:textId="77777777" w:rsidR="003C396C" w:rsidRPr="00F85647" w:rsidRDefault="003C396C" w:rsidP="003C396C">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7C08728" w14:textId="77777777" w:rsidR="003C396C" w:rsidRPr="00F85647" w:rsidRDefault="003C396C" w:rsidP="003C396C">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00DE65D" w14:textId="77777777" w:rsidR="003C396C" w:rsidRPr="00F85647" w:rsidRDefault="003C396C" w:rsidP="003C396C">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04B8002" w14:textId="77777777" w:rsidR="003C396C" w:rsidRPr="00F85647" w:rsidRDefault="003C396C" w:rsidP="003C396C">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B7AC13D" w14:textId="77777777" w:rsidR="003C396C" w:rsidRPr="00F85647" w:rsidRDefault="003C396C" w:rsidP="003C396C">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F542C4F" w14:textId="77777777" w:rsidR="003C396C" w:rsidRDefault="003C396C" w:rsidP="003C396C">
            <w:pPr>
              <w:autoSpaceDE w:val="0"/>
              <w:autoSpaceDN w:val="0"/>
              <w:adjustRightInd w:val="0"/>
              <w:jc w:val="center"/>
              <w:rPr>
                <w:noProof/>
              </w:rPr>
            </w:pPr>
          </w:p>
        </w:tc>
      </w:tr>
      <w:tr w:rsidR="001269D6" w:rsidRPr="00F85647" w14:paraId="0AD8CEE9"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519AF96" w14:textId="77777777" w:rsidR="00185035" w:rsidRPr="007A08CE" w:rsidRDefault="00185035" w:rsidP="007B2178">
            <w:pPr>
              <w:autoSpaceDE w:val="0"/>
              <w:autoSpaceDN w:val="0"/>
              <w:adjustRightInd w:val="0"/>
              <w:jc w:val="center"/>
              <w:rPr>
                <w:noProof/>
              </w:rPr>
            </w:pPr>
            <w:r w:rsidRPr="007A08CE">
              <w:rPr>
                <w:color w:val="000000"/>
              </w:rPr>
              <w:t>3</w:t>
            </w:r>
          </w:p>
        </w:tc>
        <w:tc>
          <w:tcPr>
            <w:tcW w:w="1911" w:type="pct"/>
            <w:gridSpan w:val="2"/>
            <w:tcBorders>
              <w:top w:val="single" w:sz="4" w:space="0" w:color="auto"/>
              <w:left w:val="single" w:sz="4" w:space="0" w:color="auto"/>
              <w:bottom w:val="single" w:sz="4" w:space="0" w:color="auto"/>
              <w:right w:val="single" w:sz="4" w:space="0" w:color="auto"/>
            </w:tcBorders>
          </w:tcPr>
          <w:p w14:paraId="4571C5EA" w14:textId="77777777" w:rsidR="00185035" w:rsidRPr="007A08CE" w:rsidRDefault="00185035" w:rsidP="002966C9">
            <w:pPr>
              <w:autoSpaceDE w:val="0"/>
              <w:autoSpaceDN w:val="0"/>
              <w:adjustRightInd w:val="0"/>
              <w:rPr>
                <w:noProof/>
                <w:lang w:val="en-US"/>
              </w:rPr>
            </w:pPr>
            <w:r w:rsidRPr="007A08CE">
              <w:rPr>
                <w:color w:val="000000"/>
              </w:rPr>
              <w:t>Nabavka, transport i montaža fajans umivaonika veličine 65cm za invalide sa sifonom za odvod, dva EK ventila i stojećom jednoručnom baterijom za toplu i hladnu vodu. Umivaonik se montira na 80cm od gotovog poda. Obračun po kompletu.</w:t>
            </w:r>
          </w:p>
        </w:tc>
        <w:tc>
          <w:tcPr>
            <w:tcW w:w="364" w:type="pct"/>
            <w:tcBorders>
              <w:top w:val="single" w:sz="4" w:space="0" w:color="auto"/>
              <w:left w:val="single" w:sz="4" w:space="0" w:color="auto"/>
              <w:bottom w:val="single" w:sz="4" w:space="0" w:color="auto"/>
              <w:right w:val="single" w:sz="4" w:space="0" w:color="auto"/>
            </w:tcBorders>
          </w:tcPr>
          <w:p w14:paraId="38C2733B"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6CB7461"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163C6DD4"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74E2786"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7C4EFA6C"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CE9EAA8"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34DC1EC0"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B947EFE" w14:textId="77777777" w:rsidR="00185035" w:rsidRDefault="00185035" w:rsidP="007B2178">
            <w:pPr>
              <w:autoSpaceDE w:val="0"/>
              <w:autoSpaceDN w:val="0"/>
              <w:adjustRightInd w:val="0"/>
              <w:jc w:val="center"/>
              <w:rPr>
                <w:noProof/>
              </w:rPr>
            </w:pPr>
          </w:p>
        </w:tc>
      </w:tr>
      <w:tr w:rsidR="003C396C" w:rsidRPr="00F85647" w14:paraId="55C7DA4E"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A868534" w14:textId="77777777" w:rsidR="003C396C" w:rsidRPr="007A08CE" w:rsidRDefault="003C396C" w:rsidP="003C396C">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55B0FD72" w14:textId="77777777" w:rsidR="003C396C" w:rsidRPr="007A08CE" w:rsidRDefault="003C396C" w:rsidP="003C396C">
            <w:pPr>
              <w:autoSpaceDE w:val="0"/>
              <w:autoSpaceDN w:val="0"/>
              <w:adjustRightInd w:val="0"/>
              <w:rPr>
                <w:noProof/>
                <w:lang w:val="en-US"/>
              </w:rPr>
            </w:pPr>
            <w:r w:rsidRPr="007A08CE">
              <w:t>TEH - prema tehnološkom projektu</w:t>
            </w:r>
          </w:p>
        </w:tc>
        <w:tc>
          <w:tcPr>
            <w:tcW w:w="364" w:type="pct"/>
            <w:tcBorders>
              <w:top w:val="single" w:sz="4" w:space="0" w:color="auto"/>
              <w:left w:val="single" w:sz="4" w:space="0" w:color="auto"/>
              <w:bottom w:val="single" w:sz="4" w:space="0" w:color="auto"/>
              <w:right w:val="single" w:sz="4" w:space="0" w:color="auto"/>
            </w:tcBorders>
          </w:tcPr>
          <w:p w14:paraId="01F7EB4A" w14:textId="0D179E65" w:rsidR="003C396C" w:rsidRPr="007A08CE" w:rsidRDefault="003C396C" w:rsidP="003C396C">
            <w:pPr>
              <w:autoSpaceDE w:val="0"/>
              <w:autoSpaceDN w:val="0"/>
              <w:adjustRightInd w:val="0"/>
              <w:jc w:val="center"/>
              <w:rPr>
                <w:noProof/>
                <w:lang w:val="en-US"/>
              </w:rPr>
            </w:pPr>
            <w:r w:rsidRPr="007A08CE">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1F0A2670" w14:textId="5E243B44" w:rsidR="003C396C" w:rsidRPr="007A08CE" w:rsidRDefault="003C396C" w:rsidP="003C396C">
            <w:pPr>
              <w:autoSpaceDE w:val="0"/>
              <w:autoSpaceDN w:val="0"/>
              <w:adjustRightInd w:val="0"/>
              <w:jc w:val="center"/>
              <w:rPr>
                <w:noProof/>
                <w:lang w:val="en-US"/>
              </w:rPr>
            </w:pPr>
            <w:r w:rsidRPr="007A08CE">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63716523" w14:textId="77777777" w:rsidR="003C396C" w:rsidRPr="00F85647" w:rsidRDefault="003C396C" w:rsidP="003C396C">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041E761" w14:textId="77777777" w:rsidR="003C396C" w:rsidRPr="00F85647" w:rsidRDefault="003C396C" w:rsidP="003C396C">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B562AC9" w14:textId="77777777" w:rsidR="003C396C" w:rsidRPr="00F85647" w:rsidRDefault="003C396C" w:rsidP="003C396C">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3B443DA" w14:textId="77777777" w:rsidR="003C396C" w:rsidRPr="00F85647" w:rsidRDefault="003C396C" w:rsidP="003C396C">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759BCC12" w14:textId="77777777" w:rsidR="003C396C" w:rsidRPr="00F85647" w:rsidRDefault="003C396C" w:rsidP="003C396C">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4F0D27C" w14:textId="77777777" w:rsidR="003C396C" w:rsidRDefault="003C396C" w:rsidP="003C396C">
            <w:pPr>
              <w:autoSpaceDE w:val="0"/>
              <w:autoSpaceDN w:val="0"/>
              <w:adjustRightInd w:val="0"/>
              <w:jc w:val="center"/>
              <w:rPr>
                <w:noProof/>
              </w:rPr>
            </w:pPr>
          </w:p>
        </w:tc>
      </w:tr>
      <w:tr w:rsidR="001269D6" w:rsidRPr="00F85647" w14:paraId="539F652C"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4737DDE" w14:textId="77777777" w:rsidR="00185035" w:rsidRPr="007A08CE" w:rsidRDefault="00185035" w:rsidP="007B2178">
            <w:pPr>
              <w:autoSpaceDE w:val="0"/>
              <w:autoSpaceDN w:val="0"/>
              <w:adjustRightInd w:val="0"/>
              <w:jc w:val="center"/>
              <w:rPr>
                <w:noProof/>
              </w:rPr>
            </w:pPr>
            <w:r w:rsidRPr="007A08CE">
              <w:rPr>
                <w:color w:val="000000"/>
              </w:rPr>
              <w:t>4</w:t>
            </w:r>
          </w:p>
        </w:tc>
        <w:tc>
          <w:tcPr>
            <w:tcW w:w="1911" w:type="pct"/>
            <w:gridSpan w:val="2"/>
            <w:tcBorders>
              <w:top w:val="single" w:sz="4" w:space="0" w:color="auto"/>
              <w:left w:val="single" w:sz="4" w:space="0" w:color="auto"/>
              <w:bottom w:val="single" w:sz="4" w:space="0" w:color="auto"/>
              <w:right w:val="single" w:sz="4" w:space="0" w:color="auto"/>
            </w:tcBorders>
          </w:tcPr>
          <w:p w14:paraId="5DB0568F"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fajans umivaonika sa sifonom za odvod "Geberit" od bele ASA plastike, dva EK ventila i SENZORSKOM stojećom baterijom za toplu i hladnu vodu </w:t>
            </w:r>
            <w:r w:rsidRPr="007A08CE">
              <w:rPr>
                <w:color w:val="000000"/>
              </w:rPr>
              <w:lastRenderedPageBreak/>
              <w:t>proizvođača i kvaliteta po izboru Investitora. Elektropovezivanje i uzemljenje izvršiti prema uputstvu proizvođača baterije. Obračun po kompletu.</w:t>
            </w:r>
          </w:p>
        </w:tc>
        <w:tc>
          <w:tcPr>
            <w:tcW w:w="364" w:type="pct"/>
            <w:tcBorders>
              <w:top w:val="single" w:sz="4" w:space="0" w:color="auto"/>
              <w:left w:val="single" w:sz="4" w:space="0" w:color="auto"/>
              <w:bottom w:val="single" w:sz="4" w:space="0" w:color="auto"/>
              <w:right w:val="single" w:sz="4" w:space="0" w:color="auto"/>
            </w:tcBorders>
          </w:tcPr>
          <w:p w14:paraId="50F58C88"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71D1C6A"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32D7F4A3"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1D0DADF"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46965B1"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A6F187C"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30B1713"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B811F6C" w14:textId="77777777" w:rsidR="00185035" w:rsidRDefault="00185035" w:rsidP="007B2178">
            <w:pPr>
              <w:autoSpaceDE w:val="0"/>
              <w:autoSpaceDN w:val="0"/>
              <w:adjustRightInd w:val="0"/>
              <w:jc w:val="center"/>
              <w:rPr>
                <w:noProof/>
              </w:rPr>
            </w:pPr>
          </w:p>
        </w:tc>
      </w:tr>
      <w:tr w:rsidR="001269D6" w:rsidRPr="00F85647" w14:paraId="3EF2E665"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4F93B67"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08689FE9" w14:textId="77777777" w:rsidR="00185035" w:rsidRPr="007A08CE" w:rsidRDefault="00185035" w:rsidP="002966C9">
            <w:pPr>
              <w:autoSpaceDE w:val="0"/>
              <w:autoSpaceDN w:val="0"/>
              <w:adjustRightInd w:val="0"/>
              <w:rPr>
                <w:noProof/>
                <w:lang w:val="en-US"/>
              </w:rPr>
            </w:pPr>
            <w:r w:rsidRPr="007A08CE">
              <w:t>TEH - prema tehnološkom projektu</w:t>
            </w:r>
          </w:p>
        </w:tc>
        <w:tc>
          <w:tcPr>
            <w:tcW w:w="364" w:type="pct"/>
            <w:tcBorders>
              <w:top w:val="single" w:sz="4" w:space="0" w:color="auto"/>
              <w:left w:val="single" w:sz="4" w:space="0" w:color="auto"/>
              <w:bottom w:val="single" w:sz="4" w:space="0" w:color="auto"/>
              <w:right w:val="single" w:sz="4" w:space="0" w:color="auto"/>
            </w:tcBorders>
          </w:tcPr>
          <w:p w14:paraId="30CB57AE"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3EF843C"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16B092FE"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F03DFA9"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2A81184"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24B4B47F"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37D20D0"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26099A4" w14:textId="77777777" w:rsidR="00185035" w:rsidRDefault="00185035" w:rsidP="007B2178">
            <w:pPr>
              <w:autoSpaceDE w:val="0"/>
              <w:autoSpaceDN w:val="0"/>
              <w:adjustRightInd w:val="0"/>
              <w:jc w:val="center"/>
              <w:rPr>
                <w:noProof/>
              </w:rPr>
            </w:pPr>
          </w:p>
        </w:tc>
      </w:tr>
      <w:tr w:rsidR="001269D6" w:rsidRPr="00F85647" w14:paraId="2C747B01"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77D84EA" w14:textId="77777777" w:rsidR="00185035" w:rsidRPr="007A08CE" w:rsidRDefault="00185035"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7560BEC6" w14:textId="77777777" w:rsidR="00185035" w:rsidRPr="007A08CE" w:rsidRDefault="00185035" w:rsidP="002966C9">
            <w:pPr>
              <w:autoSpaceDE w:val="0"/>
              <w:autoSpaceDN w:val="0"/>
              <w:adjustRightInd w:val="0"/>
              <w:rPr>
                <w:noProof/>
                <w:lang w:val="en-US"/>
              </w:rPr>
            </w:pPr>
            <w:r w:rsidRPr="007A08CE">
              <w:rPr>
                <w:color w:val="000000"/>
              </w:rPr>
              <w:t>veličine cca 50cm</w:t>
            </w:r>
          </w:p>
        </w:tc>
        <w:tc>
          <w:tcPr>
            <w:tcW w:w="364" w:type="pct"/>
            <w:tcBorders>
              <w:top w:val="single" w:sz="4" w:space="0" w:color="auto"/>
              <w:left w:val="single" w:sz="4" w:space="0" w:color="auto"/>
              <w:bottom w:val="single" w:sz="4" w:space="0" w:color="auto"/>
              <w:right w:val="single" w:sz="4" w:space="0" w:color="auto"/>
            </w:tcBorders>
          </w:tcPr>
          <w:p w14:paraId="1B83B3DC" w14:textId="676842A8" w:rsidR="00185035" w:rsidRPr="007A08CE" w:rsidRDefault="00131B6C" w:rsidP="007B2178">
            <w:pPr>
              <w:autoSpaceDE w:val="0"/>
              <w:autoSpaceDN w:val="0"/>
              <w:adjustRightInd w:val="0"/>
              <w:jc w:val="center"/>
              <w:rPr>
                <w:noProof/>
                <w:lang w:val="en-US"/>
              </w:rPr>
            </w:pPr>
            <w:r>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2697B133" w14:textId="306EA233" w:rsidR="00185035" w:rsidRPr="007A08CE" w:rsidRDefault="005C09B3" w:rsidP="00E86C8F">
            <w:pPr>
              <w:autoSpaceDE w:val="0"/>
              <w:autoSpaceDN w:val="0"/>
              <w:adjustRightInd w:val="0"/>
              <w:jc w:val="center"/>
              <w:rPr>
                <w:noProof/>
                <w:lang w:val="en-US"/>
              </w:rPr>
            </w:pPr>
            <w:r>
              <w:rPr>
                <w:noProof/>
                <w:lang w:val="en-US"/>
              </w:rPr>
              <w:t>17</w:t>
            </w:r>
          </w:p>
        </w:tc>
        <w:tc>
          <w:tcPr>
            <w:tcW w:w="318" w:type="pct"/>
            <w:tcBorders>
              <w:top w:val="single" w:sz="4" w:space="0" w:color="auto"/>
              <w:left w:val="single" w:sz="4" w:space="0" w:color="auto"/>
              <w:bottom w:val="single" w:sz="4" w:space="0" w:color="auto"/>
              <w:right w:val="single" w:sz="4" w:space="0" w:color="auto"/>
            </w:tcBorders>
          </w:tcPr>
          <w:p w14:paraId="2475C6CC"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5584EB5"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7D06459"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0A68811"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1FBED6EF"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74851BB" w14:textId="77777777" w:rsidR="00185035" w:rsidRDefault="00185035" w:rsidP="007B2178">
            <w:pPr>
              <w:autoSpaceDE w:val="0"/>
              <w:autoSpaceDN w:val="0"/>
              <w:adjustRightInd w:val="0"/>
              <w:jc w:val="center"/>
              <w:rPr>
                <w:noProof/>
              </w:rPr>
            </w:pPr>
          </w:p>
        </w:tc>
      </w:tr>
      <w:tr w:rsidR="001269D6" w:rsidRPr="00F85647" w14:paraId="60DF7AB9"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B9FA9D0" w14:textId="77777777" w:rsidR="00185035" w:rsidRPr="007A08CE" w:rsidRDefault="00185035" w:rsidP="007B2178">
            <w:pPr>
              <w:autoSpaceDE w:val="0"/>
              <w:autoSpaceDN w:val="0"/>
              <w:adjustRightInd w:val="0"/>
              <w:jc w:val="center"/>
              <w:rPr>
                <w:noProof/>
              </w:rPr>
            </w:pPr>
            <w:r w:rsidRPr="007A08CE">
              <w:rPr>
                <w:color w:val="000000"/>
              </w:rPr>
              <w:t>5</w:t>
            </w:r>
          </w:p>
        </w:tc>
        <w:tc>
          <w:tcPr>
            <w:tcW w:w="1911" w:type="pct"/>
            <w:gridSpan w:val="2"/>
            <w:tcBorders>
              <w:top w:val="single" w:sz="4" w:space="0" w:color="auto"/>
              <w:left w:val="single" w:sz="4" w:space="0" w:color="auto"/>
              <w:bottom w:val="single" w:sz="4" w:space="0" w:color="auto"/>
              <w:right w:val="single" w:sz="4" w:space="0" w:color="auto"/>
            </w:tcBorders>
            <w:vAlign w:val="bottom"/>
          </w:tcPr>
          <w:p w14:paraId="074238E1"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baterije za toplu i hladnu vodu za sudoper, jednoručne, sa EK ventilima i sa posebnim priključkom za mašinu za sudove. Montaža se vrši na formiranu radnu površinu. Obračun po komadu.</w:t>
            </w:r>
          </w:p>
        </w:tc>
        <w:tc>
          <w:tcPr>
            <w:tcW w:w="364" w:type="pct"/>
            <w:tcBorders>
              <w:top w:val="single" w:sz="4" w:space="0" w:color="auto"/>
              <w:left w:val="single" w:sz="4" w:space="0" w:color="auto"/>
              <w:bottom w:val="single" w:sz="4" w:space="0" w:color="auto"/>
              <w:right w:val="single" w:sz="4" w:space="0" w:color="auto"/>
            </w:tcBorders>
          </w:tcPr>
          <w:p w14:paraId="128CB894" w14:textId="77777777" w:rsidR="00185035" w:rsidRPr="007A08CE" w:rsidRDefault="00185035" w:rsidP="007B2178">
            <w:pPr>
              <w:autoSpaceDE w:val="0"/>
              <w:autoSpaceDN w:val="0"/>
              <w:adjustRightInd w:val="0"/>
              <w:jc w:val="center"/>
              <w:rPr>
                <w:noProof/>
                <w:lang w:val="en-US"/>
              </w:rPr>
            </w:pPr>
            <w:r>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3B91B904" w14:textId="77777777" w:rsidR="00185035" w:rsidRPr="007A08CE" w:rsidRDefault="00185035" w:rsidP="007B2178">
            <w:pPr>
              <w:autoSpaceDE w:val="0"/>
              <w:autoSpaceDN w:val="0"/>
              <w:adjustRightInd w:val="0"/>
              <w:jc w:val="center"/>
              <w:rPr>
                <w:noProof/>
                <w:lang w:val="en-US"/>
              </w:rPr>
            </w:pPr>
            <w:r>
              <w:rPr>
                <w:noProof/>
                <w:lang w:val="en-US"/>
              </w:rPr>
              <w:t>4</w:t>
            </w:r>
          </w:p>
        </w:tc>
        <w:tc>
          <w:tcPr>
            <w:tcW w:w="318" w:type="pct"/>
            <w:tcBorders>
              <w:top w:val="single" w:sz="4" w:space="0" w:color="auto"/>
              <w:left w:val="single" w:sz="4" w:space="0" w:color="auto"/>
              <w:bottom w:val="single" w:sz="4" w:space="0" w:color="auto"/>
              <w:right w:val="single" w:sz="4" w:space="0" w:color="auto"/>
            </w:tcBorders>
          </w:tcPr>
          <w:p w14:paraId="6073B195"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17086E1"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4F35933"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6B1F635"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43F32AF"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17883ED7" w14:textId="77777777" w:rsidR="00185035" w:rsidRDefault="00185035" w:rsidP="007B2178">
            <w:pPr>
              <w:autoSpaceDE w:val="0"/>
              <w:autoSpaceDN w:val="0"/>
              <w:adjustRightInd w:val="0"/>
              <w:jc w:val="center"/>
              <w:rPr>
                <w:noProof/>
              </w:rPr>
            </w:pPr>
          </w:p>
        </w:tc>
      </w:tr>
      <w:tr w:rsidR="001269D6" w:rsidRPr="00F85647" w14:paraId="45D2A3B3"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7873E305" w14:textId="107B92F3" w:rsidR="00185035" w:rsidRPr="007A08CE" w:rsidRDefault="003C396C" w:rsidP="007B2178">
            <w:pPr>
              <w:autoSpaceDE w:val="0"/>
              <w:autoSpaceDN w:val="0"/>
              <w:adjustRightInd w:val="0"/>
              <w:jc w:val="center"/>
              <w:rPr>
                <w:noProof/>
              </w:rPr>
            </w:pPr>
            <w:r>
              <w:rPr>
                <w:noProof/>
              </w:rPr>
              <w:t>6</w:t>
            </w:r>
          </w:p>
        </w:tc>
        <w:tc>
          <w:tcPr>
            <w:tcW w:w="1911" w:type="pct"/>
            <w:gridSpan w:val="2"/>
            <w:tcBorders>
              <w:top w:val="single" w:sz="4" w:space="0" w:color="auto"/>
              <w:left w:val="single" w:sz="4" w:space="0" w:color="auto"/>
              <w:bottom w:val="single" w:sz="4" w:space="0" w:color="auto"/>
              <w:right w:val="single" w:sz="4" w:space="0" w:color="auto"/>
            </w:tcBorders>
            <w:vAlign w:val="bottom"/>
          </w:tcPr>
          <w:p w14:paraId="10D93287"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SENZORSKE baterije za toplu i hladnu vodu za korito hirurškog pranja, sa EK ventilima. Elektropovezivanje i uzemljenje izvršiti po uputstvu proizvođača baterije. Obračun po komadu.</w:t>
            </w:r>
          </w:p>
        </w:tc>
        <w:tc>
          <w:tcPr>
            <w:tcW w:w="364" w:type="pct"/>
            <w:tcBorders>
              <w:top w:val="single" w:sz="4" w:space="0" w:color="auto"/>
              <w:left w:val="single" w:sz="4" w:space="0" w:color="auto"/>
              <w:bottom w:val="single" w:sz="4" w:space="0" w:color="auto"/>
              <w:right w:val="single" w:sz="4" w:space="0" w:color="auto"/>
            </w:tcBorders>
          </w:tcPr>
          <w:p w14:paraId="77741452"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B3C7F3B"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1AE9D493"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78CD296"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0778D67"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57851C7"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3E62354"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EE5ED70" w14:textId="77777777" w:rsidR="00185035" w:rsidRDefault="00185035" w:rsidP="007B2178">
            <w:pPr>
              <w:autoSpaceDE w:val="0"/>
              <w:autoSpaceDN w:val="0"/>
              <w:adjustRightInd w:val="0"/>
              <w:jc w:val="center"/>
              <w:rPr>
                <w:noProof/>
              </w:rPr>
            </w:pPr>
          </w:p>
        </w:tc>
      </w:tr>
      <w:tr w:rsidR="001269D6" w:rsidRPr="00F85647" w14:paraId="61C5FFF8"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CDEE4D7"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4DFDEBA3" w14:textId="77777777" w:rsidR="00185035" w:rsidRPr="007A08CE" w:rsidRDefault="00185035" w:rsidP="002966C9">
            <w:pPr>
              <w:autoSpaceDE w:val="0"/>
              <w:autoSpaceDN w:val="0"/>
              <w:adjustRightInd w:val="0"/>
              <w:rPr>
                <w:noProof/>
                <w:lang w:val="en-US"/>
              </w:rPr>
            </w:pPr>
            <w:r w:rsidRPr="007A08CE">
              <w:t>TEH - prema tehnološkom projektu - grupa A</w:t>
            </w:r>
          </w:p>
        </w:tc>
        <w:tc>
          <w:tcPr>
            <w:tcW w:w="364" w:type="pct"/>
            <w:tcBorders>
              <w:top w:val="single" w:sz="4" w:space="0" w:color="auto"/>
              <w:left w:val="single" w:sz="4" w:space="0" w:color="auto"/>
              <w:bottom w:val="single" w:sz="4" w:space="0" w:color="auto"/>
              <w:right w:val="single" w:sz="4" w:space="0" w:color="auto"/>
            </w:tcBorders>
          </w:tcPr>
          <w:p w14:paraId="2145BCC2"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0B673193"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10E598BD"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3215750"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11F6AEF"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D56289D"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1D610E6A"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F72CA42" w14:textId="77777777" w:rsidR="00185035" w:rsidRDefault="00185035" w:rsidP="007B2178">
            <w:pPr>
              <w:autoSpaceDE w:val="0"/>
              <w:autoSpaceDN w:val="0"/>
              <w:adjustRightInd w:val="0"/>
              <w:jc w:val="center"/>
              <w:rPr>
                <w:noProof/>
              </w:rPr>
            </w:pPr>
          </w:p>
        </w:tc>
      </w:tr>
      <w:tr w:rsidR="001269D6" w:rsidRPr="00F85647" w14:paraId="304506E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3F9BD91"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vAlign w:val="bottom"/>
          </w:tcPr>
          <w:p w14:paraId="1EEA0971" w14:textId="77777777" w:rsidR="00185035" w:rsidRPr="007A08CE" w:rsidRDefault="00185035" w:rsidP="002966C9">
            <w:pPr>
              <w:autoSpaceDE w:val="0"/>
              <w:autoSpaceDN w:val="0"/>
              <w:adjustRightInd w:val="0"/>
              <w:rPr>
                <w:noProof/>
                <w:lang w:val="en-US"/>
              </w:rPr>
            </w:pPr>
            <w:r w:rsidRPr="007A08CE">
              <w:rPr>
                <w:color w:val="000000"/>
              </w:rPr>
              <w:t>daje se samo broj komada, a cena je uključena u kompletu tehnološkog projekta</w:t>
            </w:r>
          </w:p>
        </w:tc>
        <w:tc>
          <w:tcPr>
            <w:tcW w:w="364" w:type="pct"/>
            <w:tcBorders>
              <w:top w:val="single" w:sz="4" w:space="0" w:color="auto"/>
              <w:left w:val="single" w:sz="4" w:space="0" w:color="auto"/>
              <w:bottom w:val="single" w:sz="4" w:space="0" w:color="auto"/>
              <w:right w:val="single" w:sz="4" w:space="0" w:color="auto"/>
            </w:tcBorders>
          </w:tcPr>
          <w:p w14:paraId="1378FC82" w14:textId="77777777" w:rsidR="00185035" w:rsidRPr="007A08CE" w:rsidRDefault="00185035" w:rsidP="007B2178">
            <w:pPr>
              <w:autoSpaceDE w:val="0"/>
              <w:autoSpaceDN w:val="0"/>
              <w:adjustRightInd w:val="0"/>
              <w:jc w:val="center"/>
              <w:rPr>
                <w:noProof/>
                <w:lang w:val="en-US"/>
              </w:rPr>
            </w:pPr>
            <w:r w:rsidRPr="007A08CE">
              <w:rPr>
                <w:noProof/>
                <w:lang w:val="en-US"/>
              </w:rPr>
              <w:t>komplet</w:t>
            </w:r>
          </w:p>
        </w:tc>
        <w:tc>
          <w:tcPr>
            <w:tcW w:w="365" w:type="pct"/>
            <w:tcBorders>
              <w:top w:val="single" w:sz="4" w:space="0" w:color="auto"/>
              <w:left w:val="single" w:sz="4" w:space="0" w:color="auto"/>
              <w:bottom w:val="single" w:sz="4" w:space="0" w:color="auto"/>
              <w:right w:val="single" w:sz="4" w:space="0" w:color="auto"/>
            </w:tcBorders>
          </w:tcPr>
          <w:p w14:paraId="237BD381"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606DD241"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027F202"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77C343B"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2EC9EDE"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A975F8C"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C3960D8" w14:textId="77777777" w:rsidR="00185035" w:rsidRDefault="00185035" w:rsidP="007B2178">
            <w:pPr>
              <w:autoSpaceDE w:val="0"/>
              <w:autoSpaceDN w:val="0"/>
              <w:adjustRightInd w:val="0"/>
              <w:jc w:val="center"/>
              <w:rPr>
                <w:noProof/>
              </w:rPr>
            </w:pPr>
          </w:p>
        </w:tc>
      </w:tr>
      <w:tr w:rsidR="001269D6" w:rsidRPr="00F85647" w14:paraId="0A317B3E"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3277E5F" w14:textId="6374A260" w:rsidR="00185035" w:rsidRPr="007A08CE" w:rsidRDefault="003C396C" w:rsidP="007B2178">
            <w:pPr>
              <w:autoSpaceDE w:val="0"/>
              <w:autoSpaceDN w:val="0"/>
              <w:adjustRightInd w:val="0"/>
              <w:jc w:val="center"/>
              <w:rPr>
                <w:noProof/>
              </w:rPr>
            </w:pPr>
            <w:r>
              <w:rPr>
                <w:noProof/>
              </w:rPr>
              <w:t>7</w:t>
            </w:r>
          </w:p>
        </w:tc>
        <w:tc>
          <w:tcPr>
            <w:tcW w:w="1911" w:type="pct"/>
            <w:gridSpan w:val="2"/>
            <w:tcBorders>
              <w:top w:val="single" w:sz="4" w:space="0" w:color="auto"/>
              <w:left w:val="single" w:sz="4" w:space="0" w:color="auto"/>
              <w:bottom w:val="single" w:sz="4" w:space="0" w:color="auto"/>
              <w:right w:val="single" w:sz="4" w:space="0" w:color="auto"/>
            </w:tcBorders>
            <w:vAlign w:val="bottom"/>
          </w:tcPr>
          <w:p w14:paraId="7D27FF44" w14:textId="77777777" w:rsidR="00185035" w:rsidRPr="007A08CE" w:rsidRDefault="00185035" w:rsidP="002966C9">
            <w:pPr>
              <w:autoSpaceDE w:val="0"/>
              <w:autoSpaceDN w:val="0"/>
              <w:adjustRightInd w:val="0"/>
              <w:rPr>
                <w:noProof/>
                <w:lang w:val="en-US"/>
              </w:rPr>
            </w:pPr>
            <w:r w:rsidRPr="007A08CE">
              <w:t>Nabavka, transport i montaža prateće sanitarne galanterije u sanitarnim čvorovima. Obračun po komadu.</w:t>
            </w:r>
          </w:p>
        </w:tc>
        <w:tc>
          <w:tcPr>
            <w:tcW w:w="364" w:type="pct"/>
            <w:tcBorders>
              <w:top w:val="single" w:sz="4" w:space="0" w:color="auto"/>
              <w:left w:val="single" w:sz="4" w:space="0" w:color="auto"/>
              <w:bottom w:val="single" w:sz="4" w:space="0" w:color="auto"/>
              <w:right w:val="single" w:sz="4" w:space="0" w:color="auto"/>
            </w:tcBorders>
            <w:vAlign w:val="bottom"/>
          </w:tcPr>
          <w:p w14:paraId="0278BE1B"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vAlign w:val="bottom"/>
          </w:tcPr>
          <w:p w14:paraId="6D21C296"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4332D7D9"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08F8B35"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DDC2EE4"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2FFDB56"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1C8E4B7C"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19F29457" w14:textId="77777777" w:rsidR="00185035" w:rsidRDefault="00185035" w:rsidP="007B2178">
            <w:pPr>
              <w:autoSpaceDE w:val="0"/>
              <w:autoSpaceDN w:val="0"/>
              <w:adjustRightInd w:val="0"/>
              <w:jc w:val="center"/>
              <w:rPr>
                <w:noProof/>
              </w:rPr>
            </w:pPr>
          </w:p>
        </w:tc>
      </w:tr>
      <w:tr w:rsidR="001269D6" w:rsidRPr="00F85647" w14:paraId="5161CCC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7519E64" w14:textId="77777777" w:rsidR="00185035" w:rsidRPr="007A08CE" w:rsidRDefault="00185035"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013623E5" w14:textId="77777777" w:rsidR="00185035" w:rsidRPr="007A08CE" w:rsidRDefault="00185035" w:rsidP="002966C9">
            <w:pPr>
              <w:autoSpaceDE w:val="0"/>
              <w:autoSpaceDN w:val="0"/>
              <w:adjustRightInd w:val="0"/>
              <w:rPr>
                <w:noProof/>
                <w:lang w:val="en-US"/>
              </w:rPr>
            </w:pPr>
            <w:r w:rsidRPr="007A08CE">
              <w:t>TEH - prema tehnološkom projektu</w:t>
            </w:r>
          </w:p>
        </w:tc>
        <w:tc>
          <w:tcPr>
            <w:tcW w:w="364" w:type="pct"/>
            <w:tcBorders>
              <w:top w:val="single" w:sz="4" w:space="0" w:color="auto"/>
              <w:left w:val="single" w:sz="4" w:space="0" w:color="auto"/>
              <w:bottom w:val="single" w:sz="4" w:space="0" w:color="auto"/>
              <w:right w:val="single" w:sz="4" w:space="0" w:color="auto"/>
            </w:tcBorders>
          </w:tcPr>
          <w:p w14:paraId="150BB933" w14:textId="77777777" w:rsidR="00185035" w:rsidRPr="007A08CE"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DCC850F" w14:textId="77777777" w:rsidR="00185035" w:rsidRPr="007A08CE" w:rsidRDefault="00185035"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2A198A3F"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0D96370"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EC87D48"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C7AF279"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3B4D217"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AEC96CC" w14:textId="77777777" w:rsidR="00185035" w:rsidRDefault="00185035" w:rsidP="007B2178">
            <w:pPr>
              <w:autoSpaceDE w:val="0"/>
              <w:autoSpaceDN w:val="0"/>
              <w:adjustRightInd w:val="0"/>
              <w:jc w:val="center"/>
              <w:rPr>
                <w:noProof/>
              </w:rPr>
            </w:pPr>
          </w:p>
        </w:tc>
      </w:tr>
      <w:tr w:rsidR="001269D6" w:rsidRPr="00F85647" w14:paraId="48AA8BE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FFAB342" w14:textId="77777777" w:rsidR="00185035" w:rsidRPr="007A08CE" w:rsidRDefault="00185035"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vAlign w:val="bottom"/>
          </w:tcPr>
          <w:p w14:paraId="3FBBBC33" w14:textId="77777777" w:rsidR="00185035" w:rsidRPr="007A08CE" w:rsidRDefault="00185035" w:rsidP="002966C9">
            <w:pPr>
              <w:autoSpaceDE w:val="0"/>
              <w:autoSpaceDN w:val="0"/>
              <w:adjustRightInd w:val="0"/>
              <w:rPr>
                <w:noProof/>
                <w:lang w:val="en-US"/>
              </w:rPr>
            </w:pPr>
            <w:r w:rsidRPr="007A08CE">
              <w:t>ogledalo brušenih ivica pričvršćeno lepljenjem, sa policom - etažerom koji može biti zaseban (tačne mere uzeti na licu mesta)</w:t>
            </w:r>
          </w:p>
        </w:tc>
        <w:tc>
          <w:tcPr>
            <w:tcW w:w="364" w:type="pct"/>
            <w:tcBorders>
              <w:top w:val="single" w:sz="4" w:space="0" w:color="auto"/>
              <w:left w:val="single" w:sz="4" w:space="0" w:color="auto"/>
              <w:bottom w:val="single" w:sz="4" w:space="0" w:color="auto"/>
              <w:right w:val="single" w:sz="4" w:space="0" w:color="auto"/>
            </w:tcBorders>
            <w:vAlign w:val="bottom"/>
          </w:tcPr>
          <w:p w14:paraId="202FC679" w14:textId="25D204FE" w:rsidR="00185035"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vAlign w:val="bottom"/>
          </w:tcPr>
          <w:p w14:paraId="63DDD08B" w14:textId="45BFE9BA" w:rsidR="00185035" w:rsidRPr="00131B6C" w:rsidRDefault="005C09B3" w:rsidP="00E86C8F">
            <w:pPr>
              <w:autoSpaceDE w:val="0"/>
              <w:autoSpaceDN w:val="0"/>
              <w:adjustRightInd w:val="0"/>
              <w:jc w:val="center"/>
              <w:rPr>
                <w:noProof/>
                <w:lang w:val="en-US"/>
              </w:rPr>
            </w:pPr>
            <w:r>
              <w:t>17</w:t>
            </w:r>
          </w:p>
        </w:tc>
        <w:tc>
          <w:tcPr>
            <w:tcW w:w="318" w:type="pct"/>
            <w:tcBorders>
              <w:top w:val="single" w:sz="4" w:space="0" w:color="auto"/>
              <w:left w:val="single" w:sz="4" w:space="0" w:color="auto"/>
              <w:bottom w:val="single" w:sz="4" w:space="0" w:color="auto"/>
              <w:right w:val="single" w:sz="4" w:space="0" w:color="auto"/>
            </w:tcBorders>
          </w:tcPr>
          <w:p w14:paraId="4F96545D"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52F54E4"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3D89841"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755BEE4"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F892365"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B1FA931" w14:textId="77777777" w:rsidR="00185035" w:rsidRDefault="00185035" w:rsidP="007B2178">
            <w:pPr>
              <w:autoSpaceDE w:val="0"/>
              <w:autoSpaceDN w:val="0"/>
              <w:adjustRightInd w:val="0"/>
              <w:jc w:val="center"/>
              <w:rPr>
                <w:noProof/>
              </w:rPr>
            </w:pPr>
          </w:p>
        </w:tc>
      </w:tr>
      <w:tr w:rsidR="001269D6" w:rsidRPr="00F85647" w14:paraId="2A25060A"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51C6D5BE" w14:textId="77777777" w:rsidR="00185035" w:rsidRPr="007A08CE" w:rsidRDefault="00185035"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5402C146" w14:textId="77777777" w:rsidR="00185035" w:rsidRPr="007A08CE" w:rsidRDefault="00185035" w:rsidP="002966C9">
            <w:pPr>
              <w:autoSpaceDE w:val="0"/>
              <w:autoSpaceDN w:val="0"/>
              <w:adjustRightInd w:val="0"/>
              <w:rPr>
                <w:noProof/>
                <w:lang w:val="en-US"/>
              </w:rPr>
            </w:pPr>
            <w:r w:rsidRPr="007A08CE">
              <w:rPr>
                <w:color w:val="000000"/>
              </w:rPr>
              <w:t>Ogledalo za hendikepirane (pod pomičnim nagibom)</w:t>
            </w:r>
          </w:p>
        </w:tc>
        <w:tc>
          <w:tcPr>
            <w:tcW w:w="364" w:type="pct"/>
            <w:tcBorders>
              <w:top w:val="single" w:sz="4" w:space="0" w:color="auto"/>
              <w:left w:val="single" w:sz="4" w:space="0" w:color="auto"/>
              <w:bottom w:val="single" w:sz="4" w:space="0" w:color="auto"/>
              <w:right w:val="single" w:sz="4" w:space="0" w:color="auto"/>
            </w:tcBorders>
            <w:vAlign w:val="bottom"/>
          </w:tcPr>
          <w:p w14:paraId="08BD7FD0" w14:textId="175A9685" w:rsidR="00185035"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vAlign w:val="bottom"/>
          </w:tcPr>
          <w:p w14:paraId="68DCF8D2" w14:textId="77777777" w:rsidR="00185035" w:rsidRPr="00131B6C" w:rsidRDefault="00185035" w:rsidP="00E86C8F">
            <w:pPr>
              <w:autoSpaceDE w:val="0"/>
              <w:autoSpaceDN w:val="0"/>
              <w:adjustRightInd w:val="0"/>
              <w:jc w:val="center"/>
              <w:rPr>
                <w:noProof/>
                <w:lang w:val="en-US"/>
              </w:rPr>
            </w:pPr>
            <w:r w:rsidRPr="00131B6C">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00427B37" w14:textId="77777777" w:rsidR="00185035" w:rsidRPr="00F85647" w:rsidRDefault="00185035"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17DA82D" w14:textId="77777777" w:rsidR="00185035" w:rsidRPr="00F85647" w:rsidRDefault="00185035"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CA98CDC" w14:textId="77777777" w:rsidR="00185035" w:rsidRPr="00F85647" w:rsidRDefault="00185035"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2F8D92D8" w14:textId="77777777" w:rsidR="00185035" w:rsidRPr="00F85647" w:rsidRDefault="00185035"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54739FD" w14:textId="77777777" w:rsidR="00185035" w:rsidRPr="00F85647" w:rsidRDefault="00185035"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88890B9" w14:textId="77777777" w:rsidR="00185035" w:rsidRDefault="00185035" w:rsidP="007B2178">
            <w:pPr>
              <w:autoSpaceDE w:val="0"/>
              <w:autoSpaceDN w:val="0"/>
              <w:adjustRightInd w:val="0"/>
              <w:jc w:val="center"/>
              <w:rPr>
                <w:noProof/>
              </w:rPr>
            </w:pPr>
          </w:p>
        </w:tc>
      </w:tr>
      <w:tr w:rsidR="001269D6" w:rsidRPr="00F85647" w14:paraId="341823F1"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96578C9"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74D797F9" w14:textId="77777777" w:rsidR="00131B6C" w:rsidRPr="007A08CE" w:rsidRDefault="00131B6C" w:rsidP="002966C9">
            <w:pPr>
              <w:autoSpaceDE w:val="0"/>
              <w:autoSpaceDN w:val="0"/>
              <w:adjustRightInd w:val="0"/>
              <w:rPr>
                <w:noProof/>
                <w:lang w:val="en-US"/>
              </w:rPr>
            </w:pPr>
            <w:r w:rsidRPr="007A08CE">
              <w:rPr>
                <w:color w:val="000000"/>
              </w:rPr>
              <w:t>wc metlica</w:t>
            </w:r>
          </w:p>
        </w:tc>
        <w:tc>
          <w:tcPr>
            <w:tcW w:w="364" w:type="pct"/>
            <w:tcBorders>
              <w:top w:val="single" w:sz="4" w:space="0" w:color="auto"/>
              <w:left w:val="single" w:sz="4" w:space="0" w:color="auto"/>
              <w:bottom w:val="single" w:sz="4" w:space="0" w:color="auto"/>
              <w:right w:val="single" w:sz="4" w:space="0" w:color="auto"/>
            </w:tcBorders>
            <w:vAlign w:val="bottom"/>
          </w:tcPr>
          <w:p w14:paraId="0DEE2D50" w14:textId="58822F6C"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054D014D" w14:textId="77777777" w:rsidR="00131B6C" w:rsidRPr="00131B6C" w:rsidRDefault="00131B6C" w:rsidP="00E86C8F">
            <w:pPr>
              <w:autoSpaceDE w:val="0"/>
              <w:autoSpaceDN w:val="0"/>
              <w:adjustRightInd w:val="0"/>
              <w:jc w:val="center"/>
              <w:rPr>
                <w:noProof/>
                <w:lang w:val="en-US"/>
              </w:rPr>
            </w:pPr>
            <w:r w:rsidRPr="00131B6C">
              <w:rPr>
                <w:color w:val="000000"/>
              </w:rPr>
              <w:t>10</w:t>
            </w:r>
          </w:p>
        </w:tc>
        <w:tc>
          <w:tcPr>
            <w:tcW w:w="318" w:type="pct"/>
            <w:tcBorders>
              <w:top w:val="single" w:sz="4" w:space="0" w:color="auto"/>
              <w:left w:val="single" w:sz="4" w:space="0" w:color="auto"/>
              <w:bottom w:val="single" w:sz="4" w:space="0" w:color="auto"/>
              <w:right w:val="single" w:sz="4" w:space="0" w:color="auto"/>
            </w:tcBorders>
          </w:tcPr>
          <w:p w14:paraId="76379307"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D106C41"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0A15C512"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035F3A6"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30D0CBF2"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552CD5EF" w14:textId="77777777" w:rsidR="00131B6C" w:rsidRDefault="00131B6C" w:rsidP="007B2178">
            <w:pPr>
              <w:autoSpaceDE w:val="0"/>
              <w:autoSpaceDN w:val="0"/>
              <w:adjustRightInd w:val="0"/>
              <w:jc w:val="center"/>
              <w:rPr>
                <w:noProof/>
              </w:rPr>
            </w:pPr>
          </w:p>
        </w:tc>
      </w:tr>
      <w:tr w:rsidR="001269D6" w:rsidRPr="00F85647" w14:paraId="4724C8E6"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1D27A088"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14463BEE" w14:textId="77777777" w:rsidR="00131B6C" w:rsidRPr="007A08CE" w:rsidRDefault="00131B6C" w:rsidP="002966C9">
            <w:pPr>
              <w:autoSpaceDE w:val="0"/>
              <w:autoSpaceDN w:val="0"/>
              <w:adjustRightInd w:val="0"/>
              <w:rPr>
                <w:noProof/>
                <w:lang w:val="en-US"/>
              </w:rPr>
            </w:pPr>
            <w:r w:rsidRPr="007A08CE">
              <w:rPr>
                <w:color w:val="000000"/>
              </w:rPr>
              <w:t>vešalica za odelo dvostruka</w:t>
            </w:r>
          </w:p>
        </w:tc>
        <w:tc>
          <w:tcPr>
            <w:tcW w:w="364" w:type="pct"/>
            <w:tcBorders>
              <w:top w:val="single" w:sz="4" w:space="0" w:color="auto"/>
              <w:left w:val="single" w:sz="4" w:space="0" w:color="auto"/>
              <w:bottom w:val="single" w:sz="4" w:space="0" w:color="auto"/>
              <w:right w:val="single" w:sz="4" w:space="0" w:color="auto"/>
            </w:tcBorders>
            <w:vAlign w:val="bottom"/>
          </w:tcPr>
          <w:p w14:paraId="6575C79D" w14:textId="15622D76"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7277CE0A" w14:textId="77777777" w:rsidR="00131B6C" w:rsidRPr="00131B6C" w:rsidRDefault="00131B6C" w:rsidP="00E86C8F">
            <w:pPr>
              <w:autoSpaceDE w:val="0"/>
              <w:autoSpaceDN w:val="0"/>
              <w:adjustRightInd w:val="0"/>
              <w:jc w:val="center"/>
              <w:rPr>
                <w:noProof/>
                <w:lang w:val="en-US"/>
              </w:rPr>
            </w:pPr>
            <w:r w:rsidRPr="00131B6C">
              <w:rPr>
                <w:color w:val="000000"/>
              </w:rPr>
              <w:t>8</w:t>
            </w:r>
          </w:p>
        </w:tc>
        <w:tc>
          <w:tcPr>
            <w:tcW w:w="318" w:type="pct"/>
            <w:tcBorders>
              <w:top w:val="single" w:sz="4" w:space="0" w:color="auto"/>
              <w:left w:val="single" w:sz="4" w:space="0" w:color="auto"/>
              <w:bottom w:val="single" w:sz="4" w:space="0" w:color="auto"/>
              <w:right w:val="single" w:sz="4" w:space="0" w:color="auto"/>
            </w:tcBorders>
          </w:tcPr>
          <w:p w14:paraId="79284712"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93B7E0B"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A5F3341"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13E147C"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5A4CB03"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E0D167F" w14:textId="77777777" w:rsidR="00131B6C" w:rsidRDefault="00131B6C" w:rsidP="007B2178">
            <w:pPr>
              <w:autoSpaceDE w:val="0"/>
              <w:autoSpaceDN w:val="0"/>
              <w:adjustRightInd w:val="0"/>
              <w:jc w:val="center"/>
              <w:rPr>
                <w:noProof/>
              </w:rPr>
            </w:pPr>
          </w:p>
        </w:tc>
      </w:tr>
      <w:tr w:rsidR="001269D6" w:rsidRPr="00F85647" w14:paraId="647CD0A7"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93BF353"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3BF293D7" w14:textId="77777777" w:rsidR="00131B6C" w:rsidRPr="007A08CE" w:rsidRDefault="00131B6C" w:rsidP="002966C9">
            <w:pPr>
              <w:autoSpaceDE w:val="0"/>
              <w:autoSpaceDN w:val="0"/>
              <w:adjustRightInd w:val="0"/>
              <w:rPr>
                <w:noProof/>
                <w:lang w:val="en-US"/>
              </w:rPr>
            </w:pPr>
            <w:r w:rsidRPr="007A08CE">
              <w:rPr>
                <w:color w:val="000000"/>
              </w:rPr>
              <w:t>zidni garderobni nosač</w:t>
            </w:r>
          </w:p>
        </w:tc>
        <w:tc>
          <w:tcPr>
            <w:tcW w:w="364" w:type="pct"/>
            <w:tcBorders>
              <w:top w:val="single" w:sz="4" w:space="0" w:color="auto"/>
              <w:left w:val="single" w:sz="4" w:space="0" w:color="auto"/>
              <w:bottom w:val="single" w:sz="4" w:space="0" w:color="auto"/>
              <w:right w:val="single" w:sz="4" w:space="0" w:color="auto"/>
            </w:tcBorders>
            <w:vAlign w:val="bottom"/>
          </w:tcPr>
          <w:p w14:paraId="641E6D07" w14:textId="149FF861"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7E49A225" w14:textId="77777777" w:rsidR="00131B6C" w:rsidRPr="00131B6C" w:rsidRDefault="00131B6C" w:rsidP="00E86C8F">
            <w:pPr>
              <w:autoSpaceDE w:val="0"/>
              <w:autoSpaceDN w:val="0"/>
              <w:adjustRightInd w:val="0"/>
              <w:jc w:val="center"/>
              <w:rPr>
                <w:noProof/>
                <w:lang w:val="en-US"/>
              </w:rPr>
            </w:pPr>
            <w:r w:rsidRPr="00131B6C">
              <w:rPr>
                <w:color w:val="000000"/>
              </w:rPr>
              <w:t>2</w:t>
            </w:r>
          </w:p>
        </w:tc>
        <w:tc>
          <w:tcPr>
            <w:tcW w:w="318" w:type="pct"/>
            <w:tcBorders>
              <w:top w:val="single" w:sz="4" w:space="0" w:color="auto"/>
              <w:left w:val="single" w:sz="4" w:space="0" w:color="auto"/>
              <w:bottom w:val="single" w:sz="4" w:space="0" w:color="auto"/>
              <w:right w:val="single" w:sz="4" w:space="0" w:color="auto"/>
            </w:tcBorders>
          </w:tcPr>
          <w:p w14:paraId="69DE6844"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452D83D"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93E6657"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9E8EAB3"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7780BFB9"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1480F39" w14:textId="77777777" w:rsidR="00131B6C" w:rsidRDefault="00131B6C" w:rsidP="007B2178">
            <w:pPr>
              <w:autoSpaceDE w:val="0"/>
              <w:autoSpaceDN w:val="0"/>
              <w:adjustRightInd w:val="0"/>
              <w:jc w:val="center"/>
              <w:rPr>
                <w:noProof/>
              </w:rPr>
            </w:pPr>
          </w:p>
        </w:tc>
      </w:tr>
      <w:tr w:rsidR="001269D6" w:rsidRPr="00F85647" w14:paraId="43C46565"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35D736E"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532217DB" w14:textId="77777777" w:rsidR="00131B6C" w:rsidRPr="007A08CE" w:rsidRDefault="00131B6C" w:rsidP="002966C9">
            <w:pPr>
              <w:autoSpaceDE w:val="0"/>
              <w:autoSpaceDN w:val="0"/>
              <w:adjustRightInd w:val="0"/>
              <w:rPr>
                <w:noProof/>
                <w:lang w:val="en-US"/>
              </w:rPr>
            </w:pPr>
            <w:r w:rsidRPr="007A08CE">
              <w:rPr>
                <w:color w:val="000000"/>
              </w:rPr>
              <w:t>kanta za otpatke sa pedalom</w:t>
            </w:r>
          </w:p>
        </w:tc>
        <w:tc>
          <w:tcPr>
            <w:tcW w:w="364" w:type="pct"/>
            <w:tcBorders>
              <w:top w:val="single" w:sz="4" w:space="0" w:color="auto"/>
              <w:left w:val="single" w:sz="4" w:space="0" w:color="auto"/>
              <w:bottom w:val="single" w:sz="4" w:space="0" w:color="auto"/>
              <w:right w:val="single" w:sz="4" w:space="0" w:color="auto"/>
            </w:tcBorders>
            <w:vAlign w:val="bottom"/>
          </w:tcPr>
          <w:p w14:paraId="5DF9FEAE" w14:textId="58086067"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5AAC360C" w14:textId="77777777" w:rsidR="00131B6C" w:rsidRPr="00131B6C" w:rsidRDefault="00131B6C" w:rsidP="00E86C8F">
            <w:pPr>
              <w:autoSpaceDE w:val="0"/>
              <w:autoSpaceDN w:val="0"/>
              <w:adjustRightInd w:val="0"/>
              <w:jc w:val="center"/>
              <w:rPr>
                <w:noProof/>
                <w:lang w:val="en-US"/>
              </w:rPr>
            </w:pPr>
            <w:r w:rsidRPr="00131B6C">
              <w:rPr>
                <w:color w:val="000000"/>
              </w:rPr>
              <w:t>10</w:t>
            </w:r>
          </w:p>
        </w:tc>
        <w:tc>
          <w:tcPr>
            <w:tcW w:w="318" w:type="pct"/>
            <w:tcBorders>
              <w:top w:val="single" w:sz="4" w:space="0" w:color="auto"/>
              <w:left w:val="single" w:sz="4" w:space="0" w:color="auto"/>
              <w:bottom w:val="single" w:sz="4" w:space="0" w:color="auto"/>
              <w:right w:val="single" w:sz="4" w:space="0" w:color="auto"/>
            </w:tcBorders>
          </w:tcPr>
          <w:p w14:paraId="1BA24639"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B6CC6B5"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70FEAF7"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8B5DE13"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1415384D"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0D1D9AB2" w14:textId="77777777" w:rsidR="00131B6C" w:rsidRDefault="00131B6C" w:rsidP="007B2178">
            <w:pPr>
              <w:autoSpaceDE w:val="0"/>
              <w:autoSpaceDN w:val="0"/>
              <w:adjustRightInd w:val="0"/>
              <w:jc w:val="center"/>
              <w:rPr>
                <w:noProof/>
              </w:rPr>
            </w:pPr>
          </w:p>
        </w:tc>
      </w:tr>
      <w:tr w:rsidR="001269D6" w:rsidRPr="00F85647" w14:paraId="5489AFD4"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072BF83" w14:textId="77777777" w:rsidR="00131B6C" w:rsidRPr="007A08CE" w:rsidRDefault="00131B6C" w:rsidP="007B2178">
            <w:pPr>
              <w:autoSpaceDE w:val="0"/>
              <w:autoSpaceDN w:val="0"/>
              <w:adjustRightInd w:val="0"/>
              <w:jc w:val="center"/>
              <w:rPr>
                <w:noProof/>
              </w:rPr>
            </w:pPr>
            <w:r w:rsidRPr="007A08CE">
              <w:rPr>
                <w:color w:val="000000"/>
              </w:rPr>
              <w:lastRenderedPageBreak/>
              <w:t>-</w:t>
            </w:r>
          </w:p>
        </w:tc>
        <w:tc>
          <w:tcPr>
            <w:tcW w:w="1911" w:type="pct"/>
            <w:gridSpan w:val="2"/>
            <w:tcBorders>
              <w:top w:val="single" w:sz="4" w:space="0" w:color="auto"/>
              <w:left w:val="single" w:sz="4" w:space="0" w:color="auto"/>
              <w:bottom w:val="single" w:sz="4" w:space="0" w:color="auto"/>
              <w:right w:val="single" w:sz="4" w:space="0" w:color="auto"/>
            </w:tcBorders>
          </w:tcPr>
          <w:p w14:paraId="2D29ED0B" w14:textId="77777777" w:rsidR="00131B6C" w:rsidRPr="007A08CE" w:rsidRDefault="00131B6C" w:rsidP="002966C9">
            <w:pPr>
              <w:autoSpaceDE w:val="0"/>
              <w:autoSpaceDN w:val="0"/>
              <w:adjustRightInd w:val="0"/>
              <w:rPr>
                <w:noProof/>
                <w:lang w:val="en-US"/>
              </w:rPr>
            </w:pPr>
            <w:r w:rsidRPr="007A08CE">
              <w:rPr>
                <w:color w:val="000000"/>
              </w:rPr>
              <w:t>posuda za sapun (uslovna postavka)</w:t>
            </w:r>
          </w:p>
        </w:tc>
        <w:tc>
          <w:tcPr>
            <w:tcW w:w="364" w:type="pct"/>
            <w:tcBorders>
              <w:top w:val="single" w:sz="4" w:space="0" w:color="auto"/>
              <w:left w:val="single" w:sz="4" w:space="0" w:color="auto"/>
              <w:bottom w:val="single" w:sz="4" w:space="0" w:color="auto"/>
              <w:right w:val="single" w:sz="4" w:space="0" w:color="auto"/>
            </w:tcBorders>
            <w:vAlign w:val="bottom"/>
          </w:tcPr>
          <w:p w14:paraId="3C777A6A" w14:textId="33D25291"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4EA00FEB" w14:textId="77777777" w:rsidR="00131B6C" w:rsidRPr="00131B6C" w:rsidRDefault="00131B6C" w:rsidP="00E86C8F">
            <w:pPr>
              <w:autoSpaceDE w:val="0"/>
              <w:autoSpaceDN w:val="0"/>
              <w:adjustRightInd w:val="0"/>
              <w:jc w:val="center"/>
              <w:rPr>
                <w:noProof/>
                <w:lang w:val="en-US"/>
              </w:rPr>
            </w:pPr>
            <w:r w:rsidRPr="00131B6C">
              <w:rPr>
                <w:color w:val="000000"/>
              </w:rPr>
              <w:t>18</w:t>
            </w:r>
          </w:p>
        </w:tc>
        <w:tc>
          <w:tcPr>
            <w:tcW w:w="318" w:type="pct"/>
            <w:tcBorders>
              <w:top w:val="single" w:sz="4" w:space="0" w:color="auto"/>
              <w:left w:val="single" w:sz="4" w:space="0" w:color="auto"/>
              <w:bottom w:val="single" w:sz="4" w:space="0" w:color="auto"/>
              <w:right w:val="single" w:sz="4" w:space="0" w:color="auto"/>
            </w:tcBorders>
          </w:tcPr>
          <w:p w14:paraId="6D8F9B49"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9453575"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F209FBF"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19D3EDA"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880EA37"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4A62296" w14:textId="77777777" w:rsidR="00131B6C" w:rsidRDefault="00131B6C" w:rsidP="007B2178">
            <w:pPr>
              <w:autoSpaceDE w:val="0"/>
              <w:autoSpaceDN w:val="0"/>
              <w:adjustRightInd w:val="0"/>
              <w:jc w:val="center"/>
              <w:rPr>
                <w:noProof/>
              </w:rPr>
            </w:pPr>
          </w:p>
        </w:tc>
      </w:tr>
      <w:tr w:rsidR="001269D6" w:rsidRPr="00F85647" w14:paraId="74F15069"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412B41F7"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338E746D" w14:textId="77777777" w:rsidR="00131B6C" w:rsidRPr="007A08CE" w:rsidRDefault="00131B6C" w:rsidP="002966C9">
            <w:pPr>
              <w:autoSpaceDE w:val="0"/>
              <w:autoSpaceDN w:val="0"/>
              <w:adjustRightInd w:val="0"/>
              <w:rPr>
                <w:noProof/>
                <w:lang w:val="en-US"/>
              </w:rPr>
            </w:pPr>
            <w:r w:rsidRPr="007A08CE">
              <w:rPr>
                <w:color w:val="000000"/>
              </w:rPr>
              <w:t>držač wc papira</w:t>
            </w:r>
          </w:p>
        </w:tc>
        <w:tc>
          <w:tcPr>
            <w:tcW w:w="364" w:type="pct"/>
            <w:tcBorders>
              <w:top w:val="single" w:sz="4" w:space="0" w:color="auto"/>
              <w:left w:val="single" w:sz="4" w:space="0" w:color="auto"/>
              <w:bottom w:val="single" w:sz="4" w:space="0" w:color="auto"/>
              <w:right w:val="single" w:sz="4" w:space="0" w:color="auto"/>
            </w:tcBorders>
            <w:vAlign w:val="bottom"/>
          </w:tcPr>
          <w:p w14:paraId="7B154F50" w14:textId="26B648B6"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7B90A878" w14:textId="77777777" w:rsidR="00131B6C" w:rsidRPr="00131B6C" w:rsidRDefault="00131B6C" w:rsidP="00E86C8F">
            <w:pPr>
              <w:autoSpaceDE w:val="0"/>
              <w:autoSpaceDN w:val="0"/>
              <w:adjustRightInd w:val="0"/>
              <w:jc w:val="center"/>
              <w:rPr>
                <w:noProof/>
                <w:lang w:val="en-US"/>
              </w:rPr>
            </w:pPr>
            <w:r w:rsidRPr="00131B6C">
              <w:rPr>
                <w:color w:val="000000"/>
              </w:rPr>
              <w:t>10</w:t>
            </w:r>
          </w:p>
        </w:tc>
        <w:tc>
          <w:tcPr>
            <w:tcW w:w="318" w:type="pct"/>
            <w:tcBorders>
              <w:top w:val="single" w:sz="4" w:space="0" w:color="auto"/>
              <w:left w:val="single" w:sz="4" w:space="0" w:color="auto"/>
              <w:bottom w:val="single" w:sz="4" w:space="0" w:color="auto"/>
              <w:right w:val="single" w:sz="4" w:space="0" w:color="auto"/>
            </w:tcBorders>
          </w:tcPr>
          <w:p w14:paraId="779BFFE6"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6B50195"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90A81AD"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31DADCE"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4A17727"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164D94D" w14:textId="77777777" w:rsidR="00131B6C" w:rsidRDefault="00131B6C" w:rsidP="007B2178">
            <w:pPr>
              <w:autoSpaceDE w:val="0"/>
              <w:autoSpaceDN w:val="0"/>
              <w:adjustRightInd w:val="0"/>
              <w:jc w:val="center"/>
              <w:rPr>
                <w:noProof/>
              </w:rPr>
            </w:pPr>
          </w:p>
        </w:tc>
      </w:tr>
      <w:tr w:rsidR="001269D6" w:rsidRPr="00F85647" w14:paraId="032014D5"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8A6CC7F"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620003D2" w14:textId="77777777" w:rsidR="00131B6C" w:rsidRPr="007A08CE" w:rsidRDefault="00131B6C" w:rsidP="002966C9">
            <w:pPr>
              <w:autoSpaceDE w:val="0"/>
              <w:autoSpaceDN w:val="0"/>
              <w:adjustRightInd w:val="0"/>
              <w:rPr>
                <w:noProof/>
                <w:lang w:val="en-US"/>
              </w:rPr>
            </w:pPr>
            <w:r w:rsidRPr="007A08CE">
              <w:rPr>
                <w:color w:val="000000"/>
              </w:rPr>
              <w:t>držač tekstilnh peškira</w:t>
            </w:r>
          </w:p>
        </w:tc>
        <w:tc>
          <w:tcPr>
            <w:tcW w:w="364" w:type="pct"/>
            <w:tcBorders>
              <w:top w:val="single" w:sz="4" w:space="0" w:color="auto"/>
              <w:left w:val="single" w:sz="4" w:space="0" w:color="auto"/>
              <w:bottom w:val="single" w:sz="4" w:space="0" w:color="auto"/>
              <w:right w:val="single" w:sz="4" w:space="0" w:color="auto"/>
            </w:tcBorders>
            <w:vAlign w:val="bottom"/>
          </w:tcPr>
          <w:p w14:paraId="359F6768" w14:textId="026B1631"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3F4ECBA3" w14:textId="77777777" w:rsidR="00131B6C" w:rsidRPr="00131B6C" w:rsidRDefault="00131B6C" w:rsidP="00E86C8F">
            <w:pPr>
              <w:autoSpaceDE w:val="0"/>
              <w:autoSpaceDN w:val="0"/>
              <w:adjustRightInd w:val="0"/>
              <w:jc w:val="center"/>
              <w:rPr>
                <w:noProof/>
                <w:lang w:val="en-US"/>
              </w:rPr>
            </w:pPr>
            <w:r w:rsidRPr="00131B6C">
              <w:rPr>
                <w:color w:val="000000"/>
              </w:rPr>
              <w:t>7</w:t>
            </w:r>
          </w:p>
        </w:tc>
        <w:tc>
          <w:tcPr>
            <w:tcW w:w="318" w:type="pct"/>
            <w:tcBorders>
              <w:top w:val="single" w:sz="4" w:space="0" w:color="auto"/>
              <w:left w:val="single" w:sz="4" w:space="0" w:color="auto"/>
              <w:bottom w:val="single" w:sz="4" w:space="0" w:color="auto"/>
              <w:right w:val="single" w:sz="4" w:space="0" w:color="auto"/>
            </w:tcBorders>
          </w:tcPr>
          <w:p w14:paraId="4CE6F14C"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52C3DC95"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EF21027"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76281B5"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916D8EA"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0C8C72E3" w14:textId="77777777" w:rsidR="00131B6C" w:rsidRDefault="00131B6C" w:rsidP="007B2178">
            <w:pPr>
              <w:autoSpaceDE w:val="0"/>
              <w:autoSpaceDN w:val="0"/>
              <w:adjustRightInd w:val="0"/>
              <w:jc w:val="center"/>
              <w:rPr>
                <w:noProof/>
              </w:rPr>
            </w:pPr>
          </w:p>
        </w:tc>
      </w:tr>
      <w:tr w:rsidR="001269D6" w:rsidRPr="00F85647" w14:paraId="0D095A46"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0CBE2DC" w14:textId="77777777" w:rsidR="00131B6C" w:rsidRPr="007A08CE" w:rsidRDefault="00131B6C" w:rsidP="007B2178">
            <w:pPr>
              <w:autoSpaceDE w:val="0"/>
              <w:autoSpaceDN w:val="0"/>
              <w:adjustRightInd w:val="0"/>
              <w:jc w:val="center"/>
              <w:rPr>
                <w:noProof/>
              </w:rPr>
            </w:pPr>
            <w:r w:rsidRPr="007A08CE">
              <w:rPr>
                <w:color w:val="000000"/>
              </w:rPr>
              <w:t>-</w:t>
            </w:r>
          </w:p>
        </w:tc>
        <w:tc>
          <w:tcPr>
            <w:tcW w:w="1911" w:type="pct"/>
            <w:gridSpan w:val="2"/>
            <w:tcBorders>
              <w:top w:val="single" w:sz="4" w:space="0" w:color="auto"/>
              <w:left w:val="single" w:sz="4" w:space="0" w:color="auto"/>
              <w:bottom w:val="single" w:sz="4" w:space="0" w:color="auto"/>
              <w:right w:val="single" w:sz="4" w:space="0" w:color="auto"/>
            </w:tcBorders>
          </w:tcPr>
          <w:p w14:paraId="28CABD3C" w14:textId="77777777" w:rsidR="00131B6C" w:rsidRPr="007A08CE" w:rsidRDefault="00131B6C" w:rsidP="002966C9">
            <w:pPr>
              <w:autoSpaceDE w:val="0"/>
              <w:autoSpaceDN w:val="0"/>
              <w:adjustRightInd w:val="0"/>
              <w:rPr>
                <w:noProof/>
                <w:lang w:val="en-US"/>
              </w:rPr>
            </w:pPr>
            <w:r w:rsidRPr="007A08CE">
              <w:rPr>
                <w:color w:val="000000"/>
              </w:rPr>
              <w:t>držač papirnih peškira</w:t>
            </w:r>
          </w:p>
        </w:tc>
        <w:tc>
          <w:tcPr>
            <w:tcW w:w="364" w:type="pct"/>
            <w:tcBorders>
              <w:top w:val="single" w:sz="4" w:space="0" w:color="auto"/>
              <w:left w:val="single" w:sz="4" w:space="0" w:color="auto"/>
              <w:bottom w:val="single" w:sz="4" w:space="0" w:color="auto"/>
              <w:right w:val="single" w:sz="4" w:space="0" w:color="auto"/>
            </w:tcBorders>
            <w:vAlign w:val="bottom"/>
          </w:tcPr>
          <w:p w14:paraId="04CA70D3" w14:textId="613F199C"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655700AA" w14:textId="77777777" w:rsidR="00131B6C" w:rsidRPr="00131B6C" w:rsidRDefault="00131B6C" w:rsidP="00E86C8F">
            <w:pPr>
              <w:autoSpaceDE w:val="0"/>
              <w:autoSpaceDN w:val="0"/>
              <w:adjustRightInd w:val="0"/>
              <w:jc w:val="center"/>
              <w:rPr>
                <w:noProof/>
                <w:lang w:val="en-US"/>
              </w:rPr>
            </w:pPr>
            <w:r w:rsidRPr="00131B6C">
              <w:rPr>
                <w:color w:val="000000"/>
              </w:rPr>
              <w:t>21</w:t>
            </w:r>
          </w:p>
        </w:tc>
        <w:tc>
          <w:tcPr>
            <w:tcW w:w="318" w:type="pct"/>
            <w:tcBorders>
              <w:top w:val="single" w:sz="4" w:space="0" w:color="auto"/>
              <w:left w:val="single" w:sz="4" w:space="0" w:color="auto"/>
              <w:bottom w:val="single" w:sz="4" w:space="0" w:color="auto"/>
              <w:right w:val="single" w:sz="4" w:space="0" w:color="auto"/>
            </w:tcBorders>
          </w:tcPr>
          <w:p w14:paraId="55C1702E"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8F984F3"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76E623B"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0BB1FF8"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5C618DB"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BB44009" w14:textId="77777777" w:rsidR="00131B6C" w:rsidRDefault="00131B6C" w:rsidP="007B2178">
            <w:pPr>
              <w:autoSpaceDE w:val="0"/>
              <w:autoSpaceDN w:val="0"/>
              <w:adjustRightInd w:val="0"/>
              <w:jc w:val="center"/>
              <w:rPr>
                <w:noProof/>
              </w:rPr>
            </w:pPr>
          </w:p>
        </w:tc>
      </w:tr>
      <w:tr w:rsidR="001269D6" w:rsidRPr="00F85647" w14:paraId="163B3161"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AD8E5AE" w14:textId="0FA0B677" w:rsidR="00131B6C" w:rsidRPr="007A08CE" w:rsidRDefault="003C396C" w:rsidP="007B2178">
            <w:pPr>
              <w:autoSpaceDE w:val="0"/>
              <w:autoSpaceDN w:val="0"/>
              <w:adjustRightInd w:val="0"/>
              <w:jc w:val="center"/>
              <w:rPr>
                <w:noProof/>
              </w:rPr>
            </w:pPr>
            <w:r>
              <w:rPr>
                <w:noProof/>
              </w:rPr>
              <w:t>8</w:t>
            </w:r>
          </w:p>
        </w:tc>
        <w:tc>
          <w:tcPr>
            <w:tcW w:w="1911" w:type="pct"/>
            <w:gridSpan w:val="2"/>
            <w:tcBorders>
              <w:top w:val="single" w:sz="4" w:space="0" w:color="auto"/>
              <w:left w:val="single" w:sz="4" w:space="0" w:color="auto"/>
              <w:bottom w:val="single" w:sz="4" w:space="0" w:color="auto"/>
              <w:right w:val="single" w:sz="4" w:space="0" w:color="auto"/>
            </w:tcBorders>
          </w:tcPr>
          <w:p w14:paraId="2DF00B2B" w14:textId="77777777" w:rsidR="00131B6C" w:rsidRPr="007A08CE" w:rsidRDefault="00131B6C" w:rsidP="002966C9">
            <w:pPr>
              <w:autoSpaceDE w:val="0"/>
              <w:autoSpaceDN w:val="0"/>
              <w:adjustRightInd w:val="0"/>
              <w:rPr>
                <w:noProof/>
                <w:lang w:val="en-US"/>
              </w:rPr>
            </w:pPr>
            <w:r w:rsidRPr="007A08CE">
              <w:rPr>
                <w:color w:val="000000"/>
              </w:rPr>
              <w:t>Nabavka, transport i montaža komplet horizontalnih i vertikalnih držača u wc-u za invalide pored wc šolje. Rukohvati su metalni-hromirani ili od inox-a. Moraju se montirati čvrstim ankerima u zid. Obračun po komadu.</w:t>
            </w:r>
          </w:p>
        </w:tc>
        <w:tc>
          <w:tcPr>
            <w:tcW w:w="364" w:type="pct"/>
            <w:tcBorders>
              <w:top w:val="single" w:sz="4" w:space="0" w:color="auto"/>
              <w:left w:val="single" w:sz="4" w:space="0" w:color="auto"/>
              <w:bottom w:val="single" w:sz="4" w:space="0" w:color="auto"/>
              <w:right w:val="single" w:sz="4" w:space="0" w:color="auto"/>
            </w:tcBorders>
          </w:tcPr>
          <w:p w14:paraId="6CE94AFB" w14:textId="77777777" w:rsidR="00131B6C" w:rsidRPr="007A08CE"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CEE81A2" w14:textId="77777777" w:rsidR="00131B6C" w:rsidRPr="007A08CE" w:rsidRDefault="00131B6C"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74F006D4"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742F132"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E2BE083"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450B0CC"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769B4637"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DE1B074" w14:textId="77777777" w:rsidR="00131B6C" w:rsidRDefault="00131B6C" w:rsidP="007B2178">
            <w:pPr>
              <w:autoSpaceDE w:val="0"/>
              <w:autoSpaceDN w:val="0"/>
              <w:adjustRightInd w:val="0"/>
              <w:jc w:val="center"/>
              <w:rPr>
                <w:noProof/>
              </w:rPr>
            </w:pPr>
          </w:p>
        </w:tc>
      </w:tr>
      <w:tr w:rsidR="001269D6" w:rsidRPr="00F85647" w14:paraId="7D26272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77E2048A" w14:textId="77777777" w:rsidR="00131B6C" w:rsidRPr="007A08CE" w:rsidRDefault="00131B6C"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34D52C14" w14:textId="77777777" w:rsidR="00131B6C" w:rsidRPr="007A08CE" w:rsidRDefault="00131B6C" w:rsidP="002966C9">
            <w:pPr>
              <w:autoSpaceDE w:val="0"/>
              <w:autoSpaceDN w:val="0"/>
              <w:adjustRightInd w:val="0"/>
              <w:rPr>
                <w:noProof/>
                <w:lang w:val="en-US"/>
              </w:rPr>
            </w:pPr>
            <w:r w:rsidRPr="007A08CE">
              <w:t>TEH - prema tehnološkom projektu</w:t>
            </w:r>
          </w:p>
        </w:tc>
        <w:tc>
          <w:tcPr>
            <w:tcW w:w="364" w:type="pct"/>
            <w:tcBorders>
              <w:top w:val="single" w:sz="4" w:space="0" w:color="auto"/>
              <w:left w:val="single" w:sz="4" w:space="0" w:color="auto"/>
              <w:bottom w:val="single" w:sz="4" w:space="0" w:color="auto"/>
              <w:right w:val="single" w:sz="4" w:space="0" w:color="auto"/>
            </w:tcBorders>
          </w:tcPr>
          <w:p w14:paraId="7108BE2D" w14:textId="77777777" w:rsidR="00131B6C" w:rsidRPr="007A08CE"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774A60D" w14:textId="77777777" w:rsidR="00131B6C" w:rsidRPr="007A08CE" w:rsidRDefault="00131B6C"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51133B88"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9DF9F27"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2E997B3"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66D8386"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25B68D3"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07D12286" w14:textId="77777777" w:rsidR="00131B6C" w:rsidRDefault="00131B6C" w:rsidP="007B2178">
            <w:pPr>
              <w:autoSpaceDE w:val="0"/>
              <w:autoSpaceDN w:val="0"/>
              <w:adjustRightInd w:val="0"/>
              <w:jc w:val="center"/>
              <w:rPr>
                <w:noProof/>
              </w:rPr>
            </w:pPr>
          </w:p>
        </w:tc>
      </w:tr>
      <w:tr w:rsidR="001269D6" w:rsidRPr="00F85647" w14:paraId="4E298129"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BB9D888" w14:textId="77777777" w:rsidR="00131B6C" w:rsidRPr="007A08CE" w:rsidRDefault="00131B6C"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63B4B963" w14:textId="77777777" w:rsidR="00131B6C" w:rsidRPr="007A08CE" w:rsidRDefault="00131B6C" w:rsidP="002966C9">
            <w:pPr>
              <w:autoSpaceDE w:val="0"/>
              <w:autoSpaceDN w:val="0"/>
              <w:adjustRightInd w:val="0"/>
              <w:rPr>
                <w:noProof/>
                <w:lang w:val="en-US"/>
              </w:rPr>
            </w:pPr>
            <w:r w:rsidRPr="007A08CE">
              <w:rPr>
                <w:color w:val="000000"/>
              </w:rPr>
              <w:t>kom</w:t>
            </w:r>
          </w:p>
        </w:tc>
        <w:tc>
          <w:tcPr>
            <w:tcW w:w="364" w:type="pct"/>
            <w:tcBorders>
              <w:top w:val="single" w:sz="4" w:space="0" w:color="auto"/>
              <w:left w:val="single" w:sz="4" w:space="0" w:color="auto"/>
              <w:bottom w:val="single" w:sz="4" w:space="0" w:color="auto"/>
              <w:right w:val="single" w:sz="4" w:space="0" w:color="auto"/>
            </w:tcBorders>
            <w:vAlign w:val="bottom"/>
          </w:tcPr>
          <w:p w14:paraId="2738FEF5" w14:textId="78D178CA"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5099B75F" w14:textId="77777777" w:rsidR="00131B6C" w:rsidRPr="00131B6C" w:rsidRDefault="00131B6C" w:rsidP="00E86C8F">
            <w:pPr>
              <w:autoSpaceDE w:val="0"/>
              <w:autoSpaceDN w:val="0"/>
              <w:adjustRightInd w:val="0"/>
              <w:jc w:val="center"/>
              <w:rPr>
                <w:noProof/>
                <w:lang w:val="en-US"/>
              </w:rPr>
            </w:pPr>
            <w:r w:rsidRPr="00131B6C">
              <w:rPr>
                <w:color w:val="000000"/>
              </w:rPr>
              <w:t>2</w:t>
            </w:r>
          </w:p>
        </w:tc>
        <w:tc>
          <w:tcPr>
            <w:tcW w:w="318" w:type="pct"/>
            <w:tcBorders>
              <w:top w:val="single" w:sz="4" w:space="0" w:color="auto"/>
              <w:left w:val="single" w:sz="4" w:space="0" w:color="auto"/>
              <w:bottom w:val="single" w:sz="4" w:space="0" w:color="auto"/>
              <w:right w:val="single" w:sz="4" w:space="0" w:color="auto"/>
            </w:tcBorders>
          </w:tcPr>
          <w:p w14:paraId="341CA475"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9DDFA64"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3DB98A8"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A7C460F"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C98B646"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5995429E" w14:textId="77777777" w:rsidR="00131B6C" w:rsidRDefault="00131B6C" w:rsidP="007B2178">
            <w:pPr>
              <w:autoSpaceDE w:val="0"/>
              <w:autoSpaceDN w:val="0"/>
              <w:adjustRightInd w:val="0"/>
              <w:jc w:val="center"/>
              <w:rPr>
                <w:noProof/>
              </w:rPr>
            </w:pPr>
          </w:p>
        </w:tc>
      </w:tr>
      <w:tr w:rsidR="001269D6" w:rsidRPr="00F85647" w14:paraId="158AA6DA"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94CF2F7" w14:textId="347D6E19" w:rsidR="00131B6C" w:rsidRPr="007A08CE" w:rsidRDefault="003C396C" w:rsidP="007B2178">
            <w:pPr>
              <w:autoSpaceDE w:val="0"/>
              <w:autoSpaceDN w:val="0"/>
              <w:adjustRightInd w:val="0"/>
              <w:jc w:val="center"/>
              <w:rPr>
                <w:noProof/>
              </w:rPr>
            </w:pPr>
            <w:r>
              <w:rPr>
                <w:noProof/>
              </w:rPr>
              <w:t>9</w:t>
            </w:r>
          </w:p>
        </w:tc>
        <w:tc>
          <w:tcPr>
            <w:tcW w:w="1911" w:type="pct"/>
            <w:gridSpan w:val="2"/>
            <w:tcBorders>
              <w:top w:val="single" w:sz="4" w:space="0" w:color="auto"/>
              <w:left w:val="single" w:sz="4" w:space="0" w:color="auto"/>
              <w:bottom w:val="single" w:sz="4" w:space="0" w:color="auto"/>
              <w:right w:val="single" w:sz="4" w:space="0" w:color="auto"/>
            </w:tcBorders>
          </w:tcPr>
          <w:p w14:paraId="0811A4E2" w14:textId="77777777" w:rsidR="00131B6C" w:rsidRPr="007A08CE" w:rsidRDefault="00131B6C" w:rsidP="002966C9">
            <w:pPr>
              <w:autoSpaceDE w:val="0"/>
              <w:autoSpaceDN w:val="0"/>
              <w:adjustRightInd w:val="0"/>
              <w:rPr>
                <w:noProof/>
                <w:lang w:val="en-US"/>
              </w:rPr>
            </w:pPr>
            <w:r w:rsidRPr="007A08CE">
              <w:rPr>
                <w:color w:val="000000"/>
              </w:rPr>
              <w:t>Sitan potrošni materijal. Obračun paušalno.</w:t>
            </w:r>
          </w:p>
        </w:tc>
        <w:tc>
          <w:tcPr>
            <w:tcW w:w="364" w:type="pct"/>
            <w:tcBorders>
              <w:top w:val="single" w:sz="4" w:space="0" w:color="auto"/>
              <w:left w:val="single" w:sz="4" w:space="0" w:color="auto"/>
              <w:bottom w:val="single" w:sz="4" w:space="0" w:color="auto"/>
              <w:right w:val="single" w:sz="4" w:space="0" w:color="auto"/>
            </w:tcBorders>
            <w:vAlign w:val="bottom"/>
          </w:tcPr>
          <w:p w14:paraId="27EF1997" w14:textId="1713C649" w:rsidR="00131B6C" w:rsidRPr="00131B6C" w:rsidRDefault="00131B6C" w:rsidP="007B2178">
            <w:pPr>
              <w:autoSpaceDE w:val="0"/>
              <w:autoSpaceDN w:val="0"/>
              <w:adjustRightInd w:val="0"/>
              <w:jc w:val="center"/>
              <w:rPr>
                <w:noProof/>
                <w:lang w:val="en-US"/>
              </w:rPr>
            </w:pPr>
            <w:r w:rsidRPr="00131B6C">
              <w:rPr>
                <w:noProof/>
                <w:lang w:val="en-US"/>
              </w:rPr>
              <w:t>kom</w:t>
            </w:r>
          </w:p>
        </w:tc>
        <w:tc>
          <w:tcPr>
            <w:tcW w:w="365" w:type="pct"/>
            <w:tcBorders>
              <w:top w:val="single" w:sz="4" w:space="0" w:color="auto"/>
              <w:left w:val="single" w:sz="4" w:space="0" w:color="auto"/>
              <w:bottom w:val="single" w:sz="4" w:space="0" w:color="auto"/>
              <w:right w:val="single" w:sz="4" w:space="0" w:color="auto"/>
            </w:tcBorders>
          </w:tcPr>
          <w:p w14:paraId="1AB58522" w14:textId="77777777" w:rsidR="00131B6C" w:rsidRPr="00131B6C" w:rsidRDefault="00131B6C" w:rsidP="00E86C8F">
            <w:pPr>
              <w:autoSpaceDE w:val="0"/>
              <w:autoSpaceDN w:val="0"/>
              <w:adjustRightInd w:val="0"/>
              <w:jc w:val="center"/>
              <w:rPr>
                <w:noProof/>
                <w:lang w:val="en-US"/>
              </w:rPr>
            </w:pPr>
            <w:r w:rsidRPr="00131B6C">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40C12392"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C7E770C"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AA9ED7D"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4089DFD"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9A1DAFC"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015ADADB" w14:textId="77777777" w:rsidR="00131B6C" w:rsidRDefault="00131B6C" w:rsidP="007B2178">
            <w:pPr>
              <w:autoSpaceDE w:val="0"/>
              <w:autoSpaceDN w:val="0"/>
              <w:adjustRightInd w:val="0"/>
              <w:jc w:val="center"/>
              <w:rPr>
                <w:noProof/>
              </w:rPr>
            </w:pPr>
          </w:p>
        </w:tc>
      </w:tr>
      <w:tr w:rsidR="001269D6" w:rsidRPr="00F85647" w14:paraId="1A9129C6"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32FC1E2" w14:textId="77777777" w:rsidR="00131B6C" w:rsidRPr="007A08CE" w:rsidRDefault="00131B6C"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5A2D9B0F" w14:textId="77777777" w:rsidR="00131B6C" w:rsidRPr="007A08CE" w:rsidRDefault="00131B6C" w:rsidP="002966C9">
            <w:pPr>
              <w:autoSpaceDE w:val="0"/>
              <w:autoSpaceDN w:val="0"/>
              <w:adjustRightInd w:val="0"/>
              <w:rPr>
                <w:noProof/>
                <w:lang w:val="en-US"/>
              </w:rPr>
            </w:pPr>
            <w:r w:rsidRPr="007A08CE">
              <w:rPr>
                <w:b/>
                <w:bCs/>
                <w:i/>
                <w:iCs/>
                <w:color w:val="000000"/>
              </w:rPr>
              <w:t>UKUPNO:</w:t>
            </w:r>
          </w:p>
        </w:tc>
        <w:tc>
          <w:tcPr>
            <w:tcW w:w="364" w:type="pct"/>
            <w:tcBorders>
              <w:top w:val="single" w:sz="4" w:space="0" w:color="auto"/>
              <w:left w:val="single" w:sz="4" w:space="0" w:color="auto"/>
              <w:bottom w:val="single" w:sz="4" w:space="0" w:color="auto"/>
              <w:right w:val="single" w:sz="4" w:space="0" w:color="auto"/>
            </w:tcBorders>
          </w:tcPr>
          <w:p w14:paraId="22A26722" w14:textId="77777777" w:rsidR="00131B6C" w:rsidRPr="007A08CE"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B5B3986" w14:textId="77777777" w:rsidR="00131B6C" w:rsidRPr="007A08CE" w:rsidRDefault="00131B6C"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05BAB009"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6000164"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942350B"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BF9A70F"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38ACFE6"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5F56A8A8" w14:textId="77777777" w:rsidR="00131B6C" w:rsidRDefault="00131B6C" w:rsidP="007B2178">
            <w:pPr>
              <w:autoSpaceDE w:val="0"/>
              <w:autoSpaceDN w:val="0"/>
              <w:adjustRightInd w:val="0"/>
              <w:jc w:val="center"/>
              <w:rPr>
                <w:noProof/>
              </w:rPr>
            </w:pPr>
          </w:p>
        </w:tc>
      </w:tr>
      <w:tr w:rsidR="001269D6" w:rsidRPr="00F85647" w14:paraId="75635F7B"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4DFC4441" w14:textId="4722E04E" w:rsidR="00131B6C" w:rsidRPr="007A08CE" w:rsidRDefault="00131B6C" w:rsidP="003C396C">
            <w:pPr>
              <w:autoSpaceDE w:val="0"/>
              <w:autoSpaceDN w:val="0"/>
              <w:adjustRightInd w:val="0"/>
              <w:jc w:val="center"/>
              <w:rPr>
                <w:noProof/>
              </w:rPr>
            </w:pPr>
            <w:r>
              <w:rPr>
                <w:b/>
                <w:bCs/>
                <w:i/>
                <w:iCs/>
                <w:color w:val="000000"/>
              </w:rPr>
              <w:t>X</w:t>
            </w:r>
            <w:r w:rsidRPr="007A08CE">
              <w:rPr>
                <w:b/>
                <w:bCs/>
                <w:i/>
                <w:iCs/>
                <w:color w:val="000000"/>
              </w:rPr>
              <w:t>V</w:t>
            </w:r>
            <w:r>
              <w:rPr>
                <w:b/>
                <w:bCs/>
                <w:i/>
                <w:iCs/>
                <w:color w:val="000000"/>
              </w:rPr>
              <w:t>I</w:t>
            </w:r>
          </w:p>
        </w:tc>
        <w:tc>
          <w:tcPr>
            <w:tcW w:w="1911" w:type="pct"/>
            <w:gridSpan w:val="2"/>
            <w:tcBorders>
              <w:top w:val="single" w:sz="4" w:space="0" w:color="auto"/>
              <w:left w:val="single" w:sz="4" w:space="0" w:color="auto"/>
              <w:bottom w:val="single" w:sz="4" w:space="0" w:color="auto"/>
              <w:right w:val="single" w:sz="4" w:space="0" w:color="auto"/>
            </w:tcBorders>
          </w:tcPr>
          <w:p w14:paraId="61D35BB6" w14:textId="77777777" w:rsidR="00131B6C" w:rsidRPr="007A08CE" w:rsidRDefault="00131B6C" w:rsidP="002966C9">
            <w:pPr>
              <w:autoSpaceDE w:val="0"/>
              <w:autoSpaceDN w:val="0"/>
              <w:adjustRightInd w:val="0"/>
              <w:rPr>
                <w:noProof/>
                <w:lang w:val="en-US"/>
              </w:rPr>
            </w:pPr>
            <w:r w:rsidRPr="007A08CE">
              <w:rPr>
                <w:b/>
                <w:bCs/>
                <w:i/>
                <w:iCs/>
                <w:color w:val="000000"/>
              </w:rPr>
              <w:t>OSTALI RADOVI</w:t>
            </w:r>
          </w:p>
        </w:tc>
        <w:tc>
          <w:tcPr>
            <w:tcW w:w="364" w:type="pct"/>
            <w:tcBorders>
              <w:top w:val="single" w:sz="4" w:space="0" w:color="auto"/>
              <w:left w:val="single" w:sz="4" w:space="0" w:color="auto"/>
              <w:bottom w:val="single" w:sz="4" w:space="0" w:color="auto"/>
              <w:right w:val="single" w:sz="4" w:space="0" w:color="auto"/>
            </w:tcBorders>
          </w:tcPr>
          <w:p w14:paraId="047236C1" w14:textId="77777777" w:rsidR="00131B6C" w:rsidRPr="007A08CE"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CAB313A" w14:textId="77777777" w:rsidR="00131B6C" w:rsidRPr="007A08CE" w:rsidRDefault="00131B6C"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3E8C50DE"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807237A"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4E8B618"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E9E8817"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2D7BE3D"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9A9E282" w14:textId="77777777" w:rsidR="00131B6C" w:rsidRDefault="00131B6C" w:rsidP="007B2178">
            <w:pPr>
              <w:autoSpaceDE w:val="0"/>
              <w:autoSpaceDN w:val="0"/>
              <w:adjustRightInd w:val="0"/>
              <w:jc w:val="center"/>
              <w:rPr>
                <w:noProof/>
              </w:rPr>
            </w:pPr>
          </w:p>
        </w:tc>
      </w:tr>
      <w:tr w:rsidR="001269D6" w:rsidRPr="00F85647" w14:paraId="4867048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052E2C1" w14:textId="77777777" w:rsidR="00131B6C" w:rsidRPr="007A08CE" w:rsidRDefault="00131B6C" w:rsidP="007B2178">
            <w:pPr>
              <w:autoSpaceDE w:val="0"/>
              <w:autoSpaceDN w:val="0"/>
              <w:adjustRightInd w:val="0"/>
              <w:jc w:val="center"/>
              <w:rPr>
                <w:noProof/>
              </w:rPr>
            </w:pPr>
            <w:r w:rsidRPr="007A08CE">
              <w:rPr>
                <w:color w:val="000000"/>
              </w:rPr>
              <w:t>1</w:t>
            </w:r>
          </w:p>
        </w:tc>
        <w:tc>
          <w:tcPr>
            <w:tcW w:w="1911" w:type="pct"/>
            <w:gridSpan w:val="2"/>
            <w:tcBorders>
              <w:top w:val="single" w:sz="4" w:space="0" w:color="auto"/>
              <w:left w:val="single" w:sz="4" w:space="0" w:color="auto"/>
              <w:bottom w:val="single" w:sz="4" w:space="0" w:color="auto"/>
              <w:right w:val="single" w:sz="4" w:space="0" w:color="auto"/>
            </w:tcBorders>
          </w:tcPr>
          <w:p w14:paraId="06D1BD57" w14:textId="77777777" w:rsidR="00131B6C" w:rsidRPr="007A08CE" w:rsidRDefault="00131B6C" w:rsidP="002966C9">
            <w:pPr>
              <w:autoSpaceDE w:val="0"/>
              <w:autoSpaceDN w:val="0"/>
              <w:adjustRightInd w:val="0"/>
              <w:rPr>
                <w:noProof/>
                <w:lang w:val="en-US"/>
              </w:rPr>
            </w:pPr>
            <w:r w:rsidRPr="007A08CE">
              <w:rPr>
                <w:color w:val="000000"/>
              </w:rPr>
              <w:t>Ispitivanje instalacija sanitarne vodovodne mreže na pritisak u skladu sa tehničkim uslovima. Obračun paušalno.</w:t>
            </w:r>
          </w:p>
        </w:tc>
        <w:tc>
          <w:tcPr>
            <w:tcW w:w="364" w:type="pct"/>
            <w:tcBorders>
              <w:top w:val="single" w:sz="4" w:space="0" w:color="auto"/>
              <w:left w:val="single" w:sz="4" w:space="0" w:color="auto"/>
              <w:bottom w:val="single" w:sz="4" w:space="0" w:color="auto"/>
              <w:right w:val="single" w:sz="4" w:space="0" w:color="auto"/>
            </w:tcBorders>
            <w:vAlign w:val="center"/>
          </w:tcPr>
          <w:p w14:paraId="37596110" w14:textId="77777777" w:rsidR="00131B6C" w:rsidRPr="007A08CE" w:rsidRDefault="00131B6C" w:rsidP="007B2178">
            <w:pPr>
              <w:autoSpaceDE w:val="0"/>
              <w:autoSpaceDN w:val="0"/>
              <w:adjustRightInd w:val="0"/>
              <w:jc w:val="center"/>
              <w:rPr>
                <w:noProof/>
                <w:lang w:val="en-US"/>
              </w:rPr>
            </w:pPr>
            <w:r>
              <w:rPr>
                <w:noProof/>
                <w:lang w:val="en-US"/>
              </w:rPr>
              <w:t>Pauš.</w:t>
            </w:r>
          </w:p>
        </w:tc>
        <w:tc>
          <w:tcPr>
            <w:tcW w:w="365" w:type="pct"/>
            <w:tcBorders>
              <w:top w:val="single" w:sz="4" w:space="0" w:color="auto"/>
              <w:left w:val="single" w:sz="4" w:space="0" w:color="auto"/>
              <w:bottom w:val="single" w:sz="4" w:space="0" w:color="auto"/>
              <w:right w:val="single" w:sz="4" w:space="0" w:color="auto"/>
            </w:tcBorders>
            <w:vAlign w:val="center"/>
          </w:tcPr>
          <w:p w14:paraId="7AED7C57" w14:textId="77777777" w:rsidR="00131B6C" w:rsidRPr="007A08CE" w:rsidRDefault="00131B6C" w:rsidP="00E86C8F">
            <w:pPr>
              <w:autoSpaceDE w:val="0"/>
              <w:autoSpaceDN w:val="0"/>
              <w:adjustRightInd w:val="0"/>
              <w:jc w:val="center"/>
              <w:rPr>
                <w:noProof/>
                <w:lang w:val="en-US"/>
              </w:rPr>
            </w:pPr>
            <w:r w:rsidRPr="007A08CE">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03C808D9"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C082E65"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0E8B00F"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9B70159"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CBB7B43"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4F74A191" w14:textId="77777777" w:rsidR="00131B6C" w:rsidRDefault="00131B6C" w:rsidP="007B2178">
            <w:pPr>
              <w:autoSpaceDE w:val="0"/>
              <w:autoSpaceDN w:val="0"/>
              <w:adjustRightInd w:val="0"/>
              <w:jc w:val="center"/>
              <w:rPr>
                <w:noProof/>
              </w:rPr>
            </w:pPr>
          </w:p>
        </w:tc>
      </w:tr>
      <w:tr w:rsidR="001269D6" w:rsidRPr="00F85647" w14:paraId="2FA1B38B"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3267D00" w14:textId="77777777" w:rsidR="00131B6C" w:rsidRPr="007A08CE" w:rsidRDefault="00131B6C" w:rsidP="007B2178">
            <w:pPr>
              <w:autoSpaceDE w:val="0"/>
              <w:autoSpaceDN w:val="0"/>
              <w:adjustRightInd w:val="0"/>
              <w:jc w:val="center"/>
              <w:rPr>
                <w:noProof/>
              </w:rPr>
            </w:pPr>
            <w:r w:rsidRPr="007A08CE">
              <w:rPr>
                <w:color w:val="000000"/>
              </w:rPr>
              <w:t>2</w:t>
            </w:r>
          </w:p>
        </w:tc>
        <w:tc>
          <w:tcPr>
            <w:tcW w:w="1911" w:type="pct"/>
            <w:gridSpan w:val="2"/>
            <w:tcBorders>
              <w:top w:val="single" w:sz="4" w:space="0" w:color="auto"/>
              <w:left w:val="single" w:sz="4" w:space="0" w:color="auto"/>
              <w:bottom w:val="single" w:sz="4" w:space="0" w:color="auto"/>
              <w:right w:val="single" w:sz="4" w:space="0" w:color="auto"/>
            </w:tcBorders>
          </w:tcPr>
          <w:p w14:paraId="6696326D" w14:textId="77777777" w:rsidR="00131B6C" w:rsidRPr="007A08CE" w:rsidRDefault="00131B6C" w:rsidP="002966C9">
            <w:pPr>
              <w:autoSpaceDE w:val="0"/>
              <w:autoSpaceDN w:val="0"/>
              <w:adjustRightInd w:val="0"/>
              <w:rPr>
                <w:noProof/>
                <w:lang w:val="en-US"/>
              </w:rPr>
            </w:pPr>
            <w:r w:rsidRPr="007A08CE">
              <w:rPr>
                <w:color w:val="000000"/>
              </w:rPr>
              <w:t>Ispiranje instalacije sanitarne vode u skladu sa tehničkim uslovima. Obračun paušalno.</w:t>
            </w:r>
          </w:p>
        </w:tc>
        <w:tc>
          <w:tcPr>
            <w:tcW w:w="364" w:type="pct"/>
            <w:tcBorders>
              <w:top w:val="single" w:sz="4" w:space="0" w:color="auto"/>
              <w:left w:val="single" w:sz="4" w:space="0" w:color="auto"/>
              <w:bottom w:val="single" w:sz="4" w:space="0" w:color="auto"/>
              <w:right w:val="single" w:sz="4" w:space="0" w:color="auto"/>
            </w:tcBorders>
            <w:vAlign w:val="center"/>
          </w:tcPr>
          <w:p w14:paraId="2B19801A" w14:textId="77777777" w:rsidR="00131B6C" w:rsidRPr="007A08CE" w:rsidRDefault="00131B6C" w:rsidP="00AD7DF9">
            <w:pPr>
              <w:autoSpaceDE w:val="0"/>
              <w:autoSpaceDN w:val="0"/>
              <w:adjustRightInd w:val="0"/>
              <w:jc w:val="center"/>
              <w:rPr>
                <w:noProof/>
                <w:lang w:val="en-US"/>
              </w:rPr>
            </w:pPr>
            <w:r>
              <w:rPr>
                <w:noProof/>
                <w:lang w:val="en-US"/>
              </w:rPr>
              <w:t>Pauš.</w:t>
            </w:r>
          </w:p>
        </w:tc>
        <w:tc>
          <w:tcPr>
            <w:tcW w:w="365" w:type="pct"/>
            <w:tcBorders>
              <w:top w:val="single" w:sz="4" w:space="0" w:color="auto"/>
              <w:left w:val="single" w:sz="4" w:space="0" w:color="auto"/>
              <w:bottom w:val="single" w:sz="4" w:space="0" w:color="auto"/>
              <w:right w:val="single" w:sz="4" w:space="0" w:color="auto"/>
            </w:tcBorders>
            <w:vAlign w:val="center"/>
          </w:tcPr>
          <w:p w14:paraId="0C542CA1" w14:textId="77777777" w:rsidR="00131B6C" w:rsidRPr="007A08CE" w:rsidRDefault="00131B6C" w:rsidP="00AD7DF9">
            <w:pPr>
              <w:autoSpaceDE w:val="0"/>
              <w:autoSpaceDN w:val="0"/>
              <w:adjustRightInd w:val="0"/>
              <w:jc w:val="center"/>
              <w:rPr>
                <w:noProof/>
                <w:lang w:val="en-US"/>
              </w:rPr>
            </w:pPr>
            <w:r w:rsidRPr="007A08CE">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1440E566"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8AD236B"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5347D89"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9C0DD6B"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6FB13E2"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9369FEB" w14:textId="77777777" w:rsidR="00131B6C" w:rsidRDefault="00131B6C" w:rsidP="007B2178">
            <w:pPr>
              <w:autoSpaceDE w:val="0"/>
              <w:autoSpaceDN w:val="0"/>
              <w:adjustRightInd w:val="0"/>
              <w:jc w:val="center"/>
              <w:rPr>
                <w:noProof/>
              </w:rPr>
            </w:pPr>
          </w:p>
        </w:tc>
      </w:tr>
      <w:tr w:rsidR="001269D6" w:rsidRPr="00F85647" w14:paraId="3978CA66"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971A5AC" w14:textId="77777777" w:rsidR="00131B6C" w:rsidRPr="007A08CE" w:rsidRDefault="00131B6C" w:rsidP="007B2178">
            <w:pPr>
              <w:autoSpaceDE w:val="0"/>
              <w:autoSpaceDN w:val="0"/>
              <w:adjustRightInd w:val="0"/>
              <w:jc w:val="center"/>
              <w:rPr>
                <w:noProof/>
              </w:rPr>
            </w:pPr>
            <w:r w:rsidRPr="007A08CE">
              <w:rPr>
                <w:color w:val="000000"/>
              </w:rPr>
              <w:t>3</w:t>
            </w:r>
          </w:p>
        </w:tc>
        <w:tc>
          <w:tcPr>
            <w:tcW w:w="1911" w:type="pct"/>
            <w:gridSpan w:val="2"/>
            <w:tcBorders>
              <w:top w:val="single" w:sz="4" w:space="0" w:color="auto"/>
              <w:left w:val="single" w:sz="4" w:space="0" w:color="auto"/>
              <w:bottom w:val="single" w:sz="4" w:space="0" w:color="auto"/>
              <w:right w:val="single" w:sz="4" w:space="0" w:color="auto"/>
            </w:tcBorders>
          </w:tcPr>
          <w:p w14:paraId="47EDB0F1" w14:textId="77777777" w:rsidR="00131B6C" w:rsidRPr="007A08CE" w:rsidRDefault="00131B6C" w:rsidP="002966C9">
            <w:pPr>
              <w:autoSpaceDE w:val="0"/>
              <w:autoSpaceDN w:val="0"/>
              <w:adjustRightInd w:val="0"/>
              <w:rPr>
                <w:noProof/>
                <w:lang w:val="en-US"/>
              </w:rPr>
            </w:pPr>
            <w:r w:rsidRPr="007A08CE">
              <w:rPr>
                <w:color w:val="000000"/>
              </w:rPr>
              <w:t>Dezinfekcija vodovodne instalacije u skladu sa tehničkim uslovima sa izradom elaborata o hemijsko bakteriološkoj ispravnosti vode od strane nadležne institucije. Laboratorijsko ispitivanje je obavezno. Obračun paušalno.</w:t>
            </w:r>
          </w:p>
        </w:tc>
        <w:tc>
          <w:tcPr>
            <w:tcW w:w="364" w:type="pct"/>
            <w:tcBorders>
              <w:top w:val="single" w:sz="4" w:space="0" w:color="auto"/>
              <w:left w:val="single" w:sz="4" w:space="0" w:color="auto"/>
              <w:bottom w:val="single" w:sz="4" w:space="0" w:color="auto"/>
              <w:right w:val="single" w:sz="4" w:space="0" w:color="auto"/>
            </w:tcBorders>
            <w:vAlign w:val="center"/>
          </w:tcPr>
          <w:p w14:paraId="04A9F841" w14:textId="77777777" w:rsidR="00131B6C" w:rsidRPr="007A08CE" w:rsidRDefault="00131B6C" w:rsidP="00AD7DF9">
            <w:pPr>
              <w:autoSpaceDE w:val="0"/>
              <w:autoSpaceDN w:val="0"/>
              <w:adjustRightInd w:val="0"/>
              <w:jc w:val="center"/>
              <w:rPr>
                <w:noProof/>
                <w:lang w:val="en-US"/>
              </w:rPr>
            </w:pPr>
            <w:r>
              <w:rPr>
                <w:noProof/>
                <w:lang w:val="en-US"/>
              </w:rPr>
              <w:t>Pauš.</w:t>
            </w:r>
          </w:p>
        </w:tc>
        <w:tc>
          <w:tcPr>
            <w:tcW w:w="365" w:type="pct"/>
            <w:tcBorders>
              <w:top w:val="single" w:sz="4" w:space="0" w:color="auto"/>
              <w:left w:val="single" w:sz="4" w:space="0" w:color="auto"/>
              <w:bottom w:val="single" w:sz="4" w:space="0" w:color="auto"/>
              <w:right w:val="single" w:sz="4" w:space="0" w:color="auto"/>
            </w:tcBorders>
            <w:vAlign w:val="center"/>
          </w:tcPr>
          <w:p w14:paraId="07A57BE8" w14:textId="77777777" w:rsidR="00131B6C" w:rsidRPr="007A08CE" w:rsidRDefault="00131B6C" w:rsidP="00AD7DF9">
            <w:pPr>
              <w:autoSpaceDE w:val="0"/>
              <w:autoSpaceDN w:val="0"/>
              <w:adjustRightInd w:val="0"/>
              <w:jc w:val="center"/>
              <w:rPr>
                <w:noProof/>
                <w:lang w:val="en-US"/>
              </w:rPr>
            </w:pPr>
            <w:r w:rsidRPr="007A08CE">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728F1FC9"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77C35E2C"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D00BD71"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0704A7A"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EE60D87"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4AA1BA66" w14:textId="77777777" w:rsidR="00131B6C" w:rsidRDefault="00131B6C" w:rsidP="007B2178">
            <w:pPr>
              <w:autoSpaceDE w:val="0"/>
              <w:autoSpaceDN w:val="0"/>
              <w:adjustRightInd w:val="0"/>
              <w:jc w:val="center"/>
              <w:rPr>
                <w:noProof/>
              </w:rPr>
            </w:pPr>
          </w:p>
        </w:tc>
      </w:tr>
      <w:tr w:rsidR="001269D6" w:rsidRPr="00F85647" w14:paraId="59AB9181"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9F981BF" w14:textId="77777777" w:rsidR="00131B6C" w:rsidRPr="007A08CE" w:rsidRDefault="00131B6C" w:rsidP="007B2178">
            <w:pPr>
              <w:autoSpaceDE w:val="0"/>
              <w:autoSpaceDN w:val="0"/>
              <w:adjustRightInd w:val="0"/>
              <w:jc w:val="center"/>
              <w:rPr>
                <w:noProof/>
              </w:rPr>
            </w:pPr>
            <w:r w:rsidRPr="007A08CE">
              <w:rPr>
                <w:color w:val="000000"/>
              </w:rPr>
              <w:t>4</w:t>
            </w:r>
          </w:p>
        </w:tc>
        <w:tc>
          <w:tcPr>
            <w:tcW w:w="1911" w:type="pct"/>
            <w:gridSpan w:val="2"/>
            <w:tcBorders>
              <w:top w:val="single" w:sz="4" w:space="0" w:color="auto"/>
              <w:left w:val="single" w:sz="4" w:space="0" w:color="auto"/>
              <w:bottom w:val="single" w:sz="4" w:space="0" w:color="auto"/>
              <w:right w:val="single" w:sz="4" w:space="0" w:color="auto"/>
            </w:tcBorders>
          </w:tcPr>
          <w:p w14:paraId="23F35C4C" w14:textId="77777777" w:rsidR="00131B6C" w:rsidRPr="007A08CE" w:rsidRDefault="00131B6C" w:rsidP="002966C9">
            <w:pPr>
              <w:autoSpaceDE w:val="0"/>
              <w:autoSpaceDN w:val="0"/>
              <w:adjustRightInd w:val="0"/>
              <w:rPr>
                <w:noProof/>
                <w:lang w:val="en-US"/>
              </w:rPr>
            </w:pPr>
            <w:r w:rsidRPr="007A08CE">
              <w:rPr>
                <w:color w:val="000000"/>
              </w:rPr>
              <w:t>Nakon položenih kompletnih instalacija vodovoda, kanalizacije i hidrantske mreže izvan objekta uraditi geodetsko snimanje izvedenog stanja. Obračun po računu ovlašćenog izvršioca.</w:t>
            </w:r>
          </w:p>
        </w:tc>
        <w:tc>
          <w:tcPr>
            <w:tcW w:w="364" w:type="pct"/>
            <w:tcBorders>
              <w:top w:val="single" w:sz="4" w:space="0" w:color="auto"/>
              <w:left w:val="single" w:sz="4" w:space="0" w:color="auto"/>
              <w:bottom w:val="single" w:sz="4" w:space="0" w:color="auto"/>
              <w:right w:val="single" w:sz="4" w:space="0" w:color="auto"/>
            </w:tcBorders>
            <w:vAlign w:val="center"/>
          </w:tcPr>
          <w:p w14:paraId="4A289644" w14:textId="6CAA9D62" w:rsidR="00131B6C" w:rsidRPr="007A08CE" w:rsidRDefault="00131B6C" w:rsidP="007B2178">
            <w:pPr>
              <w:autoSpaceDE w:val="0"/>
              <w:autoSpaceDN w:val="0"/>
              <w:adjustRightInd w:val="0"/>
              <w:jc w:val="center"/>
              <w:rPr>
                <w:noProof/>
                <w:lang w:val="en-US"/>
              </w:rPr>
            </w:pPr>
            <w:r>
              <w:rPr>
                <w:noProof/>
                <w:lang w:val="en-US"/>
              </w:rPr>
              <w:t>komplet</w:t>
            </w:r>
          </w:p>
        </w:tc>
        <w:tc>
          <w:tcPr>
            <w:tcW w:w="365" w:type="pct"/>
            <w:tcBorders>
              <w:top w:val="single" w:sz="4" w:space="0" w:color="auto"/>
              <w:left w:val="single" w:sz="4" w:space="0" w:color="auto"/>
              <w:bottom w:val="single" w:sz="4" w:space="0" w:color="auto"/>
              <w:right w:val="single" w:sz="4" w:space="0" w:color="auto"/>
            </w:tcBorders>
            <w:vAlign w:val="center"/>
          </w:tcPr>
          <w:p w14:paraId="1219938F" w14:textId="77777777" w:rsidR="00131B6C" w:rsidRPr="00E86C8F" w:rsidRDefault="00131B6C" w:rsidP="00E86C8F">
            <w:pPr>
              <w:autoSpaceDE w:val="0"/>
              <w:autoSpaceDN w:val="0"/>
              <w:adjustRightInd w:val="0"/>
              <w:jc w:val="center"/>
              <w:rPr>
                <w:noProof/>
                <w:highlight w:val="yellow"/>
                <w:lang w:val="en-US"/>
              </w:rPr>
            </w:pPr>
            <w:r w:rsidRPr="00131B6C">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7A3E9B27"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ED32EF0"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6BC8C20"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A58606B"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B77DCF0"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1063A487" w14:textId="77777777" w:rsidR="00131B6C" w:rsidRDefault="00131B6C" w:rsidP="007B2178">
            <w:pPr>
              <w:autoSpaceDE w:val="0"/>
              <w:autoSpaceDN w:val="0"/>
              <w:adjustRightInd w:val="0"/>
              <w:jc w:val="center"/>
              <w:rPr>
                <w:noProof/>
              </w:rPr>
            </w:pPr>
          </w:p>
        </w:tc>
      </w:tr>
      <w:tr w:rsidR="001269D6" w:rsidRPr="00F85647" w14:paraId="3E748755"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5F9E020" w14:textId="77777777" w:rsidR="00131B6C" w:rsidRPr="007A08CE" w:rsidRDefault="00131B6C" w:rsidP="007B2178">
            <w:pPr>
              <w:autoSpaceDE w:val="0"/>
              <w:autoSpaceDN w:val="0"/>
              <w:adjustRightInd w:val="0"/>
              <w:jc w:val="center"/>
              <w:rPr>
                <w:noProof/>
              </w:rPr>
            </w:pPr>
            <w:r w:rsidRPr="007A08CE">
              <w:rPr>
                <w:color w:val="000000"/>
              </w:rPr>
              <w:t>5</w:t>
            </w:r>
          </w:p>
        </w:tc>
        <w:tc>
          <w:tcPr>
            <w:tcW w:w="1911" w:type="pct"/>
            <w:gridSpan w:val="2"/>
            <w:tcBorders>
              <w:top w:val="single" w:sz="4" w:space="0" w:color="auto"/>
              <w:left w:val="single" w:sz="4" w:space="0" w:color="auto"/>
              <w:bottom w:val="single" w:sz="4" w:space="0" w:color="auto"/>
              <w:right w:val="single" w:sz="4" w:space="0" w:color="auto"/>
            </w:tcBorders>
          </w:tcPr>
          <w:p w14:paraId="7E17F26E" w14:textId="77777777" w:rsidR="00131B6C" w:rsidRPr="007A08CE" w:rsidRDefault="00131B6C" w:rsidP="002966C9">
            <w:pPr>
              <w:autoSpaceDE w:val="0"/>
              <w:autoSpaceDN w:val="0"/>
              <w:adjustRightInd w:val="0"/>
              <w:rPr>
                <w:noProof/>
                <w:lang w:val="en-US"/>
              </w:rPr>
            </w:pPr>
            <w:r w:rsidRPr="007A08CE">
              <w:rPr>
                <w:color w:val="000000"/>
              </w:rPr>
              <w:t xml:space="preserve">Izrada projekta izvedenog objekta PIO za hidrotehničke instalacije, ukoliko je u toku izvođenja radova došlo do </w:t>
            </w:r>
            <w:r w:rsidRPr="007A08CE">
              <w:rPr>
                <w:color w:val="000000"/>
              </w:rPr>
              <w:lastRenderedPageBreak/>
              <w:t>odstupanja od trasa, predviđenih profila, materijalizacije instalacija, nepredviđenih radova sa dispozicijom elemenata, ili drugih izmena. Ova pozicija daje se uslovno, po komadu bez cene.</w:t>
            </w:r>
          </w:p>
        </w:tc>
        <w:tc>
          <w:tcPr>
            <w:tcW w:w="364" w:type="pct"/>
            <w:tcBorders>
              <w:top w:val="single" w:sz="4" w:space="0" w:color="auto"/>
              <w:left w:val="single" w:sz="4" w:space="0" w:color="auto"/>
              <w:bottom w:val="single" w:sz="4" w:space="0" w:color="auto"/>
              <w:right w:val="single" w:sz="4" w:space="0" w:color="auto"/>
            </w:tcBorders>
            <w:vAlign w:val="center"/>
          </w:tcPr>
          <w:p w14:paraId="77BC58BF" w14:textId="6864A1A6" w:rsidR="00131B6C" w:rsidRPr="007A08CE" w:rsidRDefault="00131B6C" w:rsidP="007B2178">
            <w:pPr>
              <w:autoSpaceDE w:val="0"/>
              <w:autoSpaceDN w:val="0"/>
              <w:adjustRightInd w:val="0"/>
              <w:jc w:val="center"/>
              <w:rPr>
                <w:noProof/>
                <w:lang w:val="en-US"/>
              </w:rPr>
            </w:pPr>
            <w:r>
              <w:rPr>
                <w:noProof/>
                <w:lang w:val="en-US"/>
              </w:rPr>
              <w:lastRenderedPageBreak/>
              <w:t>komplet</w:t>
            </w:r>
          </w:p>
        </w:tc>
        <w:tc>
          <w:tcPr>
            <w:tcW w:w="365" w:type="pct"/>
            <w:tcBorders>
              <w:top w:val="single" w:sz="4" w:space="0" w:color="auto"/>
              <w:left w:val="single" w:sz="4" w:space="0" w:color="auto"/>
              <w:bottom w:val="single" w:sz="4" w:space="0" w:color="auto"/>
              <w:right w:val="single" w:sz="4" w:space="0" w:color="auto"/>
            </w:tcBorders>
            <w:vAlign w:val="center"/>
          </w:tcPr>
          <w:p w14:paraId="0FA5A215" w14:textId="77777777" w:rsidR="00131B6C" w:rsidRPr="00E86C8F" w:rsidRDefault="00131B6C" w:rsidP="00E86C8F">
            <w:pPr>
              <w:autoSpaceDE w:val="0"/>
              <w:autoSpaceDN w:val="0"/>
              <w:adjustRightInd w:val="0"/>
              <w:jc w:val="center"/>
              <w:rPr>
                <w:noProof/>
                <w:highlight w:val="yellow"/>
                <w:lang w:val="en-US"/>
              </w:rPr>
            </w:pPr>
            <w:r w:rsidRPr="00131B6C">
              <w:rPr>
                <w:color w:val="000000"/>
              </w:rPr>
              <w:t>1</w:t>
            </w:r>
          </w:p>
        </w:tc>
        <w:tc>
          <w:tcPr>
            <w:tcW w:w="318" w:type="pct"/>
            <w:tcBorders>
              <w:top w:val="single" w:sz="4" w:space="0" w:color="auto"/>
              <w:left w:val="single" w:sz="4" w:space="0" w:color="auto"/>
              <w:bottom w:val="single" w:sz="4" w:space="0" w:color="auto"/>
              <w:right w:val="single" w:sz="4" w:space="0" w:color="auto"/>
            </w:tcBorders>
          </w:tcPr>
          <w:p w14:paraId="6047BB7F"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AF0D5FF"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444E6FD4"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1024E9D7"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732B9E11"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6B5BDE85" w14:textId="77777777" w:rsidR="00131B6C" w:rsidRDefault="00131B6C" w:rsidP="007B2178">
            <w:pPr>
              <w:autoSpaceDE w:val="0"/>
              <w:autoSpaceDN w:val="0"/>
              <w:adjustRightInd w:val="0"/>
              <w:jc w:val="center"/>
              <w:rPr>
                <w:noProof/>
              </w:rPr>
            </w:pPr>
          </w:p>
        </w:tc>
      </w:tr>
      <w:tr w:rsidR="001269D6" w:rsidRPr="00F85647" w14:paraId="756B4AB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17789AD4" w14:textId="77777777" w:rsidR="00131B6C" w:rsidRPr="007A08CE" w:rsidRDefault="00131B6C" w:rsidP="007B2178">
            <w:pPr>
              <w:autoSpaceDE w:val="0"/>
              <w:autoSpaceDN w:val="0"/>
              <w:adjustRightInd w:val="0"/>
              <w:jc w:val="center"/>
              <w:rPr>
                <w:noProof/>
              </w:rPr>
            </w:pPr>
          </w:p>
        </w:tc>
        <w:tc>
          <w:tcPr>
            <w:tcW w:w="1911" w:type="pct"/>
            <w:gridSpan w:val="2"/>
            <w:tcBorders>
              <w:top w:val="single" w:sz="4" w:space="0" w:color="auto"/>
              <w:left w:val="single" w:sz="4" w:space="0" w:color="auto"/>
              <w:bottom w:val="single" w:sz="4" w:space="0" w:color="auto"/>
              <w:right w:val="single" w:sz="4" w:space="0" w:color="auto"/>
            </w:tcBorders>
          </w:tcPr>
          <w:p w14:paraId="08D86D6B" w14:textId="77777777" w:rsidR="00131B6C" w:rsidRPr="007A08CE" w:rsidRDefault="00131B6C" w:rsidP="002966C9">
            <w:pPr>
              <w:autoSpaceDE w:val="0"/>
              <w:autoSpaceDN w:val="0"/>
              <w:adjustRightInd w:val="0"/>
              <w:rPr>
                <w:noProof/>
                <w:lang w:val="en-US"/>
              </w:rPr>
            </w:pPr>
            <w:r w:rsidRPr="007A08CE">
              <w:rPr>
                <w:b/>
                <w:bCs/>
                <w:i/>
                <w:iCs/>
                <w:color w:val="000000"/>
              </w:rPr>
              <w:t>UKUPNO:</w:t>
            </w:r>
          </w:p>
        </w:tc>
        <w:tc>
          <w:tcPr>
            <w:tcW w:w="364" w:type="pct"/>
            <w:tcBorders>
              <w:top w:val="single" w:sz="4" w:space="0" w:color="auto"/>
              <w:left w:val="single" w:sz="4" w:space="0" w:color="auto"/>
              <w:bottom w:val="single" w:sz="4" w:space="0" w:color="auto"/>
              <w:right w:val="single" w:sz="4" w:space="0" w:color="auto"/>
            </w:tcBorders>
            <w:vAlign w:val="bottom"/>
          </w:tcPr>
          <w:p w14:paraId="71EA5066" w14:textId="77777777" w:rsidR="00131B6C" w:rsidRPr="007A08CE"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51B518A" w14:textId="77777777" w:rsidR="00131B6C" w:rsidRPr="007A08CE" w:rsidRDefault="00131B6C"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4413F7F8"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D1CC0F5"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3234501"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B1B1493"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38F123BE"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15F50FC9" w14:textId="77777777" w:rsidR="00131B6C" w:rsidRDefault="00131B6C" w:rsidP="007B2178">
            <w:pPr>
              <w:autoSpaceDE w:val="0"/>
              <w:autoSpaceDN w:val="0"/>
              <w:adjustRightInd w:val="0"/>
              <w:jc w:val="center"/>
              <w:rPr>
                <w:noProof/>
              </w:rPr>
            </w:pPr>
          </w:p>
        </w:tc>
      </w:tr>
      <w:tr w:rsidR="001269D6" w:rsidRPr="00F85647" w14:paraId="0AB017EB"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01F21C2" w14:textId="301FF49F" w:rsidR="00131B6C" w:rsidRPr="007A08CE" w:rsidRDefault="00131B6C" w:rsidP="003C396C">
            <w:pPr>
              <w:autoSpaceDE w:val="0"/>
              <w:autoSpaceDN w:val="0"/>
              <w:adjustRightInd w:val="0"/>
              <w:jc w:val="center"/>
              <w:rPr>
                <w:noProof/>
              </w:rPr>
            </w:pPr>
            <w:r>
              <w:rPr>
                <w:noProof/>
              </w:rPr>
              <w:t>X</w:t>
            </w:r>
            <w:r w:rsidR="003C396C">
              <w:rPr>
                <w:noProof/>
              </w:rPr>
              <w:t>VII</w:t>
            </w:r>
          </w:p>
        </w:tc>
        <w:tc>
          <w:tcPr>
            <w:tcW w:w="1911" w:type="pct"/>
            <w:gridSpan w:val="2"/>
            <w:tcBorders>
              <w:top w:val="single" w:sz="4" w:space="0" w:color="auto"/>
              <w:left w:val="single" w:sz="4" w:space="0" w:color="auto"/>
              <w:bottom w:val="single" w:sz="4" w:space="0" w:color="auto"/>
              <w:right w:val="single" w:sz="4" w:space="0" w:color="auto"/>
            </w:tcBorders>
          </w:tcPr>
          <w:p w14:paraId="355ED4F0" w14:textId="77777777" w:rsidR="00131B6C" w:rsidRPr="007A08CE" w:rsidRDefault="00131B6C" w:rsidP="002966C9">
            <w:pPr>
              <w:autoSpaceDE w:val="0"/>
              <w:autoSpaceDN w:val="0"/>
              <w:adjustRightInd w:val="0"/>
              <w:rPr>
                <w:b/>
                <w:bCs/>
                <w:i/>
                <w:iCs/>
                <w:color w:val="000000"/>
              </w:rPr>
            </w:pPr>
            <w:r>
              <w:rPr>
                <w:b/>
                <w:bCs/>
                <w:i/>
                <w:iCs/>
                <w:color w:val="000000"/>
              </w:rPr>
              <w:t>IZVOĐENJE ELEKTROENERGETSKIH INSTALACIJA(JAKA STRUJA)</w:t>
            </w:r>
          </w:p>
        </w:tc>
        <w:tc>
          <w:tcPr>
            <w:tcW w:w="364" w:type="pct"/>
            <w:tcBorders>
              <w:top w:val="single" w:sz="4" w:space="0" w:color="auto"/>
              <w:left w:val="single" w:sz="4" w:space="0" w:color="auto"/>
              <w:bottom w:val="single" w:sz="4" w:space="0" w:color="auto"/>
              <w:right w:val="single" w:sz="4" w:space="0" w:color="auto"/>
            </w:tcBorders>
            <w:vAlign w:val="bottom"/>
          </w:tcPr>
          <w:p w14:paraId="121BBD47" w14:textId="77777777" w:rsidR="00131B6C" w:rsidRPr="007A08CE"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D390836" w14:textId="77777777" w:rsidR="00131B6C" w:rsidRPr="007A08CE" w:rsidRDefault="00131B6C" w:rsidP="007B2178">
            <w:pPr>
              <w:autoSpaceDE w:val="0"/>
              <w:autoSpaceDN w:val="0"/>
              <w:adjustRightInd w:val="0"/>
              <w:jc w:val="center"/>
              <w:rPr>
                <w:noProof/>
                <w:lang w:val="en-US"/>
              </w:rPr>
            </w:pPr>
          </w:p>
        </w:tc>
        <w:tc>
          <w:tcPr>
            <w:tcW w:w="318" w:type="pct"/>
            <w:tcBorders>
              <w:top w:val="single" w:sz="4" w:space="0" w:color="auto"/>
              <w:left w:val="single" w:sz="4" w:space="0" w:color="auto"/>
              <w:bottom w:val="single" w:sz="4" w:space="0" w:color="auto"/>
              <w:right w:val="single" w:sz="4" w:space="0" w:color="auto"/>
            </w:tcBorders>
          </w:tcPr>
          <w:p w14:paraId="1FFCDB08" w14:textId="77777777" w:rsidR="00131B6C" w:rsidRPr="00F85647" w:rsidRDefault="00131B6C" w:rsidP="007B2178">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26B8C76" w14:textId="77777777" w:rsidR="00131B6C" w:rsidRPr="00F85647" w:rsidRDefault="00131B6C" w:rsidP="007B2178">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2F85A71" w14:textId="77777777" w:rsidR="00131B6C" w:rsidRPr="00F85647" w:rsidRDefault="00131B6C" w:rsidP="007B2178">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7CB27724" w14:textId="77777777" w:rsidR="00131B6C" w:rsidRPr="00F85647" w:rsidRDefault="00131B6C" w:rsidP="007B2178">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59194F7" w14:textId="77777777" w:rsidR="00131B6C" w:rsidRPr="00F85647" w:rsidRDefault="00131B6C" w:rsidP="007B2178">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1D0CAF5C" w14:textId="77777777" w:rsidR="00131B6C" w:rsidRDefault="00131B6C" w:rsidP="007B2178">
            <w:pPr>
              <w:autoSpaceDE w:val="0"/>
              <w:autoSpaceDN w:val="0"/>
              <w:adjustRightInd w:val="0"/>
              <w:jc w:val="center"/>
              <w:rPr>
                <w:noProof/>
              </w:rPr>
            </w:pPr>
          </w:p>
        </w:tc>
      </w:tr>
      <w:tr w:rsidR="001269D6" w:rsidRPr="00F85647" w14:paraId="660AD172"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20924E64" w14:textId="71F95088" w:rsidR="00131B6C" w:rsidRPr="007A08CE" w:rsidRDefault="003C396C" w:rsidP="00A57A32">
            <w:pPr>
              <w:autoSpaceDE w:val="0"/>
              <w:autoSpaceDN w:val="0"/>
              <w:adjustRightInd w:val="0"/>
              <w:jc w:val="center"/>
              <w:rPr>
                <w:noProof/>
              </w:rPr>
            </w:pPr>
            <w:r>
              <w:t>1</w:t>
            </w:r>
            <w:r w:rsidR="00131B6C" w:rsidRPr="007A08CE">
              <w:t>.</w:t>
            </w:r>
          </w:p>
        </w:tc>
        <w:tc>
          <w:tcPr>
            <w:tcW w:w="1911" w:type="pct"/>
            <w:gridSpan w:val="2"/>
            <w:tcBorders>
              <w:top w:val="single" w:sz="4" w:space="0" w:color="auto"/>
              <w:left w:val="single" w:sz="4" w:space="0" w:color="auto"/>
              <w:bottom w:val="single" w:sz="4" w:space="0" w:color="auto"/>
              <w:right w:val="single" w:sz="4" w:space="0" w:color="auto"/>
            </w:tcBorders>
          </w:tcPr>
          <w:p w14:paraId="27D618C3" w14:textId="77777777" w:rsidR="00131B6C" w:rsidRPr="007A08CE" w:rsidRDefault="00131B6C" w:rsidP="002966C9">
            <w:pPr>
              <w:autoSpaceDE w:val="0"/>
              <w:autoSpaceDN w:val="0"/>
              <w:adjustRightInd w:val="0"/>
              <w:rPr>
                <w:noProof/>
                <w:lang w:val="en-US"/>
              </w:rPr>
            </w:pPr>
            <w:r w:rsidRPr="007A08CE">
              <w:rPr>
                <w:b/>
                <w:bCs/>
              </w:rPr>
              <w:t>ELEKTRIČNA INSTALACIJA OSVETLJENJA</w:t>
            </w:r>
          </w:p>
        </w:tc>
        <w:tc>
          <w:tcPr>
            <w:tcW w:w="364" w:type="pct"/>
            <w:tcBorders>
              <w:top w:val="single" w:sz="4" w:space="0" w:color="auto"/>
              <w:left w:val="single" w:sz="4" w:space="0" w:color="auto"/>
              <w:bottom w:val="single" w:sz="4" w:space="0" w:color="auto"/>
              <w:right w:val="single" w:sz="4" w:space="0" w:color="auto"/>
            </w:tcBorders>
            <w:vAlign w:val="bottom"/>
          </w:tcPr>
          <w:p w14:paraId="5B80C0C9" w14:textId="77777777" w:rsidR="00131B6C" w:rsidRPr="007A08CE" w:rsidRDefault="00131B6C" w:rsidP="00A57A32">
            <w:pPr>
              <w:autoSpaceDE w:val="0"/>
              <w:autoSpaceDN w:val="0"/>
              <w:adjustRightInd w:val="0"/>
              <w:jc w:val="center"/>
              <w:rPr>
                <w:noProof/>
                <w:lang w:val="en-US"/>
              </w:rPr>
            </w:pPr>
            <w:r w:rsidRPr="007A08CE">
              <w:t> </w:t>
            </w:r>
          </w:p>
        </w:tc>
        <w:tc>
          <w:tcPr>
            <w:tcW w:w="365" w:type="pct"/>
            <w:tcBorders>
              <w:top w:val="single" w:sz="4" w:space="0" w:color="auto"/>
              <w:left w:val="single" w:sz="4" w:space="0" w:color="auto"/>
              <w:bottom w:val="single" w:sz="4" w:space="0" w:color="auto"/>
              <w:right w:val="single" w:sz="4" w:space="0" w:color="auto"/>
            </w:tcBorders>
            <w:vAlign w:val="bottom"/>
          </w:tcPr>
          <w:p w14:paraId="7570D7F3" w14:textId="77777777" w:rsidR="00131B6C" w:rsidRPr="007A08CE" w:rsidRDefault="00131B6C" w:rsidP="00A57A32">
            <w:pPr>
              <w:autoSpaceDE w:val="0"/>
              <w:autoSpaceDN w:val="0"/>
              <w:adjustRightInd w:val="0"/>
              <w:jc w:val="center"/>
              <w:rPr>
                <w:noProof/>
                <w:lang w:val="en-US"/>
              </w:rPr>
            </w:pPr>
            <w:r w:rsidRPr="007A08CE">
              <w:t> </w:t>
            </w:r>
          </w:p>
        </w:tc>
        <w:tc>
          <w:tcPr>
            <w:tcW w:w="318" w:type="pct"/>
            <w:tcBorders>
              <w:top w:val="single" w:sz="4" w:space="0" w:color="auto"/>
              <w:left w:val="single" w:sz="4" w:space="0" w:color="auto"/>
              <w:bottom w:val="single" w:sz="4" w:space="0" w:color="auto"/>
              <w:right w:val="single" w:sz="4" w:space="0" w:color="auto"/>
            </w:tcBorders>
          </w:tcPr>
          <w:p w14:paraId="05198BED"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4019C64F"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7D99BEB"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23F4A55"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1136F0D"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21982D33" w14:textId="77777777" w:rsidR="00131B6C" w:rsidRDefault="00131B6C" w:rsidP="00A57A32">
            <w:pPr>
              <w:autoSpaceDE w:val="0"/>
              <w:autoSpaceDN w:val="0"/>
              <w:adjustRightInd w:val="0"/>
              <w:jc w:val="center"/>
              <w:rPr>
                <w:noProof/>
              </w:rPr>
            </w:pPr>
          </w:p>
        </w:tc>
      </w:tr>
      <w:tr w:rsidR="001269D6" w:rsidRPr="00F85647" w14:paraId="359DE2CC"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4811ED09" w14:textId="25A2D4A1" w:rsidR="00131B6C" w:rsidRPr="007A08CE" w:rsidRDefault="003C396C" w:rsidP="00A57A32">
            <w:pPr>
              <w:autoSpaceDE w:val="0"/>
              <w:autoSpaceDN w:val="0"/>
              <w:adjustRightInd w:val="0"/>
              <w:jc w:val="center"/>
              <w:rPr>
                <w:noProof/>
              </w:rPr>
            </w:pPr>
            <w:r>
              <w:t>1</w:t>
            </w:r>
            <w:r w:rsidR="00131B6C" w:rsidRPr="007A08CE">
              <w:t>.1</w:t>
            </w:r>
          </w:p>
        </w:tc>
        <w:tc>
          <w:tcPr>
            <w:tcW w:w="1911" w:type="pct"/>
            <w:gridSpan w:val="2"/>
            <w:tcBorders>
              <w:top w:val="single" w:sz="4" w:space="0" w:color="auto"/>
              <w:left w:val="single" w:sz="4" w:space="0" w:color="auto"/>
              <w:bottom w:val="single" w:sz="4" w:space="0" w:color="auto"/>
              <w:right w:val="single" w:sz="4" w:space="0" w:color="auto"/>
            </w:tcBorders>
          </w:tcPr>
          <w:p w14:paraId="72BF5E50" w14:textId="77777777" w:rsidR="00131B6C" w:rsidRPr="007A08CE" w:rsidRDefault="00131B6C" w:rsidP="002966C9">
            <w:pPr>
              <w:autoSpaceDE w:val="0"/>
              <w:autoSpaceDN w:val="0"/>
              <w:adjustRightInd w:val="0"/>
              <w:rPr>
                <w:noProof/>
                <w:lang w:val="en-US"/>
              </w:rPr>
            </w:pPr>
            <w:r w:rsidRPr="007A08CE">
              <w:t>Isporuka i polaganje kablova za izradu električne instalacije sijaličnih mesta opšteg i protivpaničnog osvetljenja. Kablove delimično polagati u plafonskim nosačima kablova iznad spuštenog plafona, delimično u instalacionim PVC cevima ispod maltera zidova. Komplet sa potrebnim elektroinstalacionim materijalom i električnim povezivanjem. Potrebno je položiti kablove tipa:</w:t>
            </w:r>
          </w:p>
        </w:tc>
        <w:tc>
          <w:tcPr>
            <w:tcW w:w="364" w:type="pct"/>
            <w:tcBorders>
              <w:top w:val="single" w:sz="4" w:space="0" w:color="auto"/>
              <w:left w:val="single" w:sz="4" w:space="0" w:color="auto"/>
              <w:bottom w:val="single" w:sz="4" w:space="0" w:color="auto"/>
              <w:right w:val="single" w:sz="4" w:space="0" w:color="auto"/>
            </w:tcBorders>
            <w:vAlign w:val="bottom"/>
          </w:tcPr>
          <w:p w14:paraId="3292206B" w14:textId="77777777" w:rsidR="00131B6C" w:rsidRPr="007A08CE" w:rsidRDefault="00131B6C" w:rsidP="00A57A32">
            <w:pPr>
              <w:autoSpaceDE w:val="0"/>
              <w:autoSpaceDN w:val="0"/>
              <w:adjustRightInd w:val="0"/>
              <w:jc w:val="center"/>
              <w:rPr>
                <w:noProof/>
                <w:lang w:val="en-US"/>
              </w:rPr>
            </w:pPr>
            <w:r w:rsidRPr="007A08CE">
              <w:t> </w:t>
            </w:r>
          </w:p>
        </w:tc>
        <w:tc>
          <w:tcPr>
            <w:tcW w:w="365" w:type="pct"/>
            <w:tcBorders>
              <w:top w:val="single" w:sz="4" w:space="0" w:color="auto"/>
              <w:left w:val="single" w:sz="4" w:space="0" w:color="auto"/>
              <w:bottom w:val="single" w:sz="4" w:space="0" w:color="auto"/>
              <w:right w:val="single" w:sz="4" w:space="0" w:color="auto"/>
            </w:tcBorders>
            <w:vAlign w:val="bottom"/>
          </w:tcPr>
          <w:p w14:paraId="2AF27E5E" w14:textId="77777777" w:rsidR="00131B6C" w:rsidRPr="007A08CE" w:rsidRDefault="00131B6C" w:rsidP="00A57A32">
            <w:pPr>
              <w:autoSpaceDE w:val="0"/>
              <w:autoSpaceDN w:val="0"/>
              <w:adjustRightInd w:val="0"/>
              <w:jc w:val="center"/>
              <w:rPr>
                <w:noProof/>
                <w:lang w:val="en-US"/>
              </w:rPr>
            </w:pPr>
            <w:r w:rsidRPr="007A08CE">
              <w:t> </w:t>
            </w:r>
          </w:p>
        </w:tc>
        <w:tc>
          <w:tcPr>
            <w:tcW w:w="318" w:type="pct"/>
            <w:tcBorders>
              <w:top w:val="single" w:sz="4" w:space="0" w:color="auto"/>
              <w:left w:val="single" w:sz="4" w:space="0" w:color="auto"/>
              <w:bottom w:val="single" w:sz="4" w:space="0" w:color="auto"/>
              <w:right w:val="single" w:sz="4" w:space="0" w:color="auto"/>
            </w:tcBorders>
          </w:tcPr>
          <w:p w14:paraId="33E6994A"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30938E1D"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27BFCD65"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43773E3"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5E6576EC"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590230F" w14:textId="77777777" w:rsidR="00131B6C" w:rsidRDefault="00131B6C" w:rsidP="00A57A32">
            <w:pPr>
              <w:autoSpaceDE w:val="0"/>
              <w:autoSpaceDN w:val="0"/>
              <w:adjustRightInd w:val="0"/>
              <w:jc w:val="center"/>
              <w:rPr>
                <w:noProof/>
              </w:rPr>
            </w:pPr>
          </w:p>
        </w:tc>
      </w:tr>
      <w:tr w:rsidR="001269D6" w:rsidRPr="00F85647" w14:paraId="18C2F655"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51278C4" w14:textId="77777777" w:rsidR="00131B6C" w:rsidRPr="007A08CE" w:rsidRDefault="00131B6C" w:rsidP="00A57A32">
            <w:pPr>
              <w:autoSpaceDE w:val="0"/>
              <w:autoSpaceDN w:val="0"/>
              <w:adjustRightInd w:val="0"/>
              <w:jc w:val="center"/>
              <w:rPr>
                <w:noProof/>
              </w:rPr>
            </w:pPr>
            <w:r w:rsidRPr="007A08CE">
              <w:t> </w:t>
            </w:r>
          </w:p>
        </w:tc>
        <w:tc>
          <w:tcPr>
            <w:tcW w:w="1911" w:type="pct"/>
            <w:gridSpan w:val="2"/>
            <w:tcBorders>
              <w:top w:val="single" w:sz="4" w:space="0" w:color="auto"/>
              <w:left w:val="single" w:sz="4" w:space="0" w:color="auto"/>
              <w:bottom w:val="single" w:sz="4" w:space="0" w:color="auto"/>
              <w:right w:val="single" w:sz="4" w:space="0" w:color="auto"/>
            </w:tcBorders>
          </w:tcPr>
          <w:p w14:paraId="30AFA3B6" w14:textId="77777777" w:rsidR="00131B6C" w:rsidRPr="007A08CE" w:rsidRDefault="00131B6C" w:rsidP="002966C9">
            <w:pPr>
              <w:autoSpaceDE w:val="0"/>
              <w:autoSpaceDN w:val="0"/>
              <w:adjustRightInd w:val="0"/>
              <w:rPr>
                <w:noProof/>
                <w:lang w:val="en-US"/>
              </w:rPr>
            </w:pPr>
            <w:r w:rsidRPr="007A08CE">
              <w:t xml:space="preserve"> -N2XH-J 3x1,5</w:t>
            </w:r>
          </w:p>
        </w:tc>
        <w:tc>
          <w:tcPr>
            <w:tcW w:w="364" w:type="pct"/>
            <w:tcBorders>
              <w:top w:val="single" w:sz="4" w:space="0" w:color="auto"/>
              <w:left w:val="single" w:sz="4" w:space="0" w:color="auto"/>
              <w:bottom w:val="single" w:sz="4" w:space="0" w:color="auto"/>
              <w:right w:val="single" w:sz="4" w:space="0" w:color="auto"/>
            </w:tcBorders>
            <w:vAlign w:val="bottom"/>
          </w:tcPr>
          <w:p w14:paraId="5D2852E9" w14:textId="77777777" w:rsidR="00131B6C" w:rsidRPr="007A08CE" w:rsidRDefault="00131B6C" w:rsidP="00A57A32">
            <w:pPr>
              <w:autoSpaceDE w:val="0"/>
              <w:autoSpaceDN w:val="0"/>
              <w:adjustRightInd w:val="0"/>
              <w:jc w:val="center"/>
              <w:rPr>
                <w:noProof/>
                <w:lang w:val="en-US"/>
              </w:rPr>
            </w:pPr>
            <w:r w:rsidRPr="007A08CE">
              <w:t>m</w:t>
            </w:r>
          </w:p>
        </w:tc>
        <w:tc>
          <w:tcPr>
            <w:tcW w:w="365" w:type="pct"/>
            <w:tcBorders>
              <w:top w:val="single" w:sz="4" w:space="0" w:color="auto"/>
              <w:left w:val="single" w:sz="4" w:space="0" w:color="auto"/>
              <w:bottom w:val="single" w:sz="4" w:space="0" w:color="auto"/>
              <w:right w:val="single" w:sz="4" w:space="0" w:color="auto"/>
            </w:tcBorders>
            <w:vAlign w:val="bottom"/>
          </w:tcPr>
          <w:p w14:paraId="6F018DA8" w14:textId="77777777" w:rsidR="00131B6C" w:rsidRPr="007A08CE" w:rsidRDefault="00131B6C" w:rsidP="00A57A32">
            <w:pPr>
              <w:autoSpaceDE w:val="0"/>
              <w:autoSpaceDN w:val="0"/>
              <w:adjustRightInd w:val="0"/>
              <w:jc w:val="center"/>
              <w:rPr>
                <w:noProof/>
                <w:lang w:val="en-US"/>
              </w:rPr>
            </w:pPr>
            <w:r w:rsidRPr="007A08CE">
              <w:t>950</w:t>
            </w:r>
          </w:p>
        </w:tc>
        <w:tc>
          <w:tcPr>
            <w:tcW w:w="318" w:type="pct"/>
            <w:tcBorders>
              <w:top w:val="single" w:sz="4" w:space="0" w:color="auto"/>
              <w:left w:val="single" w:sz="4" w:space="0" w:color="auto"/>
              <w:bottom w:val="single" w:sz="4" w:space="0" w:color="auto"/>
              <w:right w:val="single" w:sz="4" w:space="0" w:color="auto"/>
            </w:tcBorders>
          </w:tcPr>
          <w:p w14:paraId="29A45E25"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1BC6B83"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47551A9"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3CAAEC4"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19F5E0A"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59E74806" w14:textId="77777777" w:rsidR="00131B6C" w:rsidRDefault="00131B6C" w:rsidP="00A57A32">
            <w:pPr>
              <w:autoSpaceDE w:val="0"/>
              <w:autoSpaceDN w:val="0"/>
              <w:adjustRightInd w:val="0"/>
              <w:jc w:val="center"/>
              <w:rPr>
                <w:noProof/>
              </w:rPr>
            </w:pPr>
          </w:p>
        </w:tc>
      </w:tr>
      <w:tr w:rsidR="001269D6" w:rsidRPr="00F85647" w14:paraId="5FECC8EA"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0A70EC41" w14:textId="77777777" w:rsidR="00131B6C" w:rsidRPr="007A08CE" w:rsidRDefault="00131B6C" w:rsidP="00A57A32">
            <w:pPr>
              <w:autoSpaceDE w:val="0"/>
              <w:autoSpaceDN w:val="0"/>
              <w:adjustRightInd w:val="0"/>
              <w:jc w:val="center"/>
              <w:rPr>
                <w:noProof/>
              </w:rPr>
            </w:pPr>
            <w:r w:rsidRPr="007A08CE">
              <w:t> </w:t>
            </w:r>
          </w:p>
        </w:tc>
        <w:tc>
          <w:tcPr>
            <w:tcW w:w="1911" w:type="pct"/>
            <w:gridSpan w:val="2"/>
            <w:tcBorders>
              <w:top w:val="single" w:sz="4" w:space="0" w:color="auto"/>
              <w:left w:val="single" w:sz="4" w:space="0" w:color="auto"/>
              <w:bottom w:val="single" w:sz="4" w:space="0" w:color="auto"/>
              <w:right w:val="single" w:sz="4" w:space="0" w:color="auto"/>
            </w:tcBorders>
          </w:tcPr>
          <w:p w14:paraId="29243722" w14:textId="77777777" w:rsidR="00131B6C" w:rsidRPr="007A08CE" w:rsidRDefault="00131B6C" w:rsidP="002966C9">
            <w:pPr>
              <w:autoSpaceDE w:val="0"/>
              <w:autoSpaceDN w:val="0"/>
              <w:adjustRightInd w:val="0"/>
              <w:rPr>
                <w:noProof/>
                <w:lang w:val="en-US"/>
              </w:rPr>
            </w:pPr>
            <w:r w:rsidRPr="007A08CE">
              <w:t xml:space="preserve"> -N2XH-J 4x1,5</w:t>
            </w:r>
          </w:p>
        </w:tc>
        <w:tc>
          <w:tcPr>
            <w:tcW w:w="364" w:type="pct"/>
            <w:tcBorders>
              <w:top w:val="single" w:sz="4" w:space="0" w:color="auto"/>
              <w:left w:val="single" w:sz="4" w:space="0" w:color="auto"/>
              <w:bottom w:val="single" w:sz="4" w:space="0" w:color="auto"/>
              <w:right w:val="single" w:sz="4" w:space="0" w:color="auto"/>
            </w:tcBorders>
            <w:vAlign w:val="bottom"/>
          </w:tcPr>
          <w:p w14:paraId="6D63CBB2" w14:textId="77777777" w:rsidR="00131B6C" w:rsidRPr="007A08CE" w:rsidRDefault="00131B6C" w:rsidP="00A57A32">
            <w:pPr>
              <w:autoSpaceDE w:val="0"/>
              <w:autoSpaceDN w:val="0"/>
              <w:adjustRightInd w:val="0"/>
              <w:jc w:val="center"/>
              <w:rPr>
                <w:noProof/>
                <w:lang w:val="en-US"/>
              </w:rPr>
            </w:pPr>
            <w:r w:rsidRPr="007A08CE">
              <w:t>m</w:t>
            </w:r>
          </w:p>
        </w:tc>
        <w:tc>
          <w:tcPr>
            <w:tcW w:w="365" w:type="pct"/>
            <w:tcBorders>
              <w:top w:val="single" w:sz="4" w:space="0" w:color="auto"/>
              <w:left w:val="single" w:sz="4" w:space="0" w:color="auto"/>
              <w:bottom w:val="single" w:sz="4" w:space="0" w:color="auto"/>
              <w:right w:val="single" w:sz="4" w:space="0" w:color="auto"/>
            </w:tcBorders>
            <w:vAlign w:val="bottom"/>
          </w:tcPr>
          <w:p w14:paraId="288A5C48" w14:textId="77777777" w:rsidR="00131B6C" w:rsidRPr="007A08CE" w:rsidRDefault="00131B6C" w:rsidP="00A57A32">
            <w:pPr>
              <w:autoSpaceDE w:val="0"/>
              <w:autoSpaceDN w:val="0"/>
              <w:adjustRightInd w:val="0"/>
              <w:jc w:val="center"/>
              <w:rPr>
                <w:noProof/>
                <w:lang w:val="en-US"/>
              </w:rPr>
            </w:pPr>
            <w:r w:rsidRPr="007A08CE">
              <w:t>50</w:t>
            </w:r>
          </w:p>
        </w:tc>
        <w:tc>
          <w:tcPr>
            <w:tcW w:w="318" w:type="pct"/>
            <w:tcBorders>
              <w:top w:val="single" w:sz="4" w:space="0" w:color="auto"/>
              <w:left w:val="single" w:sz="4" w:space="0" w:color="auto"/>
              <w:bottom w:val="single" w:sz="4" w:space="0" w:color="auto"/>
              <w:right w:val="single" w:sz="4" w:space="0" w:color="auto"/>
            </w:tcBorders>
          </w:tcPr>
          <w:p w14:paraId="5F03104B"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394FACB"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556606A6"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61A0464"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F27545B"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52DC13B4" w14:textId="77777777" w:rsidR="00131B6C" w:rsidRDefault="00131B6C" w:rsidP="00A57A32">
            <w:pPr>
              <w:autoSpaceDE w:val="0"/>
              <w:autoSpaceDN w:val="0"/>
              <w:adjustRightInd w:val="0"/>
              <w:jc w:val="center"/>
              <w:rPr>
                <w:noProof/>
              </w:rPr>
            </w:pPr>
          </w:p>
        </w:tc>
      </w:tr>
      <w:tr w:rsidR="001269D6" w:rsidRPr="00F85647" w14:paraId="2B229F78"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19E4A1C3" w14:textId="62C75C48" w:rsidR="00131B6C" w:rsidRPr="007A08CE" w:rsidRDefault="003C396C" w:rsidP="00A57A32">
            <w:pPr>
              <w:autoSpaceDE w:val="0"/>
              <w:autoSpaceDN w:val="0"/>
              <w:adjustRightInd w:val="0"/>
              <w:jc w:val="center"/>
              <w:rPr>
                <w:noProof/>
              </w:rPr>
            </w:pPr>
            <w:r>
              <w:t>1</w:t>
            </w:r>
            <w:r w:rsidR="00131B6C" w:rsidRPr="007A08CE">
              <w:t>.2</w:t>
            </w:r>
          </w:p>
        </w:tc>
        <w:tc>
          <w:tcPr>
            <w:tcW w:w="1911" w:type="pct"/>
            <w:gridSpan w:val="2"/>
            <w:tcBorders>
              <w:top w:val="single" w:sz="4" w:space="0" w:color="auto"/>
              <w:left w:val="single" w:sz="4" w:space="0" w:color="auto"/>
              <w:bottom w:val="single" w:sz="4" w:space="0" w:color="auto"/>
              <w:right w:val="single" w:sz="4" w:space="0" w:color="auto"/>
            </w:tcBorders>
          </w:tcPr>
          <w:p w14:paraId="731E66C4" w14:textId="77777777" w:rsidR="00131B6C" w:rsidRPr="007A08CE" w:rsidRDefault="00131B6C" w:rsidP="002966C9">
            <w:pPr>
              <w:autoSpaceDE w:val="0"/>
              <w:autoSpaceDN w:val="0"/>
              <w:adjustRightInd w:val="0"/>
              <w:rPr>
                <w:noProof/>
                <w:lang w:val="en-US"/>
              </w:rPr>
            </w:pPr>
            <w:r w:rsidRPr="007A08CE">
              <w:t>Isporuka i polaganje kablova za napajanje svetiljki direktne, indirektne i nadzorne rasvete ugrađenih u instalacione PVC kanale iznad bolesničkih kreveta. Kablovi su tipa N2XH-J 3x1,5 mm</w:t>
            </w:r>
            <w:r w:rsidRPr="007A08CE">
              <w:rPr>
                <w:vertAlign w:val="superscript"/>
              </w:rPr>
              <w:t>2</w:t>
            </w:r>
            <w:r w:rsidRPr="007A08CE">
              <w:t xml:space="preserve">. Kablove delimično polagati u plafonskim nosačima kablova iznad spuštenog plafona, a delimično u zidnim instalacionim PVC kanalicama ili pod malter. Prosečna dužina kablova je 25m  Komplet sa elektroinstalacionim materijalom i električnim povezivanjem. </w:t>
            </w:r>
          </w:p>
        </w:tc>
        <w:tc>
          <w:tcPr>
            <w:tcW w:w="364" w:type="pct"/>
            <w:tcBorders>
              <w:top w:val="single" w:sz="4" w:space="0" w:color="auto"/>
              <w:left w:val="single" w:sz="4" w:space="0" w:color="auto"/>
              <w:bottom w:val="single" w:sz="4" w:space="0" w:color="auto"/>
              <w:right w:val="single" w:sz="4" w:space="0" w:color="auto"/>
            </w:tcBorders>
            <w:vAlign w:val="bottom"/>
          </w:tcPr>
          <w:p w14:paraId="70595E7E"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tcBorders>
              <w:top w:val="single" w:sz="4" w:space="0" w:color="auto"/>
              <w:left w:val="single" w:sz="4" w:space="0" w:color="auto"/>
              <w:bottom w:val="single" w:sz="4" w:space="0" w:color="auto"/>
              <w:right w:val="single" w:sz="4" w:space="0" w:color="auto"/>
            </w:tcBorders>
            <w:vAlign w:val="bottom"/>
          </w:tcPr>
          <w:p w14:paraId="2F8AFA31" w14:textId="77777777" w:rsidR="00131B6C" w:rsidRPr="007A08CE" w:rsidRDefault="00131B6C" w:rsidP="00A57A32">
            <w:pPr>
              <w:autoSpaceDE w:val="0"/>
              <w:autoSpaceDN w:val="0"/>
              <w:adjustRightInd w:val="0"/>
              <w:jc w:val="center"/>
              <w:rPr>
                <w:noProof/>
                <w:lang w:val="en-US"/>
              </w:rPr>
            </w:pPr>
            <w:r w:rsidRPr="007A08CE">
              <w:t>3</w:t>
            </w:r>
          </w:p>
        </w:tc>
        <w:tc>
          <w:tcPr>
            <w:tcW w:w="318" w:type="pct"/>
            <w:tcBorders>
              <w:top w:val="single" w:sz="4" w:space="0" w:color="auto"/>
              <w:left w:val="single" w:sz="4" w:space="0" w:color="auto"/>
              <w:bottom w:val="single" w:sz="4" w:space="0" w:color="auto"/>
              <w:right w:val="single" w:sz="4" w:space="0" w:color="auto"/>
            </w:tcBorders>
          </w:tcPr>
          <w:p w14:paraId="01ACEB5E"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61CE2626"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C9A7811"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0CFD031D"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616D2854"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3B11295" w14:textId="77777777" w:rsidR="00131B6C" w:rsidRDefault="00131B6C" w:rsidP="00A57A32">
            <w:pPr>
              <w:autoSpaceDE w:val="0"/>
              <w:autoSpaceDN w:val="0"/>
              <w:adjustRightInd w:val="0"/>
              <w:jc w:val="center"/>
              <w:rPr>
                <w:noProof/>
              </w:rPr>
            </w:pPr>
          </w:p>
        </w:tc>
      </w:tr>
      <w:tr w:rsidR="001269D6" w:rsidRPr="00F85647" w14:paraId="3F12B373"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6A4C810E" w14:textId="5A738D02" w:rsidR="00131B6C" w:rsidRPr="007A08CE" w:rsidRDefault="003C396C" w:rsidP="00A57A32">
            <w:pPr>
              <w:autoSpaceDE w:val="0"/>
              <w:autoSpaceDN w:val="0"/>
              <w:adjustRightInd w:val="0"/>
              <w:jc w:val="center"/>
              <w:rPr>
                <w:noProof/>
              </w:rPr>
            </w:pPr>
            <w:r>
              <w:t>1</w:t>
            </w:r>
            <w:r w:rsidR="00131B6C" w:rsidRPr="007A08CE">
              <w:t>.3</w:t>
            </w:r>
          </w:p>
        </w:tc>
        <w:tc>
          <w:tcPr>
            <w:tcW w:w="1911" w:type="pct"/>
            <w:gridSpan w:val="2"/>
            <w:tcBorders>
              <w:top w:val="single" w:sz="4" w:space="0" w:color="auto"/>
              <w:left w:val="single" w:sz="4" w:space="0" w:color="auto"/>
              <w:bottom w:val="single" w:sz="4" w:space="0" w:color="auto"/>
              <w:right w:val="single" w:sz="4" w:space="0" w:color="auto"/>
            </w:tcBorders>
          </w:tcPr>
          <w:p w14:paraId="13FFD459" w14:textId="77777777" w:rsidR="00131B6C" w:rsidRPr="007A08CE" w:rsidRDefault="00131B6C" w:rsidP="002966C9">
            <w:pPr>
              <w:autoSpaceDE w:val="0"/>
              <w:autoSpaceDN w:val="0"/>
              <w:adjustRightInd w:val="0"/>
              <w:rPr>
                <w:noProof/>
                <w:lang w:val="en-US"/>
              </w:rPr>
            </w:pPr>
            <w:r w:rsidRPr="007A08CE">
              <w:t xml:space="preserve">Isporuka materijala i postavljanje kablova za napajanje </w:t>
            </w:r>
            <w:r w:rsidRPr="007A08CE">
              <w:lastRenderedPageBreak/>
              <w:t>priključnica za priključenje baktericidnih lampi. Kablovi su tipa N2XH-J 3x2,5 prosečne dužine 25m. Polaganje kablova je u delimično u pocinkovanim nosačima kablova-regalima iznad spuštenog plafona, a delimično u PVC cevima ispod maltera zidova. Sve komplet sa potrebnim instalacionim materijalom i električnim povezivanjima.</w:t>
            </w:r>
          </w:p>
        </w:tc>
        <w:tc>
          <w:tcPr>
            <w:tcW w:w="364" w:type="pct"/>
            <w:tcBorders>
              <w:top w:val="single" w:sz="4" w:space="0" w:color="auto"/>
              <w:left w:val="single" w:sz="4" w:space="0" w:color="auto"/>
              <w:bottom w:val="single" w:sz="4" w:space="0" w:color="auto"/>
              <w:right w:val="single" w:sz="4" w:space="0" w:color="auto"/>
            </w:tcBorders>
            <w:vAlign w:val="bottom"/>
          </w:tcPr>
          <w:p w14:paraId="58822123" w14:textId="77777777" w:rsidR="00131B6C" w:rsidRPr="007A08CE" w:rsidRDefault="00131B6C" w:rsidP="00A57A32">
            <w:pPr>
              <w:autoSpaceDE w:val="0"/>
              <w:autoSpaceDN w:val="0"/>
              <w:adjustRightInd w:val="0"/>
              <w:jc w:val="center"/>
              <w:rPr>
                <w:noProof/>
                <w:lang w:val="en-US"/>
              </w:rPr>
            </w:pPr>
            <w:r w:rsidRPr="007A08CE">
              <w:lastRenderedPageBreak/>
              <w:t>komplet</w:t>
            </w:r>
          </w:p>
        </w:tc>
        <w:tc>
          <w:tcPr>
            <w:tcW w:w="365" w:type="pct"/>
            <w:tcBorders>
              <w:top w:val="single" w:sz="4" w:space="0" w:color="auto"/>
              <w:left w:val="single" w:sz="4" w:space="0" w:color="auto"/>
              <w:bottom w:val="single" w:sz="4" w:space="0" w:color="auto"/>
              <w:right w:val="single" w:sz="4" w:space="0" w:color="auto"/>
            </w:tcBorders>
            <w:vAlign w:val="bottom"/>
          </w:tcPr>
          <w:p w14:paraId="133E2E82" w14:textId="77777777" w:rsidR="00131B6C" w:rsidRPr="007A08CE" w:rsidRDefault="00131B6C" w:rsidP="00A57A32">
            <w:pPr>
              <w:autoSpaceDE w:val="0"/>
              <w:autoSpaceDN w:val="0"/>
              <w:adjustRightInd w:val="0"/>
              <w:jc w:val="center"/>
              <w:rPr>
                <w:noProof/>
                <w:lang w:val="en-US"/>
              </w:rPr>
            </w:pPr>
            <w:r w:rsidRPr="007A08CE">
              <w:t>11</w:t>
            </w:r>
          </w:p>
        </w:tc>
        <w:tc>
          <w:tcPr>
            <w:tcW w:w="318" w:type="pct"/>
            <w:tcBorders>
              <w:top w:val="single" w:sz="4" w:space="0" w:color="auto"/>
              <w:left w:val="single" w:sz="4" w:space="0" w:color="auto"/>
              <w:bottom w:val="single" w:sz="4" w:space="0" w:color="auto"/>
              <w:right w:val="single" w:sz="4" w:space="0" w:color="auto"/>
            </w:tcBorders>
          </w:tcPr>
          <w:p w14:paraId="538AEF31"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4070CF6"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D88EAE4"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38A82F81"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7333950"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32A768B" w14:textId="77777777" w:rsidR="00131B6C" w:rsidRDefault="00131B6C" w:rsidP="00A57A32">
            <w:pPr>
              <w:autoSpaceDE w:val="0"/>
              <w:autoSpaceDN w:val="0"/>
              <w:adjustRightInd w:val="0"/>
              <w:jc w:val="center"/>
              <w:rPr>
                <w:noProof/>
              </w:rPr>
            </w:pPr>
          </w:p>
        </w:tc>
      </w:tr>
      <w:tr w:rsidR="001269D6" w:rsidRPr="00F85647" w14:paraId="2F9AA646"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4B7B0D7B" w14:textId="6C6DEC2B" w:rsidR="00131B6C" w:rsidRPr="007A08CE" w:rsidRDefault="003C396C" w:rsidP="00A57A32">
            <w:pPr>
              <w:autoSpaceDE w:val="0"/>
              <w:autoSpaceDN w:val="0"/>
              <w:adjustRightInd w:val="0"/>
              <w:jc w:val="center"/>
              <w:rPr>
                <w:noProof/>
              </w:rPr>
            </w:pPr>
            <w:r>
              <w:lastRenderedPageBreak/>
              <w:t>1</w:t>
            </w:r>
            <w:r w:rsidR="00131B6C" w:rsidRPr="007A08CE">
              <w:t>.4</w:t>
            </w:r>
          </w:p>
        </w:tc>
        <w:tc>
          <w:tcPr>
            <w:tcW w:w="1911" w:type="pct"/>
            <w:gridSpan w:val="2"/>
            <w:tcBorders>
              <w:top w:val="single" w:sz="4" w:space="0" w:color="auto"/>
              <w:left w:val="single" w:sz="4" w:space="0" w:color="auto"/>
              <w:bottom w:val="single" w:sz="4" w:space="0" w:color="auto"/>
              <w:right w:val="single" w:sz="4" w:space="0" w:color="auto"/>
            </w:tcBorders>
          </w:tcPr>
          <w:p w14:paraId="4AC10532" w14:textId="77777777" w:rsidR="00131B6C" w:rsidRPr="007A08CE" w:rsidRDefault="00131B6C"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za priključenje baktericidnih svetiljki veličine dva modula (2M), bele boje, za priključenje baktericidnih svetiljki, proizvodnje "Aling Conel" ili ekvivalentno. Sve komplet sa  potrebnim instalacionim materijalom, kutijom, nosačem mehanizma, maskom i električnim povezivanjem</w:t>
            </w:r>
          </w:p>
        </w:tc>
        <w:tc>
          <w:tcPr>
            <w:tcW w:w="364" w:type="pct"/>
            <w:tcBorders>
              <w:top w:val="single" w:sz="4" w:space="0" w:color="auto"/>
              <w:left w:val="single" w:sz="4" w:space="0" w:color="auto"/>
              <w:bottom w:val="single" w:sz="4" w:space="0" w:color="auto"/>
              <w:right w:val="single" w:sz="4" w:space="0" w:color="auto"/>
            </w:tcBorders>
            <w:vAlign w:val="bottom"/>
          </w:tcPr>
          <w:p w14:paraId="69F11D03"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tcBorders>
              <w:top w:val="single" w:sz="4" w:space="0" w:color="auto"/>
              <w:left w:val="single" w:sz="4" w:space="0" w:color="auto"/>
              <w:bottom w:val="single" w:sz="4" w:space="0" w:color="auto"/>
              <w:right w:val="single" w:sz="4" w:space="0" w:color="auto"/>
            </w:tcBorders>
            <w:vAlign w:val="bottom"/>
          </w:tcPr>
          <w:p w14:paraId="61F2F1BA" w14:textId="77777777" w:rsidR="00131B6C" w:rsidRPr="007A08CE" w:rsidRDefault="00131B6C" w:rsidP="00A57A32">
            <w:pPr>
              <w:autoSpaceDE w:val="0"/>
              <w:autoSpaceDN w:val="0"/>
              <w:adjustRightInd w:val="0"/>
              <w:jc w:val="center"/>
              <w:rPr>
                <w:noProof/>
                <w:lang w:val="en-US"/>
              </w:rPr>
            </w:pPr>
            <w:r w:rsidRPr="007A08CE">
              <w:t>11</w:t>
            </w:r>
          </w:p>
        </w:tc>
        <w:tc>
          <w:tcPr>
            <w:tcW w:w="318" w:type="pct"/>
            <w:tcBorders>
              <w:top w:val="single" w:sz="4" w:space="0" w:color="auto"/>
              <w:left w:val="single" w:sz="4" w:space="0" w:color="auto"/>
              <w:bottom w:val="single" w:sz="4" w:space="0" w:color="auto"/>
              <w:right w:val="single" w:sz="4" w:space="0" w:color="auto"/>
            </w:tcBorders>
          </w:tcPr>
          <w:p w14:paraId="40304D27"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80CB02E"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9CF947A"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6B7FD5E6"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223DC0A2"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613C5DE" w14:textId="77777777" w:rsidR="00131B6C" w:rsidRDefault="00131B6C" w:rsidP="00A57A32">
            <w:pPr>
              <w:autoSpaceDE w:val="0"/>
              <w:autoSpaceDN w:val="0"/>
              <w:adjustRightInd w:val="0"/>
              <w:jc w:val="center"/>
              <w:rPr>
                <w:noProof/>
              </w:rPr>
            </w:pPr>
          </w:p>
        </w:tc>
      </w:tr>
      <w:tr w:rsidR="001269D6" w:rsidRPr="00F85647" w14:paraId="2DC0184D"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5AE98FFD" w14:textId="303998A9" w:rsidR="00131B6C" w:rsidRPr="007A08CE" w:rsidRDefault="003C396C" w:rsidP="00A57A32">
            <w:pPr>
              <w:autoSpaceDE w:val="0"/>
              <w:autoSpaceDN w:val="0"/>
              <w:adjustRightInd w:val="0"/>
              <w:jc w:val="center"/>
              <w:rPr>
                <w:noProof/>
              </w:rPr>
            </w:pPr>
            <w:r>
              <w:t>1</w:t>
            </w:r>
            <w:r w:rsidR="00131B6C" w:rsidRPr="007A08CE">
              <w:t>.5</w:t>
            </w:r>
          </w:p>
        </w:tc>
        <w:tc>
          <w:tcPr>
            <w:tcW w:w="1911" w:type="pct"/>
            <w:gridSpan w:val="2"/>
            <w:tcBorders>
              <w:top w:val="single" w:sz="4" w:space="0" w:color="auto"/>
              <w:left w:val="single" w:sz="4" w:space="0" w:color="auto"/>
              <w:bottom w:val="single" w:sz="4" w:space="0" w:color="auto"/>
              <w:right w:val="single" w:sz="4" w:space="0" w:color="auto"/>
            </w:tcBorders>
          </w:tcPr>
          <w:p w14:paraId="4D45BE77" w14:textId="77777777" w:rsidR="00131B6C" w:rsidRPr="007A08CE" w:rsidRDefault="00131B6C" w:rsidP="002966C9">
            <w:pPr>
              <w:autoSpaceDE w:val="0"/>
              <w:autoSpaceDN w:val="0"/>
              <w:adjustRightInd w:val="0"/>
              <w:rPr>
                <w:noProof/>
                <w:lang w:val="en-US"/>
              </w:rPr>
            </w:pPr>
            <w:r w:rsidRPr="007A08CE">
              <w:t>Isporuka i ugradnja instalacionih ugradnih montažnih kutija za montažu u zid instalacionih modularnih sklopki  proizvodnje "ALING CONEL" ili odgovarajuće. Komplet sa odgovarajućim nosačima mehanizma, maskama i potrebnim instalacionim materijalom.</w:t>
            </w:r>
            <w:r w:rsidRPr="007A08CE">
              <w:br/>
              <w:t>Potrebno je ugraditi instalacione montažne kutije veličine:</w:t>
            </w:r>
          </w:p>
        </w:tc>
        <w:tc>
          <w:tcPr>
            <w:tcW w:w="364" w:type="pct"/>
            <w:tcBorders>
              <w:top w:val="single" w:sz="4" w:space="0" w:color="auto"/>
              <w:left w:val="single" w:sz="4" w:space="0" w:color="auto"/>
              <w:bottom w:val="single" w:sz="4" w:space="0" w:color="auto"/>
              <w:right w:val="single" w:sz="4" w:space="0" w:color="auto"/>
            </w:tcBorders>
            <w:vAlign w:val="bottom"/>
          </w:tcPr>
          <w:p w14:paraId="07A8C81B" w14:textId="77777777" w:rsidR="00131B6C" w:rsidRPr="007A08CE" w:rsidRDefault="00131B6C" w:rsidP="00A57A32">
            <w:pPr>
              <w:autoSpaceDE w:val="0"/>
              <w:autoSpaceDN w:val="0"/>
              <w:adjustRightInd w:val="0"/>
              <w:jc w:val="center"/>
              <w:rPr>
                <w:noProof/>
                <w:lang w:val="en-US"/>
              </w:rPr>
            </w:pPr>
            <w:r w:rsidRPr="007A08CE">
              <w:t> </w:t>
            </w:r>
          </w:p>
        </w:tc>
        <w:tc>
          <w:tcPr>
            <w:tcW w:w="365" w:type="pct"/>
            <w:tcBorders>
              <w:top w:val="single" w:sz="4" w:space="0" w:color="auto"/>
              <w:left w:val="single" w:sz="4" w:space="0" w:color="auto"/>
              <w:bottom w:val="single" w:sz="4" w:space="0" w:color="auto"/>
              <w:right w:val="single" w:sz="4" w:space="0" w:color="auto"/>
            </w:tcBorders>
            <w:vAlign w:val="bottom"/>
          </w:tcPr>
          <w:p w14:paraId="7111645C" w14:textId="77777777" w:rsidR="00131B6C" w:rsidRPr="007A08CE" w:rsidRDefault="00131B6C" w:rsidP="00A57A32">
            <w:pPr>
              <w:autoSpaceDE w:val="0"/>
              <w:autoSpaceDN w:val="0"/>
              <w:adjustRightInd w:val="0"/>
              <w:jc w:val="center"/>
              <w:rPr>
                <w:noProof/>
                <w:lang w:val="en-US"/>
              </w:rPr>
            </w:pPr>
            <w:r w:rsidRPr="007A08CE">
              <w:t> </w:t>
            </w:r>
          </w:p>
        </w:tc>
        <w:tc>
          <w:tcPr>
            <w:tcW w:w="318" w:type="pct"/>
            <w:tcBorders>
              <w:top w:val="single" w:sz="4" w:space="0" w:color="auto"/>
              <w:left w:val="single" w:sz="4" w:space="0" w:color="auto"/>
              <w:bottom w:val="single" w:sz="4" w:space="0" w:color="auto"/>
              <w:right w:val="single" w:sz="4" w:space="0" w:color="auto"/>
            </w:tcBorders>
          </w:tcPr>
          <w:p w14:paraId="4344123C"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57C6888"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30C2EFFD"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17D9ACC"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0AA84E71"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75D5FFB7" w14:textId="77777777" w:rsidR="00131B6C" w:rsidRDefault="00131B6C" w:rsidP="00A57A32">
            <w:pPr>
              <w:autoSpaceDE w:val="0"/>
              <w:autoSpaceDN w:val="0"/>
              <w:adjustRightInd w:val="0"/>
              <w:jc w:val="center"/>
              <w:rPr>
                <w:noProof/>
              </w:rPr>
            </w:pPr>
          </w:p>
        </w:tc>
      </w:tr>
      <w:tr w:rsidR="001269D6" w:rsidRPr="00F85647" w14:paraId="2F9D0C33"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D710F86" w14:textId="77777777" w:rsidR="00131B6C" w:rsidRPr="007A08CE" w:rsidRDefault="00131B6C" w:rsidP="00A57A32">
            <w:pPr>
              <w:autoSpaceDE w:val="0"/>
              <w:autoSpaceDN w:val="0"/>
              <w:adjustRightInd w:val="0"/>
              <w:jc w:val="center"/>
              <w:rPr>
                <w:noProof/>
              </w:rPr>
            </w:pPr>
            <w:r w:rsidRPr="007A08CE">
              <w:t> </w:t>
            </w:r>
          </w:p>
        </w:tc>
        <w:tc>
          <w:tcPr>
            <w:tcW w:w="1911" w:type="pct"/>
            <w:gridSpan w:val="2"/>
            <w:tcBorders>
              <w:top w:val="single" w:sz="4" w:space="0" w:color="auto"/>
              <w:left w:val="single" w:sz="4" w:space="0" w:color="auto"/>
              <w:bottom w:val="single" w:sz="4" w:space="0" w:color="auto"/>
              <w:right w:val="single" w:sz="4" w:space="0" w:color="auto"/>
            </w:tcBorders>
          </w:tcPr>
          <w:p w14:paraId="356D6172" w14:textId="77777777" w:rsidR="00131B6C" w:rsidRPr="007A08CE" w:rsidRDefault="00131B6C" w:rsidP="002966C9">
            <w:pPr>
              <w:autoSpaceDE w:val="0"/>
              <w:autoSpaceDN w:val="0"/>
              <w:adjustRightInd w:val="0"/>
              <w:rPr>
                <w:noProof/>
                <w:lang w:val="en-US"/>
              </w:rPr>
            </w:pPr>
            <w:r w:rsidRPr="007A08CE">
              <w:t xml:space="preserve"> - dva modula         (2M)</w:t>
            </w:r>
          </w:p>
        </w:tc>
        <w:tc>
          <w:tcPr>
            <w:tcW w:w="364" w:type="pct"/>
            <w:tcBorders>
              <w:top w:val="single" w:sz="4" w:space="0" w:color="auto"/>
              <w:left w:val="single" w:sz="4" w:space="0" w:color="auto"/>
              <w:bottom w:val="single" w:sz="4" w:space="0" w:color="auto"/>
              <w:right w:val="single" w:sz="4" w:space="0" w:color="auto"/>
            </w:tcBorders>
            <w:vAlign w:val="bottom"/>
          </w:tcPr>
          <w:p w14:paraId="40401D1E"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tcBorders>
              <w:top w:val="single" w:sz="4" w:space="0" w:color="auto"/>
              <w:left w:val="single" w:sz="4" w:space="0" w:color="auto"/>
              <w:bottom w:val="single" w:sz="4" w:space="0" w:color="auto"/>
              <w:right w:val="single" w:sz="4" w:space="0" w:color="auto"/>
            </w:tcBorders>
            <w:vAlign w:val="bottom"/>
          </w:tcPr>
          <w:p w14:paraId="76A9E568" w14:textId="77777777" w:rsidR="00131B6C" w:rsidRPr="007A08CE" w:rsidRDefault="00131B6C" w:rsidP="00A57A32">
            <w:pPr>
              <w:autoSpaceDE w:val="0"/>
              <w:autoSpaceDN w:val="0"/>
              <w:adjustRightInd w:val="0"/>
              <w:jc w:val="center"/>
              <w:rPr>
                <w:noProof/>
                <w:lang w:val="en-US"/>
              </w:rPr>
            </w:pPr>
            <w:r w:rsidRPr="007A08CE">
              <w:t>9</w:t>
            </w:r>
          </w:p>
        </w:tc>
        <w:tc>
          <w:tcPr>
            <w:tcW w:w="318" w:type="pct"/>
            <w:tcBorders>
              <w:top w:val="single" w:sz="4" w:space="0" w:color="auto"/>
              <w:left w:val="single" w:sz="4" w:space="0" w:color="auto"/>
              <w:bottom w:val="single" w:sz="4" w:space="0" w:color="auto"/>
              <w:right w:val="single" w:sz="4" w:space="0" w:color="auto"/>
            </w:tcBorders>
          </w:tcPr>
          <w:p w14:paraId="6ED2BAFE"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255C97FD"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6C3F862C"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5C0B27D7"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330445A3"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45F05296" w14:textId="77777777" w:rsidR="00131B6C" w:rsidRDefault="00131B6C" w:rsidP="00A57A32">
            <w:pPr>
              <w:autoSpaceDE w:val="0"/>
              <w:autoSpaceDN w:val="0"/>
              <w:adjustRightInd w:val="0"/>
              <w:jc w:val="center"/>
              <w:rPr>
                <w:noProof/>
              </w:rPr>
            </w:pPr>
          </w:p>
        </w:tc>
      </w:tr>
      <w:tr w:rsidR="001269D6" w:rsidRPr="00F85647" w14:paraId="6431D5DB" w14:textId="77777777" w:rsidTr="001C2B3F">
        <w:trPr>
          <w:trHeight w:val="288"/>
        </w:trPr>
        <w:tc>
          <w:tcPr>
            <w:tcW w:w="273" w:type="pct"/>
            <w:tcBorders>
              <w:top w:val="single" w:sz="4" w:space="0" w:color="auto"/>
              <w:left w:val="single" w:sz="4" w:space="0" w:color="auto"/>
              <w:bottom w:val="single" w:sz="4" w:space="0" w:color="auto"/>
              <w:right w:val="single" w:sz="4" w:space="0" w:color="auto"/>
            </w:tcBorders>
          </w:tcPr>
          <w:p w14:paraId="36E9D3D9" w14:textId="77777777" w:rsidR="00131B6C" w:rsidRPr="007A08CE" w:rsidRDefault="00131B6C" w:rsidP="00A57A32">
            <w:pPr>
              <w:autoSpaceDE w:val="0"/>
              <w:autoSpaceDN w:val="0"/>
              <w:adjustRightInd w:val="0"/>
              <w:jc w:val="center"/>
              <w:rPr>
                <w:noProof/>
              </w:rPr>
            </w:pPr>
            <w:r w:rsidRPr="007A08CE">
              <w:t> </w:t>
            </w:r>
          </w:p>
        </w:tc>
        <w:tc>
          <w:tcPr>
            <w:tcW w:w="1911" w:type="pct"/>
            <w:gridSpan w:val="2"/>
            <w:tcBorders>
              <w:top w:val="single" w:sz="4" w:space="0" w:color="auto"/>
              <w:left w:val="single" w:sz="4" w:space="0" w:color="auto"/>
              <w:bottom w:val="single" w:sz="4" w:space="0" w:color="auto"/>
              <w:right w:val="single" w:sz="4" w:space="0" w:color="auto"/>
            </w:tcBorders>
          </w:tcPr>
          <w:p w14:paraId="43710512" w14:textId="77777777" w:rsidR="00131B6C" w:rsidRPr="007A08CE" w:rsidRDefault="00131B6C" w:rsidP="002966C9">
            <w:pPr>
              <w:autoSpaceDE w:val="0"/>
              <w:autoSpaceDN w:val="0"/>
              <w:adjustRightInd w:val="0"/>
              <w:rPr>
                <w:noProof/>
                <w:lang w:val="en-US"/>
              </w:rPr>
            </w:pPr>
            <w:r w:rsidRPr="007A08CE">
              <w:t xml:space="preserve"> - tri modula           (3M)</w:t>
            </w:r>
          </w:p>
        </w:tc>
        <w:tc>
          <w:tcPr>
            <w:tcW w:w="364" w:type="pct"/>
            <w:tcBorders>
              <w:top w:val="single" w:sz="4" w:space="0" w:color="auto"/>
              <w:left w:val="single" w:sz="4" w:space="0" w:color="auto"/>
              <w:bottom w:val="single" w:sz="4" w:space="0" w:color="auto"/>
              <w:right w:val="single" w:sz="4" w:space="0" w:color="auto"/>
            </w:tcBorders>
            <w:vAlign w:val="bottom"/>
          </w:tcPr>
          <w:p w14:paraId="61DC6A30"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tcBorders>
              <w:top w:val="single" w:sz="4" w:space="0" w:color="auto"/>
              <w:left w:val="single" w:sz="4" w:space="0" w:color="auto"/>
              <w:bottom w:val="single" w:sz="4" w:space="0" w:color="auto"/>
              <w:right w:val="single" w:sz="4" w:space="0" w:color="auto"/>
            </w:tcBorders>
            <w:vAlign w:val="bottom"/>
          </w:tcPr>
          <w:p w14:paraId="5FE2ADCB" w14:textId="77777777" w:rsidR="00131B6C" w:rsidRPr="007A08CE" w:rsidRDefault="00131B6C" w:rsidP="00A57A32">
            <w:pPr>
              <w:autoSpaceDE w:val="0"/>
              <w:autoSpaceDN w:val="0"/>
              <w:adjustRightInd w:val="0"/>
              <w:jc w:val="center"/>
              <w:rPr>
                <w:noProof/>
                <w:lang w:val="en-US"/>
              </w:rPr>
            </w:pPr>
            <w:r w:rsidRPr="007A08CE">
              <w:t>4</w:t>
            </w:r>
          </w:p>
        </w:tc>
        <w:tc>
          <w:tcPr>
            <w:tcW w:w="318" w:type="pct"/>
            <w:tcBorders>
              <w:top w:val="single" w:sz="4" w:space="0" w:color="auto"/>
              <w:left w:val="single" w:sz="4" w:space="0" w:color="auto"/>
              <w:bottom w:val="single" w:sz="4" w:space="0" w:color="auto"/>
              <w:right w:val="single" w:sz="4" w:space="0" w:color="auto"/>
            </w:tcBorders>
          </w:tcPr>
          <w:p w14:paraId="16323657"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left w:val="single" w:sz="4" w:space="0" w:color="auto"/>
              <w:bottom w:val="single" w:sz="4" w:space="0" w:color="auto"/>
              <w:right w:val="single" w:sz="4" w:space="0" w:color="auto"/>
            </w:tcBorders>
          </w:tcPr>
          <w:p w14:paraId="1F5B692C"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left w:val="single" w:sz="4" w:space="0" w:color="auto"/>
              <w:bottom w:val="single" w:sz="4" w:space="0" w:color="auto"/>
              <w:right w:val="single" w:sz="4" w:space="0" w:color="auto"/>
            </w:tcBorders>
          </w:tcPr>
          <w:p w14:paraId="10DE6DFE"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left w:val="single" w:sz="4" w:space="0" w:color="auto"/>
              <w:bottom w:val="single" w:sz="4" w:space="0" w:color="auto"/>
              <w:right w:val="single" w:sz="4" w:space="0" w:color="auto"/>
            </w:tcBorders>
          </w:tcPr>
          <w:p w14:paraId="402E54CF"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left w:val="single" w:sz="4" w:space="0" w:color="auto"/>
              <w:bottom w:val="single" w:sz="4" w:space="0" w:color="auto"/>
              <w:right w:val="single" w:sz="4" w:space="0" w:color="auto"/>
            </w:tcBorders>
          </w:tcPr>
          <w:p w14:paraId="4C785121"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left w:val="single" w:sz="4" w:space="0" w:color="auto"/>
              <w:bottom w:val="single" w:sz="4" w:space="0" w:color="auto"/>
              <w:right w:val="single" w:sz="4" w:space="0" w:color="auto"/>
            </w:tcBorders>
          </w:tcPr>
          <w:p w14:paraId="3ECD4737" w14:textId="77777777" w:rsidR="00131B6C" w:rsidRDefault="00131B6C" w:rsidP="00A57A32">
            <w:pPr>
              <w:autoSpaceDE w:val="0"/>
              <w:autoSpaceDN w:val="0"/>
              <w:adjustRightInd w:val="0"/>
              <w:jc w:val="center"/>
              <w:rPr>
                <w:noProof/>
              </w:rPr>
            </w:pPr>
          </w:p>
        </w:tc>
      </w:tr>
      <w:tr w:rsidR="001269D6" w:rsidRPr="00F85647" w14:paraId="790820B8" w14:textId="77777777" w:rsidTr="001C2B3F">
        <w:trPr>
          <w:trHeight w:val="288"/>
        </w:trPr>
        <w:tc>
          <w:tcPr>
            <w:tcW w:w="273" w:type="pct"/>
            <w:tcBorders>
              <w:top w:val="single" w:sz="4" w:space="0" w:color="auto"/>
            </w:tcBorders>
          </w:tcPr>
          <w:p w14:paraId="66E61A55" w14:textId="6C2F6AAF" w:rsidR="00131B6C" w:rsidRPr="007A08CE" w:rsidRDefault="003C396C" w:rsidP="00A57A32">
            <w:pPr>
              <w:autoSpaceDE w:val="0"/>
              <w:autoSpaceDN w:val="0"/>
              <w:adjustRightInd w:val="0"/>
              <w:jc w:val="center"/>
              <w:rPr>
                <w:noProof/>
              </w:rPr>
            </w:pPr>
            <w:r>
              <w:t>1</w:t>
            </w:r>
            <w:r w:rsidR="00131B6C" w:rsidRPr="007A08CE">
              <w:t>.6</w:t>
            </w:r>
          </w:p>
        </w:tc>
        <w:tc>
          <w:tcPr>
            <w:tcW w:w="1911" w:type="pct"/>
            <w:gridSpan w:val="2"/>
            <w:tcBorders>
              <w:top w:val="single" w:sz="4" w:space="0" w:color="auto"/>
            </w:tcBorders>
          </w:tcPr>
          <w:p w14:paraId="248D1EAD" w14:textId="77777777" w:rsidR="00131B6C" w:rsidRPr="007A08CE" w:rsidRDefault="00131B6C" w:rsidP="002966C9">
            <w:pPr>
              <w:autoSpaceDE w:val="0"/>
              <w:autoSpaceDN w:val="0"/>
              <w:adjustRightInd w:val="0"/>
              <w:rPr>
                <w:noProof/>
                <w:lang w:val="en-US"/>
              </w:rPr>
            </w:pPr>
            <w:r w:rsidRPr="007A08CE">
              <w:t>Isporuka i ugradnja, u prethodno postavljene instalacione montažne kutije za više modula, modularnih instalacionih sklopki 10A, 250V proizvodnje "ALING CONEL" ili odgovarajuće. Komplet sa maskama, ostalim pripadajućim materijalom i električnim povezivanjem. Potrebno je ugraditi sklopke:</w:t>
            </w:r>
          </w:p>
        </w:tc>
        <w:tc>
          <w:tcPr>
            <w:tcW w:w="364" w:type="pct"/>
            <w:tcBorders>
              <w:top w:val="single" w:sz="4" w:space="0" w:color="auto"/>
            </w:tcBorders>
            <w:vAlign w:val="bottom"/>
          </w:tcPr>
          <w:p w14:paraId="54DE869F" w14:textId="77777777" w:rsidR="00131B6C" w:rsidRPr="007A08CE" w:rsidRDefault="00131B6C" w:rsidP="00A57A32">
            <w:pPr>
              <w:autoSpaceDE w:val="0"/>
              <w:autoSpaceDN w:val="0"/>
              <w:adjustRightInd w:val="0"/>
              <w:jc w:val="center"/>
              <w:rPr>
                <w:noProof/>
                <w:lang w:val="en-US"/>
              </w:rPr>
            </w:pPr>
            <w:r w:rsidRPr="007A08CE">
              <w:t> </w:t>
            </w:r>
          </w:p>
        </w:tc>
        <w:tc>
          <w:tcPr>
            <w:tcW w:w="365" w:type="pct"/>
            <w:tcBorders>
              <w:top w:val="single" w:sz="4" w:space="0" w:color="auto"/>
            </w:tcBorders>
            <w:vAlign w:val="bottom"/>
          </w:tcPr>
          <w:p w14:paraId="77DF6F4E" w14:textId="77777777" w:rsidR="00131B6C" w:rsidRPr="007A08CE" w:rsidRDefault="00131B6C" w:rsidP="00A57A32">
            <w:pPr>
              <w:autoSpaceDE w:val="0"/>
              <w:autoSpaceDN w:val="0"/>
              <w:adjustRightInd w:val="0"/>
              <w:jc w:val="center"/>
              <w:rPr>
                <w:noProof/>
                <w:lang w:val="en-US"/>
              </w:rPr>
            </w:pPr>
            <w:r w:rsidRPr="007A08CE">
              <w:t> </w:t>
            </w:r>
          </w:p>
        </w:tc>
        <w:tc>
          <w:tcPr>
            <w:tcW w:w="318" w:type="pct"/>
            <w:tcBorders>
              <w:top w:val="single" w:sz="4" w:space="0" w:color="auto"/>
            </w:tcBorders>
          </w:tcPr>
          <w:p w14:paraId="51BDF29B" w14:textId="77777777" w:rsidR="00131B6C" w:rsidRPr="00F85647" w:rsidRDefault="00131B6C" w:rsidP="00A57A32">
            <w:pPr>
              <w:autoSpaceDE w:val="0"/>
              <w:autoSpaceDN w:val="0"/>
              <w:adjustRightInd w:val="0"/>
              <w:jc w:val="center"/>
              <w:rPr>
                <w:noProof/>
                <w:lang w:val="en-US"/>
              </w:rPr>
            </w:pPr>
          </w:p>
        </w:tc>
        <w:tc>
          <w:tcPr>
            <w:tcW w:w="365" w:type="pct"/>
            <w:tcBorders>
              <w:top w:val="single" w:sz="4" w:space="0" w:color="auto"/>
            </w:tcBorders>
          </w:tcPr>
          <w:p w14:paraId="7F10F41B" w14:textId="77777777" w:rsidR="00131B6C" w:rsidRPr="00F85647" w:rsidRDefault="00131B6C" w:rsidP="00A57A32">
            <w:pPr>
              <w:autoSpaceDE w:val="0"/>
              <w:autoSpaceDN w:val="0"/>
              <w:adjustRightInd w:val="0"/>
              <w:jc w:val="center"/>
              <w:rPr>
                <w:noProof/>
                <w:lang w:val="en-US"/>
              </w:rPr>
            </w:pPr>
          </w:p>
        </w:tc>
        <w:tc>
          <w:tcPr>
            <w:tcW w:w="319" w:type="pct"/>
            <w:gridSpan w:val="2"/>
            <w:tcBorders>
              <w:top w:val="single" w:sz="4" w:space="0" w:color="auto"/>
            </w:tcBorders>
          </w:tcPr>
          <w:p w14:paraId="48719ACE" w14:textId="77777777" w:rsidR="00131B6C" w:rsidRPr="00F85647" w:rsidRDefault="00131B6C" w:rsidP="00A57A32">
            <w:pPr>
              <w:autoSpaceDE w:val="0"/>
              <w:autoSpaceDN w:val="0"/>
              <w:adjustRightInd w:val="0"/>
              <w:jc w:val="center"/>
              <w:rPr>
                <w:noProof/>
                <w:lang w:val="en-US"/>
              </w:rPr>
            </w:pPr>
          </w:p>
        </w:tc>
        <w:tc>
          <w:tcPr>
            <w:tcW w:w="353" w:type="pct"/>
            <w:tcBorders>
              <w:top w:val="single" w:sz="4" w:space="0" w:color="auto"/>
            </w:tcBorders>
          </w:tcPr>
          <w:p w14:paraId="494CB95C" w14:textId="77777777" w:rsidR="00131B6C" w:rsidRPr="00F85647" w:rsidRDefault="00131B6C" w:rsidP="00A57A32">
            <w:pPr>
              <w:autoSpaceDE w:val="0"/>
              <w:autoSpaceDN w:val="0"/>
              <w:adjustRightInd w:val="0"/>
              <w:jc w:val="center"/>
              <w:rPr>
                <w:noProof/>
              </w:rPr>
            </w:pPr>
          </w:p>
        </w:tc>
        <w:tc>
          <w:tcPr>
            <w:tcW w:w="281" w:type="pct"/>
            <w:tcBorders>
              <w:top w:val="single" w:sz="4" w:space="0" w:color="auto"/>
            </w:tcBorders>
          </w:tcPr>
          <w:p w14:paraId="1F6FE72D" w14:textId="77777777" w:rsidR="00131B6C" w:rsidRPr="00F85647" w:rsidRDefault="00131B6C" w:rsidP="00A57A32">
            <w:pPr>
              <w:autoSpaceDE w:val="0"/>
              <w:autoSpaceDN w:val="0"/>
              <w:adjustRightInd w:val="0"/>
              <w:jc w:val="center"/>
              <w:rPr>
                <w:noProof/>
              </w:rPr>
            </w:pPr>
          </w:p>
        </w:tc>
        <w:tc>
          <w:tcPr>
            <w:tcW w:w="453" w:type="pct"/>
            <w:tcBorders>
              <w:top w:val="single" w:sz="4" w:space="0" w:color="auto"/>
            </w:tcBorders>
          </w:tcPr>
          <w:p w14:paraId="23045A47" w14:textId="77777777" w:rsidR="00131B6C" w:rsidRDefault="00131B6C" w:rsidP="00A57A32">
            <w:pPr>
              <w:autoSpaceDE w:val="0"/>
              <w:autoSpaceDN w:val="0"/>
              <w:adjustRightInd w:val="0"/>
              <w:jc w:val="center"/>
              <w:rPr>
                <w:noProof/>
              </w:rPr>
            </w:pPr>
          </w:p>
        </w:tc>
      </w:tr>
      <w:tr w:rsidR="001269D6" w:rsidRPr="00F85647" w14:paraId="3635AE4A" w14:textId="77777777" w:rsidTr="001C2B3F">
        <w:trPr>
          <w:trHeight w:val="288"/>
        </w:trPr>
        <w:tc>
          <w:tcPr>
            <w:tcW w:w="273" w:type="pct"/>
          </w:tcPr>
          <w:p w14:paraId="47DC2542"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638E3CE6" w14:textId="77777777" w:rsidR="00131B6C" w:rsidRPr="007A08CE" w:rsidRDefault="00131B6C" w:rsidP="002966C9">
            <w:pPr>
              <w:autoSpaceDE w:val="0"/>
              <w:autoSpaceDN w:val="0"/>
              <w:adjustRightInd w:val="0"/>
              <w:rPr>
                <w:noProof/>
                <w:lang w:val="en-US"/>
              </w:rPr>
            </w:pPr>
            <w:r w:rsidRPr="007A08CE">
              <w:t xml:space="preserve"> -jednopolne</w:t>
            </w:r>
          </w:p>
        </w:tc>
        <w:tc>
          <w:tcPr>
            <w:tcW w:w="364" w:type="pct"/>
            <w:vAlign w:val="bottom"/>
          </w:tcPr>
          <w:p w14:paraId="62C3414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7AC5F6A" w14:textId="77777777" w:rsidR="00131B6C" w:rsidRPr="007A08CE" w:rsidRDefault="00131B6C" w:rsidP="00A57A32">
            <w:pPr>
              <w:autoSpaceDE w:val="0"/>
              <w:autoSpaceDN w:val="0"/>
              <w:adjustRightInd w:val="0"/>
              <w:jc w:val="center"/>
              <w:rPr>
                <w:noProof/>
                <w:lang w:val="en-US"/>
              </w:rPr>
            </w:pPr>
            <w:r w:rsidRPr="007A08CE">
              <w:t>28</w:t>
            </w:r>
          </w:p>
        </w:tc>
        <w:tc>
          <w:tcPr>
            <w:tcW w:w="318" w:type="pct"/>
          </w:tcPr>
          <w:p w14:paraId="2AD553CE" w14:textId="77777777" w:rsidR="00131B6C" w:rsidRPr="00F85647" w:rsidRDefault="00131B6C" w:rsidP="00A57A32">
            <w:pPr>
              <w:autoSpaceDE w:val="0"/>
              <w:autoSpaceDN w:val="0"/>
              <w:adjustRightInd w:val="0"/>
              <w:jc w:val="center"/>
              <w:rPr>
                <w:noProof/>
                <w:lang w:val="en-US"/>
              </w:rPr>
            </w:pPr>
          </w:p>
        </w:tc>
        <w:tc>
          <w:tcPr>
            <w:tcW w:w="365" w:type="pct"/>
          </w:tcPr>
          <w:p w14:paraId="54FCC7B2" w14:textId="77777777" w:rsidR="00131B6C" w:rsidRPr="00F85647" w:rsidRDefault="00131B6C" w:rsidP="00A57A32">
            <w:pPr>
              <w:autoSpaceDE w:val="0"/>
              <w:autoSpaceDN w:val="0"/>
              <w:adjustRightInd w:val="0"/>
              <w:jc w:val="center"/>
              <w:rPr>
                <w:noProof/>
                <w:lang w:val="en-US"/>
              </w:rPr>
            </w:pPr>
          </w:p>
        </w:tc>
        <w:tc>
          <w:tcPr>
            <w:tcW w:w="319" w:type="pct"/>
            <w:gridSpan w:val="2"/>
          </w:tcPr>
          <w:p w14:paraId="0085EAE8" w14:textId="77777777" w:rsidR="00131B6C" w:rsidRPr="00F85647" w:rsidRDefault="00131B6C" w:rsidP="00A57A32">
            <w:pPr>
              <w:autoSpaceDE w:val="0"/>
              <w:autoSpaceDN w:val="0"/>
              <w:adjustRightInd w:val="0"/>
              <w:jc w:val="center"/>
              <w:rPr>
                <w:noProof/>
                <w:lang w:val="en-US"/>
              </w:rPr>
            </w:pPr>
          </w:p>
        </w:tc>
        <w:tc>
          <w:tcPr>
            <w:tcW w:w="353" w:type="pct"/>
          </w:tcPr>
          <w:p w14:paraId="2C9187B2" w14:textId="77777777" w:rsidR="00131B6C" w:rsidRPr="00F85647" w:rsidRDefault="00131B6C" w:rsidP="00A57A32">
            <w:pPr>
              <w:autoSpaceDE w:val="0"/>
              <w:autoSpaceDN w:val="0"/>
              <w:adjustRightInd w:val="0"/>
              <w:jc w:val="center"/>
              <w:rPr>
                <w:noProof/>
              </w:rPr>
            </w:pPr>
          </w:p>
        </w:tc>
        <w:tc>
          <w:tcPr>
            <w:tcW w:w="281" w:type="pct"/>
          </w:tcPr>
          <w:p w14:paraId="660F8118" w14:textId="77777777" w:rsidR="00131B6C" w:rsidRPr="00F85647" w:rsidRDefault="00131B6C" w:rsidP="00A57A32">
            <w:pPr>
              <w:autoSpaceDE w:val="0"/>
              <w:autoSpaceDN w:val="0"/>
              <w:adjustRightInd w:val="0"/>
              <w:jc w:val="center"/>
              <w:rPr>
                <w:noProof/>
              </w:rPr>
            </w:pPr>
          </w:p>
        </w:tc>
        <w:tc>
          <w:tcPr>
            <w:tcW w:w="453" w:type="pct"/>
          </w:tcPr>
          <w:p w14:paraId="7BD85B5B" w14:textId="77777777" w:rsidR="00131B6C" w:rsidRDefault="00131B6C" w:rsidP="00A57A32">
            <w:pPr>
              <w:autoSpaceDE w:val="0"/>
              <w:autoSpaceDN w:val="0"/>
              <w:adjustRightInd w:val="0"/>
              <w:jc w:val="center"/>
              <w:rPr>
                <w:noProof/>
              </w:rPr>
            </w:pPr>
          </w:p>
        </w:tc>
      </w:tr>
      <w:tr w:rsidR="001269D6" w:rsidRPr="00F85647" w14:paraId="2F74DC1A" w14:textId="77777777" w:rsidTr="001C2B3F">
        <w:trPr>
          <w:trHeight w:val="288"/>
        </w:trPr>
        <w:tc>
          <w:tcPr>
            <w:tcW w:w="273" w:type="pct"/>
          </w:tcPr>
          <w:p w14:paraId="446C2D04"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507CE05" w14:textId="77777777" w:rsidR="00131B6C" w:rsidRPr="007A08CE" w:rsidRDefault="00131B6C" w:rsidP="002966C9">
            <w:pPr>
              <w:autoSpaceDE w:val="0"/>
              <w:autoSpaceDN w:val="0"/>
              <w:adjustRightInd w:val="0"/>
              <w:rPr>
                <w:noProof/>
                <w:lang w:val="en-US"/>
              </w:rPr>
            </w:pPr>
            <w:r w:rsidRPr="007A08CE">
              <w:t xml:space="preserve"> -naizmenične</w:t>
            </w:r>
          </w:p>
        </w:tc>
        <w:tc>
          <w:tcPr>
            <w:tcW w:w="364" w:type="pct"/>
            <w:vAlign w:val="bottom"/>
          </w:tcPr>
          <w:p w14:paraId="177747F2"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560FD63F" w14:textId="77777777" w:rsidR="00131B6C" w:rsidRPr="007A08CE" w:rsidRDefault="00131B6C" w:rsidP="00A57A32">
            <w:pPr>
              <w:autoSpaceDE w:val="0"/>
              <w:autoSpaceDN w:val="0"/>
              <w:adjustRightInd w:val="0"/>
              <w:jc w:val="center"/>
              <w:rPr>
                <w:noProof/>
                <w:lang w:val="en-US"/>
              </w:rPr>
            </w:pPr>
            <w:r w:rsidRPr="007A08CE">
              <w:t>2</w:t>
            </w:r>
          </w:p>
        </w:tc>
        <w:tc>
          <w:tcPr>
            <w:tcW w:w="318" w:type="pct"/>
          </w:tcPr>
          <w:p w14:paraId="389B05BB" w14:textId="77777777" w:rsidR="00131B6C" w:rsidRPr="00F85647" w:rsidRDefault="00131B6C" w:rsidP="00A57A32">
            <w:pPr>
              <w:autoSpaceDE w:val="0"/>
              <w:autoSpaceDN w:val="0"/>
              <w:adjustRightInd w:val="0"/>
              <w:jc w:val="center"/>
              <w:rPr>
                <w:noProof/>
                <w:lang w:val="en-US"/>
              </w:rPr>
            </w:pPr>
          </w:p>
        </w:tc>
        <w:tc>
          <w:tcPr>
            <w:tcW w:w="365" w:type="pct"/>
          </w:tcPr>
          <w:p w14:paraId="2E379E6B" w14:textId="77777777" w:rsidR="00131B6C" w:rsidRPr="00F85647" w:rsidRDefault="00131B6C" w:rsidP="00A57A32">
            <w:pPr>
              <w:autoSpaceDE w:val="0"/>
              <w:autoSpaceDN w:val="0"/>
              <w:adjustRightInd w:val="0"/>
              <w:jc w:val="center"/>
              <w:rPr>
                <w:noProof/>
                <w:lang w:val="en-US"/>
              </w:rPr>
            </w:pPr>
          </w:p>
        </w:tc>
        <w:tc>
          <w:tcPr>
            <w:tcW w:w="319" w:type="pct"/>
            <w:gridSpan w:val="2"/>
          </w:tcPr>
          <w:p w14:paraId="26C52D4A" w14:textId="77777777" w:rsidR="00131B6C" w:rsidRPr="00F85647" w:rsidRDefault="00131B6C" w:rsidP="00A57A32">
            <w:pPr>
              <w:autoSpaceDE w:val="0"/>
              <w:autoSpaceDN w:val="0"/>
              <w:adjustRightInd w:val="0"/>
              <w:jc w:val="center"/>
              <w:rPr>
                <w:noProof/>
                <w:lang w:val="en-US"/>
              </w:rPr>
            </w:pPr>
          </w:p>
        </w:tc>
        <w:tc>
          <w:tcPr>
            <w:tcW w:w="353" w:type="pct"/>
          </w:tcPr>
          <w:p w14:paraId="75672F1F" w14:textId="77777777" w:rsidR="00131B6C" w:rsidRPr="00F85647" w:rsidRDefault="00131B6C" w:rsidP="00A57A32">
            <w:pPr>
              <w:autoSpaceDE w:val="0"/>
              <w:autoSpaceDN w:val="0"/>
              <w:adjustRightInd w:val="0"/>
              <w:jc w:val="center"/>
              <w:rPr>
                <w:noProof/>
              </w:rPr>
            </w:pPr>
          </w:p>
        </w:tc>
        <w:tc>
          <w:tcPr>
            <w:tcW w:w="281" w:type="pct"/>
          </w:tcPr>
          <w:p w14:paraId="12879DCB" w14:textId="77777777" w:rsidR="00131B6C" w:rsidRPr="00F85647" w:rsidRDefault="00131B6C" w:rsidP="00A57A32">
            <w:pPr>
              <w:autoSpaceDE w:val="0"/>
              <w:autoSpaceDN w:val="0"/>
              <w:adjustRightInd w:val="0"/>
              <w:jc w:val="center"/>
              <w:rPr>
                <w:noProof/>
              </w:rPr>
            </w:pPr>
          </w:p>
        </w:tc>
        <w:tc>
          <w:tcPr>
            <w:tcW w:w="453" w:type="pct"/>
          </w:tcPr>
          <w:p w14:paraId="77BD2D04" w14:textId="77777777" w:rsidR="00131B6C" w:rsidRDefault="00131B6C" w:rsidP="00A57A32">
            <w:pPr>
              <w:autoSpaceDE w:val="0"/>
              <w:autoSpaceDN w:val="0"/>
              <w:adjustRightInd w:val="0"/>
              <w:jc w:val="center"/>
              <w:rPr>
                <w:noProof/>
              </w:rPr>
            </w:pPr>
          </w:p>
        </w:tc>
      </w:tr>
      <w:tr w:rsidR="001269D6" w:rsidRPr="00F85647" w14:paraId="00ECB327" w14:textId="77777777" w:rsidTr="001C2B3F">
        <w:trPr>
          <w:trHeight w:val="288"/>
        </w:trPr>
        <w:tc>
          <w:tcPr>
            <w:tcW w:w="273" w:type="pct"/>
          </w:tcPr>
          <w:p w14:paraId="312CAFC8" w14:textId="505755E7" w:rsidR="00131B6C" w:rsidRPr="007A08CE" w:rsidRDefault="003C396C" w:rsidP="00A57A32">
            <w:pPr>
              <w:autoSpaceDE w:val="0"/>
              <w:autoSpaceDN w:val="0"/>
              <w:adjustRightInd w:val="0"/>
              <w:jc w:val="center"/>
              <w:rPr>
                <w:noProof/>
              </w:rPr>
            </w:pPr>
            <w:r>
              <w:t>1</w:t>
            </w:r>
            <w:r w:rsidR="00131B6C" w:rsidRPr="007A08CE">
              <w:t>.7</w:t>
            </w:r>
          </w:p>
        </w:tc>
        <w:tc>
          <w:tcPr>
            <w:tcW w:w="1911" w:type="pct"/>
            <w:gridSpan w:val="2"/>
          </w:tcPr>
          <w:p w14:paraId="1A60596F" w14:textId="77777777" w:rsidR="00131B6C" w:rsidRPr="007A08CE" w:rsidRDefault="00131B6C" w:rsidP="002966C9">
            <w:pPr>
              <w:autoSpaceDE w:val="0"/>
              <w:autoSpaceDN w:val="0"/>
              <w:adjustRightInd w:val="0"/>
              <w:rPr>
                <w:noProof/>
                <w:lang w:val="en-US"/>
              </w:rPr>
            </w:pPr>
            <w:r w:rsidRPr="007A08CE">
              <w:t>Isporuka i ugradnja, u prethodno postavljene instalacione montažne kutije fi 60, instalacionih sklopki 10A, 250V  proizvodnje "ALING CONEL" ili odgovarajuće. Komplet sa ugradnim kutijama, nosačima mehanizma, maskama, ostalim pripadajućim materijalom i električnim povezivanjem. Potrebno je ugraditi sklopke:</w:t>
            </w:r>
          </w:p>
        </w:tc>
        <w:tc>
          <w:tcPr>
            <w:tcW w:w="364" w:type="pct"/>
            <w:vAlign w:val="bottom"/>
          </w:tcPr>
          <w:p w14:paraId="7D53BFA0"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10EB6832"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3208FE70" w14:textId="77777777" w:rsidR="00131B6C" w:rsidRPr="00F85647" w:rsidRDefault="00131B6C" w:rsidP="00A57A32">
            <w:pPr>
              <w:autoSpaceDE w:val="0"/>
              <w:autoSpaceDN w:val="0"/>
              <w:adjustRightInd w:val="0"/>
              <w:jc w:val="center"/>
              <w:rPr>
                <w:noProof/>
                <w:lang w:val="en-US"/>
              </w:rPr>
            </w:pPr>
          </w:p>
        </w:tc>
        <w:tc>
          <w:tcPr>
            <w:tcW w:w="365" w:type="pct"/>
          </w:tcPr>
          <w:p w14:paraId="1E15D1FA" w14:textId="77777777" w:rsidR="00131B6C" w:rsidRPr="00F85647" w:rsidRDefault="00131B6C" w:rsidP="00A57A32">
            <w:pPr>
              <w:autoSpaceDE w:val="0"/>
              <w:autoSpaceDN w:val="0"/>
              <w:adjustRightInd w:val="0"/>
              <w:jc w:val="center"/>
              <w:rPr>
                <w:noProof/>
                <w:lang w:val="en-US"/>
              </w:rPr>
            </w:pPr>
          </w:p>
        </w:tc>
        <w:tc>
          <w:tcPr>
            <w:tcW w:w="319" w:type="pct"/>
            <w:gridSpan w:val="2"/>
          </w:tcPr>
          <w:p w14:paraId="46251BA4" w14:textId="77777777" w:rsidR="00131B6C" w:rsidRPr="00F85647" w:rsidRDefault="00131B6C" w:rsidP="00A57A32">
            <w:pPr>
              <w:autoSpaceDE w:val="0"/>
              <w:autoSpaceDN w:val="0"/>
              <w:adjustRightInd w:val="0"/>
              <w:jc w:val="center"/>
              <w:rPr>
                <w:noProof/>
                <w:lang w:val="en-US"/>
              </w:rPr>
            </w:pPr>
          </w:p>
        </w:tc>
        <w:tc>
          <w:tcPr>
            <w:tcW w:w="353" w:type="pct"/>
          </w:tcPr>
          <w:p w14:paraId="18A248C8" w14:textId="77777777" w:rsidR="00131B6C" w:rsidRPr="00F85647" w:rsidRDefault="00131B6C" w:rsidP="00A57A32">
            <w:pPr>
              <w:autoSpaceDE w:val="0"/>
              <w:autoSpaceDN w:val="0"/>
              <w:adjustRightInd w:val="0"/>
              <w:jc w:val="center"/>
              <w:rPr>
                <w:noProof/>
              </w:rPr>
            </w:pPr>
          </w:p>
        </w:tc>
        <w:tc>
          <w:tcPr>
            <w:tcW w:w="281" w:type="pct"/>
          </w:tcPr>
          <w:p w14:paraId="24CEF135" w14:textId="77777777" w:rsidR="00131B6C" w:rsidRPr="00F85647" w:rsidRDefault="00131B6C" w:rsidP="00A57A32">
            <w:pPr>
              <w:autoSpaceDE w:val="0"/>
              <w:autoSpaceDN w:val="0"/>
              <w:adjustRightInd w:val="0"/>
              <w:jc w:val="center"/>
              <w:rPr>
                <w:noProof/>
              </w:rPr>
            </w:pPr>
          </w:p>
        </w:tc>
        <w:tc>
          <w:tcPr>
            <w:tcW w:w="453" w:type="pct"/>
          </w:tcPr>
          <w:p w14:paraId="32083BD9" w14:textId="77777777" w:rsidR="00131B6C" w:rsidRDefault="00131B6C" w:rsidP="00A57A32">
            <w:pPr>
              <w:autoSpaceDE w:val="0"/>
              <w:autoSpaceDN w:val="0"/>
              <w:adjustRightInd w:val="0"/>
              <w:jc w:val="center"/>
              <w:rPr>
                <w:noProof/>
              </w:rPr>
            </w:pPr>
          </w:p>
        </w:tc>
      </w:tr>
      <w:tr w:rsidR="001269D6" w:rsidRPr="00F85647" w14:paraId="3D7E9267" w14:textId="77777777" w:rsidTr="001C2B3F">
        <w:trPr>
          <w:trHeight w:val="288"/>
        </w:trPr>
        <w:tc>
          <w:tcPr>
            <w:tcW w:w="273" w:type="pct"/>
          </w:tcPr>
          <w:p w14:paraId="13A17EF1"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358F97A1" w14:textId="77777777" w:rsidR="00131B6C" w:rsidRPr="007A08CE" w:rsidRDefault="00131B6C" w:rsidP="002966C9">
            <w:pPr>
              <w:autoSpaceDE w:val="0"/>
              <w:autoSpaceDN w:val="0"/>
              <w:adjustRightInd w:val="0"/>
              <w:rPr>
                <w:noProof/>
                <w:lang w:val="en-US"/>
              </w:rPr>
            </w:pPr>
            <w:r w:rsidRPr="007A08CE">
              <w:t xml:space="preserve"> -jednopolne</w:t>
            </w:r>
          </w:p>
        </w:tc>
        <w:tc>
          <w:tcPr>
            <w:tcW w:w="364" w:type="pct"/>
            <w:vAlign w:val="bottom"/>
          </w:tcPr>
          <w:p w14:paraId="60B8C3AE"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B37D79C" w14:textId="77777777" w:rsidR="00131B6C" w:rsidRPr="007A08CE" w:rsidRDefault="00131B6C" w:rsidP="00A57A32">
            <w:pPr>
              <w:autoSpaceDE w:val="0"/>
              <w:autoSpaceDN w:val="0"/>
              <w:adjustRightInd w:val="0"/>
              <w:jc w:val="center"/>
              <w:rPr>
                <w:noProof/>
                <w:lang w:val="en-US"/>
              </w:rPr>
            </w:pPr>
            <w:r w:rsidRPr="007A08CE">
              <w:t>17</w:t>
            </w:r>
          </w:p>
        </w:tc>
        <w:tc>
          <w:tcPr>
            <w:tcW w:w="318" w:type="pct"/>
          </w:tcPr>
          <w:p w14:paraId="185736A5" w14:textId="77777777" w:rsidR="00131B6C" w:rsidRPr="00F85647" w:rsidRDefault="00131B6C" w:rsidP="00A57A32">
            <w:pPr>
              <w:autoSpaceDE w:val="0"/>
              <w:autoSpaceDN w:val="0"/>
              <w:adjustRightInd w:val="0"/>
              <w:jc w:val="center"/>
              <w:rPr>
                <w:noProof/>
                <w:lang w:val="en-US"/>
              </w:rPr>
            </w:pPr>
          </w:p>
        </w:tc>
        <w:tc>
          <w:tcPr>
            <w:tcW w:w="365" w:type="pct"/>
          </w:tcPr>
          <w:p w14:paraId="64D8098B" w14:textId="77777777" w:rsidR="00131B6C" w:rsidRPr="00F85647" w:rsidRDefault="00131B6C" w:rsidP="00A57A32">
            <w:pPr>
              <w:autoSpaceDE w:val="0"/>
              <w:autoSpaceDN w:val="0"/>
              <w:adjustRightInd w:val="0"/>
              <w:jc w:val="center"/>
              <w:rPr>
                <w:noProof/>
                <w:lang w:val="en-US"/>
              </w:rPr>
            </w:pPr>
          </w:p>
        </w:tc>
        <w:tc>
          <w:tcPr>
            <w:tcW w:w="319" w:type="pct"/>
            <w:gridSpan w:val="2"/>
          </w:tcPr>
          <w:p w14:paraId="4EF2FCC7" w14:textId="77777777" w:rsidR="00131B6C" w:rsidRPr="00F85647" w:rsidRDefault="00131B6C" w:rsidP="00A57A32">
            <w:pPr>
              <w:autoSpaceDE w:val="0"/>
              <w:autoSpaceDN w:val="0"/>
              <w:adjustRightInd w:val="0"/>
              <w:jc w:val="center"/>
              <w:rPr>
                <w:noProof/>
                <w:lang w:val="en-US"/>
              </w:rPr>
            </w:pPr>
          </w:p>
        </w:tc>
        <w:tc>
          <w:tcPr>
            <w:tcW w:w="353" w:type="pct"/>
          </w:tcPr>
          <w:p w14:paraId="5AD82B9E" w14:textId="77777777" w:rsidR="00131B6C" w:rsidRPr="00F85647" w:rsidRDefault="00131B6C" w:rsidP="00A57A32">
            <w:pPr>
              <w:autoSpaceDE w:val="0"/>
              <w:autoSpaceDN w:val="0"/>
              <w:adjustRightInd w:val="0"/>
              <w:jc w:val="center"/>
              <w:rPr>
                <w:noProof/>
              </w:rPr>
            </w:pPr>
          </w:p>
        </w:tc>
        <w:tc>
          <w:tcPr>
            <w:tcW w:w="281" w:type="pct"/>
          </w:tcPr>
          <w:p w14:paraId="320E379F" w14:textId="77777777" w:rsidR="00131B6C" w:rsidRPr="00F85647" w:rsidRDefault="00131B6C" w:rsidP="00A57A32">
            <w:pPr>
              <w:autoSpaceDE w:val="0"/>
              <w:autoSpaceDN w:val="0"/>
              <w:adjustRightInd w:val="0"/>
              <w:jc w:val="center"/>
              <w:rPr>
                <w:noProof/>
              </w:rPr>
            </w:pPr>
          </w:p>
        </w:tc>
        <w:tc>
          <w:tcPr>
            <w:tcW w:w="453" w:type="pct"/>
          </w:tcPr>
          <w:p w14:paraId="6678A5D4" w14:textId="77777777" w:rsidR="00131B6C" w:rsidRDefault="00131B6C" w:rsidP="00A57A32">
            <w:pPr>
              <w:autoSpaceDE w:val="0"/>
              <w:autoSpaceDN w:val="0"/>
              <w:adjustRightInd w:val="0"/>
              <w:jc w:val="center"/>
              <w:rPr>
                <w:noProof/>
              </w:rPr>
            </w:pPr>
          </w:p>
        </w:tc>
      </w:tr>
      <w:tr w:rsidR="001269D6" w:rsidRPr="00F85647" w14:paraId="6A6EE5AE" w14:textId="77777777" w:rsidTr="001C2B3F">
        <w:trPr>
          <w:trHeight w:val="288"/>
        </w:trPr>
        <w:tc>
          <w:tcPr>
            <w:tcW w:w="273" w:type="pct"/>
          </w:tcPr>
          <w:p w14:paraId="3BC351D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F273F1B" w14:textId="77777777" w:rsidR="00131B6C" w:rsidRPr="007A08CE" w:rsidRDefault="00131B6C" w:rsidP="002966C9">
            <w:pPr>
              <w:autoSpaceDE w:val="0"/>
              <w:autoSpaceDN w:val="0"/>
              <w:adjustRightInd w:val="0"/>
              <w:rPr>
                <w:noProof/>
                <w:lang w:val="en-US"/>
              </w:rPr>
            </w:pPr>
            <w:r w:rsidRPr="007A08CE">
              <w:t xml:space="preserve"> -naizmenične</w:t>
            </w:r>
          </w:p>
        </w:tc>
        <w:tc>
          <w:tcPr>
            <w:tcW w:w="364" w:type="pct"/>
            <w:vAlign w:val="bottom"/>
          </w:tcPr>
          <w:p w14:paraId="2FACC9C6"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12C5780A" w14:textId="77777777" w:rsidR="00131B6C" w:rsidRPr="007A08CE" w:rsidRDefault="00131B6C" w:rsidP="00A57A32">
            <w:pPr>
              <w:autoSpaceDE w:val="0"/>
              <w:autoSpaceDN w:val="0"/>
              <w:adjustRightInd w:val="0"/>
              <w:jc w:val="center"/>
              <w:rPr>
                <w:noProof/>
                <w:lang w:val="en-US"/>
              </w:rPr>
            </w:pPr>
            <w:r w:rsidRPr="007A08CE">
              <w:t>4</w:t>
            </w:r>
          </w:p>
        </w:tc>
        <w:tc>
          <w:tcPr>
            <w:tcW w:w="318" w:type="pct"/>
          </w:tcPr>
          <w:p w14:paraId="3C9AD992" w14:textId="77777777" w:rsidR="00131B6C" w:rsidRPr="00F85647" w:rsidRDefault="00131B6C" w:rsidP="00A57A32">
            <w:pPr>
              <w:autoSpaceDE w:val="0"/>
              <w:autoSpaceDN w:val="0"/>
              <w:adjustRightInd w:val="0"/>
              <w:jc w:val="center"/>
              <w:rPr>
                <w:noProof/>
                <w:lang w:val="en-US"/>
              </w:rPr>
            </w:pPr>
          </w:p>
        </w:tc>
        <w:tc>
          <w:tcPr>
            <w:tcW w:w="365" w:type="pct"/>
          </w:tcPr>
          <w:p w14:paraId="1B9989E3" w14:textId="77777777" w:rsidR="00131B6C" w:rsidRPr="00F85647" w:rsidRDefault="00131B6C" w:rsidP="00A57A32">
            <w:pPr>
              <w:autoSpaceDE w:val="0"/>
              <w:autoSpaceDN w:val="0"/>
              <w:adjustRightInd w:val="0"/>
              <w:jc w:val="center"/>
              <w:rPr>
                <w:noProof/>
                <w:lang w:val="en-US"/>
              </w:rPr>
            </w:pPr>
          </w:p>
        </w:tc>
        <w:tc>
          <w:tcPr>
            <w:tcW w:w="319" w:type="pct"/>
            <w:gridSpan w:val="2"/>
          </w:tcPr>
          <w:p w14:paraId="6C4B86C1" w14:textId="77777777" w:rsidR="00131B6C" w:rsidRPr="00F85647" w:rsidRDefault="00131B6C" w:rsidP="00A57A32">
            <w:pPr>
              <w:autoSpaceDE w:val="0"/>
              <w:autoSpaceDN w:val="0"/>
              <w:adjustRightInd w:val="0"/>
              <w:jc w:val="center"/>
              <w:rPr>
                <w:noProof/>
                <w:lang w:val="en-US"/>
              </w:rPr>
            </w:pPr>
          </w:p>
        </w:tc>
        <w:tc>
          <w:tcPr>
            <w:tcW w:w="353" w:type="pct"/>
          </w:tcPr>
          <w:p w14:paraId="287D8A48" w14:textId="77777777" w:rsidR="00131B6C" w:rsidRPr="00F85647" w:rsidRDefault="00131B6C" w:rsidP="00A57A32">
            <w:pPr>
              <w:autoSpaceDE w:val="0"/>
              <w:autoSpaceDN w:val="0"/>
              <w:adjustRightInd w:val="0"/>
              <w:jc w:val="center"/>
              <w:rPr>
                <w:noProof/>
              </w:rPr>
            </w:pPr>
          </w:p>
        </w:tc>
        <w:tc>
          <w:tcPr>
            <w:tcW w:w="281" w:type="pct"/>
          </w:tcPr>
          <w:p w14:paraId="732EC2D8" w14:textId="77777777" w:rsidR="00131B6C" w:rsidRPr="00F85647" w:rsidRDefault="00131B6C" w:rsidP="00A57A32">
            <w:pPr>
              <w:autoSpaceDE w:val="0"/>
              <w:autoSpaceDN w:val="0"/>
              <w:adjustRightInd w:val="0"/>
              <w:jc w:val="center"/>
              <w:rPr>
                <w:noProof/>
              </w:rPr>
            </w:pPr>
          </w:p>
        </w:tc>
        <w:tc>
          <w:tcPr>
            <w:tcW w:w="453" w:type="pct"/>
          </w:tcPr>
          <w:p w14:paraId="63F5DEBD" w14:textId="77777777" w:rsidR="00131B6C" w:rsidRDefault="00131B6C" w:rsidP="00A57A32">
            <w:pPr>
              <w:autoSpaceDE w:val="0"/>
              <w:autoSpaceDN w:val="0"/>
              <w:adjustRightInd w:val="0"/>
              <w:jc w:val="center"/>
              <w:rPr>
                <w:noProof/>
              </w:rPr>
            </w:pPr>
          </w:p>
        </w:tc>
      </w:tr>
      <w:tr w:rsidR="001269D6" w:rsidRPr="00F85647" w14:paraId="68881112" w14:textId="77777777" w:rsidTr="001C2B3F">
        <w:trPr>
          <w:trHeight w:val="288"/>
        </w:trPr>
        <w:tc>
          <w:tcPr>
            <w:tcW w:w="273" w:type="pct"/>
          </w:tcPr>
          <w:p w14:paraId="3B6E2911"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C2A3763" w14:textId="77777777" w:rsidR="00131B6C" w:rsidRPr="007A08CE" w:rsidRDefault="00131B6C" w:rsidP="002966C9">
            <w:pPr>
              <w:autoSpaceDE w:val="0"/>
              <w:autoSpaceDN w:val="0"/>
              <w:adjustRightInd w:val="0"/>
              <w:rPr>
                <w:noProof/>
                <w:lang w:val="en-US"/>
              </w:rPr>
            </w:pPr>
            <w:r w:rsidRPr="007A08CE">
              <w:t xml:space="preserve"> -unakrsne</w:t>
            </w:r>
          </w:p>
        </w:tc>
        <w:tc>
          <w:tcPr>
            <w:tcW w:w="364" w:type="pct"/>
            <w:vAlign w:val="bottom"/>
          </w:tcPr>
          <w:p w14:paraId="4A9B8C02"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C5707A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1CDBD8E" w14:textId="77777777" w:rsidR="00131B6C" w:rsidRPr="00F85647" w:rsidRDefault="00131B6C" w:rsidP="00A57A32">
            <w:pPr>
              <w:autoSpaceDE w:val="0"/>
              <w:autoSpaceDN w:val="0"/>
              <w:adjustRightInd w:val="0"/>
              <w:jc w:val="center"/>
              <w:rPr>
                <w:noProof/>
                <w:lang w:val="en-US"/>
              </w:rPr>
            </w:pPr>
          </w:p>
        </w:tc>
        <w:tc>
          <w:tcPr>
            <w:tcW w:w="365" w:type="pct"/>
          </w:tcPr>
          <w:p w14:paraId="0CEDBE4A" w14:textId="77777777" w:rsidR="00131B6C" w:rsidRPr="00F85647" w:rsidRDefault="00131B6C" w:rsidP="00A57A32">
            <w:pPr>
              <w:autoSpaceDE w:val="0"/>
              <w:autoSpaceDN w:val="0"/>
              <w:adjustRightInd w:val="0"/>
              <w:jc w:val="center"/>
              <w:rPr>
                <w:noProof/>
                <w:lang w:val="en-US"/>
              </w:rPr>
            </w:pPr>
          </w:p>
        </w:tc>
        <w:tc>
          <w:tcPr>
            <w:tcW w:w="319" w:type="pct"/>
            <w:gridSpan w:val="2"/>
          </w:tcPr>
          <w:p w14:paraId="17A9DE39" w14:textId="77777777" w:rsidR="00131B6C" w:rsidRPr="00F85647" w:rsidRDefault="00131B6C" w:rsidP="00A57A32">
            <w:pPr>
              <w:autoSpaceDE w:val="0"/>
              <w:autoSpaceDN w:val="0"/>
              <w:adjustRightInd w:val="0"/>
              <w:jc w:val="center"/>
              <w:rPr>
                <w:noProof/>
                <w:lang w:val="en-US"/>
              </w:rPr>
            </w:pPr>
          </w:p>
        </w:tc>
        <w:tc>
          <w:tcPr>
            <w:tcW w:w="353" w:type="pct"/>
          </w:tcPr>
          <w:p w14:paraId="6ABEF32B" w14:textId="77777777" w:rsidR="00131B6C" w:rsidRPr="00F85647" w:rsidRDefault="00131B6C" w:rsidP="00A57A32">
            <w:pPr>
              <w:autoSpaceDE w:val="0"/>
              <w:autoSpaceDN w:val="0"/>
              <w:adjustRightInd w:val="0"/>
              <w:jc w:val="center"/>
              <w:rPr>
                <w:noProof/>
              </w:rPr>
            </w:pPr>
          </w:p>
        </w:tc>
        <w:tc>
          <w:tcPr>
            <w:tcW w:w="281" w:type="pct"/>
          </w:tcPr>
          <w:p w14:paraId="3A8396E2" w14:textId="77777777" w:rsidR="00131B6C" w:rsidRPr="00F85647" w:rsidRDefault="00131B6C" w:rsidP="00A57A32">
            <w:pPr>
              <w:autoSpaceDE w:val="0"/>
              <w:autoSpaceDN w:val="0"/>
              <w:adjustRightInd w:val="0"/>
              <w:jc w:val="center"/>
              <w:rPr>
                <w:noProof/>
              </w:rPr>
            </w:pPr>
          </w:p>
        </w:tc>
        <w:tc>
          <w:tcPr>
            <w:tcW w:w="453" w:type="pct"/>
          </w:tcPr>
          <w:p w14:paraId="654022E8" w14:textId="77777777" w:rsidR="00131B6C" w:rsidRDefault="00131B6C" w:rsidP="00A57A32">
            <w:pPr>
              <w:autoSpaceDE w:val="0"/>
              <w:autoSpaceDN w:val="0"/>
              <w:adjustRightInd w:val="0"/>
              <w:jc w:val="center"/>
              <w:rPr>
                <w:noProof/>
              </w:rPr>
            </w:pPr>
          </w:p>
        </w:tc>
      </w:tr>
      <w:tr w:rsidR="001269D6" w:rsidRPr="00F85647" w14:paraId="307660D0" w14:textId="77777777" w:rsidTr="001C2B3F">
        <w:trPr>
          <w:trHeight w:val="288"/>
        </w:trPr>
        <w:tc>
          <w:tcPr>
            <w:tcW w:w="273" w:type="pct"/>
          </w:tcPr>
          <w:p w14:paraId="4703C3DE"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67DFDCD" w14:textId="77777777" w:rsidR="00131B6C" w:rsidRPr="007A08CE" w:rsidRDefault="00131B6C" w:rsidP="002966C9">
            <w:pPr>
              <w:autoSpaceDE w:val="0"/>
              <w:autoSpaceDN w:val="0"/>
              <w:adjustRightInd w:val="0"/>
              <w:rPr>
                <w:noProof/>
                <w:lang w:val="en-US"/>
              </w:rPr>
            </w:pPr>
            <w:r w:rsidRPr="007A08CE">
              <w:t xml:space="preserve"> - tastera</w:t>
            </w:r>
          </w:p>
        </w:tc>
        <w:tc>
          <w:tcPr>
            <w:tcW w:w="364" w:type="pct"/>
            <w:vAlign w:val="bottom"/>
          </w:tcPr>
          <w:p w14:paraId="5A7E9FBA"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6C27EF5" w14:textId="77777777" w:rsidR="00131B6C" w:rsidRPr="007A08CE" w:rsidRDefault="00131B6C" w:rsidP="00A57A32">
            <w:pPr>
              <w:autoSpaceDE w:val="0"/>
              <w:autoSpaceDN w:val="0"/>
              <w:adjustRightInd w:val="0"/>
              <w:jc w:val="center"/>
              <w:rPr>
                <w:noProof/>
                <w:lang w:val="en-US"/>
              </w:rPr>
            </w:pPr>
            <w:r w:rsidRPr="007A08CE">
              <w:t>4</w:t>
            </w:r>
          </w:p>
        </w:tc>
        <w:tc>
          <w:tcPr>
            <w:tcW w:w="318" w:type="pct"/>
          </w:tcPr>
          <w:p w14:paraId="2E8D556C" w14:textId="77777777" w:rsidR="00131B6C" w:rsidRPr="00F85647" w:rsidRDefault="00131B6C" w:rsidP="00A57A32">
            <w:pPr>
              <w:autoSpaceDE w:val="0"/>
              <w:autoSpaceDN w:val="0"/>
              <w:adjustRightInd w:val="0"/>
              <w:jc w:val="center"/>
              <w:rPr>
                <w:noProof/>
                <w:lang w:val="en-US"/>
              </w:rPr>
            </w:pPr>
          </w:p>
        </w:tc>
        <w:tc>
          <w:tcPr>
            <w:tcW w:w="365" w:type="pct"/>
          </w:tcPr>
          <w:p w14:paraId="7F12D098" w14:textId="77777777" w:rsidR="00131B6C" w:rsidRPr="00F85647" w:rsidRDefault="00131B6C" w:rsidP="00A57A32">
            <w:pPr>
              <w:autoSpaceDE w:val="0"/>
              <w:autoSpaceDN w:val="0"/>
              <w:adjustRightInd w:val="0"/>
              <w:jc w:val="center"/>
              <w:rPr>
                <w:noProof/>
                <w:lang w:val="en-US"/>
              </w:rPr>
            </w:pPr>
          </w:p>
        </w:tc>
        <w:tc>
          <w:tcPr>
            <w:tcW w:w="319" w:type="pct"/>
            <w:gridSpan w:val="2"/>
          </w:tcPr>
          <w:p w14:paraId="0FD9588C" w14:textId="77777777" w:rsidR="00131B6C" w:rsidRPr="00F85647" w:rsidRDefault="00131B6C" w:rsidP="00A57A32">
            <w:pPr>
              <w:autoSpaceDE w:val="0"/>
              <w:autoSpaceDN w:val="0"/>
              <w:adjustRightInd w:val="0"/>
              <w:jc w:val="center"/>
              <w:rPr>
                <w:noProof/>
                <w:lang w:val="en-US"/>
              </w:rPr>
            </w:pPr>
          </w:p>
        </w:tc>
        <w:tc>
          <w:tcPr>
            <w:tcW w:w="353" w:type="pct"/>
          </w:tcPr>
          <w:p w14:paraId="2026BA1E" w14:textId="77777777" w:rsidR="00131B6C" w:rsidRPr="00F85647" w:rsidRDefault="00131B6C" w:rsidP="00A57A32">
            <w:pPr>
              <w:autoSpaceDE w:val="0"/>
              <w:autoSpaceDN w:val="0"/>
              <w:adjustRightInd w:val="0"/>
              <w:jc w:val="center"/>
              <w:rPr>
                <w:noProof/>
              </w:rPr>
            </w:pPr>
          </w:p>
        </w:tc>
        <w:tc>
          <w:tcPr>
            <w:tcW w:w="281" w:type="pct"/>
          </w:tcPr>
          <w:p w14:paraId="08BEE0C7" w14:textId="77777777" w:rsidR="00131B6C" w:rsidRPr="00F85647" w:rsidRDefault="00131B6C" w:rsidP="00A57A32">
            <w:pPr>
              <w:autoSpaceDE w:val="0"/>
              <w:autoSpaceDN w:val="0"/>
              <w:adjustRightInd w:val="0"/>
              <w:jc w:val="center"/>
              <w:rPr>
                <w:noProof/>
              </w:rPr>
            </w:pPr>
          </w:p>
        </w:tc>
        <w:tc>
          <w:tcPr>
            <w:tcW w:w="453" w:type="pct"/>
          </w:tcPr>
          <w:p w14:paraId="1DC1D789" w14:textId="77777777" w:rsidR="00131B6C" w:rsidRDefault="00131B6C" w:rsidP="00A57A32">
            <w:pPr>
              <w:autoSpaceDE w:val="0"/>
              <w:autoSpaceDN w:val="0"/>
              <w:adjustRightInd w:val="0"/>
              <w:jc w:val="center"/>
              <w:rPr>
                <w:noProof/>
              </w:rPr>
            </w:pPr>
          </w:p>
        </w:tc>
      </w:tr>
      <w:tr w:rsidR="001269D6" w:rsidRPr="00F85647" w14:paraId="1B6F1132" w14:textId="77777777" w:rsidTr="001C2B3F">
        <w:trPr>
          <w:trHeight w:val="288"/>
        </w:trPr>
        <w:tc>
          <w:tcPr>
            <w:tcW w:w="273" w:type="pct"/>
          </w:tcPr>
          <w:p w14:paraId="486CCE53" w14:textId="01D4CB99" w:rsidR="00131B6C" w:rsidRPr="007A08CE" w:rsidRDefault="003C396C" w:rsidP="00A57A32">
            <w:pPr>
              <w:autoSpaceDE w:val="0"/>
              <w:autoSpaceDN w:val="0"/>
              <w:adjustRightInd w:val="0"/>
              <w:jc w:val="center"/>
              <w:rPr>
                <w:noProof/>
              </w:rPr>
            </w:pPr>
            <w:r>
              <w:t>1</w:t>
            </w:r>
            <w:r w:rsidR="00131B6C" w:rsidRPr="007A08CE">
              <w:t>.8</w:t>
            </w:r>
          </w:p>
        </w:tc>
        <w:tc>
          <w:tcPr>
            <w:tcW w:w="1911" w:type="pct"/>
            <w:gridSpan w:val="2"/>
          </w:tcPr>
          <w:p w14:paraId="113419ED" w14:textId="77777777" w:rsidR="00131B6C" w:rsidRPr="007A08CE" w:rsidRDefault="00131B6C" w:rsidP="002966C9">
            <w:pPr>
              <w:autoSpaceDE w:val="0"/>
              <w:autoSpaceDN w:val="0"/>
              <w:adjustRightInd w:val="0"/>
              <w:rPr>
                <w:noProof/>
                <w:lang w:val="en-US"/>
              </w:rPr>
            </w:pPr>
            <w:r w:rsidRPr="007A08CE">
              <w:t>Isporuka i ugradnja ugradne svetiljke (S1), 22W/840, 2 x Fortimo LED Strip, 3.000lm, 230V, IP20, Ra&gt;80, 4.000K, mat "dark light" raster, dimenzije svetiljke 595x595mm, tip ARCO DLM 2, BUCK ili odgovarajuće. Sve kompletno, sa  potrebnim elektroinstalacionim materijalom, električnim uvezivanjem.</w:t>
            </w:r>
          </w:p>
        </w:tc>
        <w:tc>
          <w:tcPr>
            <w:tcW w:w="364" w:type="pct"/>
            <w:vAlign w:val="bottom"/>
          </w:tcPr>
          <w:p w14:paraId="16D34F6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39AB029" w14:textId="77777777" w:rsidR="00131B6C" w:rsidRPr="007A08CE" w:rsidRDefault="00131B6C" w:rsidP="00A57A32">
            <w:pPr>
              <w:autoSpaceDE w:val="0"/>
              <w:autoSpaceDN w:val="0"/>
              <w:adjustRightInd w:val="0"/>
              <w:jc w:val="center"/>
              <w:rPr>
                <w:noProof/>
                <w:lang w:val="en-US"/>
              </w:rPr>
            </w:pPr>
            <w:r w:rsidRPr="007A08CE">
              <w:t>19</w:t>
            </w:r>
          </w:p>
        </w:tc>
        <w:tc>
          <w:tcPr>
            <w:tcW w:w="318" w:type="pct"/>
          </w:tcPr>
          <w:p w14:paraId="2064EB24" w14:textId="77777777" w:rsidR="00131B6C" w:rsidRPr="00F85647" w:rsidRDefault="00131B6C" w:rsidP="00A57A32">
            <w:pPr>
              <w:autoSpaceDE w:val="0"/>
              <w:autoSpaceDN w:val="0"/>
              <w:adjustRightInd w:val="0"/>
              <w:jc w:val="center"/>
              <w:rPr>
                <w:noProof/>
                <w:lang w:val="en-US"/>
              </w:rPr>
            </w:pPr>
          </w:p>
        </w:tc>
        <w:tc>
          <w:tcPr>
            <w:tcW w:w="365" w:type="pct"/>
          </w:tcPr>
          <w:p w14:paraId="5A9D7A2D" w14:textId="77777777" w:rsidR="00131B6C" w:rsidRPr="00F85647" w:rsidRDefault="00131B6C" w:rsidP="00A57A32">
            <w:pPr>
              <w:autoSpaceDE w:val="0"/>
              <w:autoSpaceDN w:val="0"/>
              <w:adjustRightInd w:val="0"/>
              <w:jc w:val="center"/>
              <w:rPr>
                <w:noProof/>
                <w:lang w:val="en-US"/>
              </w:rPr>
            </w:pPr>
          </w:p>
        </w:tc>
        <w:tc>
          <w:tcPr>
            <w:tcW w:w="319" w:type="pct"/>
            <w:gridSpan w:val="2"/>
          </w:tcPr>
          <w:p w14:paraId="6664EFBB" w14:textId="77777777" w:rsidR="00131B6C" w:rsidRPr="00F85647" w:rsidRDefault="00131B6C" w:rsidP="00A57A32">
            <w:pPr>
              <w:autoSpaceDE w:val="0"/>
              <w:autoSpaceDN w:val="0"/>
              <w:adjustRightInd w:val="0"/>
              <w:jc w:val="center"/>
              <w:rPr>
                <w:noProof/>
                <w:lang w:val="en-US"/>
              </w:rPr>
            </w:pPr>
          </w:p>
        </w:tc>
        <w:tc>
          <w:tcPr>
            <w:tcW w:w="353" w:type="pct"/>
          </w:tcPr>
          <w:p w14:paraId="494DBB8A" w14:textId="77777777" w:rsidR="00131B6C" w:rsidRPr="00F85647" w:rsidRDefault="00131B6C" w:rsidP="00A57A32">
            <w:pPr>
              <w:autoSpaceDE w:val="0"/>
              <w:autoSpaceDN w:val="0"/>
              <w:adjustRightInd w:val="0"/>
              <w:jc w:val="center"/>
              <w:rPr>
                <w:noProof/>
              </w:rPr>
            </w:pPr>
          </w:p>
        </w:tc>
        <w:tc>
          <w:tcPr>
            <w:tcW w:w="281" w:type="pct"/>
          </w:tcPr>
          <w:p w14:paraId="46207878" w14:textId="77777777" w:rsidR="00131B6C" w:rsidRPr="00F85647" w:rsidRDefault="00131B6C" w:rsidP="00A57A32">
            <w:pPr>
              <w:autoSpaceDE w:val="0"/>
              <w:autoSpaceDN w:val="0"/>
              <w:adjustRightInd w:val="0"/>
              <w:jc w:val="center"/>
              <w:rPr>
                <w:noProof/>
              </w:rPr>
            </w:pPr>
          </w:p>
        </w:tc>
        <w:tc>
          <w:tcPr>
            <w:tcW w:w="453" w:type="pct"/>
          </w:tcPr>
          <w:p w14:paraId="66BA7D8A" w14:textId="77777777" w:rsidR="00131B6C" w:rsidRDefault="00131B6C" w:rsidP="00A57A32">
            <w:pPr>
              <w:autoSpaceDE w:val="0"/>
              <w:autoSpaceDN w:val="0"/>
              <w:adjustRightInd w:val="0"/>
              <w:jc w:val="center"/>
              <w:rPr>
                <w:noProof/>
              </w:rPr>
            </w:pPr>
          </w:p>
        </w:tc>
      </w:tr>
      <w:tr w:rsidR="001269D6" w:rsidRPr="00F85647" w14:paraId="02A2A8C5" w14:textId="77777777" w:rsidTr="001C2B3F">
        <w:trPr>
          <w:trHeight w:val="288"/>
        </w:trPr>
        <w:tc>
          <w:tcPr>
            <w:tcW w:w="273" w:type="pct"/>
          </w:tcPr>
          <w:p w14:paraId="0EF35A86" w14:textId="4137A159" w:rsidR="00131B6C" w:rsidRPr="007A08CE" w:rsidRDefault="003C396C" w:rsidP="00A57A32">
            <w:pPr>
              <w:autoSpaceDE w:val="0"/>
              <w:autoSpaceDN w:val="0"/>
              <w:adjustRightInd w:val="0"/>
              <w:jc w:val="center"/>
              <w:rPr>
                <w:noProof/>
              </w:rPr>
            </w:pPr>
            <w:r>
              <w:t>1</w:t>
            </w:r>
            <w:r w:rsidR="00131B6C" w:rsidRPr="007A08CE">
              <w:t>.9</w:t>
            </w:r>
          </w:p>
        </w:tc>
        <w:tc>
          <w:tcPr>
            <w:tcW w:w="1911" w:type="pct"/>
            <w:gridSpan w:val="2"/>
          </w:tcPr>
          <w:p w14:paraId="28E4725D" w14:textId="77777777" w:rsidR="00131B6C" w:rsidRPr="007A08CE" w:rsidRDefault="00131B6C" w:rsidP="002966C9">
            <w:pPr>
              <w:autoSpaceDE w:val="0"/>
              <w:autoSpaceDN w:val="0"/>
              <w:adjustRightInd w:val="0"/>
              <w:rPr>
                <w:noProof/>
                <w:lang w:val="en-US"/>
              </w:rPr>
            </w:pPr>
            <w:r w:rsidRPr="007A08CE">
              <w:t>Isporuka i ugradnja ugradne svetiljke (S1),30W/840, 2 x Fortimo LED Strip, 4.000lm, 230V, IP20, Ra&gt;80, 4.000K, mat "dark light" raster, dimenzije svetiljke 595x595mm, tip ARCO DLM 2, BUCK ili odgovarajuće. Sve kompletno, sa  potrebnim elektroinstalacionim materijalom, električnim uvezivanjem.</w:t>
            </w:r>
          </w:p>
        </w:tc>
        <w:tc>
          <w:tcPr>
            <w:tcW w:w="364" w:type="pct"/>
            <w:vAlign w:val="bottom"/>
          </w:tcPr>
          <w:p w14:paraId="5F042FA7"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3EA4F9A7" w14:textId="77777777" w:rsidR="00131B6C" w:rsidRPr="007A08CE" w:rsidRDefault="00131B6C" w:rsidP="00A57A32">
            <w:pPr>
              <w:autoSpaceDE w:val="0"/>
              <w:autoSpaceDN w:val="0"/>
              <w:adjustRightInd w:val="0"/>
              <w:jc w:val="center"/>
              <w:rPr>
                <w:noProof/>
                <w:lang w:val="en-US"/>
              </w:rPr>
            </w:pPr>
            <w:r w:rsidRPr="007A08CE">
              <w:t>4</w:t>
            </w:r>
          </w:p>
        </w:tc>
        <w:tc>
          <w:tcPr>
            <w:tcW w:w="318" w:type="pct"/>
          </w:tcPr>
          <w:p w14:paraId="5A0A494B" w14:textId="77777777" w:rsidR="00131B6C" w:rsidRPr="00F85647" w:rsidRDefault="00131B6C" w:rsidP="00A57A32">
            <w:pPr>
              <w:autoSpaceDE w:val="0"/>
              <w:autoSpaceDN w:val="0"/>
              <w:adjustRightInd w:val="0"/>
              <w:jc w:val="center"/>
              <w:rPr>
                <w:noProof/>
                <w:lang w:val="en-US"/>
              </w:rPr>
            </w:pPr>
          </w:p>
        </w:tc>
        <w:tc>
          <w:tcPr>
            <w:tcW w:w="365" w:type="pct"/>
          </w:tcPr>
          <w:p w14:paraId="57AAA2FA" w14:textId="77777777" w:rsidR="00131B6C" w:rsidRPr="00F85647" w:rsidRDefault="00131B6C" w:rsidP="00A57A32">
            <w:pPr>
              <w:autoSpaceDE w:val="0"/>
              <w:autoSpaceDN w:val="0"/>
              <w:adjustRightInd w:val="0"/>
              <w:jc w:val="center"/>
              <w:rPr>
                <w:noProof/>
                <w:lang w:val="en-US"/>
              </w:rPr>
            </w:pPr>
          </w:p>
        </w:tc>
        <w:tc>
          <w:tcPr>
            <w:tcW w:w="319" w:type="pct"/>
            <w:gridSpan w:val="2"/>
          </w:tcPr>
          <w:p w14:paraId="483B3DC4" w14:textId="77777777" w:rsidR="00131B6C" w:rsidRPr="00F85647" w:rsidRDefault="00131B6C" w:rsidP="00A57A32">
            <w:pPr>
              <w:autoSpaceDE w:val="0"/>
              <w:autoSpaceDN w:val="0"/>
              <w:adjustRightInd w:val="0"/>
              <w:jc w:val="center"/>
              <w:rPr>
                <w:noProof/>
                <w:lang w:val="en-US"/>
              </w:rPr>
            </w:pPr>
          </w:p>
        </w:tc>
        <w:tc>
          <w:tcPr>
            <w:tcW w:w="353" w:type="pct"/>
          </w:tcPr>
          <w:p w14:paraId="23BD6617" w14:textId="77777777" w:rsidR="00131B6C" w:rsidRPr="00F85647" w:rsidRDefault="00131B6C" w:rsidP="00A57A32">
            <w:pPr>
              <w:autoSpaceDE w:val="0"/>
              <w:autoSpaceDN w:val="0"/>
              <w:adjustRightInd w:val="0"/>
              <w:jc w:val="center"/>
              <w:rPr>
                <w:noProof/>
              </w:rPr>
            </w:pPr>
          </w:p>
        </w:tc>
        <w:tc>
          <w:tcPr>
            <w:tcW w:w="281" w:type="pct"/>
          </w:tcPr>
          <w:p w14:paraId="34024AAF" w14:textId="77777777" w:rsidR="00131B6C" w:rsidRPr="00F85647" w:rsidRDefault="00131B6C" w:rsidP="00A57A32">
            <w:pPr>
              <w:autoSpaceDE w:val="0"/>
              <w:autoSpaceDN w:val="0"/>
              <w:adjustRightInd w:val="0"/>
              <w:jc w:val="center"/>
              <w:rPr>
                <w:noProof/>
              </w:rPr>
            </w:pPr>
          </w:p>
        </w:tc>
        <w:tc>
          <w:tcPr>
            <w:tcW w:w="453" w:type="pct"/>
          </w:tcPr>
          <w:p w14:paraId="56F7FC9B" w14:textId="77777777" w:rsidR="00131B6C" w:rsidRDefault="00131B6C" w:rsidP="00A57A32">
            <w:pPr>
              <w:autoSpaceDE w:val="0"/>
              <w:autoSpaceDN w:val="0"/>
              <w:adjustRightInd w:val="0"/>
              <w:jc w:val="center"/>
              <w:rPr>
                <w:noProof/>
              </w:rPr>
            </w:pPr>
          </w:p>
        </w:tc>
      </w:tr>
      <w:tr w:rsidR="001269D6" w:rsidRPr="00F85647" w14:paraId="3CD91DA2" w14:textId="77777777" w:rsidTr="001C2B3F">
        <w:trPr>
          <w:trHeight w:val="288"/>
        </w:trPr>
        <w:tc>
          <w:tcPr>
            <w:tcW w:w="273" w:type="pct"/>
          </w:tcPr>
          <w:p w14:paraId="3531349B" w14:textId="394784EE" w:rsidR="00131B6C" w:rsidRPr="007A08CE" w:rsidRDefault="003C396C" w:rsidP="00A57A32">
            <w:pPr>
              <w:autoSpaceDE w:val="0"/>
              <w:autoSpaceDN w:val="0"/>
              <w:adjustRightInd w:val="0"/>
              <w:jc w:val="center"/>
              <w:rPr>
                <w:noProof/>
              </w:rPr>
            </w:pPr>
            <w:r>
              <w:t>1</w:t>
            </w:r>
            <w:r w:rsidR="00131B6C" w:rsidRPr="007A08CE">
              <w:t>.10</w:t>
            </w:r>
          </w:p>
        </w:tc>
        <w:tc>
          <w:tcPr>
            <w:tcW w:w="1911" w:type="pct"/>
            <w:gridSpan w:val="2"/>
          </w:tcPr>
          <w:p w14:paraId="3BBBEA24" w14:textId="77777777" w:rsidR="00131B6C" w:rsidRPr="007A08CE" w:rsidRDefault="00131B6C" w:rsidP="002966C9">
            <w:pPr>
              <w:autoSpaceDE w:val="0"/>
              <w:autoSpaceDN w:val="0"/>
              <w:adjustRightInd w:val="0"/>
              <w:rPr>
                <w:noProof/>
                <w:lang w:val="en-US"/>
              </w:rPr>
            </w:pPr>
            <w:r w:rsidRPr="007A08CE">
              <w:t xml:space="preserve">Isporuka i ugradnja ugradne svetiljke (S3) 12W/840, LED, 1.000lm, 40DG, 230V, IP20, CRI 80, beli prsten, dimenzija svetiljke Ø80mm, tip CENT, BUCK ili odgovarajuće. Sve </w:t>
            </w:r>
            <w:r w:rsidRPr="007A08CE">
              <w:lastRenderedPageBreak/>
              <w:t xml:space="preserve">kompletno sa  potrebnim elektroinstalacionim materijalom i električnim uvezivanjem.  </w:t>
            </w:r>
          </w:p>
        </w:tc>
        <w:tc>
          <w:tcPr>
            <w:tcW w:w="364" w:type="pct"/>
            <w:vAlign w:val="bottom"/>
          </w:tcPr>
          <w:p w14:paraId="33122AAA" w14:textId="77777777" w:rsidR="00131B6C" w:rsidRPr="007A08CE" w:rsidRDefault="00131B6C" w:rsidP="00A57A32">
            <w:pPr>
              <w:autoSpaceDE w:val="0"/>
              <w:autoSpaceDN w:val="0"/>
              <w:adjustRightInd w:val="0"/>
              <w:jc w:val="center"/>
              <w:rPr>
                <w:noProof/>
                <w:lang w:val="en-US"/>
              </w:rPr>
            </w:pPr>
            <w:r w:rsidRPr="007A08CE">
              <w:lastRenderedPageBreak/>
              <w:t>kom</w:t>
            </w:r>
          </w:p>
        </w:tc>
        <w:tc>
          <w:tcPr>
            <w:tcW w:w="365" w:type="pct"/>
            <w:vAlign w:val="bottom"/>
          </w:tcPr>
          <w:p w14:paraId="5AFB8F74" w14:textId="77777777" w:rsidR="00131B6C" w:rsidRPr="007A08CE" w:rsidRDefault="00131B6C" w:rsidP="00A57A32">
            <w:pPr>
              <w:autoSpaceDE w:val="0"/>
              <w:autoSpaceDN w:val="0"/>
              <w:adjustRightInd w:val="0"/>
              <w:jc w:val="center"/>
              <w:rPr>
                <w:noProof/>
                <w:lang w:val="en-US"/>
              </w:rPr>
            </w:pPr>
            <w:r w:rsidRPr="007A08CE">
              <w:t>34</w:t>
            </w:r>
          </w:p>
        </w:tc>
        <w:tc>
          <w:tcPr>
            <w:tcW w:w="318" w:type="pct"/>
          </w:tcPr>
          <w:p w14:paraId="7FBB2ADB" w14:textId="77777777" w:rsidR="00131B6C" w:rsidRPr="00F85647" w:rsidRDefault="00131B6C" w:rsidP="00A57A32">
            <w:pPr>
              <w:autoSpaceDE w:val="0"/>
              <w:autoSpaceDN w:val="0"/>
              <w:adjustRightInd w:val="0"/>
              <w:jc w:val="center"/>
              <w:rPr>
                <w:noProof/>
                <w:lang w:val="en-US"/>
              </w:rPr>
            </w:pPr>
          </w:p>
        </w:tc>
        <w:tc>
          <w:tcPr>
            <w:tcW w:w="365" w:type="pct"/>
          </w:tcPr>
          <w:p w14:paraId="4A680BF8" w14:textId="77777777" w:rsidR="00131B6C" w:rsidRPr="00F85647" w:rsidRDefault="00131B6C" w:rsidP="00A57A32">
            <w:pPr>
              <w:autoSpaceDE w:val="0"/>
              <w:autoSpaceDN w:val="0"/>
              <w:adjustRightInd w:val="0"/>
              <w:jc w:val="center"/>
              <w:rPr>
                <w:noProof/>
                <w:lang w:val="en-US"/>
              </w:rPr>
            </w:pPr>
          </w:p>
        </w:tc>
        <w:tc>
          <w:tcPr>
            <w:tcW w:w="319" w:type="pct"/>
            <w:gridSpan w:val="2"/>
          </w:tcPr>
          <w:p w14:paraId="149FFF0A" w14:textId="77777777" w:rsidR="00131B6C" w:rsidRPr="00F85647" w:rsidRDefault="00131B6C" w:rsidP="00A57A32">
            <w:pPr>
              <w:autoSpaceDE w:val="0"/>
              <w:autoSpaceDN w:val="0"/>
              <w:adjustRightInd w:val="0"/>
              <w:jc w:val="center"/>
              <w:rPr>
                <w:noProof/>
                <w:lang w:val="en-US"/>
              </w:rPr>
            </w:pPr>
          </w:p>
        </w:tc>
        <w:tc>
          <w:tcPr>
            <w:tcW w:w="353" w:type="pct"/>
          </w:tcPr>
          <w:p w14:paraId="5907E338" w14:textId="77777777" w:rsidR="00131B6C" w:rsidRPr="00F85647" w:rsidRDefault="00131B6C" w:rsidP="00A57A32">
            <w:pPr>
              <w:autoSpaceDE w:val="0"/>
              <w:autoSpaceDN w:val="0"/>
              <w:adjustRightInd w:val="0"/>
              <w:jc w:val="center"/>
              <w:rPr>
                <w:noProof/>
              </w:rPr>
            </w:pPr>
          </w:p>
        </w:tc>
        <w:tc>
          <w:tcPr>
            <w:tcW w:w="281" w:type="pct"/>
          </w:tcPr>
          <w:p w14:paraId="1EA4CB37" w14:textId="77777777" w:rsidR="00131B6C" w:rsidRPr="00F85647" w:rsidRDefault="00131B6C" w:rsidP="00A57A32">
            <w:pPr>
              <w:autoSpaceDE w:val="0"/>
              <w:autoSpaceDN w:val="0"/>
              <w:adjustRightInd w:val="0"/>
              <w:jc w:val="center"/>
              <w:rPr>
                <w:noProof/>
              </w:rPr>
            </w:pPr>
          </w:p>
        </w:tc>
        <w:tc>
          <w:tcPr>
            <w:tcW w:w="453" w:type="pct"/>
          </w:tcPr>
          <w:p w14:paraId="3314B7BA" w14:textId="77777777" w:rsidR="00131B6C" w:rsidRDefault="00131B6C" w:rsidP="00A57A32">
            <w:pPr>
              <w:autoSpaceDE w:val="0"/>
              <w:autoSpaceDN w:val="0"/>
              <w:adjustRightInd w:val="0"/>
              <w:jc w:val="center"/>
              <w:rPr>
                <w:noProof/>
              </w:rPr>
            </w:pPr>
          </w:p>
        </w:tc>
      </w:tr>
      <w:tr w:rsidR="001269D6" w:rsidRPr="00F85647" w14:paraId="3DC61127" w14:textId="77777777" w:rsidTr="001C2B3F">
        <w:trPr>
          <w:trHeight w:val="288"/>
        </w:trPr>
        <w:tc>
          <w:tcPr>
            <w:tcW w:w="273" w:type="pct"/>
          </w:tcPr>
          <w:p w14:paraId="70529921" w14:textId="6DC8F7B9" w:rsidR="00131B6C" w:rsidRPr="007A08CE" w:rsidRDefault="003C396C" w:rsidP="00A57A32">
            <w:pPr>
              <w:autoSpaceDE w:val="0"/>
              <w:autoSpaceDN w:val="0"/>
              <w:adjustRightInd w:val="0"/>
              <w:jc w:val="center"/>
              <w:rPr>
                <w:noProof/>
              </w:rPr>
            </w:pPr>
            <w:r>
              <w:lastRenderedPageBreak/>
              <w:t>1</w:t>
            </w:r>
            <w:r w:rsidR="00131B6C" w:rsidRPr="007A08CE">
              <w:t>.11</w:t>
            </w:r>
          </w:p>
        </w:tc>
        <w:tc>
          <w:tcPr>
            <w:tcW w:w="1911" w:type="pct"/>
            <w:gridSpan w:val="2"/>
          </w:tcPr>
          <w:p w14:paraId="2BC9798E" w14:textId="77777777" w:rsidR="00131B6C" w:rsidRPr="007A08CE" w:rsidRDefault="00131B6C" w:rsidP="002966C9">
            <w:pPr>
              <w:autoSpaceDE w:val="0"/>
              <w:autoSpaceDN w:val="0"/>
              <w:adjustRightInd w:val="0"/>
              <w:rPr>
                <w:noProof/>
                <w:lang w:val="en-US"/>
              </w:rPr>
            </w:pPr>
            <w:r w:rsidRPr="007A08CE">
              <w:t xml:space="preserve">Isporuka i ugradnja ugradne svetiljke (S4) 4 x SQ 7,9W/840, LED, 3.335lm, 230V, IP66, Ra&gt;80, 4.000K, opalni difuzor, dimenzije svetiljke 600x600mm, tip CLEAN ROOM DO, BUCK ili odgovarajuće. Sve kompletno sa  potrebnim elektroinstalacionim materijalom i električnim uvezivanjem.  </w:t>
            </w:r>
          </w:p>
        </w:tc>
        <w:tc>
          <w:tcPr>
            <w:tcW w:w="364" w:type="pct"/>
            <w:vAlign w:val="bottom"/>
          </w:tcPr>
          <w:p w14:paraId="6B490C15"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C61771D" w14:textId="77777777" w:rsidR="00131B6C" w:rsidRPr="007A08CE" w:rsidRDefault="00131B6C" w:rsidP="00A57A32">
            <w:pPr>
              <w:autoSpaceDE w:val="0"/>
              <w:autoSpaceDN w:val="0"/>
              <w:adjustRightInd w:val="0"/>
              <w:jc w:val="center"/>
              <w:rPr>
                <w:noProof/>
                <w:lang w:val="en-US"/>
              </w:rPr>
            </w:pPr>
            <w:r w:rsidRPr="007A08CE">
              <w:t>8</w:t>
            </w:r>
          </w:p>
        </w:tc>
        <w:tc>
          <w:tcPr>
            <w:tcW w:w="318" w:type="pct"/>
          </w:tcPr>
          <w:p w14:paraId="72238C8B" w14:textId="77777777" w:rsidR="00131B6C" w:rsidRPr="00F85647" w:rsidRDefault="00131B6C" w:rsidP="00A57A32">
            <w:pPr>
              <w:autoSpaceDE w:val="0"/>
              <w:autoSpaceDN w:val="0"/>
              <w:adjustRightInd w:val="0"/>
              <w:jc w:val="center"/>
              <w:rPr>
                <w:noProof/>
                <w:lang w:val="en-US"/>
              </w:rPr>
            </w:pPr>
          </w:p>
        </w:tc>
        <w:tc>
          <w:tcPr>
            <w:tcW w:w="365" w:type="pct"/>
          </w:tcPr>
          <w:p w14:paraId="58D397D2" w14:textId="77777777" w:rsidR="00131B6C" w:rsidRPr="00F85647" w:rsidRDefault="00131B6C" w:rsidP="00A57A32">
            <w:pPr>
              <w:autoSpaceDE w:val="0"/>
              <w:autoSpaceDN w:val="0"/>
              <w:adjustRightInd w:val="0"/>
              <w:jc w:val="center"/>
              <w:rPr>
                <w:noProof/>
                <w:lang w:val="en-US"/>
              </w:rPr>
            </w:pPr>
          </w:p>
        </w:tc>
        <w:tc>
          <w:tcPr>
            <w:tcW w:w="319" w:type="pct"/>
            <w:gridSpan w:val="2"/>
          </w:tcPr>
          <w:p w14:paraId="48743FB6" w14:textId="77777777" w:rsidR="00131B6C" w:rsidRPr="00F85647" w:rsidRDefault="00131B6C" w:rsidP="00A57A32">
            <w:pPr>
              <w:autoSpaceDE w:val="0"/>
              <w:autoSpaceDN w:val="0"/>
              <w:adjustRightInd w:val="0"/>
              <w:jc w:val="center"/>
              <w:rPr>
                <w:noProof/>
                <w:lang w:val="en-US"/>
              </w:rPr>
            </w:pPr>
          </w:p>
        </w:tc>
        <w:tc>
          <w:tcPr>
            <w:tcW w:w="353" w:type="pct"/>
          </w:tcPr>
          <w:p w14:paraId="2EBCFC97" w14:textId="77777777" w:rsidR="00131B6C" w:rsidRPr="00F85647" w:rsidRDefault="00131B6C" w:rsidP="00A57A32">
            <w:pPr>
              <w:autoSpaceDE w:val="0"/>
              <w:autoSpaceDN w:val="0"/>
              <w:adjustRightInd w:val="0"/>
              <w:jc w:val="center"/>
              <w:rPr>
                <w:noProof/>
              </w:rPr>
            </w:pPr>
          </w:p>
        </w:tc>
        <w:tc>
          <w:tcPr>
            <w:tcW w:w="281" w:type="pct"/>
          </w:tcPr>
          <w:p w14:paraId="2332EDAC" w14:textId="77777777" w:rsidR="00131B6C" w:rsidRPr="00F85647" w:rsidRDefault="00131B6C" w:rsidP="00A57A32">
            <w:pPr>
              <w:autoSpaceDE w:val="0"/>
              <w:autoSpaceDN w:val="0"/>
              <w:adjustRightInd w:val="0"/>
              <w:jc w:val="center"/>
              <w:rPr>
                <w:noProof/>
              </w:rPr>
            </w:pPr>
          </w:p>
        </w:tc>
        <w:tc>
          <w:tcPr>
            <w:tcW w:w="453" w:type="pct"/>
          </w:tcPr>
          <w:p w14:paraId="73D49787" w14:textId="77777777" w:rsidR="00131B6C" w:rsidRDefault="00131B6C" w:rsidP="00A57A32">
            <w:pPr>
              <w:autoSpaceDE w:val="0"/>
              <w:autoSpaceDN w:val="0"/>
              <w:adjustRightInd w:val="0"/>
              <w:jc w:val="center"/>
              <w:rPr>
                <w:noProof/>
              </w:rPr>
            </w:pPr>
          </w:p>
        </w:tc>
      </w:tr>
      <w:tr w:rsidR="001269D6" w:rsidRPr="00F85647" w14:paraId="7E3F527B" w14:textId="77777777" w:rsidTr="001C2B3F">
        <w:trPr>
          <w:trHeight w:val="288"/>
        </w:trPr>
        <w:tc>
          <w:tcPr>
            <w:tcW w:w="273" w:type="pct"/>
          </w:tcPr>
          <w:p w14:paraId="728CC96D" w14:textId="5E4654AE" w:rsidR="00131B6C" w:rsidRPr="007A08CE" w:rsidRDefault="003C396C" w:rsidP="00A57A32">
            <w:pPr>
              <w:autoSpaceDE w:val="0"/>
              <w:autoSpaceDN w:val="0"/>
              <w:adjustRightInd w:val="0"/>
              <w:jc w:val="center"/>
              <w:rPr>
                <w:noProof/>
              </w:rPr>
            </w:pPr>
            <w:r>
              <w:t>1</w:t>
            </w:r>
            <w:r w:rsidR="00131B6C" w:rsidRPr="007A08CE">
              <w:t>.12</w:t>
            </w:r>
          </w:p>
        </w:tc>
        <w:tc>
          <w:tcPr>
            <w:tcW w:w="1911" w:type="pct"/>
            <w:gridSpan w:val="2"/>
          </w:tcPr>
          <w:p w14:paraId="1E1846A6" w14:textId="77777777" w:rsidR="00131B6C" w:rsidRPr="007A08CE" w:rsidRDefault="00131B6C" w:rsidP="002966C9">
            <w:pPr>
              <w:autoSpaceDE w:val="0"/>
              <w:autoSpaceDN w:val="0"/>
              <w:adjustRightInd w:val="0"/>
              <w:rPr>
                <w:noProof/>
                <w:lang w:val="en-US"/>
              </w:rPr>
            </w:pPr>
            <w:r w:rsidRPr="007A08CE">
              <w:t xml:space="preserve">Isporuka i ugradnja ugradne svetiljke (S5) 4 x SQ 7,9W/840, LED, 3.335lm, 230V, IP55, Ra&gt;80, 4.000K, opalni difuzor, dimenzije svetiljke 595x595mm, tip ETNA DO, BUCK ili odgovarajuće. Sve kompletno sa  potrebnim elektroinstalacionim materijalom i električnim uvezivanjem.  </w:t>
            </w:r>
          </w:p>
        </w:tc>
        <w:tc>
          <w:tcPr>
            <w:tcW w:w="364" w:type="pct"/>
            <w:vAlign w:val="bottom"/>
          </w:tcPr>
          <w:p w14:paraId="245AFF16"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51F8ABFC" w14:textId="77777777" w:rsidR="00131B6C" w:rsidRPr="007A08CE" w:rsidRDefault="00131B6C" w:rsidP="00A57A32">
            <w:pPr>
              <w:autoSpaceDE w:val="0"/>
              <w:autoSpaceDN w:val="0"/>
              <w:adjustRightInd w:val="0"/>
              <w:jc w:val="center"/>
              <w:rPr>
                <w:noProof/>
                <w:lang w:val="en-US"/>
              </w:rPr>
            </w:pPr>
            <w:r w:rsidRPr="007A08CE">
              <w:t>34</w:t>
            </w:r>
          </w:p>
        </w:tc>
        <w:tc>
          <w:tcPr>
            <w:tcW w:w="318" w:type="pct"/>
          </w:tcPr>
          <w:p w14:paraId="4BEAB6D7" w14:textId="77777777" w:rsidR="00131B6C" w:rsidRPr="00F85647" w:rsidRDefault="00131B6C" w:rsidP="00A57A32">
            <w:pPr>
              <w:autoSpaceDE w:val="0"/>
              <w:autoSpaceDN w:val="0"/>
              <w:adjustRightInd w:val="0"/>
              <w:jc w:val="center"/>
              <w:rPr>
                <w:noProof/>
                <w:lang w:val="en-US"/>
              </w:rPr>
            </w:pPr>
          </w:p>
        </w:tc>
        <w:tc>
          <w:tcPr>
            <w:tcW w:w="365" w:type="pct"/>
          </w:tcPr>
          <w:p w14:paraId="06753D36" w14:textId="77777777" w:rsidR="00131B6C" w:rsidRPr="00F85647" w:rsidRDefault="00131B6C" w:rsidP="00A57A32">
            <w:pPr>
              <w:autoSpaceDE w:val="0"/>
              <w:autoSpaceDN w:val="0"/>
              <w:adjustRightInd w:val="0"/>
              <w:jc w:val="center"/>
              <w:rPr>
                <w:noProof/>
                <w:lang w:val="en-US"/>
              </w:rPr>
            </w:pPr>
          </w:p>
        </w:tc>
        <w:tc>
          <w:tcPr>
            <w:tcW w:w="319" w:type="pct"/>
            <w:gridSpan w:val="2"/>
          </w:tcPr>
          <w:p w14:paraId="5AB9F1B2" w14:textId="77777777" w:rsidR="00131B6C" w:rsidRPr="00F85647" w:rsidRDefault="00131B6C" w:rsidP="00A57A32">
            <w:pPr>
              <w:autoSpaceDE w:val="0"/>
              <w:autoSpaceDN w:val="0"/>
              <w:adjustRightInd w:val="0"/>
              <w:jc w:val="center"/>
              <w:rPr>
                <w:noProof/>
                <w:lang w:val="en-US"/>
              </w:rPr>
            </w:pPr>
          </w:p>
        </w:tc>
        <w:tc>
          <w:tcPr>
            <w:tcW w:w="353" w:type="pct"/>
          </w:tcPr>
          <w:p w14:paraId="2A7A1288" w14:textId="77777777" w:rsidR="00131B6C" w:rsidRPr="00F85647" w:rsidRDefault="00131B6C" w:rsidP="00A57A32">
            <w:pPr>
              <w:autoSpaceDE w:val="0"/>
              <w:autoSpaceDN w:val="0"/>
              <w:adjustRightInd w:val="0"/>
              <w:jc w:val="center"/>
              <w:rPr>
                <w:noProof/>
              </w:rPr>
            </w:pPr>
          </w:p>
        </w:tc>
        <w:tc>
          <w:tcPr>
            <w:tcW w:w="281" w:type="pct"/>
          </w:tcPr>
          <w:p w14:paraId="2825AF38" w14:textId="77777777" w:rsidR="00131B6C" w:rsidRPr="00F85647" w:rsidRDefault="00131B6C" w:rsidP="00A57A32">
            <w:pPr>
              <w:autoSpaceDE w:val="0"/>
              <w:autoSpaceDN w:val="0"/>
              <w:adjustRightInd w:val="0"/>
              <w:jc w:val="center"/>
              <w:rPr>
                <w:noProof/>
              </w:rPr>
            </w:pPr>
          </w:p>
        </w:tc>
        <w:tc>
          <w:tcPr>
            <w:tcW w:w="453" w:type="pct"/>
          </w:tcPr>
          <w:p w14:paraId="48BFB995" w14:textId="77777777" w:rsidR="00131B6C" w:rsidRDefault="00131B6C" w:rsidP="00A57A32">
            <w:pPr>
              <w:autoSpaceDE w:val="0"/>
              <w:autoSpaceDN w:val="0"/>
              <w:adjustRightInd w:val="0"/>
              <w:jc w:val="center"/>
              <w:rPr>
                <w:noProof/>
              </w:rPr>
            </w:pPr>
          </w:p>
        </w:tc>
      </w:tr>
      <w:tr w:rsidR="001269D6" w:rsidRPr="00F85647" w14:paraId="168BC06D" w14:textId="77777777" w:rsidTr="001C2B3F">
        <w:trPr>
          <w:trHeight w:val="288"/>
        </w:trPr>
        <w:tc>
          <w:tcPr>
            <w:tcW w:w="273" w:type="pct"/>
          </w:tcPr>
          <w:p w14:paraId="5E4C3237" w14:textId="601AC92C" w:rsidR="00131B6C" w:rsidRPr="007A08CE" w:rsidRDefault="003C396C" w:rsidP="00A57A32">
            <w:pPr>
              <w:autoSpaceDE w:val="0"/>
              <w:autoSpaceDN w:val="0"/>
              <w:adjustRightInd w:val="0"/>
              <w:jc w:val="center"/>
              <w:rPr>
                <w:noProof/>
              </w:rPr>
            </w:pPr>
            <w:r>
              <w:t>1</w:t>
            </w:r>
            <w:r w:rsidR="00131B6C" w:rsidRPr="007A08CE">
              <w:t>.13</w:t>
            </w:r>
          </w:p>
        </w:tc>
        <w:tc>
          <w:tcPr>
            <w:tcW w:w="1911" w:type="pct"/>
            <w:gridSpan w:val="2"/>
          </w:tcPr>
          <w:p w14:paraId="2C2F59CC" w14:textId="77777777" w:rsidR="00131B6C" w:rsidRPr="007A08CE" w:rsidRDefault="00131B6C" w:rsidP="002966C9">
            <w:pPr>
              <w:autoSpaceDE w:val="0"/>
              <w:autoSpaceDN w:val="0"/>
              <w:adjustRightInd w:val="0"/>
              <w:rPr>
                <w:noProof/>
                <w:lang w:val="en-US"/>
              </w:rPr>
            </w:pPr>
            <w:r w:rsidRPr="007A08CE">
              <w:t xml:space="preserve">Isporuka i montaža nadgradne svetiljke (S6) T5, 2x28W, IP 20, tip  ORION DL, BUCK ili odgovarajuće. Sve kompletno sa  potrebnim elektroinstalacionim materijalom i električnim uvezivanjem.  </w:t>
            </w:r>
          </w:p>
        </w:tc>
        <w:tc>
          <w:tcPr>
            <w:tcW w:w="364" w:type="pct"/>
            <w:vAlign w:val="bottom"/>
          </w:tcPr>
          <w:p w14:paraId="2F94BD94"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839A1C4"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5FFD596" w14:textId="77777777" w:rsidR="00131B6C" w:rsidRPr="00F85647" w:rsidRDefault="00131B6C" w:rsidP="00A57A32">
            <w:pPr>
              <w:autoSpaceDE w:val="0"/>
              <w:autoSpaceDN w:val="0"/>
              <w:adjustRightInd w:val="0"/>
              <w:jc w:val="center"/>
              <w:rPr>
                <w:noProof/>
                <w:lang w:val="en-US"/>
              </w:rPr>
            </w:pPr>
          </w:p>
        </w:tc>
        <w:tc>
          <w:tcPr>
            <w:tcW w:w="365" w:type="pct"/>
          </w:tcPr>
          <w:p w14:paraId="52B1BF39" w14:textId="77777777" w:rsidR="00131B6C" w:rsidRPr="00F85647" w:rsidRDefault="00131B6C" w:rsidP="00A57A32">
            <w:pPr>
              <w:autoSpaceDE w:val="0"/>
              <w:autoSpaceDN w:val="0"/>
              <w:adjustRightInd w:val="0"/>
              <w:jc w:val="center"/>
              <w:rPr>
                <w:noProof/>
                <w:lang w:val="en-US"/>
              </w:rPr>
            </w:pPr>
          </w:p>
        </w:tc>
        <w:tc>
          <w:tcPr>
            <w:tcW w:w="319" w:type="pct"/>
            <w:gridSpan w:val="2"/>
          </w:tcPr>
          <w:p w14:paraId="0801BE7C" w14:textId="77777777" w:rsidR="00131B6C" w:rsidRPr="00F85647" w:rsidRDefault="00131B6C" w:rsidP="00A57A32">
            <w:pPr>
              <w:autoSpaceDE w:val="0"/>
              <w:autoSpaceDN w:val="0"/>
              <w:adjustRightInd w:val="0"/>
              <w:jc w:val="center"/>
              <w:rPr>
                <w:noProof/>
                <w:lang w:val="en-US"/>
              </w:rPr>
            </w:pPr>
          </w:p>
        </w:tc>
        <w:tc>
          <w:tcPr>
            <w:tcW w:w="353" w:type="pct"/>
          </w:tcPr>
          <w:p w14:paraId="45F5472E" w14:textId="77777777" w:rsidR="00131B6C" w:rsidRPr="00F85647" w:rsidRDefault="00131B6C" w:rsidP="00A57A32">
            <w:pPr>
              <w:autoSpaceDE w:val="0"/>
              <w:autoSpaceDN w:val="0"/>
              <w:adjustRightInd w:val="0"/>
              <w:jc w:val="center"/>
              <w:rPr>
                <w:noProof/>
              </w:rPr>
            </w:pPr>
          </w:p>
        </w:tc>
        <w:tc>
          <w:tcPr>
            <w:tcW w:w="281" w:type="pct"/>
          </w:tcPr>
          <w:p w14:paraId="6DB88906" w14:textId="77777777" w:rsidR="00131B6C" w:rsidRPr="00F85647" w:rsidRDefault="00131B6C" w:rsidP="00A57A32">
            <w:pPr>
              <w:autoSpaceDE w:val="0"/>
              <w:autoSpaceDN w:val="0"/>
              <w:adjustRightInd w:val="0"/>
              <w:jc w:val="center"/>
              <w:rPr>
                <w:noProof/>
              </w:rPr>
            </w:pPr>
          </w:p>
        </w:tc>
        <w:tc>
          <w:tcPr>
            <w:tcW w:w="453" w:type="pct"/>
          </w:tcPr>
          <w:p w14:paraId="5B6D98CC" w14:textId="77777777" w:rsidR="00131B6C" w:rsidRDefault="00131B6C" w:rsidP="00A57A32">
            <w:pPr>
              <w:autoSpaceDE w:val="0"/>
              <w:autoSpaceDN w:val="0"/>
              <w:adjustRightInd w:val="0"/>
              <w:jc w:val="center"/>
              <w:rPr>
                <w:noProof/>
              </w:rPr>
            </w:pPr>
          </w:p>
        </w:tc>
      </w:tr>
      <w:tr w:rsidR="001269D6" w:rsidRPr="00F85647" w14:paraId="0E6F131D" w14:textId="77777777" w:rsidTr="001C2B3F">
        <w:trPr>
          <w:trHeight w:val="288"/>
        </w:trPr>
        <w:tc>
          <w:tcPr>
            <w:tcW w:w="273" w:type="pct"/>
          </w:tcPr>
          <w:p w14:paraId="0A61C1CF" w14:textId="09C507EB" w:rsidR="00131B6C" w:rsidRPr="007A08CE" w:rsidRDefault="003C396C" w:rsidP="00A57A32">
            <w:pPr>
              <w:autoSpaceDE w:val="0"/>
              <w:autoSpaceDN w:val="0"/>
              <w:adjustRightInd w:val="0"/>
              <w:jc w:val="center"/>
              <w:rPr>
                <w:noProof/>
              </w:rPr>
            </w:pPr>
            <w:r>
              <w:t>1</w:t>
            </w:r>
            <w:r w:rsidR="00131B6C" w:rsidRPr="007A08CE">
              <w:t>.14</w:t>
            </w:r>
          </w:p>
        </w:tc>
        <w:tc>
          <w:tcPr>
            <w:tcW w:w="1911" w:type="pct"/>
            <w:gridSpan w:val="2"/>
          </w:tcPr>
          <w:p w14:paraId="6354DC1E" w14:textId="77777777" w:rsidR="00131B6C" w:rsidRPr="007A08CE" w:rsidRDefault="00131B6C" w:rsidP="002966C9">
            <w:pPr>
              <w:autoSpaceDE w:val="0"/>
              <w:autoSpaceDN w:val="0"/>
              <w:adjustRightInd w:val="0"/>
              <w:rPr>
                <w:noProof/>
                <w:lang w:val="en-US"/>
              </w:rPr>
            </w:pPr>
            <w:r w:rsidRPr="007A08CE">
              <w:t xml:space="preserve">Isporuka i ugradnja svetiljke za sigurnoso-protivpaničnu rasvetu sa LED svetlosnim izvorima.  Sve kompletno sa  potrebnim elektroinstalacionim materijalom i električnim uvezivanjem.  </w:t>
            </w:r>
          </w:p>
        </w:tc>
        <w:tc>
          <w:tcPr>
            <w:tcW w:w="364" w:type="pct"/>
            <w:vAlign w:val="bottom"/>
          </w:tcPr>
          <w:p w14:paraId="498D5466"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DEB9D4D" w14:textId="77777777" w:rsidR="00131B6C" w:rsidRPr="007A08CE" w:rsidRDefault="00131B6C" w:rsidP="00A57A32">
            <w:pPr>
              <w:autoSpaceDE w:val="0"/>
              <w:autoSpaceDN w:val="0"/>
              <w:adjustRightInd w:val="0"/>
              <w:jc w:val="center"/>
              <w:rPr>
                <w:noProof/>
                <w:lang w:val="en-US"/>
              </w:rPr>
            </w:pPr>
            <w:r w:rsidRPr="007A08CE">
              <w:t>10</w:t>
            </w:r>
          </w:p>
        </w:tc>
        <w:tc>
          <w:tcPr>
            <w:tcW w:w="318" w:type="pct"/>
          </w:tcPr>
          <w:p w14:paraId="62FE816A" w14:textId="77777777" w:rsidR="00131B6C" w:rsidRPr="00F85647" w:rsidRDefault="00131B6C" w:rsidP="00A57A32">
            <w:pPr>
              <w:autoSpaceDE w:val="0"/>
              <w:autoSpaceDN w:val="0"/>
              <w:adjustRightInd w:val="0"/>
              <w:jc w:val="center"/>
              <w:rPr>
                <w:noProof/>
                <w:lang w:val="en-US"/>
              </w:rPr>
            </w:pPr>
          </w:p>
        </w:tc>
        <w:tc>
          <w:tcPr>
            <w:tcW w:w="365" w:type="pct"/>
          </w:tcPr>
          <w:p w14:paraId="58B7B5AB" w14:textId="77777777" w:rsidR="00131B6C" w:rsidRPr="00F85647" w:rsidRDefault="00131B6C" w:rsidP="00A57A32">
            <w:pPr>
              <w:autoSpaceDE w:val="0"/>
              <w:autoSpaceDN w:val="0"/>
              <w:adjustRightInd w:val="0"/>
              <w:jc w:val="center"/>
              <w:rPr>
                <w:noProof/>
                <w:lang w:val="en-US"/>
              </w:rPr>
            </w:pPr>
          </w:p>
        </w:tc>
        <w:tc>
          <w:tcPr>
            <w:tcW w:w="319" w:type="pct"/>
            <w:gridSpan w:val="2"/>
          </w:tcPr>
          <w:p w14:paraId="1AC14C1F" w14:textId="77777777" w:rsidR="00131B6C" w:rsidRPr="00F85647" w:rsidRDefault="00131B6C" w:rsidP="00A57A32">
            <w:pPr>
              <w:autoSpaceDE w:val="0"/>
              <w:autoSpaceDN w:val="0"/>
              <w:adjustRightInd w:val="0"/>
              <w:jc w:val="center"/>
              <w:rPr>
                <w:noProof/>
                <w:lang w:val="en-US"/>
              </w:rPr>
            </w:pPr>
          </w:p>
        </w:tc>
        <w:tc>
          <w:tcPr>
            <w:tcW w:w="353" w:type="pct"/>
          </w:tcPr>
          <w:p w14:paraId="0492036D" w14:textId="77777777" w:rsidR="00131B6C" w:rsidRPr="00F85647" w:rsidRDefault="00131B6C" w:rsidP="00A57A32">
            <w:pPr>
              <w:autoSpaceDE w:val="0"/>
              <w:autoSpaceDN w:val="0"/>
              <w:adjustRightInd w:val="0"/>
              <w:jc w:val="center"/>
              <w:rPr>
                <w:noProof/>
              </w:rPr>
            </w:pPr>
          </w:p>
        </w:tc>
        <w:tc>
          <w:tcPr>
            <w:tcW w:w="281" w:type="pct"/>
          </w:tcPr>
          <w:p w14:paraId="709A2EFB" w14:textId="77777777" w:rsidR="00131B6C" w:rsidRPr="00F85647" w:rsidRDefault="00131B6C" w:rsidP="00A57A32">
            <w:pPr>
              <w:autoSpaceDE w:val="0"/>
              <w:autoSpaceDN w:val="0"/>
              <w:adjustRightInd w:val="0"/>
              <w:jc w:val="center"/>
              <w:rPr>
                <w:noProof/>
              </w:rPr>
            </w:pPr>
          </w:p>
        </w:tc>
        <w:tc>
          <w:tcPr>
            <w:tcW w:w="453" w:type="pct"/>
          </w:tcPr>
          <w:p w14:paraId="660950D6" w14:textId="77777777" w:rsidR="00131B6C" w:rsidRDefault="00131B6C" w:rsidP="00A57A32">
            <w:pPr>
              <w:autoSpaceDE w:val="0"/>
              <w:autoSpaceDN w:val="0"/>
              <w:adjustRightInd w:val="0"/>
              <w:jc w:val="center"/>
              <w:rPr>
                <w:noProof/>
              </w:rPr>
            </w:pPr>
          </w:p>
        </w:tc>
      </w:tr>
      <w:tr w:rsidR="001269D6" w:rsidRPr="00F85647" w14:paraId="2BF5865B" w14:textId="77777777" w:rsidTr="001C2B3F">
        <w:trPr>
          <w:trHeight w:val="288"/>
        </w:trPr>
        <w:tc>
          <w:tcPr>
            <w:tcW w:w="273" w:type="pct"/>
          </w:tcPr>
          <w:p w14:paraId="563CEC31" w14:textId="73AD51D0" w:rsidR="00131B6C" w:rsidRPr="007A08CE" w:rsidRDefault="003C396C" w:rsidP="00A57A32">
            <w:pPr>
              <w:autoSpaceDE w:val="0"/>
              <w:autoSpaceDN w:val="0"/>
              <w:adjustRightInd w:val="0"/>
              <w:jc w:val="center"/>
              <w:rPr>
                <w:noProof/>
              </w:rPr>
            </w:pPr>
            <w:r>
              <w:t>1</w:t>
            </w:r>
            <w:r w:rsidR="00131B6C" w:rsidRPr="007A08CE">
              <w:t>.15</w:t>
            </w:r>
          </w:p>
        </w:tc>
        <w:tc>
          <w:tcPr>
            <w:tcW w:w="1911" w:type="pct"/>
            <w:gridSpan w:val="2"/>
          </w:tcPr>
          <w:p w14:paraId="7A3DF787" w14:textId="77777777" w:rsidR="00131B6C" w:rsidRPr="007A08CE" w:rsidRDefault="00131B6C" w:rsidP="002966C9">
            <w:pPr>
              <w:autoSpaceDE w:val="0"/>
              <w:autoSpaceDN w:val="0"/>
              <w:adjustRightInd w:val="0"/>
              <w:rPr>
                <w:noProof/>
                <w:lang w:val="en-US"/>
              </w:rPr>
            </w:pPr>
            <w:r w:rsidRPr="007A08CE">
              <w:t>Isporuka i montaža zidne svetiljke za osvetljenje iznad ogledala sanitarnih čvorova. Sve kompletno, sa  potrebnim elektroinstalacionim materijalom i električnim uvezivanjem.</w:t>
            </w:r>
          </w:p>
        </w:tc>
        <w:tc>
          <w:tcPr>
            <w:tcW w:w="364" w:type="pct"/>
            <w:vAlign w:val="bottom"/>
          </w:tcPr>
          <w:p w14:paraId="364DED2E"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690D05B" w14:textId="77777777" w:rsidR="00131B6C" w:rsidRPr="007A08CE" w:rsidRDefault="00131B6C" w:rsidP="00A57A32">
            <w:pPr>
              <w:autoSpaceDE w:val="0"/>
              <w:autoSpaceDN w:val="0"/>
              <w:adjustRightInd w:val="0"/>
              <w:jc w:val="center"/>
              <w:rPr>
                <w:noProof/>
                <w:lang w:val="en-US"/>
              </w:rPr>
            </w:pPr>
            <w:r w:rsidRPr="007A08CE">
              <w:t>15</w:t>
            </w:r>
          </w:p>
        </w:tc>
        <w:tc>
          <w:tcPr>
            <w:tcW w:w="318" w:type="pct"/>
          </w:tcPr>
          <w:p w14:paraId="5C961A4F" w14:textId="77777777" w:rsidR="00131B6C" w:rsidRPr="00F85647" w:rsidRDefault="00131B6C" w:rsidP="00A57A32">
            <w:pPr>
              <w:autoSpaceDE w:val="0"/>
              <w:autoSpaceDN w:val="0"/>
              <w:adjustRightInd w:val="0"/>
              <w:jc w:val="center"/>
              <w:rPr>
                <w:noProof/>
                <w:lang w:val="en-US"/>
              </w:rPr>
            </w:pPr>
          </w:p>
        </w:tc>
        <w:tc>
          <w:tcPr>
            <w:tcW w:w="365" w:type="pct"/>
          </w:tcPr>
          <w:p w14:paraId="057C2E15" w14:textId="77777777" w:rsidR="00131B6C" w:rsidRPr="00F85647" w:rsidRDefault="00131B6C" w:rsidP="00A57A32">
            <w:pPr>
              <w:autoSpaceDE w:val="0"/>
              <w:autoSpaceDN w:val="0"/>
              <w:adjustRightInd w:val="0"/>
              <w:jc w:val="center"/>
              <w:rPr>
                <w:noProof/>
                <w:lang w:val="en-US"/>
              </w:rPr>
            </w:pPr>
          </w:p>
        </w:tc>
        <w:tc>
          <w:tcPr>
            <w:tcW w:w="319" w:type="pct"/>
            <w:gridSpan w:val="2"/>
          </w:tcPr>
          <w:p w14:paraId="080085E4" w14:textId="77777777" w:rsidR="00131B6C" w:rsidRPr="00F85647" w:rsidRDefault="00131B6C" w:rsidP="00A57A32">
            <w:pPr>
              <w:autoSpaceDE w:val="0"/>
              <w:autoSpaceDN w:val="0"/>
              <w:adjustRightInd w:val="0"/>
              <w:jc w:val="center"/>
              <w:rPr>
                <w:noProof/>
                <w:lang w:val="en-US"/>
              </w:rPr>
            </w:pPr>
          </w:p>
        </w:tc>
        <w:tc>
          <w:tcPr>
            <w:tcW w:w="353" w:type="pct"/>
          </w:tcPr>
          <w:p w14:paraId="171D4064" w14:textId="77777777" w:rsidR="00131B6C" w:rsidRPr="00F85647" w:rsidRDefault="00131B6C" w:rsidP="00A57A32">
            <w:pPr>
              <w:autoSpaceDE w:val="0"/>
              <w:autoSpaceDN w:val="0"/>
              <w:adjustRightInd w:val="0"/>
              <w:jc w:val="center"/>
              <w:rPr>
                <w:noProof/>
              </w:rPr>
            </w:pPr>
          </w:p>
        </w:tc>
        <w:tc>
          <w:tcPr>
            <w:tcW w:w="281" w:type="pct"/>
          </w:tcPr>
          <w:p w14:paraId="583BF785" w14:textId="77777777" w:rsidR="00131B6C" w:rsidRPr="00F85647" w:rsidRDefault="00131B6C" w:rsidP="00A57A32">
            <w:pPr>
              <w:autoSpaceDE w:val="0"/>
              <w:autoSpaceDN w:val="0"/>
              <w:adjustRightInd w:val="0"/>
              <w:jc w:val="center"/>
              <w:rPr>
                <w:noProof/>
              </w:rPr>
            </w:pPr>
          </w:p>
        </w:tc>
        <w:tc>
          <w:tcPr>
            <w:tcW w:w="453" w:type="pct"/>
          </w:tcPr>
          <w:p w14:paraId="0F939631" w14:textId="77777777" w:rsidR="00131B6C" w:rsidRDefault="00131B6C" w:rsidP="00A57A32">
            <w:pPr>
              <w:autoSpaceDE w:val="0"/>
              <w:autoSpaceDN w:val="0"/>
              <w:adjustRightInd w:val="0"/>
              <w:jc w:val="center"/>
              <w:rPr>
                <w:noProof/>
              </w:rPr>
            </w:pPr>
          </w:p>
        </w:tc>
      </w:tr>
      <w:tr w:rsidR="001269D6" w:rsidRPr="00F85647" w14:paraId="52305C3D" w14:textId="77777777" w:rsidTr="001C2B3F">
        <w:trPr>
          <w:trHeight w:val="288"/>
        </w:trPr>
        <w:tc>
          <w:tcPr>
            <w:tcW w:w="273" w:type="pct"/>
          </w:tcPr>
          <w:p w14:paraId="05301F83" w14:textId="3B3AD9D6" w:rsidR="00131B6C" w:rsidRPr="007A08CE" w:rsidRDefault="003C396C" w:rsidP="00A57A32">
            <w:pPr>
              <w:autoSpaceDE w:val="0"/>
              <w:autoSpaceDN w:val="0"/>
              <w:adjustRightInd w:val="0"/>
              <w:jc w:val="center"/>
              <w:rPr>
                <w:noProof/>
              </w:rPr>
            </w:pPr>
            <w:r>
              <w:t>1</w:t>
            </w:r>
            <w:r w:rsidR="00131B6C" w:rsidRPr="007A08CE">
              <w:t>.16</w:t>
            </w:r>
          </w:p>
        </w:tc>
        <w:tc>
          <w:tcPr>
            <w:tcW w:w="1911" w:type="pct"/>
            <w:gridSpan w:val="2"/>
          </w:tcPr>
          <w:p w14:paraId="22359EE3" w14:textId="77777777" w:rsidR="00131B6C" w:rsidRPr="007A08CE" w:rsidRDefault="00131B6C" w:rsidP="002966C9">
            <w:pPr>
              <w:autoSpaceDE w:val="0"/>
              <w:autoSpaceDN w:val="0"/>
              <w:adjustRightInd w:val="0"/>
              <w:rPr>
                <w:noProof/>
                <w:lang w:val="en-US"/>
              </w:rPr>
            </w:pPr>
            <w:r w:rsidRPr="007A08CE">
              <w:t>Isporuka i montaža svetiljke za osvetljenje ispod radnih elemenata kafe kuhinje. Sve kompletno, sa  potrebnim elektroinstalacionim materijalom i električnim uvezivanjem.</w:t>
            </w:r>
          </w:p>
        </w:tc>
        <w:tc>
          <w:tcPr>
            <w:tcW w:w="364" w:type="pct"/>
            <w:vAlign w:val="bottom"/>
          </w:tcPr>
          <w:p w14:paraId="7E1D2A13"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3FE42346"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2E29FE63" w14:textId="77777777" w:rsidR="00131B6C" w:rsidRPr="00F85647" w:rsidRDefault="00131B6C" w:rsidP="00A57A32">
            <w:pPr>
              <w:autoSpaceDE w:val="0"/>
              <w:autoSpaceDN w:val="0"/>
              <w:adjustRightInd w:val="0"/>
              <w:jc w:val="center"/>
              <w:rPr>
                <w:noProof/>
                <w:lang w:val="en-US"/>
              </w:rPr>
            </w:pPr>
          </w:p>
        </w:tc>
        <w:tc>
          <w:tcPr>
            <w:tcW w:w="365" w:type="pct"/>
          </w:tcPr>
          <w:p w14:paraId="1C10DA28" w14:textId="77777777" w:rsidR="00131B6C" w:rsidRPr="00F85647" w:rsidRDefault="00131B6C" w:rsidP="00A57A32">
            <w:pPr>
              <w:autoSpaceDE w:val="0"/>
              <w:autoSpaceDN w:val="0"/>
              <w:adjustRightInd w:val="0"/>
              <w:jc w:val="center"/>
              <w:rPr>
                <w:noProof/>
                <w:lang w:val="en-US"/>
              </w:rPr>
            </w:pPr>
          </w:p>
        </w:tc>
        <w:tc>
          <w:tcPr>
            <w:tcW w:w="319" w:type="pct"/>
            <w:gridSpan w:val="2"/>
          </w:tcPr>
          <w:p w14:paraId="4D8E013B" w14:textId="77777777" w:rsidR="00131B6C" w:rsidRPr="00F85647" w:rsidRDefault="00131B6C" w:rsidP="00A57A32">
            <w:pPr>
              <w:autoSpaceDE w:val="0"/>
              <w:autoSpaceDN w:val="0"/>
              <w:adjustRightInd w:val="0"/>
              <w:jc w:val="center"/>
              <w:rPr>
                <w:noProof/>
                <w:lang w:val="en-US"/>
              </w:rPr>
            </w:pPr>
          </w:p>
        </w:tc>
        <w:tc>
          <w:tcPr>
            <w:tcW w:w="353" w:type="pct"/>
          </w:tcPr>
          <w:p w14:paraId="5BD1FFF6" w14:textId="77777777" w:rsidR="00131B6C" w:rsidRPr="00F85647" w:rsidRDefault="00131B6C" w:rsidP="00A57A32">
            <w:pPr>
              <w:autoSpaceDE w:val="0"/>
              <w:autoSpaceDN w:val="0"/>
              <w:adjustRightInd w:val="0"/>
              <w:jc w:val="center"/>
              <w:rPr>
                <w:noProof/>
              </w:rPr>
            </w:pPr>
          </w:p>
        </w:tc>
        <w:tc>
          <w:tcPr>
            <w:tcW w:w="281" w:type="pct"/>
          </w:tcPr>
          <w:p w14:paraId="22555DCE" w14:textId="77777777" w:rsidR="00131B6C" w:rsidRPr="00F85647" w:rsidRDefault="00131B6C" w:rsidP="00A57A32">
            <w:pPr>
              <w:autoSpaceDE w:val="0"/>
              <w:autoSpaceDN w:val="0"/>
              <w:adjustRightInd w:val="0"/>
              <w:jc w:val="center"/>
              <w:rPr>
                <w:noProof/>
              </w:rPr>
            </w:pPr>
          </w:p>
        </w:tc>
        <w:tc>
          <w:tcPr>
            <w:tcW w:w="453" w:type="pct"/>
          </w:tcPr>
          <w:p w14:paraId="3FFC6EB8" w14:textId="77777777" w:rsidR="00131B6C" w:rsidRDefault="00131B6C" w:rsidP="00A57A32">
            <w:pPr>
              <w:autoSpaceDE w:val="0"/>
              <w:autoSpaceDN w:val="0"/>
              <w:adjustRightInd w:val="0"/>
              <w:jc w:val="center"/>
              <w:rPr>
                <w:noProof/>
              </w:rPr>
            </w:pPr>
          </w:p>
        </w:tc>
      </w:tr>
      <w:tr w:rsidR="001269D6" w:rsidRPr="00F85647" w14:paraId="3BFB36CD" w14:textId="77777777" w:rsidTr="001C2B3F">
        <w:trPr>
          <w:trHeight w:val="288"/>
        </w:trPr>
        <w:tc>
          <w:tcPr>
            <w:tcW w:w="273" w:type="pct"/>
          </w:tcPr>
          <w:p w14:paraId="6DFE3B67" w14:textId="7E7554AB" w:rsidR="00131B6C" w:rsidRPr="007A08CE" w:rsidRDefault="003C396C" w:rsidP="003C396C">
            <w:pPr>
              <w:autoSpaceDE w:val="0"/>
              <w:autoSpaceDN w:val="0"/>
              <w:adjustRightInd w:val="0"/>
              <w:jc w:val="center"/>
              <w:rPr>
                <w:noProof/>
              </w:rPr>
            </w:pPr>
            <w:r>
              <w:t>1</w:t>
            </w:r>
            <w:r w:rsidR="00131B6C" w:rsidRPr="007A08CE">
              <w:t>.1</w:t>
            </w:r>
            <w:r>
              <w:t>7</w:t>
            </w:r>
          </w:p>
        </w:tc>
        <w:tc>
          <w:tcPr>
            <w:tcW w:w="1911" w:type="pct"/>
            <w:gridSpan w:val="2"/>
          </w:tcPr>
          <w:p w14:paraId="4D39C6CB" w14:textId="77777777" w:rsidR="00131B6C" w:rsidRPr="007A08CE" w:rsidRDefault="00131B6C" w:rsidP="002966C9">
            <w:pPr>
              <w:autoSpaceDE w:val="0"/>
              <w:autoSpaceDN w:val="0"/>
              <w:adjustRightInd w:val="0"/>
              <w:rPr>
                <w:noProof/>
                <w:lang w:val="en-US"/>
              </w:rPr>
            </w:pPr>
            <w:r w:rsidRPr="007A08CE">
              <w:t>Ispitivanje ugrađene instalacije i puštanje iste u rad</w:t>
            </w:r>
          </w:p>
        </w:tc>
        <w:tc>
          <w:tcPr>
            <w:tcW w:w="364" w:type="pct"/>
            <w:vAlign w:val="bottom"/>
          </w:tcPr>
          <w:p w14:paraId="3C8C34A2"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69CC115A"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4C2961E" w14:textId="77777777" w:rsidR="00131B6C" w:rsidRPr="00F85647" w:rsidRDefault="00131B6C" w:rsidP="00A57A32">
            <w:pPr>
              <w:autoSpaceDE w:val="0"/>
              <w:autoSpaceDN w:val="0"/>
              <w:adjustRightInd w:val="0"/>
              <w:jc w:val="center"/>
              <w:rPr>
                <w:noProof/>
                <w:lang w:val="en-US"/>
              </w:rPr>
            </w:pPr>
          </w:p>
        </w:tc>
        <w:tc>
          <w:tcPr>
            <w:tcW w:w="365" w:type="pct"/>
          </w:tcPr>
          <w:p w14:paraId="4805D05E" w14:textId="77777777" w:rsidR="00131B6C" w:rsidRPr="00F85647" w:rsidRDefault="00131B6C" w:rsidP="00A57A32">
            <w:pPr>
              <w:autoSpaceDE w:val="0"/>
              <w:autoSpaceDN w:val="0"/>
              <w:adjustRightInd w:val="0"/>
              <w:jc w:val="center"/>
              <w:rPr>
                <w:noProof/>
                <w:lang w:val="en-US"/>
              </w:rPr>
            </w:pPr>
          </w:p>
        </w:tc>
        <w:tc>
          <w:tcPr>
            <w:tcW w:w="319" w:type="pct"/>
            <w:gridSpan w:val="2"/>
          </w:tcPr>
          <w:p w14:paraId="22178D54" w14:textId="77777777" w:rsidR="00131B6C" w:rsidRPr="00F85647" w:rsidRDefault="00131B6C" w:rsidP="00A57A32">
            <w:pPr>
              <w:autoSpaceDE w:val="0"/>
              <w:autoSpaceDN w:val="0"/>
              <w:adjustRightInd w:val="0"/>
              <w:jc w:val="center"/>
              <w:rPr>
                <w:noProof/>
                <w:lang w:val="en-US"/>
              </w:rPr>
            </w:pPr>
          </w:p>
        </w:tc>
        <w:tc>
          <w:tcPr>
            <w:tcW w:w="353" w:type="pct"/>
          </w:tcPr>
          <w:p w14:paraId="7C95878F" w14:textId="77777777" w:rsidR="00131B6C" w:rsidRPr="00F85647" w:rsidRDefault="00131B6C" w:rsidP="00A57A32">
            <w:pPr>
              <w:autoSpaceDE w:val="0"/>
              <w:autoSpaceDN w:val="0"/>
              <w:adjustRightInd w:val="0"/>
              <w:jc w:val="center"/>
              <w:rPr>
                <w:noProof/>
              </w:rPr>
            </w:pPr>
          </w:p>
        </w:tc>
        <w:tc>
          <w:tcPr>
            <w:tcW w:w="281" w:type="pct"/>
          </w:tcPr>
          <w:p w14:paraId="0F7E740F" w14:textId="77777777" w:rsidR="00131B6C" w:rsidRPr="00F85647" w:rsidRDefault="00131B6C" w:rsidP="00A57A32">
            <w:pPr>
              <w:autoSpaceDE w:val="0"/>
              <w:autoSpaceDN w:val="0"/>
              <w:adjustRightInd w:val="0"/>
              <w:jc w:val="center"/>
              <w:rPr>
                <w:noProof/>
              </w:rPr>
            </w:pPr>
          </w:p>
        </w:tc>
        <w:tc>
          <w:tcPr>
            <w:tcW w:w="453" w:type="pct"/>
          </w:tcPr>
          <w:p w14:paraId="013727B7" w14:textId="77777777" w:rsidR="00131B6C" w:rsidRDefault="00131B6C" w:rsidP="00A57A32">
            <w:pPr>
              <w:autoSpaceDE w:val="0"/>
              <w:autoSpaceDN w:val="0"/>
              <w:adjustRightInd w:val="0"/>
              <w:jc w:val="center"/>
              <w:rPr>
                <w:noProof/>
              </w:rPr>
            </w:pPr>
          </w:p>
        </w:tc>
      </w:tr>
      <w:tr w:rsidR="001269D6" w:rsidRPr="00F85647" w14:paraId="76B7CDA8" w14:textId="77777777" w:rsidTr="001C2B3F">
        <w:trPr>
          <w:trHeight w:val="288"/>
        </w:trPr>
        <w:tc>
          <w:tcPr>
            <w:tcW w:w="273" w:type="pct"/>
          </w:tcPr>
          <w:p w14:paraId="2F722D78" w14:textId="4AFB5F57" w:rsidR="00131B6C" w:rsidRPr="007A08CE" w:rsidRDefault="003C396C" w:rsidP="003C396C">
            <w:pPr>
              <w:autoSpaceDE w:val="0"/>
              <w:autoSpaceDN w:val="0"/>
              <w:adjustRightInd w:val="0"/>
              <w:jc w:val="center"/>
              <w:rPr>
                <w:noProof/>
              </w:rPr>
            </w:pPr>
            <w:r>
              <w:lastRenderedPageBreak/>
              <w:t>1</w:t>
            </w:r>
            <w:r w:rsidR="00131B6C" w:rsidRPr="007A08CE">
              <w:t>.</w:t>
            </w:r>
            <w:r>
              <w:t>18</w:t>
            </w:r>
          </w:p>
        </w:tc>
        <w:tc>
          <w:tcPr>
            <w:tcW w:w="1911" w:type="pct"/>
            <w:gridSpan w:val="2"/>
          </w:tcPr>
          <w:p w14:paraId="4A470F1D" w14:textId="77777777" w:rsidR="00131B6C" w:rsidRPr="007A08CE" w:rsidRDefault="00131B6C"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64" w:type="pct"/>
            <w:vAlign w:val="bottom"/>
          </w:tcPr>
          <w:p w14:paraId="231BA00E"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5D80EBA"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CB9E702" w14:textId="77777777" w:rsidR="00131B6C" w:rsidRPr="00F85647" w:rsidRDefault="00131B6C" w:rsidP="00A57A32">
            <w:pPr>
              <w:autoSpaceDE w:val="0"/>
              <w:autoSpaceDN w:val="0"/>
              <w:adjustRightInd w:val="0"/>
              <w:jc w:val="center"/>
              <w:rPr>
                <w:noProof/>
                <w:lang w:val="en-US"/>
              </w:rPr>
            </w:pPr>
          </w:p>
        </w:tc>
        <w:tc>
          <w:tcPr>
            <w:tcW w:w="365" w:type="pct"/>
          </w:tcPr>
          <w:p w14:paraId="02E0383C" w14:textId="77777777" w:rsidR="00131B6C" w:rsidRPr="00F85647" w:rsidRDefault="00131B6C" w:rsidP="00A57A32">
            <w:pPr>
              <w:autoSpaceDE w:val="0"/>
              <w:autoSpaceDN w:val="0"/>
              <w:adjustRightInd w:val="0"/>
              <w:jc w:val="center"/>
              <w:rPr>
                <w:noProof/>
                <w:lang w:val="en-US"/>
              </w:rPr>
            </w:pPr>
          </w:p>
        </w:tc>
        <w:tc>
          <w:tcPr>
            <w:tcW w:w="319" w:type="pct"/>
            <w:gridSpan w:val="2"/>
          </w:tcPr>
          <w:p w14:paraId="6ED9F6B0" w14:textId="77777777" w:rsidR="00131B6C" w:rsidRPr="00F85647" w:rsidRDefault="00131B6C" w:rsidP="00A57A32">
            <w:pPr>
              <w:autoSpaceDE w:val="0"/>
              <w:autoSpaceDN w:val="0"/>
              <w:adjustRightInd w:val="0"/>
              <w:jc w:val="center"/>
              <w:rPr>
                <w:noProof/>
                <w:lang w:val="en-US"/>
              </w:rPr>
            </w:pPr>
          </w:p>
        </w:tc>
        <w:tc>
          <w:tcPr>
            <w:tcW w:w="353" w:type="pct"/>
          </w:tcPr>
          <w:p w14:paraId="3AD9B42D" w14:textId="77777777" w:rsidR="00131B6C" w:rsidRPr="00F85647" w:rsidRDefault="00131B6C" w:rsidP="00A57A32">
            <w:pPr>
              <w:autoSpaceDE w:val="0"/>
              <w:autoSpaceDN w:val="0"/>
              <w:adjustRightInd w:val="0"/>
              <w:jc w:val="center"/>
              <w:rPr>
                <w:noProof/>
              </w:rPr>
            </w:pPr>
          </w:p>
        </w:tc>
        <w:tc>
          <w:tcPr>
            <w:tcW w:w="281" w:type="pct"/>
          </w:tcPr>
          <w:p w14:paraId="4CE20507" w14:textId="77777777" w:rsidR="00131B6C" w:rsidRPr="00F85647" w:rsidRDefault="00131B6C" w:rsidP="00A57A32">
            <w:pPr>
              <w:autoSpaceDE w:val="0"/>
              <w:autoSpaceDN w:val="0"/>
              <w:adjustRightInd w:val="0"/>
              <w:jc w:val="center"/>
              <w:rPr>
                <w:noProof/>
              </w:rPr>
            </w:pPr>
          </w:p>
        </w:tc>
        <w:tc>
          <w:tcPr>
            <w:tcW w:w="453" w:type="pct"/>
          </w:tcPr>
          <w:p w14:paraId="15E7BFDA" w14:textId="77777777" w:rsidR="00131B6C" w:rsidRDefault="00131B6C" w:rsidP="00A57A32">
            <w:pPr>
              <w:autoSpaceDE w:val="0"/>
              <w:autoSpaceDN w:val="0"/>
              <w:adjustRightInd w:val="0"/>
              <w:jc w:val="center"/>
              <w:rPr>
                <w:noProof/>
              </w:rPr>
            </w:pPr>
          </w:p>
        </w:tc>
      </w:tr>
      <w:tr w:rsidR="001269D6" w:rsidRPr="00F85647" w14:paraId="644D5AEC" w14:textId="77777777" w:rsidTr="001C2B3F">
        <w:trPr>
          <w:trHeight w:val="288"/>
        </w:trPr>
        <w:tc>
          <w:tcPr>
            <w:tcW w:w="273" w:type="pct"/>
          </w:tcPr>
          <w:p w14:paraId="0459A078" w14:textId="23E8505C" w:rsidR="00131B6C" w:rsidRPr="007A08CE" w:rsidRDefault="003C396C" w:rsidP="003C396C">
            <w:pPr>
              <w:autoSpaceDE w:val="0"/>
              <w:autoSpaceDN w:val="0"/>
              <w:adjustRightInd w:val="0"/>
              <w:jc w:val="center"/>
              <w:rPr>
                <w:noProof/>
              </w:rPr>
            </w:pPr>
            <w:r>
              <w:t>1</w:t>
            </w:r>
            <w:r w:rsidR="00131B6C" w:rsidRPr="007A08CE">
              <w:t>.</w:t>
            </w:r>
            <w:r>
              <w:t>19</w:t>
            </w:r>
          </w:p>
        </w:tc>
        <w:tc>
          <w:tcPr>
            <w:tcW w:w="1911" w:type="pct"/>
            <w:gridSpan w:val="2"/>
          </w:tcPr>
          <w:p w14:paraId="7D6DC793" w14:textId="77777777" w:rsidR="00131B6C" w:rsidRPr="007A08CE" w:rsidRDefault="00131B6C" w:rsidP="002966C9">
            <w:pPr>
              <w:autoSpaceDE w:val="0"/>
              <w:autoSpaceDN w:val="0"/>
              <w:adjustRightInd w:val="0"/>
              <w:rPr>
                <w:noProof/>
                <w:lang w:val="en-US"/>
              </w:rPr>
            </w:pPr>
            <w:r w:rsidRPr="007A08CE">
              <w:t>Izrada dokumentacije izvedenog  stanja, jednopolnih šema razvodnih ormana koje treba postaviti u PVC foliji u svakom ormanu.</w:t>
            </w:r>
          </w:p>
        </w:tc>
        <w:tc>
          <w:tcPr>
            <w:tcW w:w="364" w:type="pct"/>
            <w:vAlign w:val="bottom"/>
          </w:tcPr>
          <w:p w14:paraId="778E4424"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7D90F18"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D24C27E" w14:textId="77777777" w:rsidR="00131B6C" w:rsidRPr="00F85647" w:rsidRDefault="00131B6C" w:rsidP="00A57A32">
            <w:pPr>
              <w:autoSpaceDE w:val="0"/>
              <w:autoSpaceDN w:val="0"/>
              <w:adjustRightInd w:val="0"/>
              <w:jc w:val="center"/>
              <w:rPr>
                <w:noProof/>
                <w:lang w:val="en-US"/>
              </w:rPr>
            </w:pPr>
          </w:p>
        </w:tc>
        <w:tc>
          <w:tcPr>
            <w:tcW w:w="365" w:type="pct"/>
          </w:tcPr>
          <w:p w14:paraId="16462D26" w14:textId="77777777" w:rsidR="00131B6C" w:rsidRPr="00F85647" w:rsidRDefault="00131B6C" w:rsidP="00A57A32">
            <w:pPr>
              <w:autoSpaceDE w:val="0"/>
              <w:autoSpaceDN w:val="0"/>
              <w:adjustRightInd w:val="0"/>
              <w:jc w:val="center"/>
              <w:rPr>
                <w:noProof/>
                <w:lang w:val="en-US"/>
              </w:rPr>
            </w:pPr>
          </w:p>
        </w:tc>
        <w:tc>
          <w:tcPr>
            <w:tcW w:w="319" w:type="pct"/>
            <w:gridSpan w:val="2"/>
          </w:tcPr>
          <w:p w14:paraId="1D3EC853" w14:textId="77777777" w:rsidR="00131B6C" w:rsidRPr="00F85647" w:rsidRDefault="00131B6C" w:rsidP="00A57A32">
            <w:pPr>
              <w:autoSpaceDE w:val="0"/>
              <w:autoSpaceDN w:val="0"/>
              <w:adjustRightInd w:val="0"/>
              <w:jc w:val="center"/>
              <w:rPr>
                <w:noProof/>
                <w:lang w:val="en-US"/>
              </w:rPr>
            </w:pPr>
          </w:p>
        </w:tc>
        <w:tc>
          <w:tcPr>
            <w:tcW w:w="353" w:type="pct"/>
          </w:tcPr>
          <w:p w14:paraId="0C97D080" w14:textId="77777777" w:rsidR="00131B6C" w:rsidRPr="00F85647" w:rsidRDefault="00131B6C" w:rsidP="00A57A32">
            <w:pPr>
              <w:autoSpaceDE w:val="0"/>
              <w:autoSpaceDN w:val="0"/>
              <w:adjustRightInd w:val="0"/>
              <w:jc w:val="center"/>
              <w:rPr>
                <w:noProof/>
              </w:rPr>
            </w:pPr>
          </w:p>
        </w:tc>
        <w:tc>
          <w:tcPr>
            <w:tcW w:w="281" w:type="pct"/>
          </w:tcPr>
          <w:p w14:paraId="372688C1" w14:textId="77777777" w:rsidR="00131B6C" w:rsidRPr="00F85647" w:rsidRDefault="00131B6C" w:rsidP="00A57A32">
            <w:pPr>
              <w:autoSpaceDE w:val="0"/>
              <w:autoSpaceDN w:val="0"/>
              <w:adjustRightInd w:val="0"/>
              <w:jc w:val="center"/>
              <w:rPr>
                <w:noProof/>
              </w:rPr>
            </w:pPr>
          </w:p>
        </w:tc>
        <w:tc>
          <w:tcPr>
            <w:tcW w:w="453" w:type="pct"/>
          </w:tcPr>
          <w:p w14:paraId="5C592E2D" w14:textId="77777777" w:rsidR="00131B6C" w:rsidRDefault="00131B6C" w:rsidP="00A57A32">
            <w:pPr>
              <w:autoSpaceDE w:val="0"/>
              <w:autoSpaceDN w:val="0"/>
              <w:adjustRightInd w:val="0"/>
              <w:jc w:val="center"/>
              <w:rPr>
                <w:noProof/>
              </w:rPr>
            </w:pPr>
          </w:p>
        </w:tc>
      </w:tr>
      <w:tr w:rsidR="001269D6" w:rsidRPr="00F85647" w14:paraId="0F14303A" w14:textId="77777777" w:rsidTr="001C2B3F">
        <w:trPr>
          <w:trHeight w:val="288"/>
        </w:trPr>
        <w:tc>
          <w:tcPr>
            <w:tcW w:w="273" w:type="pct"/>
          </w:tcPr>
          <w:p w14:paraId="06A60321" w14:textId="4970456A" w:rsidR="00131B6C" w:rsidRPr="007A08CE" w:rsidRDefault="003C396C" w:rsidP="003C396C">
            <w:pPr>
              <w:autoSpaceDE w:val="0"/>
              <w:autoSpaceDN w:val="0"/>
              <w:adjustRightInd w:val="0"/>
              <w:jc w:val="center"/>
              <w:rPr>
                <w:noProof/>
              </w:rPr>
            </w:pPr>
            <w:r>
              <w:t>1</w:t>
            </w:r>
            <w:r w:rsidR="00131B6C" w:rsidRPr="007A08CE">
              <w:t>.</w:t>
            </w:r>
            <w:r>
              <w:t>20</w:t>
            </w:r>
          </w:p>
        </w:tc>
        <w:tc>
          <w:tcPr>
            <w:tcW w:w="1911" w:type="pct"/>
            <w:gridSpan w:val="2"/>
          </w:tcPr>
          <w:p w14:paraId="29D2B1FA"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64" w:type="pct"/>
            <w:vAlign w:val="bottom"/>
          </w:tcPr>
          <w:p w14:paraId="13028503"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62B5789D"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6E10589" w14:textId="77777777" w:rsidR="00131B6C" w:rsidRPr="00F85647" w:rsidRDefault="00131B6C" w:rsidP="00A57A32">
            <w:pPr>
              <w:autoSpaceDE w:val="0"/>
              <w:autoSpaceDN w:val="0"/>
              <w:adjustRightInd w:val="0"/>
              <w:jc w:val="center"/>
              <w:rPr>
                <w:noProof/>
                <w:lang w:val="en-US"/>
              </w:rPr>
            </w:pPr>
          </w:p>
        </w:tc>
        <w:tc>
          <w:tcPr>
            <w:tcW w:w="365" w:type="pct"/>
          </w:tcPr>
          <w:p w14:paraId="619E4530" w14:textId="77777777" w:rsidR="00131B6C" w:rsidRPr="00F85647" w:rsidRDefault="00131B6C" w:rsidP="00A57A32">
            <w:pPr>
              <w:autoSpaceDE w:val="0"/>
              <w:autoSpaceDN w:val="0"/>
              <w:adjustRightInd w:val="0"/>
              <w:jc w:val="center"/>
              <w:rPr>
                <w:noProof/>
                <w:lang w:val="en-US"/>
              </w:rPr>
            </w:pPr>
          </w:p>
        </w:tc>
        <w:tc>
          <w:tcPr>
            <w:tcW w:w="319" w:type="pct"/>
            <w:gridSpan w:val="2"/>
          </w:tcPr>
          <w:p w14:paraId="0FD13C46" w14:textId="77777777" w:rsidR="00131B6C" w:rsidRPr="00F85647" w:rsidRDefault="00131B6C" w:rsidP="00A57A32">
            <w:pPr>
              <w:autoSpaceDE w:val="0"/>
              <w:autoSpaceDN w:val="0"/>
              <w:adjustRightInd w:val="0"/>
              <w:jc w:val="center"/>
              <w:rPr>
                <w:noProof/>
                <w:lang w:val="en-US"/>
              </w:rPr>
            </w:pPr>
          </w:p>
        </w:tc>
        <w:tc>
          <w:tcPr>
            <w:tcW w:w="353" w:type="pct"/>
          </w:tcPr>
          <w:p w14:paraId="69020A3E" w14:textId="77777777" w:rsidR="00131B6C" w:rsidRPr="00F85647" w:rsidRDefault="00131B6C" w:rsidP="00A57A32">
            <w:pPr>
              <w:autoSpaceDE w:val="0"/>
              <w:autoSpaceDN w:val="0"/>
              <w:adjustRightInd w:val="0"/>
              <w:jc w:val="center"/>
              <w:rPr>
                <w:noProof/>
              </w:rPr>
            </w:pPr>
          </w:p>
        </w:tc>
        <w:tc>
          <w:tcPr>
            <w:tcW w:w="281" w:type="pct"/>
          </w:tcPr>
          <w:p w14:paraId="0E4FCAF0" w14:textId="77777777" w:rsidR="00131B6C" w:rsidRPr="00F85647" w:rsidRDefault="00131B6C" w:rsidP="00A57A32">
            <w:pPr>
              <w:autoSpaceDE w:val="0"/>
              <w:autoSpaceDN w:val="0"/>
              <w:adjustRightInd w:val="0"/>
              <w:jc w:val="center"/>
              <w:rPr>
                <w:noProof/>
              </w:rPr>
            </w:pPr>
          </w:p>
        </w:tc>
        <w:tc>
          <w:tcPr>
            <w:tcW w:w="453" w:type="pct"/>
          </w:tcPr>
          <w:p w14:paraId="26290792" w14:textId="77777777" w:rsidR="00131B6C" w:rsidRDefault="00131B6C" w:rsidP="00A57A32">
            <w:pPr>
              <w:autoSpaceDE w:val="0"/>
              <w:autoSpaceDN w:val="0"/>
              <w:adjustRightInd w:val="0"/>
              <w:jc w:val="center"/>
              <w:rPr>
                <w:noProof/>
              </w:rPr>
            </w:pPr>
          </w:p>
        </w:tc>
      </w:tr>
      <w:tr w:rsidR="001269D6" w:rsidRPr="00F85647" w14:paraId="508B832E" w14:textId="77777777" w:rsidTr="001C2B3F">
        <w:trPr>
          <w:trHeight w:val="288"/>
        </w:trPr>
        <w:tc>
          <w:tcPr>
            <w:tcW w:w="273" w:type="pct"/>
          </w:tcPr>
          <w:p w14:paraId="148ADFCA"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2EB7FD22" w14:textId="111694D5" w:rsidR="00131B6C" w:rsidRPr="007A08CE" w:rsidRDefault="00131B6C" w:rsidP="00857706">
            <w:pPr>
              <w:autoSpaceDE w:val="0"/>
              <w:autoSpaceDN w:val="0"/>
              <w:adjustRightInd w:val="0"/>
              <w:rPr>
                <w:noProof/>
                <w:lang w:val="en-US"/>
              </w:rPr>
            </w:pPr>
            <w:r w:rsidRPr="007A08CE">
              <w:rPr>
                <w:b/>
                <w:bCs/>
              </w:rPr>
              <w:t xml:space="preserve">Ukupno  (poz </w:t>
            </w:r>
            <w:r w:rsidR="00857706">
              <w:rPr>
                <w:b/>
                <w:bCs/>
              </w:rPr>
              <w:t>1</w:t>
            </w:r>
            <w:r w:rsidRPr="007A08CE">
              <w:rPr>
                <w:b/>
                <w:bCs/>
              </w:rPr>
              <w:t>):</w:t>
            </w:r>
          </w:p>
        </w:tc>
        <w:tc>
          <w:tcPr>
            <w:tcW w:w="364" w:type="pct"/>
            <w:vAlign w:val="bottom"/>
          </w:tcPr>
          <w:p w14:paraId="6376D665"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610BC0BF"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1AEE5A59" w14:textId="77777777" w:rsidR="00131B6C" w:rsidRPr="00F85647" w:rsidRDefault="00131B6C" w:rsidP="00A57A32">
            <w:pPr>
              <w:autoSpaceDE w:val="0"/>
              <w:autoSpaceDN w:val="0"/>
              <w:adjustRightInd w:val="0"/>
              <w:jc w:val="center"/>
              <w:rPr>
                <w:noProof/>
                <w:lang w:val="en-US"/>
              </w:rPr>
            </w:pPr>
          </w:p>
        </w:tc>
        <w:tc>
          <w:tcPr>
            <w:tcW w:w="365" w:type="pct"/>
          </w:tcPr>
          <w:p w14:paraId="450CBE95" w14:textId="77777777" w:rsidR="00131B6C" w:rsidRPr="00F85647" w:rsidRDefault="00131B6C" w:rsidP="00A57A32">
            <w:pPr>
              <w:autoSpaceDE w:val="0"/>
              <w:autoSpaceDN w:val="0"/>
              <w:adjustRightInd w:val="0"/>
              <w:jc w:val="center"/>
              <w:rPr>
                <w:noProof/>
                <w:lang w:val="en-US"/>
              </w:rPr>
            </w:pPr>
          </w:p>
        </w:tc>
        <w:tc>
          <w:tcPr>
            <w:tcW w:w="319" w:type="pct"/>
            <w:gridSpan w:val="2"/>
          </w:tcPr>
          <w:p w14:paraId="14F82117" w14:textId="77777777" w:rsidR="00131B6C" w:rsidRPr="00F85647" w:rsidRDefault="00131B6C" w:rsidP="00A57A32">
            <w:pPr>
              <w:autoSpaceDE w:val="0"/>
              <w:autoSpaceDN w:val="0"/>
              <w:adjustRightInd w:val="0"/>
              <w:jc w:val="center"/>
              <w:rPr>
                <w:noProof/>
                <w:lang w:val="en-US"/>
              </w:rPr>
            </w:pPr>
          </w:p>
        </w:tc>
        <w:tc>
          <w:tcPr>
            <w:tcW w:w="353" w:type="pct"/>
          </w:tcPr>
          <w:p w14:paraId="0E1A235C" w14:textId="77777777" w:rsidR="00131B6C" w:rsidRPr="00F85647" w:rsidRDefault="00131B6C" w:rsidP="00A57A32">
            <w:pPr>
              <w:autoSpaceDE w:val="0"/>
              <w:autoSpaceDN w:val="0"/>
              <w:adjustRightInd w:val="0"/>
              <w:jc w:val="center"/>
              <w:rPr>
                <w:noProof/>
              </w:rPr>
            </w:pPr>
          </w:p>
        </w:tc>
        <w:tc>
          <w:tcPr>
            <w:tcW w:w="281" w:type="pct"/>
          </w:tcPr>
          <w:p w14:paraId="1BCB3626" w14:textId="77777777" w:rsidR="00131B6C" w:rsidRPr="00F85647" w:rsidRDefault="00131B6C" w:rsidP="00A57A32">
            <w:pPr>
              <w:autoSpaceDE w:val="0"/>
              <w:autoSpaceDN w:val="0"/>
              <w:adjustRightInd w:val="0"/>
              <w:jc w:val="center"/>
              <w:rPr>
                <w:noProof/>
              </w:rPr>
            </w:pPr>
          </w:p>
        </w:tc>
        <w:tc>
          <w:tcPr>
            <w:tcW w:w="453" w:type="pct"/>
          </w:tcPr>
          <w:p w14:paraId="5DE90C58" w14:textId="77777777" w:rsidR="00131B6C" w:rsidRDefault="00131B6C" w:rsidP="00A57A32">
            <w:pPr>
              <w:autoSpaceDE w:val="0"/>
              <w:autoSpaceDN w:val="0"/>
              <w:adjustRightInd w:val="0"/>
              <w:jc w:val="center"/>
              <w:rPr>
                <w:noProof/>
              </w:rPr>
            </w:pPr>
          </w:p>
        </w:tc>
      </w:tr>
      <w:tr w:rsidR="001269D6" w:rsidRPr="00F85647" w14:paraId="455FCA67" w14:textId="77777777" w:rsidTr="001C2B3F">
        <w:trPr>
          <w:trHeight w:val="288"/>
        </w:trPr>
        <w:tc>
          <w:tcPr>
            <w:tcW w:w="273" w:type="pct"/>
          </w:tcPr>
          <w:p w14:paraId="1334552E" w14:textId="1C119A84" w:rsidR="00131B6C" w:rsidRPr="007A08CE" w:rsidRDefault="00857706" w:rsidP="00A57A32">
            <w:pPr>
              <w:autoSpaceDE w:val="0"/>
              <w:autoSpaceDN w:val="0"/>
              <w:adjustRightInd w:val="0"/>
              <w:jc w:val="center"/>
              <w:rPr>
                <w:noProof/>
              </w:rPr>
            </w:pPr>
            <w:r>
              <w:t>2</w:t>
            </w:r>
            <w:r w:rsidR="00131B6C" w:rsidRPr="007A08CE">
              <w:t>.</w:t>
            </w:r>
          </w:p>
        </w:tc>
        <w:tc>
          <w:tcPr>
            <w:tcW w:w="1911" w:type="pct"/>
            <w:gridSpan w:val="2"/>
          </w:tcPr>
          <w:p w14:paraId="59B4748A" w14:textId="77777777" w:rsidR="00131B6C" w:rsidRPr="007A08CE" w:rsidRDefault="00131B6C" w:rsidP="002966C9">
            <w:pPr>
              <w:autoSpaceDE w:val="0"/>
              <w:autoSpaceDN w:val="0"/>
              <w:adjustRightInd w:val="0"/>
              <w:rPr>
                <w:noProof/>
                <w:lang w:val="en-US"/>
              </w:rPr>
            </w:pPr>
            <w:r w:rsidRPr="007A08CE">
              <w:rPr>
                <w:b/>
                <w:bCs/>
              </w:rPr>
              <w:t>ELEKTRIČNA INSTALACIJA PRIKLJUČNICA I ELEKTRIČNIH PRIKLJUČAKA</w:t>
            </w:r>
          </w:p>
        </w:tc>
        <w:tc>
          <w:tcPr>
            <w:tcW w:w="364" w:type="pct"/>
            <w:vAlign w:val="bottom"/>
          </w:tcPr>
          <w:p w14:paraId="7AE7C020"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27C27E58"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6B75AD0A" w14:textId="77777777" w:rsidR="00131B6C" w:rsidRPr="00F85647" w:rsidRDefault="00131B6C" w:rsidP="00A57A32">
            <w:pPr>
              <w:autoSpaceDE w:val="0"/>
              <w:autoSpaceDN w:val="0"/>
              <w:adjustRightInd w:val="0"/>
              <w:jc w:val="center"/>
              <w:rPr>
                <w:noProof/>
                <w:lang w:val="en-US"/>
              </w:rPr>
            </w:pPr>
          </w:p>
        </w:tc>
        <w:tc>
          <w:tcPr>
            <w:tcW w:w="365" w:type="pct"/>
          </w:tcPr>
          <w:p w14:paraId="1C7C45E1" w14:textId="77777777" w:rsidR="00131B6C" w:rsidRPr="00F85647" w:rsidRDefault="00131B6C" w:rsidP="00A57A32">
            <w:pPr>
              <w:autoSpaceDE w:val="0"/>
              <w:autoSpaceDN w:val="0"/>
              <w:adjustRightInd w:val="0"/>
              <w:jc w:val="center"/>
              <w:rPr>
                <w:noProof/>
                <w:lang w:val="en-US"/>
              </w:rPr>
            </w:pPr>
          </w:p>
        </w:tc>
        <w:tc>
          <w:tcPr>
            <w:tcW w:w="319" w:type="pct"/>
            <w:gridSpan w:val="2"/>
          </w:tcPr>
          <w:p w14:paraId="66919C48" w14:textId="77777777" w:rsidR="00131B6C" w:rsidRPr="00F85647" w:rsidRDefault="00131B6C" w:rsidP="00A57A32">
            <w:pPr>
              <w:autoSpaceDE w:val="0"/>
              <w:autoSpaceDN w:val="0"/>
              <w:adjustRightInd w:val="0"/>
              <w:jc w:val="center"/>
              <w:rPr>
                <w:noProof/>
                <w:lang w:val="en-US"/>
              </w:rPr>
            </w:pPr>
          </w:p>
        </w:tc>
        <w:tc>
          <w:tcPr>
            <w:tcW w:w="353" w:type="pct"/>
          </w:tcPr>
          <w:p w14:paraId="7B25644C" w14:textId="77777777" w:rsidR="00131B6C" w:rsidRPr="00F85647" w:rsidRDefault="00131B6C" w:rsidP="00A57A32">
            <w:pPr>
              <w:autoSpaceDE w:val="0"/>
              <w:autoSpaceDN w:val="0"/>
              <w:adjustRightInd w:val="0"/>
              <w:jc w:val="center"/>
              <w:rPr>
                <w:noProof/>
              </w:rPr>
            </w:pPr>
          </w:p>
        </w:tc>
        <w:tc>
          <w:tcPr>
            <w:tcW w:w="281" w:type="pct"/>
          </w:tcPr>
          <w:p w14:paraId="6485B842" w14:textId="77777777" w:rsidR="00131B6C" w:rsidRPr="00F85647" w:rsidRDefault="00131B6C" w:rsidP="00A57A32">
            <w:pPr>
              <w:autoSpaceDE w:val="0"/>
              <w:autoSpaceDN w:val="0"/>
              <w:adjustRightInd w:val="0"/>
              <w:jc w:val="center"/>
              <w:rPr>
                <w:noProof/>
              </w:rPr>
            </w:pPr>
          </w:p>
        </w:tc>
        <w:tc>
          <w:tcPr>
            <w:tcW w:w="453" w:type="pct"/>
          </w:tcPr>
          <w:p w14:paraId="78FAB788" w14:textId="77777777" w:rsidR="00131B6C" w:rsidRDefault="00131B6C" w:rsidP="00A57A32">
            <w:pPr>
              <w:autoSpaceDE w:val="0"/>
              <w:autoSpaceDN w:val="0"/>
              <w:adjustRightInd w:val="0"/>
              <w:jc w:val="center"/>
              <w:rPr>
                <w:noProof/>
              </w:rPr>
            </w:pPr>
          </w:p>
        </w:tc>
      </w:tr>
      <w:tr w:rsidR="001269D6" w:rsidRPr="00F85647" w14:paraId="0F5EEA02" w14:textId="77777777" w:rsidTr="001C2B3F">
        <w:trPr>
          <w:trHeight w:val="288"/>
        </w:trPr>
        <w:tc>
          <w:tcPr>
            <w:tcW w:w="273" w:type="pct"/>
          </w:tcPr>
          <w:p w14:paraId="06E49DC6" w14:textId="3AE5D623" w:rsidR="00131B6C" w:rsidRPr="007A08CE" w:rsidRDefault="00857706" w:rsidP="00A57A32">
            <w:pPr>
              <w:autoSpaceDE w:val="0"/>
              <w:autoSpaceDN w:val="0"/>
              <w:adjustRightInd w:val="0"/>
              <w:jc w:val="center"/>
              <w:rPr>
                <w:noProof/>
              </w:rPr>
            </w:pPr>
            <w:r>
              <w:t>2</w:t>
            </w:r>
            <w:r w:rsidR="00131B6C" w:rsidRPr="007A08CE">
              <w:t>.1</w:t>
            </w:r>
          </w:p>
        </w:tc>
        <w:tc>
          <w:tcPr>
            <w:tcW w:w="1911" w:type="pct"/>
            <w:gridSpan w:val="2"/>
          </w:tcPr>
          <w:p w14:paraId="0B856BEE" w14:textId="77777777" w:rsidR="00131B6C" w:rsidRPr="007A08CE" w:rsidRDefault="00131B6C" w:rsidP="009635B8">
            <w:pPr>
              <w:autoSpaceDE w:val="0"/>
              <w:autoSpaceDN w:val="0"/>
              <w:adjustRightInd w:val="0"/>
              <w:rPr>
                <w:noProof/>
                <w:lang w:val="en-US"/>
              </w:rPr>
            </w:pPr>
            <w:r w:rsidRPr="007A08CE">
              <w:t xml:space="preserve">Isporuka i montaža iznad spuštenog plafona perfoririranih pocinkovanih limenih nosača kablova – tzv. regala za nošenenje kablova elektroenergetskog razvoda. Regali treba da su u izvedbi Bd E30 sa odgovarajućom atestnom dokumentacijom.Komplet  sa ovesnim  priborom, konzolama zavrtnjima za spajanje, spojnim elementima (spojnicama regala), metalnim tiplama, navojnim šinama, i punim pocinkovanim poklopcem regala. Svi elementi treba da budu kompatibilni sistemu izvedbe Bd 30.Obračun vršiti po dužnom metru kompletno urađenog regala. </w:t>
            </w:r>
          </w:p>
        </w:tc>
        <w:tc>
          <w:tcPr>
            <w:tcW w:w="364" w:type="pct"/>
            <w:vAlign w:val="bottom"/>
          </w:tcPr>
          <w:p w14:paraId="188A4961"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0C2DBF65"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52143F29" w14:textId="77777777" w:rsidR="00131B6C" w:rsidRPr="00F85647" w:rsidRDefault="00131B6C" w:rsidP="00A57A32">
            <w:pPr>
              <w:autoSpaceDE w:val="0"/>
              <w:autoSpaceDN w:val="0"/>
              <w:adjustRightInd w:val="0"/>
              <w:jc w:val="center"/>
              <w:rPr>
                <w:noProof/>
                <w:lang w:val="en-US"/>
              </w:rPr>
            </w:pPr>
          </w:p>
        </w:tc>
        <w:tc>
          <w:tcPr>
            <w:tcW w:w="365" w:type="pct"/>
          </w:tcPr>
          <w:p w14:paraId="6DC7EDF2" w14:textId="77777777" w:rsidR="00131B6C" w:rsidRPr="00F85647" w:rsidRDefault="00131B6C" w:rsidP="00A57A32">
            <w:pPr>
              <w:autoSpaceDE w:val="0"/>
              <w:autoSpaceDN w:val="0"/>
              <w:adjustRightInd w:val="0"/>
              <w:jc w:val="center"/>
              <w:rPr>
                <w:noProof/>
                <w:lang w:val="en-US"/>
              </w:rPr>
            </w:pPr>
          </w:p>
        </w:tc>
        <w:tc>
          <w:tcPr>
            <w:tcW w:w="319" w:type="pct"/>
            <w:gridSpan w:val="2"/>
          </w:tcPr>
          <w:p w14:paraId="2A0045E4" w14:textId="77777777" w:rsidR="00131B6C" w:rsidRPr="00F85647" w:rsidRDefault="00131B6C" w:rsidP="00A57A32">
            <w:pPr>
              <w:autoSpaceDE w:val="0"/>
              <w:autoSpaceDN w:val="0"/>
              <w:adjustRightInd w:val="0"/>
              <w:jc w:val="center"/>
              <w:rPr>
                <w:noProof/>
                <w:lang w:val="en-US"/>
              </w:rPr>
            </w:pPr>
          </w:p>
        </w:tc>
        <w:tc>
          <w:tcPr>
            <w:tcW w:w="353" w:type="pct"/>
          </w:tcPr>
          <w:p w14:paraId="678601BC" w14:textId="77777777" w:rsidR="00131B6C" w:rsidRPr="00F85647" w:rsidRDefault="00131B6C" w:rsidP="00A57A32">
            <w:pPr>
              <w:autoSpaceDE w:val="0"/>
              <w:autoSpaceDN w:val="0"/>
              <w:adjustRightInd w:val="0"/>
              <w:jc w:val="center"/>
              <w:rPr>
                <w:noProof/>
              </w:rPr>
            </w:pPr>
          </w:p>
        </w:tc>
        <w:tc>
          <w:tcPr>
            <w:tcW w:w="281" w:type="pct"/>
          </w:tcPr>
          <w:p w14:paraId="1AFD7532" w14:textId="77777777" w:rsidR="00131B6C" w:rsidRPr="00F85647" w:rsidRDefault="00131B6C" w:rsidP="00A57A32">
            <w:pPr>
              <w:autoSpaceDE w:val="0"/>
              <w:autoSpaceDN w:val="0"/>
              <w:adjustRightInd w:val="0"/>
              <w:jc w:val="center"/>
              <w:rPr>
                <w:noProof/>
              </w:rPr>
            </w:pPr>
          </w:p>
        </w:tc>
        <w:tc>
          <w:tcPr>
            <w:tcW w:w="453" w:type="pct"/>
          </w:tcPr>
          <w:p w14:paraId="0885C839" w14:textId="77777777" w:rsidR="00131B6C" w:rsidRDefault="00131B6C" w:rsidP="00A57A32">
            <w:pPr>
              <w:autoSpaceDE w:val="0"/>
              <w:autoSpaceDN w:val="0"/>
              <w:adjustRightInd w:val="0"/>
              <w:jc w:val="center"/>
              <w:rPr>
                <w:noProof/>
              </w:rPr>
            </w:pPr>
          </w:p>
        </w:tc>
      </w:tr>
      <w:tr w:rsidR="001269D6" w:rsidRPr="00F85647" w14:paraId="5263451F" w14:textId="77777777" w:rsidTr="001C2B3F">
        <w:trPr>
          <w:trHeight w:val="288"/>
        </w:trPr>
        <w:tc>
          <w:tcPr>
            <w:tcW w:w="273" w:type="pct"/>
          </w:tcPr>
          <w:p w14:paraId="4744042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7601334" w14:textId="77777777" w:rsidR="00131B6C" w:rsidRPr="007A08CE" w:rsidRDefault="00131B6C" w:rsidP="002966C9">
            <w:pPr>
              <w:autoSpaceDE w:val="0"/>
              <w:autoSpaceDN w:val="0"/>
              <w:adjustRightInd w:val="0"/>
              <w:rPr>
                <w:noProof/>
                <w:lang w:val="en-US"/>
              </w:rPr>
            </w:pPr>
            <w:r w:rsidRPr="007A08CE">
              <w:t xml:space="preserve"> - PNK 50</w:t>
            </w:r>
          </w:p>
        </w:tc>
        <w:tc>
          <w:tcPr>
            <w:tcW w:w="364" w:type="pct"/>
            <w:vAlign w:val="bottom"/>
          </w:tcPr>
          <w:p w14:paraId="5BCD6CDC"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72D60BE3" w14:textId="77777777" w:rsidR="00131B6C" w:rsidRPr="007A08CE" w:rsidRDefault="00131B6C" w:rsidP="00A57A32">
            <w:pPr>
              <w:autoSpaceDE w:val="0"/>
              <w:autoSpaceDN w:val="0"/>
              <w:adjustRightInd w:val="0"/>
              <w:jc w:val="center"/>
              <w:rPr>
                <w:noProof/>
                <w:lang w:val="en-US"/>
              </w:rPr>
            </w:pPr>
            <w:r w:rsidRPr="007A08CE">
              <w:t>30</w:t>
            </w:r>
          </w:p>
        </w:tc>
        <w:tc>
          <w:tcPr>
            <w:tcW w:w="318" w:type="pct"/>
          </w:tcPr>
          <w:p w14:paraId="1892E6BF" w14:textId="77777777" w:rsidR="00131B6C" w:rsidRPr="00F85647" w:rsidRDefault="00131B6C" w:rsidP="00A57A32">
            <w:pPr>
              <w:autoSpaceDE w:val="0"/>
              <w:autoSpaceDN w:val="0"/>
              <w:adjustRightInd w:val="0"/>
              <w:jc w:val="center"/>
              <w:rPr>
                <w:noProof/>
                <w:lang w:val="en-US"/>
              </w:rPr>
            </w:pPr>
          </w:p>
        </w:tc>
        <w:tc>
          <w:tcPr>
            <w:tcW w:w="365" w:type="pct"/>
          </w:tcPr>
          <w:p w14:paraId="56AAFAC9" w14:textId="77777777" w:rsidR="00131B6C" w:rsidRPr="00F85647" w:rsidRDefault="00131B6C" w:rsidP="00A57A32">
            <w:pPr>
              <w:autoSpaceDE w:val="0"/>
              <w:autoSpaceDN w:val="0"/>
              <w:adjustRightInd w:val="0"/>
              <w:jc w:val="center"/>
              <w:rPr>
                <w:noProof/>
                <w:lang w:val="en-US"/>
              </w:rPr>
            </w:pPr>
          </w:p>
        </w:tc>
        <w:tc>
          <w:tcPr>
            <w:tcW w:w="319" w:type="pct"/>
            <w:gridSpan w:val="2"/>
          </w:tcPr>
          <w:p w14:paraId="7863E335" w14:textId="77777777" w:rsidR="00131B6C" w:rsidRPr="00F85647" w:rsidRDefault="00131B6C" w:rsidP="00A57A32">
            <w:pPr>
              <w:autoSpaceDE w:val="0"/>
              <w:autoSpaceDN w:val="0"/>
              <w:adjustRightInd w:val="0"/>
              <w:jc w:val="center"/>
              <w:rPr>
                <w:noProof/>
                <w:lang w:val="en-US"/>
              </w:rPr>
            </w:pPr>
          </w:p>
        </w:tc>
        <w:tc>
          <w:tcPr>
            <w:tcW w:w="353" w:type="pct"/>
          </w:tcPr>
          <w:p w14:paraId="2B106190" w14:textId="77777777" w:rsidR="00131B6C" w:rsidRPr="00F85647" w:rsidRDefault="00131B6C" w:rsidP="00A57A32">
            <w:pPr>
              <w:autoSpaceDE w:val="0"/>
              <w:autoSpaceDN w:val="0"/>
              <w:adjustRightInd w:val="0"/>
              <w:jc w:val="center"/>
              <w:rPr>
                <w:noProof/>
              </w:rPr>
            </w:pPr>
          </w:p>
        </w:tc>
        <w:tc>
          <w:tcPr>
            <w:tcW w:w="281" w:type="pct"/>
          </w:tcPr>
          <w:p w14:paraId="2E7BAE26" w14:textId="77777777" w:rsidR="00131B6C" w:rsidRPr="00F85647" w:rsidRDefault="00131B6C" w:rsidP="00A57A32">
            <w:pPr>
              <w:autoSpaceDE w:val="0"/>
              <w:autoSpaceDN w:val="0"/>
              <w:adjustRightInd w:val="0"/>
              <w:jc w:val="center"/>
              <w:rPr>
                <w:noProof/>
              </w:rPr>
            </w:pPr>
          </w:p>
        </w:tc>
        <w:tc>
          <w:tcPr>
            <w:tcW w:w="453" w:type="pct"/>
          </w:tcPr>
          <w:p w14:paraId="59D4C3AA" w14:textId="77777777" w:rsidR="00131B6C" w:rsidRDefault="00131B6C" w:rsidP="00A57A32">
            <w:pPr>
              <w:autoSpaceDE w:val="0"/>
              <w:autoSpaceDN w:val="0"/>
              <w:adjustRightInd w:val="0"/>
              <w:jc w:val="center"/>
              <w:rPr>
                <w:noProof/>
              </w:rPr>
            </w:pPr>
          </w:p>
        </w:tc>
      </w:tr>
      <w:tr w:rsidR="001269D6" w:rsidRPr="00F85647" w14:paraId="37009870" w14:textId="77777777" w:rsidTr="001C2B3F">
        <w:trPr>
          <w:trHeight w:val="288"/>
        </w:trPr>
        <w:tc>
          <w:tcPr>
            <w:tcW w:w="273" w:type="pct"/>
          </w:tcPr>
          <w:p w14:paraId="455F9379"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EA9614B" w14:textId="77777777" w:rsidR="00131B6C" w:rsidRPr="007A08CE" w:rsidRDefault="00131B6C" w:rsidP="002966C9">
            <w:pPr>
              <w:autoSpaceDE w:val="0"/>
              <w:autoSpaceDN w:val="0"/>
              <w:adjustRightInd w:val="0"/>
              <w:rPr>
                <w:noProof/>
                <w:lang w:val="en-US"/>
              </w:rPr>
            </w:pPr>
            <w:r w:rsidRPr="007A08CE">
              <w:t xml:space="preserve"> - PNK 100</w:t>
            </w:r>
          </w:p>
        </w:tc>
        <w:tc>
          <w:tcPr>
            <w:tcW w:w="364" w:type="pct"/>
            <w:vAlign w:val="bottom"/>
          </w:tcPr>
          <w:p w14:paraId="4306805E"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6B777561" w14:textId="77777777" w:rsidR="00131B6C" w:rsidRPr="007A08CE" w:rsidRDefault="00131B6C" w:rsidP="00A57A32">
            <w:pPr>
              <w:autoSpaceDE w:val="0"/>
              <w:autoSpaceDN w:val="0"/>
              <w:adjustRightInd w:val="0"/>
              <w:jc w:val="center"/>
              <w:rPr>
                <w:noProof/>
                <w:lang w:val="en-US"/>
              </w:rPr>
            </w:pPr>
            <w:r w:rsidRPr="007A08CE">
              <w:t>10</w:t>
            </w:r>
          </w:p>
        </w:tc>
        <w:tc>
          <w:tcPr>
            <w:tcW w:w="318" w:type="pct"/>
          </w:tcPr>
          <w:p w14:paraId="60DF0545" w14:textId="77777777" w:rsidR="00131B6C" w:rsidRPr="00F85647" w:rsidRDefault="00131B6C" w:rsidP="00A57A32">
            <w:pPr>
              <w:autoSpaceDE w:val="0"/>
              <w:autoSpaceDN w:val="0"/>
              <w:adjustRightInd w:val="0"/>
              <w:jc w:val="center"/>
              <w:rPr>
                <w:noProof/>
                <w:lang w:val="en-US"/>
              </w:rPr>
            </w:pPr>
          </w:p>
        </w:tc>
        <w:tc>
          <w:tcPr>
            <w:tcW w:w="365" w:type="pct"/>
          </w:tcPr>
          <w:p w14:paraId="66DA0BCB" w14:textId="77777777" w:rsidR="00131B6C" w:rsidRPr="00F85647" w:rsidRDefault="00131B6C" w:rsidP="00A57A32">
            <w:pPr>
              <w:autoSpaceDE w:val="0"/>
              <w:autoSpaceDN w:val="0"/>
              <w:adjustRightInd w:val="0"/>
              <w:jc w:val="center"/>
              <w:rPr>
                <w:noProof/>
                <w:lang w:val="en-US"/>
              </w:rPr>
            </w:pPr>
          </w:p>
        </w:tc>
        <w:tc>
          <w:tcPr>
            <w:tcW w:w="319" w:type="pct"/>
            <w:gridSpan w:val="2"/>
          </w:tcPr>
          <w:p w14:paraId="560361E2" w14:textId="77777777" w:rsidR="00131B6C" w:rsidRPr="00F85647" w:rsidRDefault="00131B6C" w:rsidP="00A57A32">
            <w:pPr>
              <w:autoSpaceDE w:val="0"/>
              <w:autoSpaceDN w:val="0"/>
              <w:adjustRightInd w:val="0"/>
              <w:jc w:val="center"/>
              <w:rPr>
                <w:noProof/>
                <w:lang w:val="en-US"/>
              </w:rPr>
            </w:pPr>
          </w:p>
        </w:tc>
        <w:tc>
          <w:tcPr>
            <w:tcW w:w="353" w:type="pct"/>
          </w:tcPr>
          <w:p w14:paraId="5ACEED99" w14:textId="77777777" w:rsidR="00131B6C" w:rsidRPr="00F85647" w:rsidRDefault="00131B6C" w:rsidP="00A57A32">
            <w:pPr>
              <w:autoSpaceDE w:val="0"/>
              <w:autoSpaceDN w:val="0"/>
              <w:adjustRightInd w:val="0"/>
              <w:jc w:val="center"/>
              <w:rPr>
                <w:noProof/>
              </w:rPr>
            </w:pPr>
          </w:p>
        </w:tc>
        <w:tc>
          <w:tcPr>
            <w:tcW w:w="281" w:type="pct"/>
          </w:tcPr>
          <w:p w14:paraId="4F7DDFE5" w14:textId="77777777" w:rsidR="00131B6C" w:rsidRPr="00F85647" w:rsidRDefault="00131B6C" w:rsidP="00A57A32">
            <w:pPr>
              <w:autoSpaceDE w:val="0"/>
              <w:autoSpaceDN w:val="0"/>
              <w:adjustRightInd w:val="0"/>
              <w:jc w:val="center"/>
              <w:rPr>
                <w:noProof/>
              </w:rPr>
            </w:pPr>
          </w:p>
        </w:tc>
        <w:tc>
          <w:tcPr>
            <w:tcW w:w="453" w:type="pct"/>
          </w:tcPr>
          <w:p w14:paraId="2B0341D0" w14:textId="77777777" w:rsidR="00131B6C" w:rsidRDefault="00131B6C" w:rsidP="00A57A32">
            <w:pPr>
              <w:autoSpaceDE w:val="0"/>
              <w:autoSpaceDN w:val="0"/>
              <w:adjustRightInd w:val="0"/>
              <w:jc w:val="center"/>
              <w:rPr>
                <w:noProof/>
              </w:rPr>
            </w:pPr>
          </w:p>
        </w:tc>
      </w:tr>
      <w:tr w:rsidR="001269D6" w:rsidRPr="00F85647" w14:paraId="6E95CDEF" w14:textId="77777777" w:rsidTr="001C2B3F">
        <w:trPr>
          <w:trHeight w:val="288"/>
        </w:trPr>
        <w:tc>
          <w:tcPr>
            <w:tcW w:w="273" w:type="pct"/>
          </w:tcPr>
          <w:p w14:paraId="2CE4CC4B"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07E1749" w14:textId="77777777" w:rsidR="00131B6C" w:rsidRPr="007A08CE" w:rsidRDefault="00131B6C" w:rsidP="002966C9">
            <w:pPr>
              <w:autoSpaceDE w:val="0"/>
              <w:autoSpaceDN w:val="0"/>
              <w:adjustRightInd w:val="0"/>
              <w:rPr>
                <w:noProof/>
                <w:lang w:val="en-US"/>
              </w:rPr>
            </w:pPr>
            <w:r w:rsidRPr="007A08CE">
              <w:t xml:space="preserve"> - PNK 200</w:t>
            </w:r>
          </w:p>
        </w:tc>
        <w:tc>
          <w:tcPr>
            <w:tcW w:w="364" w:type="pct"/>
            <w:vAlign w:val="bottom"/>
          </w:tcPr>
          <w:p w14:paraId="605034A4"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000071B7" w14:textId="77777777" w:rsidR="00131B6C" w:rsidRPr="007A08CE" w:rsidRDefault="00131B6C" w:rsidP="00A57A32">
            <w:pPr>
              <w:autoSpaceDE w:val="0"/>
              <w:autoSpaceDN w:val="0"/>
              <w:adjustRightInd w:val="0"/>
              <w:jc w:val="center"/>
              <w:rPr>
                <w:noProof/>
                <w:lang w:val="en-US"/>
              </w:rPr>
            </w:pPr>
            <w:r w:rsidRPr="007A08CE">
              <w:t>72</w:t>
            </w:r>
          </w:p>
        </w:tc>
        <w:tc>
          <w:tcPr>
            <w:tcW w:w="318" w:type="pct"/>
          </w:tcPr>
          <w:p w14:paraId="2C172FCE" w14:textId="77777777" w:rsidR="00131B6C" w:rsidRPr="00F85647" w:rsidRDefault="00131B6C" w:rsidP="00A57A32">
            <w:pPr>
              <w:autoSpaceDE w:val="0"/>
              <w:autoSpaceDN w:val="0"/>
              <w:adjustRightInd w:val="0"/>
              <w:jc w:val="center"/>
              <w:rPr>
                <w:noProof/>
                <w:lang w:val="en-US"/>
              </w:rPr>
            </w:pPr>
          </w:p>
        </w:tc>
        <w:tc>
          <w:tcPr>
            <w:tcW w:w="365" w:type="pct"/>
          </w:tcPr>
          <w:p w14:paraId="1091BFC4" w14:textId="77777777" w:rsidR="00131B6C" w:rsidRPr="00F85647" w:rsidRDefault="00131B6C" w:rsidP="00A57A32">
            <w:pPr>
              <w:autoSpaceDE w:val="0"/>
              <w:autoSpaceDN w:val="0"/>
              <w:adjustRightInd w:val="0"/>
              <w:jc w:val="center"/>
              <w:rPr>
                <w:noProof/>
                <w:lang w:val="en-US"/>
              </w:rPr>
            </w:pPr>
          </w:p>
        </w:tc>
        <w:tc>
          <w:tcPr>
            <w:tcW w:w="319" w:type="pct"/>
            <w:gridSpan w:val="2"/>
          </w:tcPr>
          <w:p w14:paraId="42767FDF" w14:textId="77777777" w:rsidR="00131B6C" w:rsidRPr="00F85647" w:rsidRDefault="00131B6C" w:rsidP="00A57A32">
            <w:pPr>
              <w:autoSpaceDE w:val="0"/>
              <w:autoSpaceDN w:val="0"/>
              <w:adjustRightInd w:val="0"/>
              <w:jc w:val="center"/>
              <w:rPr>
                <w:noProof/>
                <w:lang w:val="en-US"/>
              </w:rPr>
            </w:pPr>
          </w:p>
        </w:tc>
        <w:tc>
          <w:tcPr>
            <w:tcW w:w="353" w:type="pct"/>
          </w:tcPr>
          <w:p w14:paraId="5714544B" w14:textId="77777777" w:rsidR="00131B6C" w:rsidRPr="00F85647" w:rsidRDefault="00131B6C" w:rsidP="00A57A32">
            <w:pPr>
              <w:autoSpaceDE w:val="0"/>
              <w:autoSpaceDN w:val="0"/>
              <w:adjustRightInd w:val="0"/>
              <w:jc w:val="center"/>
              <w:rPr>
                <w:noProof/>
              </w:rPr>
            </w:pPr>
          </w:p>
        </w:tc>
        <w:tc>
          <w:tcPr>
            <w:tcW w:w="281" w:type="pct"/>
          </w:tcPr>
          <w:p w14:paraId="41F2A99F" w14:textId="77777777" w:rsidR="00131B6C" w:rsidRPr="00F85647" w:rsidRDefault="00131B6C" w:rsidP="00A57A32">
            <w:pPr>
              <w:autoSpaceDE w:val="0"/>
              <w:autoSpaceDN w:val="0"/>
              <w:adjustRightInd w:val="0"/>
              <w:jc w:val="center"/>
              <w:rPr>
                <w:noProof/>
              </w:rPr>
            </w:pPr>
          </w:p>
        </w:tc>
        <w:tc>
          <w:tcPr>
            <w:tcW w:w="453" w:type="pct"/>
          </w:tcPr>
          <w:p w14:paraId="15621394" w14:textId="77777777" w:rsidR="00131B6C" w:rsidRDefault="00131B6C" w:rsidP="00A57A32">
            <w:pPr>
              <w:autoSpaceDE w:val="0"/>
              <w:autoSpaceDN w:val="0"/>
              <w:adjustRightInd w:val="0"/>
              <w:jc w:val="center"/>
              <w:rPr>
                <w:noProof/>
              </w:rPr>
            </w:pPr>
          </w:p>
        </w:tc>
      </w:tr>
      <w:tr w:rsidR="001269D6" w:rsidRPr="00F85647" w14:paraId="36D5A87A" w14:textId="77777777" w:rsidTr="001C2B3F">
        <w:trPr>
          <w:trHeight w:val="288"/>
        </w:trPr>
        <w:tc>
          <w:tcPr>
            <w:tcW w:w="273" w:type="pct"/>
          </w:tcPr>
          <w:p w14:paraId="040A3A5F"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76DFB66" w14:textId="77777777" w:rsidR="00131B6C" w:rsidRPr="007A08CE" w:rsidRDefault="00131B6C" w:rsidP="002966C9">
            <w:pPr>
              <w:autoSpaceDE w:val="0"/>
              <w:autoSpaceDN w:val="0"/>
              <w:adjustRightInd w:val="0"/>
              <w:rPr>
                <w:noProof/>
                <w:lang w:val="en-US"/>
              </w:rPr>
            </w:pPr>
            <w:r w:rsidRPr="007A08CE">
              <w:t xml:space="preserve"> - PNK 300</w:t>
            </w:r>
          </w:p>
        </w:tc>
        <w:tc>
          <w:tcPr>
            <w:tcW w:w="364" w:type="pct"/>
            <w:vAlign w:val="bottom"/>
          </w:tcPr>
          <w:p w14:paraId="715223F6"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773A7F23" w14:textId="77777777" w:rsidR="00131B6C" w:rsidRPr="007A08CE" w:rsidRDefault="00131B6C" w:rsidP="00A57A32">
            <w:pPr>
              <w:autoSpaceDE w:val="0"/>
              <w:autoSpaceDN w:val="0"/>
              <w:adjustRightInd w:val="0"/>
              <w:jc w:val="center"/>
              <w:rPr>
                <w:noProof/>
                <w:lang w:val="en-US"/>
              </w:rPr>
            </w:pPr>
            <w:r w:rsidRPr="007A08CE">
              <w:t>30</w:t>
            </w:r>
          </w:p>
        </w:tc>
        <w:tc>
          <w:tcPr>
            <w:tcW w:w="318" w:type="pct"/>
          </w:tcPr>
          <w:p w14:paraId="1A2C5BC7" w14:textId="77777777" w:rsidR="00131B6C" w:rsidRPr="00F85647" w:rsidRDefault="00131B6C" w:rsidP="00A57A32">
            <w:pPr>
              <w:autoSpaceDE w:val="0"/>
              <w:autoSpaceDN w:val="0"/>
              <w:adjustRightInd w:val="0"/>
              <w:jc w:val="center"/>
              <w:rPr>
                <w:noProof/>
                <w:lang w:val="en-US"/>
              </w:rPr>
            </w:pPr>
          </w:p>
        </w:tc>
        <w:tc>
          <w:tcPr>
            <w:tcW w:w="365" w:type="pct"/>
          </w:tcPr>
          <w:p w14:paraId="32C990B9" w14:textId="77777777" w:rsidR="00131B6C" w:rsidRPr="00F85647" w:rsidRDefault="00131B6C" w:rsidP="00A57A32">
            <w:pPr>
              <w:autoSpaceDE w:val="0"/>
              <w:autoSpaceDN w:val="0"/>
              <w:adjustRightInd w:val="0"/>
              <w:jc w:val="center"/>
              <w:rPr>
                <w:noProof/>
                <w:lang w:val="en-US"/>
              </w:rPr>
            </w:pPr>
          </w:p>
        </w:tc>
        <w:tc>
          <w:tcPr>
            <w:tcW w:w="319" w:type="pct"/>
            <w:gridSpan w:val="2"/>
          </w:tcPr>
          <w:p w14:paraId="79C1E238" w14:textId="77777777" w:rsidR="00131B6C" w:rsidRPr="00F85647" w:rsidRDefault="00131B6C" w:rsidP="00A57A32">
            <w:pPr>
              <w:autoSpaceDE w:val="0"/>
              <w:autoSpaceDN w:val="0"/>
              <w:adjustRightInd w:val="0"/>
              <w:jc w:val="center"/>
              <w:rPr>
                <w:noProof/>
                <w:lang w:val="en-US"/>
              </w:rPr>
            </w:pPr>
          </w:p>
        </w:tc>
        <w:tc>
          <w:tcPr>
            <w:tcW w:w="353" w:type="pct"/>
          </w:tcPr>
          <w:p w14:paraId="1E107675" w14:textId="77777777" w:rsidR="00131B6C" w:rsidRPr="00F85647" w:rsidRDefault="00131B6C" w:rsidP="00A57A32">
            <w:pPr>
              <w:autoSpaceDE w:val="0"/>
              <w:autoSpaceDN w:val="0"/>
              <w:adjustRightInd w:val="0"/>
              <w:jc w:val="center"/>
              <w:rPr>
                <w:noProof/>
              </w:rPr>
            </w:pPr>
          </w:p>
        </w:tc>
        <w:tc>
          <w:tcPr>
            <w:tcW w:w="281" w:type="pct"/>
          </w:tcPr>
          <w:p w14:paraId="789D2092" w14:textId="77777777" w:rsidR="00131B6C" w:rsidRPr="00F85647" w:rsidRDefault="00131B6C" w:rsidP="00A57A32">
            <w:pPr>
              <w:autoSpaceDE w:val="0"/>
              <w:autoSpaceDN w:val="0"/>
              <w:adjustRightInd w:val="0"/>
              <w:jc w:val="center"/>
              <w:rPr>
                <w:noProof/>
              </w:rPr>
            </w:pPr>
          </w:p>
        </w:tc>
        <w:tc>
          <w:tcPr>
            <w:tcW w:w="453" w:type="pct"/>
          </w:tcPr>
          <w:p w14:paraId="3EF7787A" w14:textId="77777777" w:rsidR="00131B6C" w:rsidRDefault="00131B6C" w:rsidP="00A57A32">
            <w:pPr>
              <w:autoSpaceDE w:val="0"/>
              <w:autoSpaceDN w:val="0"/>
              <w:adjustRightInd w:val="0"/>
              <w:jc w:val="center"/>
              <w:rPr>
                <w:noProof/>
              </w:rPr>
            </w:pPr>
          </w:p>
        </w:tc>
      </w:tr>
      <w:tr w:rsidR="001269D6" w:rsidRPr="00F85647" w14:paraId="2899C537" w14:textId="77777777" w:rsidTr="001C2B3F">
        <w:trPr>
          <w:trHeight w:val="288"/>
        </w:trPr>
        <w:tc>
          <w:tcPr>
            <w:tcW w:w="273" w:type="pct"/>
          </w:tcPr>
          <w:p w14:paraId="3DAD2716" w14:textId="3605CAC9" w:rsidR="00131B6C" w:rsidRPr="007A08CE" w:rsidRDefault="00857706" w:rsidP="00A57A32">
            <w:pPr>
              <w:autoSpaceDE w:val="0"/>
              <w:autoSpaceDN w:val="0"/>
              <w:adjustRightInd w:val="0"/>
              <w:jc w:val="center"/>
              <w:rPr>
                <w:noProof/>
              </w:rPr>
            </w:pPr>
            <w:r>
              <w:t>2</w:t>
            </w:r>
            <w:r w:rsidR="00131B6C" w:rsidRPr="007A08CE">
              <w:t>.2</w:t>
            </w:r>
          </w:p>
        </w:tc>
        <w:tc>
          <w:tcPr>
            <w:tcW w:w="1911" w:type="pct"/>
            <w:gridSpan w:val="2"/>
          </w:tcPr>
          <w:p w14:paraId="36C15DDF" w14:textId="77777777" w:rsidR="00131B6C" w:rsidRPr="007A08CE" w:rsidRDefault="00131B6C" w:rsidP="002966C9">
            <w:pPr>
              <w:autoSpaceDE w:val="0"/>
              <w:autoSpaceDN w:val="0"/>
              <w:adjustRightInd w:val="0"/>
              <w:rPr>
                <w:noProof/>
                <w:lang w:val="en-US"/>
              </w:rPr>
            </w:pPr>
            <w:r w:rsidRPr="007A08CE">
              <w:t xml:space="preserve">Isporuka i ugradnja ispod maltera i u pregradnim zidovima instalacionih plastičnih fleksibilnih cevi za zaštitu kablova </w:t>
            </w:r>
            <w:r w:rsidRPr="007A08CE">
              <w:lastRenderedPageBreak/>
              <w:t>od mehaničkih oštećenja na delu trase od perforiranih plafonskih nosača kablova-regala do mesta priključenja priključnica i električnih priključaka. Cevi treba da su u bezhalogenoj izvedbi i sa malom emisijom dima u toku požara.  Potrebno je isporučiti i ugraditi cevi:</w:t>
            </w:r>
          </w:p>
        </w:tc>
        <w:tc>
          <w:tcPr>
            <w:tcW w:w="364" w:type="pct"/>
            <w:vAlign w:val="bottom"/>
          </w:tcPr>
          <w:p w14:paraId="333AF68D" w14:textId="77777777" w:rsidR="00131B6C" w:rsidRPr="007A08CE" w:rsidRDefault="00131B6C" w:rsidP="00A57A32">
            <w:pPr>
              <w:autoSpaceDE w:val="0"/>
              <w:autoSpaceDN w:val="0"/>
              <w:adjustRightInd w:val="0"/>
              <w:jc w:val="center"/>
              <w:rPr>
                <w:noProof/>
                <w:lang w:val="en-US"/>
              </w:rPr>
            </w:pPr>
            <w:r w:rsidRPr="007A08CE">
              <w:lastRenderedPageBreak/>
              <w:t> </w:t>
            </w:r>
          </w:p>
        </w:tc>
        <w:tc>
          <w:tcPr>
            <w:tcW w:w="365" w:type="pct"/>
            <w:vAlign w:val="bottom"/>
          </w:tcPr>
          <w:p w14:paraId="78113E16"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4887BB0B" w14:textId="77777777" w:rsidR="00131B6C" w:rsidRPr="00F85647" w:rsidRDefault="00131B6C" w:rsidP="00A57A32">
            <w:pPr>
              <w:autoSpaceDE w:val="0"/>
              <w:autoSpaceDN w:val="0"/>
              <w:adjustRightInd w:val="0"/>
              <w:jc w:val="center"/>
              <w:rPr>
                <w:noProof/>
                <w:lang w:val="en-US"/>
              </w:rPr>
            </w:pPr>
          </w:p>
        </w:tc>
        <w:tc>
          <w:tcPr>
            <w:tcW w:w="365" w:type="pct"/>
          </w:tcPr>
          <w:p w14:paraId="1A1F61F3" w14:textId="77777777" w:rsidR="00131B6C" w:rsidRPr="00F85647" w:rsidRDefault="00131B6C" w:rsidP="00A57A32">
            <w:pPr>
              <w:autoSpaceDE w:val="0"/>
              <w:autoSpaceDN w:val="0"/>
              <w:adjustRightInd w:val="0"/>
              <w:jc w:val="center"/>
              <w:rPr>
                <w:noProof/>
                <w:lang w:val="en-US"/>
              </w:rPr>
            </w:pPr>
          </w:p>
        </w:tc>
        <w:tc>
          <w:tcPr>
            <w:tcW w:w="319" w:type="pct"/>
            <w:gridSpan w:val="2"/>
          </w:tcPr>
          <w:p w14:paraId="40FD6FA9" w14:textId="77777777" w:rsidR="00131B6C" w:rsidRPr="00F85647" w:rsidRDefault="00131B6C" w:rsidP="00A57A32">
            <w:pPr>
              <w:autoSpaceDE w:val="0"/>
              <w:autoSpaceDN w:val="0"/>
              <w:adjustRightInd w:val="0"/>
              <w:jc w:val="center"/>
              <w:rPr>
                <w:noProof/>
                <w:lang w:val="en-US"/>
              </w:rPr>
            </w:pPr>
          </w:p>
        </w:tc>
        <w:tc>
          <w:tcPr>
            <w:tcW w:w="353" w:type="pct"/>
          </w:tcPr>
          <w:p w14:paraId="55B16BB4" w14:textId="77777777" w:rsidR="00131B6C" w:rsidRPr="00F85647" w:rsidRDefault="00131B6C" w:rsidP="00A57A32">
            <w:pPr>
              <w:autoSpaceDE w:val="0"/>
              <w:autoSpaceDN w:val="0"/>
              <w:adjustRightInd w:val="0"/>
              <w:jc w:val="center"/>
              <w:rPr>
                <w:noProof/>
              </w:rPr>
            </w:pPr>
          </w:p>
        </w:tc>
        <w:tc>
          <w:tcPr>
            <w:tcW w:w="281" w:type="pct"/>
          </w:tcPr>
          <w:p w14:paraId="127DB2E8" w14:textId="77777777" w:rsidR="00131B6C" w:rsidRPr="00F85647" w:rsidRDefault="00131B6C" w:rsidP="00A57A32">
            <w:pPr>
              <w:autoSpaceDE w:val="0"/>
              <w:autoSpaceDN w:val="0"/>
              <w:adjustRightInd w:val="0"/>
              <w:jc w:val="center"/>
              <w:rPr>
                <w:noProof/>
              </w:rPr>
            </w:pPr>
          </w:p>
        </w:tc>
        <w:tc>
          <w:tcPr>
            <w:tcW w:w="453" w:type="pct"/>
          </w:tcPr>
          <w:p w14:paraId="7B4531F0" w14:textId="77777777" w:rsidR="00131B6C" w:rsidRDefault="00131B6C" w:rsidP="00A57A32">
            <w:pPr>
              <w:autoSpaceDE w:val="0"/>
              <w:autoSpaceDN w:val="0"/>
              <w:adjustRightInd w:val="0"/>
              <w:jc w:val="center"/>
              <w:rPr>
                <w:noProof/>
              </w:rPr>
            </w:pPr>
          </w:p>
        </w:tc>
      </w:tr>
      <w:tr w:rsidR="001269D6" w:rsidRPr="00F85647" w14:paraId="2784FF3B" w14:textId="77777777" w:rsidTr="001C2B3F">
        <w:trPr>
          <w:trHeight w:val="288"/>
        </w:trPr>
        <w:tc>
          <w:tcPr>
            <w:tcW w:w="273" w:type="pct"/>
          </w:tcPr>
          <w:p w14:paraId="2E2FA0BB"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7435DFED" w14:textId="77777777" w:rsidR="00131B6C" w:rsidRPr="007A08CE" w:rsidRDefault="00131B6C" w:rsidP="002966C9">
            <w:pPr>
              <w:autoSpaceDE w:val="0"/>
              <w:autoSpaceDN w:val="0"/>
              <w:adjustRightInd w:val="0"/>
              <w:rPr>
                <w:noProof/>
                <w:lang w:val="en-US"/>
              </w:rPr>
            </w:pPr>
            <w:r w:rsidRPr="007A08CE">
              <w:t xml:space="preserve"> -</w:t>
            </w:r>
            <w:r w:rsidRPr="007A08CE">
              <w:t> 16 mm</w:t>
            </w:r>
          </w:p>
        </w:tc>
        <w:tc>
          <w:tcPr>
            <w:tcW w:w="364" w:type="pct"/>
            <w:vAlign w:val="bottom"/>
          </w:tcPr>
          <w:p w14:paraId="51DC7790"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11E3C1E2" w14:textId="77777777" w:rsidR="00131B6C" w:rsidRPr="007A08CE" w:rsidRDefault="00131B6C" w:rsidP="00A57A32">
            <w:pPr>
              <w:autoSpaceDE w:val="0"/>
              <w:autoSpaceDN w:val="0"/>
              <w:adjustRightInd w:val="0"/>
              <w:jc w:val="center"/>
              <w:rPr>
                <w:noProof/>
                <w:lang w:val="en-US"/>
              </w:rPr>
            </w:pPr>
            <w:r w:rsidRPr="007A08CE">
              <w:t>350</w:t>
            </w:r>
          </w:p>
        </w:tc>
        <w:tc>
          <w:tcPr>
            <w:tcW w:w="318" w:type="pct"/>
          </w:tcPr>
          <w:p w14:paraId="6991A429" w14:textId="77777777" w:rsidR="00131B6C" w:rsidRPr="00F85647" w:rsidRDefault="00131B6C" w:rsidP="00A57A32">
            <w:pPr>
              <w:autoSpaceDE w:val="0"/>
              <w:autoSpaceDN w:val="0"/>
              <w:adjustRightInd w:val="0"/>
              <w:jc w:val="center"/>
              <w:rPr>
                <w:noProof/>
                <w:lang w:val="en-US"/>
              </w:rPr>
            </w:pPr>
          </w:p>
        </w:tc>
        <w:tc>
          <w:tcPr>
            <w:tcW w:w="365" w:type="pct"/>
          </w:tcPr>
          <w:p w14:paraId="1353A76B" w14:textId="77777777" w:rsidR="00131B6C" w:rsidRPr="00F85647" w:rsidRDefault="00131B6C" w:rsidP="00A57A32">
            <w:pPr>
              <w:autoSpaceDE w:val="0"/>
              <w:autoSpaceDN w:val="0"/>
              <w:adjustRightInd w:val="0"/>
              <w:jc w:val="center"/>
              <w:rPr>
                <w:noProof/>
                <w:lang w:val="en-US"/>
              </w:rPr>
            </w:pPr>
          </w:p>
        </w:tc>
        <w:tc>
          <w:tcPr>
            <w:tcW w:w="319" w:type="pct"/>
            <w:gridSpan w:val="2"/>
          </w:tcPr>
          <w:p w14:paraId="0B4A6447" w14:textId="77777777" w:rsidR="00131B6C" w:rsidRPr="00F85647" w:rsidRDefault="00131B6C" w:rsidP="00A57A32">
            <w:pPr>
              <w:autoSpaceDE w:val="0"/>
              <w:autoSpaceDN w:val="0"/>
              <w:adjustRightInd w:val="0"/>
              <w:jc w:val="center"/>
              <w:rPr>
                <w:noProof/>
                <w:lang w:val="en-US"/>
              </w:rPr>
            </w:pPr>
          </w:p>
        </w:tc>
        <w:tc>
          <w:tcPr>
            <w:tcW w:w="353" w:type="pct"/>
          </w:tcPr>
          <w:p w14:paraId="3FF5B84E" w14:textId="77777777" w:rsidR="00131B6C" w:rsidRPr="00F85647" w:rsidRDefault="00131B6C" w:rsidP="00A57A32">
            <w:pPr>
              <w:autoSpaceDE w:val="0"/>
              <w:autoSpaceDN w:val="0"/>
              <w:adjustRightInd w:val="0"/>
              <w:jc w:val="center"/>
              <w:rPr>
                <w:noProof/>
              </w:rPr>
            </w:pPr>
          </w:p>
        </w:tc>
        <w:tc>
          <w:tcPr>
            <w:tcW w:w="281" w:type="pct"/>
          </w:tcPr>
          <w:p w14:paraId="50AC713C" w14:textId="77777777" w:rsidR="00131B6C" w:rsidRPr="00F85647" w:rsidRDefault="00131B6C" w:rsidP="00A57A32">
            <w:pPr>
              <w:autoSpaceDE w:val="0"/>
              <w:autoSpaceDN w:val="0"/>
              <w:adjustRightInd w:val="0"/>
              <w:jc w:val="center"/>
              <w:rPr>
                <w:noProof/>
              </w:rPr>
            </w:pPr>
          </w:p>
        </w:tc>
        <w:tc>
          <w:tcPr>
            <w:tcW w:w="453" w:type="pct"/>
          </w:tcPr>
          <w:p w14:paraId="0280F007" w14:textId="77777777" w:rsidR="00131B6C" w:rsidRDefault="00131B6C" w:rsidP="00A57A32">
            <w:pPr>
              <w:autoSpaceDE w:val="0"/>
              <w:autoSpaceDN w:val="0"/>
              <w:adjustRightInd w:val="0"/>
              <w:jc w:val="center"/>
              <w:rPr>
                <w:noProof/>
              </w:rPr>
            </w:pPr>
          </w:p>
        </w:tc>
      </w:tr>
      <w:tr w:rsidR="001269D6" w:rsidRPr="00F85647" w14:paraId="4A44046E" w14:textId="77777777" w:rsidTr="001C2B3F">
        <w:trPr>
          <w:trHeight w:val="288"/>
        </w:trPr>
        <w:tc>
          <w:tcPr>
            <w:tcW w:w="273" w:type="pct"/>
          </w:tcPr>
          <w:p w14:paraId="3440473D"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20F9C09C" w14:textId="77777777" w:rsidR="00131B6C" w:rsidRPr="007A08CE" w:rsidRDefault="00131B6C" w:rsidP="002966C9">
            <w:pPr>
              <w:autoSpaceDE w:val="0"/>
              <w:autoSpaceDN w:val="0"/>
              <w:adjustRightInd w:val="0"/>
              <w:rPr>
                <w:noProof/>
                <w:lang w:val="en-US"/>
              </w:rPr>
            </w:pPr>
            <w:r w:rsidRPr="007A08CE">
              <w:t xml:space="preserve"> -</w:t>
            </w:r>
            <w:r w:rsidRPr="007A08CE">
              <w:t> 23 mm</w:t>
            </w:r>
          </w:p>
        </w:tc>
        <w:tc>
          <w:tcPr>
            <w:tcW w:w="364" w:type="pct"/>
            <w:vAlign w:val="bottom"/>
          </w:tcPr>
          <w:p w14:paraId="285EE528"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5B8A0A1E" w14:textId="77777777" w:rsidR="00131B6C" w:rsidRPr="007A08CE" w:rsidRDefault="00131B6C" w:rsidP="00A57A32">
            <w:pPr>
              <w:autoSpaceDE w:val="0"/>
              <w:autoSpaceDN w:val="0"/>
              <w:adjustRightInd w:val="0"/>
              <w:jc w:val="center"/>
              <w:rPr>
                <w:noProof/>
                <w:lang w:val="en-US"/>
              </w:rPr>
            </w:pPr>
            <w:r w:rsidRPr="007A08CE">
              <w:t>180</w:t>
            </w:r>
          </w:p>
        </w:tc>
        <w:tc>
          <w:tcPr>
            <w:tcW w:w="318" w:type="pct"/>
          </w:tcPr>
          <w:p w14:paraId="59B311E4" w14:textId="77777777" w:rsidR="00131B6C" w:rsidRPr="00F85647" w:rsidRDefault="00131B6C" w:rsidP="00A57A32">
            <w:pPr>
              <w:autoSpaceDE w:val="0"/>
              <w:autoSpaceDN w:val="0"/>
              <w:adjustRightInd w:val="0"/>
              <w:jc w:val="center"/>
              <w:rPr>
                <w:noProof/>
                <w:lang w:val="en-US"/>
              </w:rPr>
            </w:pPr>
          </w:p>
        </w:tc>
        <w:tc>
          <w:tcPr>
            <w:tcW w:w="365" w:type="pct"/>
          </w:tcPr>
          <w:p w14:paraId="45C22E5F" w14:textId="77777777" w:rsidR="00131B6C" w:rsidRPr="00F85647" w:rsidRDefault="00131B6C" w:rsidP="00A57A32">
            <w:pPr>
              <w:autoSpaceDE w:val="0"/>
              <w:autoSpaceDN w:val="0"/>
              <w:adjustRightInd w:val="0"/>
              <w:jc w:val="center"/>
              <w:rPr>
                <w:noProof/>
                <w:lang w:val="en-US"/>
              </w:rPr>
            </w:pPr>
          </w:p>
        </w:tc>
        <w:tc>
          <w:tcPr>
            <w:tcW w:w="319" w:type="pct"/>
            <w:gridSpan w:val="2"/>
          </w:tcPr>
          <w:p w14:paraId="4579C47C" w14:textId="77777777" w:rsidR="00131B6C" w:rsidRPr="00F85647" w:rsidRDefault="00131B6C" w:rsidP="00A57A32">
            <w:pPr>
              <w:autoSpaceDE w:val="0"/>
              <w:autoSpaceDN w:val="0"/>
              <w:adjustRightInd w:val="0"/>
              <w:jc w:val="center"/>
              <w:rPr>
                <w:noProof/>
                <w:lang w:val="en-US"/>
              </w:rPr>
            </w:pPr>
          </w:p>
        </w:tc>
        <w:tc>
          <w:tcPr>
            <w:tcW w:w="353" w:type="pct"/>
          </w:tcPr>
          <w:p w14:paraId="6B7397F2" w14:textId="77777777" w:rsidR="00131B6C" w:rsidRPr="00F85647" w:rsidRDefault="00131B6C" w:rsidP="00A57A32">
            <w:pPr>
              <w:autoSpaceDE w:val="0"/>
              <w:autoSpaceDN w:val="0"/>
              <w:adjustRightInd w:val="0"/>
              <w:jc w:val="center"/>
              <w:rPr>
                <w:noProof/>
              </w:rPr>
            </w:pPr>
          </w:p>
        </w:tc>
        <w:tc>
          <w:tcPr>
            <w:tcW w:w="281" w:type="pct"/>
          </w:tcPr>
          <w:p w14:paraId="4C990305" w14:textId="77777777" w:rsidR="00131B6C" w:rsidRPr="00F85647" w:rsidRDefault="00131B6C" w:rsidP="00A57A32">
            <w:pPr>
              <w:autoSpaceDE w:val="0"/>
              <w:autoSpaceDN w:val="0"/>
              <w:adjustRightInd w:val="0"/>
              <w:jc w:val="center"/>
              <w:rPr>
                <w:noProof/>
              </w:rPr>
            </w:pPr>
          </w:p>
        </w:tc>
        <w:tc>
          <w:tcPr>
            <w:tcW w:w="453" w:type="pct"/>
          </w:tcPr>
          <w:p w14:paraId="2515A412" w14:textId="77777777" w:rsidR="00131B6C" w:rsidRDefault="00131B6C" w:rsidP="00A57A32">
            <w:pPr>
              <w:autoSpaceDE w:val="0"/>
              <w:autoSpaceDN w:val="0"/>
              <w:adjustRightInd w:val="0"/>
              <w:jc w:val="center"/>
              <w:rPr>
                <w:noProof/>
              </w:rPr>
            </w:pPr>
          </w:p>
        </w:tc>
      </w:tr>
      <w:tr w:rsidR="001269D6" w:rsidRPr="00F85647" w14:paraId="587B697D" w14:textId="77777777" w:rsidTr="001C2B3F">
        <w:trPr>
          <w:trHeight w:val="288"/>
        </w:trPr>
        <w:tc>
          <w:tcPr>
            <w:tcW w:w="273" w:type="pct"/>
          </w:tcPr>
          <w:p w14:paraId="2E6ACB2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2004CD1" w14:textId="77777777" w:rsidR="00131B6C" w:rsidRPr="007A08CE" w:rsidRDefault="00131B6C" w:rsidP="002966C9">
            <w:pPr>
              <w:autoSpaceDE w:val="0"/>
              <w:autoSpaceDN w:val="0"/>
              <w:adjustRightInd w:val="0"/>
              <w:rPr>
                <w:noProof/>
                <w:lang w:val="en-US"/>
              </w:rPr>
            </w:pPr>
            <w:r w:rsidRPr="007A08CE">
              <w:t xml:space="preserve"> -</w:t>
            </w:r>
            <w:r w:rsidRPr="007A08CE">
              <w:t> 29 mm</w:t>
            </w:r>
          </w:p>
        </w:tc>
        <w:tc>
          <w:tcPr>
            <w:tcW w:w="364" w:type="pct"/>
            <w:vAlign w:val="bottom"/>
          </w:tcPr>
          <w:p w14:paraId="708FC9DC"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573FF841" w14:textId="77777777" w:rsidR="00131B6C" w:rsidRPr="007A08CE" w:rsidRDefault="00131B6C" w:rsidP="00A57A32">
            <w:pPr>
              <w:autoSpaceDE w:val="0"/>
              <w:autoSpaceDN w:val="0"/>
              <w:adjustRightInd w:val="0"/>
              <w:jc w:val="center"/>
              <w:rPr>
                <w:noProof/>
                <w:lang w:val="en-US"/>
              </w:rPr>
            </w:pPr>
            <w:r w:rsidRPr="007A08CE">
              <w:t>68</w:t>
            </w:r>
          </w:p>
        </w:tc>
        <w:tc>
          <w:tcPr>
            <w:tcW w:w="318" w:type="pct"/>
          </w:tcPr>
          <w:p w14:paraId="4C23AEDA" w14:textId="77777777" w:rsidR="00131B6C" w:rsidRPr="00F85647" w:rsidRDefault="00131B6C" w:rsidP="00A57A32">
            <w:pPr>
              <w:autoSpaceDE w:val="0"/>
              <w:autoSpaceDN w:val="0"/>
              <w:adjustRightInd w:val="0"/>
              <w:jc w:val="center"/>
              <w:rPr>
                <w:noProof/>
                <w:lang w:val="en-US"/>
              </w:rPr>
            </w:pPr>
          </w:p>
        </w:tc>
        <w:tc>
          <w:tcPr>
            <w:tcW w:w="365" w:type="pct"/>
          </w:tcPr>
          <w:p w14:paraId="0FF7C7DA" w14:textId="77777777" w:rsidR="00131B6C" w:rsidRPr="00F85647" w:rsidRDefault="00131B6C" w:rsidP="00A57A32">
            <w:pPr>
              <w:autoSpaceDE w:val="0"/>
              <w:autoSpaceDN w:val="0"/>
              <w:adjustRightInd w:val="0"/>
              <w:jc w:val="center"/>
              <w:rPr>
                <w:noProof/>
                <w:lang w:val="en-US"/>
              </w:rPr>
            </w:pPr>
          </w:p>
        </w:tc>
        <w:tc>
          <w:tcPr>
            <w:tcW w:w="319" w:type="pct"/>
            <w:gridSpan w:val="2"/>
          </w:tcPr>
          <w:p w14:paraId="2FBAA3D4" w14:textId="77777777" w:rsidR="00131B6C" w:rsidRPr="00F85647" w:rsidRDefault="00131B6C" w:rsidP="00A57A32">
            <w:pPr>
              <w:autoSpaceDE w:val="0"/>
              <w:autoSpaceDN w:val="0"/>
              <w:adjustRightInd w:val="0"/>
              <w:jc w:val="center"/>
              <w:rPr>
                <w:noProof/>
                <w:lang w:val="en-US"/>
              </w:rPr>
            </w:pPr>
          </w:p>
        </w:tc>
        <w:tc>
          <w:tcPr>
            <w:tcW w:w="353" w:type="pct"/>
          </w:tcPr>
          <w:p w14:paraId="262BC73F" w14:textId="77777777" w:rsidR="00131B6C" w:rsidRPr="00F85647" w:rsidRDefault="00131B6C" w:rsidP="00A57A32">
            <w:pPr>
              <w:autoSpaceDE w:val="0"/>
              <w:autoSpaceDN w:val="0"/>
              <w:adjustRightInd w:val="0"/>
              <w:jc w:val="center"/>
              <w:rPr>
                <w:noProof/>
              </w:rPr>
            </w:pPr>
          </w:p>
        </w:tc>
        <w:tc>
          <w:tcPr>
            <w:tcW w:w="281" w:type="pct"/>
          </w:tcPr>
          <w:p w14:paraId="78877D72" w14:textId="77777777" w:rsidR="00131B6C" w:rsidRPr="00F85647" w:rsidRDefault="00131B6C" w:rsidP="00A57A32">
            <w:pPr>
              <w:autoSpaceDE w:val="0"/>
              <w:autoSpaceDN w:val="0"/>
              <w:adjustRightInd w:val="0"/>
              <w:jc w:val="center"/>
              <w:rPr>
                <w:noProof/>
              </w:rPr>
            </w:pPr>
          </w:p>
        </w:tc>
        <w:tc>
          <w:tcPr>
            <w:tcW w:w="453" w:type="pct"/>
          </w:tcPr>
          <w:p w14:paraId="00E47C26" w14:textId="77777777" w:rsidR="00131B6C" w:rsidRDefault="00131B6C" w:rsidP="00A57A32">
            <w:pPr>
              <w:autoSpaceDE w:val="0"/>
              <w:autoSpaceDN w:val="0"/>
              <w:adjustRightInd w:val="0"/>
              <w:jc w:val="center"/>
              <w:rPr>
                <w:noProof/>
              </w:rPr>
            </w:pPr>
          </w:p>
        </w:tc>
      </w:tr>
      <w:tr w:rsidR="001269D6" w:rsidRPr="00F85647" w14:paraId="6413165E" w14:textId="77777777" w:rsidTr="001C2B3F">
        <w:trPr>
          <w:trHeight w:val="288"/>
        </w:trPr>
        <w:tc>
          <w:tcPr>
            <w:tcW w:w="273" w:type="pct"/>
          </w:tcPr>
          <w:p w14:paraId="118AB648"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17FAD3E" w14:textId="77777777" w:rsidR="00131B6C" w:rsidRPr="007A08CE" w:rsidRDefault="00131B6C" w:rsidP="002966C9">
            <w:pPr>
              <w:autoSpaceDE w:val="0"/>
              <w:autoSpaceDN w:val="0"/>
              <w:adjustRightInd w:val="0"/>
              <w:rPr>
                <w:noProof/>
                <w:lang w:val="en-US"/>
              </w:rPr>
            </w:pPr>
            <w:r w:rsidRPr="007A08CE">
              <w:t xml:space="preserve"> -</w:t>
            </w:r>
            <w:r w:rsidRPr="007A08CE">
              <w:t> 36 mm</w:t>
            </w:r>
          </w:p>
        </w:tc>
        <w:tc>
          <w:tcPr>
            <w:tcW w:w="364" w:type="pct"/>
            <w:vAlign w:val="bottom"/>
          </w:tcPr>
          <w:p w14:paraId="6A25E921"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4B6D8D60" w14:textId="77777777" w:rsidR="00131B6C" w:rsidRPr="007A08CE" w:rsidRDefault="00131B6C" w:rsidP="00A57A32">
            <w:pPr>
              <w:autoSpaceDE w:val="0"/>
              <w:autoSpaceDN w:val="0"/>
              <w:adjustRightInd w:val="0"/>
              <w:jc w:val="center"/>
              <w:rPr>
                <w:noProof/>
                <w:lang w:val="en-US"/>
              </w:rPr>
            </w:pPr>
            <w:r w:rsidRPr="007A08CE">
              <w:t>45</w:t>
            </w:r>
          </w:p>
        </w:tc>
        <w:tc>
          <w:tcPr>
            <w:tcW w:w="318" w:type="pct"/>
          </w:tcPr>
          <w:p w14:paraId="44D5756A" w14:textId="77777777" w:rsidR="00131B6C" w:rsidRPr="00F85647" w:rsidRDefault="00131B6C" w:rsidP="00A57A32">
            <w:pPr>
              <w:autoSpaceDE w:val="0"/>
              <w:autoSpaceDN w:val="0"/>
              <w:adjustRightInd w:val="0"/>
              <w:jc w:val="center"/>
              <w:rPr>
                <w:noProof/>
                <w:lang w:val="en-US"/>
              </w:rPr>
            </w:pPr>
          </w:p>
        </w:tc>
        <w:tc>
          <w:tcPr>
            <w:tcW w:w="365" w:type="pct"/>
          </w:tcPr>
          <w:p w14:paraId="4C063FAB" w14:textId="77777777" w:rsidR="00131B6C" w:rsidRPr="00F85647" w:rsidRDefault="00131B6C" w:rsidP="00A57A32">
            <w:pPr>
              <w:autoSpaceDE w:val="0"/>
              <w:autoSpaceDN w:val="0"/>
              <w:adjustRightInd w:val="0"/>
              <w:jc w:val="center"/>
              <w:rPr>
                <w:noProof/>
                <w:lang w:val="en-US"/>
              </w:rPr>
            </w:pPr>
          </w:p>
        </w:tc>
        <w:tc>
          <w:tcPr>
            <w:tcW w:w="319" w:type="pct"/>
            <w:gridSpan w:val="2"/>
          </w:tcPr>
          <w:p w14:paraId="26C56CFF" w14:textId="77777777" w:rsidR="00131B6C" w:rsidRPr="00F85647" w:rsidRDefault="00131B6C" w:rsidP="00A57A32">
            <w:pPr>
              <w:autoSpaceDE w:val="0"/>
              <w:autoSpaceDN w:val="0"/>
              <w:adjustRightInd w:val="0"/>
              <w:jc w:val="center"/>
              <w:rPr>
                <w:noProof/>
                <w:lang w:val="en-US"/>
              </w:rPr>
            </w:pPr>
          </w:p>
        </w:tc>
        <w:tc>
          <w:tcPr>
            <w:tcW w:w="353" w:type="pct"/>
          </w:tcPr>
          <w:p w14:paraId="7EF33F5C" w14:textId="77777777" w:rsidR="00131B6C" w:rsidRPr="00F85647" w:rsidRDefault="00131B6C" w:rsidP="00A57A32">
            <w:pPr>
              <w:autoSpaceDE w:val="0"/>
              <w:autoSpaceDN w:val="0"/>
              <w:adjustRightInd w:val="0"/>
              <w:jc w:val="center"/>
              <w:rPr>
                <w:noProof/>
              </w:rPr>
            </w:pPr>
          </w:p>
        </w:tc>
        <w:tc>
          <w:tcPr>
            <w:tcW w:w="281" w:type="pct"/>
          </w:tcPr>
          <w:p w14:paraId="54D2ACA0" w14:textId="77777777" w:rsidR="00131B6C" w:rsidRPr="00F85647" w:rsidRDefault="00131B6C" w:rsidP="00A57A32">
            <w:pPr>
              <w:autoSpaceDE w:val="0"/>
              <w:autoSpaceDN w:val="0"/>
              <w:adjustRightInd w:val="0"/>
              <w:jc w:val="center"/>
              <w:rPr>
                <w:noProof/>
              </w:rPr>
            </w:pPr>
          </w:p>
        </w:tc>
        <w:tc>
          <w:tcPr>
            <w:tcW w:w="453" w:type="pct"/>
          </w:tcPr>
          <w:p w14:paraId="313547DF" w14:textId="77777777" w:rsidR="00131B6C" w:rsidRDefault="00131B6C" w:rsidP="00A57A32">
            <w:pPr>
              <w:autoSpaceDE w:val="0"/>
              <w:autoSpaceDN w:val="0"/>
              <w:adjustRightInd w:val="0"/>
              <w:jc w:val="center"/>
              <w:rPr>
                <w:noProof/>
              </w:rPr>
            </w:pPr>
          </w:p>
        </w:tc>
      </w:tr>
      <w:tr w:rsidR="001269D6" w:rsidRPr="00F85647" w14:paraId="204C0E77" w14:textId="77777777" w:rsidTr="001C2B3F">
        <w:trPr>
          <w:trHeight w:val="288"/>
        </w:trPr>
        <w:tc>
          <w:tcPr>
            <w:tcW w:w="273" w:type="pct"/>
          </w:tcPr>
          <w:p w14:paraId="4B4E049E" w14:textId="427B0DC2" w:rsidR="00131B6C" w:rsidRPr="007A08CE" w:rsidRDefault="00857706" w:rsidP="00A57A32">
            <w:pPr>
              <w:autoSpaceDE w:val="0"/>
              <w:autoSpaceDN w:val="0"/>
              <w:adjustRightInd w:val="0"/>
              <w:jc w:val="center"/>
              <w:rPr>
                <w:noProof/>
              </w:rPr>
            </w:pPr>
            <w:r>
              <w:t>2</w:t>
            </w:r>
            <w:r w:rsidR="00131B6C" w:rsidRPr="007A08CE">
              <w:t>.3</w:t>
            </w:r>
          </w:p>
        </w:tc>
        <w:tc>
          <w:tcPr>
            <w:tcW w:w="1911" w:type="pct"/>
            <w:gridSpan w:val="2"/>
          </w:tcPr>
          <w:p w14:paraId="0B13ED87" w14:textId="77777777" w:rsidR="00131B6C" w:rsidRPr="007A08CE" w:rsidRDefault="00131B6C" w:rsidP="002966C9">
            <w:pPr>
              <w:autoSpaceDE w:val="0"/>
              <w:autoSpaceDN w:val="0"/>
              <w:adjustRightInd w:val="0"/>
              <w:rPr>
                <w:noProof/>
                <w:lang w:val="en-US"/>
              </w:rPr>
            </w:pPr>
            <w:r w:rsidRPr="007A08CE">
              <w:t>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malom emisijom dima u toku požara. Potrebno je isporučiti i ugraditi cevi:</w:t>
            </w:r>
          </w:p>
        </w:tc>
        <w:tc>
          <w:tcPr>
            <w:tcW w:w="364" w:type="pct"/>
            <w:vAlign w:val="bottom"/>
          </w:tcPr>
          <w:p w14:paraId="168C1C80"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182E26C8"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3D9276B0" w14:textId="77777777" w:rsidR="00131B6C" w:rsidRPr="00F85647" w:rsidRDefault="00131B6C" w:rsidP="00A57A32">
            <w:pPr>
              <w:autoSpaceDE w:val="0"/>
              <w:autoSpaceDN w:val="0"/>
              <w:adjustRightInd w:val="0"/>
              <w:jc w:val="center"/>
              <w:rPr>
                <w:noProof/>
                <w:lang w:val="en-US"/>
              </w:rPr>
            </w:pPr>
          </w:p>
        </w:tc>
        <w:tc>
          <w:tcPr>
            <w:tcW w:w="365" w:type="pct"/>
          </w:tcPr>
          <w:p w14:paraId="36E001F9" w14:textId="77777777" w:rsidR="00131B6C" w:rsidRPr="00F85647" w:rsidRDefault="00131B6C" w:rsidP="00A57A32">
            <w:pPr>
              <w:autoSpaceDE w:val="0"/>
              <w:autoSpaceDN w:val="0"/>
              <w:adjustRightInd w:val="0"/>
              <w:jc w:val="center"/>
              <w:rPr>
                <w:noProof/>
                <w:lang w:val="en-US"/>
              </w:rPr>
            </w:pPr>
          </w:p>
        </w:tc>
        <w:tc>
          <w:tcPr>
            <w:tcW w:w="319" w:type="pct"/>
            <w:gridSpan w:val="2"/>
          </w:tcPr>
          <w:p w14:paraId="4AB88499" w14:textId="77777777" w:rsidR="00131B6C" w:rsidRPr="00F85647" w:rsidRDefault="00131B6C" w:rsidP="00A57A32">
            <w:pPr>
              <w:autoSpaceDE w:val="0"/>
              <w:autoSpaceDN w:val="0"/>
              <w:adjustRightInd w:val="0"/>
              <w:jc w:val="center"/>
              <w:rPr>
                <w:noProof/>
                <w:lang w:val="en-US"/>
              </w:rPr>
            </w:pPr>
          </w:p>
        </w:tc>
        <w:tc>
          <w:tcPr>
            <w:tcW w:w="353" w:type="pct"/>
          </w:tcPr>
          <w:p w14:paraId="23C3C4F0" w14:textId="77777777" w:rsidR="00131B6C" w:rsidRPr="00F85647" w:rsidRDefault="00131B6C" w:rsidP="00A57A32">
            <w:pPr>
              <w:autoSpaceDE w:val="0"/>
              <w:autoSpaceDN w:val="0"/>
              <w:adjustRightInd w:val="0"/>
              <w:jc w:val="center"/>
              <w:rPr>
                <w:noProof/>
              </w:rPr>
            </w:pPr>
          </w:p>
        </w:tc>
        <w:tc>
          <w:tcPr>
            <w:tcW w:w="281" w:type="pct"/>
          </w:tcPr>
          <w:p w14:paraId="2866FF7C" w14:textId="77777777" w:rsidR="00131B6C" w:rsidRPr="00F85647" w:rsidRDefault="00131B6C" w:rsidP="00A57A32">
            <w:pPr>
              <w:autoSpaceDE w:val="0"/>
              <w:autoSpaceDN w:val="0"/>
              <w:adjustRightInd w:val="0"/>
              <w:jc w:val="center"/>
              <w:rPr>
                <w:noProof/>
              </w:rPr>
            </w:pPr>
          </w:p>
        </w:tc>
        <w:tc>
          <w:tcPr>
            <w:tcW w:w="453" w:type="pct"/>
          </w:tcPr>
          <w:p w14:paraId="1263F8CA" w14:textId="77777777" w:rsidR="00131B6C" w:rsidRDefault="00131B6C" w:rsidP="00A57A32">
            <w:pPr>
              <w:autoSpaceDE w:val="0"/>
              <w:autoSpaceDN w:val="0"/>
              <w:adjustRightInd w:val="0"/>
              <w:jc w:val="center"/>
              <w:rPr>
                <w:noProof/>
              </w:rPr>
            </w:pPr>
          </w:p>
        </w:tc>
      </w:tr>
      <w:tr w:rsidR="001269D6" w:rsidRPr="00F85647" w14:paraId="64BE32CF" w14:textId="77777777" w:rsidTr="001C2B3F">
        <w:trPr>
          <w:trHeight w:val="288"/>
        </w:trPr>
        <w:tc>
          <w:tcPr>
            <w:tcW w:w="273" w:type="pct"/>
          </w:tcPr>
          <w:p w14:paraId="20D39DBC"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156F91B" w14:textId="77777777" w:rsidR="00131B6C" w:rsidRPr="007A08CE" w:rsidRDefault="00131B6C" w:rsidP="002966C9">
            <w:pPr>
              <w:autoSpaceDE w:val="0"/>
              <w:autoSpaceDN w:val="0"/>
              <w:adjustRightInd w:val="0"/>
              <w:rPr>
                <w:noProof/>
                <w:lang w:val="en-US"/>
              </w:rPr>
            </w:pPr>
            <w:r w:rsidRPr="007A08CE">
              <w:t xml:space="preserve"> -</w:t>
            </w:r>
            <w:r w:rsidRPr="007A08CE">
              <w:t> 29 mm</w:t>
            </w:r>
          </w:p>
        </w:tc>
        <w:tc>
          <w:tcPr>
            <w:tcW w:w="364" w:type="pct"/>
            <w:vAlign w:val="bottom"/>
          </w:tcPr>
          <w:p w14:paraId="309F6969"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6E9BAA7F" w14:textId="77777777" w:rsidR="00131B6C" w:rsidRPr="007A08CE" w:rsidRDefault="00131B6C" w:rsidP="00A57A32">
            <w:pPr>
              <w:autoSpaceDE w:val="0"/>
              <w:autoSpaceDN w:val="0"/>
              <w:adjustRightInd w:val="0"/>
              <w:jc w:val="center"/>
              <w:rPr>
                <w:noProof/>
                <w:lang w:val="en-US"/>
              </w:rPr>
            </w:pPr>
            <w:r w:rsidRPr="007A08CE">
              <w:t>250</w:t>
            </w:r>
          </w:p>
        </w:tc>
        <w:tc>
          <w:tcPr>
            <w:tcW w:w="318" w:type="pct"/>
          </w:tcPr>
          <w:p w14:paraId="64E8C3AB" w14:textId="77777777" w:rsidR="00131B6C" w:rsidRPr="00F85647" w:rsidRDefault="00131B6C" w:rsidP="00A57A32">
            <w:pPr>
              <w:autoSpaceDE w:val="0"/>
              <w:autoSpaceDN w:val="0"/>
              <w:adjustRightInd w:val="0"/>
              <w:jc w:val="center"/>
              <w:rPr>
                <w:noProof/>
                <w:lang w:val="en-US"/>
              </w:rPr>
            </w:pPr>
          </w:p>
        </w:tc>
        <w:tc>
          <w:tcPr>
            <w:tcW w:w="365" w:type="pct"/>
          </w:tcPr>
          <w:p w14:paraId="50A768F0" w14:textId="77777777" w:rsidR="00131B6C" w:rsidRPr="00F85647" w:rsidRDefault="00131B6C" w:rsidP="00A57A32">
            <w:pPr>
              <w:autoSpaceDE w:val="0"/>
              <w:autoSpaceDN w:val="0"/>
              <w:adjustRightInd w:val="0"/>
              <w:jc w:val="center"/>
              <w:rPr>
                <w:noProof/>
                <w:lang w:val="en-US"/>
              </w:rPr>
            </w:pPr>
          </w:p>
        </w:tc>
        <w:tc>
          <w:tcPr>
            <w:tcW w:w="319" w:type="pct"/>
            <w:gridSpan w:val="2"/>
          </w:tcPr>
          <w:p w14:paraId="417195A8" w14:textId="77777777" w:rsidR="00131B6C" w:rsidRPr="00F85647" w:rsidRDefault="00131B6C" w:rsidP="00A57A32">
            <w:pPr>
              <w:autoSpaceDE w:val="0"/>
              <w:autoSpaceDN w:val="0"/>
              <w:adjustRightInd w:val="0"/>
              <w:jc w:val="center"/>
              <w:rPr>
                <w:noProof/>
                <w:lang w:val="en-US"/>
              </w:rPr>
            </w:pPr>
          </w:p>
        </w:tc>
        <w:tc>
          <w:tcPr>
            <w:tcW w:w="353" w:type="pct"/>
          </w:tcPr>
          <w:p w14:paraId="3D871909" w14:textId="77777777" w:rsidR="00131B6C" w:rsidRPr="00F85647" w:rsidRDefault="00131B6C" w:rsidP="00A57A32">
            <w:pPr>
              <w:autoSpaceDE w:val="0"/>
              <w:autoSpaceDN w:val="0"/>
              <w:adjustRightInd w:val="0"/>
              <w:jc w:val="center"/>
              <w:rPr>
                <w:noProof/>
              </w:rPr>
            </w:pPr>
          </w:p>
        </w:tc>
        <w:tc>
          <w:tcPr>
            <w:tcW w:w="281" w:type="pct"/>
          </w:tcPr>
          <w:p w14:paraId="02D8414B" w14:textId="77777777" w:rsidR="00131B6C" w:rsidRPr="00F85647" w:rsidRDefault="00131B6C" w:rsidP="00A57A32">
            <w:pPr>
              <w:autoSpaceDE w:val="0"/>
              <w:autoSpaceDN w:val="0"/>
              <w:adjustRightInd w:val="0"/>
              <w:jc w:val="center"/>
              <w:rPr>
                <w:noProof/>
              </w:rPr>
            </w:pPr>
          </w:p>
        </w:tc>
        <w:tc>
          <w:tcPr>
            <w:tcW w:w="453" w:type="pct"/>
          </w:tcPr>
          <w:p w14:paraId="3D4D979D" w14:textId="77777777" w:rsidR="00131B6C" w:rsidRDefault="00131B6C" w:rsidP="00A57A32">
            <w:pPr>
              <w:autoSpaceDE w:val="0"/>
              <w:autoSpaceDN w:val="0"/>
              <w:adjustRightInd w:val="0"/>
              <w:jc w:val="center"/>
              <w:rPr>
                <w:noProof/>
              </w:rPr>
            </w:pPr>
          </w:p>
        </w:tc>
      </w:tr>
      <w:tr w:rsidR="001269D6" w:rsidRPr="00F85647" w14:paraId="57CD8E7A" w14:textId="77777777" w:rsidTr="001C2B3F">
        <w:trPr>
          <w:trHeight w:val="288"/>
        </w:trPr>
        <w:tc>
          <w:tcPr>
            <w:tcW w:w="273" w:type="pct"/>
          </w:tcPr>
          <w:p w14:paraId="6FB018B2" w14:textId="6DA96797" w:rsidR="00131B6C" w:rsidRPr="007A08CE" w:rsidRDefault="00857706" w:rsidP="00A57A32">
            <w:pPr>
              <w:autoSpaceDE w:val="0"/>
              <w:autoSpaceDN w:val="0"/>
              <w:adjustRightInd w:val="0"/>
              <w:jc w:val="center"/>
              <w:rPr>
                <w:noProof/>
              </w:rPr>
            </w:pPr>
            <w:r>
              <w:t>2</w:t>
            </w:r>
            <w:r w:rsidR="00131B6C" w:rsidRPr="007A08CE">
              <w:t>.4</w:t>
            </w:r>
          </w:p>
        </w:tc>
        <w:tc>
          <w:tcPr>
            <w:tcW w:w="1911" w:type="pct"/>
            <w:gridSpan w:val="2"/>
          </w:tcPr>
          <w:p w14:paraId="51B05B46" w14:textId="77777777" w:rsidR="00131B6C" w:rsidRPr="007A08CE" w:rsidRDefault="00131B6C" w:rsidP="002966C9">
            <w:pPr>
              <w:autoSpaceDE w:val="0"/>
              <w:autoSpaceDN w:val="0"/>
              <w:adjustRightInd w:val="0"/>
              <w:rPr>
                <w:noProof/>
                <w:lang w:val="en-US"/>
              </w:rPr>
            </w:pPr>
            <w:r w:rsidRPr="007A08CE">
              <w:t xml:space="preserve">Isporuka i polaganje kablova za napajanje glavnog razvodnog ormana i ostalih razvodnih ormana elektroenergetskog razvoda unutar objekta i kablova za napajanje uređaja besprekidnog napajanja-UPS-a. Kablovi su predviđeni za polaganje delimično u instalacionim pocinkovanim nosačima kablova- regalima, delimično u </w:t>
            </w:r>
            <w:r w:rsidRPr="007A08CE">
              <w:lastRenderedPageBreak/>
              <w:t>instalacionim PVC cevima odgovarajućeg prečnika i delimično na odstojnim obujmicama. U poziciju uračunati i instalacioni materijal, obradu krajeva kablova i električno uvezivnje kablova na oba kraja. Potrebno je isporučiti i položiti sledeće tipove kablova.</w:t>
            </w:r>
          </w:p>
        </w:tc>
        <w:tc>
          <w:tcPr>
            <w:tcW w:w="364" w:type="pct"/>
            <w:vAlign w:val="bottom"/>
          </w:tcPr>
          <w:p w14:paraId="75AA7AF2" w14:textId="77777777" w:rsidR="00131B6C" w:rsidRPr="007A08CE" w:rsidRDefault="00131B6C" w:rsidP="00A57A32">
            <w:pPr>
              <w:autoSpaceDE w:val="0"/>
              <w:autoSpaceDN w:val="0"/>
              <w:adjustRightInd w:val="0"/>
              <w:jc w:val="center"/>
              <w:rPr>
                <w:noProof/>
                <w:lang w:val="en-US"/>
              </w:rPr>
            </w:pPr>
            <w:r w:rsidRPr="007A08CE">
              <w:lastRenderedPageBreak/>
              <w:t> </w:t>
            </w:r>
          </w:p>
        </w:tc>
        <w:tc>
          <w:tcPr>
            <w:tcW w:w="365" w:type="pct"/>
            <w:vAlign w:val="bottom"/>
          </w:tcPr>
          <w:p w14:paraId="283B930C"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1084F407" w14:textId="77777777" w:rsidR="00131B6C" w:rsidRPr="00F85647" w:rsidRDefault="00131B6C" w:rsidP="00A57A32">
            <w:pPr>
              <w:autoSpaceDE w:val="0"/>
              <w:autoSpaceDN w:val="0"/>
              <w:adjustRightInd w:val="0"/>
              <w:jc w:val="center"/>
              <w:rPr>
                <w:noProof/>
                <w:lang w:val="en-US"/>
              </w:rPr>
            </w:pPr>
          </w:p>
        </w:tc>
        <w:tc>
          <w:tcPr>
            <w:tcW w:w="365" w:type="pct"/>
          </w:tcPr>
          <w:p w14:paraId="57925AA7" w14:textId="77777777" w:rsidR="00131B6C" w:rsidRPr="00F85647" w:rsidRDefault="00131B6C" w:rsidP="00A57A32">
            <w:pPr>
              <w:autoSpaceDE w:val="0"/>
              <w:autoSpaceDN w:val="0"/>
              <w:adjustRightInd w:val="0"/>
              <w:jc w:val="center"/>
              <w:rPr>
                <w:noProof/>
                <w:lang w:val="en-US"/>
              </w:rPr>
            </w:pPr>
          </w:p>
        </w:tc>
        <w:tc>
          <w:tcPr>
            <w:tcW w:w="319" w:type="pct"/>
            <w:gridSpan w:val="2"/>
          </w:tcPr>
          <w:p w14:paraId="24AC95A8" w14:textId="77777777" w:rsidR="00131B6C" w:rsidRPr="00F85647" w:rsidRDefault="00131B6C" w:rsidP="00A57A32">
            <w:pPr>
              <w:autoSpaceDE w:val="0"/>
              <w:autoSpaceDN w:val="0"/>
              <w:adjustRightInd w:val="0"/>
              <w:jc w:val="center"/>
              <w:rPr>
                <w:noProof/>
                <w:lang w:val="en-US"/>
              </w:rPr>
            </w:pPr>
          </w:p>
        </w:tc>
        <w:tc>
          <w:tcPr>
            <w:tcW w:w="353" w:type="pct"/>
          </w:tcPr>
          <w:p w14:paraId="0BF61178" w14:textId="77777777" w:rsidR="00131B6C" w:rsidRPr="00F85647" w:rsidRDefault="00131B6C" w:rsidP="00A57A32">
            <w:pPr>
              <w:autoSpaceDE w:val="0"/>
              <w:autoSpaceDN w:val="0"/>
              <w:adjustRightInd w:val="0"/>
              <w:jc w:val="center"/>
              <w:rPr>
                <w:noProof/>
              </w:rPr>
            </w:pPr>
          </w:p>
        </w:tc>
        <w:tc>
          <w:tcPr>
            <w:tcW w:w="281" w:type="pct"/>
          </w:tcPr>
          <w:p w14:paraId="7A08EE59" w14:textId="77777777" w:rsidR="00131B6C" w:rsidRPr="00F85647" w:rsidRDefault="00131B6C" w:rsidP="00A57A32">
            <w:pPr>
              <w:autoSpaceDE w:val="0"/>
              <w:autoSpaceDN w:val="0"/>
              <w:adjustRightInd w:val="0"/>
              <w:jc w:val="center"/>
              <w:rPr>
                <w:noProof/>
              </w:rPr>
            </w:pPr>
          </w:p>
        </w:tc>
        <w:tc>
          <w:tcPr>
            <w:tcW w:w="453" w:type="pct"/>
          </w:tcPr>
          <w:p w14:paraId="43ACD0A8" w14:textId="77777777" w:rsidR="00131B6C" w:rsidRDefault="00131B6C" w:rsidP="00A57A32">
            <w:pPr>
              <w:autoSpaceDE w:val="0"/>
              <w:autoSpaceDN w:val="0"/>
              <w:adjustRightInd w:val="0"/>
              <w:jc w:val="center"/>
              <w:rPr>
                <w:noProof/>
              </w:rPr>
            </w:pPr>
          </w:p>
        </w:tc>
      </w:tr>
      <w:tr w:rsidR="001269D6" w:rsidRPr="00F85647" w14:paraId="3914AB0C" w14:textId="77777777" w:rsidTr="001C2B3F">
        <w:trPr>
          <w:trHeight w:val="288"/>
        </w:trPr>
        <w:tc>
          <w:tcPr>
            <w:tcW w:w="273" w:type="pct"/>
          </w:tcPr>
          <w:p w14:paraId="03DFC92C"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3B355136" w14:textId="77777777" w:rsidR="00131B6C" w:rsidRPr="007A08CE" w:rsidRDefault="00131B6C" w:rsidP="002966C9">
            <w:pPr>
              <w:autoSpaceDE w:val="0"/>
              <w:autoSpaceDN w:val="0"/>
              <w:adjustRightInd w:val="0"/>
              <w:rPr>
                <w:noProof/>
                <w:lang w:val="en-US"/>
              </w:rPr>
            </w:pPr>
            <w:r w:rsidRPr="007A08CE">
              <w:t xml:space="preserve"> -NA2XH  4 x 35 (GRO-IK/Mr/Agr - UPS)</w:t>
            </w:r>
          </w:p>
        </w:tc>
        <w:tc>
          <w:tcPr>
            <w:tcW w:w="364" w:type="pct"/>
            <w:vAlign w:val="bottom"/>
          </w:tcPr>
          <w:p w14:paraId="07794F40"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53E1FA6E" w14:textId="77777777" w:rsidR="00131B6C" w:rsidRPr="007A08CE" w:rsidRDefault="00131B6C" w:rsidP="00A57A32">
            <w:pPr>
              <w:autoSpaceDE w:val="0"/>
              <w:autoSpaceDN w:val="0"/>
              <w:adjustRightInd w:val="0"/>
              <w:jc w:val="center"/>
              <w:rPr>
                <w:noProof/>
                <w:lang w:val="en-US"/>
              </w:rPr>
            </w:pPr>
            <w:r w:rsidRPr="007A08CE">
              <w:t>40</w:t>
            </w:r>
          </w:p>
        </w:tc>
        <w:tc>
          <w:tcPr>
            <w:tcW w:w="318" w:type="pct"/>
          </w:tcPr>
          <w:p w14:paraId="1F511FEF" w14:textId="77777777" w:rsidR="00131B6C" w:rsidRPr="00F85647" w:rsidRDefault="00131B6C" w:rsidP="00A57A32">
            <w:pPr>
              <w:autoSpaceDE w:val="0"/>
              <w:autoSpaceDN w:val="0"/>
              <w:adjustRightInd w:val="0"/>
              <w:jc w:val="center"/>
              <w:rPr>
                <w:noProof/>
                <w:lang w:val="en-US"/>
              </w:rPr>
            </w:pPr>
          </w:p>
        </w:tc>
        <w:tc>
          <w:tcPr>
            <w:tcW w:w="365" w:type="pct"/>
          </w:tcPr>
          <w:p w14:paraId="0642E2BA" w14:textId="77777777" w:rsidR="00131B6C" w:rsidRPr="00F85647" w:rsidRDefault="00131B6C" w:rsidP="00A57A32">
            <w:pPr>
              <w:autoSpaceDE w:val="0"/>
              <w:autoSpaceDN w:val="0"/>
              <w:adjustRightInd w:val="0"/>
              <w:jc w:val="center"/>
              <w:rPr>
                <w:noProof/>
                <w:lang w:val="en-US"/>
              </w:rPr>
            </w:pPr>
          </w:p>
        </w:tc>
        <w:tc>
          <w:tcPr>
            <w:tcW w:w="319" w:type="pct"/>
            <w:gridSpan w:val="2"/>
          </w:tcPr>
          <w:p w14:paraId="4F00B750" w14:textId="77777777" w:rsidR="00131B6C" w:rsidRPr="00F85647" w:rsidRDefault="00131B6C" w:rsidP="00A57A32">
            <w:pPr>
              <w:autoSpaceDE w:val="0"/>
              <w:autoSpaceDN w:val="0"/>
              <w:adjustRightInd w:val="0"/>
              <w:jc w:val="center"/>
              <w:rPr>
                <w:noProof/>
                <w:lang w:val="en-US"/>
              </w:rPr>
            </w:pPr>
          </w:p>
        </w:tc>
        <w:tc>
          <w:tcPr>
            <w:tcW w:w="353" w:type="pct"/>
          </w:tcPr>
          <w:p w14:paraId="69854550" w14:textId="77777777" w:rsidR="00131B6C" w:rsidRPr="00F85647" w:rsidRDefault="00131B6C" w:rsidP="00A57A32">
            <w:pPr>
              <w:autoSpaceDE w:val="0"/>
              <w:autoSpaceDN w:val="0"/>
              <w:adjustRightInd w:val="0"/>
              <w:jc w:val="center"/>
              <w:rPr>
                <w:noProof/>
              </w:rPr>
            </w:pPr>
          </w:p>
        </w:tc>
        <w:tc>
          <w:tcPr>
            <w:tcW w:w="281" w:type="pct"/>
          </w:tcPr>
          <w:p w14:paraId="38C0F251" w14:textId="77777777" w:rsidR="00131B6C" w:rsidRPr="00F85647" w:rsidRDefault="00131B6C" w:rsidP="00A57A32">
            <w:pPr>
              <w:autoSpaceDE w:val="0"/>
              <w:autoSpaceDN w:val="0"/>
              <w:adjustRightInd w:val="0"/>
              <w:jc w:val="center"/>
              <w:rPr>
                <w:noProof/>
              </w:rPr>
            </w:pPr>
          </w:p>
        </w:tc>
        <w:tc>
          <w:tcPr>
            <w:tcW w:w="453" w:type="pct"/>
          </w:tcPr>
          <w:p w14:paraId="5D1CE89D" w14:textId="77777777" w:rsidR="00131B6C" w:rsidRDefault="00131B6C" w:rsidP="00A57A32">
            <w:pPr>
              <w:autoSpaceDE w:val="0"/>
              <w:autoSpaceDN w:val="0"/>
              <w:adjustRightInd w:val="0"/>
              <w:jc w:val="center"/>
              <w:rPr>
                <w:noProof/>
              </w:rPr>
            </w:pPr>
          </w:p>
        </w:tc>
      </w:tr>
      <w:tr w:rsidR="001269D6" w:rsidRPr="00F85647" w14:paraId="2E4B51EE" w14:textId="77777777" w:rsidTr="001C2B3F">
        <w:trPr>
          <w:trHeight w:val="288"/>
        </w:trPr>
        <w:tc>
          <w:tcPr>
            <w:tcW w:w="273" w:type="pct"/>
          </w:tcPr>
          <w:p w14:paraId="68F2C74B"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4D48394" w14:textId="77777777" w:rsidR="00131B6C" w:rsidRPr="007A08CE" w:rsidRDefault="00131B6C" w:rsidP="002966C9">
            <w:pPr>
              <w:autoSpaceDE w:val="0"/>
              <w:autoSpaceDN w:val="0"/>
              <w:adjustRightInd w:val="0"/>
              <w:rPr>
                <w:noProof/>
                <w:lang w:val="en-US"/>
              </w:rPr>
            </w:pPr>
            <w:r w:rsidRPr="007A08CE">
              <w:t xml:space="preserve"> -NA2XH  1 x 25 (GRO-IK/Mr/Agr - UPS)</w:t>
            </w:r>
          </w:p>
        </w:tc>
        <w:tc>
          <w:tcPr>
            <w:tcW w:w="364" w:type="pct"/>
            <w:vAlign w:val="bottom"/>
          </w:tcPr>
          <w:p w14:paraId="27C89DDB"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565CB346" w14:textId="77777777" w:rsidR="00131B6C" w:rsidRPr="007A08CE" w:rsidRDefault="00131B6C" w:rsidP="00A57A32">
            <w:pPr>
              <w:autoSpaceDE w:val="0"/>
              <w:autoSpaceDN w:val="0"/>
              <w:adjustRightInd w:val="0"/>
              <w:jc w:val="center"/>
              <w:rPr>
                <w:noProof/>
                <w:lang w:val="en-US"/>
              </w:rPr>
            </w:pPr>
            <w:r w:rsidRPr="007A08CE">
              <w:t>40</w:t>
            </w:r>
          </w:p>
        </w:tc>
        <w:tc>
          <w:tcPr>
            <w:tcW w:w="318" w:type="pct"/>
          </w:tcPr>
          <w:p w14:paraId="3D5660AB" w14:textId="77777777" w:rsidR="00131B6C" w:rsidRPr="00F85647" w:rsidRDefault="00131B6C" w:rsidP="00A57A32">
            <w:pPr>
              <w:autoSpaceDE w:val="0"/>
              <w:autoSpaceDN w:val="0"/>
              <w:adjustRightInd w:val="0"/>
              <w:jc w:val="center"/>
              <w:rPr>
                <w:noProof/>
                <w:lang w:val="en-US"/>
              </w:rPr>
            </w:pPr>
          </w:p>
        </w:tc>
        <w:tc>
          <w:tcPr>
            <w:tcW w:w="365" w:type="pct"/>
          </w:tcPr>
          <w:p w14:paraId="35C74A9A" w14:textId="77777777" w:rsidR="00131B6C" w:rsidRPr="00F85647" w:rsidRDefault="00131B6C" w:rsidP="00A57A32">
            <w:pPr>
              <w:autoSpaceDE w:val="0"/>
              <w:autoSpaceDN w:val="0"/>
              <w:adjustRightInd w:val="0"/>
              <w:jc w:val="center"/>
              <w:rPr>
                <w:noProof/>
                <w:lang w:val="en-US"/>
              </w:rPr>
            </w:pPr>
          </w:p>
        </w:tc>
        <w:tc>
          <w:tcPr>
            <w:tcW w:w="319" w:type="pct"/>
            <w:gridSpan w:val="2"/>
          </w:tcPr>
          <w:p w14:paraId="3985BE8D" w14:textId="77777777" w:rsidR="00131B6C" w:rsidRPr="00F85647" w:rsidRDefault="00131B6C" w:rsidP="00A57A32">
            <w:pPr>
              <w:autoSpaceDE w:val="0"/>
              <w:autoSpaceDN w:val="0"/>
              <w:adjustRightInd w:val="0"/>
              <w:jc w:val="center"/>
              <w:rPr>
                <w:noProof/>
                <w:lang w:val="en-US"/>
              </w:rPr>
            </w:pPr>
          </w:p>
        </w:tc>
        <w:tc>
          <w:tcPr>
            <w:tcW w:w="353" w:type="pct"/>
          </w:tcPr>
          <w:p w14:paraId="5AEC016F" w14:textId="77777777" w:rsidR="00131B6C" w:rsidRPr="00F85647" w:rsidRDefault="00131B6C" w:rsidP="00A57A32">
            <w:pPr>
              <w:autoSpaceDE w:val="0"/>
              <w:autoSpaceDN w:val="0"/>
              <w:adjustRightInd w:val="0"/>
              <w:jc w:val="center"/>
              <w:rPr>
                <w:noProof/>
              </w:rPr>
            </w:pPr>
          </w:p>
        </w:tc>
        <w:tc>
          <w:tcPr>
            <w:tcW w:w="281" w:type="pct"/>
          </w:tcPr>
          <w:p w14:paraId="2AFFF3D7" w14:textId="77777777" w:rsidR="00131B6C" w:rsidRPr="00F85647" w:rsidRDefault="00131B6C" w:rsidP="00A57A32">
            <w:pPr>
              <w:autoSpaceDE w:val="0"/>
              <w:autoSpaceDN w:val="0"/>
              <w:adjustRightInd w:val="0"/>
              <w:jc w:val="center"/>
              <w:rPr>
                <w:noProof/>
              </w:rPr>
            </w:pPr>
          </w:p>
        </w:tc>
        <w:tc>
          <w:tcPr>
            <w:tcW w:w="453" w:type="pct"/>
          </w:tcPr>
          <w:p w14:paraId="383A43E4" w14:textId="77777777" w:rsidR="00131B6C" w:rsidRDefault="00131B6C" w:rsidP="00A57A32">
            <w:pPr>
              <w:autoSpaceDE w:val="0"/>
              <w:autoSpaceDN w:val="0"/>
              <w:adjustRightInd w:val="0"/>
              <w:jc w:val="center"/>
              <w:rPr>
                <w:noProof/>
              </w:rPr>
            </w:pPr>
          </w:p>
        </w:tc>
      </w:tr>
      <w:tr w:rsidR="001269D6" w:rsidRPr="00F85647" w14:paraId="1B76851A" w14:textId="77777777" w:rsidTr="001C2B3F">
        <w:trPr>
          <w:trHeight w:val="288"/>
        </w:trPr>
        <w:tc>
          <w:tcPr>
            <w:tcW w:w="273" w:type="pct"/>
          </w:tcPr>
          <w:p w14:paraId="1A92D19C"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D7FFF5A" w14:textId="77777777" w:rsidR="00131B6C" w:rsidRPr="007A08CE" w:rsidRDefault="00131B6C" w:rsidP="002966C9">
            <w:pPr>
              <w:autoSpaceDE w:val="0"/>
              <w:autoSpaceDN w:val="0"/>
              <w:adjustRightInd w:val="0"/>
              <w:rPr>
                <w:noProof/>
                <w:lang w:val="en-US"/>
              </w:rPr>
            </w:pPr>
            <w:r w:rsidRPr="007A08CE">
              <w:t xml:space="preserve"> -NA2XH  4 x 35 (GRO-IK/Mr/Agr - RO-SPR/Mr/Agr)</w:t>
            </w:r>
          </w:p>
        </w:tc>
        <w:tc>
          <w:tcPr>
            <w:tcW w:w="364" w:type="pct"/>
            <w:vAlign w:val="bottom"/>
          </w:tcPr>
          <w:p w14:paraId="0273E396"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32EE9456" w14:textId="77777777" w:rsidR="00131B6C" w:rsidRPr="007A08CE" w:rsidRDefault="00131B6C" w:rsidP="00A57A32">
            <w:pPr>
              <w:autoSpaceDE w:val="0"/>
              <w:autoSpaceDN w:val="0"/>
              <w:adjustRightInd w:val="0"/>
              <w:jc w:val="center"/>
              <w:rPr>
                <w:noProof/>
                <w:lang w:val="en-US"/>
              </w:rPr>
            </w:pPr>
            <w:r w:rsidRPr="007A08CE">
              <w:t>10</w:t>
            </w:r>
          </w:p>
        </w:tc>
        <w:tc>
          <w:tcPr>
            <w:tcW w:w="318" w:type="pct"/>
          </w:tcPr>
          <w:p w14:paraId="05BD6C7B" w14:textId="77777777" w:rsidR="00131B6C" w:rsidRPr="00F85647" w:rsidRDefault="00131B6C" w:rsidP="00A57A32">
            <w:pPr>
              <w:autoSpaceDE w:val="0"/>
              <w:autoSpaceDN w:val="0"/>
              <w:adjustRightInd w:val="0"/>
              <w:jc w:val="center"/>
              <w:rPr>
                <w:noProof/>
                <w:lang w:val="en-US"/>
              </w:rPr>
            </w:pPr>
          </w:p>
        </w:tc>
        <w:tc>
          <w:tcPr>
            <w:tcW w:w="365" w:type="pct"/>
          </w:tcPr>
          <w:p w14:paraId="4EF76EDE" w14:textId="77777777" w:rsidR="00131B6C" w:rsidRPr="00F85647" w:rsidRDefault="00131B6C" w:rsidP="00A57A32">
            <w:pPr>
              <w:autoSpaceDE w:val="0"/>
              <w:autoSpaceDN w:val="0"/>
              <w:adjustRightInd w:val="0"/>
              <w:jc w:val="center"/>
              <w:rPr>
                <w:noProof/>
                <w:lang w:val="en-US"/>
              </w:rPr>
            </w:pPr>
          </w:p>
        </w:tc>
        <w:tc>
          <w:tcPr>
            <w:tcW w:w="319" w:type="pct"/>
            <w:gridSpan w:val="2"/>
          </w:tcPr>
          <w:p w14:paraId="05651FBB" w14:textId="77777777" w:rsidR="00131B6C" w:rsidRPr="00F85647" w:rsidRDefault="00131B6C" w:rsidP="00A57A32">
            <w:pPr>
              <w:autoSpaceDE w:val="0"/>
              <w:autoSpaceDN w:val="0"/>
              <w:adjustRightInd w:val="0"/>
              <w:jc w:val="center"/>
              <w:rPr>
                <w:noProof/>
                <w:lang w:val="en-US"/>
              </w:rPr>
            </w:pPr>
          </w:p>
        </w:tc>
        <w:tc>
          <w:tcPr>
            <w:tcW w:w="353" w:type="pct"/>
          </w:tcPr>
          <w:p w14:paraId="137EFDB0" w14:textId="77777777" w:rsidR="00131B6C" w:rsidRPr="00F85647" w:rsidRDefault="00131B6C" w:rsidP="00A57A32">
            <w:pPr>
              <w:autoSpaceDE w:val="0"/>
              <w:autoSpaceDN w:val="0"/>
              <w:adjustRightInd w:val="0"/>
              <w:jc w:val="center"/>
              <w:rPr>
                <w:noProof/>
              </w:rPr>
            </w:pPr>
          </w:p>
        </w:tc>
        <w:tc>
          <w:tcPr>
            <w:tcW w:w="281" w:type="pct"/>
          </w:tcPr>
          <w:p w14:paraId="09D6F79F" w14:textId="77777777" w:rsidR="00131B6C" w:rsidRPr="00F85647" w:rsidRDefault="00131B6C" w:rsidP="00A57A32">
            <w:pPr>
              <w:autoSpaceDE w:val="0"/>
              <w:autoSpaceDN w:val="0"/>
              <w:adjustRightInd w:val="0"/>
              <w:jc w:val="center"/>
              <w:rPr>
                <w:noProof/>
              </w:rPr>
            </w:pPr>
          </w:p>
        </w:tc>
        <w:tc>
          <w:tcPr>
            <w:tcW w:w="453" w:type="pct"/>
          </w:tcPr>
          <w:p w14:paraId="16E64876" w14:textId="77777777" w:rsidR="00131B6C" w:rsidRDefault="00131B6C" w:rsidP="00A57A32">
            <w:pPr>
              <w:autoSpaceDE w:val="0"/>
              <w:autoSpaceDN w:val="0"/>
              <w:adjustRightInd w:val="0"/>
              <w:jc w:val="center"/>
              <w:rPr>
                <w:noProof/>
              </w:rPr>
            </w:pPr>
          </w:p>
        </w:tc>
      </w:tr>
      <w:tr w:rsidR="001269D6" w:rsidRPr="00F85647" w14:paraId="6B2E5B8D" w14:textId="77777777" w:rsidTr="001C2B3F">
        <w:trPr>
          <w:trHeight w:val="288"/>
        </w:trPr>
        <w:tc>
          <w:tcPr>
            <w:tcW w:w="273" w:type="pct"/>
          </w:tcPr>
          <w:p w14:paraId="2CDCECB2"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32712F9F" w14:textId="77777777" w:rsidR="00131B6C" w:rsidRPr="007A08CE" w:rsidRDefault="00131B6C" w:rsidP="002966C9">
            <w:pPr>
              <w:autoSpaceDE w:val="0"/>
              <w:autoSpaceDN w:val="0"/>
              <w:adjustRightInd w:val="0"/>
              <w:rPr>
                <w:noProof/>
                <w:lang w:val="en-US"/>
              </w:rPr>
            </w:pPr>
            <w:r w:rsidRPr="007A08CE">
              <w:t xml:space="preserve"> -NA2XH 1 x 25 (GRO-IK/Mr/Agr - RO-SPR/Mr/Agr)</w:t>
            </w:r>
          </w:p>
        </w:tc>
        <w:tc>
          <w:tcPr>
            <w:tcW w:w="364" w:type="pct"/>
            <w:vAlign w:val="bottom"/>
          </w:tcPr>
          <w:p w14:paraId="3B3CC120"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24C9C4B7" w14:textId="77777777" w:rsidR="00131B6C" w:rsidRPr="007A08CE" w:rsidRDefault="00131B6C" w:rsidP="00A57A32">
            <w:pPr>
              <w:autoSpaceDE w:val="0"/>
              <w:autoSpaceDN w:val="0"/>
              <w:adjustRightInd w:val="0"/>
              <w:jc w:val="center"/>
              <w:rPr>
                <w:noProof/>
                <w:lang w:val="en-US"/>
              </w:rPr>
            </w:pPr>
            <w:r w:rsidRPr="007A08CE">
              <w:t>10</w:t>
            </w:r>
          </w:p>
        </w:tc>
        <w:tc>
          <w:tcPr>
            <w:tcW w:w="318" w:type="pct"/>
          </w:tcPr>
          <w:p w14:paraId="6B8C5D05" w14:textId="77777777" w:rsidR="00131B6C" w:rsidRPr="00F85647" w:rsidRDefault="00131B6C" w:rsidP="00A57A32">
            <w:pPr>
              <w:autoSpaceDE w:val="0"/>
              <w:autoSpaceDN w:val="0"/>
              <w:adjustRightInd w:val="0"/>
              <w:jc w:val="center"/>
              <w:rPr>
                <w:noProof/>
                <w:lang w:val="en-US"/>
              </w:rPr>
            </w:pPr>
          </w:p>
        </w:tc>
        <w:tc>
          <w:tcPr>
            <w:tcW w:w="365" w:type="pct"/>
          </w:tcPr>
          <w:p w14:paraId="02D98008" w14:textId="77777777" w:rsidR="00131B6C" w:rsidRPr="00F85647" w:rsidRDefault="00131B6C" w:rsidP="00A57A32">
            <w:pPr>
              <w:autoSpaceDE w:val="0"/>
              <w:autoSpaceDN w:val="0"/>
              <w:adjustRightInd w:val="0"/>
              <w:jc w:val="center"/>
              <w:rPr>
                <w:noProof/>
                <w:lang w:val="en-US"/>
              </w:rPr>
            </w:pPr>
          </w:p>
        </w:tc>
        <w:tc>
          <w:tcPr>
            <w:tcW w:w="319" w:type="pct"/>
            <w:gridSpan w:val="2"/>
          </w:tcPr>
          <w:p w14:paraId="6D116614" w14:textId="77777777" w:rsidR="00131B6C" w:rsidRPr="00F85647" w:rsidRDefault="00131B6C" w:rsidP="00A57A32">
            <w:pPr>
              <w:autoSpaceDE w:val="0"/>
              <w:autoSpaceDN w:val="0"/>
              <w:adjustRightInd w:val="0"/>
              <w:jc w:val="center"/>
              <w:rPr>
                <w:noProof/>
                <w:lang w:val="en-US"/>
              </w:rPr>
            </w:pPr>
          </w:p>
        </w:tc>
        <w:tc>
          <w:tcPr>
            <w:tcW w:w="353" w:type="pct"/>
          </w:tcPr>
          <w:p w14:paraId="4F860FCB" w14:textId="77777777" w:rsidR="00131B6C" w:rsidRPr="00F85647" w:rsidRDefault="00131B6C" w:rsidP="00A57A32">
            <w:pPr>
              <w:autoSpaceDE w:val="0"/>
              <w:autoSpaceDN w:val="0"/>
              <w:adjustRightInd w:val="0"/>
              <w:jc w:val="center"/>
              <w:rPr>
                <w:noProof/>
              </w:rPr>
            </w:pPr>
          </w:p>
        </w:tc>
        <w:tc>
          <w:tcPr>
            <w:tcW w:w="281" w:type="pct"/>
          </w:tcPr>
          <w:p w14:paraId="6518B955" w14:textId="77777777" w:rsidR="00131B6C" w:rsidRPr="00F85647" w:rsidRDefault="00131B6C" w:rsidP="00A57A32">
            <w:pPr>
              <w:autoSpaceDE w:val="0"/>
              <w:autoSpaceDN w:val="0"/>
              <w:adjustRightInd w:val="0"/>
              <w:jc w:val="center"/>
              <w:rPr>
                <w:noProof/>
              </w:rPr>
            </w:pPr>
          </w:p>
        </w:tc>
        <w:tc>
          <w:tcPr>
            <w:tcW w:w="453" w:type="pct"/>
          </w:tcPr>
          <w:p w14:paraId="008AE2E0" w14:textId="77777777" w:rsidR="00131B6C" w:rsidRDefault="00131B6C" w:rsidP="00A57A32">
            <w:pPr>
              <w:autoSpaceDE w:val="0"/>
              <w:autoSpaceDN w:val="0"/>
              <w:adjustRightInd w:val="0"/>
              <w:jc w:val="center"/>
              <w:rPr>
                <w:noProof/>
              </w:rPr>
            </w:pPr>
          </w:p>
        </w:tc>
      </w:tr>
      <w:tr w:rsidR="001269D6" w:rsidRPr="00F85647" w14:paraId="0FCE12D5" w14:textId="77777777" w:rsidTr="001C2B3F">
        <w:trPr>
          <w:trHeight w:val="288"/>
        </w:trPr>
        <w:tc>
          <w:tcPr>
            <w:tcW w:w="273" w:type="pct"/>
          </w:tcPr>
          <w:p w14:paraId="6C7B288E"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BCFD063" w14:textId="77777777" w:rsidR="00131B6C" w:rsidRPr="007A08CE" w:rsidRDefault="00131B6C" w:rsidP="002966C9">
            <w:pPr>
              <w:autoSpaceDE w:val="0"/>
              <w:autoSpaceDN w:val="0"/>
              <w:adjustRightInd w:val="0"/>
              <w:rPr>
                <w:noProof/>
                <w:lang w:val="en-US"/>
              </w:rPr>
            </w:pPr>
            <w:r w:rsidRPr="007A08CE">
              <w:t xml:space="preserve"> -NA2XH  5 x 16 (GRO/IK/UPS - RO-SPR/UPS)</w:t>
            </w:r>
          </w:p>
        </w:tc>
        <w:tc>
          <w:tcPr>
            <w:tcW w:w="364" w:type="pct"/>
            <w:vAlign w:val="bottom"/>
          </w:tcPr>
          <w:p w14:paraId="7E7A4917"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34530379" w14:textId="77777777" w:rsidR="00131B6C" w:rsidRPr="007A08CE" w:rsidRDefault="00131B6C" w:rsidP="00A57A32">
            <w:pPr>
              <w:autoSpaceDE w:val="0"/>
              <w:autoSpaceDN w:val="0"/>
              <w:adjustRightInd w:val="0"/>
              <w:jc w:val="center"/>
              <w:rPr>
                <w:noProof/>
                <w:lang w:val="en-US"/>
              </w:rPr>
            </w:pPr>
            <w:r w:rsidRPr="007A08CE">
              <w:t>10</w:t>
            </w:r>
          </w:p>
        </w:tc>
        <w:tc>
          <w:tcPr>
            <w:tcW w:w="318" w:type="pct"/>
          </w:tcPr>
          <w:p w14:paraId="6FB90635" w14:textId="77777777" w:rsidR="00131B6C" w:rsidRPr="00F85647" w:rsidRDefault="00131B6C" w:rsidP="00A57A32">
            <w:pPr>
              <w:autoSpaceDE w:val="0"/>
              <w:autoSpaceDN w:val="0"/>
              <w:adjustRightInd w:val="0"/>
              <w:jc w:val="center"/>
              <w:rPr>
                <w:noProof/>
                <w:lang w:val="en-US"/>
              </w:rPr>
            </w:pPr>
          </w:p>
        </w:tc>
        <w:tc>
          <w:tcPr>
            <w:tcW w:w="365" w:type="pct"/>
          </w:tcPr>
          <w:p w14:paraId="28300382" w14:textId="77777777" w:rsidR="00131B6C" w:rsidRPr="00F85647" w:rsidRDefault="00131B6C" w:rsidP="00A57A32">
            <w:pPr>
              <w:autoSpaceDE w:val="0"/>
              <w:autoSpaceDN w:val="0"/>
              <w:adjustRightInd w:val="0"/>
              <w:jc w:val="center"/>
              <w:rPr>
                <w:noProof/>
                <w:lang w:val="en-US"/>
              </w:rPr>
            </w:pPr>
          </w:p>
        </w:tc>
        <w:tc>
          <w:tcPr>
            <w:tcW w:w="319" w:type="pct"/>
            <w:gridSpan w:val="2"/>
          </w:tcPr>
          <w:p w14:paraId="55036D90" w14:textId="77777777" w:rsidR="00131B6C" w:rsidRPr="00F85647" w:rsidRDefault="00131B6C" w:rsidP="00A57A32">
            <w:pPr>
              <w:autoSpaceDE w:val="0"/>
              <w:autoSpaceDN w:val="0"/>
              <w:adjustRightInd w:val="0"/>
              <w:jc w:val="center"/>
              <w:rPr>
                <w:noProof/>
                <w:lang w:val="en-US"/>
              </w:rPr>
            </w:pPr>
          </w:p>
        </w:tc>
        <w:tc>
          <w:tcPr>
            <w:tcW w:w="353" w:type="pct"/>
          </w:tcPr>
          <w:p w14:paraId="7F8F1742" w14:textId="77777777" w:rsidR="00131B6C" w:rsidRPr="00F85647" w:rsidRDefault="00131B6C" w:rsidP="00A57A32">
            <w:pPr>
              <w:autoSpaceDE w:val="0"/>
              <w:autoSpaceDN w:val="0"/>
              <w:adjustRightInd w:val="0"/>
              <w:jc w:val="center"/>
              <w:rPr>
                <w:noProof/>
              </w:rPr>
            </w:pPr>
          </w:p>
        </w:tc>
        <w:tc>
          <w:tcPr>
            <w:tcW w:w="281" w:type="pct"/>
          </w:tcPr>
          <w:p w14:paraId="2F7C3909" w14:textId="77777777" w:rsidR="00131B6C" w:rsidRPr="00F85647" w:rsidRDefault="00131B6C" w:rsidP="00A57A32">
            <w:pPr>
              <w:autoSpaceDE w:val="0"/>
              <w:autoSpaceDN w:val="0"/>
              <w:adjustRightInd w:val="0"/>
              <w:jc w:val="center"/>
              <w:rPr>
                <w:noProof/>
              </w:rPr>
            </w:pPr>
          </w:p>
        </w:tc>
        <w:tc>
          <w:tcPr>
            <w:tcW w:w="453" w:type="pct"/>
          </w:tcPr>
          <w:p w14:paraId="4BA4E410" w14:textId="77777777" w:rsidR="00131B6C" w:rsidRDefault="00131B6C" w:rsidP="00A57A32">
            <w:pPr>
              <w:autoSpaceDE w:val="0"/>
              <w:autoSpaceDN w:val="0"/>
              <w:adjustRightInd w:val="0"/>
              <w:jc w:val="center"/>
              <w:rPr>
                <w:noProof/>
              </w:rPr>
            </w:pPr>
          </w:p>
        </w:tc>
      </w:tr>
      <w:tr w:rsidR="001269D6" w:rsidRPr="00F85647" w14:paraId="19D12C99" w14:textId="77777777" w:rsidTr="001C2B3F">
        <w:trPr>
          <w:trHeight w:val="288"/>
        </w:trPr>
        <w:tc>
          <w:tcPr>
            <w:tcW w:w="273" w:type="pct"/>
          </w:tcPr>
          <w:p w14:paraId="6FB520C3"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2B6B933" w14:textId="77777777" w:rsidR="00131B6C" w:rsidRPr="007A08CE" w:rsidRDefault="00131B6C" w:rsidP="002966C9">
            <w:pPr>
              <w:autoSpaceDE w:val="0"/>
              <w:autoSpaceDN w:val="0"/>
              <w:adjustRightInd w:val="0"/>
              <w:rPr>
                <w:noProof/>
                <w:lang w:val="en-US"/>
              </w:rPr>
            </w:pPr>
            <w:r w:rsidRPr="007A08CE">
              <w:t xml:space="preserve"> -NA2XH  4 x 35 (GRO-IK/Mr/Agr - RO-KL)</w:t>
            </w:r>
          </w:p>
        </w:tc>
        <w:tc>
          <w:tcPr>
            <w:tcW w:w="364" w:type="pct"/>
            <w:vAlign w:val="bottom"/>
          </w:tcPr>
          <w:p w14:paraId="06EBA3C9"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18F709B9" w14:textId="77777777" w:rsidR="00131B6C" w:rsidRPr="007A08CE" w:rsidRDefault="00131B6C" w:rsidP="00A57A32">
            <w:pPr>
              <w:autoSpaceDE w:val="0"/>
              <w:autoSpaceDN w:val="0"/>
              <w:adjustRightInd w:val="0"/>
              <w:jc w:val="center"/>
              <w:rPr>
                <w:noProof/>
                <w:lang w:val="en-US"/>
              </w:rPr>
            </w:pPr>
            <w:r w:rsidRPr="007A08CE">
              <w:t>25</w:t>
            </w:r>
          </w:p>
        </w:tc>
        <w:tc>
          <w:tcPr>
            <w:tcW w:w="318" w:type="pct"/>
          </w:tcPr>
          <w:p w14:paraId="583CBE6B" w14:textId="77777777" w:rsidR="00131B6C" w:rsidRPr="00F85647" w:rsidRDefault="00131B6C" w:rsidP="00A57A32">
            <w:pPr>
              <w:autoSpaceDE w:val="0"/>
              <w:autoSpaceDN w:val="0"/>
              <w:adjustRightInd w:val="0"/>
              <w:jc w:val="center"/>
              <w:rPr>
                <w:noProof/>
                <w:lang w:val="en-US"/>
              </w:rPr>
            </w:pPr>
          </w:p>
        </w:tc>
        <w:tc>
          <w:tcPr>
            <w:tcW w:w="365" w:type="pct"/>
          </w:tcPr>
          <w:p w14:paraId="2D620243" w14:textId="77777777" w:rsidR="00131B6C" w:rsidRPr="00F85647" w:rsidRDefault="00131B6C" w:rsidP="00A57A32">
            <w:pPr>
              <w:autoSpaceDE w:val="0"/>
              <w:autoSpaceDN w:val="0"/>
              <w:adjustRightInd w:val="0"/>
              <w:jc w:val="center"/>
              <w:rPr>
                <w:noProof/>
                <w:lang w:val="en-US"/>
              </w:rPr>
            </w:pPr>
          </w:p>
        </w:tc>
        <w:tc>
          <w:tcPr>
            <w:tcW w:w="319" w:type="pct"/>
            <w:gridSpan w:val="2"/>
          </w:tcPr>
          <w:p w14:paraId="23FD93B1" w14:textId="77777777" w:rsidR="00131B6C" w:rsidRPr="00F85647" w:rsidRDefault="00131B6C" w:rsidP="00A57A32">
            <w:pPr>
              <w:autoSpaceDE w:val="0"/>
              <w:autoSpaceDN w:val="0"/>
              <w:adjustRightInd w:val="0"/>
              <w:jc w:val="center"/>
              <w:rPr>
                <w:noProof/>
                <w:lang w:val="en-US"/>
              </w:rPr>
            </w:pPr>
          </w:p>
        </w:tc>
        <w:tc>
          <w:tcPr>
            <w:tcW w:w="353" w:type="pct"/>
          </w:tcPr>
          <w:p w14:paraId="5217AE7D" w14:textId="77777777" w:rsidR="00131B6C" w:rsidRPr="00F85647" w:rsidRDefault="00131B6C" w:rsidP="00A57A32">
            <w:pPr>
              <w:autoSpaceDE w:val="0"/>
              <w:autoSpaceDN w:val="0"/>
              <w:adjustRightInd w:val="0"/>
              <w:jc w:val="center"/>
              <w:rPr>
                <w:noProof/>
              </w:rPr>
            </w:pPr>
          </w:p>
        </w:tc>
        <w:tc>
          <w:tcPr>
            <w:tcW w:w="281" w:type="pct"/>
          </w:tcPr>
          <w:p w14:paraId="718DCC4C" w14:textId="77777777" w:rsidR="00131B6C" w:rsidRPr="00F85647" w:rsidRDefault="00131B6C" w:rsidP="00A57A32">
            <w:pPr>
              <w:autoSpaceDE w:val="0"/>
              <w:autoSpaceDN w:val="0"/>
              <w:adjustRightInd w:val="0"/>
              <w:jc w:val="center"/>
              <w:rPr>
                <w:noProof/>
              </w:rPr>
            </w:pPr>
          </w:p>
        </w:tc>
        <w:tc>
          <w:tcPr>
            <w:tcW w:w="453" w:type="pct"/>
          </w:tcPr>
          <w:p w14:paraId="67E3661C" w14:textId="77777777" w:rsidR="00131B6C" w:rsidRDefault="00131B6C" w:rsidP="00A57A32">
            <w:pPr>
              <w:autoSpaceDE w:val="0"/>
              <w:autoSpaceDN w:val="0"/>
              <w:adjustRightInd w:val="0"/>
              <w:jc w:val="center"/>
              <w:rPr>
                <w:noProof/>
              </w:rPr>
            </w:pPr>
          </w:p>
        </w:tc>
      </w:tr>
      <w:tr w:rsidR="001269D6" w:rsidRPr="00F85647" w14:paraId="67D125C5" w14:textId="77777777" w:rsidTr="001C2B3F">
        <w:trPr>
          <w:trHeight w:val="288"/>
        </w:trPr>
        <w:tc>
          <w:tcPr>
            <w:tcW w:w="273" w:type="pct"/>
          </w:tcPr>
          <w:p w14:paraId="08A896B1"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6A9C51D" w14:textId="77777777" w:rsidR="00131B6C" w:rsidRPr="007A08CE" w:rsidRDefault="00131B6C" w:rsidP="002966C9">
            <w:pPr>
              <w:autoSpaceDE w:val="0"/>
              <w:autoSpaceDN w:val="0"/>
              <w:adjustRightInd w:val="0"/>
              <w:rPr>
                <w:noProof/>
                <w:lang w:val="en-US"/>
              </w:rPr>
            </w:pPr>
            <w:r w:rsidRPr="007A08CE">
              <w:t xml:space="preserve"> -NA2XH 1 x 25 (GRO-IK/Mr/Agr - RO-KL)</w:t>
            </w:r>
          </w:p>
        </w:tc>
        <w:tc>
          <w:tcPr>
            <w:tcW w:w="364" w:type="pct"/>
            <w:vAlign w:val="bottom"/>
          </w:tcPr>
          <w:p w14:paraId="79FBC7F1"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4B3263A8" w14:textId="77777777" w:rsidR="00131B6C" w:rsidRPr="007A08CE" w:rsidRDefault="00131B6C" w:rsidP="00A57A32">
            <w:pPr>
              <w:autoSpaceDE w:val="0"/>
              <w:autoSpaceDN w:val="0"/>
              <w:adjustRightInd w:val="0"/>
              <w:jc w:val="center"/>
              <w:rPr>
                <w:noProof/>
                <w:lang w:val="en-US"/>
              </w:rPr>
            </w:pPr>
            <w:r w:rsidRPr="007A08CE">
              <w:t>25</w:t>
            </w:r>
          </w:p>
        </w:tc>
        <w:tc>
          <w:tcPr>
            <w:tcW w:w="318" w:type="pct"/>
          </w:tcPr>
          <w:p w14:paraId="67260EA7" w14:textId="77777777" w:rsidR="00131B6C" w:rsidRPr="00F85647" w:rsidRDefault="00131B6C" w:rsidP="00A57A32">
            <w:pPr>
              <w:autoSpaceDE w:val="0"/>
              <w:autoSpaceDN w:val="0"/>
              <w:adjustRightInd w:val="0"/>
              <w:jc w:val="center"/>
              <w:rPr>
                <w:noProof/>
                <w:lang w:val="en-US"/>
              </w:rPr>
            </w:pPr>
          </w:p>
        </w:tc>
        <w:tc>
          <w:tcPr>
            <w:tcW w:w="365" w:type="pct"/>
          </w:tcPr>
          <w:p w14:paraId="3A0D08B7" w14:textId="77777777" w:rsidR="00131B6C" w:rsidRPr="00F85647" w:rsidRDefault="00131B6C" w:rsidP="00A57A32">
            <w:pPr>
              <w:autoSpaceDE w:val="0"/>
              <w:autoSpaceDN w:val="0"/>
              <w:adjustRightInd w:val="0"/>
              <w:jc w:val="center"/>
              <w:rPr>
                <w:noProof/>
                <w:lang w:val="en-US"/>
              </w:rPr>
            </w:pPr>
          </w:p>
        </w:tc>
        <w:tc>
          <w:tcPr>
            <w:tcW w:w="319" w:type="pct"/>
            <w:gridSpan w:val="2"/>
          </w:tcPr>
          <w:p w14:paraId="21142B79" w14:textId="77777777" w:rsidR="00131B6C" w:rsidRPr="00F85647" w:rsidRDefault="00131B6C" w:rsidP="00A57A32">
            <w:pPr>
              <w:autoSpaceDE w:val="0"/>
              <w:autoSpaceDN w:val="0"/>
              <w:adjustRightInd w:val="0"/>
              <w:jc w:val="center"/>
              <w:rPr>
                <w:noProof/>
                <w:lang w:val="en-US"/>
              </w:rPr>
            </w:pPr>
          </w:p>
        </w:tc>
        <w:tc>
          <w:tcPr>
            <w:tcW w:w="353" w:type="pct"/>
          </w:tcPr>
          <w:p w14:paraId="1DD49661" w14:textId="77777777" w:rsidR="00131B6C" w:rsidRPr="00F85647" w:rsidRDefault="00131B6C" w:rsidP="00A57A32">
            <w:pPr>
              <w:autoSpaceDE w:val="0"/>
              <w:autoSpaceDN w:val="0"/>
              <w:adjustRightInd w:val="0"/>
              <w:jc w:val="center"/>
              <w:rPr>
                <w:noProof/>
              </w:rPr>
            </w:pPr>
          </w:p>
        </w:tc>
        <w:tc>
          <w:tcPr>
            <w:tcW w:w="281" w:type="pct"/>
          </w:tcPr>
          <w:p w14:paraId="7F99BD68" w14:textId="77777777" w:rsidR="00131B6C" w:rsidRPr="00F85647" w:rsidRDefault="00131B6C" w:rsidP="00A57A32">
            <w:pPr>
              <w:autoSpaceDE w:val="0"/>
              <w:autoSpaceDN w:val="0"/>
              <w:adjustRightInd w:val="0"/>
              <w:jc w:val="center"/>
              <w:rPr>
                <w:noProof/>
              </w:rPr>
            </w:pPr>
          </w:p>
        </w:tc>
        <w:tc>
          <w:tcPr>
            <w:tcW w:w="453" w:type="pct"/>
          </w:tcPr>
          <w:p w14:paraId="48044B7F" w14:textId="77777777" w:rsidR="00131B6C" w:rsidRDefault="00131B6C" w:rsidP="00A57A32">
            <w:pPr>
              <w:autoSpaceDE w:val="0"/>
              <w:autoSpaceDN w:val="0"/>
              <w:adjustRightInd w:val="0"/>
              <w:jc w:val="center"/>
              <w:rPr>
                <w:noProof/>
              </w:rPr>
            </w:pPr>
          </w:p>
        </w:tc>
      </w:tr>
      <w:tr w:rsidR="001269D6" w:rsidRPr="00F85647" w14:paraId="306499F2" w14:textId="77777777" w:rsidTr="001C2B3F">
        <w:trPr>
          <w:trHeight w:val="288"/>
        </w:trPr>
        <w:tc>
          <w:tcPr>
            <w:tcW w:w="273" w:type="pct"/>
          </w:tcPr>
          <w:p w14:paraId="5DA2E037"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C807C2A" w14:textId="77777777" w:rsidR="00131B6C" w:rsidRPr="007A08CE" w:rsidRDefault="00131B6C" w:rsidP="002966C9">
            <w:pPr>
              <w:autoSpaceDE w:val="0"/>
              <w:autoSpaceDN w:val="0"/>
              <w:adjustRightInd w:val="0"/>
              <w:rPr>
                <w:noProof/>
                <w:lang w:val="en-US"/>
              </w:rPr>
            </w:pPr>
            <w:r w:rsidRPr="007A08CE">
              <w:t xml:space="preserve"> -NHXHX-J FE 180  3 x 2,5 </w:t>
            </w:r>
            <w:r w:rsidRPr="007A08CE">
              <w:br/>
              <w:t xml:space="preserve"> (zadržava funkciju u požaru 180 minuta)</w:t>
            </w:r>
          </w:p>
        </w:tc>
        <w:tc>
          <w:tcPr>
            <w:tcW w:w="364" w:type="pct"/>
            <w:vAlign w:val="bottom"/>
          </w:tcPr>
          <w:p w14:paraId="78283D75"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3ACAA86A" w14:textId="77777777" w:rsidR="00131B6C" w:rsidRPr="007A08CE" w:rsidRDefault="00131B6C" w:rsidP="00A57A32">
            <w:pPr>
              <w:autoSpaceDE w:val="0"/>
              <w:autoSpaceDN w:val="0"/>
              <w:adjustRightInd w:val="0"/>
              <w:jc w:val="center"/>
              <w:rPr>
                <w:noProof/>
                <w:lang w:val="en-US"/>
              </w:rPr>
            </w:pPr>
            <w:r w:rsidRPr="007A08CE">
              <w:t>80</w:t>
            </w:r>
          </w:p>
        </w:tc>
        <w:tc>
          <w:tcPr>
            <w:tcW w:w="318" w:type="pct"/>
          </w:tcPr>
          <w:p w14:paraId="0BABCE8A" w14:textId="77777777" w:rsidR="00131B6C" w:rsidRPr="00F85647" w:rsidRDefault="00131B6C" w:rsidP="00A57A32">
            <w:pPr>
              <w:autoSpaceDE w:val="0"/>
              <w:autoSpaceDN w:val="0"/>
              <w:adjustRightInd w:val="0"/>
              <w:jc w:val="center"/>
              <w:rPr>
                <w:noProof/>
                <w:lang w:val="en-US"/>
              </w:rPr>
            </w:pPr>
          </w:p>
        </w:tc>
        <w:tc>
          <w:tcPr>
            <w:tcW w:w="365" w:type="pct"/>
          </w:tcPr>
          <w:p w14:paraId="591F4A6A" w14:textId="77777777" w:rsidR="00131B6C" w:rsidRPr="00F85647" w:rsidRDefault="00131B6C" w:rsidP="00A57A32">
            <w:pPr>
              <w:autoSpaceDE w:val="0"/>
              <w:autoSpaceDN w:val="0"/>
              <w:adjustRightInd w:val="0"/>
              <w:jc w:val="center"/>
              <w:rPr>
                <w:noProof/>
                <w:lang w:val="en-US"/>
              </w:rPr>
            </w:pPr>
          </w:p>
        </w:tc>
        <w:tc>
          <w:tcPr>
            <w:tcW w:w="319" w:type="pct"/>
            <w:gridSpan w:val="2"/>
          </w:tcPr>
          <w:p w14:paraId="2076ACE3" w14:textId="77777777" w:rsidR="00131B6C" w:rsidRPr="00F85647" w:rsidRDefault="00131B6C" w:rsidP="00A57A32">
            <w:pPr>
              <w:autoSpaceDE w:val="0"/>
              <w:autoSpaceDN w:val="0"/>
              <w:adjustRightInd w:val="0"/>
              <w:jc w:val="center"/>
              <w:rPr>
                <w:noProof/>
                <w:lang w:val="en-US"/>
              </w:rPr>
            </w:pPr>
          </w:p>
        </w:tc>
        <w:tc>
          <w:tcPr>
            <w:tcW w:w="353" w:type="pct"/>
          </w:tcPr>
          <w:p w14:paraId="03D334EB" w14:textId="77777777" w:rsidR="00131B6C" w:rsidRPr="00F85647" w:rsidRDefault="00131B6C" w:rsidP="00A57A32">
            <w:pPr>
              <w:autoSpaceDE w:val="0"/>
              <w:autoSpaceDN w:val="0"/>
              <w:adjustRightInd w:val="0"/>
              <w:jc w:val="center"/>
              <w:rPr>
                <w:noProof/>
              </w:rPr>
            </w:pPr>
          </w:p>
        </w:tc>
        <w:tc>
          <w:tcPr>
            <w:tcW w:w="281" w:type="pct"/>
          </w:tcPr>
          <w:p w14:paraId="58A1D48A" w14:textId="77777777" w:rsidR="00131B6C" w:rsidRPr="00F85647" w:rsidRDefault="00131B6C" w:rsidP="00A57A32">
            <w:pPr>
              <w:autoSpaceDE w:val="0"/>
              <w:autoSpaceDN w:val="0"/>
              <w:adjustRightInd w:val="0"/>
              <w:jc w:val="center"/>
              <w:rPr>
                <w:noProof/>
              </w:rPr>
            </w:pPr>
          </w:p>
        </w:tc>
        <w:tc>
          <w:tcPr>
            <w:tcW w:w="453" w:type="pct"/>
          </w:tcPr>
          <w:p w14:paraId="5363A2AD" w14:textId="77777777" w:rsidR="00131B6C" w:rsidRDefault="00131B6C" w:rsidP="00A57A32">
            <w:pPr>
              <w:autoSpaceDE w:val="0"/>
              <w:autoSpaceDN w:val="0"/>
              <w:adjustRightInd w:val="0"/>
              <w:jc w:val="center"/>
              <w:rPr>
                <w:noProof/>
              </w:rPr>
            </w:pPr>
          </w:p>
        </w:tc>
      </w:tr>
      <w:tr w:rsidR="001269D6" w:rsidRPr="00F85647" w14:paraId="38049A2C" w14:textId="77777777" w:rsidTr="001C2B3F">
        <w:trPr>
          <w:trHeight w:val="288"/>
        </w:trPr>
        <w:tc>
          <w:tcPr>
            <w:tcW w:w="273" w:type="pct"/>
          </w:tcPr>
          <w:p w14:paraId="1E729D40" w14:textId="43DC99D1" w:rsidR="00131B6C" w:rsidRPr="007A08CE" w:rsidRDefault="00857706" w:rsidP="00A57A32">
            <w:pPr>
              <w:autoSpaceDE w:val="0"/>
              <w:autoSpaceDN w:val="0"/>
              <w:adjustRightInd w:val="0"/>
              <w:jc w:val="center"/>
              <w:rPr>
                <w:noProof/>
              </w:rPr>
            </w:pPr>
            <w:r>
              <w:t>2</w:t>
            </w:r>
            <w:r w:rsidR="00131B6C" w:rsidRPr="007A08CE">
              <w:t>.5</w:t>
            </w:r>
          </w:p>
        </w:tc>
        <w:tc>
          <w:tcPr>
            <w:tcW w:w="1911" w:type="pct"/>
            <w:gridSpan w:val="2"/>
          </w:tcPr>
          <w:p w14:paraId="2E076CE7" w14:textId="77777777" w:rsidR="00131B6C" w:rsidRPr="007A08CE" w:rsidRDefault="00131B6C" w:rsidP="002966C9">
            <w:pPr>
              <w:autoSpaceDE w:val="0"/>
              <w:autoSpaceDN w:val="0"/>
              <w:adjustRightInd w:val="0"/>
              <w:rPr>
                <w:noProof/>
                <w:lang w:val="en-US"/>
              </w:rPr>
            </w:pPr>
            <w:r w:rsidRPr="007A08CE">
              <w:t>Isporuka i montaža na perforiranim nosačima kablova- regalima instalacionih nadgradnih PVC kutija sa poklopcem (tzv. OG kutija), u kojima će se izvrštiti grananje instalacionih kablova nakon izlaska iz PNK regala. Kutije treba da su  sa poklopcem u zaštiti IP54 sa gumenim uvodnicama  i izrađene od bezhalogene mase sa malom emisijom dima u toku požara. Kutije je potrebno označiti natpisnom oznakom vrste instalacije kojoj pripadaju, oznakom ormana elektroenergetskog razvoda iz kojeg se napajaju  i broja strujnog kruga kabla koji se razvodi u kutiji. Nalepnica na kutiji treba da bude sa trajnom oznakom koja se ne skida. Komplet sa potrebnim instalacionim materijalom i označavanjem.</w:t>
            </w:r>
          </w:p>
        </w:tc>
        <w:tc>
          <w:tcPr>
            <w:tcW w:w="364" w:type="pct"/>
            <w:vAlign w:val="bottom"/>
          </w:tcPr>
          <w:p w14:paraId="6DE9ACC9"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3896972D" w14:textId="77777777" w:rsidR="00131B6C" w:rsidRPr="007A08CE" w:rsidRDefault="00131B6C" w:rsidP="00A57A32">
            <w:pPr>
              <w:autoSpaceDE w:val="0"/>
              <w:autoSpaceDN w:val="0"/>
              <w:adjustRightInd w:val="0"/>
              <w:jc w:val="center"/>
              <w:rPr>
                <w:noProof/>
                <w:lang w:val="en-US"/>
              </w:rPr>
            </w:pPr>
            <w:r w:rsidRPr="007A08CE">
              <w:t>150</w:t>
            </w:r>
          </w:p>
        </w:tc>
        <w:tc>
          <w:tcPr>
            <w:tcW w:w="318" w:type="pct"/>
          </w:tcPr>
          <w:p w14:paraId="04327271" w14:textId="77777777" w:rsidR="00131B6C" w:rsidRPr="00F85647" w:rsidRDefault="00131B6C" w:rsidP="00A57A32">
            <w:pPr>
              <w:autoSpaceDE w:val="0"/>
              <w:autoSpaceDN w:val="0"/>
              <w:adjustRightInd w:val="0"/>
              <w:jc w:val="center"/>
              <w:rPr>
                <w:noProof/>
                <w:lang w:val="en-US"/>
              </w:rPr>
            </w:pPr>
          </w:p>
        </w:tc>
        <w:tc>
          <w:tcPr>
            <w:tcW w:w="365" w:type="pct"/>
          </w:tcPr>
          <w:p w14:paraId="1E5D0B68" w14:textId="77777777" w:rsidR="00131B6C" w:rsidRPr="00F85647" w:rsidRDefault="00131B6C" w:rsidP="00A57A32">
            <w:pPr>
              <w:autoSpaceDE w:val="0"/>
              <w:autoSpaceDN w:val="0"/>
              <w:adjustRightInd w:val="0"/>
              <w:jc w:val="center"/>
              <w:rPr>
                <w:noProof/>
                <w:lang w:val="en-US"/>
              </w:rPr>
            </w:pPr>
          </w:p>
        </w:tc>
        <w:tc>
          <w:tcPr>
            <w:tcW w:w="319" w:type="pct"/>
            <w:gridSpan w:val="2"/>
          </w:tcPr>
          <w:p w14:paraId="728B4AA7" w14:textId="77777777" w:rsidR="00131B6C" w:rsidRPr="00F85647" w:rsidRDefault="00131B6C" w:rsidP="00A57A32">
            <w:pPr>
              <w:autoSpaceDE w:val="0"/>
              <w:autoSpaceDN w:val="0"/>
              <w:adjustRightInd w:val="0"/>
              <w:jc w:val="center"/>
              <w:rPr>
                <w:noProof/>
                <w:lang w:val="en-US"/>
              </w:rPr>
            </w:pPr>
          </w:p>
        </w:tc>
        <w:tc>
          <w:tcPr>
            <w:tcW w:w="353" w:type="pct"/>
          </w:tcPr>
          <w:p w14:paraId="64BBD982" w14:textId="77777777" w:rsidR="00131B6C" w:rsidRPr="00F85647" w:rsidRDefault="00131B6C" w:rsidP="00A57A32">
            <w:pPr>
              <w:autoSpaceDE w:val="0"/>
              <w:autoSpaceDN w:val="0"/>
              <w:adjustRightInd w:val="0"/>
              <w:jc w:val="center"/>
              <w:rPr>
                <w:noProof/>
              </w:rPr>
            </w:pPr>
          </w:p>
        </w:tc>
        <w:tc>
          <w:tcPr>
            <w:tcW w:w="281" w:type="pct"/>
          </w:tcPr>
          <w:p w14:paraId="15943F59" w14:textId="77777777" w:rsidR="00131B6C" w:rsidRPr="00F85647" w:rsidRDefault="00131B6C" w:rsidP="00A57A32">
            <w:pPr>
              <w:autoSpaceDE w:val="0"/>
              <w:autoSpaceDN w:val="0"/>
              <w:adjustRightInd w:val="0"/>
              <w:jc w:val="center"/>
              <w:rPr>
                <w:noProof/>
              </w:rPr>
            </w:pPr>
          </w:p>
        </w:tc>
        <w:tc>
          <w:tcPr>
            <w:tcW w:w="453" w:type="pct"/>
          </w:tcPr>
          <w:p w14:paraId="734EFB1E" w14:textId="77777777" w:rsidR="00131B6C" w:rsidRDefault="00131B6C" w:rsidP="00A57A32">
            <w:pPr>
              <w:autoSpaceDE w:val="0"/>
              <w:autoSpaceDN w:val="0"/>
              <w:adjustRightInd w:val="0"/>
              <w:jc w:val="center"/>
              <w:rPr>
                <w:noProof/>
              </w:rPr>
            </w:pPr>
          </w:p>
        </w:tc>
      </w:tr>
      <w:tr w:rsidR="001269D6" w:rsidRPr="00F85647" w14:paraId="77B1A23A" w14:textId="77777777" w:rsidTr="001C2B3F">
        <w:trPr>
          <w:trHeight w:val="288"/>
        </w:trPr>
        <w:tc>
          <w:tcPr>
            <w:tcW w:w="273" w:type="pct"/>
          </w:tcPr>
          <w:p w14:paraId="239B4F98" w14:textId="5370A001" w:rsidR="00131B6C" w:rsidRPr="007A08CE" w:rsidRDefault="00857706" w:rsidP="00A57A32">
            <w:pPr>
              <w:autoSpaceDE w:val="0"/>
              <w:autoSpaceDN w:val="0"/>
              <w:adjustRightInd w:val="0"/>
              <w:jc w:val="center"/>
              <w:rPr>
                <w:noProof/>
              </w:rPr>
            </w:pPr>
            <w:r>
              <w:lastRenderedPageBreak/>
              <w:t>2</w:t>
            </w:r>
            <w:r w:rsidR="00131B6C" w:rsidRPr="007A08CE">
              <w:t>.6</w:t>
            </w:r>
          </w:p>
        </w:tc>
        <w:tc>
          <w:tcPr>
            <w:tcW w:w="1911" w:type="pct"/>
            <w:gridSpan w:val="2"/>
          </w:tcPr>
          <w:p w14:paraId="18494A3F" w14:textId="77777777" w:rsidR="00131B6C" w:rsidRPr="007A08CE" w:rsidRDefault="00131B6C" w:rsidP="002966C9">
            <w:pPr>
              <w:autoSpaceDE w:val="0"/>
              <w:autoSpaceDN w:val="0"/>
              <w:adjustRightInd w:val="0"/>
              <w:rPr>
                <w:noProof/>
                <w:lang w:val="en-US"/>
              </w:rPr>
            </w:pPr>
            <w:r w:rsidRPr="007A08CE">
              <w:t>Isporuka i ugradnja ugradnih instalacionih razvodnih kutija koje je potrebno ugraditi u zid ispod dna instalacionih zidnih kanala. Po dve kutije je potrebno ugraditi u zid ispod zidnog instalacionog kanala na oba kraja kanala. Komplet sa potrebnim instalacionim materijalom.</w:t>
            </w:r>
          </w:p>
        </w:tc>
        <w:tc>
          <w:tcPr>
            <w:tcW w:w="364" w:type="pct"/>
            <w:vAlign w:val="bottom"/>
          </w:tcPr>
          <w:p w14:paraId="4EB20610"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1E9F6FFA" w14:textId="77777777" w:rsidR="00131B6C" w:rsidRPr="007A08CE" w:rsidRDefault="00131B6C" w:rsidP="00A57A32">
            <w:pPr>
              <w:autoSpaceDE w:val="0"/>
              <w:autoSpaceDN w:val="0"/>
              <w:adjustRightInd w:val="0"/>
              <w:jc w:val="center"/>
              <w:rPr>
                <w:noProof/>
                <w:lang w:val="en-US"/>
              </w:rPr>
            </w:pPr>
            <w:r w:rsidRPr="007A08CE">
              <w:t>60</w:t>
            </w:r>
          </w:p>
        </w:tc>
        <w:tc>
          <w:tcPr>
            <w:tcW w:w="318" w:type="pct"/>
          </w:tcPr>
          <w:p w14:paraId="65978D54" w14:textId="77777777" w:rsidR="00131B6C" w:rsidRPr="00F85647" w:rsidRDefault="00131B6C" w:rsidP="00A57A32">
            <w:pPr>
              <w:autoSpaceDE w:val="0"/>
              <w:autoSpaceDN w:val="0"/>
              <w:adjustRightInd w:val="0"/>
              <w:jc w:val="center"/>
              <w:rPr>
                <w:noProof/>
                <w:lang w:val="en-US"/>
              </w:rPr>
            </w:pPr>
          </w:p>
        </w:tc>
        <w:tc>
          <w:tcPr>
            <w:tcW w:w="365" w:type="pct"/>
          </w:tcPr>
          <w:p w14:paraId="0215C29C" w14:textId="77777777" w:rsidR="00131B6C" w:rsidRPr="00F85647" w:rsidRDefault="00131B6C" w:rsidP="00A57A32">
            <w:pPr>
              <w:autoSpaceDE w:val="0"/>
              <w:autoSpaceDN w:val="0"/>
              <w:adjustRightInd w:val="0"/>
              <w:jc w:val="center"/>
              <w:rPr>
                <w:noProof/>
                <w:lang w:val="en-US"/>
              </w:rPr>
            </w:pPr>
          </w:p>
        </w:tc>
        <w:tc>
          <w:tcPr>
            <w:tcW w:w="319" w:type="pct"/>
            <w:gridSpan w:val="2"/>
          </w:tcPr>
          <w:p w14:paraId="17D78E27" w14:textId="77777777" w:rsidR="00131B6C" w:rsidRPr="00F85647" w:rsidRDefault="00131B6C" w:rsidP="00A57A32">
            <w:pPr>
              <w:autoSpaceDE w:val="0"/>
              <w:autoSpaceDN w:val="0"/>
              <w:adjustRightInd w:val="0"/>
              <w:jc w:val="center"/>
              <w:rPr>
                <w:noProof/>
                <w:lang w:val="en-US"/>
              </w:rPr>
            </w:pPr>
          </w:p>
        </w:tc>
        <w:tc>
          <w:tcPr>
            <w:tcW w:w="353" w:type="pct"/>
          </w:tcPr>
          <w:p w14:paraId="4375197B" w14:textId="77777777" w:rsidR="00131B6C" w:rsidRPr="00F85647" w:rsidRDefault="00131B6C" w:rsidP="00A57A32">
            <w:pPr>
              <w:autoSpaceDE w:val="0"/>
              <w:autoSpaceDN w:val="0"/>
              <w:adjustRightInd w:val="0"/>
              <w:jc w:val="center"/>
              <w:rPr>
                <w:noProof/>
              </w:rPr>
            </w:pPr>
          </w:p>
        </w:tc>
        <w:tc>
          <w:tcPr>
            <w:tcW w:w="281" w:type="pct"/>
          </w:tcPr>
          <w:p w14:paraId="7E5F4DB6" w14:textId="77777777" w:rsidR="00131B6C" w:rsidRPr="00F85647" w:rsidRDefault="00131B6C" w:rsidP="00A57A32">
            <w:pPr>
              <w:autoSpaceDE w:val="0"/>
              <w:autoSpaceDN w:val="0"/>
              <w:adjustRightInd w:val="0"/>
              <w:jc w:val="center"/>
              <w:rPr>
                <w:noProof/>
              </w:rPr>
            </w:pPr>
          </w:p>
        </w:tc>
        <w:tc>
          <w:tcPr>
            <w:tcW w:w="453" w:type="pct"/>
          </w:tcPr>
          <w:p w14:paraId="29352AA4" w14:textId="77777777" w:rsidR="00131B6C" w:rsidRDefault="00131B6C" w:rsidP="00A57A32">
            <w:pPr>
              <w:autoSpaceDE w:val="0"/>
              <w:autoSpaceDN w:val="0"/>
              <w:adjustRightInd w:val="0"/>
              <w:jc w:val="center"/>
              <w:rPr>
                <w:noProof/>
              </w:rPr>
            </w:pPr>
          </w:p>
        </w:tc>
      </w:tr>
      <w:tr w:rsidR="001269D6" w:rsidRPr="00F85647" w14:paraId="035E05BB" w14:textId="77777777" w:rsidTr="001C2B3F">
        <w:trPr>
          <w:trHeight w:val="288"/>
        </w:trPr>
        <w:tc>
          <w:tcPr>
            <w:tcW w:w="273" w:type="pct"/>
          </w:tcPr>
          <w:p w14:paraId="74A9844D" w14:textId="698E832B" w:rsidR="00131B6C" w:rsidRPr="007A08CE" w:rsidRDefault="00857706" w:rsidP="00A57A32">
            <w:pPr>
              <w:autoSpaceDE w:val="0"/>
              <w:autoSpaceDN w:val="0"/>
              <w:adjustRightInd w:val="0"/>
              <w:jc w:val="center"/>
              <w:rPr>
                <w:noProof/>
              </w:rPr>
            </w:pPr>
            <w:r>
              <w:t>2</w:t>
            </w:r>
            <w:r w:rsidR="00131B6C" w:rsidRPr="007A08CE">
              <w:t>.7</w:t>
            </w:r>
          </w:p>
        </w:tc>
        <w:tc>
          <w:tcPr>
            <w:tcW w:w="1911" w:type="pct"/>
            <w:gridSpan w:val="2"/>
          </w:tcPr>
          <w:p w14:paraId="26457A48" w14:textId="77777777" w:rsidR="00131B6C" w:rsidRPr="007A08CE" w:rsidRDefault="00131B6C" w:rsidP="002966C9">
            <w:pPr>
              <w:autoSpaceDE w:val="0"/>
              <w:autoSpaceDN w:val="0"/>
              <w:adjustRightInd w:val="0"/>
              <w:rPr>
                <w:noProof/>
                <w:lang w:val="en-US"/>
              </w:rPr>
            </w:pPr>
            <w:r w:rsidRPr="007A08CE">
              <w:t>Isporuka i polaganje kablova za napajanje transformatora i senzora na automatskim vodovodnim slavinama. Kablovi su tipa N2XH-J 3 x 1,5. Polaganje kablova je delimično u pocinkovanim nosačima kablova-regalima iznad spuštenog plafona, a delimično u zidu u PVC cevima. Sve komplet sa  potrebnim instalacionim materijalom, obradom krajeva kablova i električnim povezivanjem.</w:t>
            </w:r>
          </w:p>
        </w:tc>
        <w:tc>
          <w:tcPr>
            <w:tcW w:w="364" w:type="pct"/>
            <w:vAlign w:val="bottom"/>
          </w:tcPr>
          <w:p w14:paraId="5270DCD2"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4ED434C3" w14:textId="77777777" w:rsidR="00131B6C" w:rsidRPr="007A08CE" w:rsidRDefault="00131B6C" w:rsidP="00A57A32">
            <w:pPr>
              <w:autoSpaceDE w:val="0"/>
              <w:autoSpaceDN w:val="0"/>
              <w:adjustRightInd w:val="0"/>
              <w:jc w:val="center"/>
              <w:rPr>
                <w:noProof/>
                <w:lang w:val="en-US"/>
              </w:rPr>
            </w:pPr>
            <w:r w:rsidRPr="007A08CE">
              <w:t>250</w:t>
            </w:r>
          </w:p>
        </w:tc>
        <w:tc>
          <w:tcPr>
            <w:tcW w:w="318" w:type="pct"/>
          </w:tcPr>
          <w:p w14:paraId="3DF8F9D4" w14:textId="77777777" w:rsidR="00131B6C" w:rsidRPr="00F85647" w:rsidRDefault="00131B6C" w:rsidP="00A57A32">
            <w:pPr>
              <w:autoSpaceDE w:val="0"/>
              <w:autoSpaceDN w:val="0"/>
              <w:adjustRightInd w:val="0"/>
              <w:jc w:val="center"/>
              <w:rPr>
                <w:noProof/>
                <w:lang w:val="en-US"/>
              </w:rPr>
            </w:pPr>
          </w:p>
        </w:tc>
        <w:tc>
          <w:tcPr>
            <w:tcW w:w="365" w:type="pct"/>
          </w:tcPr>
          <w:p w14:paraId="1394FD74" w14:textId="77777777" w:rsidR="00131B6C" w:rsidRPr="00F85647" w:rsidRDefault="00131B6C" w:rsidP="00A57A32">
            <w:pPr>
              <w:autoSpaceDE w:val="0"/>
              <w:autoSpaceDN w:val="0"/>
              <w:adjustRightInd w:val="0"/>
              <w:jc w:val="center"/>
              <w:rPr>
                <w:noProof/>
                <w:lang w:val="en-US"/>
              </w:rPr>
            </w:pPr>
          </w:p>
        </w:tc>
        <w:tc>
          <w:tcPr>
            <w:tcW w:w="319" w:type="pct"/>
            <w:gridSpan w:val="2"/>
          </w:tcPr>
          <w:p w14:paraId="55CC10E6" w14:textId="77777777" w:rsidR="00131B6C" w:rsidRPr="00F85647" w:rsidRDefault="00131B6C" w:rsidP="00A57A32">
            <w:pPr>
              <w:autoSpaceDE w:val="0"/>
              <w:autoSpaceDN w:val="0"/>
              <w:adjustRightInd w:val="0"/>
              <w:jc w:val="center"/>
              <w:rPr>
                <w:noProof/>
                <w:lang w:val="en-US"/>
              </w:rPr>
            </w:pPr>
          </w:p>
        </w:tc>
        <w:tc>
          <w:tcPr>
            <w:tcW w:w="353" w:type="pct"/>
          </w:tcPr>
          <w:p w14:paraId="10B12585" w14:textId="77777777" w:rsidR="00131B6C" w:rsidRPr="00F85647" w:rsidRDefault="00131B6C" w:rsidP="00A57A32">
            <w:pPr>
              <w:autoSpaceDE w:val="0"/>
              <w:autoSpaceDN w:val="0"/>
              <w:adjustRightInd w:val="0"/>
              <w:jc w:val="center"/>
              <w:rPr>
                <w:noProof/>
              </w:rPr>
            </w:pPr>
          </w:p>
        </w:tc>
        <w:tc>
          <w:tcPr>
            <w:tcW w:w="281" w:type="pct"/>
          </w:tcPr>
          <w:p w14:paraId="76F90A3F" w14:textId="77777777" w:rsidR="00131B6C" w:rsidRPr="00F85647" w:rsidRDefault="00131B6C" w:rsidP="00A57A32">
            <w:pPr>
              <w:autoSpaceDE w:val="0"/>
              <w:autoSpaceDN w:val="0"/>
              <w:adjustRightInd w:val="0"/>
              <w:jc w:val="center"/>
              <w:rPr>
                <w:noProof/>
              </w:rPr>
            </w:pPr>
          </w:p>
        </w:tc>
        <w:tc>
          <w:tcPr>
            <w:tcW w:w="453" w:type="pct"/>
          </w:tcPr>
          <w:p w14:paraId="4B0B1629" w14:textId="77777777" w:rsidR="00131B6C" w:rsidRDefault="00131B6C" w:rsidP="00A57A32">
            <w:pPr>
              <w:autoSpaceDE w:val="0"/>
              <w:autoSpaceDN w:val="0"/>
              <w:adjustRightInd w:val="0"/>
              <w:jc w:val="center"/>
              <w:rPr>
                <w:noProof/>
              </w:rPr>
            </w:pPr>
          </w:p>
        </w:tc>
      </w:tr>
      <w:tr w:rsidR="001269D6" w:rsidRPr="00F85647" w14:paraId="48F11B7D" w14:textId="77777777" w:rsidTr="001C2B3F">
        <w:trPr>
          <w:trHeight w:val="288"/>
        </w:trPr>
        <w:tc>
          <w:tcPr>
            <w:tcW w:w="273" w:type="pct"/>
          </w:tcPr>
          <w:p w14:paraId="490E7A73" w14:textId="23D00FAD" w:rsidR="00131B6C" w:rsidRPr="007A08CE" w:rsidRDefault="00857706" w:rsidP="00A57A32">
            <w:pPr>
              <w:autoSpaceDE w:val="0"/>
              <w:autoSpaceDN w:val="0"/>
              <w:adjustRightInd w:val="0"/>
              <w:jc w:val="center"/>
              <w:rPr>
                <w:noProof/>
              </w:rPr>
            </w:pPr>
            <w:r>
              <w:t>2</w:t>
            </w:r>
            <w:r w:rsidR="00131B6C" w:rsidRPr="007A08CE">
              <w:t>.8</w:t>
            </w:r>
          </w:p>
        </w:tc>
        <w:tc>
          <w:tcPr>
            <w:tcW w:w="1911" w:type="pct"/>
            <w:gridSpan w:val="2"/>
          </w:tcPr>
          <w:p w14:paraId="4B7C6B5D" w14:textId="77777777" w:rsidR="00131B6C" w:rsidRPr="007A08CE" w:rsidRDefault="00131B6C" w:rsidP="002966C9">
            <w:pPr>
              <w:autoSpaceDE w:val="0"/>
              <w:autoSpaceDN w:val="0"/>
              <w:adjustRightInd w:val="0"/>
              <w:rPr>
                <w:noProof/>
                <w:lang w:val="en-US"/>
              </w:rPr>
            </w:pPr>
            <w:r w:rsidRPr="007A08CE">
              <w:t>Isporuka i polaganje kablova za napajanje informacionih panoa vizuelnih komunikacija. Kablovi su tipa N2XH-J 3 x 1,5. Polaganje kablova je u delimično u pocinkovanim nosačima kablova-regalima iznad spuštenog plafona, a delimično u zidu u PVC cevima. Sve komplet sa  potrebnim instalacionim materijalom i električnim povezivanjem na oba kraja kabla.</w:t>
            </w:r>
          </w:p>
        </w:tc>
        <w:tc>
          <w:tcPr>
            <w:tcW w:w="364" w:type="pct"/>
            <w:vAlign w:val="bottom"/>
          </w:tcPr>
          <w:p w14:paraId="7F2FA39A"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61A43C76" w14:textId="77777777" w:rsidR="00131B6C" w:rsidRPr="007A08CE" w:rsidRDefault="00131B6C" w:rsidP="00A57A32">
            <w:pPr>
              <w:autoSpaceDE w:val="0"/>
              <w:autoSpaceDN w:val="0"/>
              <w:adjustRightInd w:val="0"/>
              <w:jc w:val="center"/>
              <w:rPr>
                <w:noProof/>
                <w:lang w:val="en-US"/>
              </w:rPr>
            </w:pPr>
            <w:r w:rsidRPr="007A08CE">
              <w:t>30</w:t>
            </w:r>
          </w:p>
        </w:tc>
        <w:tc>
          <w:tcPr>
            <w:tcW w:w="318" w:type="pct"/>
          </w:tcPr>
          <w:p w14:paraId="74B05BE5" w14:textId="77777777" w:rsidR="00131B6C" w:rsidRPr="00F85647" w:rsidRDefault="00131B6C" w:rsidP="00A57A32">
            <w:pPr>
              <w:autoSpaceDE w:val="0"/>
              <w:autoSpaceDN w:val="0"/>
              <w:adjustRightInd w:val="0"/>
              <w:jc w:val="center"/>
              <w:rPr>
                <w:noProof/>
                <w:lang w:val="en-US"/>
              </w:rPr>
            </w:pPr>
          </w:p>
        </w:tc>
        <w:tc>
          <w:tcPr>
            <w:tcW w:w="365" w:type="pct"/>
          </w:tcPr>
          <w:p w14:paraId="2CC26903" w14:textId="77777777" w:rsidR="00131B6C" w:rsidRPr="00F85647" w:rsidRDefault="00131B6C" w:rsidP="00A57A32">
            <w:pPr>
              <w:autoSpaceDE w:val="0"/>
              <w:autoSpaceDN w:val="0"/>
              <w:adjustRightInd w:val="0"/>
              <w:jc w:val="center"/>
              <w:rPr>
                <w:noProof/>
                <w:lang w:val="en-US"/>
              </w:rPr>
            </w:pPr>
          </w:p>
        </w:tc>
        <w:tc>
          <w:tcPr>
            <w:tcW w:w="319" w:type="pct"/>
            <w:gridSpan w:val="2"/>
          </w:tcPr>
          <w:p w14:paraId="394365A4" w14:textId="77777777" w:rsidR="00131B6C" w:rsidRPr="00F85647" w:rsidRDefault="00131B6C" w:rsidP="00A57A32">
            <w:pPr>
              <w:autoSpaceDE w:val="0"/>
              <w:autoSpaceDN w:val="0"/>
              <w:adjustRightInd w:val="0"/>
              <w:jc w:val="center"/>
              <w:rPr>
                <w:noProof/>
                <w:lang w:val="en-US"/>
              </w:rPr>
            </w:pPr>
          </w:p>
        </w:tc>
        <w:tc>
          <w:tcPr>
            <w:tcW w:w="353" w:type="pct"/>
          </w:tcPr>
          <w:p w14:paraId="699F1E57" w14:textId="77777777" w:rsidR="00131B6C" w:rsidRPr="00F85647" w:rsidRDefault="00131B6C" w:rsidP="00A57A32">
            <w:pPr>
              <w:autoSpaceDE w:val="0"/>
              <w:autoSpaceDN w:val="0"/>
              <w:adjustRightInd w:val="0"/>
              <w:jc w:val="center"/>
              <w:rPr>
                <w:noProof/>
              </w:rPr>
            </w:pPr>
          </w:p>
        </w:tc>
        <w:tc>
          <w:tcPr>
            <w:tcW w:w="281" w:type="pct"/>
          </w:tcPr>
          <w:p w14:paraId="185BE0AD" w14:textId="77777777" w:rsidR="00131B6C" w:rsidRPr="00F85647" w:rsidRDefault="00131B6C" w:rsidP="00A57A32">
            <w:pPr>
              <w:autoSpaceDE w:val="0"/>
              <w:autoSpaceDN w:val="0"/>
              <w:adjustRightInd w:val="0"/>
              <w:jc w:val="center"/>
              <w:rPr>
                <w:noProof/>
              </w:rPr>
            </w:pPr>
          </w:p>
        </w:tc>
        <w:tc>
          <w:tcPr>
            <w:tcW w:w="453" w:type="pct"/>
          </w:tcPr>
          <w:p w14:paraId="17C703FF" w14:textId="77777777" w:rsidR="00131B6C" w:rsidRDefault="00131B6C" w:rsidP="00A57A32">
            <w:pPr>
              <w:autoSpaceDE w:val="0"/>
              <w:autoSpaceDN w:val="0"/>
              <w:adjustRightInd w:val="0"/>
              <w:jc w:val="center"/>
              <w:rPr>
                <w:noProof/>
              </w:rPr>
            </w:pPr>
          </w:p>
        </w:tc>
      </w:tr>
      <w:tr w:rsidR="001269D6" w:rsidRPr="00F85647" w14:paraId="62252338" w14:textId="77777777" w:rsidTr="001C2B3F">
        <w:trPr>
          <w:trHeight w:val="288"/>
        </w:trPr>
        <w:tc>
          <w:tcPr>
            <w:tcW w:w="273" w:type="pct"/>
          </w:tcPr>
          <w:p w14:paraId="64B859AF" w14:textId="23DC28F0" w:rsidR="00131B6C" w:rsidRPr="007A08CE" w:rsidRDefault="00857706" w:rsidP="00A57A32">
            <w:pPr>
              <w:autoSpaceDE w:val="0"/>
              <w:autoSpaceDN w:val="0"/>
              <w:adjustRightInd w:val="0"/>
              <w:jc w:val="center"/>
              <w:rPr>
                <w:noProof/>
              </w:rPr>
            </w:pPr>
            <w:r>
              <w:t>2</w:t>
            </w:r>
            <w:r w:rsidR="00131B6C" w:rsidRPr="007A08CE">
              <w:t>.9</w:t>
            </w:r>
          </w:p>
        </w:tc>
        <w:tc>
          <w:tcPr>
            <w:tcW w:w="1911" w:type="pct"/>
            <w:gridSpan w:val="2"/>
          </w:tcPr>
          <w:p w14:paraId="0F556F29" w14:textId="77777777" w:rsidR="00131B6C" w:rsidRPr="007A08CE" w:rsidRDefault="00131B6C" w:rsidP="002966C9">
            <w:pPr>
              <w:autoSpaceDE w:val="0"/>
              <w:autoSpaceDN w:val="0"/>
              <w:adjustRightInd w:val="0"/>
              <w:rPr>
                <w:noProof/>
                <w:lang w:val="en-US"/>
              </w:rPr>
            </w:pPr>
            <w:r w:rsidRPr="007A08CE">
              <w:t>Isporuka i polaganje kablova za napajanje aparata za sušenje - fenomati. Kablovi su tipa N2XH-J 3 x 2,5  prosečne dužine 22m po jednom komlpetu. Polaganje kablova je delimično u plafonskim nosačima kablova-regalima, a delimično u zidu u PVC cevima odgovarajućeg prečnika. Sve komplet sa potrebnim instalacionim materijalom, obradom krajeva kablova i električnim povezivanjem na oba kraja.</w:t>
            </w:r>
          </w:p>
        </w:tc>
        <w:tc>
          <w:tcPr>
            <w:tcW w:w="364" w:type="pct"/>
            <w:vAlign w:val="bottom"/>
          </w:tcPr>
          <w:p w14:paraId="5B96308A"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BD10443" w14:textId="77777777" w:rsidR="00131B6C" w:rsidRPr="007A08CE" w:rsidRDefault="00131B6C" w:rsidP="00A57A32">
            <w:pPr>
              <w:autoSpaceDE w:val="0"/>
              <w:autoSpaceDN w:val="0"/>
              <w:adjustRightInd w:val="0"/>
              <w:jc w:val="center"/>
              <w:rPr>
                <w:noProof/>
                <w:lang w:val="en-US"/>
              </w:rPr>
            </w:pPr>
            <w:r w:rsidRPr="007A08CE">
              <w:t>4</w:t>
            </w:r>
          </w:p>
        </w:tc>
        <w:tc>
          <w:tcPr>
            <w:tcW w:w="318" w:type="pct"/>
          </w:tcPr>
          <w:p w14:paraId="0C9D47EC" w14:textId="77777777" w:rsidR="00131B6C" w:rsidRPr="00F85647" w:rsidRDefault="00131B6C" w:rsidP="00A57A32">
            <w:pPr>
              <w:autoSpaceDE w:val="0"/>
              <w:autoSpaceDN w:val="0"/>
              <w:adjustRightInd w:val="0"/>
              <w:jc w:val="center"/>
              <w:rPr>
                <w:noProof/>
                <w:lang w:val="en-US"/>
              </w:rPr>
            </w:pPr>
          </w:p>
        </w:tc>
        <w:tc>
          <w:tcPr>
            <w:tcW w:w="365" w:type="pct"/>
          </w:tcPr>
          <w:p w14:paraId="08DCEA73" w14:textId="77777777" w:rsidR="00131B6C" w:rsidRPr="00F85647" w:rsidRDefault="00131B6C" w:rsidP="00A57A32">
            <w:pPr>
              <w:autoSpaceDE w:val="0"/>
              <w:autoSpaceDN w:val="0"/>
              <w:adjustRightInd w:val="0"/>
              <w:jc w:val="center"/>
              <w:rPr>
                <w:noProof/>
                <w:lang w:val="en-US"/>
              </w:rPr>
            </w:pPr>
          </w:p>
        </w:tc>
        <w:tc>
          <w:tcPr>
            <w:tcW w:w="319" w:type="pct"/>
            <w:gridSpan w:val="2"/>
          </w:tcPr>
          <w:p w14:paraId="1E1AFCB8" w14:textId="77777777" w:rsidR="00131B6C" w:rsidRPr="00F85647" w:rsidRDefault="00131B6C" w:rsidP="00A57A32">
            <w:pPr>
              <w:autoSpaceDE w:val="0"/>
              <w:autoSpaceDN w:val="0"/>
              <w:adjustRightInd w:val="0"/>
              <w:jc w:val="center"/>
              <w:rPr>
                <w:noProof/>
                <w:lang w:val="en-US"/>
              </w:rPr>
            </w:pPr>
          </w:p>
        </w:tc>
        <w:tc>
          <w:tcPr>
            <w:tcW w:w="353" w:type="pct"/>
          </w:tcPr>
          <w:p w14:paraId="0C5DE880" w14:textId="77777777" w:rsidR="00131B6C" w:rsidRPr="00F85647" w:rsidRDefault="00131B6C" w:rsidP="00A57A32">
            <w:pPr>
              <w:autoSpaceDE w:val="0"/>
              <w:autoSpaceDN w:val="0"/>
              <w:adjustRightInd w:val="0"/>
              <w:jc w:val="center"/>
              <w:rPr>
                <w:noProof/>
              </w:rPr>
            </w:pPr>
          </w:p>
        </w:tc>
        <w:tc>
          <w:tcPr>
            <w:tcW w:w="281" w:type="pct"/>
          </w:tcPr>
          <w:p w14:paraId="09AD3F2F" w14:textId="77777777" w:rsidR="00131B6C" w:rsidRPr="00F85647" w:rsidRDefault="00131B6C" w:rsidP="00A57A32">
            <w:pPr>
              <w:autoSpaceDE w:val="0"/>
              <w:autoSpaceDN w:val="0"/>
              <w:adjustRightInd w:val="0"/>
              <w:jc w:val="center"/>
              <w:rPr>
                <w:noProof/>
              </w:rPr>
            </w:pPr>
          </w:p>
        </w:tc>
        <w:tc>
          <w:tcPr>
            <w:tcW w:w="453" w:type="pct"/>
          </w:tcPr>
          <w:p w14:paraId="565DA8E4" w14:textId="77777777" w:rsidR="00131B6C" w:rsidRDefault="00131B6C" w:rsidP="00A57A32">
            <w:pPr>
              <w:autoSpaceDE w:val="0"/>
              <w:autoSpaceDN w:val="0"/>
              <w:adjustRightInd w:val="0"/>
              <w:jc w:val="center"/>
              <w:rPr>
                <w:noProof/>
              </w:rPr>
            </w:pPr>
          </w:p>
        </w:tc>
      </w:tr>
      <w:tr w:rsidR="001269D6" w:rsidRPr="00F85647" w14:paraId="42B1D5C4" w14:textId="77777777" w:rsidTr="001C2B3F">
        <w:trPr>
          <w:trHeight w:val="288"/>
        </w:trPr>
        <w:tc>
          <w:tcPr>
            <w:tcW w:w="273" w:type="pct"/>
          </w:tcPr>
          <w:p w14:paraId="45C506DE" w14:textId="43C03863" w:rsidR="00131B6C" w:rsidRPr="007A08CE" w:rsidRDefault="00857706" w:rsidP="00A57A32">
            <w:pPr>
              <w:autoSpaceDE w:val="0"/>
              <w:autoSpaceDN w:val="0"/>
              <w:adjustRightInd w:val="0"/>
              <w:jc w:val="center"/>
              <w:rPr>
                <w:noProof/>
              </w:rPr>
            </w:pPr>
            <w:r>
              <w:t>2</w:t>
            </w:r>
            <w:r w:rsidR="00131B6C" w:rsidRPr="007A08CE">
              <w:t>.10</w:t>
            </w:r>
          </w:p>
        </w:tc>
        <w:tc>
          <w:tcPr>
            <w:tcW w:w="1911" w:type="pct"/>
            <w:gridSpan w:val="2"/>
          </w:tcPr>
          <w:p w14:paraId="32A53F3A" w14:textId="77777777" w:rsidR="00131B6C" w:rsidRPr="007A08CE" w:rsidRDefault="00131B6C" w:rsidP="002966C9">
            <w:pPr>
              <w:autoSpaceDE w:val="0"/>
              <w:autoSpaceDN w:val="0"/>
              <w:adjustRightInd w:val="0"/>
              <w:rPr>
                <w:noProof/>
                <w:lang w:val="en-US"/>
              </w:rPr>
            </w:pPr>
            <w:r w:rsidRPr="007A08CE">
              <w:t>Isporuka i polaganje kablova za napajanje negatoskopa. Kablovi su tipa N2XH-J 3 x 2,5mm</w:t>
            </w:r>
            <w:r w:rsidRPr="007A08CE">
              <w:rPr>
                <w:vertAlign w:val="superscript"/>
              </w:rPr>
              <w:t>2</w:t>
            </w:r>
            <w:r w:rsidRPr="007A08CE">
              <w:t xml:space="preserve">  prosečne dužine 15m </w:t>
            </w:r>
            <w:r w:rsidRPr="007A08CE">
              <w:lastRenderedPageBreak/>
              <w:t>po jednom kompletu. Polaganje kablova je delimično u plafonskim nosačima kablova-regalima, a delimično u zidu u PVC cevima odgovarajućeg prečnika. Sve komplet sa potrebnim instalacionim materijalom, obradom krajeva kablava i električnim povezivanjem na oba kraja.</w:t>
            </w:r>
          </w:p>
        </w:tc>
        <w:tc>
          <w:tcPr>
            <w:tcW w:w="364" w:type="pct"/>
            <w:vAlign w:val="bottom"/>
          </w:tcPr>
          <w:p w14:paraId="08775FFA" w14:textId="77777777" w:rsidR="00131B6C" w:rsidRPr="007A08CE" w:rsidRDefault="00131B6C" w:rsidP="00A57A32">
            <w:pPr>
              <w:autoSpaceDE w:val="0"/>
              <w:autoSpaceDN w:val="0"/>
              <w:adjustRightInd w:val="0"/>
              <w:jc w:val="center"/>
              <w:rPr>
                <w:noProof/>
                <w:lang w:val="en-US"/>
              </w:rPr>
            </w:pPr>
            <w:r w:rsidRPr="007A08CE">
              <w:lastRenderedPageBreak/>
              <w:t>komplet</w:t>
            </w:r>
          </w:p>
        </w:tc>
        <w:tc>
          <w:tcPr>
            <w:tcW w:w="365" w:type="pct"/>
            <w:vAlign w:val="bottom"/>
          </w:tcPr>
          <w:p w14:paraId="66A9AD5E"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66CEE28" w14:textId="77777777" w:rsidR="00131B6C" w:rsidRPr="00F85647" w:rsidRDefault="00131B6C" w:rsidP="00A57A32">
            <w:pPr>
              <w:autoSpaceDE w:val="0"/>
              <w:autoSpaceDN w:val="0"/>
              <w:adjustRightInd w:val="0"/>
              <w:jc w:val="center"/>
              <w:rPr>
                <w:noProof/>
                <w:lang w:val="en-US"/>
              </w:rPr>
            </w:pPr>
          </w:p>
        </w:tc>
        <w:tc>
          <w:tcPr>
            <w:tcW w:w="365" w:type="pct"/>
          </w:tcPr>
          <w:p w14:paraId="6BF9236F" w14:textId="77777777" w:rsidR="00131B6C" w:rsidRPr="00F85647" w:rsidRDefault="00131B6C" w:rsidP="00A57A32">
            <w:pPr>
              <w:autoSpaceDE w:val="0"/>
              <w:autoSpaceDN w:val="0"/>
              <w:adjustRightInd w:val="0"/>
              <w:jc w:val="center"/>
              <w:rPr>
                <w:noProof/>
                <w:lang w:val="en-US"/>
              </w:rPr>
            </w:pPr>
          </w:p>
        </w:tc>
        <w:tc>
          <w:tcPr>
            <w:tcW w:w="319" w:type="pct"/>
            <w:gridSpan w:val="2"/>
          </w:tcPr>
          <w:p w14:paraId="4FD14E49" w14:textId="77777777" w:rsidR="00131B6C" w:rsidRPr="00F85647" w:rsidRDefault="00131B6C" w:rsidP="00A57A32">
            <w:pPr>
              <w:autoSpaceDE w:val="0"/>
              <w:autoSpaceDN w:val="0"/>
              <w:adjustRightInd w:val="0"/>
              <w:jc w:val="center"/>
              <w:rPr>
                <w:noProof/>
                <w:lang w:val="en-US"/>
              </w:rPr>
            </w:pPr>
          </w:p>
        </w:tc>
        <w:tc>
          <w:tcPr>
            <w:tcW w:w="353" w:type="pct"/>
          </w:tcPr>
          <w:p w14:paraId="2BB53531" w14:textId="77777777" w:rsidR="00131B6C" w:rsidRPr="00F85647" w:rsidRDefault="00131B6C" w:rsidP="00A57A32">
            <w:pPr>
              <w:autoSpaceDE w:val="0"/>
              <w:autoSpaceDN w:val="0"/>
              <w:adjustRightInd w:val="0"/>
              <w:jc w:val="center"/>
              <w:rPr>
                <w:noProof/>
              </w:rPr>
            </w:pPr>
          </w:p>
        </w:tc>
        <w:tc>
          <w:tcPr>
            <w:tcW w:w="281" w:type="pct"/>
          </w:tcPr>
          <w:p w14:paraId="61C65724" w14:textId="77777777" w:rsidR="00131B6C" w:rsidRPr="00F85647" w:rsidRDefault="00131B6C" w:rsidP="00A57A32">
            <w:pPr>
              <w:autoSpaceDE w:val="0"/>
              <w:autoSpaceDN w:val="0"/>
              <w:adjustRightInd w:val="0"/>
              <w:jc w:val="center"/>
              <w:rPr>
                <w:noProof/>
              </w:rPr>
            </w:pPr>
          </w:p>
        </w:tc>
        <w:tc>
          <w:tcPr>
            <w:tcW w:w="453" w:type="pct"/>
          </w:tcPr>
          <w:p w14:paraId="1109DEB7" w14:textId="77777777" w:rsidR="00131B6C" w:rsidRDefault="00131B6C" w:rsidP="00A57A32">
            <w:pPr>
              <w:autoSpaceDE w:val="0"/>
              <w:autoSpaceDN w:val="0"/>
              <w:adjustRightInd w:val="0"/>
              <w:jc w:val="center"/>
              <w:rPr>
                <w:noProof/>
              </w:rPr>
            </w:pPr>
          </w:p>
        </w:tc>
      </w:tr>
      <w:tr w:rsidR="001269D6" w:rsidRPr="00F85647" w14:paraId="0579F494" w14:textId="77777777" w:rsidTr="001C2B3F">
        <w:trPr>
          <w:trHeight w:val="288"/>
        </w:trPr>
        <w:tc>
          <w:tcPr>
            <w:tcW w:w="273" w:type="pct"/>
          </w:tcPr>
          <w:p w14:paraId="3B629E63" w14:textId="751BE8A0" w:rsidR="00131B6C" w:rsidRPr="007A08CE" w:rsidRDefault="00857706" w:rsidP="00A57A32">
            <w:pPr>
              <w:autoSpaceDE w:val="0"/>
              <w:autoSpaceDN w:val="0"/>
              <w:adjustRightInd w:val="0"/>
              <w:jc w:val="center"/>
              <w:rPr>
                <w:noProof/>
              </w:rPr>
            </w:pPr>
            <w:r>
              <w:lastRenderedPageBreak/>
              <w:t>2</w:t>
            </w:r>
            <w:r w:rsidR="00131B6C" w:rsidRPr="007A08CE">
              <w:t>.11</w:t>
            </w:r>
          </w:p>
        </w:tc>
        <w:tc>
          <w:tcPr>
            <w:tcW w:w="1911" w:type="pct"/>
            <w:gridSpan w:val="2"/>
          </w:tcPr>
          <w:p w14:paraId="5163222B" w14:textId="77777777" w:rsidR="00131B6C" w:rsidRPr="007A08CE" w:rsidRDefault="00131B6C" w:rsidP="002966C9">
            <w:pPr>
              <w:autoSpaceDE w:val="0"/>
              <w:autoSpaceDN w:val="0"/>
              <w:adjustRightInd w:val="0"/>
              <w:rPr>
                <w:noProof/>
                <w:lang w:val="en-US"/>
              </w:rPr>
            </w:pPr>
            <w:r w:rsidRPr="007A08CE">
              <w:t>Isporuka i polaganje kablova za napajanje  blateksa. Kablovi su tipa N2XH-J 5 x 2,5mm</w:t>
            </w:r>
            <w:r w:rsidRPr="007A08CE">
              <w:rPr>
                <w:vertAlign w:val="superscript"/>
              </w:rPr>
              <w:t>2</w:t>
            </w:r>
            <w:r w:rsidRPr="007A08CE">
              <w:t xml:space="preserve">  prosečne dužine 28m po jednom izvodu. Polaganje kablova je delimično u plafonskim nosačima kablova-regalima, a delimično u zidu u PVC cevima odgovarajućeg prečnika. Sve komplet sa potrebnim instalacionim materijalom, obradom krajeva kablova i električnim povezivanjem na oba kraja.</w:t>
            </w:r>
          </w:p>
        </w:tc>
        <w:tc>
          <w:tcPr>
            <w:tcW w:w="364" w:type="pct"/>
            <w:vAlign w:val="bottom"/>
          </w:tcPr>
          <w:p w14:paraId="63229C2B"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1CE0193"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71F4A15" w14:textId="77777777" w:rsidR="00131B6C" w:rsidRPr="00F85647" w:rsidRDefault="00131B6C" w:rsidP="00A57A32">
            <w:pPr>
              <w:autoSpaceDE w:val="0"/>
              <w:autoSpaceDN w:val="0"/>
              <w:adjustRightInd w:val="0"/>
              <w:jc w:val="center"/>
              <w:rPr>
                <w:noProof/>
                <w:lang w:val="en-US"/>
              </w:rPr>
            </w:pPr>
          </w:p>
        </w:tc>
        <w:tc>
          <w:tcPr>
            <w:tcW w:w="365" w:type="pct"/>
          </w:tcPr>
          <w:p w14:paraId="2669CDC4" w14:textId="77777777" w:rsidR="00131B6C" w:rsidRPr="00F85647" w:rsidRDefault="00131B6C" w:rsidP="00A57A32">
            <w:pPr>
              <w:autoSpaceDE w:val="0"/>
              <w:autoSpaceDN w:val="0"/>
              <w:adjustRightInd w:val="0"/>
              <w:jc w:val="center"/>
              <w:rPr>
                <w:noProof/>
                <w:lang w:val="en-US"/>
              </w:rPr>
            </w:pPr>
          </w:p>
        </w:tc>
        <w:tc>
          <w:tcPr>
            <w:tcW w:w="319" w:type="pct"/>
            <w:gridSpan w:val="2"/>
          </w:tcPr>
          <w:p w14:paraId="44078C47" w14:textId="77777777" w:rsidR="00131B6C" w:rsidRPr="00F85647" w:rsidRDefault="00131B6C" w:rsidP="00A57A32">
            <w:pPr>
              <w:autoSpaceDE w:val="0"/>
              <w:autoSpaceDN w:val="0"/>
              <w:adjustRightInd w:val="0"/>
              <w:jc w:val="center"/>
              <w:rPr>
                <w:noProof/>
                <w:lang w:val="en-US"/>
              </w:rPr>
            </w:pPr>
          </w:p>
        </w:tc>
        <w:tc>
          <w:tcPr>
            <w:tcW w:w="353" w:type="pct"/>
          </w:tcPr>
          <w:p w14:paraId="709D62D8" w14:textId="77777777" w:rsidR="00131B6C" w:rsidRPr="00F85647" w:rsidRDefault="00131B6C" w:rsidP="00A57A32">
            <w:pPr>
              <w:autoSpaceDE w:val="0"/>
              <w:autoSpaceDN w:val="0"/>
              <w:adjustRightInd w:val="0"/>
              <w:jc w:val="center"/>
              <w:rPr>
                <w:noProof/>
              </w:rPr>
            </w:pPr>
          </w:p>
        </w:tc>
        <w:tc>
          <w:tcPr>
            <w:tcW w:w="281" w:type="pct"/>
          </w:tcPr>
          <w:p w14:paraId="60E5FD9D" w14:textId="77777777" w:rsidR="00131B6C" w:rsidRPr="00F85647" w:rsidRDefault="00131B6C" w:rsidP="00A57A32">
            <w:pPr>
              <w:autoSpaceDE w:val="0"/>
              <w:autoSpaceDN w:val="0"/>
              <w:adjustRightInd w:val="0"/>
              <w:jc w:val="center"/>
              <w:rPr>
                <w:noProof/>
              </w:rPr>
            </w:pPr>
          </w:p>
        </w:tc>
        <w:tc>
          <w:tcPr>
            <w:tcW w:w="453" w:type="pct"/>
          </w:tcPr>
          <w:p w14:paraId="723F67B1" w14:textId="77777777" w:rsidR="00131B6C" w:rsidRDefault="00131B6C" w:rsidP="00A57A32">
            <w:pPr>
              <w:autoSpaceDE w:val="0"/>
              <w:autoSpaceDN w:val="0"/>
              <w:adjustRightInd w:val="0"/>
              <w:jc w:val="center"/>
              <w:rPr>
                <w:noProof/>
              </w:rPr>
            </w:pPr>
          </w:p>
        </w:tc>
      </w:tr>
      <w:tr w:rsidR="001269D6" w:rsidRPr="00F85647" w14:paraId="765F32BD" w14:textId="77777777" w:rsidTr="001C2B3F">
        <w:trPr>
          <w:trHeight w:val="288"/>
        </w:trPr>
        <w:tc>
          <w:tcPr>
            <w:tcW w:w="273" w:type="pct"/>
          </w:tcPr>
          <w:p w14:paraId="32A88E3C" w14:textId="15D6104E" w:rsidR="00131B6C" w:rsidRPr="007A08CE" w:rsidRDefault="00857706" w:rsidP="00A57A32">
            <w:pPr>
              <w:autoSpaceDE w:val="0"/>
              <w:autoSpaceDN w:val="0"/>
              <w:adjustRightInd w:val="0"/>
              <w:jc w:val="center"/>
              <w:rPr>
                <w:noProof/>
              </w:rPr>
            </w:pPr>
            <w:r>
              <w:t>2</w:t>
            </w:r>
            <w:r w:rsidR="00131B6C" w:rsidRPr="007A08CE">
              <w:t>.12</w:t>
            </w:r>
          </w:p>
        </w:tc>
        <w:tc>
          <w:tcPr>
            <w:tcW w:w="1911" w:type="pct"/>
            <w:gridSpan w:val="2"/>
          </w:tcPr>
          <w:p w14:paraId="07655DAE" w14:textId="77777777" w:rsidR="00131B6C" w:rsidRPr="007A08CE" w:rsidRDefault="00131B6C" w:rsidP="002966C9">
            <w:pPr>
              <w:autoSpaceDE w:val="0"/>
              <w:autoSpaceDN w:val="0"/>
              <w:adjustRightInd w:val="0"/>
              <w:rPr>
                <w:noProof/>
                <w:lang w:val="en-US"/>
              </w:rPr>
            </w:pPr>
            <w:r w:rsidRPr="007A08CE">
              <w:t>Isporuka i polaganje kabla za napajanje mašine za pranje. Kabel je tipa N2XH-J 5 x 6 dužine 24m . Polaganje kabla je delimično u plafonskim nosačima kablova-regalima, a delimično u zidu u PVC cevima odgovarajućeg prečnika. Sve komplet sa potrebnim instalacionim materijalom, obradom krajeva kablova i električnim povezivanjem na oba kraja.</w:t>
            </w:r>
          </w:p>
        </w:tc>
        <w:tc>
          <w:tcPr>
            <w:tcW w:w="364" w:type="pct"/>
            <w:vAlign w:val="bottom"/>
          </w:tcPr>
          <w:p w14:paraId="56C7936F"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16FDE25"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BA9FC97" w14:textId="77777777" w:rsidR="00131B6C" w:rsidRPr="00F85647" w:rsidRDefault="00131B6C" w:rsidP="00A57A32">
            <w:pPr>
              <w:autoSpaceDE w:val="0"/>
              <w:autoSpaceDN w:val="0"/>
              <w:adjustRightInd w:val="0"/>
              <w:jc w:val="center"/>
              <w:rPr>
                <w:noProof/>
                <w:lang w:val="en-US"/>
              </w:rPr>
            </w:pPr>
          </w:p>
        </w:tc>
        <w:tc>
          <w:tcPr>
            <w:tcW w:w="365" w:type="pct"/>
          </w:tcPr>
          <w:p w14:paraId="434C342D" w14:textId="77777777" w:rsidR="00131B6C" w:rsidRPr="00F85647" w:rsidRDefault="00131B6C" w:rsidP="00A57A32">
            <w:pPr>
              <w:autoSpaceDE w:val="0"/>
              <w:autoSpaceDN w:val="0"/>
              <w:adjustRightInd w:val="0"/>
              <w:jc w:val="center"/>
              <w:rPr>
                <w:noProof/>
                <w:lang w:val="en-US"/>
              </w:rPr>
            </w:pPr>
          </w:p>
        </w:tc>
        <w:tc>
          <w:tcPr>
            <w:tcW w:w="319" w:type="pct"/>
            <w:gridSpan w:val="2"/>
          </w:tcPr>
          <w:p w14:paraId="5D7A7DFC" w14:textId="77777777" w:rsidR="00131B6C" w:rsidRPr="00F85647" w:rsidRDefault="00131B6C" w:rsidP="00A57A32">
            <w:pPr>
              <w:autoSpaceDE w:val="0"/>
              <w:autoSpaceDN w:val="0"/>
              <w:adjustRightInd w:val="0"/>
              <w:jc w:val="center"/>
              <w:rPr>
                <w:noProof/>
                <w:lang w:val="en-US"/>
              </w:rPr>
            </w:pPr>
          </w:p>
        </w:tc>
        <w:tc>
          <w:tcPr>
            <w:tcW w:w="353" w:type="pct"/>
          </w:tcPr>
          <w:p w14:paraId="3F400C02" w14:textId="77777777" w:rsidR="00131B6C" w:rsidRPr="00F85647" w:rsidRDefault="00131B6C" w:rsidP="00A57A32">
            <w:pPr>
              <w:autoSpaceDE w:val="0"/>
              <w:autoSpaceDN w:val="0"/>
              <w:adjustRightInd w:val="0"/>
              <w:jc w:val="center"/>
              <w:rPr>
                <w:noProof/>
              </w:rPr>
            </w:pPr>
          </w:p>
        </w:tc>
        <w:tc>
          <w:tcPr>
            <w:tcW w:w="281" w:type="pct"/>
          </w:tcPr>
          <w:p w14:paraId="17196BF1" w14:textId="77777777" w:rsidR="00131B6C" w:rsidRPr="00F85647" w:rsidRDefault="00131B6C" w:rsidP="00A57A32">
            <w:pPr>
              <w:autoSpaceDE w:val="0"/>
              <w:autoSpaceDN w:val="0"/>
              <w:adjustRightInd w:val="0"/>
              <w:jc w:val="center"/>
              <w:rPr>
                <w:noProof/>
              </w:rPr>
            </w:pPr>
          </w:p>
        </w:tc>
        <w:tc>
          <w:tcPr>
            <w:tcW w:w="453" w:type="pct"/>
          </w:tcPr>
          <w:p w14:paraId="454EAD67" w14:textId="77777777" w:rsidR="00131B6C" w:rsidRDefault="00131B6C" w:rsidP="00A57A32">
            <w:pPr>
              <w:autoSpaceDE w:val="0"/>
              <w:autoSpaceDN w:val="0"/>
              <w:adjustRightInd w:val="0"/>
              <w:jc w:val="center"/>
              <w:rPr>
                <w:noProof/>
              </w:rPr>
            </w:pPr>
          </w:p>
        </w:tc>
      </w:tr>
      <w:tr w:rsidR="001269D6" w:rsidRPr="00F85647" w14:paraId="6CA607A3" w14:textId="77777777" w:rsidTr="001C2B3F">
        <w:trPr>
          <w:trHeight w:val="288"/>
        </w:trPr>
        <w:tc>
          <w:tcPr>
            <w:tcW w:w="273" w:type="pct"/>
          </w:tcPr>
          <w:p w14:paraId="3D2A7332" w14:textId="32FB08F3" w:rsidR="00131B6C" w:rsidRPr="007A08CE" w:rsidRDefault="00857706" w:rsidP="00A57A32">
            <w:pPr>
              <w:autoSpaceDE w:val="0"/>
              <w:autoSpaceDN w:val="0"/>
              <w:adjustRightInd w:val="0"/>
              <w:jc w:val="center"/>
              <w:rPr>
                <w:noProof/>
              </w:rPr>
            </w:pPr>
            <w:r>
              <w:t>2</w:t>
            </w:r>
            <w:r w:rsidR="00131B6C" w:rsidRPr="007A08CE">
              <w:t>.13</w:t>
            </w:r>
          </w:p>
        </w:tc>
        <w:tc>
          <w:tcPr>
            <w:tcW w:w="1911" w:type="pct"/>
            <w:gridSpan w:val="2"/>
          </w:tcPr>
          <w:p w14:paraId="20922CCB" w14:textId="77777777" w:rsidR="00131B6C" w:rsidRPr="007A08CE" w:rsidRDefault="00131B6C" w:rsidP="002966C9">
            <w:pPr>
              <w:autoSpaceDE w:val="0"/>
              <w:autoSpaceDN w:val="0"/>
              <w:adjustRightInd w:val="0"/>
              <w:rPr>
                <w:noProof/>
                <w:lang w:val="en-US"/>
              </w:rPr>
            </w:pPr>
            <w:r w:rsidRPr="007A08CE">
              <w:t>Isporuka i polaganje kabla za napajanje parnog sterilizatora. Kabl je tipa N2XH-J 5 x 6 dužine 20m. Polaganje kabla je delimično u plafonskim nosačima kablova-regalima, a delimično u zidu u PVC cevima odgovarajućeg prečnika. Sve komplet sa potrebnim instalacionim materijalom, obradom kraja kabla i električnim povezivanjem na oba kraja.</w:t>
            </w:r>
          </w:p>
        </w:tc>
        <w:tc>
          <w:tcPr>
            <w:tcW w:w="364" w:type="pct"/>
            <w:vAlign w:val="bottom"/>
          </w:tcPr>
          <w:p w14:paraId="22CD233E"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32CDBD8B"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9ED43EE" w14:textId="77777777" w:rsidR="00131B6C" w:rsidRPr="00F85647" w:rsidRDefault="00131B6C" w:rsidP="00A57A32">
            <w:pPr>
              <w:autoSpaceDE w:val="0"/>
              <w:autoSpaceDN w:val="0"/>
              <w:adjustRightInd w:val="0"/>
              <w:jc w:val="center"/>
              <w:rPr>
                <w:noProof/>
                <w:lang w:val="en-US"/>
              </w:rPr>
            </w:pPr>
          </w:p>
        </w:tc>
        <w:tc>
          <w:tcPr>
            <w:tcW w:w="365" w:type="pct"/>
          </w:tcPr>
          <w:p w14:paraId="3E53D169" w14:textId="77777777" w:rsidR="00131B6C" w:rsidRPr="00F85647" w:rsidRDefault="00131B6C" w:rsidP="00A57A32">
            <w:pPr>
              <w:autoSpaceDE w:val="0"/>
              <w:autoSpaceDN w:val="0"/>
              <w:adjustRightInd w:val="0"/>
              <w:jc w:val="center"/>
              <w:rPr>
                <w:noProof/>
                <w:lang w:val="en-US"/>
              </w:rPr>
            </w:pPr>
          </w:p>
        </w:tc>
        <w:tc>
          <w:tcPr>
            <w:tcW w:w="319" w:type="pct"/>
            <w:gridSpan w:val="2"/>
          </w:tcPr>
          <w:p w14:paraId="30957BB7" w14:textId="77777777" w:rsidR="00131B6C" w:rsidRPr="00F85647" w:rsidRDefault="00131B6C" w:rsidP="00A57A32">
            <w:pPr>
              <w:autoSpaceDE w:val="0"/>
              <w:autoSpaceDN w:val="0"/>
              <w:adjustRightInd w:val="0"/>
              <w:jc w:val="center"/>
              <w:rPr>
                <w:noProof/>
                <w:lang w:val="en-US"/>
              </w:rPr>
            </w:pPr>
          </w:p>
        </w:tc>
        <w:tc>
          <w:tcPr>
            <w:tcW w:w="353" w:type="pct"/>
          </w:tcPr>
          <w:p w14:paraId="71B7FBC3" w14:textId="77777777" w:rsidR="00131B6C" w:rsidRPr="00F85647" w:rsidRDefault="00131B6C" w:rsidP="00A57A32">
            <w:pPr>
              <w:autoSpaceDE w:val="0"/>
              <w:autoSpaceDN w:val="0"/>
              <w:adjustRightInd w:val="0"/>
              <w:jc w:val="center"/>
              <w:rPr>
                <w:noProof/>
              </w:rPr>
            </w:pPr>
          </w:p>
        </w:tc>
        <w:tc>
          <w:tcPr>
            <w:tcW w:w="281" w:type="pct"/>
          </w:tcPr>
          <w:p w14:paraId="3A425157" w14:textId="77777777" w:rsidR="00131B6C" w:rsidRPr="00F85647" w:rsidRDefault="00131B6C" w:rsidP="00A57A32">
            <w:pPr>
              <w:autoSpaceDE w:val="0"/>
              <w:autoSpaceDN w:val="0"/>
              <w:adjustRightInd w:val="0"/>
              <w:jc w:val="center"/>
              <w:rPr>
                <w:noProof/>
              </w:rPr>
            </w:pPr>
          </w:p>
        </w:tc>
        <w:tc>
          <w:tcPr>
            <w:tcW w:w="453" w:type="pct"/>
          </w:tcPr>
          <w:p w14:paraId="1D3746DB" w14:textId="77777777" w:rsidR="00131B6C" w:rsidRDefault="00131B6C" w:rsidP="00A57A32">
            <w:pPr>
              <w:autoSpaceDE w:val="0"/>
              <w:autoSpaceDN w:val="0"/>
              <w:adjustRightInd w:val="0"/>
              <w:jc w:val="center"/>
              <w:rPr>
                <w:noProof/>
              </w:rPr>
            </w:pPr>
          </w:p>
        </w:tc>
      </w:tr>
      <w:tr w:rsidR="001269D6" w:rsidRPr="00F85647" w14:paraId="1D70F561" w14:textId="77777777" w:rsidTr="001C2B3F">
        <w:trPr>
          <w:trHeight w:val="288"/>
        </w:trPr>
        <w:tc>
          <w:tcPr>
            <w:tcW w:w="273" w:type="pct"/>
          </w:tcPr>
          <w:p w14:paraId="387FEE61" w14:textId="1C2AD973" w:rsidR="00131B6C" w:rsidRPr="007A08CE" w:rsidRDefault="00857706" w:rsidP="00A57A32">
            <w:pPr>
              <w:autoSpaceDE w:val="0"/>
              <w:autoSpaceDN w:val="0"/>
              <w:adjustRightInd w:val="0"/>
              <w:jc w:val="center"/>
              <w:rPr>
                <w:noProof/>
              </w:rPr>
            </w:pPr>
            <w:r>
              <w:t>2</w:t>
            </w:r>
            <w:r w:rsidR="00131B6C" w:rsidRPr="007A08CE">
              <w:t>.14</w:t>
            </w:r>
          </w:p>
        </w:tc>
        <w:tc>
          <w:tcPr>
            <w:tcW w:w="1911" w:type="pct"/>
            <w:gridSpan w:val="2"/>
          </w:tcPr>
          <w:p w14:paraId="1EE8C3F3" w14:textId="77777777" w:rsidR="00131B6C" w:rsidRPr="007A08CE" w:rsidRDefault="00131B6C" w:rsidP="002966C9">
            <w:pPr>
              <w:autoSpaceDE w:val="0"/>
              <w:autoSpaceDN w:val="0"/>
              <w:adjustRightInd w:val="0"/>
              <w:rPr>
                <w:noProof/>
                <w:lang w:val="en-US"/>
              </w:rPr>
            </w:pPr>
            <w:r w:rsidRPr="007A08CE">
              <w:t xml:space="preserve">Isporuka i polaganje kablova za napajanje monofaznih priključnica opšte namene koje su predviđene za montažu u </w:t>
            </w:r>
            <w:r w:rsidRPr="007A08CE">
              <w:lastRenderedPageBreak/>
              <w:t>instalacione ugradne modularne montažne kutije veličine fi 60 i 4M. Kablovi su tipa N2XH-J 3 x 2,5  prosečne dužine 25m po jednoj kompletu. Polaganje kablova je delimično u plafonskim nosačima kablova-regalima, a delimično u zidu u PVC cevima odgovarajućeg prečnika. Sve komplet sa potrebnim instalacionim materijalom, obradom krajeva kablova i električnim povezivanjem.</w:t>
            </w:r>
          </w:p>
        </w:tc>
        <w:tc>
          <w:tcPr>
            <w:tcW w:w="364" w:type="pct"/>
            <w:vAlign w:val="bottom"/>
          </w:tcPr>
          <w:p w14:paraId="62B20A68" w14:textId="77777777" w:rsidR="00131B6C" w:rsidRPr="007A08CE" w:rsidRDefault="00131B6C" w:rsidP="00A57A32">
            <w:pPr>
              <w:autoSpaceDE w:val="0"/>
              <w:autoSpaceDN w:val="0"/>
              <w:adjustRightInd w:val="0"/>
              <w:jc w:val="center"/>
              <w:rPr>
                <w:noProof/>
                <w:lang w:val="en-US"/>
              </w:rPr>
            </w:pPr>
            <w:r w:rsidRPr="007A08CE">
              <w:lastRenderedPageBreak/>
              <w:t>komplet</w:t>
            </w:r>
          </w:p>
        </w:tc>
        <w:tc>
          <w:tcPr>
            <w:tcW w:w="365" w:type="pct"/>
            <w:vAlign w:val="bottom"/>
          </w:tcPr>
          <w:p w14:paraId="63461C68" w14:textId="77777777" w:rsidR="00131B6C" w:rsidRPr="007A08CE" w:rsidRDefault="00131B6C" w:rsidP="00A57A32">
            <w:pPr>
              <w:autoSpaceDE w:val="0"/>
              <w:autoSpaceDN w:val="0"/>
              <w:adjustRightInd w:val="0"/>
              <w:jc w:val="center"/>
              <w:rPr>
                <w:noProof/>
                <w:lang w:val="en-US"/>
              </w:rPr>
            </w:pPr>
            <w:r w:rsidRPr="007A08CE">
              <w:t>35</w:t>
            </w:r>
          </w:p>
        </w:tc>
        <w:tc>
          <w:tcPr>
            <w:tcW w:w="318" w:type="pct"/>
          </w:tcPr>
          <w:p w14:paraId="13BCBFD0" w14:textId="77777777" w:rsidR="00131B6C" w:rsidRPr="00F85647" w:rsidRDefault="00131B6C" w:rsidP="00A57A32">
            <w:pPr>
              <w:autoSpaceDE w:val="0"/>
              <w:autoSpaceDN w:val="0"/>
              <w:adjustRightInd w:val="0"/>
              <w:jc w:val="center"/>
              <w:rPr>
                <w:noProof/>
                <w:lang w:val="en-US"/>
              </w:rPr>
            </w:pPr>
          </w:p>
        </w:tc>
        <w:tc>
          <w:tcPr>
            <w:tcW w:w="365" w:type="pct"/>
          </w:tcPr>
          <w:p w14:paraId="4B1755F8" w14:textId="77777777" w:rsidR="00131B6C" w:rsidRPr="00F85647" w:rsidRDefault="00131B6C" w:rsidP="00A57A32">
            <w:pPr>
              <w:autoSpaceDE w:val="0"/>
              <w:autoSpaceDN w:val="0"/>
              <w:adjustRightInd w:val="0"/>
              <w:jc w:val="center"/>
              <w:rPr>
                <w:noProof/>
                <w:lang w:val="en-US"/>
              </w:rPr>
            </w:pPr>
          </w:p>
        </w:tc>
        <w:tc>
          <w:tcPr>
            <w:tcW w:w="319" w:type="pct"/>
            <w:gridSpan w:val="2"/>
          </w:tcPr>
          <w:p w14:paraId="5949E8E7" w14:textId="77777777" w:rsidR="00131B6C" w:rsidRPr="00F85647" w:rsidRDefault="00131B6C" w:rsidP="00A57A32">
            <w:pPr>
              <w:autoSpaceDE w:val="0"/>
              <w:autoSpaceDN w:val="0"/>
              <w:adjustRightInd w:val="0"/>
              <w:jc w:val="center"/>
              <w:rPr>
                <w:noProof/>
                <w:lang w:val="en-US"/>
              </w:rPr>
            </w:pPr>
          </w:p>
        </w:tc>
        <w:tc>
          <w:tcPr>
            <w:tcW w:w="353" w:type="pct"/>
          </w:tcPr>
          <w:p w14:paraId="0378CFA5" w14:textId="77777777" w:rsidR="00131B6C" w:rsidRPr="00F85647" w:rsidRDefault="00131B6C" w:rsidP="00A57A32">
            <w:pPr>
              <w:autoSpaceDE w:val="0"/>
              <w:autoSpaceDN w:val="0"/>
              <w:adjustRightInd w:val="0"/>
              <w:jc w:val="center"/>
              <w:rPr>
                <w:noProof/>
              </w:rPr>
            </w:pPr>
          </w:p>
        </w:tc>
        <w:tc>
          <w:tcPr>
            <w:tcW w:w="281" w:type="pct"/>
          </w:tcPr>
          <w:p w14:paraId="4CC2ABBB" w14:textId="77777777" w:rsidR="00131B6C" w:rsidRPr="00F85647" w:rsidRDefault="00131B6C" w:rsidP="00A57A32">
            <w:pPr>
              <w:autoSpaceDE w:val="0"/>
              <w:autoSpaceDN w:val="0"/>
              <w:adjustRightInd w:val="0"/>
              <w:jc w:val="center"/>
              <w:rPr>
                <w:noProof/>
              </w:rPr>
            </w:pPr>
          </w:p>
        </w:tc>
        <w:tc>
          <w:tcPr>
            <w:tcW w:w="453" w:type="pct"/>
          </w:tcPr>
          <w:p w14:paraId="63430703" w14:textId="77777777" w:rsidR="00131B6C" w:rsidRDefault="00131B6C" w:rsidP="00A57A32">
            <w:pPr>
              <w:autoSpaceDE w:val="0"/>
              <w:autoSpaceDN w:val="0"/>
              <w:adjustRightInd w:val="0"/>
              <w:jc w:val="center"/>
              <w:rPr>
                <w:noProof/>
              </w:rPr>
            </w:pPr>
          </w:p>
        </w:tc>
      </w:tr>
      <w:tr w:rsidR="001269D6" w:rsidRPr="00F85647" w14:paraId="0DD9EE76" w14:textId="77777777" w:rsidTr="001C2B3F">
        <w:trPr>
          <w:trHeight w:val="288"/>
        </w:trPr>
        <w:tc>
          <w:tcPr>
            <w:tcW w:w="273" w:type="pct"/>
          </w:tcPr>
          <w:p w14:paraId="11824450" w14:textId="0ECDD1D4" w:rsidR="00131B6C" w:rsidRPr="007A08CE" w:rsidRDefault="00857706" w:rsidP="00A57A32">
            <w:pPr>
              <w:autoSpaceDE w:val="0"/>
              <w:autoSpaceDN w:val="0"/>
              <w:adjustRightInd w:val="0"/>
              <w:jc w:val="center"/>
              <w:rPr>
                <w:noProof/>
              </w:rPr>
            </w:pPr>
            <w:r>
              <w:lastRenderedPageBreak/>
              <w:t>2</w:t>
            </w:r>
            <w:r w:rsidR="00131B6C" w:rsidRPr="007A08CE">
              <w:t>.15</w:t>
            </w:r>
          </w:p>
        </w:tc>
        <w:tc>
          <w:tcPr>
            <w:tcW w:w="1911" w:type="pct"/>
            <w:gridSpan w:val="2"/>
          </w:tcPr>
          <w:p w14:paraId="4D835BC5" w14:textId="77777777" w:rsidR="00131B6C" w:rsidRPr="007A08CE" w:rsidRDefault="00131B6C" w:rsidP="002966C9">
            <w:pPr>
              <w:autoSpaceDE w:val="0"/>
              <w:autoSpaceDN w:val="0"/>
              <w:adjustRightInd w:val="0"/>
              <w:rPr>
                <w:noProof/>
                <w:lang w:val="en-US"/>
              </w:rPr>
            </w:pPr>
            <w:r w:rsidRPr="007A08CE">
              <w:t>Isporuka i polaganje kablova za besprekidno napajanje monofaznih priključnica koje su predviđene za montažu u instalacione bolničke kanale i pult sestre u intenzivnoj nezi.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64" w:type="pct"/>
            <w:vAlign w:val="bottom"/>
          </w:tcPr>
          <w:p w14:paraId="436482F0"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01FFFA06" w14:textId="77777777" w:rsidR="00131B6C" w:rsidRPr="007A08CE" w:rsidRDefault="00131B6C" w:rsidP="00A57A32">
            <w:pPr>
              <w:autoSpaceDE w:val="0"/>
              <w:autoSpaceDN w:val="0"/>
              <w:adjustRightInd w:val="0"/>
              <w:jc w:val="center"/>
              <w:rPr>
                <w:noProof/>
                <w:lang w:val="en-US"/>
              </w:rPr>
            </w:pPr>
            <w:r w:rsidRPr="007A08CE">
              <w:t>14</w:t>
            </w:r>
          </w:p>
        </w:tc>
        <w:tc>
          <w:tcPr>
            <w:tcW w:w="318" w:type="pct"/>
          </w:tcPr>
          <w:p w14:paraId="54275A92" w14:textId="77777777" w:rsidR="00131B6C" w:rsidRPr="00F85647" w:rsidRDefault="00131B6C" w:rsidP="00A57A32">
            <w:pPr>
              <w:autoSpaceDE w:val="0"/>
              <w:autoSpaceDN w:val="0"/>
              <w:adjustRightInd w:val="0"/>
              <w:jc w:val="center"/>
              <w:rPr>
                <w:noProof/>
                <w:lang w:val="en-US"/>
              </w:rPr>
            </w:pPr>
          </w:p>
        </w:tc>
        <w:tc>
          <w:tcPr>
            <w:tcW w:w="365" w:type="pct"/>
          </w:tcPr>
          <w:p w14:paraId="04CA7B32" w14:textId="77777777" w:rsidR="00131B6C" w:rsidRPr="00F85647" w:rsidRDefault="00131B6C" w:rsidP="00A57A32">
            <w:pPr>
              <w:autoSpaceDE w:val="0"/>
              <w:autoSpaceDN w:val="0"/>
              <w:adjustRightInd w:val="0"/>
              <w:jc w:val="center"/>
              <w:rPr>
                <w:noProof/>
                <w:lang w:val="en-US"/>
              </w:rPr>
            </w:pPr>
          </w:p>
        </w:tc>
        <w:tc>
          <w:tcPr>
            <w:tcW w:w="319" w:type="pct"/>
            <w:gridSpan w:val="2"/>
          </w:tcPr>
          <w:p w14:paraId="66E4E3B6" w14:textId="77777777" w:rsidR="00131B6C" w:rsidRPr="00F85647" w:rsidRDefault="00131B6C" w:rsidP="00A57A32">
            <w:pPr>
              <w:autoSpaceDE w:val="0"/>
              <w:autoSpaceDN w:val="0"/>
              <w:adjustRightInd w:val="0"/>
              <w:jc w:val="center"/>
              <w:rPr>
                <w:noProof/>
                <w:lang w:val="en-US"/>
              </w:rPr>
            </w:pPr>
          </w:p>
        </w:tc>
        <w:tc>
          <w:tcPr>
            <w:tcW w:w="353" w:type="pct"/>
          </w:tcPr>
          <w:p w14:paraId="76009FF2" w14:textId="77777777" w:rsidR="00131B6C" w:rsidRPr="00F85647" w:rsidRDefault="00131B6C" w:rsidP="00A57A32">
            <w:pPr>
              <w:autoSpaceDE w:val="0"/>
              <w:autoSpaceDN w:val="0"/>
              <w:adjustRightInd w:val="0"/>
              <w:jc w:val="center"/>
              <w:rPr>
                <w:noProof/>
              </w:rPr>
            </w:pPr>
          </w:p>
        </w:tc>
        <w:tc>
          <w:tcPr>
            <w:tcW w:w="281" w:type="pct"/>
          </w:tcPr>
          <w:p w14:paraId="1104F729" w14:textId="77777777" w:rsidR="00131B6C" w:rsidRPr="00F85647" w:rsidRDefault="00131B6C" w:rsidP="00A57A32">
            <w:pPr>
              <w:autoSpaceDE w:val="0"/>
              <w:autoSpaceDN w:val="0"/>
              <w:adjustRightInd w:val="0"/>
              <w:jc w:val="center"/>
              <w:rPr>
                <w:noProof/>
              </w:rPr>
            </w:pPr>
          </w:p>
        </w:tc>
        <w:tc>
          <w:tcPr>
            <w:tcW w:w="453" w:type="pct"/>
          </w:tcPr>
          <w:p w14:paraId="068A9745" w14:textId="77777777" w:rsidR="00131B6C" w:rsidRDefault="00131B6C" w:rsidP="00A57A32">
            <w:pPr>
              <w:autoSpaceDE w:val="0"/>
              <w:autoSpaceDN w:val="0"/>
              <w:adjustRightInd w:val="0"/>
              <w:jc w:val="center"/>
              <w:rPr>
                <w:noProof/>
              </w:rPr>
            </w:pPr>
          </w:p>
        </w:tc>
      </w:tr>
      <w:tr w:rsidR="001269D6" w:rsidRPr="00F85647" w14:paraId="35510E24" w14:textId="77777777" w:rsidTr="001C2B3F">
        <w:trPr>
          <w:trHeight w:val="288"/>
        </w:trPr>
        <w:tc>
          <w:tcPr>
            <w:tcW w:w="273" w:type="pct"/>
          </w:tcPr>
          <w:p w14:paraId="7C9DE7C6" w14:textId="18C9243F" w:rsidR="00131B6C" w:rsidRPr="007A08CE" w:rsidRDefault="00857706" w:rsidP="00A57A32">
            <w:pPr>
              <w:autoSpaceDE w:val="0"/>
              <w:autoSpaceDN w:val="0"/>
              <w:adjustRightInd w:val="0"/>
              <w:jc w:val="center"/>
              <w:rPr>
                <w:noProof/>
              </w:rPr>
            </w:pPr>
            <w:r>
              <w:t>2</w:t>
            </w:r>
            <w:r w:rsidR="00131B6C" w:rsidRPr="007A08CE">
              <w:t>.16</w:t>
            </w:r>
          </w:p>
        </w:tc>
        <w:tc>
          <w:tcPr>
            <w:tcW w:w="1911" w:type="pct"/>
            <w:gridSpan w:val="2"/>
          </w:tcPr>
          <w:p w14:paraId="50D19F00" w14:textId="77777777" w:rsidR="00131B6C" w:rsidRPr="007A08CE" w:rsidRDefault="00131B6C" w:rsidP="002966C9">
            <w:pPr>
              <w:autoSpaceDE w:val="0"/>
              <w:autoSpaceDN w:val="0"/>
              <w:adjustRightInd w:val="0"/>
              <w:rPr>
                <w:noProof/>
                <w:lang w:val="en-US"/>
              </w:rPr>
            </w:pPr>
            <w:r w:rsidRPr="007A08CE">
              <w:t>Isporuka i polaganje kablova za  mrežno (agregatsko) napajanje monofaznih priključnica koje su predviđene za montažu u instalacione bolničke kanale u intenzivnoj nezi.  Kablovi su tipa N2XH-J 3 x 2,5  prosečne dužine 28m po jednom kompletu. Polaganje kablova je u PVC cevima odgovarajućeg prečnika. Sve komplet sa potrebnim instalacionim materijalom, obradom krajeva kablova i električnim povezivanjem.</w:t>
            </w:r>
          </w:p>
        </w:tc>
        <w:tc>
          <w:tcPr>
            <w:tcW w:w="364" w:type="pct"/>
            <w:vAlign w:val="bottom"/>
          </w:tcPr>
          <w:p w14:paraId="14CD9772"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E37BF17" w14:textId="77777777" w:rsidR="00131B6C" w:rsidRPr="007A08CE" w:rsidRDefault="00131B6C" w:rsidP="00A57A32">
            <w:pPr>
              <w:autoSpaceDE w:val="0"/>
              <w:autoSpaceDN w:val="0"/>
              <w:adjustRightInd w:val="0"/>
              <w:jc w:val="center"/>
              <w:rPr>
                <w:noProof/>
                <w:lang w:val="en-US"/>
              </w:rPr>
            </w:pPr>
            <w:r w:rsidRPr="007A08CE">
              <w:t>9</w:t>
            </w:r>
          </w:p>
        </w:tc>
        <w:tc>
          <w:tcPr>
            <w:tcW w:w="318" w:type="pct"/>
          </w:tcPr>
          <w:p w14:paraId="2BAAA48E" w14:textId="77777777" w:rsidR="00131B6C" w:rsidRPr="00F85647" w:rsidRDefault="00131B6C" w:rsidP="00A57A32">
            <w:pPr>
              <w:autoSpaceDE w:val="0"/>
              <w:autoSpaceDN w:val="0"/>
              <w:adjustRightInd w:val="0"/>
              <w:jc w:val="center"/>
              <w:rPr>
                <w:noProof/>
                <w:lang w:val="en-US"/>
              </w:rPr>
            </w:pPr>
          </w:p>
        </w:tc>
        <w:tc>
          <w:tcPr>
            <w:tcW w:w="365" w:type="pct"/>
          </w:tcPr>
          <w:p w14:paraId="4C77B533" w14:textId="77777777" w:rsidR="00131B6C" w:rsidRPr="00F85647" w:rsidRDefault="00131B6C" w:rsidP="00A57A32">
            <w:pPr>
              <w:autoSpaceDE w:val="0"/>
              <w:autoSpaceDN w:val="0"/>
              <w:adjustRightInd w:val="0"/>
              <w:jc w:val="center"/>
              <w:rPr>
                <w:noProof/>
                <w:lang w:val="en-US"/>
              </w:rPr>
            </w:pPr>
          </w:p>
        </w:tc>
        <w:tc>
          <w:tcPr>
            <w:tcW w:w="319" w:type="pct"/>
            <w:gridSpan w:val="2"/>
          </w:tcPr>
          <w:p w14:paraId="276F48A9" w14:textId="77777777" w:rsidR="00131B6C" w:rsidRPr="00F85647" w:rsidRDefault="00131B6C" w:rsidP="00A57A32">
            <w:pPr>
              <w:autoSpaceDE w:val="0"/>
              <w:autoSpaceDN w:val="0"/>
              <w:adjustRightInd w:val="0"/>
              <w:jc w:val="center"/>
              <w:rPr>
                <w:noProof/>
                <w:lang w:val="en-US"/>
              </w:rPr>
            </w:pPr>
          </w:p>
        </w:tc>
        <w:tc>
          <w:tcPr>
            <w:tcW w:w="353" w:type="pct"/>
          </w:tcPr>
          <w:p w14:paraId="73433AC8" w14:textId="77777777" w:rsidR="00131B6C" w:rsidRPr="00F85647" w:rsidRDefault="00131B6C" w:rsidP="00A57A32">
            <w:pPr>
              <w:autoSpaceDE w:val="0"/>
              <w:autoSpaceDN w:val="0"/>
              <w:adjustRightInd w:val="0"/>
              <w:jc w:val="center"/>
              <w:rPr>
                <w:noProof/>
              </w:rPr>
            </w:pPr>
          </w:p>
        </w:tc>
        <w:tc>
          <w:tcPr>
            <w:tcW w:w="281" w:type="pct"/>
          </w:tcPr>
          <w:p w14:paraId="7532FE1E" w14:textId="77777777" w:rsidR="00131B6C" w:rsidRPr="00F85647" w:rsidRDefault="00131B6C" w:rsidP="00A57A32">
            <w:pPr>
              <w:autoSpaceDE w:val="0"/>
              <w:autoSpaceDN w:val="0"/>
              <w:adjustRightInd w:val="0"/>
              <w:jc w:val="center"/>
              <w:rPr>
                <w:noProof/>
              </w:rPr>
            </w:pPr>
          </w:p>
        </w:tc>
        <w:tc>
          <w:tcPr>
            <w:tcW w:w="453" w:type="pct"/>
          </w:tcPr>
          <w:p w14:paraId="404BC1A8" w14:textId="77777777" w:rsidR="00131B6C" w:rsidRDefault="00131B6C" w:rsidP="00A57A32">
            <w:pPr>
              <w:autoSpaceDE w:val="0"/>
              <w:autoSpaceDN w:val="0"/>
              <w:adjustRightInd w:val="0"/>
              <w:jc w:val="center"/>
              <w:rPr>
                <w:noProof/>
              </w:rPr>
            </w:pPr>
          </w:p>
        </w:tc>
      </w:tr>
      <w:tr w:rsidR="001269D6" w:rsidRPr="00F85647" w14:paraId="1C0E5AD0" w14:textId="77777777" w:rsidTr="001C2B3F">
        <w:trPr>
          <w:trHeight w:val="288"/>
        </w:trPr>
        <w:tc>
          <w:tcPr>
            <w:tcW w:w="273" w:type="pct"/>
          </w:tcPr>
          <w:p w14:paraId="01985931" w14:textId="0E60A98E" w:rsidR="00131B6C" w:rsidRPr="007A08CE" w:rsidRDefault="00857706" w:rsidP="00A57A32">
            <w:pPr>
              <w:autoSpaceDE w:val="0"/>
              <w:autoSpaceDN w:val="0"/>
              <w:adjustRightInd w:val="0"/>
              <w:jc w:val="center"/>
              <w:rPr>
                <w:noProof/>
              </w:rPr>
            </w:pPr>
            <w:r>
              <w:t>2</w:t>
            </w:r>
            <w:r w:rsidR="00131B6C" w:rsidRPr="007A08CE">
              <w:t>.17</w:t>
            </w:r>
          </w:p>
        </w:tc>
        <w:tc>
          <w:tcPr>
            <w:tcW w:w="1911" w:type="pct"/>
            <w:gridSpan w:val="2"/>
          </w:tcPr>
          <w:p w14:paraId="4CA265AC" w14:textId="77777777" w:rsidR="00131B6C" w:rsidRPr="007A08CE" w:rsidRDefault="00131B6C" w:rsidP="002966C9">
            <w:pPr>
              <w:autoSpaceDE w:val="0"/>
              <w:autoSpaceDN w:val="0"/>
              <w:adjustRightInd w:val="0"/>
              <w:rPr>
                <w:noProof/>
                <w:lang w:val="en-US"/>
              </w:rPr>
            </w:pPr>
            <w:r w:rsidRPr="007A08CE">
              <w:t xml:space="preserve">Isporuka i polaganje kablova za mrežno (agregatsko) napajanje monofaznih priključnica koje su predviđene za montažu u instalacione bolničke kanale u dvokrevetnoj sobi, sali za intervencije i kanale opšte namene po drugim </w:t>
            </w:r>
            <w:r w:rsidRPr="007A08CE">
              <w:lastRenderedPageBreak/>
              <w:t>prostorima.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64" w:type="pct"/>
            <w:vAlign w:val="bottom"/>
          </w:tcPr>
          <w:p w14:paraId="0D234C28" w14:textId="77777777" w:rsidR="00131B6C" w:rsidRPr="007A08CE" w:rsidRDefault="00131B6C" w:rsidP="00A57A32">
            <w:pPr>
              <w:autoSpaceDE w:val="0"/>
              <w:autoSpaceDN w:val="0"/>
              <w:adjustRightInd w:val="0"/>
              <w:jc w:val="center"/>
              <w:rPr>
                <w:noProof/>
                <w:lang w:val="en-US"/>
              </w:rPr>
            </w:pPr>
            <w:r w:rsidRPr="007A08CE">
              <w:lastRenderedPageBreak/>
              <w:t>komplet</w:t>
            </w:r>
          </w:p>
        </w:tc>
        <w:tc>
          <w:tcPr>
            <w:tcW w:w="365" w:type="pct"/>
            <w:vAlign w:val="bottom"/>
          </w:tcPr>
          <w:p w14:paraId="1E2D6337" w14:textId="77777777" w:rsidR="00131B6C" w:rsidRPr="007A08CE" w:rsidRDefault="00131B6C" w:rsidP="00A57A32">
            <w:pPr>
              <w:autoSpaceDE w:val="0"/>
              <w:autoSpaceDN w:val="0"/>
              <w:adjustRightInd w:val="0"/>
              <w:jc w:val="center"/>
              <w:rPr>
                <w:noProof/>
                <w:lang w:val="en-US"/>
              </w:rPr>
            </w:pPr>
            <w:r w:rsidRPr="007A08CE">
              <w:t>14</w:t>
            </w:r>
          </w:p>
        </w:tc>
        <w:tc>
          <w:tcPr>
            <w:tcW w:w="318" w:type="pct"/>
          </w:tcPr>
          <w:p w14:paraId="4E43EFCC" w14:textId="77777777" w:rsidR="00131B6C" w:rsidRPr="00F85647" w:rsidRDefault="00131B6C" w:rsidP="00A57A32">
            <w:pPr>
              <w:autoSpaceDE w:val="0"/>
              <w:autoSpaceDN w:val="0"/>
              <w:adjustRightInd w:val="0"/>
              <w:jc w:val="center"/>
              <w:rPr>
                <w:noProof/>
                <w:lang w:val="en-US"/>
              </w:rPr>
            </w:pPr>
          </w:p>
        </w:tc>
        <w:tc>
          <w:tcPr>
            <w:tcW w:w="365" w:type="pct"/>
          </w:tcPr>
          <w:p w14:paraId="1F535581" w14:textId="77777777" w:rsidR="00131B6C" w:rsidRPr="00F85647" w:rsidRDefault="00131B6C" w:rsidP="00A57A32">
            <w:pPr>
              <w:autoSpaceDE w:val="0"/>
              <w:autoSpaceDN w:val="0"/>
              <w:adjustRightInd w:val="0"/>
              <w:jc w:val="center"/>
              <w:rPr>
                <w:noProof/>
                <w:lang w:val="en-US"/>
              </w:rPr>
            </w:pPr>
          </w:p>
        </w:tc>
        <w:tc>
          <w:tcPr>
            <w:tcW w:w="319" w:type="pct"/>
            <w:gridSpan w:val="2"/>
          </w:tcPr>
          <w:p w14:paraId="5B03FB05" w14:textId="77777777" w:rsidR="00131B6C" w:rsidRPr="00F85647" w:rsidRDefault="00131B6C" w:rsidP="00A57A32">
            <w:pPr>
              <w:autoSpaceDE w:val="0"/>
              <w:autoSpaceDN w:val="0"/>
              <w:adjustRightInd w:val="0"/>
              <w:jc w:val="center"/>
              <w:rPr>
                <w:noProof/>
                <w:lang w:val="en-US"/>
              </w:rPr>
            </w:pPr>
          </w:p>
        </w:tc>
        <w:tc>
          <w:tcPr>
            <w:tcW w:w="353" w:type="pct"/>
          </w:tcPr>
          <w:p w14:paraId="42C1E1C2" w14:textId="77777777" w:rsidR="00131B6C" w:rsidRPr="00F85647" w:rsidRDefault="00131B6C" w:rsidP="00A57A32">
            <w:pPr>
              <w:autoSpaceDE w:val="0"/>
              <w:autoSpaceDN w:val="0"/>
              <w:adjustRightInd w:val="0"/>
              <w:jc w:val="center"/>
              <w:rPr>
                <w:noProof/>
              </w:rPr>
            </w:pPr>
          </w:p>
        </w:tc>
        <w:tc>
          <w:tcPr>
            <w:tcW w:w="281" w:type="pct"/>
          </w:tcPr>
          <w:p w14:paraId="22FE9B62" w14:textId="77777777" w:rsidR="00131B6C" w:rsidRPr="00F85647" w:rsidRDefault="00131B6C" w:rsidP="00A57A32">
            <w:pPr>
              <w:autoSpaceDE w:val="0"/>
              <w:autoSpaceDN w:val="0"/>
              <w:adjustRightInd w:val="0"/>
              <w:jc w:val="center"/>
              <w:rPr>
                <w:noProof/>
              </w:rPr>
            </w:pPr>
          </w:p>
        </w:tc>
        <w:tc>
          <w:tcPr>
            <w:tcW w:w="453" w:type="pct"/>
          </w:tcPr>
          <w:p w14:paraId="1C9BB228" w14:textId="77777777" w:rsidR="00131B6C" w:rsidRDefault="00131B6C" w:rsidP="00A57A32">
            <w:pPr>
              <w:autoSpaceDE w:val="0"/>
              <w:autoSpaceDN w:val="0"/>
              <w:adjustRightInd w:val="0"/>
              <w:jc w:val="center"/>
              <w:rPr>
                <w:noProof/>
              </w:rPr>
            </w:pPr>
          </w:p>
        </w:tc>
      </w:tr>
      <w:tr w:rsidR="001269D6" w:rsidRPr="00F85647" w14:paraId="4889F65C" w14:textId="77777777" w:rsidTr="001C2B3F">
        <w:trPr>
          <w:trHeight w:val="288"/>
        </w:trPr>
        <w:tc>
          <w:tcPr>
            <w:tcW w:w="273" w:type="pct"/>
          </w:tcPr>
          <w:p w14:paraId="6DBE8C77" w14:textId="3E0B663A" w:rsidR="00131B6C" w:rsidRPr="007A08CE" w:rsidRDefault="00857706" w:rsidP="00A57A32">
            <w:pPr>
              <w:autoSpaceDE w:val="0"/>
              <w:autoSpaceDN w:val="0"/>
              <w:adjustRightInd w:val="0"/>
              <w:jc w:val="center"/>
              <w:rPr>
                <w:noProof/>
              </w:rPr>
            </w:pPr>
            <w:r>
              <w:lastRenderedPageBreak/>
              <w:t>2</w:t>
            </w:r>
            <w:r w:rsidR="00131B6C" w:rsidRPr="007A08CE">
              <w:t>.18</w:t>
            </w:r>
          </w:p>
        </w:tc>
        <w:tc>
          <w:tcPr>
            <w:tcW w:w="1911" w:type="pct"/>
            <w:gridSpan w:val="2"/>
          </w:tcPr>
          <w:p w14:paraId="421FA632" w14:textId="77777777" w:rsidR="00131B6C" w:rsidRPr="007A08CE" w:rsidRDefault="00131B6C" w:rsidP="002966C9">
            <w:pPr>
              <w:autoSpaceDE w:val="0"/>
              <w:autoSpaceDN w:val="0"/>
              <w:adjustRightInd w:val="0"/>
              <w:rPr>
                <w:noProof/>
                <w:lang w:val="en-US"/>
              </w:rPr>
            </w:pPr>
            <w:r w:rsidRPr="007A08CE">
              <w:t>Isporuka i polaganje kablova za besprekidno napajanje monofaznih priključnica koje su predviđene za montažu u  kanale u funkciji radne površine (B3600, B4700, B4500, B5000).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64" w:type="pct"/>
            <w:vAlign w:val="bottom"/>
          </w:tcPr>
          <w:p w14:paraId="5337947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1647A44D" w14:textId="77777777" w:rsidR="00131B6C" w:rsidRPr="007A08CE" w:rsidRDefault="00131B6C" w:rsidP="00A57A32">
            <w:pPr>
              <w:autoSpaceDE w:val="0"/>
              <w:autoSpaceDN w:val="0"/>
              <w:adjustRightInd w:val="0"/>
              <w:jc w:val="center"/>
              <w:rPr>
                <w:noProof/>
                <w:lang w:val="en-US"/>
              </w:rPr>
            </w:pPr>
            <w:r w:rsidRPr="007A08CE">
              <w:t>22</w:t>
            </w:r>
          </w:p>
        </w:tc>
        <w:tc>
          <w:tcPr>
            <w:tcW w:w="318" w:type="pct"/>
          </w:tcPr>
          <w:p w14:paraId="5576D63E" w14:textId="77777777" w:rsidR="00131B6C" w:rsidRPr="00F85647" w:rsidRDefault="00131B6C" w:rsidP="00A57A32">
            <w:pPr>
              <w:autoSpaceDE w:val="0"/>
              <w:autoSpaceDN w:val="0"/>
              <w:adjustRightInd w:val="0"/>
              <w:jc w:val="center"/>
              <w:rPr>
                <w:noProof/>
                <w:lang w:val="en-US"/>
              </w:rPr>
            </w:pPr>
          </w:p>
        </w:tc>
        <w:tc>
          <w:tcPr>
            <w:tcW w:w="365" w:type="pct"/>
          </w:tcPr>
          <w:p w14:paraId="4B05F22C" w14:textId="77777777" w:rsidR="00131B6C" w:rsidRPr="00F85647" w:rsidRDefault="00131B6C" w:rsidP="00A57A32">
            <w:pPr>
              <w:autoSpaceDE w:val="0"/>
              <w:autoSpaceDN w:val="0"/>
              <w:adjustRightInd w:val="0"/>
              <w:jc w:val="center"/>
              <w:rPr>
                <w:noProof/>
                <w:lang w:val="en-US"/>
              </w:rPr>
            </w:pPr>
          </w:p>
        </w:tc>
        <w:tc>
          <w:tcPr>
            <w:tcW w:w="319" w:type="pct"/>
            <w:gridSpan w:val="2"/>
          </w:tcPr>
          <w:p w14:paraId="3E28602B" w14:textId="77777777" w:rsidR="00131B6C" w:rsidRPr="00F85647" w:rsidRDefault="00131B6C" w:rsidP="00A57A32">
            <w:pPr>
              <w:autoSpaceDE w:val="0"/>
              <w:autoSpaceDN w:val="0"/>
              <w:adjustRightInd w:val="0"/>
              <w:jc w:val="center"/>
              <w:rPr>
                <w:noProof/>
                <w:lang w:val="en-US"/>
              </w:rPr>
            </w:pPr>
          </w:p>
        </w:tc>
        <w:tc>
          <w:tcPr>
            <w:tcW w:w="353" w:type="pct"/>
          </w:tcPr>
          <w:p w14:paraId="2DFE37D3" w14:textId="77777777" w:rsidR="00131B6C" w:rsidRPr="00F85647" w:rsidRDefault="00131B6C" w:rsidP="00A57A32">
            <w:pPr>
              <w:autoSpaceDE w:val="0"/>
              <w:autoSpaceDN w:val="0"/>
              <w:adjustRightInd w:val="0"/>
              <w:jc w:val="center"/>
              <w:rPr>
                <w:noProof/>
              </w:rPr>
            </w:pPr>
          </w:p>
        </w:tc>
        <w:tc>
          <w:tcPr>
            <w:tcW w:w="281" w:type="pct"/>
          </w:tcPr>
          <w:p w14:paraId="0CB06A34" w14:textId="77777777" w:rsidR="00131B6C" w:rsidRPr="00F85647" w:rsidRDefault="00131B6C" w:rsidP="00A57A32">
            <w:pPr>
              <w:autoSpaceDE w:val="0"/>
              <w:autoSpaceDN w:val="0"/>
              <w:adjustRightInd w:val="0"/>
              <w:jc w:val="center"/>
              <w:rPr>
                <w:noProof/>
              </w:rPr>
            </w:pPr>
          </w:p>
        </w:tc>
        <w:tc>
          <w:tcPr>
            <w:tcW w:w="453" w:type="pct"/>
          </w:tcPr>
          <w:p w14:paraId="66E70A7B" w14:textId="77777777" w:rsidR="00131B6C" w:rsidRDefault="00131B6C" w:rsidP="00A57A32">
            <w:pPr>
              <w:autoSpaceDE w:val="0"/>
              <w:autoSpaceDN w:val="0"/>
              <w:adjustRightInd w:val="0"/>
              <w:jc w:val="center"/>
              <w:rPr>
                <w:noProof/>
              </w:rPr>
            </w:pPr>
          </w:p>
        </w:tc>
      </w:tr>
      <w:tr w:rsidR="001269D6" w:rsidRPr="00F85647" w14:paraId="5401944C" w14:textId="77777777" w:rsidTr="001C2B3F">
        <w:trPr>
          <w:trHeight w:val="288"/>
        </w:trPr>
        <w:tc>
          <w:tcPr>
            <w:tcW w:w="273" w:type="pct"/>
          </w:tcPr>
          <w:p w14:paraId="6FBD13EA" w14:textId="6118E4CC" w:rsidR="00131B6C" w:rsidRPr="007A08CE" w:rsidRDefault="00857706" w:rsidP="00A57A32">
            <w:pPr>
              <w:autoSpaceDE w:val="0"/>
              <w:autoSpaceDN w:val="0"/>
              <w:adjustRightInd w:val="0"/>
              <w:jc w:val="center"/>
              <w:rPr>
                <w:noProof/>
              </w:rPr>
            </w:pPr>
            <w:r>
              <w:t>2</w:t>
            </w:r>
            <w:r w:rsidR="00131B6C" w:rsidRPr="007A08CE">
              <w:t>.19</w:t>
            </w:r>
          </w:p>
        </w:tc>
        <w:tc>
          <w:tcPr>
            <w:tcW w:w="1911" w:type="pct"/>
            <w:gridSpan w:val="2"/>
          </w:tcPr>
          <w:p w14:paraId="43B1F8CF" w14:textId="77777777" w:rsidR="00131B6C" w:rsidRPr="007A08CE" w:rsidRDefault="00131B6C" w:rsidP="002966C9">
            <w:pPr>
              <w:autoSpaceDE w:val="0"/>
              <w:autoSpaceDN w:val="0"/>
              <w:adjustRightInd w:val="0"/>
              <w:rPr>
                <w:noProof/>
                <w:lang w:val="en-US"/>
              </w:rPr>
            </w:pPr>
            <w:r w:rsidRPr="007A08CE">
              <w:t>Isporuka i polaganje kablova za napajanje monofaznih priključnica u kompletu sa priključnicama slabe struje za potrebe multimedije. Kablovi su tipa N2XH-J 3 x 2,5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64" w:type="pct"/>
            <w:vAlign w:val="bottom"/>
          </w:tcPr>
          <w:p w14:paraId="1DA30055"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11507C45"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7BC302B" w14:textId="77777777" w:rsidR="00131B6C" w:rsidRPr="00F85647" w:rsidRDefault="00131B6C" w:rsidP="00A57A32">
            <w:pPr>
              <w:autoSpaceDE w:val="0"/>
              <w:autoSpaceDN w:val="0"/>
              <w:adjustRightInd w:val="0"/>
              <w:jc w:val="center"/>
              <w:rPr>
                <w:noProof/>
                <w:lang w:val="en-US"/>
              </w:rPr>
            </w:pPr>
          </w:p>
        </w:tc>
        <w:tc>
          <w:tcPr>
            <w:tcW w:w="365" w:type="pct"/>
          </w:tcPr>
          <w:p w14:paraId="6990B7F0" w14:textId="77777777" w:rsidR="00131B6C" w:rsidRPr="00F85647" w:rsidRDefault="00131B6C" w:rsidP="00A57A32">
            <w:pPr>
              <w:autoSpaceDE w:val="0"/>
              <w:autoSpaceDN w:val="0"/>
              <w:adjustRightInd w:val="0"/>
              <w:jc w:val="center"/>
              <w:rPr>
                <w:noProof/>
                <w:lang w:val="en-US"/>
              </w:rPr>
            </w:pPr>
          </w:p>
        </w:tc>
        <w:tc>
          <w:tcPr>
            <w:tcW w:w="319" w:type="pct"/>
            <w:gridSpan w:val="2"/>
          </w:tcPr>
          <w:p w14:paraId="6FED559D" w14:textId="77777777" w:rsidR="00131B6C" w:rsidRPr="00F85647" w:rsidRDefault="00131B6C" w:rsidP="00A57A32">
            <w:pPr>
              <w:autoSpaceDE w:val="0"/>
              <w:autoSpaceDN w:val="0"/>
              <w:adjustRightInd w:val="0"/>
              <w:jc w:val="center"/>
              <w:rPr>
                <w:noProof/>
                <w:lang w:val="en-US"/>
              </w:rPr>
            </w:pPr>
          </w:p>
        </w:tc>
        <w:tc>
          <w:tcPr>
            <w:tcW w:w="353" w:type="pct"/>
          </w:tcPr>
          <w:p w14:paraId="7EFA69A8" w14:textId="77777777" w:rsidR="00131B6C" w:rsidRPr="00F85647" w:rsidRDefault="00131B6C" w:rsidP="00A57A32">
            <w:pPr>
              <w:autoSpaceDE w:val="0"/>
              <w:autoSpaceDN w:val="0"/>
              <w:adjustRightInd w:val="0"/>
              <w:jc w:val="center"/>
              <w:rPr>
                <w:noProof/>
              </w:rPr>
            </w:pPr>
          </w:p>
        </w:tc>
        <w:tc>
          <w:tcPr>
            <w:tcW w:w="281" w:type="pct"/>
          </w:tcPr>
          <w:p w14:paraId="67B45B86" w14:textId="77777777" w:rsidR="00131B6C" w:rsidRPr="00F85647" w:rsidRDefault="00131B6C" w:rsidP="00A57A32">
            <w:pPr>
              <w:autoSpaceDE w:val="0"/>
              <w:autoSpaceDN w:val="0"/>
              <w:adjustRightInd w:val="0"/>
              <w:jc w:val="center"/>
              <w:rPr>
                <w:noProof/>
              </w:rPr>
            </w:pPr>
          </w:p>
        </w:tc>
        <w:tc>
          <w:tcPr>
            <w:tcW w:w="453" w:type="pct"/>
          </w:tcPr>
          <w:p w14:paraId="0D280983" w14:textId="77777777" w:rsidR="00131B6C" w:rsidRDefault="00131B6C" w:rsidP="00A57A32">
            <w:pPr>
              <w:autoSpaceDE w:val="0"/>
              <w:autoSpaceDN w:val="0"/>
              <w:adjustRightInd w:val="0"/>
              <w:jc w:val="center"/>
              <w:rPr>
                <w:noProof/>
              </w:rPr>
            </w:pPr>
          </w:p>
        </w:tc>
      </w:tr>
      <w:tr w:rsidR="001269D6" w:rsidRPr="00F85647" w14:paraId="1FB19561" w14:textId="77777777" w:rsidTr="001C2B3F">
        <w:trPr>
          <w:trHeight w:val="288"/>
        </w:trPr>
        <w:tc>
          <w:tcPr>
            <w:tcW w:w="273" w:type="pct"/>
          </w:tcPr>
          <w:p w14:paraId="5BA2F9CE" w14:textId="2547D87C" w:rsidR="00131B6C" w:rsidRPr="007A08CE" w:rsidRDefault="00857706" w:rsidP="00A57A32">
            <w:pPr>
              <w:autoSpaceDE w:val="0"/>
              <w:autoSpaceDN w:val="0"/>
              <w:adjustRightInd w:val="0"/>
              <w:jc w:val="center"/>
              <w:rPr>
                <w:noProof/>
              </w:rPr>
            </w:pPr>
            <w:r>
              <w:t>2</w:t>
            </w:r>
            <w:r w:rsidR="00131B6C" w:rsidRPr="007A08CE">
              <w:t>.20</w:t>
            </w:r>
          </w:p>
        </w:tc>
        <w:tc>
          <w:tcPr>
            <w:tcW w:w="1911" w:type="pct"/>
            <w:gridSpan w:val="2"/>
          </w:tcPr>
          <w:p w14:paraId="165637A5" w14:textId="77777777" w:rsidR="00131B6C" w:rsidRPr="007A08CE" w:rsidRDefault="00131B6C" w:rsidP="002966C9">
            <w:pPr>
              <w:autoSpaceDE w:val="0"/>
              <w:autoSpaceDN w:val="0"/>
              <w:adjustRightInd w:val="0"/>
              <w:rPr>
                <w:noProof/>
                <w:lang w:val="en-US"/>
              </w:rPr>
            </w:pPr>
            <w:r w:rsidRPr="007A08CE">
              <w:t xml:space="preserve">Isporuka i polaganje glavnog voda ekvipotencijalizacije tipa N2XH-J 1x16 koji se polaže duž cele trase pocinkovanih regala iznad spuštenog plafona bez prekidanja od sabirnice za izjenačenje potencijala u glavnom razvodnom   ormanu dotične etaže.u ceni pozicije je i potreban broj otcepnih </w:t>
            </w:r>
            <w:r w:rsidRPr="007A08CE">
              <w:lastRenderedPageBreak/>
              <w:t>UNIMAKS stezaljki.</w:t>
            </w:r>
          </w:p>
        </w:tc>
        <w:tc>
          <w:tcPr>
            <w:tcW w:w="364" w:type="pct"/>
            <w:vAlign w:val="bottom"/>
          </w:tcPr>
          <w:p w14:paraId="04A16653" w14:textId="77777777" w:rsidR="00131B6C" w:rsidRPr="007A08CE" w:rsidRDefault="00131B6C" w:rsidP="00A57A32">
            <w:pPr>
              <w:autoSpaceDE w:val="0"/>
              <w:autoSpaceDN w:val="0"/>
              <w:adjustRightInd w:val="0"/>
              <w:jc w:val="center"/>
              <w:rPr>
                <w:noProof/>
                <w:lang w:val="en-US"/>
              </w:rPr>
            </w:pPr>
            <w:r w:rsidRPr="007A08CE">
              <w:lastRenderedPageBreak/>
              <w:t>m</w:t>
            </w:r>
          </w:p>
        </w:tc>
        <w:tc>
          <w:tcPr>
            <w:tcW w:w="365" w:type="pct"/>
            <w:vAlign w:val="bottom"/>
          </w:tcPr>
          <w:p w14:paraId="3EDF262A" w14:textId="77777777" w:rsidR="00131B6C" w:rsidRPr="007A08CE" w:rsidRDefault="00131B6C" w:rsidP="00A57A32">
            <w:pPr>
              <w:autoSpaceDE w:val="0"/>
              <w:autoSpaceDN w:val="0"/>
              <w:adjustRightInd w:val="0"/>
              <w:jc w:val="center"/>
              <w:rPr>
                <w:noProof/>
                <w:lang w:val="en-US"/>
              </w:rPr>
            </w:pPr>
            <w:r w:rsidRPr="007A08CE">
              <w:t>120</w:t>
            </w:r>
          </w:p>
        </w:tc>
        <w:tc>
          <w:tcPr>
            <w:tcW w:w="318" w:type="pct"/>
          </w:tcPr>
          <w:p w14:paraId="11C7F2F3" w14:textId="77777777" w:rsidR="00131B6C" w:rsidRPr="00F85647" w:rsidRDefault="00131B6C" w:rsidP="00A57A32">
            <w:pPr>
              <w:autoSpaceDE w:val="0"/>
              <w:autoSpaceDN w:val="0"/>
              <w:adjustRightInd w:val="0"/>
              <w:jc w:val="center"/>
              <w:rPr>
                <w:noProof/>
                <w:lang w:val="en-US"/>
              </w:rPr>
            </w:pPr>
          </w:p>
        </w:tc>
        <w:tc>
          <w:tcPr>
            <w:tcW w:w="365" w:type="pct"/>
          </w:tcPr>
          <w:p w14:paraId="3EC01803" w14:textId="77777777" w:rsidR="00131B6C" w:rsidRPr="00F85647" w:rsidRDefault="00131B6C" w:rsidP="00A57A32">
            <w:pPr>
              <w:autoSpaceDE w:val="0"/>
              <w:autoSpaceDN w:val="0"/>
              <w:adjustRightInd w:val="0"/>
              <w:jc w:val="center"/>
              <w:rPr>
                <w:noProof/>
                <w:lang w:val="en-US"/>
              </w:rPr>
            </w:pPr>
          </w:p>
        </w:tc>
        <w:tc>
          <w:tcPr>
            <w:tcW w:w="319" w:type="pct"/>
            <w:gridSpan w:val="2"/>
          </w:tcPr>
          <w:p w14:paraId="6A660CB8" w14:textId="77777777" w:rsidR="00131B6C" w:rsidRPr="00F85647" w:rsidRDefault="00131B6C" w:rsidP="00A57A32">
            <w:pPr>
              <w:autoSpaceDE w:val="0"/>
              <w:autoSpaceDN w:val="0"/>
              <w:adjustRightInd w:val="0"/>
              <w:jc w:val="center"/>
              <w:rPr>
                <w:noProof/>
                <w:lang w:val="en-US"/>
              </w:rPr>
            </w:pPr>
          </w:p>
        </w:tc>
        <w:tc>
          <w:tcPr>
            <w:tcW w:w="353" w:type="pct"/>
          </w:tcPr>
          <w:p w14:paraId="6802E2AE" w14:textId="77777777" w:rsidR="00131B6C" w:rsidRPr="00F85647" w:rsidRDefault="00131B6C" w:rsidP="00A57A32">
            <w:pPr>
              <w:autoSpaceDE w:val="0"/>
              <w:autoSpaceDN w:val="0"/>
              <w:adjustRightInd w:val="0"/>
              <w:jc w:val="center"/>
              <w:rPr>
                <w:noProof/>
              </w:rPr>
            </w:pPr>
          </w:p>
        </w:tc>
        <w:tc>
          <w:tcPr>
            <w:tcW w:w="281" w:type="pct"/>
          </w:tcPr>
          <w:p w14:paraId="51BF265F" w14:textId="77777777" w:rsidR="00131B6C" w:rsidRPr="00F85647" w:rsidRDefault="00131B6C" w:rsidP="00A57A32">
            <w:pPr>
              <w:autoSpaceDE w:val="0"/>
              <w:autoSpaceDN w:val="0"/>
              <w:adjustRightInd w:val="0"/>
              <w:jc w:val="center"/>
              <w:rPr>
                <w:noProof/>
              </w:rPr>
            </w:pPr>
          </w:p>
        </w:tc>
        <w:tc>
          <w:tcPr>
            <w:tcW w:w="453" w:type="pct"/>
          </w:tcPr>
          <w:p w14:paraId="2D2FD956" w14:textId="77777777" w:rsidR="00131B6C" w:rsidRDefault="00131B6C" w:rsidP="00A57A32">
            <w:pPr>
              <w:autoSpaceDE w:val="0"/>
              <w:autoSpaceDN w:val="0"/>
              <w:adjustRightInd w:val="0"/>
              <w:jc w:val="center"/>
              <w:rPr>
                <w:noProof/>
              </w:rPr>
            </w:pPr>
          </w:p>
        </w:tc>
      </w:tr>
      <w:tr w:rsidR="001269D6" w:rsidRPr="00F85647" w14:paraId="27E9EF04" w14:textId="77777777" w:rsidTr="001C2B3F">
        <w:trPr>
          <w:trHeight w:val="288"/>
        </w:trPr>
        <w:tc>
          <w:tcPr>
            <w:tcW w:w="273" w:type="pct"/>
          </w:tcPr>
          <w:p w14:paraId="7ABC7B9B" w14:textId="159AFD7D" w:rsidR="00131B6C" w:rsidRPr="007A08CE" w:rsidRDefault="00857706" w:rsidP="00A57A32">
            <w:pPr>
              <w:autoSpaceDE w:val="0"/>
              <w:autoSpaceDN w:val="0"/>
              <w:adjustRightInd w:val="0"/>
              <w:jc w:val="center"/>
              <w:rPr>
                <w:noProof/>
              </w:rPr>
            </w:pPr>
            <w:r>
              <w:lastRenderedPageBreak/>
              <w:t>2</w:t>
            </w:r>
            <w:r w:rsidR="00131B6C" w:rsidRPr="007A08CE">
              <w:t>.21</w:t>
            </w:r>
          </w:p>
        </w:tc>
        <w:tc>
          <w:tcPr>
            <w:tcW w:w="1911" w:type="pct"/>
            <w:gridSpan w:val="2"/>
          </w:tcPr>
          <w:p w14:paraId="2BDEF38E" w14:textId="77777777" w:rsidR="00131B6C" w:rsidRPr="007A08CE" w:rsidRDefault="00131B6C" w:rsidP="002966C9">
            <w:pPr>
              <w:autoSpaceDE w:val="0"/>
              <w:autoSpaceDN w:val="0"/>
              <w:adjustRightInd w:val="0"/>
              <w:rPr>
                <w:noProof/>
                <w:lang w:val="en-US"/>
              </w:rPr>
            </w:pPr>
            <w:r w:rsidRPr="007A08CE">
              <w:t>Isporuka i polaganje provodnika za priključenje priključnica za izjednačavanje potencijala koje su predviđene za montažu u instalacionim kanalima, hiruškom i anesteziološkom setu. Provodnik je tipa N2XH-J 1 x 16  prosečne dužine 23m po jednom  kanalu (setu) i njime je potrebno povezati priključak za izjednačavanje potencijala u instalacionom kanalu (setu)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64" w:type="pct"/>
            <w:vAlign w:val="bottom"/>
          </w:tcPr>
          <w:p w14:paraId="23324702"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5ADAE8F3" w14:textId="77777777" w:rsidR="00131B6C" w:rsidRPr="007A08CE" w:rsidRDefault="00131B6C" w:rsidP="00A57A32">
            <w:pPr>
              <w:autoSpaceDE w:val="0"/>
              <w:autoSpaceDN w:val="0"/>
              <w:adjustRightInd w:val="0"/>
              <w:jc w:val="center"/>
              <w:rPr>
                <w:noProof/>
                <w:lang w:val="en-US"/>
              </w:rPr>
            </w:pPr>
            <w:r w:rsidRPr="007A08CE">
              <w:t>7</w:t>
            </w:r>
          </w:p>
        </w:tc>
        <w:tc>
          <w:tcPr>
            <w:tcW w:w="318" w:type="pct"/>
          </w:tcPr>
          <w:p w14:paraId="1B278839" w14:textId="77777777" w:rsidR="00131B6C" w:rsidRPr="00F85647" w:rsidRDefault="00131B6C" w:rsidP="00A57A32">
            <w:pPr>
              <w:autoSpaceDE w:val="0"/>
              <w:autoSpaceDN w:val="0"/>
              <w:adjustRightInd w:val="0"/>
              <w:jc w:val="center"/>
              <w:rPr>
                <w:noProof/>
                <w:lang w:val="en-US"/>
              </w:rPr>
            </w:pPr>
          </w:p>
        </w:tc>
        <w:tc>
          <w:tcPr>
            <w:tcW w:w="365" w:type="pct"/>
          </w:tcPr>
          <w:p w14:paraId="56A1B34B" w14:textId="77777777" w:rsidR="00131B6C" w:rsidRPr="00F85647" w:rsidRDefault="00131B6C" w:rsidP="00A57A32">
            <w:pPr>
              <w:autoSpaceDE w:val="0"/>
              <w:autoSpaceDN w:val="0"/>
              <w:adjustRightInd w:val="0"/>
              <w:jc w:val="center"/>
              <w:rPr>
                <w:noProof/>
                <w:lang w:val="en-US"/>
              </w:rPr>
            </w:pPr>
          </w:p>
        </w:tc>
        <w:tc>
          <w:tcPr>
            <w:tcW w:w="319" w:type="pct"/>
            <w:gridSpan w:val="2"/>
          </w:tcPr>
          <w:p w14:paraId="1468341E" w14:textId="77777777" w:rsidR="00131B6C" w:rsidRPr="00F85647" w:rsidRDefault="00131B6C" w:rsidP="00A57A32">
            <w:pPr>
              <w:autoSpaceDE w:val="0"/>
              <w:autoSpaceDN w:val="0"/>
              <w:adjustRightInd w:val="0"/>
              <w:jc w:val="center"/>
              <w:rPr>
                <w:noProof/>
                <w:lang w:val="en-US"/>
              </w:rPr>
            </w:pPr>
          </w:p>
        </w:tc>
        <w:tc>
          <w:tcPr>
            <w:tcW w:w="353" w:type="pct"/>
          </w:tcPr>
          <w:p w14:paraId="7CA41DA4" w14:textId="77777777" w:rsidR="00131B6C" w:rsidRPr="00F85647" w:rsidRDefault="00131B6C" w:rsidP="00A57A32">
            <w:pPr>
              <w:autoSpaceDE w:val="0"/>
              <w:autoSpaceDN w:val="0"/>
              <w:adjustRightInd w:val="0"/>
              <w:jc w:val="center"/>
              <w:rPr>
                <w:noProof/>
              </w:rPr>
            </w:pPr>
          </w:p>
        </w:tc>
        <w:tc>
          <w:tcPr>
            <w:tcW w:w="281" w:type="pct"/>
          </w:tcPr>
          <w:p w14:paraId="3F120601" w14:textId="77777777" w:rsidR="00131B6C" w:rsidRPr="00F85647" w:rsidRDefault="00131B6C" w:rsidP="00A57A32">
            <w:pPr>
              <w:autoSpaceDE w:val="0"/>
              <w:autoSpaceDN w:val="0"/>
              <w:adjustRightInd w:val="0"/>
              <w:jc w:val="center"/>
              <w:rPr>
                <w:noProof/>
              </w:rPr>
            </w:pPr>
          </w:p>
        </w:tc>
        <w:tc>
          <w:tcPr>
            <w:tcW w:w="453" w:type="pct"/>
          </w:tcPr>
          <w:p w14:paraId="317D1DB8" w14:textId="77777777" w:rsidR="00131B6C" w:rsidRDefault="00131B6C" w:rsidP="00A57A32">
            <w:pPr>
              <w:autoSpaceDE w:val="0"/>
              <w:autoSpaceDN w:val="0"/>
              <w:adjustRightInd w:val="0"/>
              <w:jc w:val="center"/>
              <w:rPr>
                <w:noProof/>
              </w:rPr>
            </w:pPr>
          </w:p>
        </w:tc>
      </w:tr>
      <w:tr w:rsidR="001269D6" w:rsidRPr="00F85647" w14:paraId="7A41AB11" w14:textId="77777777" w:rsidTr="001C2B3F">
        <w:trPr>
          <w:trHeight w:val="288"/>
        </w:trPr>
        <w:tc>
          <w:tcPr>
            <w:tcW w:w="273" w:type="pct"/>
          </w:tcPr>
          <w:p w14:paraId="548337C1" w14:textId="46A6AE4B" w:rsidR="00131B6C" w:rsidRPr="007A08CE" w:rsidRDefault="00857706" w:rsidP="00A57A32">
            <w:pPr>
              <w:autoSpaceDE w:val="0"/>
              <w:autoSpaceDN w:val="0"/>
              <w:adjustRightInd w:val="0"/>
              <w:jc w:val="center"/>
              <w:rPr>
                <w:noProof/>
              </w:rPr>
            </w:pPr>
            <w:r>
              <w:t>2</w:t>
            </w:r>
            <w:r w:rsidR="00131B6C" w:rsidRPr="007A08CE">
              <w:t>.22</w:t>
            </w:r>
          </w:p>
        </w:tc>
        <w:tc>
          <w:tcPr>
            <w:tcW w:w="1911" w:type="pct"/>
            <w:gridSpan w:val="2"/>
          </w:tcPr>
          <w:p w14:paraId="48FED602" w14:textId="77777777" w:rsidR="00131B6C" w:rsidRPr="007A08CE" w:rsidRDefault="00131B6C" w:rsidP="009635B8">
            <w:pPr>
              <w:autoSpaceDE w:val="0"/>
              <w:autoSpaceDN w:val="0"/>
              <w:adjustRightInd w:val="0"/>
              <w:rPr>
                <w:noProof/>
                <w:lang w:val="en-US"/>
              </w:rPr>
            </w:pPr>
            <w:r w:rsidRPr="007A08CE">
              <w:t>Isporuka i polaganje provodnika za uzemljenje "prljave šine" iza bolesničkih kreveta. Provodnik je tipa</w:t>
            </w:r>
            <w:r>
              <w:t xml:space="preserve"> </w:t>
            </w:r>
            <w:r w:rsidRPr="007A08CE">
              <w:t xml:space="preserve"> N2XH-J 1 x 6  prosečne dužine 23m po jednom  kanalu i njime je potrebno povezati šinu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64" w:type="pct"/>
            <w:vAlign w:val="bottom"/>
          </w:tcPr>
          <w:p w14:paraId="7364DDF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FA46BBA" w14:textId="77777777" w:rsidR="00131B6C" w:rsidRPr="007A08CE" w:rsidRDefault="00131B6C" w:rsidP="00A57A32">
            <w:pPr>
              <w:autoSpaceDE w:val="0"/>
              <w:autoSpaceDN w:val="0"/>
              <w:adjustRightInd w:val="0"/>
              <w:jc w:val="center"/>
              <w:rPr>
                <w:noProof/>
                <w:lang w:val="en-US"/>
              </w:rPr>
            </w:pPr>
            <w:r w:rsidRPr="007A08CE">
              <w:t>5</w:t>
            </w:r>
          </w:p>
        </w:tc>
        <w:tc>
          <w:tcPr>
            <w:tcW w:w="318" w:type="pct"/>
          </w:tcPr>
          <w:p w14:paraId="61C5A97E" w14:textId="77777777" w:rsidR="00131B6C" w:rsidRPr="00F85647" w:rsidRDefault="00131B6C" w:rsidP="00A57A32">
            <w:pPr>
              <w:autoSpaceDE w:val="0"/>
              <w:autoSpaceDN w:val="0"/>
              <w:adjustRightInd w:val="0"/>
              <w:jc w:val="center"/>
              <w:rPr>
                <w:noProof/>
                <w:lang w:val="en-US"/>
              </w:rPr>
            </w:pPr>
          </w:p>
        </w:tc>
        <w:tc>
          <w:tcPr>
            <w:tcW w:w="365" w:type="pct"/>
          </w:tcPr>
          <w:p w14:paraId="77042867" w14:textId="77777777" w:rsidR="00131B6C" w:rsidRPr="00F85647" w:rsidRDefault="00131B6C" w:rsidP="00A57A32">
            <w:pPr>
              <w:autoSpaceDE w:val="0"/>
              <w:autoSpaceDN w:val="0"/>
              <w:adjustRightInd w:val="0"/>
              <w:jc w:val="center"/>
              <w:rPr>
                <w:noProof/>
                <w:lang w:val="en-US"/>
              </w:rPr>
            </w:pPr>
          </w:p>
        </w:tc>
        <w:tc>
          <w:tcPr>
            <w:tcW w:w="319" w:type="pct"/>
            <w:gridSpan w:val="2"/>
          </w:tcPr>
          <w:p w14:paraId="758EEB41" w14:textId="77777777" w:rsidR="00131B6C" w:rsidRPr="00F85647" w:rsidRDefault="00131B6C" w:rsidP="00A57A32">
            <w:pPr>
              <w:autoSpaceDE w:val="0"/>
              <w:autoSpaceDN w:val="0"/>
              <w:adjustRightInd w:val="0"/>
              <w:jc w:val="center"/>
              <w:rPr>
                <w:noProof/>
                <w:lang w:val="en-US"/>
              </w:rPr>
            </w:pPr>
          </w:p>
        </w:tc>
        <w:tc>
          <w:tcPr>
            <w:tcW w:w="353" w:type="pct"/>
          </w:tcPr>
          <w:p w14:paraId="06E415ED" w14:textId="77777777" w:rsidR="00131B6C" w:rsidRPr="00F85647" w:rsidRDefault="00131B6C" w:rsidP="00A57A32">
            <w:pPr>
              <w:autoSpaceDE w:val="0"/>
              <w:autoSpaceDN w:val="0"/>
              <w:adjustRightInd w:val="0"/>
              <w:jc w:val="center"/>
              <w:rPr>
                <w:noProof/>
              </w:rPr>
            </w:pPr>
          </w:p>
        </w:tc>
        <w:tc>
          <w:tcPr>
            <w:tcW w:w="281" w:type="pct"/>
          </w:tcPr>
          <w:p w14:paraId="7729DB91" w14:textId="77777777" w:rsidR="00131B6C" w:rsidRPr="00F85647" w:rsidRDefault="00131B6C" w:rsidP="00A57A32">
            <w:pPr>
              <w:autoSpaceDE w:val="0"/>
              <w:autoSpaceDN w:val="0"/>
              <w:adjustRightInd w:val="0"/>
              <w:jc w:val="center"/>
              <w:rPr>
                <w:noProof/>
              </w:rPr>
            </w:pPr>
          </w:p>
        </w:tc>
        <w:tc>
          <w:tcPr>
            <w:tcW w:w="453" w:type="pct"/>
          </w:tcPr>
          <w:p w14:paraId="1BD94BE7" w14:textId="77777777" w:rsidR="00131B6C" w:rsidRDefault="00131B6C" w:rsidP="00A57A32">
            <w:pPr>
              <w:autoSpaceDE w:val="0"/>
              <w:autoSpaceDN w:val="0"/>
              <w:adjustRightInd w:val="0"/>
              <w:jc w:val="center"/>
              <w:rPr>
                <w:noProof/>
              </w:rPr>
            </w:pPr>
          </w:p>
        </w:tc>
      </w:tr>
      <w:tr w:rsidR="001269D6" w:rsidRPr="00F85647" w14:paraId="6DFBF8BC" w14:textId="77777777" w:rsidTr="001C2B3F">
        <w:trPr>
          <w:trHeight w:val="288"/>
        </w:trPr>
        <w:tc>
          <w:tcPr>
            <w:tcW w:w="273" w:type="pct"/>
          </w:tcPr>
          <w:p w14:paraId="444C9653" w14:textId="5D672F7E" w:rsidR="00131B6C" w:rsidRPr="007A08CE" w:rsidRDefault="00857706" w:rsidP="00A57A32">
            <w:pPr>
              <w:autoSpaceDE w:val="0"/>
              <w:autoSpaceDN w:val="0"/>
              <w:adjustRightInd w:val="0"/>
              <w:jc w:val="center"/>
              <w:rPr>
                <w:noProof/>
              </w:rPr>
            </w:pPr>
            <w:r>
              <w:t>2</w:t>
            </w:r>
            <w:r w:rsidR="00131B6C" w:rsidRPr="007A08CE">
              <w:t>.23</w:t>
            </w:r>
          </w:p>
        </w:tc>
        <w:tc>
          <w:tcPr>
            <w:tcW w:w="1911" w:type="pct"/>
            <w:gridSpan w:val="2"/>
          </w:tcPr>
          <w:p w14:paraId="492FBE66" w14:textId="77777777" w:rsidR="00131B6C" w:rsidRPr="007A08CE" w:rsidRDefault="00131B6C" w:rsidP="002966C9">
            <w:pPr>
              <w:autoSpaceDE w:val="0"/>
              <w:autoSpaceDN w:val="0"/>
              <w:adjustRightInd w:val="0"/>
              <w:rPr>
                <w:noProof/>
                <w:lang w:val="en-US"/>
              </w:rPr>
            </w:pPr>
            <w:r w:rsidRPr="007A08CE">
              <w:t xml:space="preserve">Isporuka i ugradnja kutija za izjednačavanje potencijala u mokrim čvorovima. Komplet sa potrebnim elektroinstalacionim materijalom. </w:t>
            </w:r>
          </w:p>
        </w:tc>
        <w:tc>
          <w:tcPr>
            <w:tcW w:w="364" w:type="pct"/>
            <w:vAlign w:val="bottom"/>
          </w:tcPr>
          <w:p w14:paraId="47A83D80"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1C4C274D" w14:textId="77777777" w:rsidR="00131B6C" w:rsidRPr="007A08CE" w:rsidRDefault="00131B6C" w:rsidP="00A57A32">
            <w:pPr>
              <w:autoSpaceDE w:val="0"/>
              <w:autoSpaceDN w:val="0"/>
              <w:adjustRightInd w:val="0"/>
              <w:jc w:val="center"/>
              <w:rPr>
                <w:noProof/>
                <w:lang w:val="en-US"/>
              </w:rPr>
            </w:pPr>
            <w:r w:rsidRPr="007A08CE">
              <w:t>4</w:t>
            </w:r>
          </w:p>
        </w:tc>
        <w:tc>
          <w:tcPr>
            <w:tcW w:w="318" w:type="pct"/>
          </w:tcPr>
          <w:p w14:paraId="308C799C" w14:textId="77777777" w:rsidR="00131B6C" w:rsidRPr="00F85647" w:rsidRDefault="00131B6C" w:rsidP="00A57A32">
            <w:pPr>
              <w:autoSpaceDE w:val="0"/>
              <w:autoSpaceDN w:val="0"/>
              <w:adjustRightInd w:val="0"/>
              <w:jc w:val="center"/>
              <w:rPr>
                <w:noProof/>
                <w:lang w:val="en-US"/>
              </w:rPr>
            </w:pPr>
          </w:p>
        </w:tc>
        <w:tc>
          <w:tcPr>
            <w:tcW w:w="365" w:type="pct"/>
          </w:tcPr>
          <w:p w14:paraId="182217D6" w14:textId="77777777" w:rsidR="00131B6C" w:rsidRPr="00F85647" w:rsidRDefault="00131B6C" w:rsidP="00A57A32">
            <w:pPr>
              <w:autoSpaceDE w:val="0"/>
              <w:autoSpaceDN w:val="0"/>
              <w:adjustRightInd w:val="0"/>
              <w:jc w:val="center"/>
              <w:rPr>
                <w:noProof/>
                <w:lang w:val="en-US"/>
              </w:rPr>
            </w:pPr>
          </w:p>
        </w:tc>
        <w:tc>
          <w:tcPr>
            <w:tcW w:w="319" w:type="pct"/>
            <w:gridSpan w:val="2"/>
          </w:tcPr>
          <w:p w14:paraId="6EF92F20" w14:textId="77777777" w:rsidR="00131B6C" w:rsidRPr="00F85647" w:rsidRDefault="00131B6C" w:rsidP="00A57A32">
            <w:pPr>
              <w:autoSpaceDE w:val="0"/>
              <w:autoSpaceDN w:val="0"/>
              <w:adjustRightInd w:val="0"/>
              <w:jc w:val="center"/>
              <w:rPr>
                <w:noProof/>
                <w:lang w:val="en-US"/>
              </w:rPr>
            </w:pPr>
          </w:p>
        </w:tc>
        <w:tc>
          <w:tcPr>
            <w:tcW w:w="353" w:type="pct"/>
          </w:tcPr>
          <w:p w14:paraId="6891DC47" w14:textId="77777777" w:rsidR="00131B6C" w:rsidRPr="00F85647" w:rsidRDefault="00131B6C" w:rsidP="00A57A32">
            <w:pPr>
              <w:autoSpaceDE w:val="0"/>
              <w:autoSpaceDN w:val="0"/>
              <w:adjustRightInd w:val="0"/>
              <w:jc w:val="center"/>
              <w:rPr>
                <w:noProof/>
              </w:rPr>
            </w:pPr>
          </w:p>
        </w:tc>
        <w:tc>
          <w:tcPr>
            <w:tcW w:w="281" w:type="pct"/>
          </w:tcPr>
          <w:p w14:paraId="3EBC8129" w14:textId="77777777" w:rsidR="00131B6C" w:rsidRPr="00F85647" w:rsidRDefault="00131B6C" w:rsidP="00A57A32">
            <w:pPr>
              <w:autoSpaceDE w:val="0"/>
              <w:autoSpaceDN w:val="0"/>
              <w:adjustRightInd w:val="0"/>
              <w:jc w:val="center"/>
              <w:rPr>
                <w:noProof/>
              </w:rPr>
            </w:pPr>
          </w:p>
        </w:tc>
        <w:tc>
          <w:tcPr>
            <w:tcW w:w="453" w:type="pct"/>
          </w:tcPr>
          <w:p w14:paraId="60B3D4EA" w14:textId="77777777" w:rsidR="00131B6C" w:rsidRDefault="00131B6C" w:rsidP="00A57A32">
            <w:pPr>
              <w:autoSpaceDE w:val="0"/>
              <w:autoSpaceDN w:val="0"/>
              <w:adjustRightInd w:val="0"/>
              <w:jc w:val="center"/>
              <w:rPr>
                <w:noProof/>
              </w:rPr>
            </w:pPr>
          </w:p>
        </w:tc>
      </w:tr>
      <w:tr w:rsidR="001269D6" w:rsidRPr="00F85647" w14:paraId="7596D4C8" w14:textId="77777777" w:rsidTr="001C2B3F">
        <w:trPr>
          <w:trHeight w:val="288"/>
        </w:trPr>
        <w:tc>
          <w:tcPr>
            <w:tcW w:w="273" w:type="pct"/>
          </w:tcPr>
          <w:p w14:paraId="76823B6E" w14:textId="43AAC619" w:rsidR="00131B6C" w:rsidRPr="007A08CE" w:rsidRDefault="00857706" w:rsidP="00A57A32">
            <w:pPr>
              <w:autoSpaceDE w:val="0"/>
              <w:autoSpaceDN w:val="0"/>
              <w:adjustRightInd w:val="0"/>
              <w:jc w:val="center"/>
              <w:rPr>
                <w:noProof/>
              </w:rPr>
            </w:pPr>
            <w:r>
              <w:lastRenderedPageBreak/>
              <w:t>2</w:t>
            </w:r>
            <w:r w:rsidR="00131B6C" w:rsidRPr="007A08CE">
              <w:t>.24</w:t>
            </w:r>
          </w:p>
        </w:tc>
        <w:tc>
          <w:tcPr>
            <w:tcW w:w="1911" w:type="pct"/>
            <w:gridSpan w:val="2"/>
          </w:tcPr>
          <w:p w14:paraId="7D2EE3F7" w14:textId="77777777" w:rsidR="00131B6C" w:rsidRPr="007A08CE" w:rsidRDefault="00131B6C" w:rsidP="002966C9">
            <w:pPr>
              <w:autoSpaceDE w:val="0"/>
              <w:autoSpaceDN w:val="0"/>
              <w:adjustRightInd w:val="0"/>
              <w:rPr>
                <w:noProof/>
                <w:lang w:val="en-US"/>
              </w:rPr>
            </w:pPr>
            <w:r w:rsidRPr="007A08CE">
              <w:t>Isporuka i ugradnja sveg potrebnog  elektroinstalacionog materijala za izradu električne instalacije za ekvipotencijalizaciju metalnih  masa u sanitarnim čvorovima i prostorijama gde postoje točeća mesta vodovodne instalacije vodom tipa N2XH-J 1x6mm</w:t>
            </w:r>
            <w:r w:rsidRPr="007A08CE">
              <w:rPr>
                <w:vertAlign w:val="superscript"/>
              </w:rPr>
              <w:t>2</w:t>
            </w:r>
            <w:r w:rsidRPr="007A08CE">
              <w:t xml:space="preserve"> prosečne dužine 10m i vodom tipa N2XH-J 1x4mm</w:t>
            </w:r>
            <w:r w:rsidRPr="007A08CE">
              <w:rPr>
                <w:vertAlign w:val="superscript"/>
              </w:rPr>
              <w:t xml:space="preserve">2 </w:t>
            </w:r>
            <w:r w:rsidRPr="007A08CE">
              <w:t>prosečne dužine 15m po jednoj kutiji za izjednačenje potencijala. Provodnikom tipa N2XH-J 1x6 mm</w:t>
            </w:r>
            <w:r w:rsidRPr="007A08CE">
              <w:rPr>
                <w:vertAlign w:val="superscript"/>
              </w:rPr>
              <w:t>2</w:t>
            </w:r>
            <w:r w:rsidRPr="007A08CE">
              <w:t xml:space="preserve">  treba povezati bakarnu  šinicu u kutiji za izjednačavanje potencijala na glavni vod ekvipotencijalizacije koji se polaže duž cele etaže u pocinkovanim nosačima kablova bez prekidanja. Spajanja uraditi otcepnim spojnicama sličnih tipu “UNIMAX “ 4 -25.  Provodnikom tipa N2XH-J 1x4 mm2  treba povezati sve metalne mase na bakarnu  šinicu u kutiji za izjednačavanje potencijala.  Obračun po jednoj kompletno urađenoj ekvipotencijalizaciji koja je  povezana  na  jednu kutiju za izjednačavanje potencijala.</w:t>
            </w:r>
          </w:p>
        </w:tc>
        <w:tc>
          <w:tcPr>
            <w:tcW w:w="364" w:type="pct"/>
            <w:vAlign w:val="bottom"/>
          </w:tcPr>
          <w:p w14:paraId="0AEC886C"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F3A5D4B" w14:textId="77777777" w:rsidR="00131B6C" w:rsidRPr="007A08CE" w:rsidRDefault="00131B6C" w:rsidP="00A57A32">
            <w:pPr>
              <w:autoSpaceDE w:val="0"/>
              <w:autoSpaceDN w:val="0"/>
              <w:adjustRightInd w:val="0"/>
              <w:jc w:val="center"/>
              <w:rPr>
                <w:noProof/>
                <w:lang w:val="en-US"/>
              </w:rPr>
            </w:pPr>
            <w:r w:rsidRPr="007A08CE">
              <w:t>9</w:t>
            </w:r>
          </w:p>
        </w:tc>
        <w:tc>
          <w:tcPr>
            <w:tcW w:w="318" w:type="pct"/>
          </w:tcPr>
          <w:p w14:paraId="6D19D9B7" w14:textId="77777777" w:rsidR="00131B6C" w:rsidRPr="00F85647" w:rsidRDefault="00131B6C" w:rsidP="00A57A32">
            <w:pPr>
              <w:autoSpaceDE w:val="0"/>
              <w:autoSpaceDN w:val="0"/>
              <w:adjustRightInd w:val="0"/>
              <w:jc w:val="center"/>
              <w:rPr>
                <w:noProof/>
                <w:lang w:val="en-US"/>
              </w:rPr>
            </w:pPr>
          </w:p>
        </w:tc>
        <w:tc>
          <w:tcPr>
            <w:tcW w:w="365" w:type="pct"/>
          </w:tcPr>
          <w:p w14:paraId="13C228A9" w14:textId="77777777" w:rsidR="00131B6C" w:rsidRPr="00F85647" w:rsidRDefault="00131B6C" w:rsidP="00A57A32">
            <w:pPr>
              <w:autoSpaceDE w:val="0"/>
              <w:autoSpaceDN w:val="0"/>
              <w:adjustRightInd w:val="0"/>
              <w:jc w:val="center"/>
              <w:rPr>
                <w:noProof/>
                <w:lang w:val="en-US"/>
              </w:rPr>
            </w:pPr>
          </w:p>
        </w:tc>
        <w:tc>
          <w:tcPr>
            <w:tcW w:w="319" w:type="pct"/>
            <w:gridSpan w:val="2"/>
          </w:tcPr>
          <w:p w14:paraId="1A9E9385" w14:textId="77777777" w:rsidR="00131B6C" w:rsidRPr="00F85647" w:rsidRDefault="00131B6C" w:rsidP="00A57A32">
            <w:pPr>
              <w:autoSpaceDE w:val="0"/>
              <w:autoSpaceDN w:val="0"/>
              <w:adjustRightInd w:val="0"/>
              <w:jc w:val="center"/>
              <w:rPr>
                <w:noProof/>
                <w:lang w:val="en-US"/>
              </w:rPr>
            </w:pPr>
          </w:p>
        </w:tc>
        <w:tc>
          <w:tcPr>
            <w:tcW w:w="353" w:type="pct"/>
          </w:tcPr>
          <w:p w14:paraId="508E0AAA" w14:textId="77777777" w:rsidR="00131B6C" w:rsidRPr="00F85647" w:rsidRDefault="00131B6C" w:rsidP="00A57A32">
            <w:pPr>
              <w:autoSpaceDE w:val="0"/>
              <w:autoSpaceDN w:val="0"/>
              <w:adjustRightInd w:val="0"/>
              <w:jc w:val="center"/>
              <w:rPr>
                <w:noProof/>
              </w:rPr>
            </w:pPr>
          </w:p>
        </w:tc>
        <w:tc>
          <w:tcPr>
            <w:tcW w:w="281" w:type="pct"/>
          </w:tcPr>
          <w:p w14:paraId="743C022F" w14:textId="77777777" w:rsidR="00131B6C" w:rsidRPr="00F85647" w:rsidRDefault="00131B6C" w:rsidP="00A57A32">
            <w:pPr>
              <w:autoSpaceDE w:val="0"/>
              <w:autoSpaceDN w:val="0"/>
              <w:adjustRightInd w:val="0"/>
              <w:jc w:val="center"/>
              <w:rPr>
                <w:noProof/>
              </w:rPr>
            </w:pPr>
          </w:p>
        </w:tc>
        <w:tc>
          <w:tcPr>
            <w:tcW w:w="453" w:type="pct"/>
          </w:tcPr>
          <w:p w14:paraId="3D2CAA87" w14:textId="77777777" w:rsidR="00131B6C" w:rsidRDefault="00131B6C" w:rsidP="00A57A32">
            <w:pPr>
              <w:autoSpaceDE w:val="0"/>
              <w:autoSpaceDN w:val="0"/>
              <w:adjustRightInd w:val="0"/>
              <w:jc w:val="center"/>
              <w:rPr>
                <w:noProof/>
              </w:rPr>
            </w:pPr>
          </w:p>
        </w:tc>
      </w:tr>
      <w:tr w:rsidR="001269D6" w:rsidRPr="00F85647" w14:paraId="576C3C15" w14:textId="77777777" w:rsidTr="001C2B3F">
        <w:trPr>
          <w:trHeight w:val="288"/>
        </w:trPr>
        <w:tc>
          <w:tcPr>
            <w:tcW w:w="273" w:type="pct"/>
          </w:tcPr>
          <w:p w14:paraId="366DF165" w14:textId="57864C56" w:rsidR="00131B6C" w:rsidRPr="007A08CE" w:rsidRDefault="00857706" w:rsidP="00A57A32">
            <w:pPr>
              <w:autoSpaceDE w:val="0"/>
              <w:autoSpaceDN w:val="0"/>
              <w:adjustRightInd w:val="0"/>
              <w:jc w:val="center"/>
              <w:rPr>
                <w:noProof/>
              </w:rPr>
            </w:pPr>
            <w:r>
              <w:t>2</w:t>
            </w:r>
            <w:r w:rsidR="00131B6C" w:rsidRPr="007A08CE">
              <w:t>.25</w:t>
            </w:r>
          </w:p>
        </w:tc>
        <w:tc>
          <w:tcPr>
            <w:tcW w:w="1911" w:type="pct"/>
            <w:gridSpan w:val="2"/>
          </w:tcPr>
          <w:p w14:paraId="32D28988" w14:textId="77777777" w:rsidR="00131B6C" w:rsidRPr="007A08CE" w:rsidRDefault="00131B6C" w:rsidP="002966C9">
            <w:pPr>
              <w:autoSpaceDE w:val="0"/>
              <w:autoSpaceDN w:val="0"/>
              <w:adjustRightInd w:val="0"/>
              <w:rPr>
                <w:noProof/>
                <w:lang w:val="en-US"/>
              </w:rPr>
            </w:pPr>
            <w:r w:rsidRPr="007A08CE">
              <w:t>Isporuka i polaganje kablova za napajanje lampe u sali za intervencije. Kablovi su tipa N2XH-J 3 x 2,5 dužine 15m. Polaganje kablova je delimično u pocinkovanim nosačima kablova-regalima iznad spuštenog plafona, a delimično u zidu u PVC cevima. Sve komplet sa  potrebnim instalacionim materijalom, obradom krajeva kablova i električnim povezivanjem.</w:t>
            </w:r>
          </w:p>
        </w:tc>
        <w:tc>
          <w:tcPr>
            <w:tcW w:w="364" w:type="pct"/>
            <w:vAlign w:val="bottom"/>
          </w:tcPr>
          <w:p w14:paraId="51F2F814"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123F0A7"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0AD42B43" w14:textId="77777777" w:rsidR="00131B6C" w:rsidRPr="00F85647" w:rsidRDefault="00131B6C" w:rsidP="00A57A32">
            <w:pPr>
              <w:autoSpaceDE w:val="0"/>
              <w:autoSpaceDN w:val="0"/>
              <w:adjustRightInd w:val="0"/>
              <w:jc w:val="center"/>
              <w:rPr>
                <w:noProof/>
                <w:lang w:val="en-US"/>
              </w:rPr>
            </w:pPr>
          </w:p>
        </w:tc>
        <w:tc>
          <w:tcPr>
            <w:tcW w:w="365" w:type="pct"/>
          </w:tcPr>
          <w:p w14:paraId="088C4EBC" w14:textId="77777777" w:rsidR="00131B6C" w:rsidRPr="00F85647" w:rsidRDefault="00131B6C" w:rsidP="00A57A32">
            <w:pPr>
              <w:autoSpaceDE w:val="0"/>
              <w:autoSpaceDN w:val="0"/>
              <w:adjustRightInd w:val="0"/>
              <w:jc w:val="center"/>
              <w:rPr>
                <w:noProof/>
                <w:lang w:val="en-US"/>
              </w:rPr>
            </w:pPr>
          </w:p>
        </w:tc>
        <w:tc>
          <w:tcPr>
            <w:tcW w:w="319" w:type="pct"/>
            <w:gridSpan w:val="2"/>
          </w:tcPr>
          <w:p w14:paraId="09B527EA" w14:textId="77777777" w:rsidR="00131B6C" w:rsidRPr="00F85647" w:rsidRDefault="00131B6C" w:rsidP="00A57A32">
            <w:pPr>
              <w:autoSpaceDE w:val="0"/>
              <w:autoSpaceDN w:val="0"/>
              <w:adjustRightInd w:val="0"/>
              <w:jc w:val="center"/>
              <w:rPr>
                <w:noProof/>
                <w:lang w:val="en-US"/>
              </w:rPr>
            </w:pPr>
          </w:p>
        </w:tc>
        <w:tc>
          <w:tcPr>
            <w:tcW w:w="353" w:type="pct"/>
          </w:tcPr>
          <w:p w14:paraId="05C8F688" w14:textId="77777777" w:rsidR="00131B6C" w:rsidRPr="00F85647" w:rsidRDefault="00131B6C" w:rsidP="00A57A32">
            <w:pPr>
              <w:autoSpaceDE w:val="0"/>
              <w:autoSpaceDN w:val="0"/>
              <w:adjustRightInd w:val="0"/>
              <w:jc w:val="center"/>
              <w:rPr>
                <w:noProof/>
              </w:rPr>
            </w:pPr>
          </w:p>
        </w:tc>
        <w:tc>
          <w:tcPr>
            <w:tcW w:w="281" w:type="pct"/>
          </w:tcPr>
          <w:p w14:paraId="09A66D91" w14:textId="77777777" w:rsidR="00131B6C" w:rsidRPr="00F85647" w:rsidRDefault="00131B6C" w:rsidP="00A57A32">
            <w:pPr>
              <w:autoSpaceDE w:val="0"/>
              <w:autoSpaceDN w:val="0"/>
              <w:adjustRightInd w:val="0"/>
              <w:jc w:val="center"/>
              <w:rPr>
                <w:noProof/>
              </w:rPr>
            </w:pPr>
          </w:p>
        </w:tc>
        <w:tc>
          <w:tcPr>
            <w:tcW w:w="453" w:type="pct"/>
          </w:tcPr>
          <w:p w14:paraId="50C602F4" w14:textId="77777777" w:rsidR="00131B6C" w:rsidRDefault="00131B6C" w:rsidP="00A57A32">
            <w:pPr>
              <w:autoSpaceDE w:val="0"/>
              <w:autoSpaceDN w:val="0"/>
              <w:adjustRightInd w:val="0"/>
              <w:jc w:val="center"/>
              <w:rPr>
                <w:noProof/>
              </w:rPr>
            </w:pPr>
          </w:p>
        </w:tc>
      </w:tr>
      <w:tr w:rsidR="001269D6" w:rsidRPr="00F85647" w14:paraId="4FD9BCB0" w14:textId="77777777" w:rsidTr="001C2B3F">
        <w:trPr>
          <w:trHeight w:val="288"/>
        </w:trPr>
        <w:tc>
          <w:tcPr>
            <w:tcW w:w="273" w:type="pct"/>
          </w:tcPr>
          <w:p w14:paraId="6E49CB9E" w14:textId="56EB98F9" w:rsidR="00131B6C" w:rsidRPr="007A08CE" w:rsidRDefault="00857706" w:rsidP="00A57A32">
            <w:pPr>
              <w:autoSpaceDE w:val="0"/>
              <w:autoSpaceDN w:val="0"/>
              <w:adjustRightInd w:val="0"/>
              <w:jc w:val="center"/>
              <w:rPr>
                <w:noProof/>
              </w:rPr>
            </w:pPr>
            <w:r>
              <w:t>2</w:t>
            </w:r>
            <w:r w:rsidR="00131B6C" w:rsidRPr="007A08CE">
              <w:t>.26</w:t>
            </w:r>
          </w:p>
        </w:tc>
        <w:tc>
          <w:tcPr>
            <w:tcW w:w="1911" w:type="pct"/>
            <w:gridSpan w:val="2"/>
          </w:tcPr>
          <w:p w14:paraId="20154C02" w14:textId="77777777" w:rsidR="00131B6C" w:rsidRPr="007A08CE" w:rsidRDefault="00131B6C" w:rsidP="002966C9">
            <w:pPr>
              <w:autoSpaceDE w:val="0"/>
              <w:autoSpaceDN w:val="0"/>
              <w:adjustRightInd w:val="0"/>
              <w:rPr>
                <w:noProof/>
                <w:lang w:val="en-US"/>
              </w:rPr>
            </w:pPr>
            <w:r w:rsidRPr="007A08CE">
              <w:t xml:space="preserve">Isporuka i ugradnja u prethodno ugrađene instalacione ugradne modularne montažne kutije veličine fi 60 modularnih monofaznih priključnica 16A, 250V veličine dva modula (2M), bele boje, proizvodnje "Aling Conel" ili </w:t>
            </w:r>
            <w:r w:rsidRPr="007A08CE">
              <w:lastRenderedPageBreak/>
              <w:t>ekvivalentno. Sve komplet sa  potrebnim instalacionim materijalom, kutijom, nosačem mehanizma, maskom i električnim povezivanjem</w:t>
            </w:r>
          </w:p>
        </w:tc>
        <w:tc>
          <w:tcPr>
            <w:tcW w:w="364" w:type="pct"/>
            <w:vAlign w:val="bottom"/>
          </w:tcPr>
          <w:p w14:paraId="6C11B9DF" w14:textId="77777777" w:rsidR="00131B6C" w:rsidRPr="007A08CE" w:rsidRDefault="00131B6C" w:rsidP="00A57A32">
            <w:pPr>
              <w:autoSpaceDE w:val="0"/>
              <w:autoSpaceDN w:val="0"/>
              <w:adjustRightInd w:val="0"/>
              <w:jc w:val="center"/>
              <w:rPr>
                <w:noProof/>
                <w:lang w:val="en-US"/>
              </w:rPr>
            </w:pPr>
            <w:r w:rsidRPr="007A08CE">
              <w:lastRenderedPageBreak/>
              <w:t>kom</w:t>
            </w:r>
          </w:p>
        </w:tc>
        <w:tc>
          <w:tcPr>
            <w:tcW w:w="365" w:type="pct"/>
            <w:vAlign w:val="bottom"/>
          </w:tcPr>
          <w:p w14:paraId="7F149559" w14:textId="77777777" w:rsidR="00131B6C" w:rsidRPr="007A08CE" w:rsidRDefault="00131B6C" w:rsidP="00A57A32">
            <w:pPr>
              <w:autoSpaceDE w:val="0"/>
              <w:autoSpaceDN w:val="0"/>
              <w:adjustRightInd w:val="0"/>
              <w:jc w:val="center"/>
              <w:rPr>
                <w:noProof/>
                <w:lang w:val="en-US"/>
              </w:rPr>
            </w:pPr>
            <w:r w:rsidRPr="007A08CE">
              <w:t>27</w:t>
            </w:r>
          </w:p>
        </w:tc>
        <w:tc>
          <w:tcPr>
            <w:tcW w:w="318" w:type="pct"/>
          </w:tcPr>
          <w:p w14:paraId="53B2628E" w14:textId="77777777" w:rsidR="00131B6C" w:rsidRPr="00F85647" w:rsidRDefault="00131B6C" w:rsidP="00A57A32">
            <w:pPr>
              <w:autoSpaceDE w:val="0"/>
              <w:autoSpaceDN w:val="0"/>
              <w:adjustRightInd w:val="0"/>
              <w:jc w:val="center"/>
              <w:rPr>
                <w:noProof/>
                <w:lang w:val="en-US"/>
              </w:rPr>
            </w:pPr>
          </w:p>
        </w:tc>
        <w:tc>
          <w:tcPr>
            <w:tcW w:w="365" w:type="pct"/>
          </w:tcPr>
          <w:p w14:paraId="7D7BB8B9" w14:textId="77777777" w:rsidR="00131B6C" w:rsidRPr="00F85647" w:rsidRDefault="00131B6C" w:rsidP="00A57A32">
            <w:pPr>
              <w:autoSpaceDE w:val="0"/>
              <w:autoSpaceDN w:val="0"/>
              <w:adjustRightInd w:val="0"/>
              <w:jc w:val="center"/>
              <w:rPr>
                <w:noProof/>
                <w:lang w:val="en-US"/>
              </w:rPr>
            </w:pPr>
          </w:p>
        </w:tc>
        <w:tc>
          <w:tcPr>
            <w:tcW w:w="319" w:type="pct"/>
            <w:gridSpan w:val="2"/>
          </w:tcPr>
          <w:p w14:paraId="0E6A9AEE" w14:textId="77777777" w:rsidR="00131B6C" w:rsidRPr="00F85647" w:rsidRDefault="00131B6C" w:rsidP="00A57A32">
            <w:pPr>
              <w:autoSpaceDE w:val="0"/>
              <w:autoSpaceDN w:val="0"/>
              <w:adjustRightInd w:val="0"/>
              <w:jc w:val="center"/>
              <w:rPr>
                <w:noProof/>
                <w:lang w:val="en-US"/>
              </w:rPr>
            </w:pPr>
          </w:p>
        </w:tc>
        <w:tc>
          <w:tcPr>
            <w:tcW w:w="353" w:type="pct"/>
          </w:tcPr>
          <w:p w14:paraId="2AC64A8B" w14:textId="77777777" w:rsidR="00131B6C" w:rsidRPr="00F85647" w:rsidRDefault="00131B6C" w:rsidP="00A57A32">
            <w:pPr>
              <w:autoSpaceDE w:val="0"/>
              <w:autoSpaceDN w:val="0"/>
              <w:adjustRightInd w:val="0"/>
              <w:jc w:val="center"/>
              <w:rPr>
                <w:noProof/>
              </w:rPr>
            </w:pPr>
          </w:p>
        </w:tc>
        <w:tc>
          <w:tcPr>
            <w:tcW w:w="281" w:type="pct"/>
          </w:tcPr>
          <w:p w14:paraId="1426852C" w14:textId="77777777" w:rsidR="00131B6C" w:rsidRPr="00F85647" w:rsidRDefault="00131B6C" w:rsidP="00A57A32">
            <w:pPr>
              <w:autoSpaceDE w:val="0"/>
              <w:autoSpaceDN w:val="0"/>
              <w:adjustRightInd w:val="0"/>
              <w:jc w:val="center"/>
              <w:rPr>
                <w:noProof/>
              </w:rPr>
            </w:pPr>
          </w:p>
        </w:tc>
        <w:tc>
          <w:tcPr>
            <w:tcW w:w="453" w:type="pct"/>
          </w:tcPr>
          <w:p w14:paraId="24CFB830" w14:textId="77777777" w:rsidR="00131B6C" w:rsidRDefault="00131B6C" w:rsidP="00A57A32">
            <w:pPr>
              <w:autoSpaceDE w:val="0"/>
              <w:autoSpaceDN w:val="0"/>
              <w:adjustRightInd w:val="0"/>
              <w:jc w:val="center"/>
              <w:rPr>
                <w:noProof/>
              </w:rPr>
            </w:pPr>
          </w:p>
        </w:tc>
      </w:tr>
      <w:tr w:rsidR="001269D6" w:rsidRPr="00F85647" w14:paraId="5027D020" w14:textId="77777777" w:rsidTr="001C2B3F">
        <w:trPr>
          <w:trHeight w:val="288"/>
        </w:trPr>
        <w:tc>
          <w:tcPr>
            <w:tcW w:w="273" w:type="pct"/>
          </w:tcPr>
          <w:p w14:paraId="6F288F11" w14:textId="07B6AD25" w:rsidR="00131B6C" w:rsidRPr="007A08CE" w:rsidRDefault="00857706" w:rsidP="00A57A32">
            <w:pPr>
              <w:autoSpaceDE w:val="0"/>
              <w:autoSpaceDN w:val="0"/>
              <w:adjustRightInd w:val="0"/>
              <w:jc w:val="center"/>
              <w:rPr>
                <w:noProof/>
              </w:rPr>
            </w:pPr>
            <w:r>
              <w:lastRenderedPageBreak/>
              <w:t>2</w:t>
            </w:r>
            <w:r w:rsidR="00131B6C" w:rsidRPr="007A08CE">
              <w:t>.27</w:t>
            </w:r>
          </w:p>
        </w:tc>
        <w:tc>
          <w:tcPr>
            <w:tcW w:w="1911" w:type="pct"/>
            <w:gridSpan w:val="2"/>
          </w:tcPr>
          <w:p w14:paraId="020564EF" w14:textId="77777777" w:rsidR="00131B6C" w:rsidRPr="007A08CE" w:rsidRDefault="00131B6C" w:rsidP="002966C9">
            <w:pPr>
              <w:autoSpaceDE w:val="0"/>
              <w:autoSpaceDN w:val="0"/>
              <w:adjustRightInd w:val="0"/>
              <w:rPr>
                <w:noProof/>
                <w:lang w:val="en-US"/>
              </w:rPr>
            </w:pPr>
            <w:r w:rsidRPr="007A08CE">
              <w:t>Isporuka i ugradnja u prethodno ugrađene instalacione ugradne modularne montažne kutije veličine 4M kompleta koji se sastoji od dve modularne monofazne priključnica 16A, 250V veličine dva modula (2M), bele boje, proizvodnje "Aling Conel" ili ekvivalentno. Sve komplet sa  potrebnim instalacionim materijalom, kutijom, nosačem mehanizma, maskom i električnim povezivanjem</w:t>
            </w:r>
          </w:p>
        </w:tc>
        <w:tc>
          <w:tcPr>
            <w:tcW w:w="364" w:type="pct"/>
            <w:vAlign w:val="bottom"/>
          </w:tcPr>
          <w:p w14:paraId="23FDCBB7"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5A7CE95F" w14:textId="77777777" w:rsidR="00131B6C" w:rsidRPr="007A08CE" w:rsidRDefault="00131B6C" w:rsidP="00A57A32">
            <w:pPr>
              <w:autoSpaceDE w:val="0"/>
              <w:autoSpaceDN w:val="0"/>
              <w:adjustRightInd w:val="0"/>
              <w:jc w:val="center"/>
              <w:rPr>
                <w:noProof/>
                <w:lang w:val="en-US"/>
              </w:rPr>
            </w:pPr>
            <w:r w:rsidRPr="007A08CE">
              <w:t>8</w:t>
            </w:r>
          </w:p>
        </w:tc>
        <w:tc>
          <w:tcPr>
            <w:tcW w:w="318" w:type="pct"/>
          </w:tcPr>
          <w:p w14:paraId="0511D3B5" w14:textId="77777777" w:rsidR="00131B6C" w:rsidRPr="00F85647" w:rsidRDefault="00131B6C" w:rsidP="00A57A32">
            <w:pPr>
              <w:autoSpaceDE w:val="0"/>
              <w:autoSpaceDN w:val="0"/>
              <w:adjustRightInd w:val="0"/>
              <w:jc w:val="center"/>
              <w:rPr>
                <w:noProof/>
                <w:lang w:val="en-US"/>
              </w:rPr>
            </w:pPr>
          </w:p>
        </w:tc>
        <w:tc>
          <w:tcPr>
            <w:tcW w:w="365" w:type="pct"/>
          </w:tcPr>
          <w:p w14:paraId="17F37357" w14:textId="77777777" w:rsidR="00131B6C" w:rsidRPr="00F85647" w:rsidRDefault="00131B6C" w:rsidP="00A57A32">
            <w:pPr>
              <w:autoSpaceDE w:val="0"/>
              <w:autoSpaceDN w:val="0"/>
              <w:adjustRightInd w:val="0"/>
              <w:jc w:val="center"/>
              <w:rPr>
                <w:noProof/>
                <w:lang w:val="en-US"/>
              </w:rPr>
            </w:pPr>
          </w:p>
        </w:tc>
        <w:tc>
          <w:tcPr>
            <w:tcW w:w="319" w:type="pct"/>
            <w:gridSpan w:val="2"/>
          </w:tcPr>
          <w:p w14:paraId="719C8700" w14:textId="77777777" w:rsidR="00131B6C" w:rsidRPr="00F85647" w:rsidRDefault="00131B6C" w:rsidP="00A57A32">
            <w:pPr>
              <w:autoSpaceDE w:val="0"/>
              <w:autoSpaceDN w:val="0"/>
              <w:adjustRightInd w:val="0"/>
              <w:jc w:val="center"/>
              <w:rPr>
                <w:noProof/>
                <w:lang w:val="en-US"/>
              </w:rPr>
            </w:pPr>
          </w:p>
        </w:tc>
        <w:tc>
          <w:tcPr>
            <w:tcW w:w="353" w:type="pct"/>
          </w:tcPr>
          <w:p w14:paraId="1CF40642" w14:textId="77777777" w:rsidR="00131B6C" w:rsidRPr="00F85647" w:rsidRDefault="00131B6C" w:rsidP="00A57A32">
            <w:pPr>
              <w:autoSpaceDE w:val="0"/>
              <w:autoSpaceDN w:val="0"/>
              <w:adjustRightInd w:val="0"/>
              <w:jc w:val="center"/>
              <w:rPr>
                <w:noProof/>
              </w:rPr>
            </w:pPr>
          </w:p>
        </w:tc>
        <w:tc>
          <w:tcPr>
            <w:tcW w:w="281" w:type="pct"/>
          </w:tcPr>
          <w:p w14:paraId="58A0E42C" w14:textId="77777777" w:rsidR="00131B6C" w:rsidRPr="00F85647" w:rsidRDefault="00131B6C" w:rsidP="00A57A32">
            <w:pPr>
              <w:autoSpaceDE w:val="0"/>
              <w:autoSpaceDN w:val="0"/>
              <w:adjustRightInd w:val="0"/>
              <w:jc w:val="center"/>
              <w:rPr>
                <w:noProof/>
              </w:rPr>
            </w:pPr>
          </w:p>
        </w:tc>
        <w:tc>
          <w:tcPr>
            <w:tcW w:w="453" w:type="pct"/>
          </w:tcPr>
          <w:p w14:paraId="2F5E4FCA" w14:textId="77777777" w:rsidR="00131B6C" w:rsidRDefault="00131B6C" w:rsidP="00A57A32">
            <w:pPr>
              <w:autoSpaceDE w:val="0"/>
              <w:autoSpaceDN w:val="0"/>
              <w:adjustRightInd w:val="0"/>
              <w:jc w:val="center"/>
              <w:rPr>
                <w:noProof/>
              </w:rPr>
            </w:pPr>
          </w:p>
        </w:tc>
      </w:tr>
      <w:tr w:rsidR="001269D6" w:rsidRPr="00F85647" w14:paraId="4618FBC8" w14:textId="77777777" w:rsidTr="001C2B3F">
        <w:trPr>
          <w:trHeight w:val="288"/>
        </w:trPr>
        <w:tc>
          <w:tcPr>
            <w:tcW w:w="273" w:type="pct"/>
          </w:tcPr>
          <w:p w14:paraId="22682A01" w14:textId="23093C9E" w:rsidR="00131B6C" w:rsidRPr="007A08CE" w:rsidRDefault="00857706" w:rsidP="00A57A32">
            <w:pPr>
              <w:autoSpaceDE w:val="0"/>
              <w:autoSpaceDN w:val="0"/>
              <w:adjustRightInd w:val="0"/>
              <w:jc w:val="center"/>
              <w:rPr>
                <w:noProof/>
              </w:rPr>
            </w:pPr>
            <w:r>
              <w:t>2</w:t>
            </w:r>
            <w:r w:rsidR="00131B6C" w:rsidRPr="007A08CE">
              <w:t>.28</w:t>
            </w:r>
          </w:p>
        </w:tc>
        <w:tc>
          <w:tcPr>
            <w:tcW w:w="1911" w:type="pct"/>
            <w:gridSpan w:val="2"/>
          </w:tcPr>
          <w:p w14:paraId="11201BB1" w14:textId="77777777" w:rsidR="00131B6C" w:rsidRPr="007A08CE" w:rsidRDefault="00131B6C"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veličine dva modula (2M), bele boje, za priključenje klime split sistema, proizvodnje "Aling Conel" ili ekvivalentno. Sve komplet sa  potrebnim instalacionim materijalom, kutijom, nosačem mehanizma, maskom i električnim povezivanjem</w:t>
            </w:r>
          </w:p>
        </w:tc>
        <w:tc>
          <w:tcPr>
            <w:tcW w:w="364" w:type="pct"/>
            <w:vAlign w:val="bottom"/>
          </w:tcPr>
          <w:p w14:paraId="17D3190A"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18744FE7" w14:textId="77777777" w:rsidR="00131B6C" w:rsidRPr="007A08CE" w:rsidRDefault="00131B6C" w:rsidP="00A57A32">
            <w:pPr>
              <w:autoSpaceDE w:val="0"/>
              <w:autoSpaceDN w:val="0"/>
              <w:adjustRightInd w:val="0"/>
              <w:jc w:val="center"/>
              <w:rPr>
                <w:noProof/>
                <w:lang w:val="en-US"/>
              </w:rPr>
            </w:pPr>
            <w:r w:rsidRPr="007A08CE">
              <w:t>5</w:t>
            </w:r>
          </w:p>
        </w:tc>
        <w:tc>
          <w:tcPr>
            <w:tcW w:w="318" w:type="pct"/>
          </w:tcPr>
          <w:p w14:paraId="412A1E65" w14:textId="77777777" w:rsidR="00131B6C" w:rsidRPr="00F85647" w:rsidRDefault="00131B6C" w:rsidP="00A57A32">
            <w:pPr>
              <w:autoSpaceDE w:val="0"/>
              <w:autoSpaceDN w:val="0"/>
              <w:adjustRightInd w:val="0"/>
              <w:jc w:val="center"/>
              <w:rPr>
                <w:noProof/>
                <w:lang w:val="en-US"/>
              </w:rPr>
            </w:pPr>
          </w:p>
        </w:tc>
        <w:tc>
          <w:tcPr>
            <w:tcW w:w="365" w:type="pct"/>
          </w:tcPr>
          <w:p w14:paraId="07DCDB7E" w14:textId="77777777" w:rsidR="00131B6C" w:rsidRPr="00F85647" w:rsidRDefault="00131B6C" w:rsidP="00A57A32">
            <w:pPr>
              <w:autoSpaceDE w:val="0"/>
              <w:autoSpaceDN w:val="0"/>
              <w:adjustRightInd w:val="0"/>
              <w:jc w:val="center"/>
              <w:rPr>
                <w:noProof/>
                <w:lang w:val="en-US"/>
              </w:rPr>
            </w:pPr>
          </w:p>
        </w:tc>
        <w:tc>
          <w:tcPr>
            <w:tcW w:w="319" w:type="pct"/>
            <w:gridSpan w:val="2"/>
          </w:tcPr>
          <w:p w14:paraId="3EDD193C" w14:textId="77777777" w:rsidR="00131B6C" w:rsidRPr="00F85647" w:rsidRDefault="00131B6C" w:rsidP="00A57A32">
            <w:pPr>
              <w:autoSpaceDE w:val="0"/>
              <w:autoSpaceDN w:val="0"/>
              <w:adjustRightInd w:val="0"/>
              <w:jc w:val="center"/>
              <w:rPr>
                <w:noProof/>
                <w:lang w:val="en-US"/>
              </w:rPr>
            </w:pPr>
          </w:p>
        </w:tc>
        <w:tc>
          <w:tcPr>
            <w:tcW w:w="353" w:type="pct"/>
          </w:tcPr>
          <w:p w14:paraId="431DEFEF" w14:textId="77777777" w:rsidR="00131B6C" w:rsidRPr="00F85647" w:rsidRDefault="00131B6C" w:rsidP="00A57A32">
            <w:pPr>
              <w:autoSpaceDE w:val="0"/>
              <w:autoSpaceDN w:val="0"/>
              <w:adjustRightInd w:val="0"/>
              <w:jc w:val="center"/>
              <w:rPr>
                <w:noProof/>
              </w:rPr>
            </w:pPr>
          </w:p>
        </w:tc>
        <w:tc>
          <w:tcPr>
            <w:tcW w:w="281" w:type="pct"/>
          </w:tcPr>
          <w:p w14:paraId="6E8A7532" w14:textId="77777777" w:rsidR="00131B6C" w:rsidRPr="00F85647" w:rsidRDefault="00131B6C" w:rsidP="00A57A32">
            <w:pPr>
              <w:autoSpaceDE w:val="0"/>
              <w:autoSpaceDN w:val="0"/>
              <w:adjustRightInd w:val="0"/>
              <w:jc w:val="center"/>
              <w:rPr>
                <w:noProof/>
              </w:rPr>
            </w:pPr>
          </w:p>
        </w:tc>
        <w:tc>
          <w:tcPr>
            <w:tcW w:w="453" w:type="pct"/>
          </w:tcPr>
          <w:p w14:paraId="50BEE30B" w14:textId="77777777" w:rsidR="00131B6C" w:rsidRDefault="00131B6C" w:rsidP="00A57A32">
            <w:pPr>
              <w:autoSpaceDE w:val="0"/>
              <w:autoSpaceDN w:val="0"/>
              <w:adjustRightInd w:val="0"/>
              <w:jc w:val="center"/>
              <w:rPr>
                <w:noProof/>
              </w:rPr>
            </w:pPr>
          </w:p>
        </w:tc>
      </w:tr>
      <w:tr w:rsidR="001269D6" w:rsidRPr="00F85647" w14:paraId="41E67938" w14:textId="77777777" w:rsidTr="001C2B3F">
        <w:trPr>
          <w:trHeight w:val="288"/>
        </w:trPr>
        <w:tc>
          <w:tcPr>
            <w:tcW w:w="273" w:type="pct"/>
          </w:tcPr>
          <w:p w14:paraId="477FF8E1" w14:textId="777BC4A9" w:rsidR="00131B6C" w:rsidRPr="007A08CE" w:rsidRDefault="00857706" w:rsidP="00A57A32">
            <w:pPr>
              <w:autoSpaceDE w:val="0"/>
              <w:autoSpaceDN w:val="0"/>
              <w:adjustRightInd w:val="0"/>
              <w:jc w:val="center"/>
              <w:rPr>
                <w:noProof/>
              </w:rPr>
            </w:pPr>
            <w:r>
              <w:t>2</w:t>
            </w:r>
            <w:r w:rsidR="00131B6C" w:rsidRPr="007A08CE">
              <w:t>.29</w:t>
            </w:r>
          </w:p>
        </w:tc>
        <w:tc>
          <w:tcPr>
            <w:tcW w:w="1911" w:type="pct"/>
            <w:gridSpan w:val="2"/>
          </w:tcPr>
          <w:p w14:paraId="137BA5AF" w14:textId="77777777" w:rsidR="00131B6C" w:rsidRPr="007A08CE" w:rsidRDefault="00131B6C" w:rsidP="002966C9">
            <w:pPr>
              <w:autoSpaceDE w:val="0"/>
              <w:autoSpaceDN w:val="0"/>
              <w:adjustRightInd w:val="0"/>
              <w:rPr>
                <w:noProof/>
                <w:lang w:val="en-US"/>
              </w:rPr>
            </w:pPr>
            <w:r w:rsidRPr="007A08CE">
              <w:t>Isporuka i ugradnja na postojeću instalaciju ugradnih trofaznih priključnica 16A, 3x400_230V; u beloj boji. Sve komplet sa montažnom   kutijom, potrebnim instalacionim materijalom i dekorativnom maskom.</w:t>
            </w:r>
          </w:p>
        </w:tc>
        <w:tc>
          <w:tcPr>
            <w:tcW w:w="364" w:type="pct"/>
            <w:vAlign w:val="bottom"/>
          </w:tcPr>
          <w:p w14:paraId="098FEB2B"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13D73C3" w14:textId="77777777" w:rsidR="00131B6C" w:rsidRPr="007A08CE" w:rsidRDefault="00131B6C" w:rsidP="00A57A32">
            <w:pPr>
              <w:autoSpaceDE w:val="0"/>
              <w:autoSpaceDN w:val="0"/>
              <w:adjustRightInd w:val="0"/>
              <w:jc w:val="center"/>
              <w:rPr>
                <w:noProof/>
                <w:lang w:val="en-US"/>
              </w:rPr>
            </w:pPr>
            <w:r w:rsidRPr="007A08CE">
              <w:t>8</w:t>
            </w:r>
          </w:p>
        </w:tc>
        <w:tc>
          <w:tcPr>
            <w:tcW w:w="318" w:type="pct"/>
          </w:tcPr>
          <w:p w14:paraId="5D8EE0F2" w14:textId="77777777" w:rsidR="00131B6C" w:rsidRPr="00F85647" w:rsidRDefault="00131B6C" w:rsidP="00A57A32">
            <w:pPr>
              <w:autoSpaceDE w:val="0"/>
              <w:autoSpaceDN w:val="0"/>
              <w:adjustRightInd w:val="0"/>
              <w:jc w:val="center"/>
              <w:rPr>
                <w:noProof/>
                <w:lang w:val="en-US"/>
              </w:rPr>
            </w:pPr>
          </w:p>
        </w:tc>
        <w:tc>
          <w:tcPr>
            <w:tcW w:w="365" w:type="pct"/>
          </w:tcPr>
          <w:p w14:paraId="4D588D56" w14:textId="77777777" w:rsidR="00131B6C" w:rsidRPr="00F85647" w:rsidRDefault="00131B6C" w:rsidP="00A57A32">
            <w:pPr>
              <w:autoSpaceDE w:val="0"/>
              <w:autoSpaceDN w:val="0"/>
              <w:adjustRightInd w:val="0"/>
              <w:jc w:val="center"/>
              <w:rPr>
                <w:noProof/>
                <w:lang w:val="en-US"/>
              </w:rPr>
            </w:pPr>
          </w:p>
        </w:tc>
        <w:tc>
          <w:tcPr>
            <w:tcW w:w="319" w:type="pct"/>
            <w:gridSpan w:val="2"/>
          </w:tcPr>
          <w:p w14:paraId="59330BE2" w14:textId="77777777" w:rsidR="00131B6C" w:rsidRPr="00F85647" w:rsidRDefault="00131B6C" w:rsidP="00A57A32">
            <w:pPr>
              <w:autoSpaceDE w:val="0"/>
              <w:autoSpaceDN w:val="0"/>
              <w:adjustRightInd w:val="0"/>
              <w:jc w:val="center"/>
              <w:rPr>
                <w:noProof/>
                <w:lang w:val="en-US"/>
              </w:rPr>
            </w:pPr>
          </w:p>
        </w:tc>
        <w:tc>
          <w:tcPr>
            <w:tcW w:w="353" w:type="pct"/>
          </w:tcPr>
          <w:p w14:paraId="165BCFAB" w14:textId="77777777" w:rsidR="00131B6C" w:rsidRPr="00F85647" w:rsidRDefault="00131B6C" w:rsidP="00A57A32">
            <w:pPr>
              <w:autoSpaceDE w:val="0"/>
              <w:autoSpaceDN w:val="0"/>
              <w:adjustRightInd w:val="0"/>
              <w:jc w:val="center"/>
              <w:rPr>
                <w:noProof/>
              </w:rPr>
            </w:pPr>
          </w:p>
        </w:tc>
        <w:tc>
          <w:tcPr>
            <w:tcW w:w="281" w:type="pct"/>
          </w:tcPr>
          <w:p w14:paraId="5B3AA28B" w14:textId="77777777" w:rsidR="00131B6C" w:rsidRPr="00F85647" w:rsidRDefault="00131B6C" w:rsidP="00A57A32">
            <w:pPr>
              <w:autoSpaceDE w:val="0"/>
              <w:autoSpaceDN w:val="0"/>
              <w:adjustRightInd w:val="0"/>
              <w:jc w:val="center"/>
              <w:rPr>
                <w:noProof/>
              </w:rPr>
            </w:pPr>
          </w:p>
        </w:tc>
        <w:tc>
          <w:tcPr>
            <w:tcW w:w="453" w:type="pct"/>
          </w:tcPr>
          <w:p w14:paraId="737A9D03" w14:textId="77777777" w:rsidR="00131B6C" w:rsidRDefault="00131B6C" w:rsidP="00A57A32">
            <w:pPr>
              <w:autoSpaceDE w:val="0"/>
              <w:autoSpaceDN w:val="0"/>
              <w:adjustRightInd w:val="0"/>
              <w:jc w:val="center"/>
              <w:rPr>
                <w:noProof/>
              </w:rPr>
            </w:pPr>
          </w:p>
        </w:tc>
      </w:tr>
      <w:tr w:rsidR="001269D6" w:rsidRPr="00F85647" w14:paraId="2CC0E78B" w14:textId="77777777" w:rsidTr="001C2B3F">
        <w:trPr>
          <w:trHeight w:val="288"/>
        </w:trPr>
        <w:tc>
          <w:tcPr>
            <w:tcW w:w="273" w:type="pct"/>
          </w:tcPr>
          <w:p w14:paraId="08EC90B8" w14:textId="25D8BB30" w:rsidR="00131B6C" w:rsidRPr="007A08CE" w:rsidRDefault="00857706" w:rsidP="00857706">
            <w:pPr>
              <w:autoSpaceDE w:val="0"/>
              <w:autoSpaceDN w:val="0"/>
              <w:adjustRightInd w:val="0"/>
              <w:jc w:val="center"/>
              <w:rPr>
                <w:noProof/>
              </w:rPr>
            </w:pPr>
            <w:r>
              <w:t>2</w:t>
            </w:r>
            <w:r w:rsidR="00131B6C" w:rsidRPr="007A08CE">
              <w:t>.3</w:t>
            </w:r>
            <w:r>
              <w:t>0</w:t>
            </w:r>
          </w:p>
        </w:tc>
        <w:tc>
          <w:tcPr>
            <w:tcW w:w="1911" w:type="pct"/>
            <w:gridSpan w:val="2"/>
          </w:tcPr>
          <w:p w14:paraId="7678A7C6" w14:textId="77777777" w:rsidR="00131B6C" w:rsidRPr="007A08CE" w:rsidRDefault="00131B6C" w:rsidP="002966C9">
            <w:pPr>
              <w:autoSpaceDE w:val="0"/>
              <w:autoSpaceDN w:val="0"/>
              <w:adjustRightInd w:val="0"/>
              <w:rPr>
                <w:noProof/>
                <w:lang w:val="en-US"/>
              </w:rPr>
            </w:pPr>
            <w:r w:rsidRPr="007A08CE">
              <w:t xml:space="preserve">Isporuka i ugradnja protivpožarne zaptivne mase za zaptivanje prodora kroz konstruktivne zidove i međuspratnu konstrukciju između požarnih sektora nakon prolaska energetskih kablova i pocinkovanih nosača kablova-regala. Protivpožarna masa mora da ima atest u skladu sa domaćim i stranim normama. Obračun vršiti po kilogramu utrošene i </w:t>
            </w:r>
            <w:r w:rsidRPr="007A08CE">
              <w:lastRenderedPageBreak/>
              <w:t>ugrađene mase.</w:t>
            </w:r>
          </w:p>
        </w:tc>
        <w:tc>
          <w:tcPr>
            <w:tcW w:w="364" w:type="pct"/>
            <w:vAlign w:val="bottom"/>
          </w:tcPr>
          <w:p w14:paraId="0DC95B55" w14:textId="77777777" w:rsidR="00131B6C" w:rsidRPr="007A08CE" w:rsidRDefault="00131B6C" w:rsidP="00A57A32">
            <w:pPr>
              <w:autoSpaceDE w:val="0"/>
              <w:autoSpaceDN w:val="0"/>
              <w:adjustRightInd w:val="0"/>
              <w:jc w:val="center"/>
              <w:rPr>
                <w:noProof/>
                <w:lang w:val="en-US"/>
              </w:rPr>
            </w:pPr>
            <w:r w:rsidRPr="007A08CE">
              <w:lastRenderedPageBreak/>
              <w:t>kg</w:t>
            </w:r>
          </w:p>
        </w:tc>
        <w:tc>
          <w:tcPr>
            <w:tcW w:w="365" w:type="pct"/>
            <w:vAlign w:val="bottom"/>
          </w:tcPr>
          <w:p w14:paraId="00C17DDC" w14:textId="77777777" w:rsidR="00131B6C" w:rsidRPr="007A08CE" w:rsidRDefault="00131B6C" w:rsidP="00A57A32">
            <w:pPr>
              <w:autoSpaceDE w:val="0"/>
              <w:autoSpaceDN w:val="0"/>
              <w:adjustRightInd w:val="0"/>
              <w:jc w:val="center"/>
              <w:rPr>
                <w:noProof/>
                <w:lang w:val="en-US"/>
              </w:rPr>
            </w:pPr>
            <w:r w:rsidRPr="007A08CE">
              <w:t>80</w:t>
            </w:r>
          </w:p>
        </w:tc>
        <w:tc>
          <w:tcPr>
            <w:tcW w:w="318" w:type="pct"/>
          </w:tcPr>
          <w:p w14:paraId="1A061A52" w14:textId="77777777" w:rsidR="00131B6C" w:rsidRPr="00F85647" w:rsidRDefault="00131B6C" w:rsidP="00A57A32">
            <w:pPr>
              <w:autoSpaceDE w:val="0"/>
              <w:autoSpaceDN w:val="0"/>
              <w:adjustRightInd w:val="0"/>
              <w:jc w:val="center"/>
              <w:rPr>
                <w:noProof/>
                <w:lang w:val="en-US"/>
              </w:rPr>
            </w:pPr>
          </w:p>
        </w:tc>
        <w:tc>
          <w:tcPr>
            <w:tcW w:w="365" w:type="pct"/>
          </w:tcPr>
          <w:p w14:paraId="772C7482" w14:textId="77777777" w:rsidR="00131B6C" w:rsidRPr="00F85647" w:rsidRDefault="00131B6C" w:rsidP="00A57A32">
            <w:pPr>
              <w:autoSpaceDE w:val="0"/>
              <w:autoSpaceDN w:val="0"/>
              <w:adjustRightInd w:val="0"/>
              <w:jc w:val="center"/>
              <w:rPr>
                <w:noProof/>
                <w:lang w:val="en-US"/>
              </w:rPr>
            </w:pPr>
          </w:p>
        </w:tc>
        <w:tc>
          <w:tcPr>
            <w:tcW w:w="319" w:type="pct"/>
            <w:gridSpan w:val="2"/>
          </w:tcPr>
          <w:p w14:paraId="7F7E97D2" w14:textId="77777777" w:rsidR="00131B6C" w:rsidRPr="00F85647" w:rsidRDefault="00131B6C" w:rsidP="00A57A32">
            <w:pPr>
              <w:autoSpaceDE w:val="0"/>
              <w:autoSpaceDN w:val="0"/>
              <w:adjustRightInd w:val="0"/>
              <w:jc w:val="center"/>
              <w:rPr>
                <w:noProof/>
                <w:lang w:val="en-US"/>
              </w:rPr>
            </w:pPr>
          </w:p>
        </w:tc>
        <w:tc>
          <w:tcPr>
            <w:tcW w:w="353" w:type="pct"/>
          </w:tcPr>
          <w:p w14:paraId="36934DCC" w14:textId="77777777" w:rsidR="00131B6C" w:rsidRPr="00F85647" w:rsidRDefault="00131B6C" w:rsidP="00A57A32">
            <w:pPr>
              <w:autoSpaceDE w:val="0"/>
              <w:autoSpaceDN w:val="0"/>
              <w:adjustRightInd w:val="0"/>
              <w:jc w:val="center"/>
              <w:rPr>
                <w:noProof/>
              </w:rPr>
            </w:pPr>
          </w:p>
        </w:tc>
        <w:tc>
          <w:tcPr>
            <w:tcW w:w="281" w:type="pct"/>
          </w:tcPr>
          <w:p w14:paraId="4C1C6459" w14:textId="77777777" w:rsidR="00131B6C" w:rsidRPr="00F85647" w:rsidRDefault="00131B6C" w:rsidP="00A57A32">
            <w:pPr>
              <w:autoSpaceDE w:val="0"/>
              <w:autoSpaceDN w:val="0"/>
              <w:adjustRightInd w:val="0"/>
              <w:jc w:val="center"/>
              <w:rPr>
                <w:noProof/>
              </w:rPr>
            </w:pPr>
          </w:p>
        </w:tc>
        <w:tc>
          <w:tcPr>
            <w:tcW w:w="453" w:type="pct"/>
          </w:tcPr>
          <w:p w14:paraId="784290FB" w14:textId="77777777" w:rsidR="00131B6C" w:rsidRDefault="00131B6C" w:rsidP="00A57A32">
            <w:pPr>
              <w:autoSpaceDE w:val="0"/>
              <w:autoSpaceDN w:val="0"/>
              <w:adjustRightInd w:val="0"/>
              <w:jc w:val="center"/>
              <w:rPr>
                <w:noProof/>
              </w:rPr>
            </w:pPr>
          </w:p>
        </w:tc>
      </w:tr>
      <w:tr w:rsidR="001269D6" w:rsidRPr="00F85647" w14:paraId="65B37858" w14:textId="77777777" w:rsidTr="001C2B3F">
        <w:trPr>
          <w:trHeight w:val="288"/>
        </w:trPr>
        <w:tc>
          <w:tcPr>
            <w:tcW w:w="273" w:type="pct"/>
          </w:tcPr>
          <w:p w14:paraId="7F7F8ACC" w14:textId="0AFFEF31" w:rsidR="00131B6C" w:rsidRPr="007A08CE" w:rsidRDefault="00857706" w:rsidP="00857706">
            <w:pPr>
              <w:autoSpaceDE w:val="0"/>
              <w:autoSpaceDN w:val="0"/>
              <w:adjustRightInd w:val="0"/>
              <w:jc w:val="center"/>
              <w:rPr>
                <w:noProof/>
              </w:rPr>
            </w:pPr>
            <w:r>
              <w:lastRenderedPageBreak/>
              <w:t>2</w:t>
            </w:r>
            <w:r w:rsidR="00131B6C" w:rsidRPr="007A08CE">
              <w:t>.3</w:t>
            </w:r>
            <w:r>
              <w:t>1</w:t>
            </w:r>
          </w:p>
        </w:tc>
        <w:tc>
          <w:tcPr>
            <w:tcW w:w="1911" w:type="pct"/>
            <w:gridSpan w:val="2"/>
          </w:tcPr>
          <w:p w14:paraId="5AFCA300" w14:textId="77777777" w:rsidR="00131B6C" w:rsidRPr="007A08CE" w:rsidRDefault="00131B6C" w:rsidP="002966C9">
            <w:pPr>
              <w:autoSpaceDE w:val="0"/>
              <w:autoSpaceDN w:val="0"/>
              <w:adjustRightInd w:val="0"/>
              <w:rPr>
                <w:noProof/>
                <w:lang w:val="en-US"/>
              </w:rPr>
            </w:pPr>
            <w:r w:rsidRPr="007A08CE">
              <w:t>Isporuka i ugradnja protivpožarne mase-premaza za premazivanje elemenata koji prodoru kroz konstruktivne zidove i međuspratnu konstrukciju posle zaptivanja protipožarnom masom ovih prodora. Protivpožarnim premazom treba premazati elemente koji prodiru kroz zidove, i to 0,5m sa obe strane prodora. Protivpožarna masa za premazivanje mora da ima atest u skladu sa domaćim i stranim normama. Obračun vršiti po kilogramu utrošenog premaza.</w:t>
            </w:r>
          </w:p>
        </w:tc>
        <w:tc>
          <w:tcPr>
            <w:tcW w:w="364" w:type="pct"/>
            <w:vAlign w:val="bottom"/>
          </w:tcPr>
          <w:p w14:paraId="2906309C" w14:textId="77777777" w:rsidR="00131B6C" w:rsidRPr="007A08CE" w:rsidRDefault="00131B6C" w:rsidP="00A57A32">
            <w:pPr>
              <w:autoSpaceDE w:val="0"/>
              <w:autoSpaceDN w:val="0"/>
              <w:adjustRightInd w:val="0"/>
              <w:jc w:val="center"/>
              <w:rPr>
                <w:noProof/>
                <w:lang w:val="en-US"/>
              </w:rPr>
            </w:pPr>
            <w:r w:rsidRPr="007A08CE">
              <w:t>kg</w:t>
            </w:r>
          </w:p>
        </w:tc>
        <w:tc>
          <w:tcPr>
            <w:tcW w:w="365" w:type="pct"/>
            <w:vAlign w:val="bottom"/>
          </w:tcPr>
          <w:p w14:paraId="6D83A2F1" w14:textId="77777777" w:rsidR="00131B6C" w:rsidRPr="007A08CE" w:rsidRDefault="00131B6C" w:rsidP="00A57A32">
            <w:pPr>
              <w:autoSpaceDE w:val="0"/>
              <w:autoSpaceDN w:val="0"/>
              <w:adjustRightInd w:val="0"/>
              <w:jc w:val="center"/>
              <w:rPr>
                <w:noProof/>
                <w:lang w:val="en-US"/>
              </w:rPr>
            </w:pPr>
            <w:r w:rsidRPr="007A08CE">
              <w:t>60</w:t>
            </w:r>
          </w:p>
        </w:tc>
        <w:tc>
          <w:tcPr>
            <w:tcW w:w="318" w:type="pct"/>
          </w:tcPr>
          <w:p w14:paraId="6E0EE252" w14:textId="77777777" w:rsidR="00131B6C" w:rsidRPr="00F85647" w:rsidRDefault="00131B6C" w:rsidP="00A57A32">
            <w:pPr>
              <w:autoSpaceDE w:val="0"/>
              <w:autoSpaceDN w:val="0"/>
              <w:adjustRightInd w:val="0"/>
              <w:jc w:val="center"/>
              <w:rPr>
                <w:noProof/>
                <w:lang w:val="en-US"/>
              </w:rPr>
            </w:pPr>
          </w:p>
        </w:tc>
        <w:tc>
          <w:tcPr>
            <w:tcW w:w="365" w:type="pct"/>
          </w:tcPr>
          <w:p w14:paraId="4C0D5DD9" w14:textId="77777777" w:rsidR="00131B6C" w:rsidRPr="00F85647" w:rsidRDefault="00131B6C" w:rsidP="00A57A32">
            <w:pPr>
              <w:autoSpaceDE w:val="0"/>
              <w:autoSpaceDN w:val="0"/>
              <w:adjustRightInd w:val="0"/>
              <w:jc w:val="center"/>
              <w:rPr>
                <w:noProof/>
                <w:lang w:val="en-US"/>
              </w:rPr>
            </w:pPr>
          </w:p>
        </w:tc>
        <w:tc>
          <w:tcPr>
            <w:tcW w:w="319" w:type="pct"/>
            <w:gridSpan w:val="2"/>
          </w:tcPr>
          <w:p w14:paraId="37D623A0" w14:textId="77777777" w:rsidR="00131B6C" w:rsidRPr="00F85647" w:rsidRDefault="00131B6C" w:rsidP="00A57A32">
            <w:pPr>
              <w:autoSpaceDE w:val="0"/>
              <w:autoSpaceDN w:val="0"/>
              <w:adjustRightInd w:val="0"/>
              <w:jc w:val="center"/>
              <w:rPr>
                <w:noProof/>
                <w:lang w:val="en-US"/>
              </w:rPr>
            </w:pPr>
          </w:p>
        </w:tc>
        <w:tc>
          <w:tcPr>
            <w:tcW w:w="353" w:type="pct"/>
          </w:tcPr>
          <w:p w14:paraId="2D218A24" w14:textId="77777777" w:rsidR="00131B6C" w:rsidRPr="00F85647" w:rsidRDefault="00131B6C" w:rsidP="00A57A32">
            <w:pPr>
              <w:autoSpaceDE w:val="0"/>
              <w:autoSpaceDN w:val="0"/>
              <w:adjustRightInd w:val="0"/>
              <w:jc w:val="center"/>
              <w:rPr>
                <w:noProof/>
              </w:rPr>
            </w:pPr>
          </w:p>
        </w:tc>
        <w:tc>
          <w:tcPr>
            <w:tcW w:w="281" w:type="pct"/>
          </w:tcPr>
          <w:p w14:paraId="7ABD58D2" w14:textId="77777777" w:rsidR="00131B6C" w:rsidRPr="00F85647" w:rsidRDefault="00131B6C" w:rsidP="00A57A32">
            <w:pPr>
              <w:autoSpaceDE w:val="0"/>
              <w:autoSpaceDN w:val="0"/>
              <w:adjustRightInd w:val="0"/>
              <w:jc w:val="center"/>
              <w:rPr>
                <w:noProof/>
              </w:rPr>
            </w:pPr>
          </w:p>
        </w:tc>
        <w:tc>
          <w:tcPr>
            <w:tcW w:w="453" w:type="pct"/>
          </w:tcPr>
          <w:p w14:paraId="4D057702" w14:textId="77777777" w:rsidR="00131B6C" w:rsidRDefault="00131B6C" w:rsidP="00A57A32">
            <w:pPr>
              <w:autoSpaceDE w:val="0"/>
              <w:autoSpaceDN w:val="0"/>
              <w:adjustRightInd w:val="0"/>
              <w:jc w:val="center"/>
              <w:rPr>
                <w:noProof/>
              </w:rPr>
            </w:pPr>
          </w:p>
        </w:tc>
      </w:tr>
      <w:tr w:rsidR="001269D6" w:rsidRPr="00F85647" w14:paraId="307B30C2" w14:textId="77777777" w:rsidTr="001C2B3F">
        <w:trPr>
          <w:trHeight w:val="288"/>
        </w:trPr>
        <w:tc>
          <w:tcPr>
            <w:tcW w:w="273" w:type="pct"/>
          </w:tcPr>
          <w:p w14:paraId="311CA209" w14:textId="2E87D7A4" w:rsidR="00131B6C" w:rsidRPr="007A08CE" w:rsidRDefault="00857706" w:rsidP="00857706">
            <w:pPr>
              <w:autoSpaceDE w:val="0"/>
              <w:autoSpaceDN w:val="0"/>
              <w:adjustRightInd w:val="0"/>
              <w:jc w:val="center"/>
              <w:rPr>
                <w:noProof/>
              </w:rPr>
            </w:pPr>
            <w:r>
              <w:t>2</w:t>
            </w:r>
            <w:r w:rsidR="00131B6C" w:rsidRPr="007A08CE">
              <w:t>.3</w:t>
            </w:r>
            <w:r>
              <w:t>2</w:t>
            </w:r>
          </w:p>
        </w:tc>
        <w:tc>
          <w:tcPr>
            <w:tcW w:w="1911" w:type="pct"/>
            <w:gridSpan w:val="2"/>
          </w:tcPr>
          <w:p w14:paraId="3280F37C" w14:textId="77777777" w:rsidR="00131B6C" w:rsidRPr="007A08CE" w:rsidRDefault="00131B6C" w:rsidP="002966C9">
            <w:pPr>
              <w:autoSpaceDE w:val="0"/>
              <w:autoSpaceDN w:val="0"/>
              <w:adjustRightInd w:val="0"/>
              <w:rPr>
                <w:noProof/>
                <w:lang w:val="en-US"/>
              </w:rPr>
            </w:pPr>
            <w:r w:rsidRPr="007A08CE">
              <w:t>Ispitivanje ugrađene instalacije i puštanje iste u rad</w:t>
            </w:r>
          </w:p>
        </w:tc>
        <w:tc>
          <w:tcPr>
            <w:tcW w:w="364" w:type="pct"/>
            <w:vAlign w:val="bottom"/>
          </w:tcPr>
          <w:p w14:paraId="1809A913"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5A80D40"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B1137CD" w14:textId="77777777" w:rsidR="00131B6C" w:rsidRPr="00F85647" w:rsidRDefault="00131B6C" w:rsidP="00A57A32">
            <w:pPr>
              <w:autoSpaceDE w:val="0"/>
              <w:autoSpaceDN w:val="0"/>
              <w:adjustRightInd w:val="0"/>
              <w:jc w:val="center"/>
              <w:rPr>
                <w:noProof/>
                <w:lang w:val="en-US"/>
              </w:rPr>
            </w:pPr>
          </w:p>
        </w:tc>
        <w:tc>
          <w:tcPr>
            <w:tcW w:w="365" w:type="pct"/>
          </w:tcPr>
          <w:p w14:paraId="3E968E5C" w14:textId="77777777" w:rsidR="00131B6C" w:rsidRPr="00F85647" w:rsidRDefault="00131B6C" w:rsidP="00A57A32">
            <w:pPr>
              <w:autoSpaceDE w:val="0"/>
              <w:autoSpaceDN w:val="0"/>
              <w:adjustRightInd w:val="0"/>
              <w:jc w:val="center"/>
              <w:rPr>
                <w:noProof/>
                <w:lang w:val="en-US"/>
              </w:rPr>
            </w:pPr>
          </w:p>
        </w:tc>
        <w:tc>
          <w:tcPr>
            <w:tcW w:w="319" w:type="pct"/>
            <w:gridSpan w:val="2"/>
          </w:tcPr>
          <w:p w14:paraId="30E045ED" w14:textId="77777777" w:rsidR="00131B6C" w:rsidRPr="00F85647" w:rsidRDefault="00131B6C" w:rsidP="00A57A32">
            <w:pPr>
              <w:autoSpaceDE w:val="0"/>
              <w:autoSpaceDN w:val="0"/>
              <w:adjustRightInd w:val="0"/>
              <w:jc w:val="center"/>
              <w:rPr>
                <w:noProof/>
                <w:lang w:val="en-US"/>
              </w:rPr>
            </w:pPr>
          </w:p>
        </w:tc>
        <w:tc>
          <w:tcPr>
            <w:tcW w:w="353" w:type="pct"/>
          </w:tcPr>
          <w:p w14:paraId="26E75B28" w14:textId="77777777" w:rsidR="00131B6C" w:rsidRPr="00F85647" w:rsidRDefault="00131B6C" w:rsidP="00A57A32">
            <w:pPr>
              <w:autoSpaceDE w:val="0"/>
              <w:autoSpaceDN w:val="0"/>
              <w:adjustRightInd w:val="0"/>
              <w:jc w:val="center"/>
              <w:rPr>
                <w:noProof/>
              </w:rPr>
            </w:pPr>
          </w:p>
        </w:tc>
        <w:tc>
          <w:tcPr>
            <w:tcW w:w="281" w:type="pct"/>
          </w:tcPr>
          <w:p w14:paraId="14A0E101" w14:textId="77777777" w:rsidR="00131B6C" w:rsidRPr="00F85647" w:rsidRDefault="00131B6C" w:rsidP="00A57A32">
            <w:pPr>
              <w:autoSpaceDE w:val="0"/>
              <w:autoSpaceDN w:val="0"/>
              <w:adjustRightInd w:val="0"/>
              <w:jc w:val="center"/>
              <w:rPr>
                <w:noProof/>
              </w:rPr>
            </w:pPr>
          </w:p>
        </w:tc>
        <w:tc>
          <w:tcPr>
            <w:tcW w:w="453" w:type="pct"/>
          </w:tcPr>
          <w:p w14:paraId="7AE4A42C" w14:textId="77777777" w:rsidR="00131B6C" w:rsidRDefault="00131B6C" w:rsidP="00A57A32">
            <w:pPr>
              <w:autoSpaceDE w:val="0"/>
              <w:autoSpaceDN w:val="0"/>
              <w:adjustRightInd w:val="0"/>
              <w:jc w:val="center"/>
              <w:rPr>
                <w:noProof/>
              </w:rPr>
            </w:pPr>
          </w:p>
        </w:tc>
      </w:tr>
      <w:tr w:rsidR="001269D6" w:rsidRPr="00F85647" w14:paraId="6F50C45F" w14:textId="77777777" w:rsidTr="001C2B3F">
        <w:trPr>
          <w:trHeight w:val="288"/>
        </w:trPr>
        <w:tc>
          <w:tcPr>
            <w:tcW w:w="273" w:type="pct"/>
          </w:tcPr>
          <w:p w14:paraId="010A573A" w14:textId="41AADE04" w:rsidR="00131B6C" w:rsidRPr="007A08CE" w:rsidRDefault="00857706" w:rsidP="00857706">
            <w:pPr>
              <w:autoSpaceDE w:val="0"/>
              <w:autoSpaceDN w:val="0"/>
              <w:adjustRightInd w:val="0"/>
              <w:jc w:val="center"/>
              <w:rPr>
                <w:noProof/>
              </w:rPr>
            </w:pPr>
            <w:r>
              <w:t>2</w:t>
            </w:r>
            <w:r w:rsidR="00131B6C" w:rsidRPr="007A08CE">
              <w:t>.3</w:t>
            </w:r>
            <w:r>
              <w:t>3</w:t>
            </w:r>
          </w:p>
        </w:tc>
        <w:tc>
          <w:tcPr>
            <w:tcW w:w="1911" w:type="pct"/>
            <w:gridSpan w:val="2"/>
          </w:tcPr>
          <w:p w14:paraId="04C0E9E5" w14:textId="77777777" w:rsidR="00131B6C" w:rsidRPr="007A08CE" w:rsidRDefault="00131B6C"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64" w:type="pct"/>
            <w:vAlign w:val="bottom"/>
          </w:tcPr>
          <w:p w14:paraId="77D9B4E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5FE0EE3"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2E8E1CEB" w14:textId="77777777" w:rsidR="00131B6C" w:rsidRPr="00F85647" w:rsidRDefault="00131B6C" w:rsidP="00A57A32">
            <w:pPr>
              <w:autoSpaceDE w:val="0"/>
              <w:autoSpaceDN w:val="0"/>
              <w:adjustRightInd w:val="0"/>
              <w:jc w:val="center"/>
              <w:rPr>
                <w:noProof/>
                <w:lang w:val="en-US"/>
              </w:rPr>
            </w:pPr>
          </w:p>
        </w:tc>
        <w:tc>
          <w:tcPr>
            <w:tcW w:w="365" w:type="pct"/>
          </w:tcPr>
          <w:p w14:paraId="1CF81FFE" w14:textId="77777777" w:rsidR="00131B6C" w:rsidRPr="00F85647" w:rsidRDefault="00131B6C" w:rsidP="00A57A32">
            <w:pPr>
              <w:autoSpaceDE w:val="0"/>
              <w:autoSpaceDN w:val="0"/>
              <w:adjustRightInd w:val="0"/>
              <w:jc w:val="center"/>
              <w:rPr>
                <w:noProof/>
                <w:lang w:val="en-US"/>
              </w:rPr>
            </w:pPr>
          </w:p>
        </w:tc>
        <w:tc>
          <w:tcPr>
            <w:tcW w:w="319" w:type="pct"/>
            <w:gridSpan w:val="2"/>
          </w:tcPr>
          <w:p w14:paraId="75F004B9" w14:textId="77777777" w:rsidR="00131B6C" w:rsidRPr="00F85647" w:rsidRDefault="00131B6C" w:rsidP="00A57A32">
            <w:pPr>
              <w:autoSpaceDE w:val="0"/>
              <w:autoSpaceDN w:val="0"/>
              <w:adjustRightInd w:val="0"/>
              <w:jc w:val="center"/>
              <w:rPr>
                <w:noProof/>
                <w:lang w:val="en-US"/>
              </w:rPr>
            </w:pPr>
          </w:p>
        </w:tc>
        <w:tc>
          <w:tcPr>
            <w:tcW w:w="353" w:type="pct"/>
          </w:tcPr>
          <w:p w14:paraId="13F228EB" w14:textId="77777777" w:rsidR="00131B6C" w:rsidRPr="00F85647" w:rsidRDefault="00131B6C" w:rsidP="00A57A32">
            <w:pPr>
              <w:autoSpaceDE w:val="0"/>
              <w:autoSpaceDN w:val="0"/>
              <w:adjustRightInd w:val="0"/>
              <w:jc w:val="center"/>
              <w:rPr>
                <w:noProof/>
              </w:rPr>
            </w:pPr>
          </w:p>
        </w:tc>
        <w:tc>
          <w:tcPr>
            <w:tcW w:w="281" w:type="pct"/>
          </w:tcPr>
          <w:p w14:paraId="4C186EA7" w14:textId="77777777" w:rsidR="00131B6C" w:rsidRPr="00F85647" w:rsidRDefault="00131B6C" w:rsidP="00A57A32">
            <w:pPr>
              <w:autoSpaceDE w:val="0"/>
              <w:autoSpaceDN w:val="0"/>
              <w:adjustRightInd w:val="0"/>
              <w:jc w:val="center"/>
              <w:rPr>
                <w:noProof/>
              </w:rPr>
            </w:pPr>
          </w:p>
        </w:tc>
        <w:tc>
          <w:tcPr>
            <w:tcW w:w="453" w:type="pct"/>
          </w:tcPr>
          <w:p w14:paraId="6059C7BF" w14:textId="77777777" w:rsidR="00131B6C" w:rsidRDefault="00131B6C" w:rsidP="00A57A32">
            <w:pPr>
              <w:autoSpaceDE w:val="0"/>
              <w:autoSpaceDN w:val="0"/>
              <w:adjustRightInd w:val="0"/>
              <w:jc w:val="center"/>
              <w:rPr>
                <w:noProof/>
              </w:rPr>
            </w:pPr>
          </w:p>
        </w:tc>
      </w:tr>
      <w:tr w:rsidR="001269D6" w:rsidRPr="00F85647" w14:paraId="4E83005E" w14:textId="77777777" w:rsidTr="001C2B3F">
        <w:trPr>
          <w:trHeight w:val="288"/>
        </w:trPr>
        <w:tc>
          <w:tcPr>
            <w:tcW w:w="273" w:type="pct"/>
          </w:tcPr>
          <w:p w14:paraId="088A767D" w14:textId="0805F9CB" w:rsidR="00131B6C" w:rsidRPr="007A08CE" w:rsidRDefault="00857706" w:rsidP="00857706">
            <w:pPr>
              <w:autoSpaceDE w:val="0"/>
              <w:autoSpaceDN w:val="0"/>
              <w:adjustRightInd w:val="0"/>
              <w:jc w:val="center"/>
              <w:rPr>
                <w:noProof/>
              </w:rPr>
            </w:pPr>
            <w:r>
              <w:t>2</w:t>
            </w:r>
            <w:r w:rsidR="00131B6C" w:rsidRPr="007A08CE">
              <w:t>.3</w:t>
            </w:r>
            <w:r>
              <w:t>4</w:t>
            </w:r>
          </w:p>
        </w:tc>
        <w:tc>
          <w:tcPr>
            <w:tcW w:w="1911" w:type="pct"/>
            <w:gridSpan w:val="2"/>
          </w:tcPr>
          <w:p w14:paraId="42F04432" w14:textId="77777777" w:rsidR="00131B6C" w:rsidRPr="007A08CE" w:rsidRDefault="00131B6C" w:rsidP="002966C9">
            <w:pPr>
              <w:autoSpaceDE w:val="0"/>
              <w:autoSpaceDN w:val="0"/>
              <w:adjustRightInd w:val="0"/>
              <w:rPr>
                <w:noProof/>
                <w:lang w:val="en-US"/>
              </w:rPr>
            </w:pPr>
            <w:r w:rsidRPr="007A08CE">
              <w:t>Izrada dokumentacije izvedenog  stanja, jednopolnih šema razvodnih ormana koje treba postaviti u PVC foliji u svakom ormanu.</w:t>
            </w:r>
          </w:p>
        </w:tc>
        <w:tc>
          <w:tcPr>
            <w:tcW w:w="364" w:type="pct"/>
            <w:vAlign w:val="bottom"/>
          </w:tcPr>
          <w:p w14:paraId="16750124"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1B986CA"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574BC83" w14:textId="77777777" w:rsidR="00131B6C" w:rsidRPr="00F85647" w:rsidRDefault="00131B6C" w:rsidP="00A57A32">
            <w:pPr>
              <w:autoSpaceDE w:val="0"/>
              <w:autoSpaceDN w:val="0"/>
              <w:adjustRightInd w:val="0"/>
              <w:jc w:val="center"/>
              <w:rPr>
                <w:noProof/>
                <w:lang w:val="en-US"/>
              </w:rPr>
            </w:pPr>
          </w:p>
        </w:tc>
        <w:tc>
          <w:tcPr>
            <w:tcW w:w="365" w:type="pct"/>
          </w:tcPr>
          <w:p w14:paraId="4A70D238" w14:textId="77777777" w:rsidR="00131B6C" w:rsidRPr="00F85647" w:rsidRDefault="00131B6C" w:rsidP="00A57A32">
            <w:pPr>
              <w:autoSpaceDE w:val="0"/>
              <w:autoSpaceDN w:val="0"/>
              <w:adjustRightInd w:val="0"/>
              <w:jc w:val="center"/>
              <w:rPr>
                <w:noProof/>
                <w:lang w:val="en-US"/>
              </w:rPr>
            </w:pPr>
          </w:p>
        </w:tc>
        <w:tc>
          <w:tcPr>
            <w:tcW w:w="319" w:type="pct"/>
            <w:gridSpan w:val="2"/>
          </w:tcPr>
          <w:p w14:paraId="653D8602" w14:textId="77777777" w:rsidR="00131B6C" w:rsidRPr="00F85647" w:rsidRDefault="00131B6C" w:rsidP="00A57A32">
            <w:pPr>
              <w:autoSpaceDE w:val="0"/>
              <w:autoSpaceDN w:val="0"/>
              <w:adjustRightInd w:val="0"/>
              <w:jc w:val="center"/>
              <w:rPr>
                <w:noProof/>
                <w:lang w:val="en-US"/>
              </w:rPr>
            </w:pPr>
          </w:p>
        </w:tc>
        <w:tc>
          <w:tcPr>
            <w:tcW w:w="353" w:type="pct"/>
          </w:tcPr>
          <w:p w14:paraId="044AE880" w14:textId="77777777" w:rsidR="00131B6C" w:rsidRPr="00F85647" w:rsidRDefault="00131B6C" w:rsidP="00A57A32">
            <w:pPr>
              <w:autoSpaceDE w:val="0"/>
              <w:autoSpaceDN w:val="0"/>
              <w:adjustRightInd w:val="0"/>
              <w:jc w:val="center"/>
              <w:rPr>
                <w:noProof/>
              </w:rPr>
            </w:pPr>
          </w:p>
        </w:tc>
        <w:tc>
          <w:tcPr>
            <w:tcW w:w="281" w:type="pct"/>
          </w:tcPr>
          <w:p w14:paraId="48C62DF2" w14:textId="77777777" w:rsidR="00131B6C" w:rsidRPr="00F85647" w:rsidRDefault="00131B6C" w:rsidP="00A57A32">
            <w:pPr>
              <w:autoSpaceDE w:val="0"/>
              <w:autoSpaceDN w:val="0"/>
              <w:adjustRightInd w:val="0"/>
              <w:jc w:val="center"/>
              <w:rPr>
                <w:noProof/>
              </w:rPr>
            </w:pPr>
          </w:p>
        </w:tc>
        <w:tc>
          <w:tcPr>
            <w:tcW w:w="453" w:type="pct"/>
          </w:tcPr>
          <w:p w14:paraId="75DD86A3" w14:textId="77777777" w:rsidR="00131B6C" w:rsidRDefault="00131B6C" w:rsidP="00A57A32">
            <w:pPr>
              <w:autoSpaceDE w:val="0"/>
              <w:autoSpaceDN w:val="0"/>
              <w:adjustRightInd w:val="0"/>
              <w:jc w:val="center"/>
              <w:rPr>
                <w:noProof/>
              </w:rPr>
            </w:pPr>
          </w:p>
        </w:tc>
      </w:tr>
      <w:tr w:rsidR="001269D6" w:rsidRPr="00F85647" w14:paraId="6E1AD14B" w14:textId="77777777" w:rsidTr="001C2B3F">
        <w:trPr>
          <w:trHeight w:val="288"/>
        </w:trPr>
        <w:tc>
          <w:tcPr>
            <w:tcW w:w="273" w:type="pct"/>
          </w:tcPr>
          <w:p w14:paraId="12B1F862" w14:textId="550E6D8F" w:rsidR="00131B6C" w:rsidRPr="007A08CE" w:rsidRDefault="00857706" w:rsidP="00857706">
            <w:pPr>
              <w:autoSpaceDE w:val="0"/>
              <w:autoSpaceDN w:val="0"/>
              <w:adjustRightInd w:val="0"/>
              <w:jc w:val="center"/>
              <w:rPr>
                <w:noProof/>
              </w:rPr>
            </w:pPr>
            <w:r>
              <w:t>2</w:t>
            </w:r>
            <w:r w:rsidR="00131B6C" w:rsidRPr="007A08CE">
              <w:t>.3</w:t>
            </w:r>
            <w:r>
              <w:t>5</w:t>
            </w:r>
          </w:p>
        </w:tc>
        <w:tc>
          <w:tcPr>
            <w:tcW w:w="1911" w:type="pct"/>
            <w:gridSpan w:val="2"/>
          </w:tcPr>
          <w:p w14:paraId="50928019"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64" w:type="pct"/>
            <w:vAlign w:val="bottom"/>
          </w:tcPr>
          <w:p w14:paraId="1F491746"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520EAA40"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7A64094" w14:textId="77777777" w:rsidR="00131B6C" w:rsidRPr="00F85647" w:rsidRDefault="00131B6C" w:rsidP="00A57A32">
            <w:pPr>
              <w:autoSpaceDE w:val="0"/>
              <w:autoSpaceDN w:val="0"/>
              <w:adjustRightInd w:val="0"/>
              <w:jc w:val="center"/>
              <w:rPr>
                <w:noProof/>
                <w:lang w:val="en-US"/>
              </w:rPr>
            </w:pPr>
          </w:p>
        </w:tc>
        <w:tc>
          <w:tcPr>
            <w:tcW w:w="365" w:type="pct"/>
          </w:tcPr>
          <w:p w14:paraId="600833BF" w14:textId="77777777" w:rsidR="00131B6C" w:rsidRPr="00F85647" w:rsidRDefault="00131B6C" w:rsidP="00A57A32">
            <w:pPr>
              <w:autoSpaceDE w:val="0"/>
              <w:autoSpaceDN w:val="0"/>
              <w:adjustRightInd w:val="0"/>
              <w:jc w:val="center"/>
              <w:rPr>
                <w:noProof/>
                <w:lang w:val="en-US"/>
              </w:rPr>
            </w:pPr>
          </w:p>
        </w:tc>
        <w:tc>
          <w:tcPr>
            <w:tcW w:w="319" w:type="pct"/>
            <w:gridSpan w:val="2"/>
          </w:tcPr>
          <w:p w14:paraId="35B61941" w14:textId="77777777" w:rsidR="00131B6C" w:rsidRPr="00F85647" w:rsidRDefault="00131B6C" w:rsidP="00A57A32">
            <w:pPr>
              <w:autoSpaceDE w:val="0"/>
              <w:autoSpaceDN w:val="0"/>
              <w:adjustRightInd w:val="0"/>
              <w:jc w:val="center"/>
              <w:rPr>
                <w:noProof/>
                <w:lang w:val="en-US"/>
              </w:rPr>
            </w:pPr>
          </w:p>
        </w:tc>
        <w:tc>
          <w:tcPr>
            <w:tcW w:w="353" w:type="pct"/>
          </w:tcPr>
          <w:p w14:paraId="25F3978D" w14:textId="77777777" w:rsidR="00131B6C" w:rsidRPr="00F85647" w:rsidRDefault="00131B6C" w:rsidP="00A57A32">
            <w:pPr>
              <w:autoSpaceDE w:val="0"/>
              <w:autoSpaceDN w:val="0"/>
              <w:adjustRightInd w:val="0"/>
              <w:jc w:val="center"/>
              <w:rPr>
                <w:noProof/>
              </w:rPr>
            </w:pPr>
          </w:p>
        </w:tc>
        <w:tc>
          <w:tcPr>
            <w:tcW w:w="281" w:type="pct"/>
          </w:tcPr>
          <w:p w14:paraId="0D09B3E6" w14:textId="77777777" w:rsidR="00131B6C" w:rsidRPr="00F85647" w:rsidRDefault="00131B6C" w:rsidP="00A57A32">
            <w:pPr>
              <w:autoSpaceDE w:val="0"/>
              <w:autoSpaceDN w:val="0"/>
              <w:adjustRightInd w:val="0"/>
              <w:jc w:val="center"/>
              <w:rPr>
                <w:noProof/>
              </w:rPr>
            </w:pPr>
          </w:p>
        </w:tc>
        <w:tc>
          <w:tcPr>
            <w:tcW w:w="453" w:type="pct"/>
          </w:tcPr>
          <w:p w14:paraId="48473075" w14:textId="77777777" w:rsidR="00131B6C" w:rsidRDefault="00131B6C" w:rsidP="00A57A32">
            <w:pPr>
              <w:autoSpaceDE w:val="0"/>
              <w:autoSpaceDN w:val="0"/>
              <w:adjustRightInd w:val="0"/>
              <w:jc w:val="center"/>
              <w:rPr>
                <w:noProof/>
              </w:rPr>
            </w:pPr>
          </w:p>
        </w:tc>
      </w:tr>
      <w:tr w:rsidR="001269D6" w:rsidRPr="00F85647" w14:paraId="76E44FA0" w14:textId="77777777" w:rsidTr="001C2B3F">
        <w:trPr>
          <w:trHeight w:val="288"/>
        </w:trPr>
        <w:tc>
          <w:tcPr>
            <w:tcW w:w="273" w:type="pct"/>
          </w:tcPr>
          <w:p w14:paraId="15DC0D74"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35FCE180" w14:textId="52E0A9EB" w:rsidR="00131B6C" w:rsidRPr="007A08CE" w:rsidRDefault="00131B6C" w:rsidP="00857706">
            <w:pPr>
              <w:autoSpaceDE w:val="0"/>
              <w:autoSpaceDN w:val="0"/>
              <w:adjustRightInd w:val="0"/>
              <w:rPr>
                <w:noProof/>
                <w:lang w:val="en-US"/>
              </w:rPr>
            </w:pPr>
            <w:r w:rsidRPr="007A08CE">
              <w:rPr>
                <w:b/>
                <w:bCs/>
              </w:rPr>
              <w:t xml:space="preserve">Ukupno  (poz </w:t>
            </w:r>
            <w:r w:rsidR="00857706">
              <w:rPr>
                <w:b/>
                <w:bCs/>
              </w:rPr>
              <w:t>2</w:t>
            </w:r>
            <w:r w:rsidRPr="007A08CE">
              <w:rPr>
                <w:b/>
                <w:bCs/>
              </w:rPr>
              <w:t>):</w:t>
            </w:r>
          </w:p>
        </w:tc>
        <w:tc>
          <w:tcPr>
            <w:tcW w:w="364" w:type="pct"/>
            <w:vAlign w:val="bottom"/>
          </w:tcPr>
          <w:p w14:paraId="4163B47B"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290FA961"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58E1A7C8" w14:textId="77777777" w:rsidR="00131B6C" w:rsidRPr="00F85647" w:rsidRDefault="00131B6C" w:rsidP="00A57A32">
            <w:pPr>
              <w:autoSpaceDE w:val="0"/>
              <w:autoSpaceDN w:val="0"/>
              <w:adjustRightInd w:val="0"/>
              <w:jc w:val="center"/>
              <w:rPr>
                <w:noProof/>
                <w:lang w:val="en-US"/>
              </w:rPr>
            </w:pPr>
          </w:p>
        </w:tc>
        <w:tc>
          <w:tcPr>
            <w:tcW w:w="365" w:type="pct"/>
          </w:tcPr>
          <w:p w14:paraId="63EE90AD" w14:textId="77777777" w:rsidR="00131B6C" w:rsidRPr="00F85647" w:rsidRDefault="00131B6C" w:rsidP="00A57A32">
            <w:pPr>
              <w:autoSpaceDE w:val="0"/>
              <w:autoSpaceDN w:val="0"/>
              <w:adjustRightInd w:val="0"/>
              <w:jc w:val="center"/>
              <w:rPr>
                <w:noProof/>
                <w:lang w:val="en-US"/>
              </w:rPr>
            </w:pPr>
          </w:p>
        </w:tc>
        <w:tc>
          <w:tcPr>
            <w:tcW w:w="319" w:type="pct"/>
            <w:gridSpan w:val="2"/>
          </w:tcPr>
          <w:p w14:paraId="523121B3" w14:textId="77777777" w:rsidR="00131B6C" w:rsidRPr="00F85647" w:rsidRDefault="00131B6C" w:rsidP="00A57A32">
            <w:pPr>
              <w:autoSpaceDE w:val="0"/>
              <w:autoSpaceDN w:val="0"/>
              <w:adjustRightInd w:val="0"/>
              <w:jc w:val="center"/>
              <w:rPr>
                <w:noProof/>
                <w:lang w:val="en-US"/>
              </w:rPr>
            </w:pPr>
          </w:p>
        </w:tc>
        <w:tc>
          <w:tcPr>
            <w:tcW w:w="353" w:type="pct"/>
          </w:tcPr>
          <w:p w14:paraId="41E6BC99" w14:textId="77777777" w:rsidR="00131B6C" w:rsidRPr="00F85647" w:rsidRDefault="00131B6C" w:rsidP="00A57A32">
            <w:pPr>
              <w:autoSpaceDE w:val="0"/>
              <w:autoSpaceDN w:val="0"/>
              <w:adjustRightInd w:val="0"/>
              <w:jc w:val="center"/>
              <w:rPr>
                <w:noProof/>
              </w:rPr>
            </w:pPr>
          </w:p>
        </w:tc>
        <w:tc>
          <w:tcPr>
            <w:tcW w:w="281" w:type="pct"/>
          </w:tcPr>
          <w:p w14:paraId="4BDE1AFD" w14:textId="77777777" w:rsidR="00131B6C" w:rsidRPr="00F85647" w:rsidRDefault="00131B6C" w:rsidP="00A57A32">
            <w:pPr>
              <w:autoSpaceDE w:val="0"/>
              <w:autoSpaceDN w:val="0"/>
              <w:adjustRightInd w:val="0"/>
              <w:jc w:val="center"/>
              <w:rPr>
                <w:noProof/>
              </w:rPr>
            </w:pPr>
          </w:p>
        </w:tc>
        <w:tc>
          <w:tcPr>
            <w:tcW w:w="453" w:type="pct"/>
          </w:tcPr>
          <w:p w14:paraId="22BE3AD9" w14:textId="77777777" w:rsidR="00131B6C" w:rsidRDefault="00131B6C" w:rsidP="00A57A32">
            <w:pPr>
              <w:autoSpaceDE w:val="0"/>
              <w:autoSpaceDN w:val="0"/>
              <w:adjustRightInd w:val="0"/>
              <w:jc w:val="center"/>
              <w:rPr>
                <w:noProof/>
              </w:rPr>
            </w:pPr>
          </w:p>
        </w:tc>
      </w:tr>
      <w:tr w:rsidR="001269D6" w:rsidRPr="00F85647" w14:paraId="53DEE188" w14:textId="77777777" w:rsidTr="001C2B3F">
        <w:trPr>
          <w:trHeight w:val="288"/>
        </w:trPr>
        <w:tc>
          <w:tcPr>
            <w:tcW w:w="273" w:type="pct"/>
          </w:tcPr>
          <w:p w14:paraId="2FCFA131" w14:textId="2717C650" w:rsidR="00131B6C" w:rsidRPr="007A08CE" w:rsidRDefault="00857706" w:rsidP="00A57A32">
            <w:pPr>
              <w:autoSpaceDE w:val="0"/>
              <w:autoSpaceDN w:val="0"/>
              <w:adjustRightInd w:val="0"/>
              <w:jc w:val="center"/>
              <w:rPr>
                <w:noProof/>
              </w:rPr>
            </w:pPr>
            <w:r>
              <w:t>3</w:t>
            </w:r>
            <w:r w:rsidR="00131B6C" w:rsidRPr="007A08CE">
              <w:t>.</w:t>
            </w:r>
          </w:p>
        </w:tc>
        <w:tc>
          <w:tcPr>
            <w:tcW w:w="1911" w:type="pct"/>
            <w:gridSpan w:val="2"/>
          </w:tcPr>
          <w:p w14:paraId="4B679636" w14:textId="77777777" w:rsidR="00131B6C" w:rsidRPr="007A08CE" w:rsidRDefault="00131B6C" w:rsidP="002966C9">
            <w:pPr>
              <w:autoSpaceDE w:val="0"/>
              <w:autoSpaceDN w:val="0"/>
              <w:adjustRightInd w:val="0"/>
              <w:rPr>
                <w:noProof/>
                <w:lang w:val="en-US"/>
              </w:rPr>
            </w:pPr>
            <w:r w:rsidRPr="007A08CE">
              <w:rPr>
                <w:b/>
                <w:bCs/>
              </w:rPr>
              <w:t>RAZVODNI ORMANI ELEKTROENERGETSKOG RAZVODA</w:t>
            </w:r>
          </w:p>
        </w:tc>
        <w:tc>
          <w:tcPr>
            <w:tcW w:w="364" w:type="pct"/>
            <w:vAlign w:val="bottom"/>
          </w:tcPr>
          <w:p w14:paraId="5FFA8569"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28DCE749"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3DA1A2B4" w14:textId="77777777" w:rsidR="00131B6C" w:rsidRPr="00F85647" w:rsidRDefault="00131B6C" w:rsidP="00A57A32">
            <w:pPr>
              <w:autoSpaceDE w:val="0"/>
              <w:autoSpaceDN w:val="0"/>
              <w:adjustRightInd w:val="0"/>
              <w:jc w:val="center"/>
              <w:rPr>
                <w:noProof/>
                <w:lang w:val="en-US"/>
              </w:rPr>
            </w:pPr>
          </w:p>
        </w:tc>
        <w:tc>
          <w:tcPr>
            <w:tcW w:w="365" w:type="pct"/>
          </w:tcPr>
          <w:p w14:paraId="7CEB9C4B" w14:textId="77777777" w:rsidR="00131B6C" w:rsidRPr="00F85647" w:rsidRDefault="00131B6C" w:rsidP="00A57A32">
            <w:pPr>
              <w:autoSpaceDE w:val="0"/>
              <w:autoSpaceDN w:val="0"/>
              <w:adjustRightInd w:val="0"/>
              <w:jc w:val="center"/>
              <w:rPr>
                <w:noProof/>
                <w:lang w:val="en-US"/>
              </w:rPr>
            </w:pPr>
          </w:p>
        </w:tc>
        <w:tc>
          <w:tcPr>
            <w:tcW w:w="319" w:type="pct"/>
            <w:gridSpan w:val="2"/>
          </w:tcPr>
          <w:p w14:paraId="75D7DF55" w14:textId="77777777" w:rsidR="00131B6C" w:rsidRPr="00F85647" w:rsidRDefault="00131B6C" w:rsidP="00A57A32">
            <w:pPr>
              <w:autoSpaceDE w:val="0"/>
              <w:autoSpaceDN w:val="0"/>
              <w:adjustRightInd w:val="0"/>
              <w:jc w:val="center"/>
              <w:rPr>
                <w:noProof/>
                <w:lang w:val="en-US"/>
              </w:rPr>
            </w:pPr>
          </w:p>
        </w:tc>
        <w:tc>
          <w:tcPr>
            <w:tcW w:w="353" w:type="pct"/>
          </w:tcPr>
          <w:p w14:paraId="759FA3E8" w14:textId="77777777" w:rsidR="00131B6C" w:rsidRPr="00F85647" w:rsidRDefault="00131B6C" w:rsidP="00A57A32">
            <w:pPr>
              <w:autoSpaceDE w:val="0"/>
              <w:autoSpaceDN w:val="0"/>
              <w:adjustRightInd w:val="0"/>
              <w:jc w:val="center"/>
              <w:rPr>
                <w:noProof/>
              </w:rPr>
            </w:pPr>
          </w:p>
        </w:tc>
        <w:tc>
          <w:tcPr>
            <w:tcW w:w="281" w:type="pct"/>
          </w:tcPr>
          <w:p w14:paraId="085FE802" w14:textId="77777777" w:rsidR="00131B6C" w:rsidRPr="00F85647" w:rsidRDefault="00131B6C" w:rsidP="00A57A32">
            <w:pPr>
              <w:autoSpaceDE w:val="0"/>
              <w:autoSpaceDN w:val="0"/>
              <w:adjustRightInd w:val="0"/>
              <w:jc w:val="center"/>
              <w:rPr>
                <w:noProof/>
              </w:rPr>
            </w:pPr>
          </w:p>
        </w:tc>
        <w:tc>
          <w:tcPr>
            <w:tcW w:w="453" w:type="pct"/>
          </w:tcPr>
          <w:p w14:paraId="6254376B" w14:textId="77777777" w:rsidR="00131B6C" w:rsidRDefault="00131B6C" w:rsidP="00A57A32">
            <w:pPr>
              <w:autoSpaceDE w:val="0"/>
              <w:autoSpaceDN w:val="0"/>
              <w:adjustRightInd w:val="0"/>
              <w:jc w:val="center"/>
              <w:rPr>
                <w:noProof/>
              </w:rPr>
            </w:pPr>
          </w:p>
        </w:tc>
      </w:tr>
      <w:tr w:rsidR="001269D6" w:rsidRPr="00F85647" w14:paraId="595F3FE8" w14:textId="77777777" w:rsidTr="001C2B3F">
        <w:trPr>
          <w:trHeight w:val="288"/>
        </w:trPr>
        <w:tc>
          <w:tcPr>
            <w:tcW w:w="273" w:type="pct"/>
          </w:tcPr>
          <w:p w14:paraId="287EFA32" w14:textId="14CEDAE9" w:rsidR="00131B6C" w:rsidRPr="007A08CE" w:rsidRDefault="00131B6C" w:rsidP="00857706">
            <w:pPr>
              <w:autoSpaceDE w:val="0"/>
              <w:autoSpaceDN w:val="0"/>
              <w:adjustRightInd w:val="0"/>
              <w:jc w:val="center"/>
              <w:rPr>
                <w:noProof/>
              </w:rPr>
            </w:pPr>
            <w:r w:rsidRPr="007A08CE">
              <w:t xml:space="preserve"> </w:t>
            </w:r>
          </w:p>
        </w:tc>
        <w:tc>
          <w:tcPr>
            <w:tcW w:w="1911" w:type="pct"/>
            <w:gridSpan w:val="2"/>
          </w:tcPr>
          <w:p w14:paraId="2A511733" w14:textId="77777777" w:rsidR="00131B6C" w:rsidRPr="007A08CE" w:rsidRDefault="00131B6C" w:rsidP="002966C9">
            <w:pPr>
              <w:autoSpaceDE w:val="0"/>
              <w:autoSpaceDN w:val="0"/>
              <w:adjustRightInd w:val="0"/>
              <w:rPr>
                <w:noProof/>
                <w:lang w:val="en-US"/>
              </w:rPr>
            </w:pPr>
            <w:r w:rsidRPr="007A08CE">
              <w:t xml:space="preserve">Isporuka i montaža razvodnog ormana elektroenergetskog razvoda sprata. Orman je u grafičkoj dokumentaciji elektro projekta označen sa </w:t>
            </w:r>
            <w:r w:rsidRPr="007A08CE">
              <w:rPr>
                <w:b/>
                <w:bCs/>
              </w:rPr>
              <w:t>RO-SPR</w:t>
            </w:r>
            <w:r w:rsidRPr="007A08CE">
              <w:t xml:space="preserve">. Orman treba da bude podeljen na četiri odvojene funkcionalne celine, po vertikali: </w:t>
            </w:r>
          </w:p>
        </w:tc>
        <w:tc>
          <w:tcPr>
            <w:tcW w:w="364" w:type="pct"/>
            <w:vAlign w:val="bottom"/>
          </w:tcPr>
          <w:p w14:paraId="03F3BA80"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846721A"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19432BB" w14:textId="77777777" w:rsidR="00131B6C" w:rsidRPr="00F85647" w:rsidRDefault="00131B6C" w:rsidP="00A57A32">
            <w:pPr>
              <w:autoSpaceDE w:val="0"/>
              <w:autoSpaceDN w:val="0"/>
              <w:adjustRightInd w:val="0"/>
              <w:jc w:val="center"/>
              <w:rPr>
                <w:noProof/>
                <w:lang w:val="en-US"/>
              </w:rPr>
            </w:pPr>
          </w:p>
        </w:tc>
        <w:tc>
          <w:tcPr>
            <w:tcW w:w="365" w:type="pct"/>
          </w:tcPr>
          <w:p w14:paraId="2D6AD6E6" w14:textId="77777777" w:rsidR="00131B6C" w:rsidRPr="00F85647" w:rsidRDefault="00131B6C" w:rsidP="00A57A32">
            <w:pPr>
              <w:autoSpaceDE w:val="0"/>
              <w:autoSpaceDN w:val="0"/>
              <w:adjustRightInd w:val="0"/>
              <w:jc w:val="center"/>
              <w:rPr>
                <w:noProof/>
                <w:lang w:val="en-US"/>
              </w:rPr>
            </w:pPr>
          </w:p>
        </w:tc>
        <w:tc>
          <w:tcPr>
            <w:tcW w:w="319" w:type="pct"/>
            <w:gridSpan w:val="2"/>
          </w:tcPr>
          <w:p w14:paraId="76C2FA69" w14:textId="77777777" w:rsidR="00131B6C" w:rsidRPr="00F85647" w:rsidRDefault="00131B6C" w:rsidP="00A57A32">
            <w:pPr>
              <w:autoSpaceDE w:val="0"/>
              <w:autoSpaceDN w:val="0"/>
              <w:adjustRightInd w:val="0"/>
              <w:jc w:val="center"/>
              <w:rPr>
                <w:noProof/>
                <w:lang w:val="en-US"/>
              </w:rPr>
            </w:pPr>
          </w:p>
        </w:tc>
        <w:tc>
          <w:tcPr>
            <w:tcW w:w="353" w:type="pct"/>
          </w:tcPr>
          <w:p w14:paraId="310D9714" w14:textId="77777777" w:rsidR="00131B6C" w:rsidRPr="00F85647" w:rsidRDefault="00131B6C" w:rsidP="00A57A32">
            <w:pPr>
              <w:autoSpaceDE w:val="0"/>
              <w:autoSpaceDN w:val="0"/>
              <w:adjustRightInd w:val="0"/>
              <w:jc w:val="center"/>
              <w:rPr>
                <w:noProof/>
              </w:rPr>
            </w:pPr>
          </w:p>
        </w:tc>
        <w:tc>
          <w:tcPr>
            <w:tcW w:w="281" w:type="pct"/>
          </w:tcPr>
          <w:p w14:paraId="71699EF9" w14:textId="77777777" w:rsidR="00131B6C" w:rsidRPr="00F85647" w:rsidRDefault="00131B6C" w:rsidP="00A57A32">
            <w:pPr>
              <w:autoSpaceDE w:val="0"/>
              <w:autoSpaceDN w:val="0"/>
              <w:adjustRightInd w:val="0"/>
              <w:jc w:val="center"/>
              <w:rPr>
                <w:noProof/>
              </w:rPr>
            </w:pPr>
          </w:p>
        </w:tc>
        <w:tc>
          <w:tcPr>
            <w:tcW w:w="453" w:type="pct"/>
          </w:tcPr>
          <w:p w14:paraId="7C04A5F2" w14:textId="77777777" w:rsidR="00131B6C" w:rsidRDefault="00131B6C" w:rsidP="00A57A32">
            <w:pPr>
              <w:autoSpaceDE w:val="0"/>
              <w:autoSpaceDN w:val="0"/>
              <w:adjustRightInd w:val="0"/>
              <w:jc w:val="center"/>
              <w:rPr>
                <w:noProof/>
              </w:rPr>
            </w:pPr>
          </w:p>
        </w:tc>
      </w:tr>
      <w:tr w:rsidR="001269D6" w:rsidRPr="00F85647" w14:paraId="5BCFA01E" w14:textId="77777777" w:rsidTr="001C2B3F">
        <w:trPr>
          <w:trHeight w:val="288"/>
        </w:trPr>
        <w:tc>
          <w:tcPr>
            <w:tcW w:w="273" w:type="pct"/>
          </w:tcPr>
          <w:p w14:paraId="36237F0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ACCD78F" w14:textId="77777777" w:rsidR="00131B6C" w:rsidRPr="007A08CE" w:rsidRDefault="00131B6C" w:rsidP="002966C9">
            <w:pPr>
              <w:autoSpaceDE w:val="0"/>
              <w:autoSpaceDN w:val="0"/>
              <w:adjustRightInd w:val="0"/>
              <w:rPr>
                <w:noProof/>
                <w:lang w:val="en-US"/>
              </w:rPr>
            </w:pPr>
            <w:r w:rsidRPr="007A08CE">
              <w:t xml:space="preserve">I deo  za razvod napajanja MREŽA-AGREGAT, oznaka </w:t>
            </w:r>
            <w:r w:rsidRPr="007A08CE">
              <w:rPr>
                <w:b/>
                <w:bCs/>
              </w:rPr>
              <w:lastRenderedPageBreak/>
              <w:t>RO-SPR/Mr/Agr</w:t>
            </w:r>
          </w:p>
        </w:tc>
        <w:tc>
          <w:tcPr>
            <w:tcW w:w="364" w:type="pct"/>
          </w:tcPr>
          <w:p w14:paraId="6F763C46" w14:textId="77777777" w:rsidR="00131B6C" w:rsidRPr="007A08CE" w:rsidRDefault="00131B6C" w:rsidP="00A57A32">
            <w:pPr>
              <w:autoSpaceDE w:val="0"/>
              <w:autoSpaceDN w:val="0"/>
              <w:adjustRightInd w:val="0"/>
              <w:jc w:val="center"/>
              <w:rPr>
                <w:noProof/>
                <w:lang w:val="en-US"/>
              </w:rPr>
            </w:pPr>
            <w:r w:rsidRPr="007A08CE">
              <w:lastRenderedPageBreak/>
              <w:t> </w:t>
            </w:r>
          </w:p>
        </w:tc>
        <w:tc>
          <w:tcPr>
            <w:tcW w:w="365" w:type="pct"/>
            <w:vAlign w:val="bottom"/>
          </w:tcPr>
          <w:p w14:paraId="25F33388"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7E0CA3AC" w14:textId="77777777" w:rsidR="00131B6C" w:rsidRPr="00F85647" w:rsidRDefault="00131B6C" w:rsidP="00A57A32">
            <w:pPr>
              <w:autoSpaceDE w:val="0"/>
              <w:autoSpaceDN w:val="0"/>
              <w:adjustRightInd w:val="0"/>
              <w:jc w:val="center"/>
              <w:rPr>
                <w:noProof/>
                <w:lang w:val="en-US"/>
              </w:rPr>
            </w:pPr>
          </w:p>
        </w:tc>
        <w:tc>
          <w:tcPr>
            <w:tcW w:w="365" w:type="pct"/>
          </w:tcPr>
          <w:p w14:paraId="45EFF153" w14:textId="77777777" w:rsidR="00131B6C" w:rsidRPr="00F85647" w:rsidRDefault="00131B6C" w:rsidP="00A57A32">
            <w:pPr>
              <w:autoSpaceDE w:val="0"/>
              <w:autoSpaceDN w:val="0"/>
              <w:adjustRightInd w:val="0"/>
              <w:jc w:val="center"/>
              <w:rPr>
                <w:noProof/>
                <w:lang w:val="en-US"/>
              </w:rPr>
            </w:pPr>
          </w:p>
        </w:tc>
        <w:tc>
          <w:tcPr>
            <w:tcW w:w="319" w:type="pct"/>
            <w:gridSpan w:val="2"/>
          </w:tcPr>
          <w:p w14:paraId="2109D01A" w14:textId="77777777" w:rsidR="00131B6C" w:rsidRPr="00F85647" w:rsidRDefault="00131B6C" w:rsidP="00A57A32">
            <w:pPr>
              <w:autoSpaceDE w:val="0"/>
              <w:autoSpaceDN w:val="0"/>
              <w:adjustRightInd w:val="0"/>
              <w:jc w:val="center"/>
              <w:rPr>
                <w:noProof/>
                <w:lang w:val="en-US"/>
              </w:rPr>
            </w:pPr>
          </w:p>
        </w:tc>
        <w:tc>
          <w:tcPr>
            <w:tcW w:w="353" w:type="pct"/>
          </w:tcPr>
          <w:p w14:paraId="10812BD9" w14:textId="77777777" w:rsidR="00131B6C" w:rsidRPr="00F85647" w:rsidRDefault="00131B6C" w:rsidP="00A57A32">
            <w:pPr>
              <w:autoSpaceDE w:val="0"/>
              <w:autoSpaceDN w:val="0"/>
              <w:adjustRightInd w:val="0"/>
              <w:jc w:val="center"/>
              <w:rPr>
                <w:noProof/>
              </w:rPr>
            </w:pPr>
          </w:p>
        </w:tc>
        <w:tc>
          <w:tcPr>
            <w:tcW w:w="281" w:type="pct"/>
          </w:tcPr>
          <w:p w14:paraId="467BD25D" w14:textId="77777777" w:rsidR="00131B6C" w:rsidRPr="00F85647" w:rsidRDefault="00131B6C" w:rsidP="00A57A32">
            <w:pPr>
              <w:autoSpaceDE w:val="0"/>
              <w:autoSpaceDN w:val="0"/>
              <w:adjustRightInd w:val="0"/>
              <w:jc w:val="center"/>
              <w:rPr>
                <w:noProof/>
              </w:rPr>
            </w:pPr>
          </w:p>
        </w:tc>
        <w:tc>
          <w:tcPr>
            <w:tcW w:w="453" w:type="pct"/>
          </w:tcPr>
          <w:p w14:paraId="17420BE9" w14:textId="77777777" w:rsidR="00131B6C" w:rsidRDefault="00131B6C" w:rsidP="00A57A32">
            <w:pPr>
              <w:autoSpaceDE w:val="0"/>
              <w:autoSpaceDN w:val="0"/>
              <w:adjustRightInd w:val="0"/>
              <w:jc w:val="center"/>
              <w:rPr>
                <w:noProof/>
              </w:rPr>
            </w:pPr>
          </w:p>
        </w:tc>
      </w:tr>
      <w:tr w:rsidR="001269D6" w:rsidRPr="00F85647" w14:paraId="4F809A85" w14:textId="77777777" w:rsidTr="001C2B3F">
        <w:trPr>
          <w:trHeight w:val="288"/>
        </w:trPr>
        <w:tc>
          <w:tcPr>
            <w:tcW w:w="273" w:type="pct"/>
          </w:tcPr>
          <w:p w14:paraId="473E7AC3"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42F858D7" w14:textId="77777777" w:rsidR="00131B6C" w:rsidRPr="007A08CE" w:rsidRDefault="00131B6C" w:rsidP="002966C9">
            <w:pPr>
              <w:autoSpaceDE w:val="0"/>
              <w:autoSpaceDN w:val="0"/>
              <w:adjustRightInd w:val="0"/>
              <w:rPr>
                <w:noProof/>
                <w:lang w:val="en-US"/>
              </w:rPr>
            </w:pPr>
            <w:r w:rsidRPr="007A08CE">
              <w:t xml:space="preserve">II deo za razvod besprekidnog napajanja iz UPS-a , oznaka </w:t>
            </w:r>
            <w:r w:rsidRPr="007A08CE">
              <w:rPr>
                <w:b/>
                <w:bCs/>
              </w:rPr>
              <w:t>RO-SPR/UPS</w:t>
            </w:r>
          </w:p>
        </w:tc>
        <w:tc>
          <w:tcPr>
            <w:tcW w:w="364" w:type="pct"/>
            <w:vAlign w:val="bottom"/>
          </w:tcPr>
          <w:p w14:paraId="4C750D51"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18CB4C4"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4DFFA2F6" w14:textId="77777777" w:rsidR="00131B6C" w:rsidRPr="00F85647" w:rsidRDefault="00131B6C" w:rsidP="00A57A32">
            <w:pPr>
              <w:autoSpaceDE w:val="0"/>
              <w:autoSpaceDN w:val="0"/>
              <w:adjustRightInd w:val="0"/>
              <w:jc w:val="center"/>
              <w:rPr>
                <w:noProof/>
                <w:lang w:val="en-US"/>
              </w:rPr>
            </w:pPr>
          </w:p>
        </w:tc>
        <w:tc>
          <w:tcPr>
            <w:tcW w:w="365" w:type="pct"/>
          </w:tcPr>
          <w:p w14:paraId="631B9673" w14:textId="77777777" w:rsidR="00131B6C" w:rsidRPr="00F85647" w:rsidRDefault="00131B6C" w:rsidP="00A57A32">
            <w:pPr>
              <w:autoSpaceDE w:val="0"/>
              <w:autoSpaceDN w:val="0"/>
              <w:adjustRightInd w:val="0"/>
              <w:jc w:val="center"/>
              <w:rPr>
                <w:noProof/>
                <w:lang w:val="en-US"/>
              </w:rPr>
            </w:pPr>
          </w:p>
        </w:tc>
        <w:tc>
          <w:tcPr>
            <w:tcW w:w="319" w:type="pct"/>
            <w:gridSpan w:val="2"/>
          </w:tcPr>
          <w:p w14:paraId="3467A6E0" w14:textId="77777777" w:rsidR="00131B6C" w:rsidRPr="00F85647" w:rsidRDefault="00131B6C" w:rsidP="00A57A32">
            <w:pPr>
              <w:autoSpaceDE w:val="0"/>
              <w:autoSpaceDN w:val="0"/>
              <w:adjustRightInd w:val="0"/>
              <w:jc w:val="center"/>
              <w:rPr>
                <w:noProof/>
                <w:lang w:val="en-US"/>
              </w:rPr>
            </w:pPr>
          </w:p>
        </w:tc>
        <w:tc>
          <w:tcPr>
            <w:tcW w:w="353" w:type="pct"/>
          </w:tcPr>
          <w:p w14:paraId="0779A4D6" w14:textId="77777777" w:rsidR="00131B6C" w:rsidRPr="00F85647" w:rsidRDefault="00131B6C" w:rsidP="00A57A32">
            <w:pPr>
              <w:autoSpaceDE w:val="0"/>
              <w:autoSpaceDN w:val="0"/>
              <w:adjustRightInd w:val="0"/>
              <w:jc w:val="center"/>
              <w:rPr>
                <w:noProof/>
              </w:rPr>
            </w:pPr>
          </w:p>
        </w:tc>
        <w:tc>
          <w:tcPr>
            <w:tcW w:w="281" w:type="pct"/>
          </w:tcPr>
          <w:p w14:paraId="60B567D4" w14:textId="77777777" w:rsidR="00131B6C" w:rsidRPr="00F85647" w:rsidRDefault="00131B6C" w:rsidP="00A57A32">
            <w:pPr>
              <w:autoSpaceDE w:val="0"/>
              <w:autoSpaceDN w:val="0"/>
              <w:adjustRightInd w:val="0"/>
              <w:jc w:val="center"/>
              <w:rPr>
                <w:noProof/>
              </w:rPr>
            </w:pPr>
          </w:p>
        </w:tc>
        <w:tc>
          <w:tcPr>
            <w:tcW w:w="453" w:type="pct"/>
          </w:tcPr>
          <w:p w14:paraId="2A5D11CC" w14:textId="77777777" w:rsidR="00131B6C" w:rsidRDefault="00131B6C" w:rsidP="00A57A32">
            <w:pPr>
              <w:autoSpaceDE w:val="0"/>
              <w:autoSpaceDN w:val="0"/>
              <w:adjustRightInd w:val="0"/>
              <w:jc w:val="center"/>
              <w:rPr>
                <w:noProof/>
              </w:rPr>
            </w:pPr>
          </w:p>
        </w:tc>
      </w:tr>
      <w:tr w:rsidR="001269D6" w:rsidRPr="00F85647" w14:paraId="413ADA11" w14:textId="77777777" w:rsidTr="001C2B3F">
        <w:trPr>
          <w:trHeight w:val="288"/>
        </w:trPr>
        <w:tc>
          <w:tcPr>
            <w:tcW w:w="273" w:type="pct"/>
          </w:tcPr>
          <w:p w14:paraId="13B4D13D"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ACBBA60" w14:textId="77777777" w:rsidR="00131B6C" w:rsidRPr="007A08CE" w:rsidRDefault="00131B6C" w:rsidP="002966C9">
            <w:pPr>
              <w:autoSpaceDE w:val="0"/>
              <w:autoSpaceDN w:val="0"/>
              <w:adjustRightInd w:val="0"/>
              <w:rPr>
                <w:noProof/>
                <w:lang w:val="en-US"/>
              </w:rPr>
            </w:pPr>
            <w:r w:rsidRPr="007A08CE">
              <w:t xml:space="preserve">III deo za smeštaj opreme "Building Menagemant System" ("BMS") oznaka </w:t>
            </w:r>
            <w:r w:rsidRPr="007A08CE">
              <w:rPr>
                <w:b/>
                <w:bCs/>
              </w:rPr>
              <w:t>RO-SPR/BMS</w:t>
            </w:r>
            <w:r w:rsidRPr="007A08CE">
              <w:t>. Ovaj deo ormana treba da je širine 400mm, a visine i dubine kao i ostale funkcionalne celine ormana</w:t>
            </w:r>
          </w:p>
        </w:tc>
        <w:tc>
          <w:tcPr>
            <w:tcW w:w="364" w:type="pct"/>
            <w:vAlign w:val="bottom"/>
          </w:tcPr>
          <w:p w14:paraId="14B9A49B"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0EC9CD6"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0497F02" w14:textId="77777777" w:rsidR="00131B6C" w:rsidRPr="00F85647" w:rsidRDefault="00131B6C" w:rsidP="00A57A32">
            <w:pPr>
              <w:autoSpaceDE w:val="0"/>
              <w:autoSpaceDN w:val="0"/>
              <w:adjustRightInd w:val="0"/>
              <w:jc w:val="center"/>
              <w:rPr>
                <w:noProof/>
                <w:lang w:val="en-US"/>
              </w:rPr>
            </w:pPr>
          </w:p>
        </w:tc>
        <w:tc>
          <w:tcPr>
            <w:tcW w:w="365" w:type="pct"/>
          </w:tcPr>
          <w:p w14:paraId="1E9A2B39" w14:textId="77777777" w:rsidR="00131B6C" w:rsidRPr="00F85647" w:rsidRDefault="00131B6C" w:rsidP="00A57A32">
            <w:pPr>
              <w:autoSpaceDE w:val="0"/>
              <w:autoSpaceDN w:val="0"/>
              <w:adjustRightInd w:val="0"/>
              <w:jc w:val="center"/>
              <w:rPr>
                <w:noProof/>
                <w:lang w:val="en-US"/>
              </w:rPr>
            </w:pPr>
          </w:p>
        </w:tc>
        <w:tc>
          <w:tcPr>
            <w:tcW w:w="319" w:type="pct"/>
            <w:gridSpan w:val="2"/>
          </w:tcPr>
          <w:p w14:paraId="1B78E5BB" w14:textId="77777777" w:rsidR="00131B6C" w:rsidRPr="00F85647" w:rsidRDefault="00131B6C" w:rsidP="00A57A32">
            <w:pPr>
              <w:autoSpaceDE w:val="0"/>
              <w:autoSpaceDN w:val="0"/>
              <w:adjustRightInd w:val="0"/>
              <w:jc w:val="center"/>
              <w:rPr>
                <w:noProof/>
                <w:lang w:val="en-US"/>
              </w:rPr>
            </w:pPr>
          </w:p>
        </w:tc>
        <w:tc>
          <w:tcPr>
            <w:tcW w:w="353" w:type="pct"/>
          </w:tcPr>
          <w:p w14:paraId="0811E565" w14:textId="77777777" w:rsidR="00131B6C" w:rsidRPr="00F85647" w:rsidRDefault="00131B6C" w:rsidP="00A57A32">
            <w:pPr>
              <w:autoSpaceDE w:val="0"/>
              <w:autoSpaceDN w:val="0"/>
              <w:adjustRightInd w:val="0"/>
              <w:jc w:val="center"/>
              <w:rPr>
                <w:noProof/>
              </w:rPr>
            </w:pPr>
          </w:p>
        </w:tc>
        <w:tc>
          <w:tcPr>
            <w:tcW w:w="281" w:type="pct"/>
          </w:tcPr>
          <w:p w14:paraId="3199F87B" w14:textId="77777777" w:rsidR="00131B6C" w:rsidRPr="00F85647" w:rsidRDefault="00131B6C" w:rsidP="00A57A32">
            <w:pPr>
              <w:autoSpaceDE w:val="0"/>
              <w:autoSpaceDN w:val="0"/>
              <w:adjustRightInd w:val="0"/>
              <w:jc w:val="center"/>
              <w:rPr>
                <w:noProof/>
              </w:rPr>
            </w:pPr>
          </w:p>
        </w:tc>
        <w:tc>
          <w:tcPr>
            <w:tcW w:w="453" w:type="pct"/>
          </w:tcPr>
          <w:p w14:paraId="7ADE67A3" w14:textId="77777777" w:rsidR="00131B6C" w:rsidRDefault="00131B6C" w:rsidP="00A57A32">
            <w:pPr>
              <w:autoSpaceDE w:val="0"/>
              <w:autoSpaceDN w:val="0"/>
              <w:adjustRightInd w:val="0"/>
              <w:jc w:val="center"/>
              <w:rPr>
                <w:noProof/>
              </w:rPr>
            </w:pPr>
          </w:p>
        </w:tc>
      </w:tr>
      <w:tr w:rsidR="001269D6" w:rsidRPr="00F85647" w14:paraId="2B304C14" w14:textId="77777777" w:rsidTr="001C2B3F">
        <w:trPr>
          <w:trHeight w:val="288"/>
        </w:trPr>
        <w:tc>
          <w:tcPr>
            <w:tcW w:w="273" w:type="pct"/>
          </w:tcPr>
          <w:p w14:paraId="09CC8FC7"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7B4715B" w14:textId="77777777" w:rsidR="00131B6C" w:rsidRPr="007A08CE" w:rsidRDefault="00131B6C" w:rsidP="002966C9">
            <w:pPr>
              <w:autoSpaceDE w:val="0"/>
              <w:autoSpaceDN w:val="0"/>
              <w:adjustRightInd w:val="0"/>
              <w:rPr>
                <w:noProof/>
                <w:lang w:val="en-US"/>
              </w:rPr>
            </w:pPr>
            <w:r w:rsidRPr="007A08CE">
              <w:t xml:space="preserve">Orman  izraditi  od  dva  puta  dekapiranog  čeličnog  lima  debljine   najmanje 1,2  mm,  sa   vratima   od  lima  debljine najmanje 2mm,  zaštičenog  od  korozije osnovnim  premazom  i obojenog  završnim efekt lakom ili plastificiran, sa vratima obojenim gore navedenim bojama. u  svemu  prema  jednopolnoj  šemi. </w:t>
            </w:r>
          </w:p>
        </w:tc>
        <w:tc>
          <w:tcPr>
            <w:tcW w:w="364" w:type="pct"/>
            <w:vAlign w:val="bottom"/>
          </w:tcPr>
          <w:p w14:paraId="306D5C0B"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6E70DD5F"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7AE97B5F" w14:textId="77777777" w:rsidR="00131B6C" w:rsidRPr="00F85647" w:rsidRDefault="00131B6C" w:rsidP="00A57A32">
            <w:pPr>
              <w:autoSpaceDE w:val="0"/>
              <w:autoSpaceDN w:val="0"/>
              <w:adjustRightInd w:val="0"/>
              <w:jc w:val="center"/>
              <w:rPr>
                <w:noProof/>
                <w:lang w:val="en-US"/>
              </w:rPr>
            </w:pPr>
          </w:p>
        </w:tc>
        <w:tc>
          <w:tcPr>
            <w:tcW w:w="365" w:type="pct"/>
          </w:tcPr>
          <w:p w14:paraId="6A2EE112" w14:textId="77777777" w:rsidR="00131B6C" w:rsidRPr="00F85647" w:rsidRDefault="00131B6C" w:rsidP="00A57A32">
            <w:pPr>
              <w:autoSpaceDE w:val="0"/>
              <w:autoSpaceDN w:val="0"/>
              <w:adjustRightInd w:val="0"/>
              <w:jc w:val="center"/>
              <w:rPr>
                <w:noProof/>
                <w:lang w:val="en-US"/>
              </w:rPr>
            </w:pPr>
          </w:p>
        </w:tc>
        <w:tc>
          <w:tcPr>
            <w:tcW w:w="319" w:type="pct"/>
            <w:gridSpan w:val="2"/>
          </w:tcPr>
          <w:p w14:paraId="237D6F98" w14:textId="77777777" w:rsidR="00131B6C" w:rsidRPr="00F85647" w:rsidRDefault="00131B6C" w:rsidP="00A57A32">
            <w:pPr>
              <w:autoSpaceDE w:val="0"/>
              <w:autoSpaceDN w:val="0"/>
              <w:adjustRightInd w:val="0"/>
              <w:jc w:val="center"/>
              <w:rPr>
                <w:noProof/>
                <w:lang w:val="en-US"/>
              </w:rPr>
            </w:pPr>
          </w:p>
        </w:tc>
        <w:tc>
          <w:tcPr>
            <w:tcW w:w="353" w:type="pct"/>
          </w:tcPr>
          <w:p w14:paraId="1E2EDDF5" w14:textId="77777777" w:rsidR="00131B6C" w:rsidRPr="00F85647" w:rsidRDefault="00131B6C" w:rsidP="00A57A32">
            <w:pPr>
              <w:autoSpaceDE w:val="0"/>
              <w:autoSpaceDN w:val="0"/>
              <w:adjustRightInd w:val="0"/>
              <w:jc w:val="center"/>
              <w:rPr>
                <w:noProof/>
              </w:rPr>
            </w:pPr>
          </w:p>
        </w:tc>
        <w:tc>
          <w:tcPr>
            <w:tcW w:w="281" w:type="pct"/>
          </w:tcPr>
          <w:p w14:paraId="0705BB47" w14:textId="77777777" w:rsidR="00131B6C" w:rsidRPr="00F85647" w:rsidRDefault="00131B6C" w:rsidP="00A57A32">
            <w:pPr>
              <w:autoSpaceDE w:val="0"/>
              <w:autoSpaceDN w:val="0"/>
              <w:adjustRightInd w:val="0"/>
              <w:jc w:val="center"/>
              <w:rPr>
                <w:noProof/>
              </w:rPr>
            </w:pPr>
          </w:p>
        </w:tc>
        <w:tc>
          <w:tcPr>
            <w:tcW w:w="453" w:type="pct"/>
          </w:tcPr>
          <w:p w14:paraId="01EE39E9" w14:textId="77777777" w:rsidR="00131B6C" w:rsidRDefault="00131B6C" w:rsidP="00A57A32">
            <w:pPr>
              <w:autoSpaceDE w:val="0"/>
              <w:autoSpaceDN w:val="0"/>
              <w:adjustRightInd w:val="0"/>
              <w:jc w:val="center"/>
              <w:rPr>
                <w:noProof/>
              </w:rPr>
            </w:pPr>
          </w:p>
        </w:tc>
      </w:tr>
      <w:tr w:rsidR="001269D6" w:rsidRPr="00F85647" w14:paraId="5AF9F3D4" w14:textId="77777777" w:rsidTr="001C2B3F">
        <w:trPr>
          <w:trHeight w:val="288"/>
        </w:trPr>
        <w:tc>
          <w:tcPr>
            <w:tcW w:w="273" w:type="pct"/>
          </w:tcPr>
          <w:p w14:paraId="76E36A17"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D69E87F" w14:textId="77777777" w:rsidR="00131B6C" w:rsidRPr="007A08CE" w:rsidRDefault="00131B6C" w:rsidP="002966C9">
            <w:pPr>
              <w:autoSpaceDE w:val="0"/>
              <w:autoSpaceDN w:val="0"/>
              <w:adjustRightInd w:val="0"/>
              <w:rPr>
                <w:noProof/>
                <w:lang w:val="en-US"/>
              </w:rPr>
            </w:pPr>
            <w:r w:rsidRPr="007A08CE">
              <w:t>Sva  vrata moraju  da  imaju mehanizam za zabravljivanje na dva mesta i bravicu u sredini. Opremu treba montirati  na   podložnim  pločama od lima prko koje teba postaviti izolacionu ploču od samogasivog materijala iste boje kao front vrata, debljine dva milimetra. Donji deo vrata ormana treba da imaju žaluzine koje omogućavaju protok vazduh za prinudno ventilisanje ormana</w:t>
            </w:r>
          </w:p>
        </w:tc>
        <w:tc>
          <w:tcPr>
            <w:tcW w:w="364" w:type="pct"/>
            <w:vAlign w:val="bottom"/>
          </w:tcPr>
          <w:p w14:paraId="33091898"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7F014B7E"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6FBA1D87" w14:textId="77777777" w:rsidR="00131B6C" w:rsidRPr="00F85647" w:rsidRDefault="00131B6C" w:rsidP="00A57A32">
            <w:pPr>
              <w:autoSpaceDE w:val="0"/>
              <w:autoSpaceDN w:val="0"/>
              <w:adjustRightInd w:val="0"/>
              <w:jc w:val="center"/>
              <w:rPr>
                <w:noProof/>
                <w:lang w:val="en-US"/>
              </w:rPr>
            </w:pPr>
          </w:p>
        </w:tc>
        <w:tc>
          <w:tcPr>
            <w:tcW w:w="365" w:type="pct"/>
          </w:tcPr>
          <w:p w14:paraId="520BAE84" w14:textId="77777777" w:rsidR="00131B6C" w:rsidRPr="00F85647" w:rsidRDefault="00131B6C" w:rsidP="00A57A32">
            <w:pPr>
              <w:autoSpaceDE w:val="0"/>
              <w:autoSpaceDN w:val="0"/>
              <w:adjustRightInd w:val="0"/>
              <w:jc w:val="center"/>
              <w:rPr>
                <w:noProof/>
                <w:lang w:val="en-US"/>
              </w:rPr>
            </w:pPr>
          </w:p>
        </w:tc>
        <w:tc>
          <w:tcPr>
            <w:tcW w:w="319" w:type="pct"/>
            <w:gridSpan w:val="2"/>
          </w:tcPr>
          <w:p w14:paraId="2532DC24" w14:textId="77777777" w:rsidR="00131B6C" w:rsidRPr="00F85647" w:rsidRDefault="00131B6C" w:rsidP="00A57A32">
            <w:pPr>
              <w:autoSpaceDE w:val="0"/>
              <w:autoSpaceDN w:val="0"/>
              <w:adjustRightInd w:val="0"/>
              <w:jc w:val="center"/>
              <w:rPr>
                <w:noProof/>
                <w:lang w:val="en-US"/>
              </w:rPr>
            </w:pPr>
          </w:p>
        </w:tc>
        <w:tc>
          <w:tcPr>
            <w:tcW w:w="353" w:type="pct"/>
          </w:tcPr>
          <w:p w14:paraId="2B3410EB" w14:textId="77777777" w:rsidR="00131B6C" w:rsidRPr="00F85647" w:rsidRDefault="00131B6C" w:rsidP="00A57A32">
            <w:pPr>
              <w:autoSpaceDE w:val="0"/>
              <w:autoSpaceDN w:val="0"/>
              <w:adjustRightInd w:val="0"/>
              <w:jc w:val="center"/>
              <w:rPr>
                <w:noProof/>
              </w:rPr>
            </w:pPr>
          </w:p>
        </w:tc>
        <w:tc>
          <w:tcPr>
            <w:tcW w:w="281" w:type="pct"/>
          </w:tcPr>
          <w:p w14:paraId="0779D7EC" w14:textId="77777777" w:rsidR="00131B6C" w:rsidRPr="00F85647" w:rsidRDefault="00131B6C" w:rsidP="00A57A32">
            <w:pPr>
              <w:autoSpaceDE w:val="0"/>
              <w:autoSpaceDN w:val="0"/>
              <w:adjustRightInd w:val="0"/>
              <w:jc w:val="center"/>
              <w:rPr>
                <w:noProof/>
              </w:rPr>
            </w:pPr>
          </w:p>
        </w:tc>
        <w:tc>
          <w:tcPr>
            <w:tcW w:w="453" w:type="pct"/>
          </w:tcPr>
          <w:p w14:paraId="685D3653" w14:textId="77777777" w:rsidR="00131B6C" w:rsidRDefault="00131B6C" w:rsidP="00A57A32">
            <w:pPr>
              <w:autoSpaceDE w:val="0"/>
              <w:autoSpaceDN w:val="0"/>
              <w:adjustRightInd w:val="0"/>
              <w:jc w:val="center"/>
              <w:rPr>
                <w:noProof/>
              </w:rPr>
            </w:pPr>
          </w:p>
        </w:tc>
      </w:tr>
      <w:tr w:rsidR="001269D6" w:rsidRPr="00F85647" w14:paraId="1CECA385" w14:textId="77777777" w:rsidTr="001C2B3F">
        <w:trPr>
          <w:trHeight w:val="288"/>
        </w:trPr>
        <w:tc>
          <w:tcPr>
            <w:tcW w:w="273" w:type="pct"/>
          </w:tcPr>
          <w:p w14:paraId="420BF883"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0499407" w14:textId="77777777" w:rsidR="00131B6C" w:rsidRPr="007A08CE" w:rsidRDefault="00131B6C" w:rsidP="002966C9">
            <w:pPr>
              <w:autoSpaceDE w:val="0"/>
              <w:autoSpaceDN w:val="0"/>
              <w:adjustRightInd w:val="0"/>
              <w:rPr>
                <w:noProof/>
                <w:lang w:val="en-US"/>
              </w:rPr>
            </w:pPr>
            <w:r w:rsidRPr="007A08CE">
              <w:t xml:space="preserve">Sa unutrašnje  strane vrata ormana treba postaviti tzv. "Džep za nošenje dokumentacije izvedenog  stanja  ormana " </w:t>
            </w:r>
          </w:p>
        </w:tc>
        <w:tc>
          <w:tcPr>
            <w:tcW w:w="364" w:type="pct"/>
            <w:vAlign w:val="bottom"/>
          </w:tcPr>
          <w:p w14:paraId="01C0B39A"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58B6D35D"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78D78E5F" w14:textId="77777777" w:rsidR="00131B6C" w:rsidRPr="00F85647" w:rsidRDefault="00131B6C" w:rsidP="00A57A32">
            <w:pPr>
              <w:autoSpaceDE w:val="0"/>
              <w:autoSpaceDN w:val="0"/>
              <w:adjustRightInd w:val="0"/>
              <w:jc w:val="center"/>
              <w:rPr>
                <w:noProof/>
                <w:lang w:val="en-US"/>
              </w:rPr>
            </w:pPr>
          </w:p>
        </w:tc>
        <w:tc>
          <w:tcPr>
            <w:tcW w:w="365" w:type="pct"/>
          </w:tcPr>
          <w:p w14:paraId="007DBF76" w14:textId="77777777" w:rsidR="00131B6C" w:rsidRPr="00F85647" w:rsidRDefault="00131B6C" w:rsidP="00A57A32">
            <w:pPr>
              <w:autoSpaceDE w:val="0"/>
              <w:autoSpaceDN w:val="0"/>
              <w:adjustRightInd w:val="0"/>
              <w:jc w:val="center"/>
              <w:rPr>
                <w:noProof/>
                <w:lang w:val="en-US"/>
              </w:rPr>
            </w:pPr>
          </w:p>
        </w:tc>
        <w:tc>
          <w:tcPr>
            <w:tcW w:w="319" w:type="pct"/>
            <w:gridSpan w:val="2"/>
          </w:tcPr>
          <w:p w14:paraId="7326C989" w14:textId="77777777" w:rsidR="00131B6C" w:rsidRPr="00F85647" w:rsidRDefault="00131B6C" w:rsidP="00A57A32">
            <w:pPr>
              <w:autoSpaceDE w:val="0"/>
              <w:autoSpaceDN w:val="0"/>
              <w:adjustRightInd w:val="0"/>
              <w:jc w:val="center"/>
              <w:rPr>
                <w:noProof/>
                <w:lang w:val="en-US"/>
              </w:rPr>
            </w:pPr>
          </w:p>
        </w:tc>
        <w:tc>
          <w:tcPr>
            <w:tcW w:w="353" w:type="pct"/>
          </w:tcPr>
          <w:p w14:paraId="320E8B67" w14:textId="77777777" w:rsidR="00131B6C" w:rsidRPr="00F85647" w:rsidRDefault="00131B6C" w:rsidP="00A57A32">
            <w:pPr>
              <w:autoSpaceDE w:val="0"/>
              <w:autoSpaceDN w:val="0"/>
              <w:adjustRightInd w:val="0"/>
              <w:jc w:val="center"/>
              <w:rPr>
                <w:noProof/>
              </w:rPr>
            </w:pPr>
          </w:p>
        </w:tc>
        <w:tc>
          <w:tcPr>
            <w:tcW w:w="281" w:type="pct"/>
          </w:tcPr>
          <w:p w14:paraId="7306AC62" w14:textId="77777777" w:rsidR="00131B6C" w:rsidRPr="00F85647" w:rsidRDefault="00131B6C" w:rsidP="00A57A32">
            <w:pPr>
              <w:autoSpaceDE w:val="0"/>
              <w:autoSpaceDN w:val="0"/>
              <w:adjustRightInd w:val="0"/>
              <w:jc w:val="center"/>
              <w:rPr>
                <w:noProof/>
              </w:rPr>
            </w:pPr>
          </w:p>
        </w:tc>
        <w:tc>
          <w:tcPr>
            <w:tcW w:w="453" w:type="pct"/>
          </w:tcPr>
          <w:p w14:paraId="62100DC2" w14:textId="77777777" w:rsidR="00131B6C" w:rsidRDefault="00131B6C" w:rsidP="00A57A32">
            <w:pPr>
              <w:autoSpaceDE w:val="0"/>
              <w:autoSpaceDN w:val="0"/>
              <w:adjustRightInd w:val="0"/>
              <w:jc w:val="center"/>
              <w:rPr>
                <w:noProof/>
              </w:rPr>
            </w:pPr>
          </w:p>
        </w:tc>
      </w:tr>
      <w:tr w:rsidR="001269D6" w:rsidRPr="00F85647" w14:paraId="772B0B71" w14:textId="77777777" w:rsidTr="001C2B3F">
        <w:trPr>
          <w:trHeight w:val="288"/>
        </w:trPr>
        <w:tc>
          <w:tcPr>
            <w:tcW w:w="273" w:type="pct"/>
          </w:tcPr>
          <w:p w14:paraId="3D49E934"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7843918" w14:textId="77777777" w:rsidR="00131B6C" w:rsidRPr="007A08CE" w:rsidRDefault="00131B6C" w:rsidP="002966C9">
            <w:pPr>
              <w:autoSpaceDE w:val="0"/>
              <w:autoSpaceDN w:val="0"/>
              <w:adjustRightInd w:val="0"/>
              <w:rPr>
                <w:noProof/>
                <w:lang w:val="en-US"/>
              </w:rPr>
            </w:pPr>
            <w:r w:rsidRPr="007A08CE">
              <w:t>Na mestima uvoda kablova u orman postaviti pojedinačne i grupne kablovske uvodnice izrađene od samogasivog materijala.</w:t>
            </w:r>
          </w:p>
        </w:tc>
        <w:tc>
          <w:tcPr>
            <w:tcW w:w="364" w:type="pct"/>
            <w:vAlign w:val="bottom"/>
          </w:tcPr>
          <w:p w14:paraId="068F3952"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F96ABF9"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1250373E" w14:textId="77777777" w:rsidR="00131B6C" w:rsidRPr="00F85647" w:rsidRDefault="00131B6C" w:rsidP="00A57A32">
            <w:pPr>
              <w:autoSpaceDE w:val="0"/>
              <w:autoSpaceDN w:val="0"/>
              <w:adjustRightInd w:val="0"/>
              <w:jc w:val="center"/>
              <w:rPr>
                <w:noProof/>
                <w:lang w:val="en-US"/>
              </w:rPr>
            </w:pPr>
          </w:p>
        </w:tc>
        <w:tc>
          <w:tcPr>
            <w:tcW w:w="365" w:type="pct"/>
          </w:tcPr>
          <w:p w14:paraId="2A63F973" w14:textId="77777777" w:rsidR="00131B6C" w:rsidRPr="00F85647" w:rsidRDefault="00131B6C" w:rsidP="00A57A32">
            <w:pPr>
              <w:autoSpaceDE w:val="0"/>
              <w:autoSpaceDN w:val="0"/>
              <w:adjustRightInd w:val="0"/>
              <w:jc w:val="center"/>
              <w:rPr>
                <w:noProof/>
                <w:lang w:val="en-US"/>
              </w:rPr>
            </w:pPr>
          </w:p>
        </w:tc>
        <w:tc>
          <w:tcPr>
            <w:tcW w:w="319" w:type="pct"/>
            <w:gridSpan w:val="2"/>
          </w:tcPr>
          <w:p w14:paraId="586585E5" w14:textId="77777777" w:rsidR="00131B6C" w:rsidRPr="00F85647" w:rsidRDefault="00131B6C" w:rsidP="00A57A32">
            <w:pPr>
              <w:autoSpaceDE w:val="0"/>
              <w:autoSpaceDN w:val="0"/>
              <w:adjustRightInd w:val="0"/>
              <w:jc w:val="center"/>
              <w:rPr>
                <w:noProof/>
                <w:lang w:val="en-US"/>
              </w:rPr>
            </w:pPr>
          </w:p>
        </w:tc>
        <w:tc>
          <w:tcPr>
            <w:tcW w:w="353" w:type="pct"/>
          </w:tcPr>
          <w:p w14:paraId="49CE8938" w14:textId="77777777" w:rsidR="00131B6C" w:rsidRPr="00F85647" w:rsidRDefault="00131B6C" w:rsidP="00A57A32">
            <w:pPr>
              <w:autoSpaceDE w:val="0"/>
              <w:autoSpaceDN w:val="0"/>
              <w:adjustRightInd w:val="0"/>
              <w:jc w:val="center"/>
              <w:rPr>
                <w:noProof/>
              </w:rPr>
            </w:pPr>
          </w:p>
        </w:tc>
        <w:tc>
          <w:tcPr>
            <w:tcW w:w="281" w:type="pct"/>
          </w:tcPr>
          <w:p w14:paraId="1372F9D2" w14:textId="77777777" w:rsidR="00131B6C" w:rsidRPr="00F85647" w:rsidRDefault="00131B6C" w:rsidP="00A57A32">
            <w:pPr>
              <w:autoSpaceDE w:val="0"/>
              <w:autoSpaceDN w:val="0"/>
              <w:adjustRightInd w:val="0"/>
              <w:jc w:val="center"/>
              <w:rPr>
                <w:noProof/>
              </w:rPr>
            </w:pPr>
          </w:p>
        </w:tc>
        <w:tc>
          <w:tcPr>
            <w:tcW w:w="453" w:type="pct"/>
          </w:tcPr>
          <w:p w14:paraId="3CE6A3EA" w14:textId="77777777" w:rsidR="00131B6C" w:rsidRDefault="00131B6C" w:rsidP="00A57A32">
            <w:pPr>
              <w:autoSpaceDE w:val="0"/>
              <w:autoSpaceDN w:val="0"/>
              <w:adjustRightInd w:val="0"/>
              <w:jc w:val="center"/>
              <w:rPr>
                <w:noProof/>
              </w:rPr>
            </w:pPr>
          </w:p>
        </w:tc>
      </w:tr>
      <w:tr w:rsidR="001269D6" w:rsidRPr="00F85647" w14:paraId="16EA5C8F" w14:textId="77777777" w:rsidTr="001C2B3F">
        <w:trPr>
          <w:trHeight w:val="288"/>
        </w:trPr>
        <w:tc>
          <w:tcPr>
            <w:tcW w:w="273" w:type="pct"/>
          </w:tcPr>
          <w:p w14:paraId="4962DA2C"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058A804" w14:textId="77777777" w:rsidR="00131B6C" w:rsidRPr="007A08CE" w:rsidRDefault="00131B6C" w:rsidP="002966C9">
            <w:pPr>
              <w:autoSpaceDE w:val="0"/>
              <w:autoSpaceDN w:val="0"/>
              <w:adjustRightInd w:val="0"/>
              <w:rPr>
                <w:noProof/>
                <w:lang w:val="en-US"/>
              </w:rPr>
            </w:pPr>
            <w:r w:rsidRPr="007A08CE">
              <w:t xml:space="preserve">U svaku funkcionalnu celinu ormana osim dela za BMS ugraditi ventilator za potrebe ventilacije tog dela ormana sa </w:t>
            </w:r>
            <w:r w:rsidRPr="007A08CE">
              <w:lastRenderedPageBreak/>
              <w:t>sobnim termostatom. Ventilator montirati u gornji deo ormana</w:t>
            </w:r>
          </w:p>
        </w:tc>
        <w:tc>
          <w:tcPr>
            <w:tcW w:w="364" w:type="pct"/>
            <w:vAlign w:val="bottom"/>
          </w:tcPr>
          <w:p w14:paraId="1432A016" w14:textId="77777777" w:rsidR="00131B6C" w:rsidRPr="007A08CE" w:rsidRDefault="00131B6C" w:rsidP="00A57A32">
            <w:pPr>
              <w:autoSpaceDE w:val="0"/>
              <w:autoSpaceDN w:val="0"/>
              <w:adjustRightInd w:val="0"/>
              <w:jc w:val="center"/>
              <w:rPr>
                <w:noProof/>
                <w:lang w:val="en-US"/>
              </w:rPr>
            </w:pPr>
            <w:r w:rsidRPr="007A08CE">
              <w:lastRenderedPageBreak/>
              <w:t> </w:t>
            </w:r>
          </w:p>
        </w:tc>
        <w:tc>
          <w:tcPr>
            <w:tcW w:w="365" w:type="pct"/>
            <w:vAlign w:val="bottom"/>
          </w:tcPr>
          <w:p w14:paraId="75341E91"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6B8591D1" w14:textId="77777777" w:rsidR="00131B6C" w:rsidRPr="00F85647" w:rsidRDefault="00131B6C" w:rsidP="00A57A32">
            <w:pPr>
              <w:autoSpaceDE w:val="0"/>
              <w:autoSpaceDN w:val="0"/>
              <w:adjustRightInd w:val="0"/>
              <w:jc w:val="center"/>
              <w:rPr>
                <w:noProof/>
                <w:lang w:val="en-US"/>
              </w:rPr>
            </w:pPr>
          </w:p>
        </w:tc>
        <w:tc>
          <w:tcPr>
            <w:tcW w:w="365" w:type="pct"/>
          </w:tcPr>
          <w:p w14:paraId="7E37E38D" w14:textId="77777777" w:rsidR="00131B6C" w:rsidRPr="00F85647" w:rsidRDefault="00131B6C" w:rsidP="00A57A32">
            <w:pPr>
              <w:autoSpaceDE w:val="0"/>
              <w:autoSpaceDN w:val="0"/>
              <w:adjustRightInd w:val="0"/>
              <w:jc w:val="center"/>
              <w:rPr>
                <w:noProof/>
                <w:lang w:val="en-US"/>
              </w:rPr>
            </w:pPr>
          </w:p>
        </w:tc>
        <w:tc>
          <w:tcPr>
            <w:tcW w:w="319" w:type="pct"/>
            <w:gridSpan w:val="2"/>
          </w:tcPr>
          <w:p w14:paraId="41219654" w14:textId="77777777" w:rsidR="00131B6C" w:rsidRPr="00F85647" w:rsidRDefault="00131B6C" w:rsidP="00A57A32">
            <w:pPr>
              <w:autoSpaceDE w:val="0"/>
              <w:autoSpaceDN w:val="0"/>
              <w:adjustRightInd w:val="0"/>
              <w:jc w:val="center"/>
              <w:rPr>
                <w:noProof/>
                <w:lang w:val="en-US"/>
              </w:rPr>
            </w:pPr>
          </w:p>
        </w:tc>
        <w:tc>
          <w:tcPr>
            <w:tcW w:w="353" w:type="pct"/>
          </w:tcPr>
          <w:p w14:paraId="4090E2F7" w14:textId="77777777" w:rsidR="00131B6C" w:rsidRPr="00F85647" w:rsidRDefault="00131B6C" w:rsidP="00A57A32">
            <w:pPr>
              <w:autoSpaceDE w:val="0"/>
              <w:autoSpaceDN w:val="0"/>
              <w:adjustRightInd w:val="0"/>
              <w:jc w:val="center"/>
              <w:rPr>
                <w:noProof/>
              </w:rPr>
            </w:pPr>
          </w:p>
        </w:tc>
        <w:tc>
          <w:tcPr>
            <w:tcW w:w="281" w:type="pct"/>
          </w:tcPr>
          <w:p w14:paraId="115FFE64" w14:textId="77777777" w:rsidR="00131B6C" w:rsidRPr="00F85647" w:rsidRDefault="00131B6C" w:rsidP="00A57A32">
            <w:pPr>
              <w:autoSpaceDE w:val="0"/>
              <w:autoSpaceDN w:val="0"/>
              <w:adjustRightInd w:val="0"/>
              <w:jc w:val="center"/>
              <w:rPr>
                <w:noProof/>
              </w:rPr>
            </w:pPr>
          </w:p>
        </w:tc>
        <w:tc>
          <w:tcPr>
            <w:tcW w:w="453" w:type="pct"/>
          </w:tcPr>
          <w:p w14:paraId="2AAF01F2" w14:textId="77777777" w:rsidR="00131B6C" w:rsidRDefault="00131B6C" w:rsidP="00A57A32">
            <w:pPr>
              <w:autoSpaceDE w:val="0"/>
              <w:autoSpaceDN w:val="0"/>
              <w:adjustRightInd w:val="0"/>
              <w:jc w:val="center"/>
              <w:rPr>
                <w:noProof/>
              </w:rPr>
            </w:pPr>
          </w:p>
        </w:tc>
      </w:tr>
      <w:tr w:rsidR="001269D6" w:rsidRPr="00F85647" w14:paraId="0435D24E" w14:textId="77777777" w:rsidTr="001C2B3F">
        <w:trPr>
          <w:trHeight w:val="288"/>
        </w:trPr>
        <w:tc>
          <w:tcPr>
            <w:tcW w:w="273" w:type="pct"/>
          </w:tcPr>
          <w:p w14:paraId="37EDA3E7"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32B5B979" w14:textId="77777777" w:rsidR="00131B6C" w:rsidRPr="007A08CE" w:rsidRDefault="00131B6C" w:rsidP="002966C9">
            <w:pPr>
              <w:autoSpaceDE w:val="0"/>
              <w:autoSpaceDN w:val="0"/>
              <w:adjustRightInd w:val="0"/>
              <w:rPr>
                <w:noProof/>
                <w:lang w:val="en-US"/>
              </w:rPr>
            </w:pPr>
            <w:r w:rsidRPr="007A08CE">
              <w:t>U svaku funkcionalnu celinu ormana osim dela za BMS ugraditi svetiljku sa integrisanim prekidačem i zaštitnom kapom za potrebe osvetljenja tog dela ormana.</w:t>
            </w:r>
          </w:p>
        </w:tc>
        <w:tc>
          <w:tcPr>
            <w:tcW w:w="364" w:type="pct"/>
            <w:vAlign w:val="bottom"/>
          </w:tcPr>
          <w:p w14:paraId="009927A9"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0E932390"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3DC80263" w14:textId="77777777" w:rsidR="00131B6C" w:rsidRPr="00F85647" w:rsidRDefault="00131B6C" w:rsidP="00A57A32">
            <w:pPr>
              <w:autoSpaceDE w:val="0"/>
              <w:autoSpaceDN w:val="0"/>
              <w:adjustRightInd w:val="0"/>
              <w:jc w:val="center"/>
              <w:rPr>
                <w:noProof/>
                <w:lang w:val="en-US"/>
              </w:rPr>
            </w:pPr>
          </w:p>
        </w:tc>
        <w:tc>
          <w:tcPr>
            <w:tcW w:w="365" w:type="pct"/>
          </w:tcPr>
          <w:p w14:paraId="3D106259" w14:textId="77777777" w:rsidR="00131B6C" w:rsidRPr="00F85647" w:rsidRDefault="00131B6C" w:rsidP="00A57A32">
            <w:pPr>
              <w:autoSpaceDE w:val="0"/>
              <w:autoSpaceDN w:val="0"/>
              <w:adjustRightInd w:val="0"/>
              <w:jc w:val="center"/>
              <w:rPr>
                <w:noProof/>
                <w:lang w:val="en-US"/>
              </w:rPr>
            </w:pPr>
          </w:p>
        </w:tc>
        <w:tc>
          <w:tcPr>
            <w:tcW w:w="319" w:type="pct"/>
            <w:gridSpan w:val="2"/>
          </w:tcPr>
          <w:p w14:paraId="3899D257" w14:textId="77777777" w:rsidR="00131B6C" w:rsidRPr="00F85647" w:rsidRDefault="00131B6C" w:rsidP="00A57A32">
            <w:pPr>
              <w:autoSpaceDE w:val="0"/>
              <w:autoSpaceDN w:val="0"/>
              <w:adjustRightInd w:val="0"/>
              <w:jc w:val="center"/>
              <w:rPr>
                <w:noProof/>
                <w:lang w:val="en-US"/>
              </w:rPr>
            </w:pPr>
          </w:p>
        </w:tc>
        <w:tc>
          <w:tcPr>
            <w:tcW w:w="353" w:type="pct"/>
          </w:tcPr>
          <w:p w14:paraId="00271D90" w14:textId="77777777" w:rsidR="00131B6C" w:rsidRPr="00F85647" w:rsidRDefault="00131B6C" w:rsidP="00A57A32">
            <w:pPr>
              <w:autoSpaceDE w:val="0"/>
              <w:autoSpaceDN w:val="0"/>
              <w:adjustRightInd w:val="0"/>
              <w:jc w:val="center"/>
              <w:rPr>
                <w:noProof/>
              </w:rPr>
            </w:pPr>
          </w:p>
        </w:tc>
        <w:tc>
          <w:tcPr>
            <w:tcW w:w="281" w:type="pct"/>
          </w:tcPr>
          <w:p w14:paraId="77A5DB80" w14:textId="77777777" w:rsidR="00131B6C" w:rsidRPr="00F85647" w:rsidRDefault="00131B6C" w:rsidP="00A57A32">
            <w:pPr>
              <w:autoSpaceDE w:val="0"/>
              <w:autoSpaceDN w:val="0"/>
              <w:adjustRightInd w:val="0"/>
              <w:jc w:val="center"/>
              <w:rPr>
                <w:noProof/>
              </w:rPr>
            </w:pPr>
          </w:p>
        </w:tc>
        <w:tc>
          <w:tcPr>
            <w:tcW w:w="453" w:type="pct"/>
          </w:tcPr>
          <w:p w14:paraId="30E2B490" w14:textId="77777777" w:rsidR="00131B6C" w:rsidRDefault="00131B6C" w:rsidP="00A57A32">
            <w:pPr>
              <w:autoSpaceDE w:val="0"/>
              <w:autoSpaceDN w:val="0"/>
              <w:adjustRightInd w:val="0"/>
              <w:jc w:val="center"/>
              <w:rPr>
                <w:noProof/>
              </w:rPr>
            </w:pPr>
          </w:p>
        </w:tc>
      </w:tr>
      <w:tr w:rsidR="001269D6" w:rsidRPr="00F85647" w14:paraId="1F91CAA0" w14:textId="77777777" w:rsidTr="001C2B3F">
        <w:trPr>
          <w:trHeight w:val="288"/>
        </w:trPr>
        <w:tc>
          <w:tcPr>
            <w:tcW w:w="273" w:type="pct"/>
          </w:tcPr>
          <w:p w14:paraId="1FD1B39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AE32C47" w14:textId="77777777" w:rsidR="00131B6C" w:rsidRPr="007A08CE" w:rsidRDefault="00131B6C" w:rsidP="002966C9">
            <w:pPr>
              <w:autoSpaceDE w:val="0"/>
              <w:autoSpaceDN w:val="0"/>
              <w:adjustRightInd w:val="0"/>
              <w:rPr>
                <w:noProof/>
                <w:lang w:val="en-US"/>
              </w:rPr>
            </w:pPr>
            <w:r w:rsidRPr="007A08CE">
              <w:t>U</w:t>
            </w:r>
            <w:r w:rsidRPr="007A08CE">
              <w:rPr>
                <w:b/>
                <w:bCs/>
              </w:rPr>
              <w:t xml:space="preserve"> I deo</w:t>
            </w:r>
            <w:r w:rsidRPr="007A08CE">
              <w:t xml:space="preserve"> za razvod napajanja mreža-agregat</w:t>
            </w:r>
            <w:r w:rsidRPr="007A08CE">
              <w:br/>
              <w:t>ugraditi sledeću elektro opremu:</w:t>
            </w:r>
          </w:p>
        </w:tc>
        <w:tc>
          <w:tcPr>
            <w:tcW w:w="364" w:type="pct"/>
            <w:vAlign w:val="bottom"/>
          </w:tcPr>
          <w:p w14:paraId="08266EC5"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5744047"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17D2ACED" w14:textId="77777777" w:rsidR="00131B6C" w:rsidRPr="00F85647" w:rsidRDefault="00131B6C" w:rsidP="00A57A32">
            <w:pPr>
              <w:autoSpaceDE w:val="0"/>
              <w:autoSpaceDN w:val="0"/>
              <w:adjustRightInd w:val="0"/>
              <w:jc w:val="center"/>
              <w:rPr>
                <w:noProof/>
                <w:lang w:val="en-US"/>
              </w:rPr>
            </w:pPr>
          </w:p>
        </w:tc>
        <w:tc>
          <w:tcPr>
            <w:tcW w:w="365" w:type="pct"/>
          </w:tcPr>
          <w:p w14:paraId="0840BE5E" w14:textId="77777777" w:rsidR="00131B6C" w:rsidRPr="00F85647" w:rsidRDefault="00131B6C" w:rsidP="00A57A32">
            <w:pPr>
              <w:autoSpaceDE w:val="0"/>
              <w:autoSpaceDN w:val="0"/>
              <w:adjustRightInd w:val="0"/>
              <w:jc w:val="center"/>
              <w:rPr>
                <w:noProof/>
                <w:lang w:val="en-US"/>
              </w:rPr>
            </w:pPr>
          </w:p>
        </w:tc>
        <w:tc>
          <w:tcPr>
            <w:tcW w:w="319" w:type="pct"/>
            <w:gridSpan w:val="2"/>
          </w:tcPr>
          <w:p w14:paraId="36D3CD74" w14:textId="77777777" w:rsidR="00131B6C" w:rsidRPr="00F85647" w:rsidRDefault="00131B6C" w:rsidP="00A57A32">
            <w:pPr>
              <w:autoSpaceDE w:val="0"/>
              <w:autoSpaceDN w:val="0"/>
              <w:adjustRightInd w:val="0"/>
              <w:jc w:val="center"/>
              <w:rPr>
                <w:noProof/>
                <w:lang w:val="en-US"/>
              </w:rPr>
            </w:pPr>
          </w:p>
        </w:tc>
        <w:tc>
          <w:tcPr>
            <w:tcW w:w="353" w:type="pct"/>
          </w:tcPr>
          <w:p w14:paraId="767DA28B" w14:textId="77777777" w:rsidR="00131B6C" w:rsidRPr="00F85647" w:rsidRDefault="00131B6C" w:rsidP="00A57A32">
            <w:pPr>
              <w:autoSpaceDE w:val="0"/>
              <w:autoSpaceDN w:val="0"/>
              <w:adjustRightInd w:val="0"/>
              <w:jc w:val="center"/>
              <w:rPr>
                <w:noProof/>
              </w:rPr>
            </w:pPr>
          </w:p>
        </w:tc>
        <w:tc>
          <w:tcPr>
            <w:tcW w:w="281" w:type="pct"/>
          </w:tcPr>
          <w:p w14:paraId="4CD1B2AB" w14:textId="77777777" w:rsidR="00131B6C" w:rsidRPr="00F85647" w:rsidRDefault="00131B6C" w:rsidP="00A57A32">
            <w:pPr>
              <w:autoSpaceDE w:val="0"/>
              <w:autoSpaceDN w:val="0"/>
              <w:adjustRightInd w:val="0"/>
              <w:jc w:val="center"/>
              <w:rPr>
                <w:noProof/>
              </w:rPr>
            </w:pPr>
          </w:p>
        </w:tc>
        <w:tc>
          <w:tcPr>
            <w:tcW w:w="453" w:type="pct"/>
          </w:tcPr>
          <w:p w14:paraId="23C033D9" w14:textId="77777777" w:rsidR="00131B6C" w:rsidRDefault="00131B6C" w:rsidP="00A57A32">
            <w:pPr>
              <w:autoSpaceDE w:val="0"/>
              <w:autoSpaceDN w:val="0"/>
              <w:adjustRightInd w:val="0"/>
              <w:jc w:val="center"/>
              <w:rPr>
                <w:noProof/>
              </w:rPr>
            </w:pPr>
          </w:p>
        </w:tc>
      </w:tr>
      <w:tr w:rsidR="001269D6" w:rsidRPr="00F85647" w14:paraId="596F37F3" w14:textId="77777777" w:rsidTr="001C2B3F">
        <w:trPr>
          <w:trHeight w:val="288"/>
        </w:trPr>
        <w:tc>
          <w:tcPr>
            <w:tcW w:w="273" w:type="pct"/>
          </w:tcPr>
          <w:p w14:paraId="371717D8"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BFA8A65" w14:textId="77777777" w:rsidR="00131B6C" w:rsidRPr="007A08CE" w:rsidRDefault="00131B6C" w:rsidP="002966C9">
            <w:pPr>
              <w:autoSpaceDE w:val="0"/>
              <w:autoSpaceDN w:val="0"/>
              <w:adjustRightInd w:val="0"/>
              <w:rPr>
                <w:noProof/>
                <w:lang w:val="en-US"/>
              </w:rPr>
            </w:pPr>
            <w:r w:rsidRPr="007A08CE">
              <w:t xml:space="preserve"> - glavni prekidač sa naponskim okidačem 230V;50Hz za lokalno i daljinsko isključenje sa pomoćnim kontaktima (1NO+1NC); </w:t>
            </w:r>
            <w:r w:rsidRPr="007A08CE">
              <w:rPr>
                <w:b/>
                <w:bCs/>
              </w:rPr>
              <w:t>In=125A; 3P</w:t>
            </w:r>
            <w:r w:rsidRPr="007A08CE">
              <w:t>.</w:t>
            </w:r>
          </w:p>
        </w:tc>
        <w:tc>
          <w:tcPr>
            <w:tcW w:w="364" w:type="pct"/>
            <w:vAlign w:val="bottom"/>
          </w:tcPr>
          <w:p w14:paraId="259BFEC3"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C894FE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ACB8C03" w14:textId="77777777" w:rsidR="00131B6C" w:rsidRPr="00F85647" w:rsidRDefault="00131B6C" w:rsidP="00A57A32">
            <w:pPr>
              <w:autoSpaceDE w:val="0"/>
              <w:autoSpaceDN w:val="0"/>
              <w:adjustRightInd w:val="0"/>
              <w:jc w:val="center"/>
              <w:rPr>
                <w:noProof/>
                <w:lang w:val="en-US"/>
              </w:rPr>
            </w:pPr>
          </w:p>
        </w:tc>
        <w:tc>
          <w:tcPr>
            <w:tcW w:w="365" w:type="pct"/>
          </w:tcPr>
          <w:p w14:paraId="1DC73E5C" w14:textId="77777777" w:rsidR="00131B6C" w:rsidRPr="00F85647" w:rsidRDefault="00131B6C" w:rsidP="00A57A32">
            <w:pPr>
              <w:autoSpaceDE w:val="0"/>
              <w:autoSpaceDN w:val="0"/>
              <w:adjustRightInd w:val="0"/>
              <w:jc w:val="center"/>
              <w:rPr>
                <w:noProof/>
                <w:lang w:val="en-US"/>
              </w:rPr>
            </w:pPr>
          </w:p>
        </w:tc>
        <w:tc>
          <w:tcPr>
            <w:tcW w:w="319" w:type="pct"/>
            <w:gridSpan w:val="2"/>
          </w:tcPr>
          <w:p w14:paraId="7FB01F38" w14:textId="77777777" w:rsidR="00131B6C" w:rsidRPr="00F85647" w:rsidRDefault="00131B6C" w:rsidP="00A57A32">
            <w:pPr>
              <w:autoSpaceDE w:val="0"/>
              <w:autoSpaceDN w:val="0"/>
              <w:adjustRightInd w:val="0"/>
              <w:jc w:val="center"/>
              <w:rPr>
                <w:noProof/>
                <w:lang w:val="en-US"/>
              </w:rPr>
            </w:pPr>
          </w:p>
        </w:tc>
        <w:tc>
          <w:tcPr>
            <w:tcW w:w="353" w:type="pct"/>
          </w:tcPr>
          <w:p w14:paraId="22AA9258" w14:textId="77777777" w:rsidR="00131B6C" w:rsidRPr="00F85647" w:rsidRDefault="00131B6C" w:rsidP="00A57A32">
            <w:pPr>
              <w:autoSpaceDE w:val="0"/>
              <w:autoSpaceDN w:val="0"/>
              <w:adjustRightInd w:val="0"/>
              <w:jc w:val="center"/>
              <w:rPr>
                <w:noProof/>
              </w:rPr>
            </w:pPr>
          </w:p>
        </w:tc>
        <w:tc>
          <w:tcPr>
            <w:tcW w:w="281" w:type="pct"/>
          </w:tcPr>
          <w:p w14:paraId="04BCFC22" w14:textId="77777777" w:rsidR="00131B6C" w:rsidRPr="00F85647" w:rsidRDefault="00131B6C" w:rsidP="00A57A32">
            <w:pPr>
              <w:autoSpaceDE w:val="0"/>
              <w:autoSpaceDN w:val="0"/>
              <w:adjustRightInd w:val="0"/>
              <w:jc w:val="center"/>
              <w:rPr>
                <w:noProof/>
              </w:rPr>
            </w:pPr>
          </w:p>
        </w:tc>
        <w:tc>
          <w:tcPr>
            <w:tcW w:w="453" w:type="pct"/>
          </w:tcPr>
          <w:p w14:paraId="612166BD" w14:textId="77777777" w:rsidR="00131B6C" w:rsidRDefault="00131B6C" w:rsidP="00A57A32">
            <w:pPr>
              <w:autoSpaceDE w:val="0"/>
              <w:autoSpaceDN w:val="0"/>
              <w:adjustRightInd w:val="0"/>
              <w:jc w:val="center"/>
              <w:rPr>
                <w:noProof/>
              </w:rPr>
            </w:pPr>
          </w:p>
        </w:tc>
      </w:tr>
      <w:tr w:rsidR="001269D6" w:rsidRPr="00F85647" w14:paraId="1871526F" w14:textId="77777777" w:rsidTr="001C2B3F">
        <w:trPr>
          <w:trHeight w:val="288"/>
        </w:trPr>
        <w:tc>
          <w:tcPr>
            <w:tcW w:w="273" w:type="pct"/>
          </w:tcPr>
          <w:p w14:paraId="1AC25692"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2C7FEB18" w14:textId="77777777" w:rsidR="00131B6C" w:rsidRPr="007A08CE" w:rsidRDefault="00131B6C" w:rsidP="002966C9">
            <w:pPr>
              <w:autoSpaceDE w:val="0"/>
              <w:autoSpaceDN w:val="0"/>
              <w:adjustRightInd w:val="0"/>
              <w:rPr>
                <w:noProof/>
                <w:lang w:val="en-US"/>
              </w:rPr>
            </w:pPr>
            <w:r w:rsidRPr="007A08CE">
              <w:t xml:space="preserve"> - ugradni pečurkasti taster za lokalno isključenje glavnog prekidača, crvene boje. Taster montirati na vrata ormana.</w:t>
            </w:r>
          </w:p>
        </w:tc>
        <w:tc>
          <w:tcPr>
            <w:tcW w:w="364" w:type="pct"/>
            <w:vAlign w:val="bottom"/>
          </w:tcPr>
          <w:p w14:paraId="426AB935"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34FF6A8"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DB63AAF" w14:textId="77777777" w:rsidR="00131B6C" w:rsidRPr="00F85647" w:rsidRDefault="00131B6C" w:rsidP="00A57A32">
            <w:pPr>
              <w:autoSpaceDE w:val="0"/>
              <w:autoSpaceDN w:val="0"/>
              <w:adjustRightInd w:val="0"/>
              <w:jc w:val="center"/>
              <w:rPr>
                <w:noProof/>
                <w:lang w:val="en-US"/>
              </w:rPr>
            </w:pPr>
          </w:p>
        </w:tc>
        <w:tc>
          <w:tcPr>
            <w:tcW w:w="365" w:type="pct"/>
          </w:tcPr>
          <w:p w14:paraId="52F6397E" w14:textId="77777777" w:rsidR="00131B6C" w:rsidRPr="00F85647" w:rsidRDefault="00131B6C" w:rsidP="00A57A32">
            <w:pPr>
              <w:autoSpaceDE w:val="0"/>
              <w:autoSpaceDN w:val="0"/>
              <w:adjustRightInd w:val="0"/>
              <w:jc w:val="center"/>
              <w:rPr>
                <w:noProof/>
                <w:lang w:val="en-US"/>
              </w:rPr>
            </w:pPr>
          </w:p>
        </w:tc>
        <w:tc>
          <w:tcPr>
            <w:tcW w:w="319" w:type="pct"/>
            <w:gridSpan w:val="2"/>
          </w:tcPr>
          <w:p w14:paraId="4B088298" w14:textId="77777777" w:rsidR="00131B6C" w:rsidRPr="00F85647" w:rsidRDefault="00131B6C" w:rsidP="00A57A32">
            <w:pPr>
              <w:autoSpaceDE w:val="0"/>
              <w:autoSpaceDN w:val="0"/>
              <w:adjustRightInd w:val="0"/>
              <w:jc w:val="center"/>
              <w:rPr>
                <w:noProof/>
                <w:lang w:val="en-US"/>
              </w:rPr>
            </w:pPr>
          </w:p>
        </w:tc>
        <w:tc>
          <w:tcPr>
            <w:tcW w:w="353" w:type="pct"/>
          </w:tcPr>
          <w:p w14:paraId="2086E9AC" w14:textId="77777777" w:rsidR="00131B6C" w:rsidRPr="00F85647" w:rsidRDefault="00131B6C" w:rsidP="00A57A32">
            <w:pPr>
              <w:autoSpaceDE w:val="0"/>
              <w:autoSpaceDN w:val="0"/>
              <w:adjustRightInd w:val="0"/>
              <w:jc w:val="center"/>
              <w:rPr>
                <w:noProof/>
              </w:rPr>
            </w:pPr>
          </w:p>
        </w:tc>
        <w:tc>
          <w:tcPr>
            <w:tcW w:w="281" w:type="pct"/>
          </w:tcPr>
          <w:p w14:paraId="72BF26E6" w14:textId="77777777" w:rsidR="00131B6C" w:rsidRPr="00F85647" w:rsidRDefault="00131B6C" w:rsidP="00A57A32">
            <w:pPr>
              <w:autoSpaceDE w:val="0"/>
              <w:autoSpaceDN w:val="0"/>
              <w:adjustRightInd w:val="0"/>
              <w:jc w:val="center"/>
              <w:rPr>
                <w:noProof/>
              </w:rPr>
            </w:pPr>
          </w:p>
        </w:tc>
        <w:tc>
          <w:tcPr>
            <w:tcW w:w="453" w:type="pct"/>
          </w:tcPr>
          <w:p w14:paraId="2A444755" w14:textId="77777777" w:rsidR="00131B6C" w:rsidRDefault="00131B6C" w:rsidP="00A57A32">
            <w:pPr>
              <w:autoSpaceDE w:val="0"/>
              <w:autoSpaceDN w:val="0"/>
              <w:adjustRightInd w:val="0"/>
              <w:jc w:val="center"/>
              <w:rPr>
                <w:noProof/>
              </w:rPr>
            </w:pPr>
          </w:p>
        </w:tc>
      </w:tr>
      <w:tr w:rsidR="001269D6" w:rsidRPr="00F85647" w14:paraId="1BC45E95" w14:textId="77777777" w:rsidTr="001C2B3F">
        <w:trPr>
          <w:trHeight w:val="288"/>
        </w:trPr>
        <w:tc>
          <w:tcPr>
            <w:tcW w:w="273" w:type="pct"/>
          </w:tcPr>
          <w:p w14:paraId="4E743BE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C2ABCA5" w14:textId="77777777" w:rsidR="00131B6C" w:rsidRPr="007A08CE" w:rsidRDefault="00131B6C"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64" w:type="pct"/>
            <w:vAlign w:val="bottom"/>
          </w:tcPr>
          <w:p w14:paraId="6E93FAD4"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E0A7EA4"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33A93B83" w14:textId="77777777" w:rsidR="00131B6C" w:rsidRPr="00F85647" w:rsidRDefault="00131B6C" w:rsidP="00A57A32">
            <w:pPr>
              <w:autoSpaceDE w:val="0"/>
              <w:autoSpaceDN w:val="0"/>
              <w:adjustRightInd w:val="0"/>
              <w:jc w:val="center"/>
              <w:rPr>
                <w:noProof/>
                <w:lang w:val="en-US"/>
              </w:rPr>
            </w:pPr>
          </w:p>
        </w:tc>
        <w:tc>
          <w:tcPr>
            <w:tcW w:w="365" w:type="pct"/>
          </w:tcPr>
          <w:p w14:paraId="7E5CD392" w14:textId="77777777" w:rsidR="00131B6C" w:rsidRPr="00F85647" w:rsidRDefault="00131B6C" w:rsidP="00A57A32">
            <w:pPr>
              <w:autoSpaceDE w:val="0"/>
              <w:autoSpaceDN w:val="0"/>
              <w:adjustRightInd w:val="0"/>
              <w:jc w:val="center"/>
              <w:rPr>
                <w:noProof/>
                <w:lang w:val="en-US"/>
              </w:rPr>
            </w:pPr>
          </w:p>
        </w:tc>
        <w:tc>
          <w:tcPr>
            <w:tcW w:w="319" w:type="pct"/>
            <w:gridSpan w:val="2"/>
          </w:tcPr>
          <w:p w14:paraId="4A2D9714" w14:textId="77777777" w:rsidR="00131B6C" w:rsidRPr="00F85647" w:rsidRDefault="00131B6C" w:rsidP="00A57A32">
            <w:pPr>
              <w:autoSpaceDE w:val="0"/>
              <w:autoSpaceDN w:val="0"/>
              <w:adjustRightInd w:val="0"/>
              <w:jc w:val="center"/>
              <w:rPr>
                <w:noProof/>
                <w:lang w:val="en-US"/>
              </w:rPr>
            </w:pPr>
          </w:p>
        </w:tc>
        <w:tc>
          <w:tcPr>
            <w:tcW w:w="353" w:type="pct"/>
          </w:tcPr>
          <w:p w14:paraId="5209AAAA" w14:textId="77777777" w:rsidR="00131B6C" w:rsidRPr="00F85647" w:rsidRDefault="00131B6C" w:rsidP="00A57A32">
            <w:pPr>
              <w:autoSpaceDE w:val="0"/>
              <w:autoSpaceDN w:val="0"/>
              <w:adjustRightInd w:val="0"/>
              <w:jc w:val="center"/>
              <w:rPr>
                <w:noProof/>
              </w:rPr>
            </w:pPr>
          </w:p>
        </w:tc>
        <w:tc>
          <w:tcPr>
            <w:tcW w:w="281" w:type="pct"/>
          </w:tcPr>
          <w:p w14:paraId="57E511C6" w14:textId="77777777" w:rsidR="00131B6C" w:rsidRPr="00F85647" w:rsidRDefault="00131B6C" w:rsidP="00A57A32">
            <w:pPr>
              <w:autoSpaceDE w:val="0"/>
              <w:autoSpaceDN w:val="0"/>
              <w:adjustRightInd w:val="0"/>
              <w:jc w:val="center"/>
              <w:rPr>
                <w:noProof/>
              </w:rPr>
            </w:pPr>
          </w:p>
        </w:tc>
        <w:tc>
          <w:tcPr>
            <w:tcW w:w="453" w:type="pct"/>
          </w:tcPr>
          <w:p w14:paraId="09E7C6DA" w14:textId="77777777" w:rsidR="00131B6C" w:rsidRDefault="00131B6C" w:rsidP="00A57A32">
            <w:pPr>
              <w:autoSpaceDE w:val="0"/>
              <w:autoSpaceDN w:val="0"/>
              <w:adjustRightInd w:val="0"/>
              <w:jc w:val="center"/>
              <w:rPr>
                <w:noProof/>
              </w:rPr>
            </w:pPr>
          </w:p>
        </w:tc>
      </w:tr>
      <w:tr w:rsidR="001269D6" w:rsidRPr="00F85647" w14:paraId="4D14DD52" w14:textId="77777777" w:rsidTr="001C2B3F">
        <w:trPr>
          <w:trHeight w:val="288"/>
        </w:trPr>
        <w:tc>
          <w:tcPr>
            <w:tcW w:w="273" w:type="pct"/>
          </w:tcPr>
          <w:p w14:paraId="576D353F"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3A097CB" w14:textId="77777777" w:rsidR="00131B6C" w:rsidRPr="007A08CE" w:rsidRDefault="00131B6C" w:rsidP="002966C9">
            <w:pPr>
              <w:autoSpaceDE w:val="0"/>
              <w:autoSpaceDN w:val="0"/>
              <w:adjustRightInd w:val="0"/>
              <w:rPr>
                <w:noProof/>
                <w:lang w:val="en-US"/>
              </w:rPr>
            </w:pPr>
            <w:r w:rsidRPr="007A08CE">
              <w:t xml:space="preserve">    - nominalnu struju 6 A, 10kA; jednopolni</w:t>
            </w:r>
          </w:p>
        </w:tc>
        <w:tc>
          <w:tcPr>
            <w:tcW w:w="364" w:type="pct"/>
            <w:vAlign w:val="bottom"/>
          </w:tcPr>
          <w:p w14:paraId="12EBFB6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2192C50" w14:textId="77777777" w:rsidR="00131B6C" w:rsidRPr="007A08CE" w:rsidRDefault="00131B6C" w:rsidP="00A57A32">
            <w:pPr>
              <w:autoSpaceDE w:val="0"/>
              <w:autoSpaceDN w:val="0"/>
              <w:adjustRightInd w:val="0"/>
              <w:jc w:val="center"/>
              <w:rPr>
                <w:noProof/>
                <w:lang w:val="en-US"/>
              </w:rPr>
            </w:pPr>
            <w:r w:rsidRPr="007A08CE">
              <w:t>6</w:t>
            </w:r>
          </w:p>
        </w:tc>
        <w:tc>
          <w:tcPr>
            <w:tcW w:w="318" w:type="pct"/>
          </w:tcPr>
          <w:p w14:paraId="1AC5B6E2" w14:textId="77777777" w:rsidR="00131B6C" w:rsidRPr="00F85647" w:rsidRDefault="00131B6C" w:rsidP="00A57A32">
            <w:pPr>
              <w:autoSpaceDE w:val="0"/>
              <w:autoSpaceDN w:val="0"/>
              <w:adjustRightInd w:val="0"/>
              <w:jc w:val="center"/>
              <w:rPr>
                <w:noProof/>
                <w:lang w:val="en-US"/>
              </w:rPr>
            </w:pPr>
          </w:p>
        </w:tc>
        <w:tc>
          <w:tcPr>
            <w:tcW w:w="365" w:type="pct"/>
          </w:tcPr>
          <w:p w14:paraId="2E05A9F6" w14:textId="77777777" w:rsidR="00131B6C" w:rsidRPr="00F85647" w:rsidRDefault="00131B6C" w:rsidP="00A57A32">
            <w:pPr>
              <w:autoSpaceDE w:val="0"/>
              <w:autoSpaceDN w:val="0"/>
              <w:adjustRightInd w:val="0"/>
              <w:jc w:val="center"/>
              <w:rPr>
                <w:noProof/>
                <w:lang w:val="en-US"/>
              </w:rPr>
            </w:pPr>
          </w:p>
        </w:tc>
        <w:tc>
          <w:tcPr>
            <w:tcW w:w="319" w:type="pct"/>
            <w:gridSpan w:val="2"/>
          </w:tcPr>
          <w:p w14:paraId="2A561324" w14:textId="77777777" w:rsidR="00131B6C" w:rsidRPr="00F85647" w:rsidRDefault="00131B6C" w:rsidP="00A57A32">
            <w:pPr>
              <w:autoSpaceDE w:val="0"/>
              <w:autoSpaceDN w:val="0"/>
              <w:adjustRightInd w:val="0"/>
              <w:jc w:val="center"/>
              <w:rPr>
                <w:noProof/>
                <w:lang w:val="en-US"/>
              </w:rPr>
            </w:pPr>
          </w:p>
        </w:tc>
        <w:tc>
          <w:tcPr>
            <w:tcW w:w="353" w:type="pct"/>
          </w:tcPr>
          <w:p w14:paraId="43291E93" w14:textId="77777777" w:rsidR="00131B6C" w:rsidRPr="00F85647" w:rsidRDefault="00131B6C" w:rsidP="00A57A32">
            <w:pPr>
              <w:autoSpaceDE w:val="0"/>
              <w:autoSpaceDN w:val="0"/>
              <w:adjustRightInd w:val="0"/>
              <w:jc w:val="center"/>
              <w:rPr>
                <w:noProof/>
              </w:rPr>
            </w:pPr>
          </w:p>
        </w:tc>
        <w:tc>
          <w:tcPr>
            <w:tcW w:w="281" w:type="pct"/>
          </w:tcPr>
          <w:p w14:paraId="1B86C6B8" w14:textId="77777777" w:rsidR="00131B6C" w:rsidRPr="00F85647" w:rsidRDefault="00131B6C" w:rsidP="00A57A32">
            <w:pPr>
              <w:autoSpaceDE w:val="0"/>
              <w:autoSpaceDN w:val="0"/>
              <w:adjustRightInd w:val="0"/>
              <w:jc w:val="center"/>
              <w:rPr>
                <w:noProof/>
              </w:rPr>
            </w:pPr>
          </w:p>
        </w:tc>
        <w:tc>
          <w:tcPr>
            <w:tcW w:w="453" w:type="pct"/>
          </w:tcPr>
          <w:p w14:paraId="1C82481A" w14:textId="77777777" w:rsidR="00131B6C" w:rsidRDefault="00131B6C" w:rsidP="00A57A32">
            <w:pPr>
              <w:autoSpaceDE w:val="0"/>
              <w:autoSpaceDN w:val="0"/>
              <w:adjustRightInd w:val="0"/>
              <w:jc w:val="center"/>
              <w:rPr>
                <w:noProof/>
              </w:rPr>
            </w:pPr>
          </w:p>
        </w:tc>
      </w:tr>
      <w:tr w:rsidR="001269D6" w:rsidRPr="00F85647" w14:paraId="13099DB7" w14:textId="77777777" w:rsidTr="001C2B3F">
        <w:trPr>
          <w:trHeight w:val="288"/>
        </w:trPr>
        <w:tc>
          <w:tcPr>
            <w:tcW w:w="273" w:type="pct"/>
          </w:tcPr>
          <w:p w14:paraId="347B5E6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BE106BB" w14:textId="77777777" w:rsidR="00131B6C" w:rsidRPr="007A08CE" w:rsidRDefault="00131B6C" w:rsidP="002966C9">
            <w:pPr>
              <w:autoSpaceDE w:val="0"/>
              <w:autoSpaceDN w:val="0"/>
              <w:adjustRightInd w:val="0"/>
              <w:rPr>
                <w:noProof/>
                <w:lang w:val="en-US"/>
              </w:rPr>
            </w:pPr>
            <w:r w:rsidRPr="007A08CE">
              <w:t xml:space="preserve">    - nominalnu struju 10 A, 10kA; jednopolni</w:t>
            </w:r>
          </w:p>
        </w:tc>
        <w:tc>
          <w:tcPr>
            <w:tcW w:w="364" w:type="pct"/>
            <w:vAlign w:val="bottom"/>
          </w:tcPr>
          <w:p w14:paraId="02CC1D1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B839C4B" w14:textId="77777777" w:rsidR="00131B6C" w:rsidRPr="007A08CE" w:rsidRDefault="00131B6C" w:rsidP="00A57A32">
            <w:pPr>
              <w:autoSpaceDE w:val="0"/>
              <w:autoSpaceDN w:val="0"/>
              <w:adjustRightInd w:val="0"/>
              <w:jc w:val="center"/>
              <w:rPr>
                <w:noProof/>
                <w:lang w:val="en-US"/>
              </w:rPr>
            </w:pPr>
            <w:r w:rsidRPr="007A08CE">
              <w:t>11</w:t>
            </w:r>
          </w:p>
        </w:tc>
        <w:tc>
          <w:tcPr>
            <w:tcW w:w="318" w:type="pct"/>
          </w:tcPr>
          <w:p w14:paraId="330FCCE7" w14:textId="77777777" w:rsidR="00131B6C" w:rsidRPr="00F85647" w:rsidRDefault="00131B6C" w:rsidP="00A57A32">
            <w:pPr>
              <w:autoSpaceDE w:val="0"/>
              <w:autoSpaceDN w:val="0"/>
              <w:adjustRightInd w:val="0"/>
              <w:jc w:val="center"/>
              <w:rPr>
                <w:noProof/>
                <w:lang w:val="en-US"/>
              </w:rPr>
            </w:pPr>
          </w:p>
        </w:tc>
        <w:tc>
          <w:tcPr>
            <w:tcW w:w="365" w:type="pct"/>
          </w:tcPr>
          <w:p w14:paraId="00349ACE" w14:textId="77777777" w:rsidR="00131B6C" w:rsidRPr="00F85647" w:rsidRDefault="00131B6C" w:rsidP="00A57A32">
            <w:pPr>
              <w:autoSpaceDE w:val="0"/>
              <w:autoSpaceDN w:val="0"/>
              <w:adjustRightInd w:val="0"/>
              <w:jc w:val="center"/>
              <w:rPr>
                <w:noProof/>
                <w:lang w:val="en-US"/>
              </w:rPr>
            </w:pPr>
          </w:p>
        </w:tc>
        <w:tc>
          <w:tcPr>
            <w:tcW w:w="319" w:type="pct"/>
            <w:gridSpan w:val="2"/>
          </w:tcPr>
          <w:p w14:paraId="7D237EFD" w14:textId="77777777" w:rsidR="00131B6C" w:rsidRPr="00F85647" w:rsidRDefault="00131B6C" w:rsidP="00A57A32">
            <w:pPr>
              <w:autoSpaceDE w:val="0"/>
              <w:autoSpaceDN w:val="0"/>
              <w:adjustRightInd w:val="0"/>
              <w:jc w:val="center"/>
              <w:rPr>
                <w:noProof/>
                <w:lang w:val="en-US"/>
              </w:rPr>
            </w:pPr>
          </w:p>
        </w:tc>
        <w:tc>
          <w:tcPr>
            <w:tcW w:w="353" w:type="pct"/>
          </w:tcPr>
          <w:p w14:paraId="55CBABEB" w14:textId="77777777" w:rsidR="00131B6C" w:rsidRPr="00F85647" w:rsidRDefault="00131B6C" w:rsidP="00A57A32">
            <w:pPr>
              <w:autoSpaceDE w:val="0"/>
              <w:autoSpaceDN w:val="0"/>
              <w:adjustRightInd w:val="0"/>
              <w:jc w:val="center"/>
              <w:rPr>
                <w:noProof/>
              </w:rPr>
            </w:pPr>
          </w:p>
        </w:tc>
        <w:tc>
          <w:tcPr>
            <w:tcW w:w="281" w:type="pct"/>
          </w:tcPr>
          <w:p w14:paraId="018F2FEA" w14:textId="77777777" w:rsidR="00131B6C" w:rsidRPr="00F85647" w:rsidRDefault="00131B6C" w:rsidP="00A57A32">
            <w:pPr>
              <w:autoSpaceDE w:val="0"/>
              <w:autoSpaceDN w:val="0"/>
              <w:adjustRightInd w:val="0"/>
              <w:jc w:val="center"/>
              <w:rPr>
                <w:noProof/>
              </w:rPr>
            </w:pPr>
          </w:p>
        </w:tc>
        <w:tc>
          <w:tcPr>
            <w:tcW w:w="453" w:type="pct"/>
          </w:tcPr>
          <w:p w14:paraId="6D2DD9CE" w14:textId="77777777" w:rsidR="00131B6C" w:rsidRDefault="00131B6C" w:rsidP="00A57A32">
            <w:pPr>
              <w:autoSpaceDE w:val="0"/>
              <w:autoSpaceDN w:val="0"/>
              <w:adjustRightInd w:val="0"/>
              <w:jc w:val="center"/>
              <w:rPr>
                <w:noProof/>
              </w:rPr>
            </w:pPr>
          </w:p>
        </w:tc>
      </w:tr>
      <w:tr w:rsidR="001269D6" w:rsidRPr="00F85647" w14:paraId="42ECC712" w14:textId="77777777" w:rsidTr="001C2B3F">
        <w:trPr>
          <w:trHeight w:val="288"/>
        </w:trPr>
        <w:tc>
          <w:tcPr>
            <w:tcW w:w="273" w:type="pct"/>
          </w:tcPr>
          <w:p w14:paraId="72F42774"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B9A9344" w14:textId="77777777" w:rsidR="00131B6C" w:rsidRPr="007A08CE" w:rsidRDefault="00131B6C" w:rsidP="002966C9">
            <w:pPr>
              <w:autoSpaceDE w:val="0"/>
              <w:autoSpaceDN w:val="0"/>
              <w:adjustRightInd w:val="0"/>
              <w:rPr>
                <w:noProof/>
                <w:lang w:val="en-US"/>
              </w:rPr>
            </w:pPr>
            <w:r w:rsidRPr="007A08CE">
              <w:t xml:space="preserve">    - nominalnu struju 16 A, 10kA: jednopolni</w:t>
            </w:r>
          </w:p>
        </w:tc>
        <w:tc>
          <w:tcPr>
            <w:tcW w:w="364" w:type="pct"/>
            <w:vAlign w:val="bottom"/>
          </w:tcPr>
          <w:p w14:paraId="14105094"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50EFEC12" w14:textId="77777777" w:rsidR="00131B6C" w:rsidRPr="007A08CE" w:rsidRDefault="00131B6C" w:rsidP="00A57A32">
            <w:pPr>
              <w:autoSpaceDE w:val="0"/>
              <w:autoSpaceDN w:val="0"/>
              <w:adjustRightInd w:val="0"/>
              <w:jc w:val="center"/>
              <w:rPr>
                <w:noProof/>
                <w:lang w:val="en-US"/>
              </w:rPr>
            </w:pPr>
            <w:r w:rsidRPr="007A08CE">
              <w:t>30</w:t>
            </w:r>
          </w:p>
        </w:tc>
        <w:tc>
          <w:tcPr>
            <w:tcW w:w="318" w:type="pct"/>
          </w:tcPr>
          <w:p w14:paraId="1F40521F" w14:textId="77777777" w:rsidR="00131B6C" w:rsidRPr="00F85647" w:rsidRDefault="00131B6C" w:rsidP="00A57A32">
            <w:pPr>
              <w:autoSpaceDE w:val="0"/>
              <w:autoSpaceDN w:val="0"/>
              <w:adjustRightInd w:val="0"/>
              <w:jc w:val="center"/>
              <w:rPr>
                <w:noProof/>
                <w:lang w:val="en-US"/>
              </w:rPr>
            </w:pPr>
          </w:p>
        </w:tc>
        <w:tc>
          <w:tcPr>
            <w:tcW w:w="365" w:type="pct"/>
          </w:tcPr>
          <w:p w14:paraId="019B321A" w14:textId="77777777" w:rsidR="00131B6C" w:rsidRPr="00F85647" w:rsidRDefault="00131B6C" w:rsidP="00A57A32">
            <w:pPr>
              <w:autoSpaceDE w:val="0"/>
              <w:autoSpaceDN w:val="0"/>
              <w:adjustRightInd w:val="0"/>
              <w:jc w:val="center"/>
              <w:rPr>
                <w:noProof/>
                <w:lang w:val="en-US"/>
              </w:rPr>
            </w:pPr>
          </w:p>
        </w:tc>
        <w:tc>
          <w:tcPr>
            <w:tcW w:w="319" w:type="pct"/>
            <w:gridSpan w:val="2"/>
          </w:tcPr>
          <w:p w14:paraId="39DDC3D2" w14:textId="77777777" w:rsidR="00131B6C" w:rsidRPr="00F85647" w:rsidRDefault="00131B6C" w:rsidP="00A57A32">
            <w:pPr>
              <w:autoSpaceDE w:val="0"/>
              <w:autoSpaceDN w:val="0"/>
              <w:adjustRightInd w:val="0"/>
              <w:jc w:val="center"/>
              <w:rPr>
                <w:noProof/>
                <w:lang w:val="en-US"/>
              </w:rPr>
            </w:pPr>
          </w:p>
        </w:tc>
        <w:tc>
          <w:tcPr>
            <w:tcW w:w="353" w:type="pct"/>
          </w:tcPr>
          <w:p w14:paraId="0BAE27DC" w14:textId="77777777" w:rsidR="00131B6C" w:rsidRPr="00F85647" w:rsidRDefault="00131B6C" w:rsidP="00A57A32">
            <w:pPr>
              <w:autoSpaceDE w:val="0"/>
              <w:autoSpaceDN w:val="0"/>
              <w:adjustRightInd w:val="0"/>
              <w:jc w:val="center"/>
              <w:rPr>
                <w:noProof/>
              </w:rPr>
            </w:pPr>
          </w:p>
        </w:tc>
        <w:tc>
          <w:tcPr>
            <w:tcW w:w="281" w:type="pct"/>
          </w:tcPr>
          <w:p w14:paraId="333BD653" w14:textId="77777777" w:rsidR="00131B6C" w:rsidRPr="00F85647" w:rsidRDefault="00131B6C" w:rsidP="00A57A32">
            <w:pPr>
              <w:autoSpaceDE w:val="0"/>
              <w:autoSpaceDN w:val="0"/>
              <w:adjustRightInd w:val="0"/>
              <w:jc w:val="center"/>
              <w:rPr>
                <w:noProof/>
              </w:rPr>
            </w:pPr>
          </w:p>
        </w:tc>
        <w:tc>
          <w:tcPr>
            <w:tcW w:w="453" w:type="pct"/>
          </w:tcPr>
          <w:p w14:paraId="1999F8DC" w14:textId="77777777" w:rsidR="00131B6C" w:rsidRDefault="00131B6C" w:rsidP="00A57A32">
            <w:pPr>
              <w:autoSpaceDE w:val="0"/>
              <w:autoSpaceDN w:val="0"/>
              <w:adjustRightInd w:val="0"/>
              <w:jc w:val="center"/>
              <w:rPr>
                <w:noProof/>
              </w:rPr>
            </w:pPr>
          </w:p>
        </w:tc>
      </w:tr>
      <w:tr w:rsidR="001269D6" w:rsidRPr="00F85647" w14:paraId="0850F708" w14:textId="77777777" w:rsidTr="001C2B3F">
        <w:trPr>
          <w:trHeight w:val="288"/>
        </w:trPr>
        <w:tc>
          <w:tcPr>
            <w:tcW w:w="273" w:type="pct"/>
          </w:tcPr>
          <w:p w14:paraId="109DCB6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0908A9B" w14:textId="77777777" w:rsidR="00131B6C" w:rsidRPr="007A08CE" w:rsidRDefault="00131B6C" w:rsidP="002966C9">
            <w:pPr>
              <w:autoSpaceDE w:val="0"/>
              <w:autoSpaceDN w:val="0"/>
              <w:adjustRightInd w:val="0"/>
              <w:rPr>
                <w:noProof/>
                <w:lang w:val="en-US"/>
              </w:rPr>
            </w:pPr>
            <w:r w:rsidRPr="007A08CE">
              <w:t xml:space="preserve"> - varistorski odvodnici prenepona za TN-C-S sistem razvoda, sa pomoćnim kontaktima i vizuelnom signalizacijom potrebne zamena patrona, sledećih karakteristika:</w:t>
            </w:r>
            <w:r w:rsidRPr="007A08CE">
              <w:br/>
              <w:t xml:space="preserve">       - LPZ 1-2, </w:t>
            </w:r>
            <w:r w:rsidRPr="007A08CE">
              <w:rPr>
                <w:b/>
                <w:bCs/>
              </w:rPr>
              <w:t>klasa C</w:t>
            </w:r>
            <w:r w:rsidRPr="007A08CE">
              <w:t>;</w:t>
            </w:r>
            <w:r w:rsidRPr="007A08CE">
              <w:br/>
              <w:t xml:space="preserve">       - Un=280 V;</w:t>
            </w:r>
            <w:r w:rsidRPr="007A08CE">
              <w:br/>
              <w:t xml:space="preserve">       - Up&lt;1400 V</w:t>
            </w:r>
            <w:r w:rsidRPr="007A08CE">
              <w:br/>
              <w:t xml:space="preserve">       - In=20kA; </w:t>
            </w:r>
            <w:r w:rsidRPr="007A08CE">
              <w:br/>
              <w:t>Komplet se sastoji od 4 odvodnika</w:t>
            </w:r>
          </w:p>
        </w:tc>
        <w:tc>
          <w:tcPr>
            <w:tcW w:w="364" w:type="pct"/>
            <w:vAlign w:val="bottom"/>
          </w:tcPr>
          <w:p w14:paraId="1422168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7AC7180C"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2F290DA" w14:textId="77777777" w:rsidR="00131B6C" w:rsidRPr="00F85647" w:rsidRDefault="00131B6C" w:rsidP="00A57A32">
            <w:pPr>
              <w:autoSpaceDE w:val="0"/>
              <w:autoSpaceDN w:val="0"/>
              <w:adjustRightInd w:val="0"/>
              <w:jc w:val="center"/>
              <w:rPr>
                <w:noProof/>
                <w:lang w:val="en-US"/>
              </w:rPr>
            </w:pPr>
          </w:p>
        </w:tc>
        <w:tc>
          <w:tcPr>
            <w:tcW w:w="365" w:type="pct"/>
          </w:tcPr>
          <w:p w14:paraId="6EABC4D9" w14:textId="77777777" w:rsidR="00131B6C" w:rsidRPr="00F85647" w:rsidRDefault="00131B6C" w:rsidP="00A57A32">
            <w:pPr>
              <w:autoSpaceDE w:val="0"/>
              <w:autoSpaceDN w:val="0"/>
              <w:adjustRightInd w:val="0"/>
              <w:jc w:val="center"/>
              <w:rPr>
                <w:noProof/>
                <w:lang w:val="en-US"/>
              </w:rPr>
            </w:pPr>
          </w:p>
        </w:tc>
        <w:tc>
          <w:tcPr>
            <w:tcW w:w="319" w:type="pct"/>
            <w:gridSpan w:val="2"/>
          </w:tcPr>
          <w:p w14:paraId="4EABA7E0" w14:textId="77777777" w:rsidR="00131B6C" w:rsidRPr="00F85647" w:rsidRDefault="00131B6C" w:rsidP="00A57A32">
            <w:pPr>
              <w:autoSpaceDE w:val="0"/>
              <w:autoSpaceDN w:val="0"/>
              <w:adjustRightInd w:val="0"/>
              <w:jc w:val="center"/>
              <w:rPr>
                <w:noProof/>
                <w:lang w:val="en-US"/>
              </w:rPr>
            </w:pPr>
          </w:p>
        </w:tc>
        <w:tc>
          <w:tcPr>
            <w:tcW w:w="353" w:type="pct"/>
          </w:tcPr>
          <w:p w14:paraId="2A541DB5" w14:textId="77777777" w:rsidR="00131B6C" w:rsidRPr="00F85647" w:rsidRDefault="00131B6C" w:rsidP="00A57A32">
            <w:pPr>
              <w:autoSpaceDE w:val="0"/>
              <w:autoSpaceDN w:val="0"/>
              <w:adjustRightInd w:val="0"/>
              <w:jc w:val="center"/>
              <w:rPr>
                <w:noProof/>
              </w:rPr>
            </w:pPr>
          </w:p>
        </w:tc>
        <w:tc>
          <w:tcPr>
            <w:tcW w:w="281" w:type="pct"/>
          </w:tcPr>
          <w:p w14:paraId="780480B7" w14:textId="77777777" w:rsidR="00131B6C" w:rsidRPr="00F85647" w:rsidRDefault="00131B6C" w:rsidP="00A57A32">
            <w:pPr>
              <w:autoSpaceDE w:val="0"/>
              <w:autoSpaceDN w:val="0"/>
              <w:adjustRightInd w:val="0"/>
              <w:jc w:val="center"/>
              <w:rPr>
                <w:noProof/>
              </w:rPr>
            </w:pPr>
          </w:p>
        </w:tc>
        <w:tc>
          <w:tcPr>
            <w:tcW w:w="453" w:type="pct"/>
          </w:tcPr>
          <w:p w14:paraId="5FCAF61F" w14:textId="77777777" w:rsidR="00131B6C" w:rsidRDefault="00131B6C" w:rsidP="00A57A32">
            <w:pPr>
              <w:autoSpaceDE w:val="0"/>
              <w:autoSpaceDN w:val="0"/>
              <w:adjustRightInd w:val="0"/>
              <w:jc w:val="center"/>
              <w:rPr>
                <w:noProof/>
              </w:rPr>
            </w:pPr>
          </w:p>
        </w:tc>
      </w:tr>
      <w:tr w:rsidR="001269D6" w:rsidRPr="00F85647" w14:paraId="414C7DE2" w14:textId="77777777" w:rsidTr="001C2B3F">
        <w:trPr>
          <w:trHeight w:val="288"/>
        </w:trPr>
        <w:tc>
          <w:tcPr>
            <w:tcW w:w="273" w:type="pct"/>
          </w:tcPr>
          <w:p w14:paraId="2521935F"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141F7676" w14:textId="77777777" w:rsidR="00131B6C" w:rsidRPr="007A08CE" w:rsidRDefault="00131B6C" w:rsidP="002966C9">
            <w:pPr>
              <w:autoSpaceDE w:val="0"/>
              <w:autoSpaceDN w:val="0"/>
              <w:adjustRightInd w:val="0"/>
              <w:rPr>
                <w:noProof/>
                <w:lang w:val="en-US"/>
              </w:rPr>
            </w:pPr>
            <w:r w:rsidRPr="007A08CE">
              <w:t xml:space="preserve"> - signalne sijalice (montirane na vratima ormana) za indikaciju prisustva mrežnog napajanja sa natpisnom pločicom od dvoslojne PVC mase sa natpisom "PRISUTAN NAPON NAPAJANJA MREŽA-AGREGAT". Sijalice su sa LED svetlosnim izvorima 230 V; 50Hz, i imaju difuzor zelene boje</w:t>
            </w:r>
          </w:p>
        </w:tc>
        <w:tc>
          <w:tcPr>
            <w:tcW w:w="364" w:type="pct"/>
            <w:vAlign w:val="bottom"/>
          </w:tcPr>
          <w:p w14:paraId="16104345"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8F15C9A" w14:textId="77777777" w:rsidR="00131B6C" w:rsidRPr="007A08CE" w:rsidRDefault="00131B6C" w:rsidP="00A57A32">
            <w:pPr>
              <w:autoSpaceDE w:val="0"/>
              <w:autoSpaceDN w:val="0"/>
              <w:adjustRightInd w:val="0"/>
              <w:jc w:val="center"/>
              <w:rPr>
                <w:noProof/>
                <w:lang w:val="en-US"/>
              </w:rPr>
            </w:pPr>
            <w:r w:rsidRPr="007A08CE">
              <w:t>3</w:t>
            </w:r>
          </w:p>
        </w:tc>
        <w:tc>
          <w:tcPr>
            <w:tcW w:w="318" w:type="pct"/>
          </w:tcPr>
          <w:p w14:paraId="2E7A2BB4" w14:textId="77777777" w:rsidR="00131B6C" w:rsidRPr="00F85647" w:rsidRDefault="00131B6C" w:rsidP="00A57A32">
            <w:pPr>
              <w:autoSpaceDE w:val="0"/>
              <w:autoSpaceDN w:val="0"/>
              <w:adjustRightInd w:val="0"/>
              <w:jc w:val="center"/>
              <w:rPr>
                <w:noProof/>
                <w:lang w:val="en-US"/>
              </w:rPr>
            </w:pPr>
          </w:p>
        </w:tc>
        <w:tc>
          <w:tcPr>
            <w:tcW w:w="365" w:type="pct"/>
          </w:tcPr>
          <w:p w14:paraId="1FEB753B" w14:textId="77777777" w:rsidR="00131B6C" w:rsidRPr="00F85647" w:rsidRDefault="00131B6C" w:rsidP="00A57A32">
            <w:pPr>
              <w:autoSpaceDE w:val="0"/>
              <w:autoSpaceDN w:val="0"/>
              <w:adjustRightInd w:val="0"/>
              <w:jc w:val="center"/>
              <w:rPr>
                <w:noProof/>
                <w:lang w:val="en-US"/>
              </w:rPr>
            </w:pPr>
          </w:p>
        </w:tc>
        <w:tc>
          <w:tcPr>
            <w:tcW w:w="319" w:type="pct"/>
            <w:gridSpan w:val="2"/>
          </w:tcPr>
          <w:p w14:paraId="26FD0DEF" w14:textId="77777777" w:rsidR="00131B6C" w:rsidRPr="00F85647" w:rsidRDefault="00131B6C" w:rsidP="00A57A32">
            <w:pPr>
              <w:autoSpaceDE w:val="0"/>
              <w:autoSpaceDN w:val="0"/>
              <w:adjustRightInd w:val="0"/>
              <w:jc w:val="center"/>
              <w:rPr>
                <w:noProof/>
                <w:lang w:val="en-US"/>
              </w:rPr>
            </w:pPr>
          </w:p>
        </w:tc>
        <w:tc>
          <w:tcPr>
            <w:tcW w:w="353" w:type="pct"/>
          </w:tcPr>
          <w:p w14:paraId="550C57D3" w14:textId="77777777" w:rsidR="00131B6C" w:rsidRPr="00F85647" w:rsidRDefault="00131B6C" w:rsidP="00A57A32">
            <w:pPr>
              <w:autoSpaceDE w:val="0"/>
              <w:autoSpaceDN w:val="0"/>
              <w:adjustRightInd w:val="0"/>
              <w:jc w:val="center"/>
              <w:rPr>
                <w:noProof/>
              </w:rPr>
            </w:pPr>
          </w:p>
        </w:tc>
        <w:tc>
          <w:tcPr>
            <w:tcW w:w="281" w:type="pct"/>
          </w:tcPr>
          <w:p w14:paraId="559216DD" w14:textId="77777777" w:rsidR="00131B6C" w:rsidRPr="00F85647" w:rsidRDefault="00131B6C" w:rsidP="00A57A32">
            <w:pPr>
              <w:autoSpaceDE w:val="0"/>
              <w:autoSpaceDN w:val="0"/>
              <w:adjustRightInd w:val="0"/>
              <w:jc w:val="center"/>
              <w:rPr>
                <w:noProof/>
              </w:rPr>
            </w:pPr>
          </w:p>
        </w:tc>
        <w:tc>
          <w:tcPr>
            <w:tcW w:w="453" w:type="pct"/>
          </w:tcPr>
          <w:p w14:paraId="6083F4A0" w14:textId="77777777" w:rsidR="00131B6C" w:rsidRDefault="00131B6C" w:rsidP="00A57A32">
            <w:pPr>
              <w:autoSpaceDE w:val="0"/>
              <w:autoSpaceDN w:val="0"/>
              <w:adjustRightInd w:val="0"/>
              <w:jc w:val="center"/>
              <w:rPr>
                <w:noProof/>
              </w:rPr>
            </w:pPr>
          </w:p>
        </w:tc>
      </w:tr>
      <w:tr w:rsidR="001269D6" w:rsidRPr="00F85647" w14:paraId="1C1D941D" w14:textId="77777777" w:rsidTr="001C2B3F">
        <w:trPr>
          <w:trHeight w:val="288"/>
        </w:trPr>
        <w:tc>
          <w:tcPr>
            <w:tcW w:w="273" w:type="pct"/>
          </w:tcPr>
          <w:p w14:paraId="2E862630"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B73C62B" w14:textId="77777777" w:rsidR="00131B6C" w:rsidRPr="007A08CE" w:rsidRDefault="00131B6C"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elestične podloške, PVC kanalalice, provodnici  za ožičenje,  natpisne  pločice,  redne stezaljke i slično </w:t>
            </w:r>
          </w:p>
        </w:tc>
        <w:tc>
          <w:tcPr>
            <w:tcW w:w="364" w:type="pct"/>
            <w:vAlign w:val="bottom"/>
          </w:tcPr>
          <w:p w14:paraId="53864B71"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62091693"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1B3EE28" w14:textId="77777777" w:rsidR="00131B6C" w:rsidRPr="00F85647" w:rsidRDefault="00131B6C" w:rsidP="00A57A32">
            <w:pPr>
              <w:autoSpaceDE w:val="0"/>
              <w:autoSpaceDN w:val="0"/>
              <w:adjustRightInd w:val="0"/>
              <w:jc w:val="center"/>
              <w:rPr>
                <w:noProof/>
                <w:lang w:val="en-US"/>
              </w:rPr>
            </w:pPr>
          </w:p>
        </w:tc>
        <w:tc>
          <w:tcPr>
            <w:tcW w:w="365" w:type="pct"/>
          </w:tcPr>
          <w:p w14:paraId="3EC42576" w14:textId="77777777" w:rsidR="00131B6C" w:rsidRPr="00F85647" w:rsidRDefault="00131B6C" w:rsidP="00A57A32">
            <w:pPr>
              <w:autoSpaceDE w:val="0"/>
              <w:autoSpaceDN w:val="0"/>
              <w:adjustRightInd w:val="0"/>
              <w:jc w:val="center"/>
              <w:rPr>
                <w:noProof/>
                <w:lang w:val="en-US"/>
              </w:rPr>
            </w:pPr>
          </w:p>
        </w:tc>
        <w:tc>
          <w:tcPr>
            <w:tcW w:w="319" w:type="pct"/>
            <w:gridSpan w:val="2"/>
          </w:tcPr>
          <w:p w14:paraId="05DDEACD" w14:textId="77777777" w:rsidR="00131B6C" w:rsidRPr="00F85647" w:rsidRDefault="00131B6C" w:rsidP="00A57A32">
            <w:pPr>
              <w:autoSpaceDE w:val="0"/>
              <w:autoSpaceDN w:val="0"/>
              <w:adjustRightInd w:val="0"/>
              <w:jc w:val="center"/>
              <w:rPr>
                <w:noProof/>
                <w:lang w:val="en-US"/>
              </w:rPr>
            </w:pPr>
          </w:p>
        </w:tc>
        <w:tc>
          <w:tcPr>
            <w:tcW w:w="353" w:type="pct"/>
          </w:tcPr>
          <w:p w14:paraId="2D85602A" w14:textId="77777777" w:rsidR="00131B6C" w:rsidRPr="00F85647" w:rsidRDefault="00131B6C" w:rsidP="00A57A32">
            <w:pPr>
              <w:autoSpaceDE w:val="0"/>
              <w:autoSpaceDN w:val="0"/>
              <w:adjustRightInd w:val="0"/>
              <w:jc w:val="center"/>
              <w:rPr>
                <w:noProof/>
              </w:rPr>
            </w:pPr>
          </w:p>
        </w:tc>
        <w:tc>
          <w:tcPr>
            <w:tcW w:w="281" w:type="pct"/>
          </w:tcPr>
          <w:p w14:paraId="70C6ECBE" w14:textId="77777777" w:rsidR="00131B6C" w:rsidRPr="00F85647" w:rsidRDefault="00131B6C" w:rsidP="00A57A32">
            <w:pPr>
              <w:autoSpaceDE w:val="0"/>
              <w:autoSpaceDN w:val="0"/>
              <w:adjustRightInd w:val="0"/>
              <w:jc w:val="center"/>
              <w:rPr>
                <w:noProof/>
              </w:rPr>
            </w:pPr>
          </w:p>
        </w:tc>
        <w:tc>
          <w:tcPr>
            <w:tcW w:w="453" w:type="pct"/>
          </w:tcPr>
          <w:p w14:paraId="1A752BCA" w14:textId="77777777" w:rsidR="00131B6C" w:rsidRDefault="00131B6C" w:rsidP="00A57A32">
            <w:pPr>
              <w:autoSpaceDE w:val="0"/>
              <w:autoSpaceDN w:val="0"/>
              <w:adjustRightInd w:val="0"/>
              <w:jc w:val="center"/>
              <w:rPr>
                <w:noProof/>
              </w:rPr>
            </w:pPr>
          </w:p>
        </w:tc>
      </w:tr>
      <w:tr w:rsidR="001269D6" w:rsidRPr="00F85647" w14:paraId="043AF84A" w14:textId="77777777" w:rsidTr="001C2B3F">
        <w:trPr>
          <w:trHeight w:val="288"/>
        </w:trPr>
        <w:tc>
          <w:tcPr>
            <w:tcW w:w="273" w:type="pct"/>
          </w:tcPr>
          <w:p w14:paraId="35C7EB10"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1918613" w14:textId="77777777" w:rsidR="00131B6C" w:rsidRPr="007A08CE" w:rsidRDefault="00131B6C" w:rsidP="002966C9">
            <w:pPr>
              <w:autoSpaceDE w:val="0"/>
              <w:autoSpaceDN w:val="0"/>
              <w:adjustRightInd w:val="0"/>
              <w:rPr>
                <w:noProof/>
                <w:lang w:val="en-US"/>
              </w:rPr>
            </w:pPr>
            <w:r w:rsidRPr="007A08CE">
              <w:t xml:space="preserve">U </w:t>
            </w:r>
            <w:r w:rsidRPr="007A08CE">
              <w:rPr>
                <w:b/>
                <w:bCs/>
              </w:rPr>
              <w:t>II deo</w:t>
            </w:r>
            <w:r w:rsidRPr="007A08CE">
              <w:t xml:space="preserve"> za razvod besprekidnog napajanja iz UPS-a</w:t>
            </w:r>
            <w:r w:rsidRPr="007A08CE">
              <w:br/>
              <w:t>ugraditi sledeću elektro opremu:</w:t>
            </w:r>
          </w:p>
        </w:tc>
        <w:tc>
          <w:tcPr>
            <w:tcW w:w="364" w:type="pct"/>
            <w:vAlign w:val="bottom"/>
          </w:tcPr>
          <w:p w14:paraId="56D168C2"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AACBCDC"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FD60A5C" w14:textId="77777777" w:rsidR="00131B6C" w:rsidRPr="00F85647" w:rsidRDefault="00131B6C" w:rsidP="00A57A32">
            <w:pPr>
              <w:autoSpaceDE w:val="0"/>
              <w:autoSpaceDN w:val="0"/>
              <w:adjustRightInd w:val="0"/>
              <w:jc w:val="center"/>
              <w:rPr>
                <w:noProof/>
                <w:lang w:val="en-US"/>
              </w:rPr>
            </w:pPr>
          </w:p>
        </w:tc>
        <w:tc>
          <w:tcPr>
            <w:tcW w:w="365" w:type="pct"/>
          </w:tcPr>
          <w:p w14:paraId="21581502" w14:textId="77777777" w:rsidR="00131B6C" w:rsidRPr="00F85647" w:rsidRDefault="00131B6C" w:rsidP="00A57A32">
            <w:pPr>
              <w:autoSpaceDE w:val="0"/>
              <w:autoSpaceDN w:val="0"/>
              <w:adjustRightInd w:val="0"/>
              <w:jc w:val="center"/>
              <w:rPr>
                <w:noProof/>
                <w:lang w:val="en-US"/>
              </w:rPr>
            </w:pPr>
          </w:p>
        </w:tc>
        <w:tc>
          <w:tcPr>
            <w:tcW w:w="319" w:type="pct"/>
            <w:gridSpan w:val="2"/>
          </w:tcPr>
          <w:p w14:paraId="4B2AC04C" w14:textId="77777777" w:rsidR="00131B6C" w:rsidRPr="00F85647" w:rsidRDefault="00131B6C" w:rsidP="00A57A32">
            <w:pPr>
              <w:autoSpaceDE w:val="0"/>
              <w:autoSpaceDN w:val="0"/>
              <w:adjustRightInd w:val="0"/>
              <w:jc w:val="center"/>
              <w:rPr>
                <w:noProof/>
                <w:lang w:val="en-US"/>
              </w:rPr>
            </w:pPr>
          </w:p>
        </w:tc>
        <w:tc>
          <w:tcPr>
            <w:tcW w:w="353" w:type="pct"/>
          </w:tcPr>
          <w:p w14:paraId="422003E4" w14:textId="77777777" w:rsidR="00131B6C" w:rsidRPr="00F85647" w:rsidRDefault="00131B6C" w:rsidP="00A57A32">
            <w:pPr>
              <w:autoSpaceDE w:val="0"/>
              <w:autoSpaceDN w:val="0"/>
              <w:adjustRightInd w:val="0"/>
              <w:jc w:val="center"/>
              <w:rPr>
                <w:noProof/>
              </w:rPr>
            </w:pPr>
          </w:p>
        </w:tc>
        <w:tc>
          <w:tcPr>
            <w:tcW w:w="281" w:type="pct"/>
          </w:tcPr>
          <w:p w14:paraId="61422B53" w14:textId="77777777" w:rsidR="00131B6C" w:rsidRPr="00F85647" w:rsidRDefault="00131B6C" w:rsidP="00A57A32">
            <w:pPr>
              <w:autoSpaceDE w:val="0"/>
              <w:autoSpaceDN w:val="0"/>
              <w:adjustRightInd w:val="0"/>
              <w:jc w:val="center"/>
              <w:rPr>
                <w:noProof/>
              </w:rPr>
            </w:pPr>
          </w:p>
        </w:tc>
        <w:tc>
          <w:tcPr>
            <w:tcW w:w="453" w:type="pct"/>
          </w:tcPr>
          <w:p w14:paraId="428505C4" w14:textId="77777777" w:rsidR="00131B6C" w:rsidRDefault="00131B6C" w:rsidP="00A57A32">
            <w:pPr>
              <w:autoSpaceDE w:val="0"/>
              <w:autoSpaceDN w:val="0"/>
              <w:adjustRightInd w:val="0"/>
              <w:jc w:val="center"/>
              <w:rPr>
                <w:noProof/>
              </w:rPr>
            </w:pPr>
          </w:p>
        </w:tc>
      </w:tr>
      <w:tr w:rsidR="001269D6" w:rsidRPr="00F85647" w14:paraId="27C89748" w14:textId="77777777" w:rsidTr="001C2B3F">
        <w:trPr>
          <w:trHeight w:val="288"/>
        </w:trPr>
        <w:tc>
          <w:tcPr>
            <w:tcW w:w="273" w:type="pct"/>
          </w:tcPr>
          <w:p w14:paraId="6553D851"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C9E866C" w14:textId="77777777" w:rsidR="00131B6C" w:rsidRPr="007A08CE" w:rsidRDefault="00131B6C" w:rsidP="002966C9">
            <w:pPr>
              <w:autoSpaceDE w:val="0"/>
              <w:autoSpaceDN w:val="0"/>
              <w:adjustRightInd w:val="0"/>
              <w:rPr>
                <w:noProof/>
                <w:lang w:val="en-US"/>
              </w:rPr>
            </w:pPr>
            <w:r w:rsidRPr="007A08CE">
              <w:t xml:space="preserve"> - glavni prekidač sa naponskim okidačem 230V;50Hz za lokalno i daljinsko isključenje sa pomoćnim kontaktima (1NO+1NC); </w:t>
            </w:r>
            <w:r w:rsidRPr="007A08CE">
              <w:rPr>
                <w:b/>
                <w:bCs/>
              </w:rPr>
              <w:t>In=63A; 3P</w:t>
            </w:r>
            <w:r w:rsidRPr="007A08CE">
              <w:t>.</w:t>
            </w:r>
          </w:p>
        </w:tc>
        <w:tc>
          <w:tcPr>
            <w:tcW w:w="364" w:type="pct"/>
            <w:vAlign w:val="bottom"/>
          </w:tcPr>
          <w:p w14:paraId="4897C5C2"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18A8C3B"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B32645D" w14:textId="77777777" w:rsidR="00131B6C" w:rsidRPr="00F85647" w:rsidRDefault="00131B6C" w:rsidP="00A57A32">
            <w:pPr>
              <w:autoSpaceDE w:val="0"/>
              <w:autoSpaceDN w:val="0"/>
              <w:adjustRightInd w:val="0"/>
              <w:jc w:val="center"/>
              <w:rPr>
                <w:noProof/>
                <w:lang w:val="en-US"/>
              </w:rPr>
            </w:pPr>
          </w:p>
        </w:tc>
        <w:tc>
          <w:tcPr>
            <w:tcW w:w="365" w:type="pct"/>
          </w:tcPr>
          <w:p w14:paraId="17410EB8" w14:textId="77777777" w:rsidR="00131B6C" w:rsidRPr="00F85647" w:rsidRDefault="00131B6C" w:rsidP="00A57A32">
            <w:pPr>
              <w:autoSpaceDE w:val="0"/>
              <w:autoSpaceDN w:val="0"/>
              <w:adjustRightInd w:val="0"/>
              <w:jc w:val="center"/>
              <w:rPr>
                <w:noProof/>
                <w:lang w:val="en-US"/>
              </w:rPr>
            </w:pPr>
          </w:p>
        </w:tc>
        <w:tc>
          <w:tcPr>
            <w:tcW w:w="319" w:type="pct"/>
            <w:gridSpan w:val="2"/>
          </w:tcPr>
          <w:p w14:paraId="35DE59FF" w14:textId="77777777" w:rsidR="00131B6C" w:rsidRPr="00F85647" w:rsidRDefault="00131B6C" w:rsidP="00A57A32">
            <w:pPr>
              <w:autoSpaceDE w:val="0"/>
              <w:autoSpaceDN w:val="0"/>
              <w:adjustRightInd w:val="0"/>
              <w:jc w:val="center"/>
              <w:rPr>
                <w:noProof/>
                <w:lang w:val="en-US"/>
              </w:rPr>
            </w:pPr>
          </w:p>
        </w:tc>
        <w:tc>
          <w:tcPr>
            <w:tcW w:w="353" w:type="pct"/>
          </w:tcPr>
          <w:p w14:paraId="2E2F6B79" w14:textId="77777777" w:rsidR="00131B6C" w:rsidRPr="00F85647" w:rsidRDefault="00131B6C" w:rsidP="00A57A32">
            <w:pPr>
              <w:autoSpaceDE w:val="0"/>
              <w:autoSpaceDN w:val="0"/>
              <w:adjustRightInd w:val="0"/>
              <w:jc w:val="center"/>
              <w:rPr>
                <w:noProof/>
              </w:rPr>
            </w:pPr>
          </w:p>
        </w:tc>
        <w:tc>
          <w:tcPr>
            <w:tcW w:w="281" w:type="pct"/>
          </w:tcPr>
          <w:p w14:paraId="6C3AC0A5" w14:textId="77777777" w:rsidR="00131B6C" w:rsidRPr="00F85647" w:rsidRDefault="00131B6C" w:rsidP="00A57A32">
            <w:pPr>
              <w:autoSpaceDE w:val="0"/>
              <w:autoSpaceDN w:val="0"/>
              <w:adjustRightInd w:val="0"/>
              <w:jc w:val="center"/>
              <w:rPr>
                <w:noProof/>
              </w:rPr>
            </w:pPr>
          </w:p>
        </w:tc>
        <w:tc>
          <w:tcPr>
            <w:tcW w:w="453" w:type="pct"/>
          </w:tcPr>
          <w:p w14:paraId="24FD62EB" w14:textId="77777777" w:rsidR="00131B6C" w:rsidRDefault="00131B6C" w:rsidP="00A57A32">
            <w:pPr>
              <w:autoSpaceDE w:val="0"/>
              <w:autoSpaceDN w:val="0"/>
              <w:adjustRightInd w:val="0"/>
              <w:jc w:val="center"/>
              <w:rPr>
                <w:noProof/>
              </w:rPr>
            </w:pPr>
          </w:p>
        </w:tc>
      </w:tr>
      <w:tr w:rsidR="001269D6" w:rsidRPr="00F85647" w14:paraId="40EF8F9C" w14:textId="77777777" w:rsidTr="001C2B3F">
        <w:trPr>
          <w:trHeight w:val="288"/>
        </w:trPr>
        <w:tc>
          <w:tcPr>
            <w:tcW w:w="273" w:type="pct"/>
          </w:tcPr>
          <w:p w14:paraId="55606AB0"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EE9D15A" w14:textId="77777777" w:rsidR="00131B6C" w:rsidRPr="007A08CE" w:rsidRDefault="00131B6C" w:rsidP="002966C9">
            <w:pPr>
              <w:autoSpaceDE w:val="0"/>
              <w:autoSpaceDN w:val="0"/>
              <w:adjustRightInd w:val="0"/>
              <w:rPr>
                <w:noProof/>
                <w:lang w:val="en-US"/>
              </w:rPr>
            </w:pPr>
            <w:r w:rsidRPr="007A08CE">
              <w:t xml:space="preserve"> - ugradni pečurkasti taster za lokalno isključenje glavnog prekidača, crvene boje. Taster montirati na vrata ormana.</w:t>
            </w:r>
          </w:p>
        </w:tc>
        <w:tc>
          <w:tcPr>
            <w:tcW w:w="364" w:type="pct"/>
            <w:vAlign w:val="bottom"/>
          </w:tcPr>
          <w:p w14:paraId="1B116DB9"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6AB07C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A56589F" w14:textId="77777777" w:rsidR="00131B6C" w:rsidRPr="00F85647" w:rsidRDefault="00131B6C" w:rsidP="00A57A32">
            <w:pPr>
              <w:autoSpaceDE w:val="0"/>
              <w:autoSpaceDN w:val="0"/>
              <w:adjustRightInd w:val="0"/>
              <w:jc w:val="center"/>
              <w:rPr>
                <w:noProof/>
                <w:lang w:val="en-US"/>
              </w:rPr>
            </w:pPr>
          </w:p>
        </w:tc>
        <w:tc>
          <w:tcPr>
            <w:tcW w:w="365" w:type="pct"/>
          </w:tcPr>
          <w:p w14:paraId="0D92CB38" w14:textId="77777777" w:rsidR="00131B6C" w:rsidRPr="00F85647" w:rsidRDefault="00131B6C" w:rsidP="00A57A32">
            <w:pPr>
              <w:autoSpaceDE w:val="0"/>
              <w:autoSpaceDN w:val="0"/>
              <w:adjustRightInd w:val="0"/>
              <w:jc w:val="center"/>
              <w:rPr>
                <w:noProof/>
                <w:lang w:val="en-US"/>
              </w:rPr>
            </w:pPr>
          </w:p>
        </w:tc>
        <w:tc>
          <w:tcPr>
            <w:tcW w:w="319" w:type="pct"/>
            <w:gridSpan w:val="2"/>
          </w:tcPr>
          <w:p w14:paraId="538AD5B2" w14:textId="77777777" w:rsidR="00131B6C" w:rsidRPr="00F85647" w:rsidRDefault="00131B6C" w:rsidP="00A57A32">
            <w:pPr>
              <w:autoSpaceDE w:val="0"/>
              <w:autoSpaceDN w:val="0"/>
              <w:adjustRightInd w:val="0"/>
              <w:jc w:val="center"/>
              <w:rPr>
                <w:noProof/>
                <w:lang w:val="en-US"/>
              </w:rPr>
            </w:pPr>
          </w:p>
        </w:tc>
        <w:tc>
          <w:tcPr>
            <w:tcW w:w="353" w:type="pct"/>
          </w:tcPr>
          <w:p w14:paraId="1034E9E7" w14:textId="77777777" w:rsidR="00131B6C" w:rsidRPr="00F85647" w:rsidRDefault="00131B6C" w:rsidP="00A57A32">
            <w:pPr>
              <w:autoSpaceDE w:val="0"/>
              <w:autoSpaceDN w:val="0"/>
              <w:adjustRightInd w:val="0"/>
              <w:jc w:val="center"/>
              <w:rPr>
                <w:noProof/>
              </w:rPr>
            </w:pPr>
          </w:p>
        </w:tc>
        <w:tc>
          <w:tcPr>
            <w:tcW w:w="281" w:type="pct"/>
          </w:tcPr>
          <w:p w14:paraId="58FE0D65" w14:textId="77777777" w:rsidR="00131B6C" w:rsidRPr="00F85647" w:rsidRDefault="00131B6C" w:rsidP="00A57A32">
            <w:pPr>
              <w:autoSpaceDE w:val="0"/>
              <w:autoSpaceDN w:val="0"/>
              <w:adjustRightInd w:val="0"/>
              <w:jc w:val="center"/>
              <w:rPr>
                <w:noProof/>
              </w:rPr>
            </w:pPr>
          </w:p>
        </w:tc>
        <w:tc>
          <w:tcPr>
            <w:tcW w:w="453" w:type="pct"/>
          </w:tcPr>
          <w:p w14:paraId="2554CAAA" w14:textId="77777777" w:rsidR="00131B6C" w:rsidRDefault="00131B6C" w:rsidP="00A57A32">
            <w:pPr>
              <w:autoSpaceDE w:val="0"/>
              <w:autoSpaceDN w:val="0"/>
              <w:adjustRightInd w:val="0"/>
              <w:jc w:val="center"/>
              <w:rPr>
                <w:noProof/>
              </w:rPr>
            </w:pPr>
          </w:p>
        </w:tc>
      </w:tr>
      <w:tr w:rsidR="001269D6" w:rsidRPr="00F85647" w14:paraId="00D6F17C" w14:textId="77777777" w:rsidTr="001C2B3F">
        <w:trPr>
          <w:trHeight w:val="288"/>
        </w:trPr>
        <w:tc>
          <w:tcPr>
            <w:tcW w:w="273" w:type="pct"/>
          </w:tcPr>
          <w:p w14:paraId="416521D3"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FCF606F" w14:textId="77777777" w:rsidR="00131B6C" w:rsidRPr="007A08CE" w:rsidRDefault="00131B6C"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64" w:type="pct"/>
            <w:vAlign w:val="bottom"/>
          </w:tcPr>
          <w:p w14:paraId="31B378C9"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D2D9787"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691AEE15" w14:textId="77777777" w:rsidR="00131B6C" w:rsidRPr="00F85647" w:rsidRDefault="00131B6C" w:rsidP="00A57A32">
            <w:pPr>
              <w:autoSpaceDE w:val="0"/>
              <w:autoSpaceDN w:val="0"/>
              <w:adjustRightInd w:val="0"/>
              <w:jc w:val="center"/>
              <w:rPr>
                <w:noProof/>
                <w:lang w:val="en-US"/>
              </w:rPr>
            </w:pPr>
          </w:p>
        </w:tc>
        <w:tc>
          <w:tcPr>
            <w:tcW w:w="365" w:type="pct"/>
          </w:tcPr>
          <w:p w14:paraId="492C85E1" w14:textId="77777777" w:rsidR="00131B6C" w:rsidRPr="00F85647" w:rsidRDefault="00131B6C" w:rsidP="00A57A32">
            <w:pPr>
              <w:autoSpaceDE w:val="0"/>
              <w:autoSpaceDN w:val="0"/>
              <w:adjustRightInd w:val="0"/>
              <w:jc w:val="center"/>
              <w:rPr>
                <w:noProof/>
                <w:lang w:val="en-US"/>
              </w:rPr>
            </w:pPr>
          </w:p>
        </w:tc>
        <w:tc>
          <w:tcPr>
            <w:tcW w:w="319" w:type="pct"/>
            <w:gridSpan w:val="2"/>
          </w:tcPr>
          <w:p w14:paraId="4C18D1F1" w14:textId="77777777" w:rsidR="00131B6C" w:rsidRPr="00F85647" w:rsidRDefault="00131B6C" w:rsidP="00A57A32">
            <w:pPr>
              <w:autoSpaceDE w:val="0"/>
              <w:autoSpaceDN w:val="0"/>
              <w:adjustRightInd w:val="0"/>
              <w:jc w:val="center"/>
              <w:rPr>
                <w:noProof/>
                <w:lang w:val="en-US"/>
              </w:rPr>
            </w:pPr>
          </w:p>
        </w:tc>
        <w:tc>
          <w:tcPr>
            <w:tcW w:w="353" w:type="pct"/>
          </w:tcPr>
          <w:p w14:paraId="6F3AF625" w14:textId="77777777" w:rsidR="00131B6C" w:rsidRPr="00F85647" w:rsidRDefault="00131B6C" w:rsidP="00A57A32">
            <w:pPr>
              <w:autoSpaceDE w:val="0"/>
              <w:autoSpaceDN w:val="0"/>
              <w:adjustRightInd w:val="0"/>
              <w:jc w:val="center"/>
              <w:rPr>
                <w:noProof/>
              </w:rPr>
            </w:pPr>
          </w:p>
        </w:tc>
        <w:tc>
          <w:tcPr>
            <w:tcW w:w="281" w:type="pct"/>
          </w:tcPr>
          <w:p w14:paraId="4401E35A" w14:textId="77777777" w:rsidR="00131B6C" w:rsidRPr="00F85647" w:rsidRDefault="00131B6C" w:rsidP="00A57A32">
            <w:pPr>
              <w:autoSpaceDE w:val="0"/>
              <w:autoSpaceDN w:val="0"/>
              <w:adjustRightInd w:val="0"/>
              <w:jc w:val="center"/>
              <w:rPr>
                <w:noProof/>
              </w:rPr>
            </w:pPr>
          </w:p>
        </w:tc>
        <w:tc>
          <w:tcPr>
            <w:tcW w:w="453" w:type="pct"/>
          </w:tcPr>
          <w:p w14:paraId="177BBB8E" w14:textId="77777777" w:rsidR="00131B6C" w:rsidRDefault="00131B6C" w:rsidP="00A57A32">
            <w:pPr>
              <w:autoSpaceDE w:val="0"/>
              <w:autoSpaceDN w:val="0"/>
              <w:adjustRightInd w:val="0"/>
              <w:jc w:val="center"/>
              <w:rPr>
                <w:noProof/>
              </w:rPr>
            </w:pPr>
          </w:p>
        </w:tc>
      </w:tr>
      <w:tr w:rsidR="001269D6" w:rsidRPr="00F85647" w14:paraId="3B9D6124" w14:textId="77777777" w:rsidTr="001C2B3F">
        <w:trPr>
          <w:trHeight w:val="288"/>
        </w:trPr>
        <w:tc>
          <w:tcPr>
            <w:tcW w:w="273" w:type="pct"/>
          </w:tcPr>
          <w:p w14:paraId="50FACCAE"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08B169D" w14:textId="77777777" w:rsidR="00131B6C" w:rsidRPr="007A08CE" w:rsidRDefault="00131B6C" w:rsidP="002966C9">
            <w:pPr>
              <w:autoSpaceDE w:val="0"/>
              <w:autoSpaceDN w:val="0"/>
              <w:adjustRightInd w:val="0"/>
              <w:rPr>
                <w:noProof/>
                <w:lang w:val="en-US"/>
              </w:rPr>
            </w:pPr>
            <w:r w:rsidRPr="007A08CE">
              <w:t xml:space="preserve">    - nominalnu struju 6 A, 10kA; jednopolni</w:t>
            </w:r>
          </w:p>
        </w:tc>
        <w:tc>
          <w:tcPr>
            <w:tcW w:w="364" w:type="pct"/>
            <w:vAlign w:val="bottom"/>
          </w:tcPr>
          <w:p w14:paraId="32EF5D74"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23E0EB82" w14:textId="77777777" w:rsidR="00131B6C" w:rsidRPr="007A08CE" w:rsidRDefault="00131B6C" w:rsidP="00A57A32">
            <w:pPr>
              <w:autoSpaceDE w:val="0"/>
              <w:autoSpaceDN w:val="0"/>
              <w:adjustRightInd w:val="0"/>
              <w:jc w:val="center"/>
              <w:rPr>
                <w:noProof/>
                <w:lang w:val="en-US"/>
              </w:rPr>
            </w:pPr>
            <w:r w:rsidRPr="007A08CE">
              <w:t>6</w:t>
            </w:r>
          </w:p>
        </w:tc>
        <w:tc>
          <w:tcPr>
            <w:tcW w:w="318" w:type="pct"/>
          </w:tcPr>
          <w:p w14:paraId="06B78ED4" w14:textId="77777777" w:rsidR="00131B6C" w:rsidRPr="00F85647" w:rsidRDefault="00131B6C" w:rsidP="00A57A32">
            <w:pPr>
              <w:autoSpaceDE w:val="0"/>
              <w:autoSpaceDN w:val="0"/>
              <w:adjustRightInd w:val="0"/>
              <w:jc w:val="center"/>
              <w:rPr>
                <w:noProof/>
                <w:lang w:val="en-US"/>
              </w:rPr>
            </w:pPr>
          </w:p>
        </w:tc>
        <w:tc>
          <w:tcPr>
            <w:tcW w:w="365" w:type="pct"/>
          </w:tcPr>
          <w:p w14:paraId="4AEF221F" w14:textId="77777777" w:rsidR="00131B6C" w:rsidRPr="00F85647" w:rsidRDefault="00131B6C" w:rsidP="00A57A32">
            <w:pPr>
              <w:autoSpaceDE w:val="0"/>
              <w:autoSpaceDN w:val="0"/>
              <w:adjustRightInd w:val="0"/>
              <w:jc w:val="center"/>
              <w:rPr>
                <w:noProof/>
                <w:lang w:val="en-US"/>
              </w:rPr>
            </w:pPr>
          </w:p>
        </w:tc>
        <w:tc>
          <w:tcPr>
            <w:tcW w:w="319" w:type="pct"/>
            <w:gridSpan w:val="2"/>
          </w:tcPr>
          <w:p w14:paraId="52FCE790" w14:textId="77777777" w:rsidR="00131B6C" w:rsidRPr="00F85647" w:rsidRDefault="00131B6C" w:rsidP="00A57A32">
            <w:pPr>
              <w:autoSpaceDE w:val="0"/>
              <w:autoSpaceDN w:val="0"/>
              <w:adjustRightInd w:val="0"/>
              <w:jc w:val="center"/>
              <w:rPr>
                <w:noProof/>
                <w:lang w:val="en-US"/>
              </w:rPr>
            </w:pPr>
          </w:p>
        </w:tc>
        <w:tc>
          <w:tcPr>
            <w:tcW w:w="353" w:type="pct"/>
          </w:tcPr>
          <w:p w14:paraId="4B4C5328" w14:textId="77777777" w:rsidR="00131B6C" w:rsidRPr="00F85647" w:rsidRDefault="00131B6C" w:rsidP="00A57A32">
            <w:pPr>
              <w:autoSpaceDE w:val="0"/>
              <w:autoSpaceDN w:val="0"/>
              <w:adjustRightInd w:val="0"/>
              <w:jc w:val="center"/>
              <w:rPr>
                <w:noProof/>
              </w:rPr>
            </w:pPr>
          </w:p>
        </w:tc>
        <w:tc>
          <w:tcPr>
            <w:tcW w:w="281" w:type="pct"/>
          </w:tcPr>
          <w:p w14:paraId="4A1F0930" w14:textId="77777777" w:rsidR="00131B6C" w:rsidRPr="00F85647" w:rsidRDefault="00131B6C" w:rsidP="00A57A32">
            <w:pPr>
              <w:autoSpaceDE w:val="0"/>
              <w:autoSpaceDN w:val="0"/>
              <w:adjustRightInd w:val="0"/>
              <w:jc w:val="center"/>
              <w:rPr>
                <w:noProof/>
              </w:rPr>
            </w:pPr>
          </w:p>
        </w:tc>
        <w:tc>
          <w:tcPr>
            <w:tcW w:w="453" w:type="pct"/>
          </w:tcPr>
          <w:p w14:paraId="23B0403E" w14:textId="77777777" w:rsidR="00131B6C" w:rsidRDefault="00131B6C" w:rsidP="00A57A32">
            <w:pPr>
              <w:autoSpaceDE w:val="0"/>
              <w:autoSpaceDN w:val="0"/>
              <w:adjustRightInd w:val="0"/>
              <w:jc w:val="center"/>
              <w:rPr>
                <w:noProof/>
              </w:rPr>
            </w:pPr>
          </w:p>
        </w:tc>
      </w:tr>
      <w:tr w:rsidR="001269D6" w:rsidRPr="00F85647" w14:paraId="01D8E677" w14:textId="77777777" w:rsidTr="001C2B3F">
        <w:trPr>
          <w:trHeight w:val="288"/>
        </w:trPr>
        <w:tc>
          <w:tcPr>
            <w:tcW w:w="273" w:type="pct"/>
          </w:tcPr>
          <w:p w14:paraId="1FA47B0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4103999" w14:textId="77777777" w:rsidR="00131B6C" w:rsidRPr="007A08CE" w:rsidRDefault="00131B6C" w:rsidP="002966C9">
            <w:pPr>
              <w:autoSpaceDE w:val="0"/>
              <w:autoSpaceDN w:val="0"/>
              <w:adjustRightInd w:val="0"/>
              <w:rPr>
                <w:noProof/>
                <w:lang w:val="en-US"/>
              </w:rPr>
            </w:pPr>
            <w:r w:rsidRPr="007A08CE">
              <w:t xml:space="preserve">    - nominalnu struju 10 A, 10kA; jednopolni</w:t>
            </w:r>
          </w:p>
        </w:tc>
        <w:tc>
          <w:tcPr>
            <w:tcW w:w="364" w:type="pct"/>
            <w:vAlign w:val="bottom"/>
          </w:tcPr>
          <w:p w14:paraId="7D7E60B2"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4507CC1"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ECEEE20" w14:textId="77777777" w:rsidR="00131B6C" w:rsidRPr="00F85647" w:rsidRDefault="00131B6C" w:rsidP="00A57A32">
            <w:pPr>
              <w:autoSpaceDE w:val="0"/>
              <w:autoSpaceDN w:val="0"/>
              <w:adjustRightInd w:val="0"/>
              <w:jc w:val="center"/>
              <w:rPr>
                <w:noProof/>
                <w:lang w:val="en-US"/>
              </w:rPr>
            </w:pPr>
          </w:p>
        </w:tc>
        <w:tc>
          <w:tcPr>
            <w:tcW w:w="365" w:type="pct"/>
          </w:tcPr>
          <w:p w14:paraId="73921EC2" w14:textId="77777777" w:rsidR="00131B6C" w:rsidRPr="00F85647" w:rsidRDefault="00131B6C" w:rsidP="00A57A32">
            <w:pPr>
              <w:autoSpaceDE w:val="0"/>
              <w:autoSpaceDN w:val="0"/>
              <w:adjustRightInd w:val="0"/>
              <w:jc w:val="center"/>
              <w:rPr>
                <w:noProof/>
                <w:lang w:val="en-US"/>
              </w:rPr>
            </w:pPr>
          </w:p>
        </w:tc>
        <w:tc>
          <w:tcPr>
            <w:tcW w:w="319" w:type="pct"/>
            <w:gridSpan w:val="2"/>
          </w:tcPr>
          <w:p w14:paraId="47B2F036" w14:textId="77777777" w:rsidR="00131B6C" w:rsidRPr="00F85647" w:rsidRDefault="00131B6C" w:rsidP="00A57A32">
            <w:pPr>
              <w:autoSpaceDE w:val="0"/>
              <w:autoSpaceDN w:val="0"/>
              <w:adjustRightInd w:val="0"/>
              <w:jc w:val="center"/>
              <w:rPr>
                <w:noProof/>
                <w:lang w:val="en-US"/>
              </w:rPr>
            </w:pPr>
          </w:p>
        </w:tc>
        <w:tc>
          <w:tcPr>
            <w:tcW w:w="353" w:type="pct"/>
          </w:tcPr>
          <w:p w14:paraId="36B62BA6" w14:textId="77777777" w:rsidR="00131B6C" w:rsidRPr="00F85647" w:rsidRDefault="00131B6C" w:rsidP="00A57A32">
            <w:pPr>
              <w:autoSpaceDE w:val="0"/>
              <w:autoSpaceDN w:val="0"/>
              <w:adjustRightInd w:val="0"/>
              <w:jc w:val="center"/>
              <w:rPr>
                <w:noProof/>
              </w:rPr>
            </w:pPr>
          </w:p>
        </w:tc>
        <w:tc>
          <w:tcPr>
            <w:tcW w:w="281" w:type="pct"/>
          </w:tcPr>
          <w:p w14:paraId="05B54597" w14:textId="77777777" w:rsidR="00131B6C" w:rsidRPr="00F85647" w:rsidRDefault="00131B6C" w:rsidP="00A57A32">
            <w:pPr>
              <w:autoSpaceDE w:val="0"/>
              <w:autoSpaceDN w:val="0"/>
              <w:adjustRightInd w:val="0"/>
              <w:jc w:val="center"/>
              <w:rPr>
                <w:noProof/>
              </w:rPr>
            </w:pPr>
          </w:p>
        </w:tc>
        <w:tc>
          <w:tcPr>
            <w:tcW w:w="453" w:type="pct"/>
          </w:tcPr>
          <w:p w14:paraId="163B73DF" w14:textId="77777777" w:rsidR="00131B6C" w:rsidRDefault="00131B6C" w:rsidP="00A57A32">
            <w:pPr>
              <w:autoSpaceDE w:val="0"/>
              <w:autoSpaceDN w:val="0"/>
              <w:adjustRightInd w:val="0"/>
              <w:jc w:val="center"/>
              <w:rPr>
                <w:noProof/>
              </w:rPr>
            </w:pPr>
          </w:p>
        </w:tc>
      </w:tr>
      <w:tr w:rsidR="001269D6" w:rsidRPr="00F85647" w14:paraId="1E41D2F2" w14:textId="77777777" w:rsidTr="001C2B3F">
        <w:trPr>
          <w:trHeight w:val="288"/>
        </w:trPr>
        <w:tc>
          <w:tcPr>
            <w:tcW w:w="273" w:type="pct"/>
          </w:tcPr>
          <w:p w14:paraId="790E1C6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2D64659A" w14:textId="77777777" w:rsidR="00131B6C" w:rsidRPr="007A08CE" w:rsidRDefault="00131B6C" w:rsidP="002966C9">
            <w:pPr>
              <w:autoSpaceDE w:val="0"/>
              <w:autoSpaceDN w:val="0"/>
              <w:adjustRightInd w:val="0"/>
              <w:rPr>
                <w:noProof/>
                <w:lang w:val="en-US"/>
              </w:rPr>
            </w:pPr>
            <w:r w:rsidRPr="007A08CE">
              <w:t xml:space="preserve">    - nominalnu struju 16 A, 10kA; jednopolni</w:t>
            </w:r>
          </w:p>
        </w:tc>
        <w:tc>
          <w:tcPr>
            <w:tcW w:w="364" w:type="pct"/>
            <w:vAlign w:val="bottom"/>
          </w:tcPr>
          <w:p w14:paraId="7F9A88C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67D3CB6" w14:textId="77777777" w:rsidR="00131B6C" w:rsidRPr="007A08CE" w:rsidRDefault="00131B6C" w:rsidP="00A57A32">
            <w:pPr>
              <w:autoSpaceDE w:val="0"/>
              <w:autoSpaceDN w:val="0"/>
              <w:adjustRightInd w:val="0"/>
              <w:jc w:val="center"/>
              <w:rPr>
                <w:noProof/>
                <w:lang w:val="en-US"/>
              </w:rPr>
            </w:pPr>
            <w:r w:rsidRPr="007A08CE">
              <w:t>22</w:t>
            </w:r>
          </w:p>
        </w:tc>
        <w:tc>
          <w:tcPr>
            <w:tcW w:w="318" w:type="pct"/>
          </w:tcPr>
          <w:p w14:paraId="6D8F01D5" w14:textId="77777777" w:rsidR="00131B6C" w:rsidRPr="00F85647" w:rsidRDefault="00131B6C" w:rsidP="00A57A32">
            <w:pPr>
              <w:autoSpaceDE w:val="0"/>
              <w:autoSpaceDN w:val="0"/>
              <w:adjustRightInd w:val="0"/>
              <w:jc w:val="center"/>
              <w:rPr>
                <w:noProof/>
                <w:lang w:val="en-US"/>
              </w:rPr>
            </w:pPr>
          </w:p>
        </w:tc>
        <w:tc>
          <w:tcPr>
            <w:tcW w:w="365" w:type="pct"/>
          </w:tcPr>
          <w:p w14:paraId="224641EA" w14:textId="77777777" w:rsidR="00131B6C" w:rsidRPr="00F85647" w:rsidRDefault="00131B6C" w:rsidP="00A57A32">
            <w:pPr>
              <w:autoSpaceDE w:val="0"/>
              <w:autoSpaceDN w:val="0"/>
              <w:adjustRightInd w:val="0"/>
              <w:jc w:val="center"/>
              <w:rPr>
                <w:noProof/>
                <w:lang w:val="en-US"/>
              </w:rPr>
            </w:pPr>
          </w:p>
        </w:tc>
        <w:tc>
          <w:tcPr>
            <w:tcW w:w="319" w:type="pct"/>
            <w:gridSpan w:val="2"/>
          </w:tcPr>
          <w:p w14:paraId="7C5B7975" w14:textId="77777777" w:rsidR="00131B6C" w:rsidRPr="00F85647" w:rsidRDefault="00131B6C" w:rsidP="00A57A32">
            <w:pPr>
              <w:autoSpaceDE w:val="0"/>
              <w:autoSpaceDN w:val="0"/>
              <w:adjustRightInd w:val="0"/>
              <w:jc w:val="center"/>
              <w:rPr>
                <w:noProof/>
                <w:lang w:val="en-US"/>
              </w:rPr>
            </w:pPr>
          </w:p>
        </w:tc>
        <w:tc>
          <w:tcPr>
            <w:tcW w:w="353" w:type="pct"/>
          </w:tcPr>
          <w:p w14:paraId="5C4F7A55" w14:textId="77777777" w:rsidR="00131B6C" w:rsidRPr="00F85647" w:rsidRDefault="00131B6C" w:rsidP="00A57A32">
            <w:pPr>
              <w:autoSpaceDE w:val="0"/>
              <w:autoSpaceDN w:val="0"/>
              <w:adjustRightInd w:val="0"/>
              <w:jc w:val="center"/>
              <w:rPr>
                <w:noProof/>
              </w:rPr>
            </w:pPr>
          </w:p>
        </w:tc>
        <w:tc>
          <w:tcPr>
            <w:tcW w:w="281" w:type="pct"/>
          </w:tcPr>
          <w:p w14:paraId="70150065" w14:textId="77777777" w:rsidR="00131B6C" w:rsidRPr="00F85647" w:rsidRDefault="00131B6C" w:rsidP="00A57A32">
            <w:pPr>
              <w:autoSpaceDE w:val="0"/>
              <w:autoSpaceDN w:val="0"/>
              <w:adjustRightInd w:val="0"/>
              <w:jc w:val="center"/>
              <w:rPr>
                <w:noProof/>
              </w:rPr>
            </w:pPr>
          </w:p>
        </w:tc>
        <w:tc>
          <w:tcPr>
            <w:tcW w:w="453" w:type="pct"/>
          </w:tcPr>
          <w:p w14:paraId="70BD03A5" w14:textId="77777777" w:rsidR="00131B6C" w:rsidRDefault="00131B6C" w:rsidP="00A57A32">
            <w:pPr>
              <w:autoSpaceDE w:val="0"/>
              <w:autoSpaceDN w:val="0"/>
              <w:adjustRightInd w:val="0"/>
              <w:jc w:val="center"/>
              <w:rPr>
                <w:noProof/>
              </w:rPr>
            </w:pPr>
          </w:p>
        </w:tc>
      </w:tr>
      <w:tr w:rsidR="001269D6" w:rsidRPr="00F85647" w14:paraId="2A247552" w14:textId="77777777" w:rsidTr="001C2B3F">
        <w:trPr>
          <w:trHeight w:val="288"/>
        </w:trPr>
        <w:tc>
          <w:tcPr>
            <w:tcW w:w="273" w:type="pct"/>
          </w:tcPr>
          <w:p w14:paraId="5E46471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921E12C" w14:textId="77777777" w:rsidR="00131B6C" w:rsidRPr="007A08CE" w:rsidRDefault="00131B6C" w:rsidP="002966C9">
            <w:pPr>
              <w:autoSpaceDE w:val="0"/>
              <w:autoSpaceDN w:val="0"/>
              <w:adjustRightInd w:val="0"/>
              <w:rPr>
                <w:noProof/>
                <w:lang w:val="en-US"/>
              </w:rPr>
            </w:pPr>
            <w:r w:rsidRPr="007A08CE">
              <w:t xml:space="preserve"> - signalne sijalice (montirane na vratima ormana) za indikaciju prisustva besprekidnog napona napajanja sa natpisnom pločicom od dvoslojne PVC mase sa natpisom "PRISUTAN BESPREKIDNI NAPON NAPAJANJA IZ </w:t>
            </w:r>
            <w:r w:rsidRPr="007A08CE">
              <w:lastRenderedPageBreak/>
              <w:t>UPS--a". Sijalice su sa LED svetlosnim izvorima 230 V; 50Hz, i imaju difuzor zelene boje</w:t>
            </w:r>
          </w:p>
        </w:tc>
        <w:tc>
          <w:tcPr>
            <w:tcW w:w="364" w:type="pct"/>
            <w:vAlign w:val="bottom"/>
          </w:tcPr>
          <w:p w14:paraId="33C82815" w14:textId="77777777" w:rsidR="00131B6C" w:rsidRPr="007A08CE" w:rsidRDefault="00131B6C" w:rsidP="00A57A32">
            <w:pPr>
              <w:autoSpaceDE w:val="0"/>
              <w:autoSpaceDN w:val="0"/>
              <w:adjustRightInd w:val="0"/>
              <w:jc w:val="center"/>
              <w:rPr>
                <w:noProof/>
                <w:lang w:val="en-US"/>
              </w:rPr>
            </w:pPr>
            <w:r w:rsidRPr="007A08CE">
              <w:lastRenderedPageBreak/>
              <w:t>kom</w:t>
            </w:r>
          </w:p>
        </w:tc>
        <w:tc>
          <w:tcPr>
            <w:tcW w:w="365" w:type="pct"/>
            <w:vAlign w:val="bottom"/>
          </w:tcPr>
          <w:p w14:paraId="20B671F7" w14:textId="77777777" w:rsidR="00131B6C" w:rsidRPr="007A08CE" w:rsidRDefault="00131B6C" w:rsidP="00A57A32">
            <w:pPr>
              <w:autoSpaceDE w:val="0"/>
              <w:autoSpaceDN w:val="0"/>
              <w:adjustRightInd w:val="0"/>
              <w:jc w:val="center"/>
              <w:rPr>
                <w:noProof/>
                <w:lang w:val="en-US"/>
              </w:rPr>
            </w:pPr>
            <w:r w:rsidRPr="007A08CE">
              <w:t>3</w:t>
            </w:r>
          </w:p>
        </w:tc>
        <w:tc>
          <w:tcPr>
            <w:tcW w:w="318" w:type="pct"/>
          </w:tcPr>
          <w:p w14:paraId="123EDD63" w14:textId="77777777" w:rsidR="00131B6C" w:rsidRPr="00F85647" w:rsidRDefault="00131B6C" w:rsidP="00A57A32">
            <w:pPr>
              <w:autoSpaceDE w:val="0"/>
              <w:autoSpaceDN w:val="0"/>
              <w:adjustRightInd w:val="0"/>
              <w:jc w:val="center"/>
              <w:rPr>
                <w:noProof/>
                <w:lang w:val="en-US"/>
              </w:rPr>
            </w:pPr>
          </w:p>
        </w:tc>
        <w:tc>
          <w:tcPr>
            <w:tcW w:w="365" w:type="pct"/>
          </w:tcPr>
          <w:p w14:paraId="10BFCB7A" w14:textId="77777777" w:rsidR="00131B6C" w:rsidRPr="00F85647" w:rsidRDefault="00131B6C" w:rsidP="00A57A32">
            <w:pPr>
              <w:autoSpaceDE w:val="0"/>
              <w:autoSpaceDN w:val="0"/>
              <w:adjustRightInd w:val="0"/>
              <w:jc w:val="center"/>
              <w:rPr>
                <w:noProof/>
                <w:lang w:val="en-US"/>
              </w:rPr>
            </w:pPr>
          </w:p>
        </w:tc>
        <w:tc>
          <w:tcPr>
            <w:tcW w:w="319" w:type="pct"/>
            <w:gridSpan w:val="2"/>
          </w:tcPr>
          <w:p w14:paraId="28EDB6C0" w14:textId="77777777" w:rsidR="00131B6C" w:rsidRPr="00F85647" w:rsidRDefault="00131B6C" w:rsidP="00A57A32">
            <w:pPr>
              <w:autoSpaceDE w:val="0"/>
              <w:autoSpaceDN w:val="0"/>
              <w:adjustRightInd w:val="0"/>
              <w:jc w:val="center"/>
              <w:rPr>
                <w:noProof/>
                <w:lang w:val="en-US"/>
              </w:rPr>
            </w:pPr>
          </w:p>
        </w:tc>
        <w:tc>
          <w:tcPr>
            <w:tcW w:w="353" w:type="pct"/>
          </w:tcPr>
          <w:p w14:paraId="4288BCC4" w14:textId="77777777" w:rsidR="00131B6C" w:rsidRPr="00F85647" w:rsidRDefault="00131B6C" w:rsidP="00A57A32">
            <w:pPr>
              <w:autoSpaceDE w:val="0"/>
              <w:autoSpaceDN w:val="0"/>
              <w:adjustRightInd w:val="0"/>
              <w:jc w:val="center"/>
              <w:rPr>
                <w:noProof/>
              </w:rPr>
            </w:pPr>
          </w:p>
        </w:tc>
        <w:tc>
          <w:tcPr>
            <w:tcW w:w="281" w:type="pct"/>
          </w:tcPr>
          <w:p w14:paraId="12BE7CF4" w14:textId="77777777" w:rsidR="00131B6C" w:rsidRPr="00F85647" w:rsidRDefault="00131B6C" w:rsidP="00A57A32">
            <w:pPr>
              <w:autoSpaceDE w:val="0"/>
              <w:autoSpaceDN w:val="0"/>
              <w:adjustRightInd w:val="0"/>
              <w:jc w:val="center"/>
              <w:rPr>
                <w:noProof/>
              </w:rPr>
            </w:pPr>
          </w:p>
        </w:tc>
        <w:tc>
          <w:tcPr>
            <w:tcW w:w="453" w:type="pct"/>
          </w:tcPr>
          <w:p w14:paraId="30CC56A3" w14:textId="77777777" w:rsidR="00131B6C" w:rsidRDefault="00131B6C" w:rsidP="00A57A32">
            <w:pPr>
              <w:autoSpaceDE w:val="0"/>
              <w:autoSpaceDN w:val="0"/>
              <w:adjustRightInd w:val="0"/>
              <w:jc w:val="center"/>
              <w:rPr>
                <w:noProof/>
              </w:rPr>
            </w:pPr>
          </w:p>
        </w:tc>
      </w:tr>
      <w:tr w:rsidR="001269D6" w:rsidRPr="00F85647" w14:paraId="046B5D99" w14:textId="77777777" w:rsidTr="001C2B3F">
        <w:trPr>
          <w:trHeight w:val="288"/>
        </w:trPr>
        <w:tc>
          <w:tcPr>
            <w:tcW w:w="273" w:type="pct"/>
          </w:tcPr>
          <w:p w14:paraId="53B596EA"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786B7DD3" w14:textId="77777777" w:rsidR="00131B6C" w:rsidRPr="007A08CE" w:rsidRDefault="00131B6C"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elestične podloške, PVC kanalalice, provodnici  za ožičenje,  natpisne  pločice,  redne stezaljke i slično </w:t>
            </w:r>
          </w:p>
        </w:tc>
        <w:tc>
          <w:tcPr>
            <w:tcW w:w="364" w:type="pct"/>
            <w:vAlign w:val="bottom"/>
          </w:tcPr>
          <w:p w14:paraId="4EC6FA4B"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27CE5CA"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C88485B" w14:textId="77777777" w:rsidR="00131B6C" w:rsidRPr="00F85647" w:rsidRDefault="00131B6C" w:rsidP="00A57A32">
            <w:pPr>
              <w:autoSpaceDE w:val="0"/>
              <w:autoSpaceDN w:val="0"/>
              <w:adjustRightInd w:val="0"/>
              <w:jc w:val="center"/>
              <w:rPr>
                <w:noProof/>
                <w:lang w:val="en-US"/>
              </w:rPr>
            </w:pPr>
          </w:p>
        </w:tc>
        <w:tc>
          <w:tcPr>
            <w:tcW w:w="365" w:type="pct"/>
          </w:tcPr>
          <w:p w14:paraId="234C99F6" w14:textId="77777777" w:rsidR="00131B6C" w:rsidRPr="00F85647" w:rsidRDefault="00131B6C" w:rsidP="00A57A32">
            <w:pPr>
              <w:autoSpaceDE w:val="0"/>
              <w:autoSpaceDN w:val="0"/>
              <w:adjustRightInd w:val="0"/>
              <w:jc w:val="center"/>
              <w:rPr>
                <w:noProof/>
                <w:lang w:val="en-US"/>
              </w:rPr>
            </w:pPr>
          </w:p>
        </w:tc>
        <w:tc>
          <w:tcPr>
            <w:tcW w:w="319" w:type="pct"/>
            <w:gridSpan w:val="2"/>
          </w:tcPr>
          <w:p w14:paraId="4CBB301C" w14:textId="77777777" w:rsidR="00131B6C" w:rsidRPr="00F85647" w:rsidRDefault="00131B6C" w:rsidP="00A57A32">
            <w:pPr>
              <w:autoSpaceDE w:val="0"/>
              <w:autoSpaceDN w:val="0"/>
              <w:adjustRightInd w:val="0"/>
              <w:jc w:val="center"/>
              <w:rPr>
                <w:noProof/>
                <w:lang w:val="en-US"/>
              </w:rPr>
            </w:pPr>
          </w:p>
        </w:tc>
        <w:tc>
          <w:tcPr>
            <w:tcW w:w="353" w:type="pct"/>
          </w:tcPr>
          <w:p w14:paraId="44316F6C" w14:textId="77777777" w:rsidR="00131B6C" w:rsidRPr="00F85647" w:rsidRDefault="00131B6C" w:rsidP="00A57A32">
            <w:pPr>
              <w:autoSpaceDE w:val="0"/>
              <w:autoSpaceDN w:val="0"/>
              <w:adjustRightInd w:val="0"/>
              <w:jc w:val="center"/>
              <w:rPr>
                <w:noProof/>
              </w:rPr>
            </w:pPr>
          </w:p>
        </w:tc>
        <w:tc>
          <w:tcPr>
            <w:tcW w:w="281" w:type="pct"/>
          </w:tcPr>
          <w:p w14:paraId="378C667D" w14:textId="77777777" w:rsidR="00131B6C" w:rsidRPr="00F85647" w:rsidRDefault="00131B6C" w:rsidP="00A57A32">
            <w:pPr>
              <w:autoSpaceDE w:val="0"/>
              <w:autoSpaceDN w:val="0"/>
              <w:adjustRightInd w:val="0"/>
              <w:jc w:val="center"/>
              <w:rPr>
                <w:noProof/>
              </w:rPr>
            </w:pPr>
          </w:p>
        </w:tc>
        <w:tc>
          <w:tcPr>
            <w:tcW w:w="453" w:type="pct"/>
          </w:tcPr>
          <w:p w14:paraId="2044A49A" w14:textId="77777777" w:rsidR="00131B6C" w:rsidRDefault="00131B6C" w:rsidP="00A57A32">
            <w:pPr>
              <w:autoSpaceDE w:val="0"/>
              <w:autoSpaceDN w:val="0"/>
              <w:adjustRightInd w:val="0"/>
              <w:jc w:val="center"/>
              <w:rPr>
                <w:noProof/>
              </w:rPr>
            </w:pPr>
          </w:p>
        </w:tc>
      </w:tr>
      <w:tr w:rsidR="001269D6" w:rsidRPr="00F85647" w14:paraId="4BA90711" w14:textId="77777777" w:rsidTr="001C2B3F">
        <w:trPr>
          <w:trHeight w:val="288"/>
        </w:trPr>
        <w:tc>
          <w:tcPr>
            <w:tcW w:w="273" w:type="pct"/>
          </w:tcPr>
          <w:p w14:paraId="25F26C28"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02C0F80" w14:textId="77777777" w:rsidR="00131B6C" w:rsidRPr="007A08CE" w:rsidRDefault="00131B6C" w:rsidP="002966C9">
            <w:pPr>
              <w:autoSpaceDE w:val="0"/>
              <w:autoSpaceDN w:val="0"/>
              <w:adjustRightInd w:val="0"/>
              <w:rPr>
                <w:noProof/>
                <w:lang w:val="en-US"/>
              </w:rPr>
            </w:pPr>
            <w:r w:rsidRPr="007A08CE">
              <w:t xml:space="preserve">U </w:t>
            </w:r>
            <w:r w:rsidRPr="007A08CE">
              <w:rPr>
                <w:b/>
                <w:bCs/>
              </w:rPr>
              <w:t>III deo</w:t>
            </w:r>
            <w:r w:rsidRPr="007A08CE">
              <w:t xml:space="preserve"> za smeštaj opreme za nadzor stanja</w:t>
            </w:r>
            <w:r w:rsidRPr="007A08CE">
              <w:br/>
              <w:t>ugraditi sledeću elektro opremu:</w:t>
            </w:r>
          </w:p>
        </w:tc>
        <w:tc>
          <w:tcPr>
            <w:tcW w:w="364" w:type="pct"/>
            <w:vAlign w:val="bottom"/>
          </w:tcPr>
          <w:p w14:paraId="155B7A98"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717ACB91"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EE07C47" w14:textId="77777777" w:rsidR="00131B6C" w:rsidRPr="00F85647" w:rsidRDefault="00131B6C" w:rsidP="00A57A32">
            <w:pPr>
              <w:autoSpaceDE w:val="0"/>
              <w:autoSpaceDN w:val="0"/>
              <w:adjustRightInd w:val="0"/>
              <w:jc w:val="center"/>
              <w:rPr>
                <w:noProof/>
                <w:lang w:val="en-US"/>
              </w:rPr>
            </w:pPr>
          </w:p>
        </w:tc>
        <w:tc>
          <w:tcPr>
            <w:tcW w:w="365" w:type="pct"/>
          </w:tcPr>
          <w:p w14:paraId="550C7A58" w14:textId="77777777" w:rsidR="00131B6C" w:rsidRPr="00F85647" w:rsidRDefault="00131B6C" w:rsidP="00A57A32">
            <w:pPr>
              <w:autoSpaceDE w:val="0"/>
              <w:autoSpaceDN w:val="0"/>
              <w:adjustRightInd w:val="0"/>
              <w:jc w:val="center"/>
              <w:rPr>
                <w:noProof/>
                <w:lang w:val="en-US"/>
              </w:rPr>
            </w:pPr>
          </w:p>
        </w:tc>
        <w:tc>
          <w:tcPr>
            <w:tcW w:w="319" w:type="pct"/>
            <w:gridSpan w:val="2"/>
          </w:tcPr>
          <w:p w14:paraId="5ABE77E8" w14:textId="77777777" w:rsidR="00131B6C" w:rsidRPr="00F85647" w:rsidRDefault="00131B6C" w:rsidP="00A57A32">
            <w:pPr>
              <w:autoSpaceDE w:val="0"/>
              <w:autoSpaceDN w:val="0"/>
              <w:adjustRightInd w:val="0"/>
              <w:jc w:val="center"/>
              <w:rPr>
                <w:noProof/>
                <w:lang w:val="en-US"/>
              </w:rPr>
            </w:pPr>
          </w:p>
        </w:tc>
        <w:tc>
          <w:tcPr>
            <w:tcW w:w="353" w:type="pct"/>
          </w:tcPr>
          <w:p w14:paraId="580AD55F" w14:textId="77777777" w:rsidR="00131B6C" w:rsidRPr="00F85647" w:rsidRDefault="00131B6C" w:rsidP="00A57A32">
            <w:pPr>
              <w:autoSpaceDE w:val="0"/>
              <w:autoSpaceDN w:val="0"/>
              <w:adjustRightInd w:val="0"/>
              <w:jc w:val="center"/>
              <w:rPr>
                <w:noProof/>
              </w:rPr>
            </w:pPr>
          </w:p>
        </w:tc>
        <w:tc>
          <w:tcPr>
            <w:tcW w:w="281" w:type="pct"/>
          </w:tcPr>
          <w:p w14:paraId="32A89267" w14:textId="77777777" w:rsidR="00131B6C" w:rsidRPr="00F85647" w:rsidRDefault="00131B6C" w:rsidP="00A57A32">
            <w:pPr>
              <w:autoSpaceDE w:val="0"/>
              <w:autoSpaceDN w:val="0"/>
              <w:adjustRightInd w:val="0"/>
              <w:jc w:val="center"/>
              <w:rPr>
                <w:noProof/>
              </w:rPr>
            </w:pPr>
          </w:p>
        </w:tc>
        <w:tc>
          <w:tcPr>
            <w:tcW w:w="453" w:type="pct"/>
          </w:tcPr>
          <w:p w14:paraId="08053AAF" w14:textId="77777777" w:rsidR="00131B6C" w:rsidRDefault="00131B6C" w:rsidP="00A57A32">
            <w:pPr>
              <w:autoSpaceDE w:val="0"/>
              <w:autoSpaceDN w:val="0"/>
              <w:adjustRightInd w:val="0"/>
              <w:jc w:val="center"/>
              <w:rPr>
                <w:noProof/>
              </w:rPr>
            </w:pPr>
          </w:p>
        </w:tc>
      </w:tr>
      <w:tr w:rsidR="001269D6" w:rsidRPr="00F85647" w14:paraId="3F8A942D" w14:textId="77777777" w:rsidTr="001C2B3F">
        <w:trPr>
          <w:trHeight w:val="288"/>
        </w:trPr>
        <w:tc>
          <w:tcPr>
            <w:tcW w:w="273" w:type="pct"/>
          </w:tcPr>
          <w:p w14:paraId="2E80F98F"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24F2A962" w14:textId="77777777" w:rsidR="00131B6C" w:rsidRPr="007A08CE" w:rsidRDefault="00131B6C" w:rsidP="002966C9">
            <w:pPr>
              <w:autoSpaceDE w:val="0"/>
              <w:autoSpaceDN w:val="0"/>
              <w:adjustRightInd w:val="0"/>
              <w:rPr>
                <w:noProof/>
                <w:lang w:val="en-US"/>
              </w:rPr>
            </w:pPr>
            <w:r w:rsidRPr="007A08CE">
              <w:t xml:space="preserve"> -set rednih stezaljki na koje se dovode signali svih regularnih i nereularnih stanja opreme koja se nadzire sistemom "BMS"-a</w:t>
            </w:r>
          </w:p>
        </w:tc>
        <w:tc>
          <w:tcPr>
            <w:tcW w:w="364" w:type="pct"/>
            <w:vAlign w:val="bottom"/>
          </w:tcPr>
          <w:p w14:paraId="0C58E48E"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944C7CB"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6EB19707" w14:textId="77777777" w:rsidR="00131B6C" w:rsidRPr="00F85647" w:rsidRDefault="00131B6C" w:rsidP="00A57A32">
            <w:pPr>
              <w:autoSpaceDE w:val="0"/>
              <w:autoSpaceDN w:val="0"/>
              <w:adjustRightInd w:val="0"/>
              <w:jc w:val="center"/>
              <w:rPr>
                <w:noProof/>
                <w:lang w:val="en-US"/>
              </w:rPr>
            </w:pPr>
          </w:p>
        </w:tc>
        <w:tc>
          <w:tcPr>
            <w:tcW w:w="365" w:type="pct"/>
          </w:tcPr>
          <w:p w14:paraId="2DFBD10B" w14:textId="77777777" w:rsidR="00131B6C" w:rsidRPr="00F85647" w:rsidRDefault="00131B6C" w:rsidP="00A57A32">
            <w:pPr>
              <w:autoSpaceDE w:val="0"/>
              <w:autoSpaceDN w:val="0"/>
              <w:adjustRightInd w:val="0"/>
              <w:jc w:val="center"/>
              <w:rPr>
                <w:noProof/>
                <w:lang w:val="en-US"/>
              </w:rPr>
            </w:pPr>
          </w:p>
        </w:tc>
        <w:tc>
          <w:tcPr>
            <w:tcW w:w="319" w:type="pct"/>
            <w:gridSpan w:val="2"/>
          </w:tcPr>
          <w:p w14:paraId="308F633F" w14:textId="77777777" w:rsidR="00131B6C" w:rsidRPr="00F85647" w:rsidRDefault="00131B6C" w:rsidP="00A57A32">
            <w:pPr>
              <w:autoSpaceDE w:val="0"/>
              <w:autoSpaceDN w:val="0"/>
              <w:adjustRightInd w:val="0"/>
              <w:jc w:val="center"/>
              <w:rPr>
                <w:noProof/>
                <w:lang w:val="en-US"/>
              </w:rPr>
            </w:pPr>
          </w:p>
        </w:tc>
        <w:tc>
          <w:tcPr>
            <w:tcW w:w="353" w:type="pct"/>
          </w:tcPr>
          <w:p w14:paraId="07DF2FF9" w14:textId="77777777" w:rsidR="00131B6C" w:rsidRPr="00F85647" w:rsidRDefault="00131B6C" w:rsidP="00A57A32">
            <w:pPr>
              <w:autoSpaceDE w:val="0"/>
              <w:autoSpaceDN w:val="0"/>
              <w:adjustRightInd w:val="0"/>
              <w:jc w:val="center"/>
              <w:rPr>
                <w:noProof/>
              </w:rPr>
            </w:pPr>
          </w:p>
        </w:tc>
        <w:tc>
          <w:tcPr>
            <w:tcW w:w="281" w:type="pct"/>
          </w:tcPr>
          <w:p w14:paraId="18400CE5" w14:textId="77777777" w:rsidR="00131B6C" w:rsidRPr="00F85647" w:rsidRDefault="00131B6C" w:rsidP="00A57A32">
            <w:pPr>
              <w:autoSpaceDE w:val="0"/>
              <w:autoSpaceDN w:val="0"/>
              <w:adjustRightInd w:val="0"/>
              <w:jc w:val="center"/>
              <w:rPr>
                <w:noProof/>
              </w:rPr>
            </w:pPr>
          </w:p>
        </w:tc>
        <w:tc>
          <w:tcPr>
            <w:tcW w:w="453" w:type="pct"/>
          </w:tcPr>
          <w:p w14:paraId="6C3B71D3" w14:textId="77777777" w:rsidR="00131B6C" w:rsidRDefault="00131B6C" w:rsidP="00A57A32">
            <w:pPr>
              <w:autoSpaceDE w:val="0"/>
              <w:autoSpaceDN w:val="0"/>
              <w:adjustRightInd w:val="0"/>
              <w:jc w:val="center"/>
              <w:rPr>
                <w:noProof/>
              </w:rPr>
            </w:pPr>
          </w:p>
        </w:tc>
      </w:tr>
      <w:tr w:rsidR="001269D6" w:rsidRPr="00F85647" w14:paraId="5F92E0AD" w14:textId="77777777" w:rsidTr="001C2B3F">
        <w:trPr>
          <w:trHeight w:val="288"/>
        </w:trPr>
        <w:tc>
          <w:tcPr>
            <w:tcW w:w="273" w:type="pct"/>
          </w:tcPr>
          <w:p w14:paraId="42636B2C"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B13553E" w14:textId="77777777" w:rsidR="00131B6C" w:rsidRPr="007A08CE" w:rsidRDefault="00131B6C" w:rsidP="002966C9">
            <w:pPr>
              <w:autoSpaceDE w:val="0"/>
              <w:autoSpaceDN w:val="0"/>
              <w:adjustRightInd w:val="0"/>
              <w:rPr>
                <w:noProof/>
                <w:lang w:val="en-US"/>
              </w:rPr>
            </w:pPr>
            <w:r w:rsidRPr="007A08CE">
              <w:t xml:space="preserve"> - ostaviti prostor za smeštaj PLC uređaja </w:t>
            </w:r>
          </w:p>
        </w:tc>
        <w:tc>
          <w:tcPr>
            <w:tcW w:w="364" w:type="pct"/>
            <w:vAlign w:val="bottom"/>
          </w:tcPr>
          <w:p w14:paraId="2FBA18B2"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1152312B"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1935038F" w14:textId="77777777" w:rsidR="00131B6C" w:rsidRPr="00F85647" w:rsidRDefault="00131B6C" w:rsidP="00A57A32">
            <w:pPr>
              <w:autoSpaceDE w:val="0"/>
              <w:autoSpaceDN w:val="0"/>
              <w:adjustRightInd w:val="0"/>
              <w:jc w:val="center"/>
              <w:rPr>
                <w:noProof/>
                <w:lang w:val="en-US"/>
              </w:rPr>
            </w:pPr>
          </w:p>
        </w:tc>
        <w:tc>
          <w:tcPr>
            <w:tcW w:w="365" w:type="pct"/>
          </w:tcPr>
          <w:p w14:paraId="21D63CA0" w14:textId="77777777" w:rsidR="00131B6C" w:rsidRPr="00F85647" w:rsidRDefault="00131B6C" w:rsidP="00A57A32">
            <w:pPr>
              <w:autoSpaceDE w:val="0"/>
              <w:autoSpaceDN w:val="0"/>
              <w:adjustRightInd w:val="0"/>
              <w:jc w:val="center"/>
              <w:rPr>
                <w:noProof/>
                <w:lang w:val="en-US"/>
              </w:rPr>
            </w:pPr>
          </w:p>
        </w:tc>
        <w:tc>
          <w:tcPr>
            <w:tcW w:w="319" w:type="pct"/>
            <w:gridSpan w:val="2"/>
          </w:tcPr>
          <w:p w14:paraId="32E07807" w14:textId="77777777" w:rsidR="00131B6C" w:rsidRPr="00F85647" w:rsidRDefault="00131B6C" w:rsidP="00A57A32">
            <w:pPr>
              <w:autoSpaceDE w:val="0"/>
              <w:autoSpaceDN w:val="0"/>
              <w:adjustRightInd w:val="0"/>
              <w:jc w:val="center"/>
              <w:rPr>
                <w:noProof/>
                <w:lang w:val="en-US"/>
              </w:rPr>
            </w:pPr>
          </w:p>
        </w:tc>
        <w:tc>
          <w:tcPr>
            <w:tcW w:w="353" w:type="pct"/>
          </w:tcPr>
          <w:p w14:paraId="68697D55" w14:textId="77777777" w:rsidR="00131B6C" w:rsidRPr="00F85647" w:rsidRDefault="00131B6C" w:rsidP="00A57A32">
            <w:pPr>
              <w:autoSpaceDE w:val="0"/>
              <w:autoSpaceDN w:val="0"/>
              <w:adjustRightInd w:val="0"/>
              <w:jc w:val="center"/>
              <w:rPr>
                <w:noProof/>
              </w:rPr>
            </w:pPr>
          </w:p>
        </w:tc>
        <w:tc>
          <w:tcPr>
            <w:tcW w:w="281" w:type="pct"/>
          </w:tcPr>
          <w:p w14:paraId="31FA0916" w14:textId="77777777" w:rsidR="00131B6C" w:rsidRPr="00F85647" w:rsidRDefault="00131B6C" w:rsidP="00A57A32">
            <w:pPr>
              <w:autoSpaceDE w:val="0"/>
              <w:autoSpaceDN w:val="0"/>
              <w:adjustRightInd w:val="0"/>
              <w:jc w:val="center"/>
              <w:rPr>
                <w:noProof/>
              </w:rPr>
            </w:pPr>
          </w:p>
        </w:tc>
        <w:tc>
          <w:tcPr>
            <w:tcW w:w="453" w:type="pct"/>
          </w:tcPr>
          <w:p w14:paraId="603B5759" w14:textId="77777777" w:rsidR="00131B6C" w:rsidRDefault="00131B6C" w:rsidP="00A57A32">
            <w:pPr>
              <w:autoSpaceDE w:val="0"/>
              <w:autoSpaceDN w:val="0"/>
              <w:adjustRightInd w:val="0"/>
              <w:jc w:val="center"/>
              <w:rPr>
                <w:noProof/>
              </w:rPr>
            </w:pPr>
          </w:p>
        </w:tc>
      </w:tr>
      <w:tr w:rsidR="001269D6" w:rsidRPr="00F85647" w14:paraId="71119EC3" w14:textId="77777777" w:rsidTr="001C2B3F">
        <w:trPr>
          <w:trHeight w:val="288"/>
        </w:trPr>
        <w:tc>
          <w:tcPr>
            <w:tcW w:w="273" w:type="pct"/>
          </w:tcPr>
          <w:p w14:paraId="20C2238B"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2DA450A" w14:textId="77777777" w:rsidR="00131B6C" w:rsidRPr="007A08CE" w:rsidRDefault="00131B6C" w:rsidP="002966C9">
            <w:pPr>
              <w:autoSpaceDE w:val="0"/>
              <w:autoSpaceDN w:val="0"/>
              <w:adjustRightInd w:val="0"/>
              <w:rPr>
                <w:noProof/>
                <w:lang w:val="en-US"/>
              </w:rPr>
            </w:pPr>
            <w:r w:rsidRPr="007A08CE">
              <w:rPr>
                <w:b/>
                <w:bCs/>
              </w:rPr>
              <w:t> </w:t>
            </w:r>
          </w:p>
        </w:tc>
        <w:tc>
          <w:tcPr>
            <w:tcW w:w="364" w:type="pct"/>
            <w:vAlign w:val="bottom"/>
          </w:tcPr>
          <w:p w14:paraId="1A977DA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0BC5486"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4035EE4" w14:textId="77777777" w:rsidR="00131B6C" w:rsidRPr="00F85647" w:rsidRDefault="00131B6C" w:rsidP="00A57A32">
            <w:pPr>
              <w:autoSpaceDE w:val="0"/>
              <w:autoSpaceDN w:val="0"/>
              <w:adjustRightInd w:val="0"/>
              <w:jc w:val="center"/>
              <w:rPr>
                <w:noProof/>
                <w:lang w:val="en-US"/>
              </w:rPr>
            </w:pPr>
          </w:p>
        </w:tc>
        <w:tc>
          <w:tcPr>
            <w:tcW w:w="365" w:type="pct"/>
          </w:tcPr>
          <w:p w14:paraId="605C0BDF" w14:textId="77777777" w:rsidR="00131B6C" w:rsidRPr="00F85647" w:rsidRDefault="00131B6C" w:rsidP="00A57A32">
            <w:pPr>
              <w:autoSpaceDE w:val="0"/>
              <w:autoSpaceDN w:val="0"/>
              <w:adjustRightInd w:val="0"/>
              <w:jc w:val="center"/>
              <w:rPr>
                <w:noProof/>
                <w:lang w:val="en-US"/>
              </w:rPr>
            </w:pPr>
          </w:p>
        </w:tc>
        <w:tc>
          <w:tcPr>
            <w:tcW w:w="319" w:type="pct"/>
            <w:gridSpan w:val="2"/>
          </w:tcPr>
          <w:p w14:paraId="464048F2" w14:textId="77777777" w:rsidR="00131B6C" w:rsidRPr="00F85647" w:rsidRDefault="00131B6C" w:rsidP="00A57A32">
            <w:pPr>
              <w:autoSpaceDE w:val="0"/>
              <w:autoSpaceDN w:val="0"/>
              <w:adjustRightInd w:val="0"/>
              <w:jc w:val="center"/>
              <w:rPr>
                <w:noProof/>
                <w:lang w:val="en-US"/>
              </w:rPr>
            </w:pPr>
          </w:p>
        </w:tc>
        <w:tc>
          <w:tcPr>
            <w:tcW w:w="353" w:type="pct"/>
          </w:tcPr>
          <w:p w14:paraId="2B3B4B13" w14:textId="77777777" w:rsidR="00131B6C" w:rsidRPr="00F85647" w:rsidRDefault="00131B6C" w:rsidP="00A57A32">
            <w:pPr>
              <w:autoSpaceDE w:val="0"/>
              <w:autoSpaceDN w:val="0"/>
              <w:adjustRightInd w:val="0"/>
              <w:jc w:val="center"/>
              <w:rPr>
                <w:noProof/>
              </w:rPr>
            </w:pPr>
          </w:p>
        </w:tc>
        <w:tc>
          <w:tcPr>
            <w:tcW w:w="281" w:type="pct"/>
          </w:tcPr>
          <w:p w14:paraId="1CBBE59B" w14:textId="77777777" w:rsidR="00131B6C" w:rsidRPr="00F85647" w:rsidRDefault="00131B6C" w:rsidP="00A57A32">
            <w:pPr>
              <w:autoSpaceDE w:val="0"/>
              <w:autoSpaceDN w:val="0"/>
              <w:adjustRightInd w:val="0"/>
              <w:jc w:val="center"/>
              <w:rPr>
                <w:noProof/>
              </w:rPr>
            </w:pPr>
          </w:p>
        </w:tc>
        <w:tc>
          <w:tcPr>
            <w:tcW w:w="453" w:type="pct"/>
          </w:tcPr>
          <w:p w14:paraId="6F642CA5" w14:textId="77777777" w:rsidR="00131B6C" w:rsidRDefault="00131B6C" w:rsidP="00A57A32">
            <w:pPr>
              <w:autoSpaceDE w:val="0"/>
              <w:autoSpaceDN w:val="0"/>
              <w:adjustRightInd w:val="0"/>
              <w:jc w:val="center"/>
              <w:rPr>
                <w:noProof/>
              </w:rPr>
            </w:pPr>
          </w:p>
        </w:tc>
      </w:tr>
      <w:tr w:rsidR="001269D6" w:rsidRPr="00F85647" w14:paraId="0CECA032" w14:textId="77777777" w:rsidTr="001C2B3F">
        <w:trPr>
          <w:trHeight w:val="288"/>
        </w:trPr>
        <w:tc>
          <w:tcPr>
            <w:tcW w:w="273" w:type="pct"/>
          </w:tcPr>
          <w:p w14:paraId="4C04A38A"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902B2FB" w14:textId="4A50B224" w:rsidR="00131B6C" w:rsidRPr="007A08CE" w:rsidRDefault="00131B6C" w:rsidP="00857706">
            <w:pPr>
              <w:autoSpaceDE w:val="0"/>
              <w:autoSpaceDN w:val="0"/>
              <w:adjustRightInd w:val="0"/>
              <w:rPr>
                <w:noProof/>
                <w:lang w:val="en-US"/>
              </w:rPr>
            </w:pPr>
            <w:r w:rsidRPr="007A08CE">
              <w:rPr>
                <w:b/>
                <w:bCs/>
              </w:rPr>
              <w:t xml:space="preserve">Ukupno  (poz </w:t>
            </w:r>
            <w:r w:rsidR="00857706">
              <w:rPr>
                <w:b/>
                <w:bCs/>
              </w:rPr>
              <w:t>3</w:t>
            </w:r>
            <w:r w:rsidRPr="007A08CE">
              <w:rPr>
                <w:b/>
                <w:bCs/>
              </w:rPr>
              <w:t>):</w:t>
            </w:r>
          </w:p>
        </w:tc>
        <w:tc>
          <w:tcPr>
            <w:tcW w:w="364" w:type="pct"/>
            <w:vAlign w:val="bottom"/>
          </w:tcPr>
          <w:p w14:paraId="27993CD3"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CBF24DF"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BF65E06" w14:textId="77777777" w:rsidR="00131B6C" w:rsidRPr="00F85647" w:rsidRDefault="00131B6C" w:rsidP="00A57A32">
            <w:pPr>
              <w:autoSpaceDE w:val="0"/>
              <w:autoSpaceDN w:val="0"/>
              <w:adjustRightInd w:val="0"/>
              <w:jc w:val="center"/>
              <w:rPr>
                <w:noProof/>
                <w:lang w:val="en-US"/>
              </w:rPr>
            </w:pPr>
          </w:p>
        </w:tc>
        <w:tc>
          <w:tcPr>
            <w:tcW w:w="365" w:type="pct"/>
          </w:tcPr>
          <w:p w14:paraId="0581CBF3" w14:textId="77777777" w:rsidR="00131B6C" w:rsidRPr="00F85647" w:rsidRDefault="00131B6C" w:rsidP="00A57A32">
            <w:pPr>
              <w:autoSpaceDE w:val="0"/>
              <w:autoSpaceDN w:val="0"/>
              <w:adjustRightInd w:val="0"/>
              <w:jc w:val="center"/>
              <w:rPr>
                <w:noProof/>
                <w:lang w:val="en-US"/>
              </w:rPr>
            </w:pPr>
          </w:p>
        </w:tc>
        <w:tc>
          <w:tcPr>
            <w:tcW w:w="319" w:type="pct"/>
            <w:gridSpan w:val="2"/>
          </w:tcPr>
          <w:p w14:paraId="5F79CC7E" w14:textId="77777777" w:rsidR="00131B6C" w:rsidRPr="00F85647" w:rsidRDefault="00131B6C" w:rsidP="00A57A32">
            <w:pPr>
              <w:autoSpaceDE w:val="0"/>
              <w:autoSpaceDN w:val="0"/>
              <w:adjustRightInd w:val="0"/>
              <w:jc w:val="center"/>
              <w:rPr>
                <w:noProof/>
                <w:lang w:val="en-US"/>
              </w:rPr>
            </w:pPr>
          </w:p>
        </w:tc>
        <w:tc>
          <w:tcPr>
            <w:tcW w:w="353" w:type="pct"/>
          </w:tcPr>
          <w:p w14:paraId="5EA6E5D9" w14:textId="77777777" w:rsidR="00131B6C" w:rsidRPr="00F85647" w:rsidRDefault="00131B6C" w:rsidP="00A57A32">
            <w:pPr>
              <w:autoSpaceDE w:val="0"/>
              <w:autoSpaceDN w:val="0"/>
              <w:adjustRightInd w:val="0"/>
              <w:jc w:val="center"/>
              <w:rPr>
                <w:noProof/>
              </w:rPr>
            </w:pPr>
          </w:p>
        </w:tc>
        <w:tc>
          <w:tcPr>
            <w:tcW w:w="281" w:type="pct"/>
          </w:tcPr>
          <w:p w14:paraId="43CC9B23" w14:textId="77777777" w:rsidR="00131B6C" w:rsidRPr="00F85647" w:rsidRDefault="00131B6C" w:rsidP="00A57A32">
            <w:pPr>
              <w:autoSpaceDE w:val="0"/>
              <w:autoSpaceDN w:val="0"/>
              <w:adjustRightInd w:val="0"/>
              <w:jc w:val="center"/>
              <w:rPr>
                <w:noProof/>
              </w:rPr>
            </w:pPr>
          </w:p>
        </w:tc>
        <w:tc>
          <w:tcPr>
            <w:tcW w:w="453" w:type="pct"/>
          </w:tcPr>
          <w:p w14:paraId="1B68575F" w14:textId="77777777" w:rsidR="00131B6C" w:rsidRDefault="00131B6C" w:rsidP="00A57A32">
            <w:pPr>
              <w:autoSpaceDE w:val="0"/>
              <w:autoSpaceDN w:val="0"/>
              <w:adjustRightInd w:val="0"/>
              <w:jc w:val="center"/>
              <w:rPr>
                <w:noProof/>
              </w:rPr>
            </w:pPr>
          </w:p>
        </w:tc>
      </w:tr>
      <w:tr w:rsidR="001269D6" w:rsidRPr="00F85647" w14:paraId="1C644F49" w14:textId="77777777" w:rsidTr="001C2B3F">
        <w:trPr>
          <w:trHeight w:val="288"/>
        </w:trPr>
        <w:tc>
          <w:tcPr>
            <w:tcW w:w="273" w:type="pct"/>
          </w:tcPr>
          <w:p w14:paraId="6CCA58FB" w14:textId="3F2492D5" w:rsidR="00131B6C" w:rsidRPr="007A08CE" w:rsidRDefault="00857706" w:rsidP="00A57A32">
            <w:pPr>
              <w:autoSpaceDE w:val="0"/>
              <w:autoSpaceDN w:val="0"/>
              <w:adjustRightInd w:val="0"/>
              <w:jc w:val="center"/>
              <w:rPr>
                <w:noProof/>
              </w:rPr>
            </w:pPr>
            <w:r>
              <w:t>4</w:t>
            </w:r>
            <w:r w:rsidR="00131B6C" w:rsidRPr="007A08CE">
              <w:t>.</w:t>
            </w:r>
          </w:p>
        </w:tc>
        <w:tc>
          <w:tcPr>
            <w:tcW w:w="1911" w:type="pct"/>
            <w:gridSpan w:val="2"/>
          </w:tcPr>
          <w:p w14:paraId="29C48594" w14:textId="77777777" w:rsidR="00131B6C" w:rsidRPr="007A08CE" w:rsidRDefault="00131B6C" w:rsidP="002966C9">
            <w:pPr>
              <w:autoSpaceDE w:val="0"/>
              <w:autoSpaceDN w:val="0"/>
              <w:adjustRightInd w:val="0"/>
              <w:rPr>
                <w:noProof/>
                <w:lang w:val="en-US"/>
              </w:rPr>
            </w:pPr>
            <w:r w:rsidRPr="007A08CE">
              <w:rPr>
                <w:b/>
                <w:bCs/>
              </w:rPr>
              <w:t>ELEKTRIČNA INSTALACIJA ZA OTAPANJE LEDA NA ULAZU I OTAPANJE LEDA U OLUČNIM HORIZONTALAMA I VERIKALAMA</w:t>
            </w:r>
          </w:p>
        </w:tc>
        <w:tc>
          <w:tcPr>
            <w:tcW w:w="364" w:type="pct"/>
            <w:vAlign w:val="bottom"/>
          </w:tcPr>
          <w:p w14:paraId="734543EC" w14:textId="77777777" w:rsidR="00131B6C" w:rsidRPr="007A08CE" w:rsidRDefault="00131B6C" w:rsidP="00A57A32">
            <w:pPr>
              <w:autoSpaceDE w:val="0"/>
              <w:autoSpaceDN w:val="0"/>
              <w:adjustRightInd w:val="0"/>
              <w:jc w:val="center"/>
              <w:rPr>
                <w:noProof/>
                <w:lang w:val="en-US"/>
              </w:rPr>
            </w:pPr>
            <w:r w:rsidRPr="007A08CE">
              <w:rPr>
                <w:b/>
                <w:bCs/>
              </w:rPr>
              <w:t> </w:t>
            </w:r>
          </w:p>
        </w:tc>
        <w:tc>
          <w:tcPr>
            <w:tcW w:w="365" w:type="pct"/>
            <w:vAlign w:val="bottom"/>
          </w:tcPr>
          <w:p w14:paraId="434BA7AD" w14:textId="77777777" w:rsidR="00131B6C" w:rsidRPr="007A08CE" w:rsidRDefault="00131B6C" w:rsidP="00A57A32">
            <w:pPr>
              <w:autoSpaceDE w:val="0"/>
              <w:autoSpaceDN w:val="0"/>
              <w:adjustRightInd w:val="0"/>
              <w:jc w:val="center"/>
              <w:rPr>
                <w:noProof/>
                <w:lang w:val="en-US"/>
              </w:rPr>
            </w:pPr>
            <w:r w:rsidRPr="007A08CE">
              <w:rPr>
                <w:b/>
                <w:bCs/>
              </w:rPr>
              <w:t> </w:t>
            </w:r>
          </w:p>
        </w:tc>
        <w:tc>
          <w:tcPr>
            <w:tcW w:w="318" w:type="pct"/>
          </w:tcPr>
          <w:p w14:paraId="486C63E6" w14:textId="77777777" w:rsidR="00131B6C" w:rsidRPr="00F85647" w:rsidRDefault="00131B6C" w:rsidP="00A57A32">
            <w:pPr>
              <w:autoSpaceDE w:val="0"/>
              <w:autoSpaceDN w:val="0"/>
              <w:adjustRightInd w:val="0"/>
              <w:jc w:val="center"/>
              <w:rPr>
                <w:noProof/>
                <w:lang w:val="en-US"/>
              </w:rPr>
            </w:pPr>
          </w:p>
        </w:tc>
        <w:tc>
          <w:tcPr>
            <w:tcW w:w="365" w:type="pct"/>
          </w:tcPr>
          <w:p w14:paraId="01415669" w14:textId="77777777" w:rsidR="00131B6C" w:rsidRPr="00F85647" w:rsidRDefault="00131B6C" w:rsidP="00A57A32">
            <w:pPr>
              <w:autoSpaceDE w:val="0"/>
              <w:autoSpaceDN w:val="0"/>
              <w:adjustRightInd w:val="0"/>
              <w:jc w:val="center"/>
              <w:rPr>
                <w:noProof/>
                <w:lang w:val="en-US"/>
              </w:rPr>
            </w:pPr>
          </w:p>
        </w:tc>
        <w:tc>
          <w:tcPr>
            <w:tcW w:w="319" w:type="pct"/>
            <w:gridSpan w:val="2"/>
          </w:tcPr>
          <w:p w14:paraId="429CA42E" w14:textId="77777777" w:rsidR="00131B6C" w:rsidRPr="00F85647" w:rsidRDefault="00131B6C" w:rsidP="00A57A32">
            <w:pPr>
              <w:autoSpaceDE w:val="0"/>
              <w:autoSpaceDN w:val="0"/>
              <w:adjustRightInd w:val="0"/>
              <w:jc w:val="center"/>
              <w:rPr>
                <w:noProof/>
                <w:lang w:val="en-US"/>
              </w:rPr>
            </w:pPr>
          </w:p>
        </w:tc>
        <w:tc>
          <w:tcPr>
            <w:tcW w:w="353" w:type="pct"/>
          </w:tcPr>
          <w:p w14:paraId="0E534EBC" w14:textId="77777777" w:rsidR="00131B6C" w:rsidRPr="00F85647" w:rsidRDefault="00131B6C" w:rsidP="00A57A32">
            <w:pPr>
              <w:autoSpaceDE w:val="0"/>
              <w:autoSpaceDN w:val="0"/>
              <w:adjustRightInd w:val="0"/>
              <w:jc w:val="center"/>
              <w:rPr>
                <w:noProof/>
              </w:rPr>
            </w:pPr>
          </w:p>
        </w:tc>
        <w:tc>
          <w:tcPr>
            <w:tcW w:w="281" w:type="pct"/>
          </w:tcPr>
          <w:p w14:paraId="2D002EF5" w14:textId="77777777" w:rsidR="00131B6C" w:rsidRPr="00F85647" w:rsidRDefault="00131B6C" w:rsidP="00A57A32">
            <w:pPr>
              <w:autoSpaceDE w:val="0"/>
              <w:autoSpaceDN w:val="0"/>
              <w:adjustRightInd w:val="0"/>
              <w:jc w:val="center"/>
              <w:rPr>
                <w:noProof/>
              </w:rPr>
            </w:pPr>
          </w:p>
        </w:tc>
        <w:tc>
          <w:tcPr>
            <w:tcW w:w="453" w:type="pct"/>
          </w:tcPr>
          <w:p w14:paraId="7B162A5E" w14:textId="77777777" w:rsidR="00131B6C" w:rsidRDefault="00131B6C" w:rsidP="00A57A32">
            <w:pPr>
              <w:autoSpaceDE w:val="0"/>
              <w:autoSpaceDN w:val="0"/>
              <w:adjustRightInd w:val="0"/>
              <w:jc w:val="center"/>
              <w:rPr>
                <w:noProof/>
              </w:rPr>
            </w:pPr>
          </w:p>
        </w:tc>
      </w:tr>
      <w:tr w:rsidR="001269D6" w:rsidRPr="00F85647" w14:paraId="7E91F941" w14:textId="77777777" w:rsidTr="001C2B3F">
        <w:trPr>
          <w:trHeight w:val="288"/>
        </w:trPr>
        <w:tc>
          <w:tcPr>
            <w:tcW w:w="273" w:type="pct"/>
          </w:tcPr>
          <w:p w14:paraId="4F42762A"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3BC1082" w14:textId="77777777" w:rsidR="00131B6C" w:rsidRPr="007A08CE" w:rsidRDefault="00131B6C" w:rsidP="002966C9">
            <w:pPr>
              <w:autoSpaceDE w:val="0"/>
              <w:autoSpaceDN w:val="0"/>
              <w:adjustRightInd w:val="0"/>
              <w:rPr>
                <w:noProof/>
                <w:lang w:val="en-US"/>
              </w:rPr>
            </w:pPr>
            <w:r w:rsidRPr="007A08CE">
              <w:rPr>
                <w:b/>
                <w:bCs/>
              </w:rPr>
              <w:t>GREJANJE ULAZA  (7m2)</w:t>
            </w:r>
          </w:p>
        </w:tc>
        <w:tc>
          <w:tcPr>
            <w:tcW w:w="364" w:type="pct"/>
            <w:vAlign w:val="bottom"/>
          </w:tcPr>
          <w:p w14:paraId="20D2309B"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A9F7AEF"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133BE763" w14:textId="77777777" w:rsidR="00131B6C" w:rsidRPr="00F85647" w:rsidRDefault="00131B6C" w:rsidP="00A57A32">
            <w:pPr>
              <w:autoSpaceDE w:val="0"/>
              <w:autoSpaceDN w:val="0"/>
              <w:adjustRightInd w:val="0"/>
              <w:jc w:val="center"/>
              <w:rPr>
                <w:noProof/>
                <w:lang w:val="en-US"/>
              </w:rPr>
            </w:pPr>
          </w:p>
        </w:tc>
        <w:tc>
          <w:tcPr>
            <w:tcW w:w="365" w:type="pct"/>
          </w:tcPr>
          <w:p w14:paraId="7C287C28" w14:textId="77777777" w:rsidR="00131B6C" w:rsidRPr="00F85647" w:rsidRDefault="00131B6C" w:rsidP="00A57A32">
            <w:pPr>
              <w:autoSpaceDE w:val="0"/>
              <w:autoSpaceDN w:val="0"/>
              <w:adjustRightInd w:val="0"/>
              <w:jc w:val="center"/>
              <w:rPr>
                <w:noProof/>
                <w:lang w:val="en-US"/>
              </w:rPr>
            </w:pPr>
          </w:p>
        </w:tc>
        <w:tc>
          <w:tcPr>
            <w:tcW w:w="319" w:type="pct"/>
            <w:gridSpan w:val="2"/>
          </w:tcPr>
          <w:p w14:paraId="382FF767" w14:textId="77777777" w:rsidR="00131B6C" w:rsidRPr="00F85647" w:rsidRDefault="00131B6C" w:rsidP="00A57A32">
            <w:pPr>
              <w:autoSpaceDE w:val="0"/>
              <w:autoSpaceDN w:val="0"/>
              <w:adjustRightInd w:val="0"/>
              <w:jc w:val="center"/>
              <w:rPr>
                <w:noProof/>
                <w:lang w:val="en-US"/>
              </w:rPr>
            </w:pPr>
          </w:p>
        </w:tc>
        <w:tc>
          <w:tcPr>
            <w:tcW w:w="353" w:type="pct"/>
          </w:tcPr>
          <w:p w14:paraId="23330169" w14:textId="77777777" w:rsidR="00131B6C" w:rsidRPr="00F85647" w:rsidRDefault="00131B6C" w:rsidP="00A57A32">
            <w:pPr>
              <w:autoSpaceDE w:val="0"/>
              <w:autoSpaceDN w:val="0"/>
              <w:adjustRightInd w:val="0"/>
              <w:jc w:val="center"/>
              <w:rPr>
                <w:noProof/>
              </w:rPr>
            </w:pPr>
          </w:p>
        </w:tc>
        <w:tc>
          <w:tcPr>
            <w:tcW w:w="281" w:type="pct"/>
          </w:tcPr>
          <w:p w14:paraId="76C9EE8F" w14:textId="77777777" w:rsidR="00131B6C" w:rsidRPr="00F85647" w:rsidRDefault="00131B6C" w:rsidP="00A57A32">
            <w:pPr>
              <w:autoSpaceDE w:val="0"/>
              <w:autoSpaceDN w:val="0"/>
              <w:adjustRightInd w:val="0"/>
              <w:jc w:val="center"/>
              <w:rPr>
                <w:noProof/>
              </w:rPr>
            </w:pPr>
          </w:p>
        </w:tc>
        <w:tc>
          <w:tcPr>
            <w:tcW w:w="453" w:type="pct"/>
          </w:tcPr>
          <w:p w14:paraId="3BD1E6D9" w14:textId="77777777" w:rsidR="00131B6C" w:rsidRDefault="00131B6C" w:rsidP="00A57A32">
            <w:pPr>
              <w:autoSpaceDE w:val="0"/>
              <w:autoSpaceDN w:val="0"/>
              <w:adjustRightInd w:val="0"/>
              <w:jc w:val="center"/>
              <w:rPr>
                <w:noProof/>
              </w:rPr>
            </w:pPr>
          </w:p>
        </w:tc>
      </w:tr>
      <w:tr w:rsidR="001269D6" w:rsidRPr="00F85647" w14:paraId="45EE0CC2" w14:textId="77777777" w:rsidTr="001C2B3F">
        <w:trPr>
          <w:trHeight w:val="288"/>
        </w:trPr>
        <w:tc>
          <w:tcPr>
            <w:tcW w:w="273" w:type="pct"/>
          </w:tcPr>
          <w:p w14:paraId="41143E6E" w14:textId="2059B18E" w:rsidR="00131B6C" w:rsidRPr="007A08CE" w:rsidRDefault="00857706" w:rsidP="00A57A32">
            <w:pPr>
              <w:autoSpaceDE w:val="0"/>
              <w:autoSpaceDN w:val="0"/>
              <w:adjustRightInd w:val="0"/>
              <w:jc w:val="center"/>
              <w:rPr>
                <w:noProof/>
              </w:rPr>
            </w:pPr>
            <w:r>
              <w:t>4</w:t>
            </w:r>
            <w:r w:rsidR="00131B6C" w:rsidRPr="007A08CE">
              <w:t>.1</w:t>
            </w:r>
          </w:p>
        </w:tc>
        <w:tc>
          <w:tcPr>
            <w:tcW w:w="1911" w:type="pct"/>
            <w:gridSpan w:val="2"/>
          </w:tcPr>
          <w:p w14:paraId="40ABD9B4" w14:textId="77777777" w:rsidR="00131B6C" w:rsidRPr="007A08CE" w:rsidRDefault="00131B6C" w:rsidP="002966C9">
            <w:pPr>
              <w:autoSpaceDE w:val="0"/>
              <w:autoSpaceDN w:val="0"/>
              <w:adjustRightInd w:val="0"/>
              <w:rPr>
                <w:noProof/>
                <w:lang w:val="en-US"/>
              </w:rPr>
            </w:pPr>
            <w:r w:rsidRPr="007A08CE">
              <w:t>Isporuka  i ugradnja električnog grejnog kabla dužine 163m sa hladnim priključnim krajevima tip</w:t>
            </w:r>
          </w:p>
        </w:tc>
        <w:tc>
          <w:tcPr>
            <w:tcW w:w="364" w:type="pct"/>
            <w:vAlign w:val="bottom"/>
          </w:tcPr>
          <w:p w14:paraId="1BCB9CC5"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6D49E4E4"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46DEE8ED" w14:textId="77777777" w:rsidR="00131B6C" w:rsidRPr="00F85647" w:rsidRDefault="00131B6C" w:rsidP="00A57A32">
            <w:pPr>
              <w:autoSpaceDE w:val="0"/>
              <w:autoSpaceDN w:val="0"/>
              <w:adjustRightInd w:val="0"/>
              <w:jc w:val="center"/>
              <w:rPr>
                <w:noProof/>
                <w:lang w:val="en-US"/>
              </w:rPr>
            </w:pPr>
          </w:p>
        </w:tc>
        <w:tc>
          <w:tcPr>
            <w:tcW w:w="365" w:type="pct"/>
          </w:tcPr>
          <w:p w14:paraId="709AADBA" w14:textId="77777777" w:rsidR="00131B6C" w:rsidRPr="00F85647" w:rsidRDefault="00131B6C" w:rsidP="00A57A32">
            <w:pPr>
              <w:autoSpaceDE w:val="0"/>
              <w:autoSpaceDN w:val="0"/>
              <w:adjustRightInd w:val="0"/>
              <w:jc w:val="center"/>
              <w:rPr>
                <w:noProof/>
                <w:lang w:val="en-US"/>
              </w:rPr>
            </w:pPr>
          </w:p>
        </w:tc>
        <w:tc>
          <w:tcPr>
            <w:tcW w:w="319" w:type="pct"/>
            <w:gridSpan w:val="2"/>
          </w:tcPr>
          <w:p w14:paraId="7907AC68" w14:textId="77777777" w:rsidR="00131B6C" w:rsidRPr="00F85647" w:rsidRDefault="00131B6C" w:rsidP="00A57A32">
            <w:pPr>
              <w:autoSpaceDE w:val="0"/>
              <w:autoSpaceDN w:val="0"/>
              <w:adjustRightInd w:val="0"/>
              <w:jc w:val="center"/>
              <w:rPr>
                <w:noProof/>
                <w:lang w:val="en-US"/>
              </w:rPr>
            </w:pPr>
          </w:p>
        </w:tc>
        <w:tc>
          <w:tcPr>
            <w:tcW w:w="353" w:type="pct"/>
          </w:tcPr>
          <w:p w14:paraId="366E0B17" w14:textId="77777777" w:rsidR="00131B6C" w:rsidRPr="00F85647" w:rsidRDefault="00131B6C" w:rsidP="00A57A32">
            <w:pPr>
              <w:autoSpaceDE w:val="0"/>
              <w:autoSpaceDN w:val="0"/>
              <w:adjustRightInd w:val="0"/>
              <w:jc w:val="center"/>
              <w:rPr>
                <w:noProof/>
              </w:rPr>
            </w:pPr>
          </w:p>
        </w:tc>
        <w:tc>
          <w:tcPr>
            <w:tcW w:w="281" w:type="pct"/>
          </w:tcPr>
          <w:p w14:paraId="36AC4E31" w14:textId="77777777" w:rsidR="00131B6C" w:rsidRPr="00F85647" w:rsidRDefault="00131B6C" w:rsidP="00A57A32">
            <w:pPr>
              <w:autoSpaceDE w:val="0"/>
              <w:autoSpaceDN w:val="0"/>
              <w:adjustRightInd w:val="0"/>
              <w:jc w:val="center"/>
              <w:rPr>
                <w:noProof/>
              </w:rPr>
            </w:pPr>
          </w:p>
        </w:tc>
        <w:tc>
          <w:tcPr>
            <w:tcW w:w="453" w:type="pct"/>
          </w:tcPr>
          <w:p w14:paraId="0B4089AB" w14:textId="77777777" w:rsidR="00131B6C" w:rsidRDefault="00131B6C" w:rsidP="00A57A32">
            <w:pPr>
              <w:autoSpaceDE w:val="0"/>
              <w:autoSpaceDN w:val="0"/>
              <w:adjustRightInd w:val="0"/>
              <w:jc w:val="center"/>
              <w:rPr>
                <w:noProof/>
              </w:rPr>
            </w:pPr>
          </w:p>
        </w:tc>
      </w:tr>
      <w:tr w:rsidR="001269D6" w:rsidRPr="00F85647" w14:paraId="24D07C56" w14:textId="77777777" w:rsidTr="001C2B3F">
        <w:trPr>
          <w:trHeight w:val="288"/>
        </w:trPr>
        <w:tc>
          <w:tcPr>
            <w:tcW w:w="273" w:type="pct"/>
          </w:tcPr>
          <w:p w14:paraId="586C4BB0"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DA07747" w14:textId="77777777" w:rsidR="00131B6C" w:rsidRPr="007A08CE" w:rsidRDefault="00131B6C" w:rsidP="002966C9">
            <w:pPr>
              <w:autoSpaceDE w:val="0"/>
              <w:autoSpaceDN w:val="0"/>
              <w:adjustRightInd w:val="0"/>
              <w:rPr>
                <w:noProof/>
                <w:lang w:val="en-US"/>
              </w:rPr>
            </w:pPr>
            <w:r w:rsidRPr="007A08CE">
              <w:t xml:space="preserve"> EGRO 0.2440025/4075 W </w:t>
            </w:r>
          </w:p>
        </w:tc>
        <w:tc>
          <w:tcPr>
            <w:tcW w:w="364" w:type="pct"/>
            <w:vAlign w:val="bottom"/>
          </w:tcPr>
          <w:p w14:paraId="200CBE8E"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23F7064F"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6B9CB6E" w14:textId="77777777" w:rsidR="00131B6C" w:rsidRPr="00F85647" w:rsidRDefault="00131B6C" w:rsidP="00A57A32">
            <w:pPr>
              <w:autoSpaceDE w:val="0"/>
              <w:autoSpaceDN w:val="0"/>
              <w:adjustRightInd w:val="0"/>
              <w:jc w:val="center"/>
              <w:rPr>
                <w:noProof/>
                <w:lang w:val="en-US"/>
              </w:rPr>
            </w:pPr>
          </w:p>
        </w:tc>
        <w:tc>
          <w:tcPr>
            <w:tcW w:w="365" w:type="pct"/>
          </w:tcPr>
          <w:p w14:paraId="30BE26C9" w14:textId="77777777" w:rsidR="00131B6C" w:rsidRPr="00F85647" w:rsidRDefault="00131B6C" w:rsidP="00A57A32">
            <w:pPr>
              <w:autoSpaceDE w:val="0"/>
              <w:autoSpaceDN w:val="0"/>
              <w:adjustRightInd w:val="0"/>
              <w:jc w:val="center"/>
              <w:rPr>
                <w:noProof/>
                <w:lang w:val="en-US"/>
              </w:rPr>
            </w:pPr>
          </w:p>
        </w:tc>
        <w:tc>
          <w:tcPr>
            <w:tcW w:w="319" w:type="pct"/>
            <w:gridSpan w:val="2"/>
          </w:tcPr>
          <w:p w14:paraId="09E2AF1C" w14:textId="77777777" w:rsidR="00131B6C" w:rsidRPr="00F85647" w:rsidRDefault="00131B6C" w:rsidP="00A57A32">
            <w:pPr>
              <w:autoSpaceDE w:val="0"/>
              <w:autoSpaceDN w:val="0"/>
              <w:adjustRightInd w:val="0"/>
              <w:jc w:val="center"/>
              <w:rPr>
                <w:noProof/>
                <w:lang w:val="en-US"/>
              </w:rPr>
            </w:pPr>
          </w:p>
        </w:tc>
        <w:tc>
          <w:tcPr>
            <w:tcW w:w="353" w:type="pct"/>
          </w:tcPr>
          <w:p w14:paraId="58648097" w14:textId="77777777" w:rsidR="00131B6C" w:rsidRPr="00F85647" w:rsidRDefault="00131B6C" w:rsidP="00A57A32">
            <w:pPr>
              <w:autoSpaceDE w:val="0"/>
              <w:autoSpaceDN w:val="0"/>
              <w:adjustRightInd w:val="0"/>
              <w:jc w:val="center"/>
              <w:rPr>
                <w:noProof/>
              </w:rPr>
            </w:pPr>
          </w:p>
        </w:tc>
        <w:tc>
          <w:tcPr>
            <w:tcW w:w="281" w:type="pct"/>
          </w:tcPr>
          <w:p w14:paraId="22A5FC45" w14:textId="77777777" w:rsidR="00131B6C" w:rsidRPr="00F85647" w:rsidRDefault="00131B6C" w:rsidP="00A57A32">
            <w:pPr>
              <w:autoSpaceDE w:val="0"/>
              <w:autoSpaceDN w:val="0"/>
              <w:adjustRightInd w:val="0"/>
              <w:jc w:val="center"/>
              <w:rPr>
                <w:noProof/>
              </w:rPr>
            </w:pPr>
          </w:p>
        </w:tc>
        <w:tc>
          <w:tcPr>
            <w:tcW w:w="453" w:type="pct"/>
          </w:tcPr>
          <w:p w14:paraId="54CBAD9E" w14:textId="77777777" w:rsidR="00131B6C" w:rsidRDefault="00131B6C" w:rsidP="00A57A32">
            <w:pPr>
              <w:autoSpaceDE w:val="0"/>
              <w:autoSpaceDN w:val="0"/>
              <w:adjustRightInd w:val="0"/>
              <w:jc w:val="center"/>
              <w:rPr>
                <w:noProof/>
              </w:rPr>
            </w:pPr>
          </w:p>
        </w:tc>
      </w:tr>
      <w:tr w:rsidR="001269D6" w:rsidRPr="00F85647" w14:paraId="07056117" w14:textId="77777777" w:rsidTr="001C2B3F">
        <w:trPr>
          <w:trHeight w:val="288"/>
        </w:trPr>
        <w:tc>
          <w:tcPr>
            <w:tcW w:w="273" w:type="pct"/>
          </w:tcPr>
          <w:p w14:paraId="6D3EC555" w14:textId="2F355A50" w:rsidR="00131B6C" w:rsidRPr="007A08CE" w:rsidRDefault="00857706" w:rsidP="00A57A32">
            <w:pPr>
              <w:autoSpaceDE w:val="0"/>
              <w:autoSpaceDN w:val="0"/>
              <w:adjustRightInd w:val="0"/>
              <w:jc w:val="center"/>
              <w:rPr>
                <w:noProof/>
              </w:rPr>
            </w:pPr>
            <w:r>
              <w:t>4</w:t>
            </w:r>
            <w:r w:rsidR="00131B6C" w:rsidRPr="007A08CE">
              <w:t>.2</w:t>
            </w:r>
          </w:p>
        </w:tc>
        <w:tc>
          <w:tcPr>
            <w:tcW w:w="1911" w:type="pct"/>
            <w:gridSpan w:val="2"/>
          </w:tcPr>
          <w:p w14:paraId="1C2542C5" w14:textId="77777777" w:rsidR="00131B6C" w:rsidRPr="007A08CE" w:rsidRDefault="00131B6C" w:rsidP="002966C9">
            <w:pPr>
              <w:autoSpaceDE w:val="0"/>
              <w:autoSpaceDN w:val="0"/>
              <w:adjustRightInd w:val="0"/>
              <w:rPr>
                <w:noProof/>
                <w:lang w:val="en-US"/>
              </w:rPr>
            </w:pPr>
            <w:r w:rsidRPr="007A08CE">
              <w:t>Isporuka i ugradnja montažne trake MT-20</w:t>
            </w:r>
          </w:p>
        </w:tc>
        <w:tc>
          <w:tcPr>
            <w:tcW w:w="364" w:type="pct"/>
            <w:vAlign w:val="bottom"/>
          </w:tcPr>
          <w:p w14:paraId="5C7F40D4"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18E6E6E0" w14:textId="77777777" w:rsidR="00131B6C" w:rsidRPr="007A08CE" w:rsidRDefault="00131B6C" w:rsidP="00A57A32">
            <w:pPr>
              <w:autoSpaceDE w:val="0"/>
              <w:autoSpaceDN w:val="0"/>
              <w:adjustRightInd w:val="0"/>
              <w:jc w:val="center"/>
              <w:rPr>
                <w:noProof/>
                <w:lang w:val="en-US"/>
              </w:rPr>
            </w:pPr>
            <w:r w:rsidRPr="007A08CE">
              <w:t>20</w:t>
            </w:r>
          </w:p>
        </w:tc>
        <w:tc>
          <w:tcPr>
            <w:tcW w:w="318" w:type="pct"/>
          </w:tcPr>
          <w:p w14:paraId="6D33DB64" w14:textId="77777777" w:rsidR="00131B6C" w:rsidRPr="00F85647" w:rsidRDefault="00131B6C" w:rsidP="00A57A32">
            <w:pPr>
              <w:autoSpaceDE w:val="0"/>
              <w:autoSpaceDN w:val="0"/>
              <w:adjustRightInd w:val="0"/>
              <w:jc w:val="center"/>
              <w:rPr>
                <w:noProof/>
                <w:lang w:val="en-US"/>
              </w:rPr>
            </w:pPr>
          </w:p>
        </w:tc>
        <w:tc>
          <w:tcPr>
            <w:tcW w:w="365" w:type="pct"/>
          </w:tcPr>
          <w:p w14:paraId="7974781F" w14:textId="77777777" w:rsidR="00131B6C" w:rsidRPr="00F85647" w:rsidRDefault="00131B6C" w:rsidP="00A57A32">
            <w:pPr>
              <w:autoSpaceDE w:val="0"/>
              <w:autoSpaceDN w:val="0"/>
              <w:adjustRightInd w:val="0"/>
              <w:jc w:val="center"/>
              <w:rPr>
                <w:noProof/>
                <w:lang w:val="en-US"/>
              </w:rPr>
            </w:pPr>
          </w:p>
        </w:tc>
        <w:tc>
          <w:tcPr>
            <w:tcW w:w="319" w:type="pct"/>
            <w:gridSpan w:val="2"/>
          </w:tcPr>
          <w:p w14:paraId="04313394" w14:textId="77777777" w:rsidR="00131B6C" w:rsidRPr="00F85647" w:rsidRDefault="00131B6C" w:rsidP="00A57A32">
            <w:pPr>
              <w:autoSpaceDE w:val="0"/>
              <w:autoSpaceDN w:val="0"/>
              <w:adjustRightInd w:val="0"/>
              <w:jc w:val="center"/>
              <w:rPr>
                <w:noProof/>
                <w:lang w:val="en-US"/>
              </w:rPr>
            </w:pPr>
          </w:p>
        </w:tc>
        <w:tc>
          <w:tcPr>
            <w:tcW w:w="353" w:type="pct"/>
          </w:tcPr>
          <w:p w14:paraId="6E94610C" w14:textId="77777777" w:rsidR="00131B6C" w:rsidRPr="00F85647" w:rsidRDefault="00131B6C" w:rsidP="00A57A32">
            <w:pPr>
              <w:autoSpaceDE w:val="0"/>
              <w:autoSpaceDN w:val="0"/>
              <w:adjustRightInd w:val="0"/>
              <w:jc w:val="center"/>
              <w:rPr>
                <w:noProof/>
              </w:rPr>
            </w:pPr>
          </w:p>
        </w:tc>
        <w:tc>
          <w:tcPr>
            <w:tcW w:w="281" w:type="pct"/>
          </w:tcPr>
          <w:p w14:paraId="4D5BF09C" w14:textId="77777777" w:rsidR="00131B6C" w:rsidRPr="00F85647" w:rsidRDefault="00131B6C" w:rsidP="00A57A32">
            <w:pPr>
              <w:autoSpaceDE w:val="0"/>
              <w:autoSpaceDN w:val="0"/>
              <w:adjustRightInd w:val="0"/>
              <w:jc w:val="center"/>
              <w:rPr>
                <w:noProof/>
              </w:rPr>
            </w:pPr>
          </w:p>
        </w:tc>
        <w:tc>
          <w:tcPr>
            <w:tcW w:w="453" w:type="pct"/>
          </w:tcPr>
          <w:p w14:paraId="5B2A7633" w14:textId="77777777" w:rsidR="00131B6C" w:rsidRDefault="00131B6C" w:rsidP="00A57A32">
            <w:pPr>
              <w:autoSpaceDE w:val="0"/>
              <w:autoSpaceDN w:val="0"/>
              <w:adjustRightInd w:val="0"/>
              <w:jc w:val="center"/>
              <w:rPr>
                <w:noProof/>
              </w:rPr>
            </w:pPr>
          </w:p>
        </w:tc>
      </w:tr>
      <w:tr w:rsidR="001269D6" w:rsidRPr="00F85647" w14:paraId="6DDB4633" w14:textId="77777777" w:rsidTr="001C2B3F">
        <w:trPr>
          <w:trHeight w:val="288"/>
        </w:trPr>
        <w:tc>
          <w:tcPr>
            <w:tcW w:w="273" w:type="pct"/>
          </w:tcPr>
          <w:p w14:paraId="746A6BAB" w14:textId="3B88AC06" w:rsidR="00131B6C" w:rsidRPr="007A08CE" w:rsidRDefault="00857706" w:rsidP="00A57A32">
            <w:pPr>
              <w:autoSpaceDE w:val="0"/>
              <w:autoSpaceDN w:val="0"/>
              <w:adjustRightInd w:val="0"/>
              <w:jc w:val="center"/>
              <w:rPr>
                <w:noProof/>
              </w:rPr>
            </w:pPr>
            <w:r>
              <w:t>4</w:t>
            </w:r>
            <w:r w:rsidR="00131B6C" w:rsidRPr="007A08CE">
              <w:t>.3</w:t>
            </w:r>
          </w:p>
        </w:tc>
        <w:tc>
          <w:tcPr>
            <w:tcW w:w="1911" w:type="pct"/>
            <w:gridSpan w:val="2"/>
          </w:tcPr>
          <w:p w14:paraId="31B187CB" w14:textId="77777777" w:rsidR="00131B6C" w:rsidRPr="007A08CE" w:rsidRDefault="00131B6C" w:rsidP="002966C9">
            <w:pPr>
              <w:autoSpaceDE w:val="0"/>
              <w:autoSpaceDN w:val="0"/>
              <w:adjustRightInd w:val="0"/>
              <w:rPr>
                <w:noProof/>
                <w:lang w:val="en-US"/>
              </w:rPr>
            </w:pPr>
            <w:r w:rsidRPr="007A08CE">
              <w:t xml:space="preserve">Isporuka i ugradnja elektronskog termostata, montaža na DIN šinu, tip FLEKSELEC FX/CDM 1 A, 230 V, 50 HZ, 10 A, (-15 do 15 0C) </w:t>
            </w:r>
          </w:p>
        </w:tc>
        <w:tc>
          <w:tcPr>
            <w:tcW w:w="364" w:type="pct"/>
            <w:vAlign w:val="bottom"/>
          </w:tcPr>
          <w:p w14:paraId="02B33637"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303389B0"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435F723" w14:textId="77777777" w:rsidR="00131B6C" w:rsidRPr="00F85647" w:rsidRDefault="00131B6C" w:rsidP="00A57A32">
            <w:pPr>
              <w:autoSpaceDE w:val="0"/>
              <w:autoSpaceDN w:val="0"/>
              <w:adjustRightInd w:val="0"/>
              <w:jc w:val="center"/>
              <w:rPr>
                <w:noProof/>
                <w:lang w:val="en-US"/>
              </w:rPr>
            </w:pPr>
          </w:p>
        </w:tc>
        <w:tc>
          <w:tcPr>
            <w:tcW w:w="365" w:type="pct"/>
          </w:tcPr>
          <w:p w14:paraId="6556CE28" w14:textId="77777777" w:rsidR="00131B6C" w:rsidRPr="00F85647" w:rsidRDefault="00131B6C" w:rsidP="00A57A32">
            <w:pPr>
              <w:autoSpaceDE w:val="0"/>
              <w:autoSpaceDN w:val="0"/>
              <w:adjustRightInd w:val="0"/>
              <w:jc w:val="center"/>
              <w:rPr>
                <w:noProof/>
                <w:lang w:val="en-US"/>
              </w:rPr>
            </w:pPr>
          </w:p>
        </w:tc>
        <w:tc>
          <w:tcPr>
            <w:tcW w:w="319" w:type="pct"/>
            <w:gridSpan w:val="2"/>
          </w:tcPr>
          <w:p w14:paraId="4E2FC992" w14:textId="77777777" w:rsidR="00131B6C" w:rsidRPr="00F85647" w:rsidRDefault="00131B6C" w:rsidP="00A57A32">
            <w:pPr>
              <w:autoSpaceDE w:val="0"/>
              <w:autoSpaceDN w:val="0"/>
              <w:adjustRightInd w:val="0"/>
              <w:jc w:val="center"/>
              <w:rPr>
                <w:noProof/>
                <w:lang w:val="en-US"/>
              </w:rPr>
            </w:pPr>
          </w:p>
        </w:tc>
        <w:tc>
          <w:tcPr>
            <w:tcW w:w="353" w:type="pct"/>
          </w:tcPr>
          <w:p w14:paraId="1A54B53E" w14:textId="77777777" w:rsidR="00131B6C" w:rsidRPr="00F85647" w:rsidRDefault="00131B6C" w:rsidP="00A57A32">
            <w:pPr>
              <w:autoSpaceDE w:val="0"/>
              <w:autoSpaceDN w:val="0"/>
              <w:adjustRightInd w:val="0"/>
              <w:jc w:val="center"/>
              <w:rPr>
                <w:noProof/>
              </w:rPr>
            </w:pPr>
          </w:p>
        </w:tc>
        <w:tc>
          <w:tcPr>
            <w:tcW w:w="281" w:type="pct"/>
          </w:tcPr>
          <w:p w14:paraId="3EB9BEC6" w14:textId="77777777" w:rsidR="00131B6C" w:rsidRPr="00F85647" w:rsidRDefault="00131B6C" w:rsidP="00A57A32">
            <w:pPr>
              <w:autoSpaceDE w:val="0"/>
              <w:autoSpaceDN w:val="0"/>
              <w:adjustRightInd w:val="0"/>
              <w:jc w:val="center"/>
              <w:rPr>
                <w:noProof/>
              </w:rPr>
            </w:pPr>
          </w:p>
        </w:tc>
        <w:tc>
          <w:tcPr>
            <w:tcW w:w="453" w:type="pct"/>
          </w:tcPr>
          <w:p w14:paraId="76D8950F" w14:textId="77777777" w:rsidR="00131B6C" w:rsidRDefault="00131B6C" w:rsidP="00A57A32">
            <w:pPr>
              <w:autoSpaceDE w:val="0"/>
              <w:autoSpaceDN w:val="0"/>
              <w:adjustRightInd w:val="0"/>
              <w:jc w:val="center"/>
              <w:rPr>
                <w:noProof/>
              </w:rPr>
            </w:pPr>
          </w:p>
        </w:tc>
      </w:tr>
      <w:tr w:rsidR="001269D6" w:rsidRPr="00F85647" w14:paraId="0DC8CD02" w14:textId="77777777" w:rsidTr="001C2B3F">
        <w:trPr>
          <w:trHeight w:val="288"/>
        </w:trPr>
        <w:tc>
          <w:tcPr>
            <w:tcW w:w="273" w:type="pct"/>
          </w:tcPr>
          <w:p w14:paraId="10210625" w14:textId="729DE012" w:rsidR="00131B6C" w:rsidRPr="007A08CE" w:rsidRDefault="00857706" w:rsidP="00A57A32">
            <w:pPr>
              <w:autoSpaceDE w:val="0"/>
              <w:autoSpaceDN w:val="0"/>
              <w:adjustRightInd w:val="0"/>
              <w:jc w:val="center"/>
              <w:rPr>
                <w:noProof/>
              </w:rPr>
            </w:pPr>
            <w:r>
              <w:t>4</w:t>
            </w:r>
            <w:r w:rsidR="00131B6C" w:rsidRPr="007A08CE">
              <w:t>.4</w:t>
            </w:r>
          </w:p>
        </w:tc>
        <w:tc>
          <w:tcPr>
            <w:tcW w:w="1911" w:type="pct"/>
            <w:gridSpan w:val="2"/>
          </w:tcPr>
          <w:p w14:paraId="5DF57768" w14:textId="77777777" w:rsidR="00131B6C" w:rsidRPr="007A08CE" w:rsidRDefault="00131B6C" w:rsidP="002966C9">
            <w:pPr>
              <w:autoSpaceDE w:val="0"/>
              <w:autoSpaceDN w:val="0"/>
              <w:adjustRightInd w:val="0"/>
              <w:rPr>
                <w:noProof/>
                <w:lang w:val="en-US"/>
              </w:rPr>
            </w:pPr>
            <w:r w:rsidRPr="007A08CE">
              <w:t>Isporuka i ugradnja senzora za detekciju vlage tip FX-1060402 sa sa kablom potrebne dužine</w:t>
            </w:r>
          </w:p>
        </w:tc>
        <w:tc>
          <w:tcPr>
            <w:tcW w:w="364" w:type="pct"/>
            <w:vAlign w:val="bottom"/>
          </w:tcPr>
          <w:p w14:paraId="2CF2B2F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5C77913"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007CD095" w14:textId="77777777" w:rsidR="00131B6C" w:rsidRPr="00F85647" w:rsidRDefault="00131B6C" w:rsidP="00A57A32">
            <w:pPr>
              <w:autoSpaceDE w:val="0"/>
              <w:autoSpaceDN w:val="0"/>
              <w:adjustRightInd w:val="0"/>
              <w:jc w:val="center"/>
              <w:rPr>
                <w:noProof/>
                <w:lang w:val="en-US"/>
              </w:rPr>
            </w:pPr>
          </w:p>
        </w:tc>
        <w:tc>
          <w:tcPr>
            <w:tcW w:w="365" w:type="pct"/>
          </w:tcPr>
          <w:p w14:paraId="4F5A8F36" w14:textId="77777777" w:rsidR="00131B6C" w:rsidRPr="00F85647" w:rsidRDefault="00131B6C" w:rsidP="00A57A32">
            <w:pPr>
              <w:autoSpaceDE w:val="0"/>
              <w:autoSpaceDN w:val="0"/>
              <w:adjustRightInd w:val="0"/>
              <w:jc w:val="center"/>
              <w:rPr>
                <w:noProof/>
                <w:lang w:val="en-US"/>
              </w:rPr>
            </w:pPr>
          </w:p>
        </w:tc>
        <w:tc>
          <w:tcPr>
            <w:tcW w:w="319" w:type="pct"/>
            <w:gridSpan w:val="2"/>
          </w:tcPr>
          <w:p w14:paraId="6034F577" w14:textId="77777777" w:rsidR="00131B6C" w:rsidRPr="00F85647" w:rsidRDefault="00131B6C" w:rsidP="00A57A32">
            <w:pPr>
              <w:autoSpaceDE w:val="0"/>
              <w:autoSpaceDN w:val="0"/>
              <w:adjustRightInd w:val="0"/>
              <w:jc w:val="center"/>
              <w:rPr>
                <w:noProof/>
                <w:lang w:val="en-US"/>
              </w:rPr>
            </w:pPr>
          </w:p>
        </w:tc>
        <w:tc>
          <w:tcPr>
            <w:tcW w:w="353" w:type="pct"/>
          </w:tcPr>
          <w:p w14:paraId="6AB9BC48" w14:textId="77777777" w:rsidR="00131B6C" w:rsidRPr="00F85647" w:rsidRDefault="00131B6C" w:rsidP="00A57A32">
            <w:pPr>
              <w:autoSpaceDE w:val="0"/>
              <w:autoSpaceDN w:val="0"/>
              <w:adjustRightInd w:val="0"/>
              <w:jc w:val="center"/>
              <w:rPr>
                <w:noProof/>
              </w:rPr>
            </w:pPr>
          </w:p>
        </w:tc>
        <w:tc>
          <w:tcPr>
            <w:tcW w:w="281" w:type="pct"/>
          </w:tcPr>
          <w:p w14:paraId="7278FF21" w14:textId="77777777" w:rsidR="00131B6C" w:rsidRPr="00F85647" w:rsidRDefault="00131B6C" w:rsidP="00A57A32">
            <w:pPr>
              <w:autoSpaceDE w:val="0"/>
              <w:autoSpaceDN w:val="0"/>
              <w:adjustRightInd w:val="0"/>
              <w:jc w:val="center"/>
              <w:rPr>
                <w:noProof/>
              </w:rPr>
            </w:pPr>
          </w:p>
        </w:tc>
        <w:tc>
          <w:tcPr>
            <w:tcW w:w="453" w:type="pct"/>
          </w:tcPr>
          <w:p w14:paraId="26E08130" w14:textId="77777777" w:rsidR="00131B6C" w:rsidRDefault="00131B6C" w:rsidP="00A57A32">
            <w:pPr>
              <w:autoSpaceDE w:val="0"/>
              <w:autoSpaceDN w:val="0"/>
              <w:adjustRightInd w:val="0"/>
              <w:jc w:val="center"/>
              <w:rPr>
                <w:noProof/>
              </w:rPr>
            </w:pPr>
          </w:p>
        </w:tc>
      </w:tr>
      <w:tr w:rsidR="001269D6" w:rsidRPr="00F85647" w14:paraId="30ED80ED" w14:textId="77777777" w:rsidTr="001C2B3F">
        <w:trPr>
          <w:trHeight w:val="288"/>
        </w:trPr>
        <w:tc>
          <w:tcPr>
            <w:tcW w:w="273" w:type="pct"/>
          </w:tcPr>
          <w:p w14:paraId="6B6D6C89" w14:textId="71670BB7" w:rsidR="00131B6C" w:rsidRPr="007A08CE" w:rsidRDefault="00857706" w:rsidP="00A57A32">
            <w:pPr>
              <w:autoSpaceDE w:val="0"/>
              <w:autoSpaceDN w:val="0"/>
              <w:adjustRightInd w:val="0"/>
              <w:jc w:val="center"/>
              <w:rPr>
                <w:noProof/>
              </w:rPr>
            </w:pPr>
            <w:r>
              <w:lastRenderedPageBreak/>
              <w:t>4</w:t>
            </w:r>
            <w:r w:rsidR="00131B6C" w:rsidRPr="007A08CE">
              <w:t>.5</w:t>
            </w:r>
          </w:p>
        </w:tc>
        <w:tc>
          <w:tcPr>
            <w:tcW w:w="1911" w:type="pct"/>
            <w:gridSpan w:val="2"/>
          </w:tcPr>
          <w:p w14:paraId="5FE9C76B" w14:textId="77777777" w:rsidR="00131B6C" w:rsidRPr="007A08CE" w:rsidRDefault="00131B6C" w:rsidP="002966C9">
            <w:pPr>
              <w:autoSpaceDE w:val="0"/>
              <w:autoSpaceDN w:val="0"/>
              <w:adjustRightInd w:val="0"/>
              <w:rPr>
                <w:noProof/>
                <w:lang w:val="en-US"/>
              </w:rPr>
            </w:pPr>
            <w:r w:rsidRPr="007A08CE">
              <w:t xml:space="preserve">Isporuka i ugradnja vanjskog senzora za detekciju temperature tip NTC–1060200, sa kablom potrebne dužine </w:t>
            </w:r>
          </w:p>
        </w:tc>
        <w:tc>
          <w:tcPr>
            <w:tcW w:w="364" w:type="pct"/>
            <w:vAlign w:val="bottom"/>
          </w:tcPr>
          <w:p w14:paraId="26943342"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E7F273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0F106AAF" w14:textId="77777777" w:rsidR="00131B6C" w:rsidRPr="00F85647" w:rsidRDefault="00131B6C" w:rsidP="00A57A32">
            <w:pPr>
              <w:autoSpaceDE w:val="0"/>
              <w:autoSpaceDN w:val="0"/>
              <w:adjustRightInd w:val="0"/>
              <w:jc w:val="center"/>
              <w:rPr>
                <w:noProof/>
                <w:lang w:val="en-US"/>
              </w:rPr>
            </w:pPr>
          </w:p>
        </w:tc>
        <w:tc>
          <w:tcPr>
            <w:tcW w:w="365" w:type="pct"/>
          </w:tcPr>
          <w:p w14:paraId="03D97F2A" w14:textId="77777777" w:rsidR="00131B6C" w:rsidRPr="00F85647" w:rsidRDefault="00131B6C" w:rsidP="00A57A32">
            <w:pPr>
              <w:autoSpaceDE w:val="0"/>
              <w:autoSpaceDN w:val="0"/>
              <w:adjustRightInd w:val="0"/>
              <w:jc w:val="center"/>
              <w:rPr>
                <w:noProof/>
                <w:lang w:val="en-US"/>
              </w:rPr>
            </w:pPr>
          </w:p>
        </w:tc>
        <w:tc>
          <w:tcPr>
            <w:tcW w:w="319" w:type="pct"/>
            <w:gridSpan w:val="2"/>
          </w:tcPr>
          <w:p w14:paraId="49F01B97" w14:textId="77777777" w:rsidR="00131B6C" w:rsidRPr="00F85647" w:rsidRDefault="00131B6C" w:rsidP="00A57A32">
            <w:pPr>
              <w:autoSpaceDE w:val="0"/>
              <w:autoSpaceDN w:val="0"/>
              <w:adjustRightInd w:val="0"/>
              <w:jc w:val="center"/>
              <w:rPr>
                <w:noProof/>
                <w:lang w:val="en-US"/>
              </w:rPr>
            </w:pPr>
          </w:p>
        </w:tc>
        <w:tc>
          <w:tcPr>
            <w:tcW w:w="353" w:type="pct"/>
          </w:tcPr>
          <w:p w14:paraId="1B5F4593" w14:textId="77777777" w:rsidR="00131B6C" w:rsidRPr="00F85647" w:rsidRDefault="00131B6C" w:rsidP="00A57A32">
            <w:pPr>
              <w:autoSpaceDE w:val="0"/>
              <w:autoSpaceDN w:val="0"/>
              <w:adjustRightInd w:val="0"/>
              <w:jc w:val="center"/>
              <w:rPr>
                <w:noProof/>
              </w:rPr>
            </w:pPr>
          </w:p>
        </w:tc>
        <w:tc>
          <w:tcPr>
            <w:tcW w:w="281" w:type="pct"/>
          </w:tcPr>
          <w:p w14:paraId="30FCEA73" w14:textId="77777777" w:rsidR="00131B6C" w:rsidRPr="00F85647" w:rsidRDefault="00131B6C" w:rsidP="00A57A32">
            <w:pPr>
              <w:autoSpaceDE w:val="0"/>
              <w:autoSpaceDN w:val="0"/>
              <w:adjustRightInd w:val="0"/>
              <w:jc w:val="center"/>
              <w:rPr>
                <w:noProof/>
              </w:rPr>
            </w:pPr>
          </w:p>
        </w:tc>
        <w:tc>
          <w:tcPr>
            <w:tcW w:w="453" w:type="pct"/>
          </w:tcPr>
          <w:p w14:paraId="71BB13A4" w14:textId="77777777" w:rsidR="00131B6C" w:rsidRDefault="00131B6C" w:rsidP="00A57A32">
            <w:pPr>
              <w:autoSpaceDE w:val="0"/>
              <w:autoSpaceDN w:val="0"/>
              <w:adjustRightInd w:val="0"/>
              <w:jc w:val="center"/>
              <w:rPr>
                <w:noProof/>
              </w:rPr>
            </w:pPr>
          </w:p>
        </w:tc>
      </w:tr>
      <w:tr w:rsidR="001269D6" w:rsidRPr="00F85647" w14:paraId="43FDFD87" w14:textId="77777777" w:rsidTr="001C2B3F">
        <w:trPr>
          <w:trHeight w:val="288"/>
        </w:trPr>
        <w:tc>
          <w:tcPr>
            <w:tcW w:w="273" w:type="pct"/>
          </w:tcPr>
          <w:p w14:paraId="2277D1CD" w14:textId="48E26165" w:rsidR="00131B6C" w:rsidRPr="007A08CE" w:rsidRDefault="00857706" w:rsidP="00A57A32">
            <w:pPr>
              <w:autoSpaceDE w:val="0"/>
              <w:autoSpaceDN w:val="0"/>
              <w:adjustRightInd w:val="0"/>
              <w:jc w:val="center"/>
              <w:rPr>
                <w:noProof/>
              </w:rPr>
            </w:pPr>
            <w:r>
              <w:t>4</w:t>
            </w:r>
            <w:r w:rsidR="00131B6C" w:rsidRPr="007A08CE">
              <w:t>.6</w:t>
            </w:r>
          </w:p>
        </w:tc>
        <w:tc>
          <w:tcPr>
            <w:tcW w:w="1911" w:type="pct"/>
            <w:gridSpan w:val="2"/>
          </w:tcPr>
          <w:p w14:paraId="69B866CF" w14:textId="77777777" w:rsidR="00131B6C" w:rsidRPr="007A08CE" w:rsidRDefault="00131B6C" w:rsidP="002966C9">
            <w:pPr>
              <w:autoSpaceDE w:val="0"/>
              <w:autoSpaceDN w:val="0"/>
              <w:adjustRightInd w:val="0"/>
              <w:rPr>
                <w:noProof/>
                <w:lang w:val="en-US"/>
              </w:rPr>
            </w:pPr>
            <w:r w:rsidRPr="007A08CE">
              <w:t xml:space="preserve">Isporuka i ugradnja  upravljačko razvodnog ormara          </w:t>
            </w:r>
            <w:r w:rsidRPr="007A08CE">
              <w:rPr>
                <w:b/>
                <w:bCs/>
              </w:rPr>
              <w:t>RO-GR</w:t>
            </w:r>
            <w:r w:rsidRPr="007A08CE">
              <w:t xml:space="preserve"> u  zaštiti IP-54, sa ugrađenom elektroopremom vrhunskog kvaliteta klase A najpoznatijih i priznatih evropskih proizvođača, autentičnog porekla (Simens,Schrack;Telemacaniqe,ABB) kojom se obezbeđuje pouzdano napajanje i upravljanje grejnih sistema, uz potpunu kontrolu i regulaciju temperature u cilju optimizacije i dobijanja zahtevanog učinka prema specifikaciji:</w:t>
            </w:r>
          </w:p>
        </w:tc>
        <w:tc>
          <w:tcPr>
            <w:tcW w:w="364" w:type="pct"/>
            <w:vAlign w:val="bottom"/>
          </w:tcPr>
          <w:p w14:paraId="624CFC06"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3E6D5071"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2B3C5DD" w14:textId="77777777" w:rsidR="00131B6C" w:rsidRPr="00F85647" w:rsidRDefault="00131B6C" w:rsidP="00A57A32">
            <w:pPr>
              <w:autoSpaceDE w:val="0"/>
              <w:autoSpaceDN w:val="0"/>
              <w:adjustRightInd w:val="0"/>
              <w:jc w:val="center"/>
              <w:rPr>
                <w:noProof/>
                <w:lang w:val="en-US"/>
              </w:rPr>
            </w:pPr>
          </w:p>
        </w:tc>
        <w:tc>
          <w:tcPr>
            <w:tcW w:w="365" w:type="pct"/>
          </w:tcPr>
          <w:p w14:paraId="45BA5559" w14:textId="77777777" w:rsidR="00131B6C" w:rsidRPr="00F85647" w:rsidRDefault="00131B6C" w:rsidP="00A57A32">
            <w:pPr>
              <w:autoSpaceDE w:val="0"/>
              <w:autoSpaceDN w:val="0"/>
              <w:adjustRightInd w:val="0"/>
              <w:jc w:val="center"/>
              <w:rPr>
                <w:noProof/>
                <w:lang w:val="en-US"/>
              </w:rPr>
            </w:pPr>
          </w:p>
        </w:tc>
        <w:tc>
          <w:tcPr>
            <w:tcW w:w="319" w:type="pct"/>
            <w:gridSpan w:val="2"/>
          </w:tcPr>
          <w:p w14:paraId="18691BAB" w14:textId="77777777" w:rsidR="00131B6C" w:rsidRPr="00F85647" w:rsidRDefault="00131B6C" w:rsidP="00A57A32">
            <w:pPr>
              <w:autoSpaceDE w:val="0"/>
              <w:autoSpaceDN w:val="0"/>
              <w:adjustRightInd w:val="0"/>
              <w:jc w:val="center"/>
              <w:rPr>
                <w:noProof/>
                <w:lang w:val="en-US"/>
              </w:rPr>
            </w:pPr>
          </w:p>
        </w:tc>
        <w:tc>
          <w:tcPr>
            <w:tcW w:w="353" w:type="pct"/>
          </w:tcPr>
          <w:p w14:paraId="13571B8E" w14:textId="77777777" w:rsidR="00131B6C" w:rsidRPr="00F85647" w:rsidRDefault="00131B6C" w:rsidP="00A57A32">
            <w:pPr>
              <w:autoSpaceDE w:val="0"/>
              <w:autoSpaceDN w:val="0"/>
              <w:adjustRightInd w:val="0"/>
              <w:jc w:val="center"/>
              <w:rPr>
                <w:noProof/>
              </w:rPr>
            </w:pPr>
          </w:p>
        </w:tc>
        <w:tc>
          <w:tcPr>
            <w:tcW w:w="281" w:type="pct"/>
          </w:tcPr>
          <w:p w14:paraId="0FC8E56A" w14:textId="77777777" w:rsidR="00131B6C" w:rsidRPr="00F85647" w:rsidRDefault="00131B6C" w:rsidP="00A57A32">
            <w:pPr>
              <w:autoSpaceDE w:val="0"/>
              <w:autoSpaceDN w:val="0"/>
              <w:adjustRightInd w:val="0"/>
              <w:jc w:val="center"/>
              <w:rPr>
                <w:noProof/>
              </w:rPr>
            </w:pPr>
          </w:p>
        </w:tc>
        <w:tc>
          <w:tcPr>
            <w:tcW w:w="453" w:type="pct"/>
          </w:tcPr>
          <w:p w14:paraId="2915CA48" w14:textId="77777777" w:rsidR="00131B6C" w:rsidRDefault="00131B6C" w:rsidP="00A57A32">
            <w:pPr>
              <w:autoSpaceDE w:val="0"/>
              <w:autoSpaceDN w:val="0"/>
              <w:adjustRightInd w:val="0"/>
              <w:jc w:val="center"/>
              <w:rPr>
                <w:noProof/>
              </w:rPr>
            </w:pPr>
          </w:p>
        </w:tc>
      </w:tr>
      <w:tr w:rsidR="001269D6" w:rsidRPr="00F85647" w14:paraId="6B411F77" w14:textId="77777777" w:rsidTr="001C2B3F">
        <w:trPr>
          <w:trHeight w:val="288"/>
        </w:trPr>
        <w:tc>
          <w:tcPr>
            <w:tcW w:w="273" w:type="pct"/>
          </w:tcPr>
          <w:p w14:paraId="01F407ED"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9E0C773" w14:textId="77777777" w:rsidR="00131B6C" w:rsidRPr="007A08CE" w:rsidRDefault="00131B6C" w:rsidP="002966C9">
            <w:pPr>
              <w:autoSpaceDE w:val="0"/>
              <w:autoSpaceDN w:val="0"/>
              <w:adjustRightInd w:val="0"/>
              <w:rPr>
                <w:noProof/>
                <w:lang w:val="en-US"/>
              </w:rPr>
            </w:pPr>
            <w:r w:rsidRPr="007A08CE">
              <w:t>Fid sklopka 40/05 A 400 V</w:t>
            </w:r>
          </w:p>
        </w:tc>
        <w:tc>
          <w:tcPr>
            <w:tcW w:w="364" w:type="pct"/>
            <w:vAlign w:val="bottom"/>
          </w:tcPr>
          <w:p w14:paraId="0F502AA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181D32F"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C8F59F9" w14:textId="77777777" w:rsidR="00131B6C" w:rsidRPr="00F85647" w:rsidRDefault="00131B6C" w:rsidP="00A57A32">
            <w:pPr>
              <w:autoSpaceDE w:val="0"/>
              <w:autoSpaceDN w:val="0"/>
              <w:adjustRightInd w:val="0"/>
              <w:jc w:val="center"/>
              <w:rPr>
                <w:noProof/>
                <w:lang w:val="en-US"/>
              </w:rPr>
            </w:pPr>
          </w:p>
        </w:tc>
        <w:tc>
          <w:tcPr>
            <w:tcW w:w="365" w:type="pct"/>
          </w:tcPr>
          <w:p w14:paraId="627B87E0" w14:textId="77777777" w:rsidR="00131B6C" w:rsidRPr="00F85647" w:rsidRDefault="00131B6C" w:rsidP="00A57A32">
            <w:pPr>
              <w:autoSpaceDE w:val="0"/>
              <w:autoSpaceDN w:val="0"/>
              <w:adjustRightInd w:val="0"/>
              <w:jc w:val="center"/>
              <w:rPr>
                <w:noProof/>
                <w:lang w:val="en-US"/>
              </w:rPr>
            </w:pPr>
          </w:p>
        </w:tc>
        <w:tc>
          <w:tcPr>
            <w:tcW w:w="319" w:type="pct"/>
            <w:gridSpan w:val="2"/>
          </w:tcPr>
          <w:p w14:paraId="38187970" w14:textId="77777777" w:rsidR="00131B6C" w:rsidRPr="00F85647" w:rsidRDefault="00131B6C" w:rsidP="00A57A32">
            <w:pPr>
              <w:autoSpaceDE w:val="0"/>
              <w:autoSpaceDN w:val="0"/>
              <w:adjustRightInd w:val="0"/>
              <w:jc w:val="center"/>
              <w:rPr>
                <w:noProof/>
                <w:lang w:val="en-US"/>
              </w:rPr>
            </w:pPr>
          </w:p>
        </w:tc>
        <w:tc>
          <w:tcPr>
            <w:tcW w:w="353" w:type="pct"/>
          </w:tcPr>
          <w:p w14:paraId="1DF78818" w14:textId="77777777" w:rsidR="00131B6C" w:rsidRPr="00F85647" w:rsidRDefault="00131B6C" w:rsidP="00A57A32">
            <w:pPr>
              <w:autoSpaceDE w:val="0"/>
              <w:autoSpaceDN w:val="0"/>
              <w:adjustRightInd w:val="0"/>
              <w:jc w:val="center"/>
              <w:rPr>
                <w:noProof/>
              </w:rPr>
            </w:pPr>
          </w:p>
        </w:tc>
        <w:tc>
          <w:tcPr>
            <w:tcW w:w="281" w:type="pct"/>
          </w:tcPr>
          <w:p w14:paraId="3C2CC25B" w14:textId="77777777" w:rsidR="00131B6C" w:rsidRPr="00F85647" w:rsidRDefault="00131B6C" w:rsidP="00A57A32">
            <w:pPr>
              <w:autoSpaceDE w:val="0"/>
              <w:autoSpaceDN w:val="0"/>
              <w:adjustRightInd w:val="0"/>
              <w:jc w:val="center"/>
              <w:rPr>
                <w:noProof/>
              </w:rPr>
            </w:pPr>
          </w:p>
        </w:tc>
        <w:tc>
          <w:tcPr>
            <w:tcW w:w="453" w:type="pct"/>
          </w:tcPr>
          <w:p w14:paraId="1C28FB65" w14:textId="77777777" w:rsidR="00131B6C" w:rsidRDefault="00131B6C" w:rsidP="00A57A32">
            <w:pPr>
              <w:autoSpaceDE w:val="0"/>
              <w:autoSpaceDN w:val="0"/>
              <w:adjustRightInd w:val="0"/>
              <w:jc w:val="center"/>
              <w:rPr>
                <w:noProof/>
              </w:rPr>
            </w:pPr>
          </w:p>
        </w:tc>
      </w:tr>
      <w:tr w:rsidR="001269D6" w:rsidRPr="00F85647" w14:paraId="747C1E66" w14:textId="77777777" w:rsidTr="001C2B3F">
        <w:trPr>
          <w:trHeight w:val="288"/>
        </w:trPr>
        <w:tc>
          <w:tcPr>
            <w:tcW w:w="273" w:type="pct"/>
          </w:tcPr>
          <w:p w14:paraId="3C6106E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71528A55" w14:textId="77777777" w:rsidR="00131B6C" w:rsidRPr="007A08CE" w:rsidRDefault="00131B6C" w:rsidP="002966C9">
            <w:pPr>
              <w:autoSpaceDE w:val="0"/>
              <w:autoSpaceDN w:val="0"/>
              <w:adjustRightInd w:val="0"/>
              <w:rPr>
                <w:noProof/>
                <w:lang w:val="en-US"/>
              </w:rPr>
            </w:pPr>
            <w:r w:rsidRPr="007A08CE">
              <w:t xml:space="preserve">Automatski osigurač Schrack klasa C, 32 A  sa pomoćnim kontaktom </w:t>
            </w:r>
          </w:p>
        </w:tc>
        <w:tc>
          <w:tcPr>
            <w:tcW w:w="364" w:type="pct"/>
            <w:vAlign w:val="bottom"/>
          </w:tcPr>
          <w:p w14:paraId="0691C47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212B8837" w14:textId="77777777" w:rsidR="00131B6C" w:rsidRPr="007A08CE" w:rsidRDefault="00131B6C" w:rsidP="00A57A32">
            <w:pPr>
              <w:autoSpaceDE w:val="0"/>
              <w:autoSpaceDN w:val="0"/>
              <w:adjustRightInd w:val="0"/>
              <w:jc w:val="center"/>
              <w:rPr>
                <w:noProof/>
                <w:lang w:val="en-US"/>
              </w:rPr>
            </w:pPr>
            <w:r w:rsidRPr="007A08CE">
              <w:t>7</w:t>
            </w:r>
          </w:p>
        </w:tc>
        <w:tc>
          <w:tcPr>
            <w:tcW w:w="318" w:type="pct"/>
          </w:tcPr>
          <w:p w14:paraId="1E155E2E" w14:textId="77777777" w:rsidR="00131B6C" w:rsidRPr="00F85647" w:rsidRDefault="00131B6C" w:rsidP="00A57A32">
            <w:pPr>
              <w:autoSpaceDE w:val="0"/>
              <w:autoSpaceDN w:val="0"/>
              <w:adjustRightInd w:val="0"/>
              <w:jc w:val="center"/>
              <w:rPr>
                <w:noProof/>
                <w:lang w:val="en-US"/>
              </w:rPr>
            </w:pPr>
          </w:p>
        </w:tc>
        <w:tc>
          <w:tcPr>
            <w:tcW w:w="365" w:type="pct"/>
          </w:tcPr>
          <w:p w14:paraId="34CAC707" w14:textId="77777777" w:rsidR="00131B6C" w:rsidRPr="00F85647" w:rsidRDefault="00131B6C" w:rsidP="00A57A32">
            <w:pPr>
              <w:autoSpaceDE w:val="0"/>
              <w:autoSpaceDN w:val="0"/>
              <w:adjustRightInd w:val="0"/>
              <w:jc w:val="center"/>
              <w:rPr>
                <w:noProof/>
                <w:lang w:val="en-US"/>
              </w:rPr>
            </w:pPr>
          </w:p>
        </w:tc>
        <w:tc>
          <w:tcPr>
            <w:tcW w:w="319" w:type="pct"/>
            <w:gridSpan w:val="2"/>
          </w:tcPr>
          <w:p w14:paraId="624239D9" w14:textId="77777777" w:rsidR="00131B6C" w:rsidRPr="00F85647" w:rsidRDefault="00131B6C" w:rsidP="00A57A32">
            <w:pPr>
              <w:autoSpaceDE w:val="0"/>
              <w:autoSpaceDN w:val="0"/>
              <w:adjustRightInd w:val="0"/>
              <w:jc w:val="center"/>
              <w:rPr>
                <w:noProof/>
                <w:lang w:val="en-US"/>
              </w:rPr>
            </w:pPr>
          </w:p>
        </w:tc>
        <w:tc>
          <w:tcPr>
            <w:tcW w:w="353" w:type="pct"/>
          </w:tcPr>
          <w:p w14:paraId="21B21FA9" w14:textId="77777777" w:rsidR="00131B6C" w:rsidRPr="00F85647" w:rsidRDefault="00131B6C" w:rsidP="00A57A32">
            <w:pPr>
              <w:autoSpaceDE w:val="0"/>
              <w:autoSpaceDN w:val="0"/>
              <w:adjustRightInd w:val="0"/>
              <w:jc w:val="center"/>
              <w:rPr>
                <w:noProof/>
              </w:rPr>
            </w:pPr>
          </w:p>
        </w:tc>
        <w:tc>
          <w:tcPr>
            <w:tcW w:w="281" w:type="pct"/>
          </w:tcPr>
          <w:p w14:paraId="49756A77" w14:textId="77777777" w:rsidR="00131B6C" w:rsidRPr="00F85647" w:rsidRDefault="00131B6C" w:rsidP="00A57A32">
            <w:pPr>
              <w:autoSpaceDE w:val="0"/>
              <w:autoSpaceDN w:val="0"/>
              <w:adjustRightInd w:val="0"/>
              <w:jc w:val="center"/>
              <w:rPr>
                <w:noProof/>
              </w:rPr>
            </w:pPr>
          </w:p>
        </w:tc>
        <w:tc>
          <w:tcPr>
            <w:tcW w:w="453" w:type="pct"/>
          </w:tcPr>
          <w:p w14:paraId="3882296D" w14:textId="77777777" w:rsidR="00131B6C" w:rsidRDefault="00131B6C" w:rsidP="00A57A32">
            <w:pPr>
              <w:autoSpaceDE w:val="0"/>
              <w:autoSpaceDN w:val="0"/>
              <w:adjustRightInd w:val="0"/>
              <w:jc w:val="center"/>
              <w:rPr>
                <w:noProof/>
              </w:rPr>
            </w:pPr>
          </w:p>
        </w:tc>
      </w:tr>
      <w:tr w:rsidR="001269D6" w:rsidRPr="00F85647" w14:paraId="027F6337" w14:textId="77777777" w:rsidTr="001C2B3F">
        <w:trPr>
          <w:trHeight w:val="288"/>
        </w:trPr>
        <w:tc>
          <w:tcPr>
            <w:tcW w:w="273" w:type="pct"/>
          </w:tcPr>
          <w:p w14:paraId="58A72D28"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207C4C59" w14:textId="77777777" w:rsidR="00131B6C" w:rsidRPr="007A08CE" w:rsidRDefault="00131B6C" w:rsidP="002966C9">
            <w:pPr>
              <w:autoSpaceDE w:val="0"/>
              <w:autoSpaceDN w:val="0"/>
              <w:adjustRightInd w:val="0"/>
              <w:rPr>
                <w:noProof/>
                <w:lang w:val="en-US"/>
              </w:rPr>
            </w:pPr>
            <w:r w:rsidRPr="007A08CE">
              <w:t>Kontaktori SCHRACK LP 30 A  230 V</w:t>
            </w:r>
          </w:p>
        </w:tc>
        <w:tc>
          <w:tcPr>
            <w:tcW w:w="364" w:type="pct"/>
            <w:vAlign w:val="bottom"/>
          </w:tcPr>
          <w:p w14:paraId="5B89ACA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BB05C1A" w14:textId="77777777" w:rsidR="00131B6C" w:rsidRPr="007A08CE" w:rsidRDefault="00131B6C" w:rsidP="00A57A32">
            <w:pPr>
              <w:autoSpaceDE w:val="0"/>
              <w:autoSpaceDN w:val="0"/>
              <w:adjustRightInd w:val="0"/>
              <w:jc w:val="center"/>
              <w:rPr>
                <w:noProof/>
                <w:lang w:val="en-US"/>
              </w:rPr>
            </w:pPr>
            <w:r w:rsidRPr="007A08CE">
              <w:t>2</w:t>
            </w:r>
          </w:p>
        </w:tc>
        <w:tc>
          <w:tcPr>
            <w:tcW w:w="318" w:type="pct"/>
          </w:tcPr>
          <w:p w14:paraId="47CA3374" w14:textId="77777777" w:rsidR="00131B6C" w:rsidRPr="00F85647" w:rsidRDefault="00131B6C" w:rsidP="00A57A32">
            <w:pPr>
              <w:autoSpaceDE w:val="0"/>
              <w:autoSpaceDN w:val="0"/>
              <w:adjustRightInd w:val="0"/>
              <w:jc w:val="center"/>
              <w:rPr>
                <w:noProof/>
                <w:lang w:val="en-US"/>
              </w:rPr>
            </w:pPr>
          </w:p>
        </w:tc>
        <w:tc>
          <w:tcPr>
            <w:tcW w:w="365" w:type="pct"/>
          </w:tcPr>
          <w:p w14:paraId="3324B319" w14:textId="77777777" w:rsidR="00131B6C" w:rsidRPr="00F85647" w:rsidRDefault="00131B6C" w:rsidP="00A57A32">
            <w:pPr>
              <w:autoSpaceDE w:val="0"/>
              <w:autoSpaceDN w:val="0"/>
              <w:adjustRightInd w:val="0"/>
              <w:jc w:val="center"/>
              <w:rPr>
                <w:noProof/>
                <w:lang w:val="en-US"/>
              </w:rPr>
            </w:pPr>
          </w:p>
        </w:tc>
        <w:tc>
          <w:tcPr>
            <w:tcW w:w="319" w:type="pct"/>
            <w:gridSpan w:val="2"/>
          </w:tcPr>
          <w:p w14:paraId="21F78446" w14:textId="77777777" w:rsidR="00131B6C" w:rsidRPr="00F85647" w:rsidRDefault="00131B6C" w:rsidP="00A57A32">
            <w:pPr>
              <w:autoSpaceDE w:val="0"/>
              <w:autoSpaceDN w:val="0"/>
              <w:adjustRightInd w:val="0"/>
              <w:jc w:val="center"/>
              <w:rPr>
                <w:noProof/>
                <w:lang w:val="en-US"/>
              </w:rPr>
            </w:pPr>
          </w:p>
        </w:tc>
        <w:tc>
          <w:tcPr>
            <w:tcW w:w="353" w:type="pct"/>
          </w:tcPr>
          <w:p w14:paraId="2F9A4221" w14:textId="77777777" w:rsidR="00131B6C" w:rsidRPr="00F85647" w:rsidRDefault="00131B6C" w:rsidP="00A57A32">
            <w:pPr>
              <w:autoSpaceDE w:val="0"/>
              <w:autoSpaceDN w:val="0"/>
              <w:adjustRightInd w:val="0"/>
              <w:jc w:val="center"/>
              <w:rPr>
                <w:noProof/>
              </w:rPr>
            </w:pPr>
          </w:p>
        </w:tc>
        <w:tc>
          <w:tcPr>
            <w:tcW w:w="281" w:type="pct"/>
          </w:tcPr>
          <w:p w14:paraId="4BE7B784" w14:textId="77777777" w:rsidR="00131B6C" w:rsidRPr="00F85647" w:rsidRDefault="00131B6C" w:rsidP="00A57A32">
            <w:pPr>
              <w:autoSpaceDE w:val="0"/>
              <w:autoSpaceDN w:val="0"/>
              <w:adjustRightInd w:val="0"/>
              <w:jc w:val="center"/>
              <w:rPr>
                <w:noProof/>
              </w:rPr>
            </w:pPr>
          </w:p>
        </w:tc>
        <w:tc>
          <w:tcPr>
            <w:tcW w:w="453" w:type="pct"/>
          </w:tcPr>
          <w:p w14:paraId="13782064" w14:textId="77777777" w:rsidR="00131B6C" w:rsidRDefault="00131B6C" w:rsidP="00A57A32">
            <w:pPr>
              <w:autoSpaceDE w:val="0"/>
              <w:autoSpaceDN w:val="0"/>
              <w:adjustRightInd w:val="0"/>
              <w:jc w:val="center"/>
              <w:rPr>
                <w:noProof/>
              </w:rPr>
            </w:pPr>
          </w:p>
        </w:tc>
      </w:tr>
      <w:tr w:rsidR="001269D6" w:rsidRPr="00F85647" w14:paraId="7A0AF1F3" w14:textId="77777777" w:rsidTr="001C2B3F">
        <w:trPr>
          <w:trHeight w:val="288"/>
        </w:trPr>
        <w:tc>
          <w:tcPr>
            <w:tcW w:w="273" w:type="pct"/>
          </w:tcPr>
          <w:p w14:paraId="6C0DE203"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BA46D4C" w14:textId="77777777" w:rsidR="00131B6C" w:rsidRPr="007A08CE" w:rsidRDefault="00131B6C" w:rsidP="002966C9">
            <w:pPr>
              <w:autoSpaceDE w:val="0"/>
              <w:autoSpaceDN w:val="0"/>
              <w:adjustRightInd w:val="0"/>
              <w:rPr>
                <w:noProof/>
                <w:lang w:val="en-US"/>
              </w:rPr>
            </w:pPr>
            <w:r w:rsidRPr="007A08CE">
              <w:t>Sitni nespecificirani materijal za razvodni ormar</w:t>
            </w:r>
          </w:p>
        </w:tc>
        <w:tc>
          <w:tcPr>
            <w:tcW w:w="364" w:type="pct"/>
            <w:vAlign w:val="bottom"/>
          </w:tcPr>
          <w:p w14:paraId="1E01F63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4C4F94B1"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240815AE" w14:textId="77777777" w:rsidR="00131B6C" w:rsidRPr="00F85647" w:rsidRDefault="00131B6C" w:rsidP="00A57A32">
            <w:pPr>
              <w:autoSpaceDE w:val="0"/>
              <w:autoSpaceDN w:val="0"/>
              <w:adjustRightInd w:val="0"/>
              <w:jc w:val="center"/>
              <w:rPr>
                <w:noProof/>
                <w:lang w:val="en-US"/>
              </w:rPr>
            </w:pPr>
          </w:p>
        </w:tc>
        <w:tc>
          <w:tcPr>
            <w:tcW w:w="365" w:type="pct"/>
          </w:tcPr>
          <w:p w14:paraId="653483B5" w14:textId="77777777" w:rsidR="00131B6C" w:rsidRPr="00F85647" w:rsidRDefault="00131B6C" w:rsidP="00A57A32">
            <w:pPr>
              <w:autoSpaceDE w:val="0"/>
              <w:autoSpaceDN w:val="0"/>
              <w:adjustRightInd w:val="0"/>
              <w:jc w:val="center"/>
              <w:rPr>
                <w:noProof/>
                <w:lang w:val="en-US"/>
              </w:rPr>
            </w:pPr>
          </w:p>
        </w:tc>
        <w:tc>
          <w:tcPr>
            <w:tcW w:w="319" w:type="pct"/>
            <w:gridSpan w:val="2"/>
          </w:tcPr>
          <w:p w14:paraId="2AADAC3E" w14:textId="77777777" w:rsidR="00131B6C" w:rsidRPr="00F85647" w:rsidRDefault="00131B6C" w:rsidP="00A57A32">
            <w:pPr>
              <w:autoSpaceDE w:val="0"/>
              <w:autoSpaceDN w:val="0"/>
              <w:adjustRightInd w:val="0"/>
              <w:jc w:val="center"/>
              <w:rPr>
                <w:noProof/>
                <w:lang w:val="en-US"/>
              </w:rPr>
            </w:pPr>
          </w:p>
        </w:tc>
        <w:tc>
          <w:tcPr>
            <w:tcW w:w="353" w:type="pct"/>
          </w:tcPr>
          <w:p w14:paraId="63B5992B" w14:textId="77777777" w:rsidR="00131B6C" w:rsidRPr="00F85647" w:rsidRDefault="00131B6C" w:rsidP="00A57A32">
            <w:pPr>
              <w:autoSpaceDE w:val="0"/>
              <w:autoSpaceDN w:val="0"/>
              <w:adjustRightInd w:val="0"/>
              <w:jc w:val="center"/>
              <w:rPr>
                <w:noProof/>
              </w:rPr>
            </w:pPr>
          </w:p>
        </w:tc>
        <w:tc>
          <w:tcPr>
            <w:tcW w:w="281" w:type="pct"/>
          </w:tcPr>
          <w:p w14:paraId="48C1EDDF" w14:textId="77777777" w:rsidR="00131B6C" w:rsidRPr="00F85647" w:rsidRDefault="00131B6C" w:rsidP="00A57A32">
            <w:pPr>
              <w:autoSpaceDE w:val="0"/>
              <w:autoSpaceDN w:val="0"/>
              <w:adjustRightInd w:val="0"/>
              <w:jc w:val="center"/>
              <w:rPr>
                <w:noProof/>
              </w:rPr>
            </w:pPr>
          </w:p>
        </w:tc>
        <w:tc>
          <w:tcPr>
            <w:tcW w:w="453" w:type="pct"/>
          </w:tcPr>
          <w:p w14:paraId="52CF6964" w14:textId="77777777" w:rsidR="00131B6C" w:rsidRDefault="00131B6C" w:rsidP="00A57A32">
            <w:pPr>
              <w:autoSpaceDE w:val="0"/>
              <w:autoSpaceDN w:val="0"/>
              <w:adjustRightInd w:val="0"/>
              <w:jc w:val="center"/>
              <w:rPr>
                <w:noProof/>
              </w:rPr>
            </w:pPr>
          </w:p>
        </w:tc>
      </w:tr>
      <w:tr w:rsidR="001269D6" w:rsidRPr="00F85647" w14:paraId="7D9605E7" w14:textId="77777777" w:rsidTr="001C2B3F">
        <w:trPr>
          <w:trHeight w:val="288"/>
        </w:trPr>
        <w:tc>
          <w:tcPr>
            <w:tcW w:w="273" w:type="pct"/>
          </w:tcPr>
          <w:p w14:paraId="10F0E234"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422A02A" w14:textId="77777777" w:rsidR="00131B6C" w:rsidRPr="007A08CE" w:rsidRDefault="00131B6C" w:rsidP="002966C9">
            <w:pPr>
              <w:autoSpaceDE w:val="0"/>
              <w:autoSpaceDN w:val="0"/>
              <w:adjustRightInd w:val="0"/>
              <w:rPr>
                <w:noProof/>
                <w:lang w:val="en-US"/>
              </w:rPr>
            </w:pPr>
            <w:r w:rsidRPr="007A08CE">
              <w:rPr>
                <w:b/>
                <w:bCs/>
              </w:rPr>
              <w:t>GREJANJE OLUČNIH VERTIKALA I HORIZONTALA</w:t>
            </w:r>
          </w:p>
        </w:tc>
        <w:tc>
          <w:tcPr>
            <w:tcW w:w="364" w:type="pct"/>
            <w:vAlign w:val="bottom"/>
          </w:tcPr>
          <w:p w14:paraId="3F67125F"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7038994E"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465E3A86" w14:textId="77777777" w:rsidR="00131B6C" w:rsidRPr="00F85647" w:rsidRDefault="00131B6C" w:rsidP="00A57A32">
            <w:pPr>
              <w:autoSpaceDE w:val="0"/>
              <w:autoSpaceDN w:val="0"/>
              <w:adjustRightInd w:val="0"/>
              <w:jc w:val="center"/>
              <w:rPr>
                <w:noProof/>
                <w:lang w:val="en-US"/>
              </w:rPr>
            </w:pPr>
          </w:p>
        </w:tc>
        <w:tc>
          <w:tcPr>
            <w:tcW w:w="365" w:type="pct"/>
          </w:tcPr>
          <w:p w14:paraId="27F803D1" w14:textId="77777777" w:rsidR="00131B6C" w:rsidRPr="00F85647" w:rsidRDefault="00131B6C" w:rsidP="00A57A32">
            <w:pPr>
              <w:autoSpaceDE w:val="0"/>
              <w:autoSpaceDN w:val="0"/>
              <w:adjustRightInd w:val="0"/>
              <w:jc w:val="center"/>
              <w:rPr>
                <w:noProof/>
                <w:lang w:val="en-US"/>
              </w:rPr>
            </w:pPr>
          </w:p>
        </w:tc>
        <w:tc>
          <w:tcPr>
            <w:tcW w:w="319" w:type="pct"/>
            <w:gridSpan w:val="2"/>
          </w:tcPr>
          <w:p w14:paraId="70B73A4C" w14:textId="77777777" w:rsidR="00131B6C" w:rsidRPr="00F85647" w:rsidRDefault="00131B6C" w:rsidP="00A57A32">
            <w:pPr>
              <w:autoSpaceDE w:val="0"/>
              <w:autoSpaceDN w:val="0"/>
              <w:adjustRightInd w:val="0"/>
              <w:jc w:val="center"/>
              <w:rPr>
                <w:noProof/>
                <w:lang w:val="en-US"/>
              </w:rPr>
            </w:pPr>
          </w:p>
        </w:tc>
        <w:tc>
          <w:tcPr>
            <w:tcW w:w="353" w:type="pct"/>
          </w:tcPr>
          <w:p w14:paraId="4044597D" w14:textId="77777777" w:rsidR="00131B6C" w:rsidRPr="00F85647" w:rsidRDefault="00131B6C" w:rsidP="00A57A32">
            <w:pPr>
              <w:autoSpaceDE w:val="0"/>
              <w:autoSpaceDN w:val="0"/>
              <w:adjustRightInd w:val="0"/>
              <w:jc w:val="center"/>
              <w:rPr>
                <w:noProof/>
              </w:rPr>
            </w:pPr>
          </w:p>
        </w:tc>
        <w:tc>
          <w:tcPr>
            <w:tcW w:w="281" w:type="pct"/>
          </w:tcPr>
          <w:p w14:paraId="1929EF32" w14:textId="77777777" w:rsidR="00131B6C" w:rsidRPr="00F85647" w:rsidRDefault="00131B6C" w:rsidP="00A57A32">
            <w:pPr>
              <w:autoSpaceDE w:val="0"/>
              <w:autoSpaceDN w:val="0"/>
              <w:adjustRightInd w:val="0"/>
              <w:jc w:val="center"/>
              <w:rPr>
                <w:noProof/>
              </w:rPr>
            </w:pPr>
          </w:p>
        </w:tc>
        <w:tc>
          <w:tcPr>
            <w:tcW w:w="453" w:type="pct"/>
          </w:tcPr>
          <w:p w14:paraId="78CA2262" w14:textId="77777777" w:rsidR="00131B6C" w:rsidRDefault="00131B6C" w:rsidP="00A57A32">
            <w:pPr>
              <w:autoSpaceDE w:val="0"/>
              <w:autoSpaceDN w:val="0"/>
              <w:adjustRightInd w:val="0"/>
              <w:jc w:val="center"/>
              <w:rPr>
                <w:noProof/>
              </w:rPr>
            </w:pPr>
          </w:p>
        </w:tc>
      </w:tr>
      <w:tr w:rsidR="001269D6" w:rsidRPr="00F85647" w14:paraId="7EE57524" w14:textId="77777777" w:rsidTr="001C2B3F">
        <w:trPr>
          <w:trHeight w:val="288"/>
        </w:trPr>
        <w:tc>
          <w:tcPr>
            <w:tcW w:w="273" w:type="pct"/>
          </w:tcPr>
          <w:p w14:paraId="7F6D7C4E" w14:textId="574DF9B9" w:rsidR="00131B6C" w:rsidRPr="007A08CE" w:rsidRDefault="00857706" w:rsidP="00A57A32">
            <w:pPr>
              <w:autoSpaceDE w:val="0"/>
              <w:autoSpaceDN w:val="0"/>
              <w:adjustRightInd w:val="0"/>
              <w:jc w:val="center"/>
              <w:rPr>
                <w:noProof/>
              </w:rPr>
            </w:pPr>
            <w:r>
              <w:t>4</w:t>
            </w:r>
            <w:r w:rsidR="00131B6C" w:rsidRPr="007A08CE">
              <w:t>.7</w:t>
            </w:r>
          </w:p>
        </w:tc>
        <w:tc>
          <w:tcPr>
            <w:tcW w:w="1911" w:type="pct"/>
            <w:gridSpan w:val="2"/>
          </w:tcPr>
          <w:p w14:paraId="2646B340" w14:textId="77777777" w:rsidR="00131B6C" w:rsidRPr="007A08CE" w:rsidRDefault="00131B6C" w:rsidP="002966C9">
            <w:pPr>
              <w:autoSpaceDE w:val="0"/>
              <w:autoSpaceDN w:val="0"/>
              <w:adjustRightInd w:val="0"/>
              <w:rPr>
                <w:noProof/>
                <w:lang w:val="en-US"/>
              </w:rPr>
            </w:pPr>
            <w:r w:rsidRPr="007A08CE">
              <w:t>Isporuka  i ugradnja električnog grejnog kabla dužine 140m sa hladnim priključnim krajevima tip</w:t>
            </w:r>
          </w:p>
        </w:tc>
        <w:tc>
          <w:tcPr>
            <w:tcW w:w="364" w:type="pct"/>
            <w:vAlign w:val="bottom"/>
          </w:tcPr>
          <w:p w14:paraId="01575BEC"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0F6E0CA8"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BE84B0C" w14:textId="77777777" w:rsidR="00131B6C" w:rsidRPr="00F85647" w:rsidRDefault="00131B6C" w:rsidP="00A57A32">
            <w:pPr>
              <w:autoSpaceDE w:val="0"/>
              <w:autoSpaceDN w:val="0"/>
              <w:adjustRightInd w:val="0"/>
              <w:jc w:val="center"/>
              <w:rPr>
                <w:noProof/>
                <w:lang w:val="en-US"/>
              </w:rPr>
            </w:pPr>
          </w:p>
        </w:tc>
        <w:tc>
          <w:tcPr>
            <w:tcW w:w="365" w:type="pct"/>
          </w:tcPr>
          <w:p w14:paraId="6993CB4F" w14:textId="77777777" w:rsidR="00131B6C" w:rsidRPr="00F85647" w:rsidRDefault="00131B6C" w:rsidP="00A57A32">
            <w:pPr>
              <w:autoSpaceDE w:val="0"/>
              <w:autoSpaceDN w:val="0"/>
              <w:adjustRightInd w:val="0"/>
              <w:jc w:val="center"/>
              <w:rPr>
                <w:noProof/>
                <w:lang w:val="en-US"/>
              </w:rPr>
            </w:pPr>
          </w:p>
        </w:tc>
        <w:tc>
          <w:tcPr>
            <w:tcW w:w="319" w:type="pct"/>
            <w:gridSpan w:val="2"/>
          </w:tcPr>
          <w:p w14:paraId="65EB83E1" w14:textId="77777777" w:rsidR="00131B6C" w:rsidRPr="00F85647" w:rsidRDefault="00131B6C" w:rsidP="00A57A32">
            <w:pPr>
              <w:autoSpaceDE w:val="0"/>
              <w:autoSpaceDN w:val="0"/>
              <w:adjustRightInd w:val="0"/>
              <w:jc w:val="center"/>
              <w:rPr>
                <w:noProof/>
                <w:lang w:val="en-US"/>
              </w:rPr>
            </w:pPr>
          </w:p>
        </w:tc>
        <w:tc>
          <w:tcPr>
            <w:tcW w:w="353" w:type="pct"/>
          </w:tcPr>
          <w:p w14:paraId="172F3FBC" w14:textId="77777777" w:rsidR="00131B6C" w:rsidRPr="00F85647" w:rsidRDefault="00131B6C" w:rsidP="00A57A32">
            <w:pPr>
              <w:autoSpaceDE w:val="0"/>
              <w:autoSpaceDN w:val="0"/>
              <w:adjustRightInd w:val="0"/>
              <w:jc w:val="center"/>
              <w:rPr>
                <w:noProof/>
              </w:rPr>
            </w:pPr>
          </w:p>
        </w:tc>
        <w:tc>
          <w:tcPr>
            <w:tcW w:w="281" w:type="pct"/>
          </w:tcPr>
          <w:p w14:paraId="0AACBF7B" w14:textId="77777777" w:rsidR="00131B6C" w:rsidRPr="00F85647" w:rsidRDefault="00131B6C" w:rsidP="00A57A32">
            <w:pPr>
              <w:autoSpaceDE w:val="0"/>
              <w:autoSpaceDN w:val="0"/>
              <w:adjustRightInd w:val="0"/>
              <w:jc w:val="center"/>
              <w:rPr>
                <w:noProof/>
              </w:rPr>
            </w:pPr>
          </w:p>
        </w:tc>
        <w:tc>
          <w:tcPr>
            <w:tcW w:w="453" w:type="pct"/>
          </w:tcPr>
          <w:p w14:paraId="203A7D4B" w14:textId="77777777" w:rsidR="00131B6C" w:rsidRDefault="00131B6C" w:rsidP="00A57A32">
            <w:pPr>
              <w:autoSpaceDE w:val="0"/>
              <w:autoSpaceDN w:val="0"/>
              <w:adjustRightInd w:val="0"/>
              <w:jc w:val="center"/>
              <w:rPr>
                <w:noProof/>
              </w:rPr>
            </w:pPr>
          </w:p>
        </w:tc>
      </w:tr>
      <w:tr w:rsidR="001269D6" w:rsidRPr="00F85647" w14:paraId="014477D6" w14:textId="77777777" w:rsidTr="001C2B3F">
        <w:trPr>
          <w:trHeight w:val="288"/>
        </w:trPr>
        <w:tc>
          <w:tcPr>
            <w:tcW w:w="273" w:type="pct"/>
          </w:tcPr>
          <w:p w14:paraId="43CBF08C"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1D7F81D" w14:textId="77777777" w:rsidR="00131B6C" w:rsidRPr="007A08CE" w:rsidRDefault="00131B6C" w:rsidP="002966C9">
            <w:pPr>
              <w:autoSpaceDE w:val="0"/>
              <w:autoSpaceDN w:val="0"/>
              <w:adjustRightInd w:val="0"/>
              <w:rPr>
                <w:noProof/>
                <w:lang w:val="en-US"/>
              </w:rPr>
            </w:pPr>
            <w:r w:rsidRPr="007A08CE">
              <w:t>EGRO 0.1423020/2700 W</w:t>
            </w:r>
          </w:p>
        </w:tc>
        <w:tc>
          <w:tcPr>
            <w:tcW w:w="364" w:type="pct"/>
            <w:vAlign w:val="bottom"/>
          </w:tcPr>
          <w:p w14:paraId="55562E6D"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63FE6C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C85A009" w14:textId="77777777" w:rsidR="00131B6C" w:rsidRPr="00F85647" w:rsidRDefault="00131B6C" w:rsidP="00A57A32">
            <w:pPr>
              <w:autoSpaceDE w:val="0"/>
              <w:autoSpaceDN w:val="0"/>
              <w:adjustRightInd w:val="0"/>
              <w:jc w:val="center"/>
              <w:rPr>
                <w:noProof/>
                <w:lang w:val="en-US"/>
              </w:rPr>
            </w:pPr>
          </w:p>
        </w:tc>
        <w:tc>
          <w:tcPr>
            <w:tcW w:w="365" w:type="pct"/>
          </w:tcPr>
          <w:p w14:paraId="6D594C23" w14:textId="77777777" w:rsidR="00131B6C" w:rsidRPr="00F85647" w:rsidRDefault="00131B6C" w:rsidP="00A57A32">
            <w:pPr>
              <w:autoSpaceDE w:val="0"/>
              <w:autoSpaceDN w:val="0"/>
              <w:adjustRightInd w:val="0"/>
              <w:jc w:val="center"/>
              <w:rPr>
                <w:noProof/>
                <w:lang w:val="en-US"/>
              </w:rPr>
            </w:pPr>
          </w:p>
        </w:tc>
        <w:tc>
          <w:tcPr>
            <w:tcW w:w="319" w:type="pct"/>
            <w:gridSpan w:val="2"/>
          </w:tcPr>
          <w:p w14:paraId="15CAD6E0" w14:textId="77777777" w:rsidR="00131B6C" w:rsidRPr="00F85647" w:rsidRDefault="00131B6C" w:rsidP="00A57A32">
            <w:pPr>
              <w:autoSpaceDE w:val="0"/>
              <w:autoSpaceDN w:val="0"/>
              <w:adjustRightInd w:val="0"/>
              <w:jc w:val="center"/>
              <w:rPr>
                <w:noProof/>
                <w:lang w:val="en-US"/>
              </w:rPr>
            </w:pPr>
          </w:p>
        </w:tc>
        <w:tc>
          <w:tcPr>
            <w:tcW w:w="353" w:type="pct"/>
          </w:tcPr>
          <w:p w14:paraId="21A2021B" w14:textId="77777777" w:rsidR="00131B6C" w:rsidRPr="00F85647" w:rsidRDefault="00131B6C" w:rsidP="00A57A32">
            <w:pPr>
              <w:autoSpaceDE w:val="0"/>
              <w:autoSpaceDN w:val="0"/>
              <w:adjustRightInd w:val="0"/>
              <w:jc w:val="center"/>
              <w:rPr>
                <w:noProof/>
              </w:rPr>
            </w:pPr>
          </w:p>
        </w:tc>
        <w:tc>
          <w:tcPr>
            <w:tcW w:w="281" w:type="pct"/>
          </w:tcPr>
          <w:p w14:paraId="5F377829" w14:textId="77777777" w:rsidR="00131B6C" w:rsidRPr="00F85647" w:rsidRDefault="00131B6C" w:rsidP="00A57A32">
            <w:pPr>
              <w:autoSpaceDE w:val="0"/>
              <w:autoSpaceDN w:val="0"/>
              <w:adjustRightInd w:val="0"/>
              <w:jc w:val="center"/>
              <w:rPr>
                <w:noProof/>
              </w:rPr>
            </w:pPr>
          </w:p>
        </w:tc>
        <w:tc>
          <w:tcPr>
            <w:tcW w:w="453" w:type="pct"/>
          </w:tcPr>
          <w:p w14:paraId="6E099921" w14:textId="77777777" w:rsidR="00131B6C" w:rsidRDefault="00131B6C" w:rsidP="00A57A32">
            <w:pPr>
              <w:autoSpaceDE w:val="0"/>
              <w:autoSpaceDN w:val="0"/>
              <w:adjustRightInd w:val="0"/>
              <w:jc w:val="center"/>
              <w:rPr>
                <w:noProof/>
              </w:rPr>
            </w:pPr>
          </w:p>
        </w:tc>
      </w:tr>
      <w:tr w:rsidR="001269D6" w:rsidRPr="00F85647" w14:paraId="18A7F552" w14:textId="77777777" w:rsidTr="001C2B3F">
        <w:trPr>
          <w:trHeight w:val="288"/>
        </w:trPr>
        <w:tc>
          <w:tcPr>
            <w:tcW w:w="273" w:type="pct"/>
          </w:tcPr>
          <w:p w14:paraId="3AB5EF23" w14:textId="205560B1" w:rsidR="00131B6C" w:rsidRPr="007A08CE" w:rsidRDefault="00857706" w:rsidP="00857706">
            <w:pPr>
              <w:autoSpaceDE w:val="0"/>
              <w:autoSpaceDN w:val="0"/>
              <w:adjustRightInd w:val="0"/>
              <w:jc w:val="center"/>
              <w:rPr>
                <w:noProof/>
              </w:rPr>
            </w:pPr>
            <w:r>
              <w:t>4.</w:t>
            </w:r>
            <w:r w:rsidR="00131B6C" w:rsidRPr="007A08CE">
              <w:t>8</w:t>
            </w:r>
          </w:p>
        </w:tc>
        <w:tc>
          <w:tcPr>
            <w:tcW w:w="1911" w:type="pct"/>
            <w:gridSpan w:val="2"/>
          </w:tcPr>
          <w:p w14:paraId="70A3D380" w14:textId="77777777" w:rsidR="00131B6C" w:rsidRPr="007A08CE" w:rsidRDefault="00131B6C" w:rsidP="002966C9">
            <w:pPr>
              <w:autoSpaceDE w:val="0"/>
              <w:autoSpaceDN w:val="0"/>
              <w:adjustRightInd w:val="0"/>
              <w:rPr>
                <w:noProof/>
                <w:lang w:val="en-US"/>
              </w:rPr>
            </w:pPr>
            <w:r w:rsidRPr="007A08CE">
              <w:t>Isporuka  i ugradnja električnog grejnog kabla dužine 40m sa hladnim priključnim krajevima tip</w:t>
            </w:r>
          </w:p>
        </w:tc>
        <w:tc>
          <w:tcPr>
            <w:tcW w:w="364" w:type="pct"/>
            <w:vAlign w:val="bottom"/>
          </w:tcPr>
          <w:p w14:paraId="57F5CD3C"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0BCF5AD4"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2CDC3D4D" w14:textId="77777777" w:rsidR="00131B6C" w:rsidRPr="00F85647" w:rsidRDefault="00131B6C" w:rsidP="00A57A32">
            <w:pPr>
              <w:autoSpaceDE w:val="0"/>
              <w:autoSpaceDN w:val="0"/>
              <w:adjustRightInd w:val="0"/>
              <w:jc w:val="center"/>
              <w:rPr>
                <w:noProof/>
                <w:lang w:val="en-US"/>
              </w:rPr>
            </w:pPr>
          </w:p>
        </w:tc>
        <w:tc>
          <w:tcPr>
            <w:tcW w:w="365" w:type="pct"/>
          </w:tcPr>
          <w:p w14:paraId="182874FD" w14:textId="77777777" w:rsidR="00131B6C" w:rsidRPr="00F85647" w:rsidRDefault="00131B6C" w:rsidP="00A57A32">
            <w:pPr>
              <w:autoSpaceDE w:val="0"/>
              <w:autoSpaceDN w:val="0"/>
              <w:adjustRightInd w:val="0"/>
              <w:jc w:val="center"/>
              <w:rPr>
                <w:noProof/>
                <w:lang w:val="en-US"/>
              </w:rPr>
            </w:pPr>
          </w:p>
        </w:tc>
        <w:tc>
          <w:tcPr>
            <w:tcW w:w="319" w:type="pct"/>
            <w:gridSpan w:val="2"/>
          </w:tcPr>
          <w:p w14:paraId="631CC25C" w14:textId="77777777" w:rsidR="00131B6C" w:rsidRPr="00F85647" w:rsidRDefault="00131B6C" w:rsidP="00A57A32">
            <w:pPr>
              <w:autoSpaceDE w:val="0"/>
              <w:autoSpaceDN w:val="0"/>
              <w:adjustRightInd w:val="0"/>
              <w:jc w:val="center"/>
              <w:rPr>
                <w:noProof/>
                <w:lang w:val="en-US"/>
              </w:rPr>
            </w:pPr>
          </w:p>
        </w:tc>
        <w:tc>
          <w:tcPr>
            <w:tcW w:w="353" w:type="pct"/>
          </w:tcPr>
          <w:p w14:paraId="615922F4" w14:textId="77777777" w:rsidR="00131B6C" w:rsidRPr="00F85647" w:rsidRDefault="00131B6C" w:rsidP="00A57A32">
            <w:pPr>
              <w:autoSpaceDE w:val="0"/>
              <w:autoSpaceDN w:val="0"/>
              <w:adjustRightInd w:val="0"/>
              <w:jc w:val="center"/>
              <w:rPr>
                <w:noProof/>
              </w:rPr>
            </w:pPr>
          </w:p>
        </w:tc>
        <w:tc>
          <w:tcPr>
            <w:tcW w:w="281" w:type="pct"/>
          </w:tcPr>
          <w:p w14:paraId="339EDB2F" w14:textId="77777777" w:rsidR="00131B6C" w:rsidRPr="00F85647" w:rsidRDefault="00131B6C" w:rsidP="00A57A32">
            <w:pPr>
              <w:autoSpaceDE w:val="0"/>
              <w:autoSpaceDN w:val="0"/>
              <w:adjustRightInd w:val="0"/>
              <w:jc w:val="center"/>
              <w:rPr>
                <w:noProof/>
              </w:rPr>
            </w:pPr>
          </w:p>
        </w:tc>
        <w:tc>
          <w:tcPr>
            <w:tcW w:w="453" w:type="pct"/>
          </w:tcPr>
          <w:p w14:paraId="704B6D2B" w14:textId="77777777" w:rsidR="00131B6C" w:rsidRDefault="00131B6C" w:rsidP="00A57A32">
            <w:pPr>
              <w:autoSpaceDE w:val="0"/>
              <w:autoSpaceDN w:val="0"/>
              <w:adjustRightInd w:val="0"/>
              <w:jc w:val="center"/>
              <w:rPr>
                <w:noProof/>
              </w:rPr>
            </w:pPr>
          </w:p>
        </w:tc>
      </w:tr>
      <w:tr w:rsidR="001269D6" w:rsidRPr="00F85647" w14:paraId="7D55014A" w14:textId="77777777" w:rsidTr="001C2B3F">
        <w:trPr>
          <w:trHeight w:val="288"/>
        </w:trPr>
        <w:tc>
          <w:tcPr>
            <w:tcW w:w="273" w:type="pct"/>
          </w:tcPr>
          <w:p w14:paraId="7E7B1770"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33F1CEC" w14:textId="77777777" w:rsidR="00131B6C" w:rsidRPr="007A08CE" w:rsidRDefault="00131B6C" w:rsidP="002966C9">
            <w:pPr>
              <w:autoSpaceDE w:val="0"/>
              <w:autoSpaceDN w:val="0"/>
              <w:adjustRightInd w:val="0"/>
              <w:rPr>
                <w:noProof/>
                <w:lang w:val="en-US"/>
              </w:rPr>
            </w:pPr>
            <w:r w:rsidRPr="007A08CE">
              <w:t>EGRO 1.4722020/800 W</w:t>
            </w:r>
          </w:p>
        </w:tc>
        <w:tc>
          <w:tcPr>
            <w:tcW w:w="364" w:type="pct"/>
            <w:vAlign w:val="bottom"/>
          </w:tcPr>
          <w:p w14:paraId="37455FAE"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B7456CC" w14:textId="77777777" w:rsidR="00131B6C" w:rsidRPr="007A08CE" w:rsidRDefault="00131B6C" w:rsidP="00A57A32">
            <w:pPr>
              <w:autoSpaceDE w:val="0"/>
              <w:autoSpaceDN w:val="0"/>
              <w:adjustRightInd w:val="0"/>
              <w:jc w:val="center"/>
              <w:rPr>
                <w:noProof/>
                <w:lang w:val="en-US"/>
              </w:rPr>
            </w:pPr>
            <w:r w:rsidRPr="007A08CE">
              <w:t>3</w:t>
            </w:r>
          </w:p>
        </w:tc>
        <w:tc>
          <w:tcPr>
            <w:tcW w:w="318" w:type="pct"/>
          </w:tcPr>
          <w:p w14:paraId="3932BFFA" w14:textId="77777777" w:rsidR="00131B6C" w:rsidRPr="00F85647" w:rsidRDefault="00131B6C" w:rsidP="00A57A32">
            <w:pPr>
              <w:autoSpaceDE w:val="0"/>
              <w:autoSpaceDN w:val="0"/>
              <w:adjustRightInd w:val="0"/>
              <w:jc w:val="center"/>
              <w:rPr>
                <w:noProof/>
                <w:lang w:val="en-US"/>
              </w:rPr>
            </w:pPr>
          </w:p>
        </w:tc>
        <w:tc>
          <w:tcPr>
            <w:tcW w:w="365" w:type="pct"/>
          </w:tcPr>
          <w:p w14:paraId="6AFBBB00" w14:textId="77777777" w:rsidR="00131B6C" w:rsidRPr="00F85647" w:rsidRDefault="00131B6C" w:rsidP="00A57A32">
            <w:pPr>
              <w:autoSpaceDE w:val="0"/>
              <w:autoSpaceDN w:val="0"/>
              <w:adjustRightInd w:val="0"/>
              <w:jc w:val="center"/>
              <w:rPr>
                <w:noProof/>
                <w:lang w:val="en-US"/>
              </w:rPr>
            </w:pPr>
          </w:p>
        </w:tc>
        <w:tc>
          <w:tcPr>
            <w:tcW w:w="319" w:type="pct"/>
            <w:gridSpan w:val="2"/>
          </w:tcPr>
          <w:p w14:paraId="5641DF64" w14:textId="77777777" w:rsidR="00131B6C" w:rsidRPr="00F85647" w:rsidRDefault="00131B6C" w:rsidP="00A57A32">
            <w:pPr>
              <w:autoSpaceDE w:val="0"/>
              <w:autoSpaceDN w:val="0"/>
              <w:adjustRightInd w:val="0"/>
              <w:jc w:val="center"/>
              <w:rPr>
                <w:noProof/>
                <w:lang w:val="en-US"/>
              </w:rPr>
            </w:pPr>
          </w:p>
        </w:tc>
        <w:tc>
          <w:tcPr>
            <w:tcW w:w="353" w:type="pct"/>
          </w:tcPr>
          <w:p w14:paraId="3823EADA" w14:textId="77777777" w:rsidR="00131B6C" w:rsidRPr="00F85647" w:rsidRDefault="00131B6C" w:rsidP="00A57A32">
            <w:pPr>
              <w:autoSpaceDE w:val="0"/>
              <w:autoSpaceDN w:val="0"/>
              <w:adjustRightInd w:val="0"/>
              <w:jc w:val="center"/>
              <w:rPr>
                <w:noProof/>
              </w:rPr>
            </w:pPr>
          </w:p>
        </w:tc>
        <w:tc>
          <w:tcPr>
            <w:tcW w:w="281" w:type="pct"/>
          </w:tcPr>
          <w:p w14:paraId="54F579C5" w14:textId="77777777" w:rsidR="00131B6C" w:rsidRPr="00F85647" w:rsidRDefault="00131B6C" w:rsidP="00A57A32">
            <w:pPr>
              <w:autoSpaceDE w:val="0"/>
              <w:autoSpaceDN w:val="0"/>
              <w:adjustRightInd w:val="0"/>
              <w:jc w:val="center"/>
              <w:rPr>
                <w:noProof/>
              </w:rPr>
            </w:pPr>
          </w:p>
        </w:tc>
        <w:tc>
          <w:tcPr>
            <w:tcW w:w="453" w:type="pct"/>
          </w:tcPr>
          <w:p w14:paraId="684D6CD4" w14:textId="77777777" w:rsidR="00131B6C" w:rsidRDefault="00131B6C" w:rsidP="00A57A32">
            <w:pPr>
              <w:autoSpaceDE w:val="0"/>
              <w:autoSpaceDN w:val="0"/>
              <w:adjustRightInd w:val="0"/>
              <w:jc w:val="center"/>
              <w:rPr>
                <w:noProof/>
              </w:rPr>
            </w:pPr>
          </w:p>
        </w:tc>
      </w:tr>
      <w:tr w:rsidR="001269D6" w:rsidRPr="00F85647" w14:paraId="5B906015" w14:textId="77777777" w:rsidTr="001C2B3F">
        <w:trPr>
          <w:trHeight w:val="288"/>
        </w:trPr>
        <w:tc>
          <w:tcPr>
            <w:tcW w:w="273" w:type="pct"/>
          </w:tcPr>
          <w:p w14:paraId="411F72E3" w14:textId="55E577AC" w:rsidR="00131B6C" w:rsidRPr="007A08CE" w:rsidRDefault="00857706" w:rsidP="00A57A32">
            <w:pPr>
              <w:autoSpaceDE w:val="0"/>
              <w:autoSpaceDN w:val="0"/>
              <w:adjustRightInd w:val="0"/>
              <w:jc w:val="center"/>
              <w:rPr>
                <w:noProof/>
              </w:rPr>
            </w:pPr>
            <w:r>
              <w:t>4</w:t>
            </w:r>
            <w:r w:rsidR="00131B6C" w:rsidRPr="007A08CE">
              <w:t>.9</w:t>
            </w:r>
          </w:p>
        </w:tc>
        <w:tc>
          <w:tcPr>
            <w:tcW w:w="1911" w:type="pct"/>
            <w:gridSpan w:val="2"/>
          </w:tcPr>
          <w:p w14:paraId="6E8743CE" w14:textId="77777777" w:rsidR="00131B6C" w:rsidRPr="007A08CE" w:rsidRDefault="00131B6C" w:rsidP="002966C9">
            <w:pPr>
              <w:autoSpaceDE w:val="0"/>
              <w:autoSpaceDN w:val="0"/>
              <w:adjustRightInd w:val="0"/>
              <w:rPr>
                <w:noProof/>
                <w:lang w:val="en-US"/>
              </w:rPr>
            </w:pPr>
            <w:r w:rsidRPr="007A08CE">
              <w:t>Isporuka  i ugradnja električnog grejnog kabla dužine 52m sa hladnim priključnim krajevima tip</w:t>
            </w:r>
          </w:p>
        </w:tc>
        <w:tc>
          <w:tcPr>
            <w:tcW w:w="364" w:type="pct"/>
            <w:vAlign w:val="bottom"/>
          </w:tcPr>
          <w:p w14:paraId="564131C4"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1E1F16D4"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29BB88B3" w14:textId="77777777" w:rsidR="00131B6C" w:rsidRPr="00F85647" w:rsidRDefault="00131B6C" w:rsidP="00A57A32">
            <w:pPr>
              <w:autoSpaceDE w:val="0"/>
              <w:autoSpaceDN w:val="0"/>
              <w:adjustRightInd w:val="0"/>
              <w:jc w:val="center"/>
              <w:rPr>
                <w:noProof/>
                <w:lang w:val="en-US"/>
              </w:rPr>
            </w:pPr>
          </w:p>
        </w:tc>
        <w:tc>
          <w:tcPr>
            <w:tcW w:w="365" w:type="pct"/>
          </w:tcPr>
          <w:p w14:paraId="1A781206" w14:textId="77777777" w:rsidR="00131B6C" w:rsidRPr="00F85647" w:rsidRDefault="00131B6C" w:rsidP="00A57A32">
            <w:pPr>
              <w:autoSpaceDE w:val="0"/>
              <w:autoSpaceDN w:val="0"/>
              <w:adjustRightInd w:val="0"/>
              <w:jc w:val="center"/>
              <w:rPr>
                <w:noProof/>
                <w:lang w:val="en-US"/>
              </w:rPr>
            </w:pPr>
          </w:p>
        </w:tc>
        <w:tc>
          <w:tcPr>
            <w:tcW w:w="319" w:type="pct"/>
            <w:gridSpan w:val="2"/>
          </w:tcPr>
          <w:p w14:paraId="0B581F3D" w14:textId="77777777" w:rsidR="00131B6C" w:rsidRPr="00F85647" w:rsidRDefault="00131B6C" w:rsidP="00A57A32">
            <w:pPr>
              <w:autoSpaceDE w:val="0"/>
              <w:autoSpaceDN w:val="0"/>
              <w:adjustRightInd w:val="0"/>
              <w:jc w:val="center"/>
              <w:rPr>
                <w:noProof/>
                <w:lang w:val="en-US"/>
              </w:rPr>
            </w:pPr>
          </w:p>
        </w:tc>
        <w:tc>
          <w:tcPr>
            <w:tcW w:w="353" w:type="pct"/>
          </w:tcPr>
          <w:p w14:paraId="4EB31D55" w14:textId="77777777" w:rsidR="00131B6C" w:rsidRPr="00F85647" w:rsidRDefault="00131B6C" w:rsidP="00A57A32">
            <w:pPr>
              <w:autoSpaceDE w:val="0"/>
              <w:autoSpaceDN w:val="0"/>
              <w:adjustRightInd w:val="0"/>
              <w:jc w:val="center"/>
              <w:rPr>
                <w:noProof/>
              </w:rPr>
            </w:pPr>
          </w:p>
        </w:tc>
        <w:tc>
          <w:tcPr>
            <w:tcW w:w="281" w:type="pct"/>
          </w:tcPr>
          <w:p w14:paraId="48792C3B" w14:textId="77777777" w:rsidR="00131B6C" w:rsidRPr="00F85647" w:rsidRDefault="00131B6C" w:rsidP="00A57A32">
            <w:pPr>
              <w:autoSpaceDE w:val="0"/>
              <w:autoSpaceDN w:val="0"/>
              <w:adjustRightInd w:val="0"/>
              <w:jc w:val="center"/>
              <w:rPr>
                <w:noProof/>
              </w:rPr>
            </w:pPr>
          </w:p>
        </w:tc>
        <w:tc>
          <w:tcPr>
            <w:tcW w:w="453" w:type="pct"/>
          </w:tcPr>
          <w:p w14:paraId="6BA2B1EA" w14:textId="77777777" w:rsidR="00131B6C" w:rsidRDefault="00131B6C" w:rsidP="00A57A32">
            <w:pPr>
              <w:autoSpaceDE w:val="0"/>
              <w:autoSpaceDN w:val="0"/>
              <w:adjustRightInd w:val="0"/>
              <w:jc w:val="center"/>
              <w:rPr>
                <w:noProof/>
              </w:rPr>
            </w:pPr>
          </w:p>
        </w:tc>
      </w:tr>
      <w:tr w:rsidR="001269D6" w:rsidRPr="00F85647" w14:paraId="58C4E4B3" w14:textId="77777777" w:rsidTr="001C2B3F">
        <w:trPr>
          <w:trHeight w:val="288"/>
        </w:trPr>
        <w:tc>
          <w:tcPr>
            <w:tcW w:w="273" w:type="pct"/>
          </w:tcPr>
          <w:p w14:paraId="4CC2EC0E"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CE6BA89" w14:textId="77777777" w:rsidR="00131B6C" w:rsidRPr="007A08CE" w:rsidRDefault="00131B6C" w:rsidP="002966C9">
            <w:pPr>
              <w:autoSpaceDE w:val="0"/>
              <w:autoSpaceDN w:val="0"/>
              <w:adjustRightInd w:val="0"/>
              <w:rPr>
                <w:noProof/>
                <w:lang w:val="en-US"/>
              </w:rPr>
            </w:pPr>
            <w:r w:rsidRPr="007A08CE">
              <w:t>EGRO 1.0022020/1000 W</w:t>
            </w:r>
          </w:p>
        </w:tc>
        <w:tc>
          <w:tcPr>
            <w:tcW w:w="364" w:type="pct"/>
            <w:vAlign w:val="bottom"/>
          </w:tcPr>
          <w:p w14:paraId="6A8F17B9"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E8DFB16" w14:textId="77777777" w:rsidR="00131B6C" w:rsidRPr="007A08CE" w:rsidRDefault="00131B6C" w:rsidP="00A57A32">
            <w:pPr>
              <w:autoSpaceDE w:val="0"/>
              <w:autoSpaceDN w:val="0"/>
              <w:adjustRightInd w:val="0"/>
              <w:jc w:val="center"/>
              <w:rPr>
                <w:noProof/>
                <w:lang w:val="en-US"/>
              </w:rPr>
            </w:pPr>
            <w:r w:rsidRPr="007A08CE">
              <w:t>2</w:t>
            </w:r>
          </w:p>
        </w:tc>
        <w:tc>
          <w:tcPr>
            <w:tcW w:w="318" w:type="pct"/>
          </w:tcPr>
          <w:p w14:paraId="77E63D87" w14:textId="77777777" w:rsidR="00131B6C" w:rsidRPr="00F85647" w:rsidRDefault="00131B6C" w:rsidP="00A57A32">
            <w:pPr>
              <w:autoSpaceDE w:val="0"/>
              <w:autoSpaceDN w:val="0"/>
              <w:adjustRightInd w:val="0"/>
              <w:jc w:val="center"/>
              <w:rPr>
                <w:noProof/>
                <w:lang w:val="en-US"/>
              </w:rPr>
            </w:pPr>
          </w:p>
        </w:tc>
        <w:tc>
          <w:tcPr>
            <w:tcW w:w="365" w:type="pct"/>
          </w:tcPr>
          <w:p w14:paraId="56D34945" w14:textId="77777777" w:rsidR="00131B6C" w:rsidRPr="00F85647" w:rsidRDefault="00131B6C" w:rsidP="00A57A32">
            <w:pPr>
              <w:autoSpaceDE w:val="0"/>
              <w:autoSpaceDN w:val="0"/>
              <w:adjustRightInd w:val="0"/>
              <w:jc w:val="center"/>
              <w:rPr>
                <w:noProof/>
                <w:lang w:val="en-US"/>
              </w:rPr>
            </w:pPr>
          </w:p>
        </w:tc>
        <w:tc>
          <w:tcPr>
            <w:tcW w:w="319" w:type="pct"/>
            <w:gridSpan w:val="2"/>
          </w:tcPr>
          <w:p w14:paraId="02AEC532" w14:textId="77777777" w:rsidR="00131B6C" w:rsidRPr="00F85647" w:rsidRDefault="00131B6C" w:rsidP="00A57A32">
            <w:pPr>
              <w:autoSpaceDE w:val="0"/>
              <w:autoSpaceDN w:val="0"/>
              <w:adjustRightInd w:val="0"/>
              <w:jc w:val="center"/>
              <w:rPr>
                <w:noProof/>
                <w:lang w:val="en-US"/>
              </w:rPr>
            </w:pPr>
          </w:p>
        </w:tc>
        <w:tc>
          <w:tcPr>
            <w:tcW w:w="353" w:type="pct"/>
          </w:tcPr>
          <w:p w14:paraId="05CFBC93" w14:textId="77777777" w:rsidR="00131B6C" w:rsidRPr="00F85647" w:rsidRDefault="00131B6C" w:rsidP="00A57A32">
            <w:pPr>
              <w:autoSpaceDE w:val="0"/>
              <w:autoSpaceDN w:val="0"/>
              <w:adjustRightInd w:val="0"/>
              <w:jc w:val="center"/>
              <w:rPr>
                <w:noProof/>
              </w:rPr>
            </w:pPr>
          </w:p>
        </w:tc>
        <w:tc>
          <w:tcPr>
            <w:tcW w:w="281" w:type="pct"/>
          </w:tcPr>
          <w:p w14:paraId="0D8209BB" w14:textId="77777777" w:rsidR="00131B6C" w:rsidRPr="00F85647" w:rsidRDefault="00131B6C" w:rsidP="00A57A32">
            <w:pPr>
              <w:autoSpaceDE w:val="0"/>
              <w:autoSpaceDN w:val="0"/>
              <w:adjustRightInd w:val="0"/>
              <w:jc w:val="center"/>
              <w:rPr>
                <w:noProof/>
              </w:rPr>
            </w:pPr>
          </w:p>
        </w:tc>
        <w:tc>
          <w:tcPr>
            <w:tcW w:w="453" w:type="pct"/>
          </w:tcPr>
          <w:p w14:paraId="50BC097D" w14:textId="77777777" w:rsidR="00131B6C" w:rsidRDefault="00131B6C" w:rsidP="00A57A32">
            <w:pPr>
              <w:autoSpaceDE w:val="0"/>
              <w:autoSpaceDN w:val="0"/>
              <w:adjustRightInd w:val="0"/>
              <w:jc w:val="center"/>
              <w:rPr>
                <w:noProof/>
              </w:rPr>
            </w:pPr>
          </w:p>
        </w:tc>
      </w:tr>
      <w:tr w:rsidR="001269D6" w:rsidRPr="00F85647" w14:paraId="23F5B724" w14:textId="77777777" w:rsidTr="001C2B3F">
        <w:trPr>
          <w:trHeight w:val="288"/>
        </w:trPr>
        <w:tc>
          <w:tcPr>
            <w:tcW w:w="273" w:type="pct"/>
          </w:tcPr>
          <w:p w14:paraId="148698EC" w14:textId="56685683" w:rsidR="00131B6C" w:rsidRPr="007A08CE" w:rsidRDefault="00857706" w:rsidP="00A57A32">
            <w:pPr>
              <w:autoSpaceDE w:val="0"/>
              <w:autoSpaceDN w:val="0"/>
              <w:adjustRightInd w:val="0"/>
              <w:jc w:val="center"/>
              <w:rPr>
                <w:noProof/>
              </w:rPr>
            </w:pPr>
            <w:r>
              <w:t>4</w:t>
            </w:r>
            <w:r w:rsidR="00131B6C" w:rsidRPr="007A08CE">
              <w:t>.10</w:t>
            </w:r>
          </w:p>
        </w:tc>
        <w:tc>
          <w:tcPr>
            <w:tcW w:w="1911" w:type="pct"/>
            <w:gridSpan w:val="2"/>
          </w:tcPr>
          <w:p w14:paraId="0AA54CCF" w14:textId="77777777" w:rsidR="00131B6C" w:rsidRPr="007A08CE" w:rsidRDefault="00131B6C" w:rsidP="002966C9">
            <w:pPr>
              <w:autoSpaceDE w:val="0"/>
              <w:autoSpaceDN w:val="0"/>
              <w:adjustRightInd w:val="0"/>
              <w:rPr>
                <w:noProof/>
                <w:lang w:val="en-US"/>
              </w:rPr>
            </w:pPr>
            <w:r w:rsidRPr="007A08CE">
              <w:t xml:space="preserve">Isporuka  i ugradnja električnog grejnog kabla dužine 108m </w:t>
            </w:r>
            <w:r w:rsidRPr="007A08CE">
              <w:lastRenderedPageBreak/>
              <w:t>sa hladnim priključnim krajevima tip</w:t>
            </w:r>
          </w:p>
        </w:tc>
        <w:tc>
          <w:tcPr>
            <w:tcW w:w="364" w:type="pct"/>
            <w:vAlign w:val="bottom"/>
          </w:tcPr>
          <w:p w14:paraId="02806816" w14:textId="77777777" w:rsidR="00131B6C" w:rsidRPr="007A08CE" w:rsidRDefault="00131B6C" w:rsidP="00A57A32">
            <w:pPr>
              <w:autoSpaceDE w:val="0"/>
              <w:autoSpaceDN w:val="0"/>
              <w:adjustRightInd w:val="0"/>
              <w:jc w:val="center"/>
              <w:rPr>
                <w:noProof/>
                <w:lang w:val="en-US"/>
              </w:rPr>
            </w:pPr>
            <w:r w:rsidRPr="007A08CE">
              <w:lastRenderedPageBreak/>
              <w:t> </w:t>
            </w:r>
          </w:p>
        </w:tc>
        <w:tc>
          <w:tcPr>
            <w:tcW w:w="365" w:type="pct"/>
            <w:vAlign w:val="bottom"/>
          </w:tcPr>
          <w:p w14:paraId="1325C107"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2A6AE364" w14:textId="77777777" w:rsidR="00131B6C" w:rsidRPr="00F85647" w:rsidRDefault="00131B6C" w:rsidP="00A57A32">
            <w:pPr>
              <w:autoSpaceDE w:val="0"/>
              <w:autoSpaceDN w:val="0"/>
              <w:adjustRightInd w:val="0"/>
              <w:jc w:val="center"/>
              <w:rPr>
                <w:noProof/>
                <w:lang w:val="en-US"/>
              </w:rPr>
            </w:pPr>
          </w:p>
        </w:tc>
        <w:tc>
          <w:tcPr>
            <w:tcW w:w="365" w:type="pct"/>
          </w:tcPr>
          <w:p w14:paraId="61A2467F" w14:textId="77777777" w:rsidR="00131B6C" w:rsidRPr="00F85647" w:rsidRDefault="00131B6C" w:rsidP="00A57A32">
            <w:pPr>
              <w:autoSpaceDE w:val="0"/>
              <w:autoSpaceDN w:val="0"/>
              <w:adjustRightInd w:val="0"/>
              <w:jc w:val="center"/>
              <w:rPr>
                <w:noProof/>
                <w:lang w:val="en-US"/>
              </w:rPr>
            </w:pPr>
          </w:p>
        </w:tc>
        <w:tc>
          <w:tcPr>
            <w:tcW w:w="319" w:type="pct"/>
            <w:gridSpan w:val="2"/>
          </w:tcPr>
          <w:p w14:paraId="297767CE" w14:textId="77777777" w:rsidR="00131B6C" w:rsidRPr="00F85647" w:rsidRDefault="00131B6C" w:rsidP="00A57A32">
            <w:pPr>
              <w:autoSpaceDE w:val="0"/>
              <w:autoSpaceDN w:val="0"/>
              <w:adjustRightInd w:val="0"/>
              <w:jc w:val="center"/>
              <w:rPr>
                <w:noProof/>
                <w:lang w:val="en-US"/>
              </w:rPr>
            </w:pPr>
          </w:p>
        </w:tc>
        <w:tc>
          <w:tcPr>
            <w:tcW w:w="353" w:type="pct"/>
          </w:tcPr>
          <w:p w14:paraId="64D6125D" w14:textId="77777777" w:rsidR="00131B6C" w:rsidRPr="00F85647" w:rsidRDefault="00131B6C" w:rsidP="00A57A32">
            <w:pPr>
              <w:autoSpaceDE w:val="0"/>
              <w:autoSpaceDN w:val="0"/>
              <w:adjustRightInd w:val="0"/>
              <w:jc w:val="center"/>
              <w:rPr>
                <w:noProof/>
              </w:rPr>
            </w:pPr>
          </w:p>
        </w:tc>
        <w:tc>
          <w:tcPr>
            <w:tcW w:w="281" w:type="pct"/>
          </w:tcPr>
          <w:p w14:paraId="038B7366" w14:textId="77777777" w:rsidR="00131B6C" w:rsidRPr="00F85647" w:rsidRDefault="00131B6C" w:rsidP="00A57A32">
            <w:pPr>
              <w:autoSpaceDE w:val="0"/>
              <w:autoSpaceDN w:val="0"/>
              <w:adjustRightInd w:val="0"/>
              <w:jc w:val="center"/>
              <w:rPr>
                <w:noProof/>
              </w:rPr>
            </w:pPr>
          </w:p>
        </w:tc>
        <w:tc>
          <w:tcPr>
            <w:tcW w:w="453" w:type="pct"/>
          </w:tcPr>
          <w:p w14:paraId="17D6BBF7" w14:textId="77777777" w:rsidR="00131B6C" w:rsidRDefault="00131B6C" w:rsidP="00A57A32">
            <w:pPr>
              <w:autoSpaceDE w:val="0"/>
              <w:autoSpaceDN w:val="0"/>
              <w:adjustRightInd w:val="0"/>
              <w:jc w:val="center"/>
              <w:rPr>
                <w:noProof/>
              </w:rPr>
            </w:pPr>
          </w:p>
        </w:tc>
      </w:tr>
      <w:tr w:rsidR="001269D6" w:rsidRPr="00F85647" w14:paraId="2BA92B9B" w14:textId="77777777" w:rsidTr="001C2B3F">
        <w:trPr>
          <w:trHeight w:val="288"/>
        </w:trPr>
        <w:tc>
          <w:tcPr>
            <w:tcW w:w="273" w:type="pct"/>
          </w:tcPr>
          <w:p w14:paraId="247FB3B3"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521DA8C7" w14:textId="77777777" w:rsidR="00131B6C" w:rsidRPr="007A08CE" w:rsidRDefault="00131B6C" w:rsidP="002966C9">
            <w:pPr>
              <w:autoSpaceDE w:val="0"/>
              <w:autoSpaceDN w:val="0"/>
              <w:adjustRightInd w:val="0"/>
              <w:rPr>
                <w:noProof/>
                <w:lang w:val="en-US"/>
              </w:rPr>
            </w:pPr>
            <w:r w:rsidRPr="007A08CE">
              <w:t>EGRO 0.2422020/2100 W</w:t>
            </w:r>
          </w:p>
        </w:tc>
        <w:tc>
          <w:tcPr>
            <w:tcW w:w="364" w:type="pct"/>
            <w:vAlign w:val="bottom"/>
          </w:tcPr>
          <w:p w14:paraId="56E0B076"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4DE745D"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522D0ED" w14:textId="77777777" w:rsidR="00131B6C" w:rsidRPr="00F85647" w:rsidRDefault="00131B6C" w:rsidP="00A57A32">
            <w:pPr>
              <w:autoSpaceDE w:val="0"/>
              <w:autoSpaceDN w:val="0"/>
              <w:adjustRightInd w:val="0"/>
              <w:jc w:val="center"/>
              <w:rPr>
                <w:noProof/>
                <w:lang w:val="en-US"/>
              </w:rPr>
            </w:pPr>
          </w:p>
        </w:tc>
        <w:tc>
          <w:tcPr>
            <w:tcW w:w="365" w:type="pct"/>
          </w:tcPr>
          <w:p w14:paraId="03B5F655" w14:textId="77777777" w:rsidR="00131B6C" w:rsidRPr="00F85647" w:rsidRDefault="00131B6C" w:rsidP="00A57A32">
            <w:pPr>
              <w:autoSpaceDE w:val="0"/>
              <w:autoSpaceDN w:val="0"/>
              <w:adjustRightInd w:val="0"/>
              <w:jc w:val="center"/>
              <w:rPr>
                <w:noProof/>
                <w:lang w:val="en-US"/>
              </w:rPr>
            </w:pPr>
          </w:p>
        </w:tc>
        <w:tc>
          <w:tcPr>
            <w:tcW w:w="319" w:type="pct"/>
            <w:gridSpan w:val="2"/>
          </w:tcPr>
          <w:p w14:paraId="76B7D35F" w14:textId="77777777" w:rsidR="00131B6C" w:rsidRPr="00F85647" w:rsidRDefault="00131B6C" w:rsidP="00A57A32">
            <w:pPr>
              <w:autoSpaceDE w:val="0"/>
              <w:autoSpaceDN w:val="0"/>
              <w:adjustRightInd w:val="0"/>
              <w:jc w:val="center"/>
              <w:rPr>
                <w:noProof/>
                <w:lang w:val="en-US"/>
              </w:rPr>
            </w:pPr>
          </w:p>
        </w:tc>
        <w:tc>
          <w:tcPr>
            <w:tcW w:w="353" w:type="pct"/>
          </w:tcPr>
          <w:p w14:paraId="0534E212" w14:textId="77777777" w:rsidR="00131B6C" w:rsidRPr="00F85647" w:rsidRDefault="00131B6C" w:rsidP="00A57A32">
            <w:pPr>
              <w:autoSpaceDE w:val="0"/>
              <w:autoSpaceDN w:val="0"/>
              <w:adjustRightInd w:val="0"/>
              <w:jc w:val="center"/>
              <w:rPr>
                <w:noProof/>
              </w:rPr>
            </w:pPr>
          </w:p>
        </w:tc>
        <w:tc>
          <w:tcPr>
            <w:tcW w:w="281" w:type="pct"/>
          </w:tcPr>
          <w:p w14:paraId="58D17812" w14:textId="77777777" w:rsidR="00131B6C" w:rsidRPr="00F85647" w:rsidRDefault="00131B6C" w:rsidP="00A57A32">
            <w:pPr>
              <w:autoSpaceDE w:val="0"/>
              <w:autoSpaceDN w:val="0"/>
              <w:adjustRightInd w:val="0"/>
              <w:jc w:val="center"/>
              <w:rPr>
                <w:noProof/>
              </w:rPr>
            </w:pPr>
          </w:p>
        </w:tc>
        <w:tc>
          <w:tcPr>
            <w:tcW w:w="453" w:type="pct"/>
          </w:tcPr>
          <w:p w14:paraId="76F838D5" w14:textId="77777777" w:rsidR="00131B6C" w:rsidRDefault="00131B6C" w:rsidP="00A57A32">
            <w:pPr>
              <w:autoSpaceDE w:val="0"/>
              <w:autoSpaceDN w:val="0"/>
              <w:adjustRightInd w:val="0"/>
              <w:jc w:val="center"/>
              <w:rPr>
                <w:noProof/>
              </w:rPr>
            </w:pPr>
          </w:p>
        </w:tc>
      </w:tr>
      <w:tr w:rsidR="001269D6" w:rsidRPr="00F85647" w14:paraId="38940A5E" w14:textId="77777777" w:rsidTr="001C2B3F">
        <w:trPr>
          <w:trHeight w:val="288"/>
        </w:trPr>
        <w:tc>
          <w:tcPr>
            <w:tcW w:w="273" w:type="pct"/>
          </w:tcPr>
          <w:p w14:paraId="13FAA643" w14:textId="55B1934C" w:rsidR="00131B6C" w:rsidRPr="007A08CE" w:rsidRDefault="00857706" w:rsidP="00A57A32">
            <w:pPr>
              <w:autoSpaceDE w:val="0"/>
              <w:autoSpaceDN w:val="0"/>
              <w:adjustRightInd w:val="0"/>
              <w:jc w:val="center"/>
              <w:rPr>
                <w:noProof/>
              </w:rPr>
            </w:pPr>
            <w:r>
              <w:t>4</w:t>
            </w:r>
            <w:r w:rsidR="00131B6C" w:rsidRPr="007A08CE">
              <w:t>.11</w:t>
            </w:r>
          </w:p>
        </w:tc>
        <w:tc>
          <w:tcPr>
            <w:tcW w:w="1911" w:type="pct"/>
            <w:gridSpan w:val="2"/>
          </w:tcPr>
          <w:p w14:paraId="11C920B9" w14:textId="77777777" w:rsidR="00131B6C" w:rsidRPr="007A08CE" w:rsidRDefault="00131B6C" w:rsidP="002966C9">
            <w:pPr>
              <w:autoSpaceDE w:val="0"/>
              <w:autoSpaceDN w:val="0"/>
              <w:adjustRightInd w:val="0"/>
              <w:rPr>
                <w:noProof/>
                <w:lang w:val="en-US"/>
              </w:rPr>
            </w:pPr>
            <w:r w:rsidRPr="007A08CE">
              <w:t>Isporuka  i ugradnja električnog grejnog kabla dužine 175m sa hladnim priključnim krajevima tip</w:t>
            </w:r>
          </w:p>
        </w:tc>
        <w:tc>
          <w:tcPr>
            <w:tcW w:w="364" w:type="pct"/>
            <w:vAlign w:val="bottom"/>
          </w:tcPr>
          <w:p w14:paraId="6BF91E83"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F148877"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61C42741" w14:textId="77777777" w:rsidR="00131B6C" w:rsidRPr="00F85647" w:rsidRDefault="00131B6C" w:rsidP="00A57A32">
            <w:pPr>
              <w:autoSpaceDE w:val="0"/>
              <w:autoSpaceDN w:val="0"/>
              <w:adjustRightInd w:val="0"/>
              <w:jc w:val="center"/>
              <w:rPr>
                <w:noProof/>
                <w:lang w:val="en-US"/>
              </w:rPr>
            </w:pPr>
          </w:p>
        </w:tc>
        <w:tc>
          <w:tcPr>
            <w:tcW w:w="365" w:type="pct"/>
          </w:tcPr>
          <w:p w14:paraId="3D22C347" w14:textId="77777777" w:rsidR="00131B6C" w:rsidRPr="00F85647" w:rsidRDefault="00131B6C" w:rsidP="00A57A32">
            <w:pPr>
              <w:autoSpaceDE w:val="0"/>
              <w:autoSpaceDN w:val="0"/>
              <w:adjustRightInd w:val="0"/>
              <w:jc w:val="center"/>
              <w:rPr>
                <w:noProof/>
                <w:lang w:val="en-US"/>
              </w:rPr>
            </w:pPr>
          </w:p>
        </w:tc>
        <w:tc>
          <w:tcPr>
            <w:tcW w:w="319" w:type="pct"/>
            <w:gridSpan w:val="2"/>
          </w:tcPr>
          <w:p w14:paraId="79AA4C63" w14:textId="77777777" w:rsidR="00131B6C" w:rsidRPr="00F85647" w:rsidRDefault="00131B6C" w:rsidP="00A57A32">
            <w:pPr>
              <w:autoSpaceDE w:val="0"/>
              <w:autoSpaceDN w:val="0"/>
              <w:adjustRightInd w:val="0"/>
              <w:jc w:val="center"/>
              <w:rPr>
                <w:noProof/>
                <w:lang w:val="en-US"/>
              </w:rPr>
            </w:pPr>
          </w:p>
        </w:tc>
        <w:tc>
          <w:tcPr>
            <w:tcW w:w="353" w:type="pct"/>
          </w:tcPr>
          <w:p w14:paraId="15416AC1" w14:textId="77777777" w:rsidR="00131B6C" w:rsidRPr="00F85647" w:rsidRDefault="00131B6C" w:rsidP="00A57A32">
            <w:pPr>
              <w:autoSpaceDE w:val="0"/>
              <w:autoSpaceDN w:val="0"/>
              <w:adjustRightInd w:val="0"/>
              <w:jc w:val="center"/>
              <w:rPr>
                <w:noProof/>
              </w:rPr>
            </w:pPr>
          </w:p>
        </w:tc>
        <w:tc>
          <w:tcPr>
            <w:tcW w:w="281" w:type="pct"/>
          </w:tcPr>
          <w:p w14:paraId="09A91A1A" w14:textId="77777777" w:rsidR="00131B6C" w:rsidRPr="00F85647" w:rsidRDefault="00131B6C" w:rsidP="00A57A32">
            <w:pPr>
              <w:autoSpaceDE w:val="0"/>
              <w:autoSpaceDN w:val="0"/>
              <w:adjustRightInd w:val="0"/>
              <w:jc w:val="center"/>
              <w:rPr>
                <w:noProof/>
              </w:rPr>
            </w:pPr>
          </w:p>
        </w:tc>
        <w:tc>
          <w:tcPr>
            <w:tcW w:w="453" w:type="pct"/>
          </w:tcPr>
          <w:p w14:paraId="375AFC76" w14:textId="77777777" w:rsidR="00131B6C" w:rsidRDefault="00131B6C" w:rsidP="00A57A32">
            <w:pPr>
              <w:autoSpaceDE w:val="0"/>
              <w:autoSpaceDN w:val="0"/>
              <w:adjustRightInd w:val="0"/>
              <w:jc w:val="center"/>
              <w:rPr>
                <w:noProof/>
              </w:rPr>
            </w:pPr>
          </w:p>
        </w:tc>
      </w:tr>
      <w:tr w:rsidR="001269D6" w:rsidRPr="00F85647" w14:paraId="642D51F7" w14:textId="77777777" w:rsidTr="001C2B3F">
        <w:trPr>
          <w:trHeight w:val="288"/>
        </w:trPr>
        <w:tc>
          <w:tcPr>
            <w:tcW w:w="273" w:type="pct"/>
          </w:tcPr>
          <w:p w14:paraId="225E8746"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1F785B14" w14:textId="77777777" w:rsidR="00131B6C" w:rsidRPr="007A08CE" w:rsidRDefault="00131B6C" w:rsidP="002966C9">
            <w:pPr>
              <w:autoSpaceDE w:val="0"/>
              <w:autoSpaceDN w:val="0"/>
              <w:adjustRightInd w:val="0"/>
              <w:rPr>
                <w:noProof/>
                <w:lang w:val="en-US"/>
              </w:rPr>
            </w:pPr>
            <w:r w:rsidRPr="007A08CE">
              <w:t>EGRO 0.07822020/3500 W</w:t>
            </w:r>
          </w:p>
        </w:tc>
        <w:tc>
          <w:tcPr>
            <w:tcW w:w="364" w:type="pct"/>
            <w:vAlign w:val="bottom"/>
          </w:tcPr>
          <w:p w14:paraId="674ACF27"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3BF9F08C"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E8DFB7B" w14:textId="77777777" w:rsidR="00131B6C" w:rsidRPr="00F85647" w:rsidRDefault="00131B6C" w:rsidP="00A57A32">
            <w:pPr>
              <w:autoSpaceDE w:val="0"/>
              <w:autoSpaceDN w:val="0"/>
              <w:adjustRightInd w:val="0"/>
              <w:jc w:val="center"/>
              <w:rPr>
                <w:noProof/>
                <w:lang w:val="en-US"/>
              </w:rPr>
            </w:pPr>
          </w:p>
        </w:tc>
        <w:tc>
          <w:tcPr>
            <w:tcW w:w="365" w:type="pct"/>
          </w:tcPr>
          <w:p w14:paraId="27F5889C" w14:textId="77777777" w:rsidR="00131B6C" w:rsidRPr="00F85647" w:rsidRDefault="00131B6C" w:rsidP="00A57A32">
            <w:pPr>
              <w:autoSpaceDE w:val="0"/>
              <w:autoSpaceDN w:val="0"/>
              <w:adjustRightInd w:val="0"/>
              <w:jc w:val="center"/>
              <w:rPr>
                <w:noProof/>
                <w:lang w:val="en-US"/>
              </w:rPr>
            </w:pPr>
          </w:p>
        </w:tc>
        <w:tc>
          <w:tcPr>
            <w:tcW w:w="319" w:type="pct"/>
            <w:gridSpan w:val="2"/>
          </w:tcPr>
          <w:p w14:paraId="118683F1" w14:textId="77777777" w:rsidR="00131B6C" w:rsidRPr="00F85647" w:rsidRDefault="00131B6C" w:rsidP="00A57A32">
            <w:pPr>
              <w:autoSpaceDE w:val="0"/>
              <w:autoSpaceDN w:val="0"/>
              <w:adjustRightInd w:val="0"/>
              <w:jc w:val="center"/>
              <w:rPr>
                <w:noProof/>
                <w:lang w:val="en-US"/>
              </w:rPr>
            </w:pPr>
          </w:p>
        </w:tc>
        <w:tc>
          <w:tcPr>
            <w:tcW w:w="353" w:type="pct"/>
          </w:tcPr>
          <w:p w14:paraId="70808206" w14:textId="77777777" w:rsidR="00131B6C" w:rsidRPr="00F85647" w:rsidRDefault="00131B6C" w:rsidP="00A57A32">
            <w:pPr>
              <w:autoSpaceDE w:val="0"/>
              <w:autoSpaceDN w:val="0"/>
              <w:adjustRightInd w:val="0"/>
              <w:jc w:val="center"/>
              <w:rPr>
                <w:noProof/>
              </w:rPr>
            </w:pPr>
          </w:p>
        </w:tc>
        <w:tc>
          <w:tcPr>
            <w:tcW w:w="281" w:type="pct"/>
          </w:tcPr>
          <w:p w14:paraId="0D091958" w14:textId="77777777" w:rsidR="00131B6C" w:rsidRPr="00F85647" w:rsidRDefault="00131B6C" w:rsidP="00A57A32">
            <w:pPr>
              <w:autoSpaceDE w:val="0"/>
              <w:autoSpaceDN w:val="0"/>
              <w:adjustRightInd w:val="0"/>
              <w:jc w:val="center"/>
              <w:rPr>
                <w:noProof/>
              </w:rPr>
            </w:pPr>
          </w:p>
        </w:tc>
        <w:tc>
          <w:tcPr>
            <w:tcW w:w="453" w:type="pct"/>
          </w:tcPr>
          <w:p w14:paraId="311DED82" w14:textId="77777777" w:rsidR="00131B6C" w:rsidRDefault="00131B6C" w:rsidP="00A57A32">
            <w:pPr>
              <w:autoSpaceDE w:val="0"/>
              <w:autoSpaceDN w:val="0"/>
              <w:adjustRightInd w:val="0"/>
              <w:jc w:val="center"/>
              <w:rPr>
                <w:noProof/>
              </w:rPr>
            </w:pPr>
          </w:p>
        </w:tc>
      </w:tr>
      <w:tr w:rsidR="001269D6" w:rsidRPr="00F85647" w14:paraId="0DBF5DC9" w14:textId="77777777" w:rsidTr="001C2B3F">
        <w:trPr>
          <w:trHeight w:val="288"/>
        </w:trPr>
        <w:tc>
          <w:tcPr>
            <w:tcW w:w="273" w:type="pct"/>
          </w:tcPr>
          <w:p w14:paraId="39AE6458" w14:textId="1ECA74F7" w:rsidR="00131B6C" w:rsidRPr="007A08CE" w:rsidRDefault="00857706" w:rsidP="00A57A32">
            <w:pPr>
              <w:autoSpaceDE w:val="0"/>
              <w:autoSpaceDN w:val="0"/>
              <w:adjustRightInd w:val="0"/>
              <w:jc w:val="center"/>
              <w:rPr>
                <w:noProof/>
              </w:rPr>
            </w:pPr>
            <w:r>
              <w:t>4</w:t>
            </w:r>
            <w:r w:rsidR="00131B6C" w:rsidRPr="007A08CE">
              <w:t>.12</w:t>
            </w:r>
          </w:p>
        </w:tc>
        <w:tc>
          <w:tcPr>
            <w:tcW w:w="1911" w:type="pct"/>
            <w:gridSpan w:val="2"/>
          </w:tcPr>
          <w:p w14:paraId="724C6838" w14:textId="77777777" w:rsidR="00131B6C" w:rsidRPr="007A08CE" w:rsidRDefault="00131B6C" w:rsidP="002966C9">
            <w:pPr>
              <w:autoSpaceDE w:val="0"/>
              <w:autoSpaceDN w:val="0"/>
              <w:adjustRightInd w:val="0"/>
              <w:rPr>
                <w:noProof/>
                <w:lang w:val="en-US"/>
              </w:rPr>
            </w:pPr>
            <w:r w:rsidRPr="007A08CE">
              <w:t>Isporuka  i ugradnja električnog grejnog kabla dužine 60m sa hladnim priključnim krajevima tip</w:t>
            </w:r>
          </w:p>
        </w:tc>
        <w:tc>
          <w:tcPr>
            <w:tcW w:w="364" w:type="pct"/>
            <w:vAlign w:val="bottom"/>
          </w:tcPr>
          <w:p w14:paraId="78472DE4"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5DB88647"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B0434C7" w14:textId="77777777" w:rsidR="00131B6C" w:rsidRPr="00F85647" w:rsidRDefault="00131B6C" w:rsidP="00A57A32">
            <w:pPr>
              <w:autoSpaceDE w:val="0"/>
              <w:autoSpaceDN w:val="0"/>
              <w:adjustRightInd w:val="0"/>
              <w:jc w:val="center"/>
              <w:rPr>
                <w:noProof/>
                <w:lang w:val="en-US"/>
              </w:rPr>
            </w:pPr>
          </w:p>
        </w:tc>
        <w:tc>
          <w:tcPr>
            <w:tcW w:w="365" w:type="pct"/>
          </w:tcPr>
          <w:p w14:paraId="3B6967BF" w14:textId="77777777" w:rsidR="00131B6C" w:rsidRPr="00F85647" w:rsidRDefault="00131B6C" w:rsidP="00A57A32">
            <w:pPr>
              <w:autoSpaceDE w:val="0"/>
              <w:autoSpaceDN w:val="0"/>
              <w:adjustRightInd w:val="0"/>
              <w:jc w:val="center"/>
              <w:rPr>
                <w:noProof/>
                <w:lang w:val="en-US"/>
              </w:rPr>
            </w:pPr>
          </w:p>
        </w:tc>
        <w:tc>
          <w:tcPr>
            <w:tcW w:w="319" w:type="pct"/>
            <w:gridSpan w:val="2"/>
          </w:tcPr>
          <w:p w14:paraId="55BDDFBB" w14:textId="77777777" w:rsidR="00131B6C" w:rsidRPr="00F85647" w:rsidRDefault="00131B6C" w:rsidP="00A57A32">
            <w:pPr>
              <w:autoSpaceDE w:val="0"/>
              <w:autoSpaceDN w:val="0"/>
              <w:adjustRightInd w:val="0"/>
              <w:jc w:val="center"/>
              <w:rPr>
                <w:noProof/>
                <w:lang w:val="en-US"/>
              </w:rPr>
            </w:pPr>
          </w:p>
        </w:tc>
        <w:tc>
          <w:tcPr>
            <w:tcW w:w="353" w:type="pct"/>
          </w:tcPr>
          <w:p w14:paraId="703CDE80" w14:textId="77777777" w:rsidR="00131B6C" w:rsidRPr="00F85647" w:rsidRDefault="00131B6C" w:rsidP="00A57A32">
            <w:pPr>
              <w:autoSpaceDE w:val="0"/>
              <w:autoSpaceDN w:val="0"/>
              <w:adjustRightInd w:val="0"/>
              <w:jc w:val="center"/>
              <w:rPr>
                <w:noProof/>
              </w:rPr>
            </w:pPr>
          </w:p>
        </w:tc>
        <w:tc>
          <w:tcPr>
            <w:tcW w:w="281" w:type="pct"/>
          </w:tcPr>
          <w:p w14:paraId="6A30BEF9" w14:textId="77777777" w:rsidR="00131B6C" w:rsidRPr="00F85647" w:rsidRDefault="00131B6C" w:rsidP="00A57A32">
            <w:pPr>
              <w:autoSpaceDE w:val="0"/>
              <w:autoSpaceDN w:val="0"/>
              <w:adjustRightInd w:val="0"/>
              <w:jc w:val="center"/>
              <w:rPr>
                <w:noProof/>
              </w:rPr>
            </w:pPr>
          </w:p>
        </w:tc>
        <w:tc>
          <w:tcPr>
            <w:tcW w:w="453" w:type="pct"/>
          </w:tcPr>
          <w:p w14:paraId="6B1B34A4" w14:textId="77777777" w:rsidR="00131B6C" w:rsidRDefault="00131B6C" w:rsidP="00A57A32">
            <w:pPr>
              <w:autoSpaceDE w:val="0"/>
              <w:autoSpaceDN w:val="0"/>
              <w:adjustRightInd w:val="0"/>
              <w:jc w:val="center"/>
              <w:rPr>
                <w:noProof/>
              </w:rPr>
            </w:pPr>
          </w:p>
        </w:tc>
      </w:tr>
      <w:tr w:rsidR="001269D6" w:rsidRPr="00F85647" w14:paraId="2FA8DB67" w14:textId="77777777" w:rsidTr="001C2B3F">
        <w:trPr>
          <w:trHeight w:val="288"/>
        </w:trPr>
        <w:tc>
          <w:tcPr>
            <w:tcW w:w="273" w:type="pct"/>
          </w:tcPr>
          <w:p w14:paraId="017D9235"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495EB8D8" w14:textId="77777777" w:rsidR="00131B6C" w:rsidRPr="007A08CE" w:rsidRDefault="00131B6C" w:rsidP="002966C9">
            <w:pPr>
              <w:autoSpaceDE w:val="0"/>
              <w:autoSpaceDN w:val="0"/>
              <w:adjustRightInd w:val="0"/>
              <w:rPr>
                <w:noProof/>
                <w:lang w:val="en-US"/>
              </w:rPr>
            </w:pPr>
            <w:r w:rsidRPr="007A08CE">
              <w:t>EGRO 1.4722020/800 W</w:t>
            </w:r>
          </w:p>
        </w:tc>
        <w:tc>
          <w:tcPr>
            <w:tcW w:w="364" w:type="pct"/>
            <w:vAlign w:val="bottom"/>
          </w:tcPr>
          <w:p w14:paraId="51E61C26"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3D2AF68"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49FD4D7" w14:textId="77777777" w:rsidR="00131B6C" w:rsidRPr="00F85647" w:rsidRDefault="00131B6C" w:rsidP="00A57A32">
            <w:pPr>
              <w:autoSpaceDE w:val="0"/>
              <w:autoSpaceDN w:val="0"/>
              <w:adjustRightInd w:val="0"/>
              <w:jc w:val="center"/>
              <w:rPr>
                <w:noProof/>
                <w:lang w:val="en-US"/>
              </w:rPr>
            </w:pPr>
          </w:p>
        </w:tc>
        <w:tc>
          <w:tcPr>
            <w:tcW w:w="365" w:type="pct"/>
          </w:tcPr>
          <w:p w14:paraId="42B50E74" w14:textId="77777777" w:rsidR="00131B6C" w:rsidRPr="00F85647" w:rsidRDefault="00131B6C" w:rsidP="00A57A32">
            <w:pPr>
              <w:autoSpaceDE w:val="0"/>
              <w:autoSpaceDN w:val="0"/>
              <w:adjustRightInd w:val="0"/>
              <w:jc w:val="center"/>
              <w:rPr>
                <w:noProof/>
                <w:lang w:val="en-US"/>
              </w:rPr>
            </w:pPr>
          </w:p>
        </w:tc>
        <w:tc>
          <w:tcPr>
            <w:tcW w:w="319" w:type="pct"/>
            <w:gridSpan w:val="2"/>
          </w:tcPr>
          <w:p w14:paraId="36F84385" w14:textId="77777777" w:rsidR="00131B6C" w:rsidRPr="00F85647" w:rsidRDefault="00131B6C" w:rsidP="00A57A32">
            <w:pPr>
              <w:autoSpaceDE w:val="0"/>
              <w:autoSpaceDN w:val="0"/>
              <w:adjustRightInd w:val="0"/>
              <w:jc w:val="center"/>
              <w:rPr>
                <w:noProof/>
                <w:lang w:val="en-US"/>
              </w:rPr>
            </w:pPr>
          </w:p>
        </w:tc>
        <w:tc>
          <w:tcPr>
            <w:tcW w:w="353" w:type="pct"/>
          </w:tcPr>
          <w:p w14:paraId="6D4314D0" w14:textId="77777777" w:rsidR="00131B6C" w:rsidRPr="00F85647" w:rsidRDefault="00131B6C" w:rsidP="00A57A32">
            <w:pPr>
              <w:autoSpaceDE w:val="0"/>
              <w:autoSpaceDN w:val="0"/>
              <w:adjustRightInd w:val="0"/>
              <w:jc w:val="center"/>
              <w:rPr>
                <w:noProof/>
              </w:rPr>
            </w:pPr>
          </w:p>
        </w:tc>
        <w:tc>
          <w:tcPr>
            <w:tcW w:w="281" w:type="pct"/>
          </w:tcPr>
          <w:p w14:paraId="4182650D" w14:textId="77777777" w:rsidR="00131B6C" w:rsidRPr="00F85647" w:rsidRDefault="00131B6C" w:rsidP="00A57A32">
            <w:pPr>
              <w:autoSpaceDE w:val="0"/>
              <w:autoSpaceDN w:val="0"/>
              <w:adjustRightInd w:val="0"/>
              <w:jc w:val="center"/>
              <w:rPr>
                <w:noProof/>
              </w:rPr>
            </w:pPr>
          </w:p>
        </w:tc>
        <w:tc>
          <w:tcPr>
            <w:tcW w:w="453" w:type="pct"/>
          </w:tcPr>
          <w:p w14:paraId="426B765E" w14:textId="77777777" w:rsidR="00131B6C" w:rsidRDefault="00131B6C" w:rsidP="00A57A32">
            <w:pPr>
              <w:autoSpaceDE w:val="0"/>
              <w:autoSpaceDN w:val="0"/>
              <w:adjustRightInd w:val="0"/>
              <w:jc w:val="center"/>
              <w:rPr>
                <w:noProof/>
              </w:rPr>
            </w:pPr>
          </w:p>
        </w:tc>
      </w:tr>
      <w:tr w:rsidR="001269D6" w:rsidRPr="00F85647" w14:paraId="54212BB5" w14:textId="77777777" w:rsidTr="001C2B3F">
        <w:trPr>
          <w:trHeight w:val="288"/>
        </w:trPr>
        <w:tc>
          <w:tcPr>
            <w:tcW w:w="273" w:type="pct"/>
          </w:tcPr>
          <w:p w14:paraId="7BF5BD6E" w14:textId="0E1B0F9A" w:rsidR="00131B6C" w:rsidRPr="007A08CE" w:rsidRDefault="00857706" w:rsidP="00A57A32">
            <w:pPr>
              <w:autoSpaceDE w:val="0"/>
              <w:autoSpaceDN w:val="0"/>
              <w:adjustRightInd w:val="0"/>
              <w:jc w:val="center"/>
              <w:rPr>
                <w:noProof/>
              </w:rPr>
            </w:pPr>
            <w:r>
              <w:t>4</w:t>
            </w:r>
            <w:r w:rsidR="00131B6C" w:rsidRPr="007A08CE">
              <w:t>.13</w:t>
            </w:r>
          </w:p>
        </w:tc>
        <w:tc>
          <w:tcPr>
            <w:tcW w:w="1911" w:type="pct"/>
            <w:gridSpan w:val="2"/>
          </w:tcPr>
          <w:p w14:paraId="1D711BF3" w14:textId="77777777" w:rsidR="00131B6C" w:rsidRPr="007A08CE" w:rsidRDefault="00131B6C" w:rsidP="002966C9">
            <w:pPr>
              <w:autoSpaceDE w:val="0"/>
              <w:autoSpaceDN w:val="0"/>
              <w:adjustRightInd w:val="0"/>
              <w:rPr>
                <w:noProof/>
                <w:lang w:val="en-US"/>
              </w:rPr>
            </w:pPr>
            <w:r w:rsidRPr="007A08CE">
              <w:t>Isporuka  i ugradnja električnog grejnog kabla dužine 80m sa hladnim priključnim krajevima tip</w:t>
            </w:r>
          </w:p>
        </w:tc>
        <w:tc>
          <w:tcPr>
            <w:tcW w:w="364" w:type="pct"/>
            <w:vAlign w:val="bottom"/>
          </w:tcPr>
          <w:p w14:paraId="1749FDD7"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0C9BDC4D"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525F3C7B" w14:textId="77777777" w:rsidR="00131B6C" w:rsidRPr="00F85647" w:rsidRDefault="00131B6C" w:rsidP="00A57A32">
            <w:pPr>
              <w:autoSpaceDE w:val="0"/>
              <w:autoSpaceDN w:val="0"/>
              <w:adjustRightInd w:val="0"/>
              <w:jc w:val="center"/>
              <w:rPr>
                <w:noProof/>
                <w:lang w:val="en-US"/>
              </w:rPr>
            </w:pPr>
          </w:p>
        </w:tc>
        <w:tc>
          <w:tcPr>
            <w:tcW w:w="365" w:type="pct"/>
          </w:tcPr>
          <w:p w14:paraId="2AA0119A" w14:textId="77777777" w:rsidR="00131B6C" w:rsidRPr="00F85647" w:rsidRDefault="00131B6C" w:rsidP="00A57A32">
            <w:pPr>
              <w:autoSpaceDE w:val="0"/>
              <w:autoSpaceDN w:val="0"/>
              <w:adjustRightInd w:val="0"/>
              <w:jc w:val="center"/>
              <w:rPr>
                <w:noProof/>
                <w:lang w:val="en-US"/>
              </w:rPr>
            </w:pPr>
          </w:p>
        </w:tc>
        <w:tc>
          <w:tcPr>
            <w:tcW w:w="319" w:type="pct"/>
            <w:gridSpan w:val="2"/>
          </w:tcPr>
          <w:p w14:paraId="59D00F65" w14:textId="77777777" w:rsidR="00131B6C" w:rsidRPr="00F85647" w:rsidRDefault="00131B6C" w:rsidP="00A57A32">
            <w:pPr>
              <w:autoSpaceDE w:val="0"/>
              <w:autoSpaceDN w:val="0"/>
              <w:adjustRightInd w:val="0"/>
              <w:jc w:val="center"/>
              <w:rPr>
                <w:noProof/>
                <w:lang w:val="en-US"/>
              </w:rPr>
            </w:pPr>
          </w:p>
        </w:tc>
        <w:tc>
          <w:tcPr>
            <w:tcW w:w="353" w:type="pct"/>
          </w:tcPr>
          <w:p w14:paraId="1DEB765A" w14:textId="77777777" w:rsidR="00131B6C" w:rsidRPr="00F85647" w:rsidRDefault="00131B6C" w:rsidP="00A57A32">
            <w:pPr>
              <w:autoSpaceDE w:val="0"/>
              <w:autoSpaceDN w:val="0"/>
              <w:adjustRightInd w:val="0"/>
              <w:jc w:val="center"/>
              <w:rPr>
                <w:noProof/>
              </w:rPr>
            </w:pPr>
          </w:p>
        </w:tc>
        <w:tc>
          <w:tcPr>
            <w:tcW w:w="281" w:type="pct"/>
          </w:tcPr>
          <w:p w14:paraId="6D281A4F" w14:textId="77777777" w:rsidR="00131B6C" w:rsidRPr="00F85647" w:rsidRDefault="00131B6C" w:rsidP="00A57A32">
            <w:pPr>
              <w:autoSpaceDE w:val="0"/>
              <w:autoSpaceDN w:val="0"/>
              <w:adjustRightInd w:val="0"/>
              <w:jc w:val="center"/>
              <w:rPr>
                <w:noProof/>
              </w:rPr>
            </w:pPr>
          </w:p>
        </w:tc>
        <w:tc>
          <w:tcPr>
            <w:tcW w:w="453" w:type="pct"/>
          </w:tcPr>
          <w:p w14:paraId="36862AB5" w14:textId="77777777" w:rsidR="00131B6C" w:rsidRDefault="00131B6C" w:rsidP="00A57A32">
            <w:pPr>
              <w:autoSpaceDE w:val="0"/>
              <w:autoSpaceDN w:val="0"/>
              <w:adjustRightInd w:val="0"/>
              <w:jc w:val="center"/>
              <w:rPr>
                <w:noProof/>
              </w:rPr>
            </w:pPr>
          </w:p>
        </w:tc>
      </w:tr>
      <w:tr w:rsidR="001269D6" w:rsidRPr="00F85647" w14:paraId="1F43A15D" w14:textId="77777777" w:rsidTr="001C2B3F">
        <w:trPr>
          <w:trHeight w:val="288"/>
        </w:trPr>
        <w:tc>
          <w:tcPr>
            <w:tcW w:w="273" w:type="pct"/>
          </w:tcPr>
          <w:p w14:paraId="1796A34F"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903DE67" w14:textId="77777777" w:rsidR="00131B6C" w:rsidRPr="007A08CE" w:rsidRDefault="00131B6C" w:rsidP="002966C9">
            <w:pPr>
              <w:autoSpaceDE w:val="0"/>
              <w:autoSpaceDN w:val="0"/>
              <w:adjustRightInd w:val="0"/>
              <w:rPr>
                <w:noProof/>
                <w:lang w:val="en-US"/>
              </w:rPr>
            </w:pPr>
            <w:r w:rsidRPr="007A08CE">
              <w:t>EGRO 1.4722020/800 W</w:t>
            </w:r>
          </w:p>
        </w:tc>
        <w:tc>
          <w:tcPr>
            <w:tcW w:w="364" w:type="pct"/>
            <w:vAlign w:val="bottom"/>
          </w:tcPr>
          <w:p w14:paraId="7477BA94"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303DC391"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C8458A2" w14:textId="77777777" w:rsidR="00131B6C" w:rsidRPr="00F85647" w:rsidRDefault="00131B6C" w:rsidP="00A57A32">
            <w:pPr>
              <w:autoSpaceDE w:val="0"/>
              <w:autoSpaceDN w:val="0"/>
              <w:adjustRightInd w:val="0"/>
              <w:jc w:val="center"/>
              <w:rPr>
                <w:noProof/>
                <w:lang w:val="en-US"/>
              </w:rPr>
            </w:pPr>
          </w:p>
        </w:tc>
        <w:tc>
          <w:tcPr>
            <w:tcW w:w="365" w:type="pct"/>
          </w:tcPr>
          <w:p w14:paraId="0C491938" w14:textId="77777777" w:rsidR="00131B6C" w:rsidRPr="00F85647" w:rsidRDefault="00131B6C" w:rsidP="00A57A32">
            <w:pPr>
              <w:autoSpaceDE w:val="0"/>
              <w:autoSpaceDN w:val="0"/>
              <w:adjustRightInd w:val="0"/>
              <w:jc w:val="center"/>
              <w:rPr>
                <w:noProof/>
                <w:lang w:val="en-US"/>
              </w:rPr>
            </w:pPr>
          </w:p>
        </w:tc>
        <w:tc>
          <w:tcPr>
            <w:tcW w:w="319" w:type="pct"/>
            <w:gridSpan w:val="2"/>
          </w:tcPr>
          <w:p w14:paraId="6B592F11" w14:textId="77777777" w:rsidR="00131B6C" w:rsidRPr="00F85647" w:rsidRDefault="00131B6C" w:rsidP="00A57A32">
            <w:pPr>
              <w:autoSpaceDE w:val="0"/>
              <w:autoSpaceDN w:val="0"/>
              <w:adjustRightInd w:val="0"/>
              <w:jc w:val="center"/>
              <w:rPr>
                <w:noProof/>
                <w:lang w:val="en-US"/>
              </w:rPr>
            </w:pPr>
          </w:p>
        </w:tc>
        <w:tc>
          <w:tcPr>
            <w:tcW w:w="353" w:type="pct"/>
          </w:tcPr>
          <w:p w14:paraId="576F8214" w14:textId="77777777" w:rsidR="00131B6C" w:rsidRPr="00F85647" w:rsidRDefault="00131B6C" w:rsidP="00A57A32">
            <w:pPr>
              <w:autoSpaceDE w:val="0"/>
              <w:autoSpaceDN w:val="0"/>
              <w:adjustRightInd w:val="0"/>
              <w:jc w:val="center"/>
              <w:rPr>
                <w:noProof/>
              </w:rPr>
            </w:pPr>
          </w:p>
        </w:tc>
        <w:tc>
          <w:tcPr>
            <w:tcW w:w="281" w:type="pct"/>
          </w:tcPr>
          <w:p w14:paraId="6BDE3079" w14:textId="77777777" w:rsidR="00131B6C" w:rsidRPr="00F85647" w:rsidRDefault="00131B6C" w:rsidP="00A57A32">
            <w:pPr>
              <w:autoSpaceDE w:val="0"/>
              <w:autoSpaceDN w:val="0"/>
              <w:adjustRightInd w:val="0"/>
              <w:jc w:val="center"/>
              <w:rPr>
                <w:noProof/>
              </w:rPr>
            </w:pPr>
          </w:p>
        </w:tc>
        <w:tc>
          <w:tcPr>
            <w:tcW w:w="453" w:type="pct"/>
          </w:tcPr>
          <w:p w14:paraId="45F691C9" w14:textId="77777777" w:rsidR="00131B6C" w:rsidRDefault="00131B6C" w:rsidP="00A57A32">
            <w:pPr>
              <w:autoSpaceDE w:val="0"/>
              <w:autoSpaceDN w:val="0"/>
              <w:adjustRightInd w:val="0"/>
              <w:jc w:val="center"/>
              <w:rPr>
                <w:noProof/>
              </w:rPr>
            </w:pPr>
          </w:p>
        </w:tc>
      </w:tr>
      <w:tr w:rsidR="001269D6" w:rsidRPr="00F85647" w14:paraId="74D1C797" w14:textId="77777777" w:rsidTr="001C2B3F">
        <w:trPr>
          <w:trHeight w:val="288"/>
        </w:trPr>
        <w:tc>
          <w:tcPr>
            <w:tcW w:w="273" w:type="pct"/>
          </w:tcPr>
          <w:p w14:paraId="0092425C" w14:textId="05488F4A" w:rsidR="00131B6C" w:rsidRPr="007A08CE" w:rsidRDefault="00857706" w:rsidP="00A57A32">
            <w:pPr>
              <w:autoSpaceDE w:val="0"/>
              <w:autoSpaceDN w:val="0"/>
              <w:adjustRightInd w:val="0"/>
              <w:jc w:val="center"/>
              <w:rPr>
                <w:noProof/>
              </w:rPr>
            </w:pPr>
            <w:r>
              <w:t>4</w:t>
            </w:r>
            <w:r w:rsidR="00131B6C" w:rsidRPr="007A08CE">
              <w:t>.14</w:t>
            </w:r>
          </w:p>
        </w:tc>
        <w:tc>
          <w:tcPr>
            <w:tcW w:w="1911" w:type="pct"/>
            <w:gridSpan w:val="2"/>
          </w:tcPr>
          <w:p w14:paraId="0608612C" w14:textId="77777777" w:rsidR="00131B6C" w:rsidRPr="007A08CE" w:rsidRDefault="00131B6C" w:rsidP="002966C9">
            <w:pPr>
              <w:autoSpaceDE w:val="0"/>
              <w:autoSpaceDN w:val="0"/>
              <w:adjustRightInd w:val="0"/>
              <w:rPr>
                <w:noProof/>
                <w:lang w:val="en-US"/>
              </w:rPr>
            </w:pPr>
            <w:r w:rsidRPr="007A08CE">
              <w:t>Isporuka i ugradnja PA-45 odstojnika za grejni kabel</w:t>
            </w:r>
          </w:p>
        </w:tc>
        <w:tc>
          <w:tcPr>
            <w:tcW w:w="364" w:type="pct"/>
            <w:vAlign w:val="bottom"/>
          </w:tcPr>
          <w:p w14:paraId="0A848CB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A17CCAB" w14:textId="77777777" w:rsidR="00131B6C" w:rsidRPr="007A08CE" w:rsidRDefault="00131B6C" w:rsidP="00A57A32">
            <w:pPr>
              <w:autoSpaceDE w:val="0"/>
              <w:autoSpaceDN w:val="0"/>
              <w:adjustRightInd w:val="0"/>
              <w:jc w:val="center"/>
              <w:rPr>
                <w:noProof/>
                <w:lang w:val="en-US"/>
              </w:rPr>
            </w:pPr>
            <w:r w:rsidRPr="007A08CE">
              <w:t>550</w:t>
            </w:r>
          </w:p>
        </w:tc>
        <w:tc>
          <w:tcPr>
            <w:tcW w:w="318" w:type="pct"/>
          </w:tcPr>
          <w:p w14:paraId="1E137174" w14:textId="77777777" w:rsidR="00131B6C" w:rsidRPr="00F85647" w:rsidRDefault="00131B6C" w:rsidP="00A57A32">
            <w:pPr>
              <w:autoSpaceDE w:val="0"/>
              <w:autoSpaceDN w:val="0"/>
              <w:adjustRightInd w:val="0"/>
              <w:jc w:val="center"/>
              <w:rPr>
                <w:noProof/>
                <w:lang w:val="en-US"/>
              </w:rPr>
            </w:pPr>
          </w:p>
        </w:tc>
        <w:tc>
          <w:tcPr>
            <w:tcW w:w="365" w:type="pct"/>
          </w:tcPr>
          <w:p w14:paraId="6AF4370D" w14:textId="77777777" w:rsidR="00131B6C" w:rsidRPr="00F85647" w:rsidRDefault="00131B6C" w:rsidP="00A57A32">
            <w:pPr>
              <w:autoSpaceDE w:val="0"/>
              <w:autoSpaceDN w:val="0"/>
              <w:adjustRightInd w:val="0"/>
              <w:jc w:val="center"/>
              <w:rPr>
                <w:noProof/>
                <w:lang w:val="en-US"/>
              </w:rPr>
            </w:pPr>
          </w:p>
        </w:tc>
        <w:tc>
          <w:tcPr>
            <w:tcW w:w="319" w:type="pct"/>
            <w:gridSpan w:val="2"/>
          </w:tcPr>
          <w:p w14:paraId="35F0DDD1" w14:textId="77777777" w:rsidR="00131B6C" w:rsidRPr="00F85647" w:rsidRDefault="00131B6C" w:rsidP="00A57A32">
            <w:pPr>
              <w:autoSpaceDE w:val="0"/>
              <w:autoSpaceDN w:val="0"/>
              <w:adjustRightInd w:val="0"/>
              <w:jc w:val="center"/>
              <w:rPr>
                <w:noProof/>
                <w:lang w:val="en-US"/>
              </w:rPr>
            </w:pPr>
          </w:p>
        </w:tc>
        <w:tc>
          <w:tcPr>
            <w:tcW w:w="353" w:type="pct"/>
          </w:tcPr>
          <w:p w14:paraId="747A6A92" w14:textId="77777777" w:rsidR="00131B6C" w:rsidRPr="00F85647" w:rsidRDefault="00131B6C" w:rsidP="00A57A32">
            <w:pPr>
              <w:autoSpaceDE w:val="0"/>
              <w:autoSpaceDN w:val="0"/>
              <w:adjustRightInd w:val="0"/>
              <w:jc w:val="center"/>
              <w:rPr>
                <w:noProof/>
              </w:rPr>
            </w:pPr>
          </w:p>
        </w:tc>
        <w:tc>
          <w:tcPr>
            <w:tcW w:w="281" w:type="pct"/>
          </w:tcPr>
          <w:p w14:paraId="17576677" w14:textId="77777777" w:rsidR="00131B6C" w:rsidRPr="00F85647" w:rsidRDefault="00131B6C" w:rsidP="00A57A32">
            <w:pPr>
              <w:autoSpaceDE w:val="0"/>
              <w:autoSpaceDN w:val="0"/>
              <w:adjustRightInd w:val="0"/>
              <w:jc w:val="center"/>
              <w:rPr>
                <w:noProof/>
              </w:rPr>
            </w:pPr>
          </w:p>
        </w:tc>
        <w:tc>
          <w:tcPr>
            <w:tcW w:w="453" w:type="pct"/>
          </w:tcPr>
          <w:p w14:paraId="0F02ADCA" w14:textId="77777777" w:rsidR="00131B6C" w:rsidRDefault="00131B6C" w:rsidP="00A57A32">
            <w:pPr>
              <w:autoSpaceDE w:val="0"/>
              <w:autoSpaceDN w:val="0"/>
              <w:adjustRightInd w:val="0"/>
              <w:jc w:val="center"/>
              <w:rPr>
                <w:noProof/>
              </w:rPr>
            </w:pPr>
          </w:p>
        </w:tc>
      </w:tr>
      <w:tr w:rsidR="001269D6" w:rsidRPr="00F85647" w14:paraId="49CE0DEB" w14:textId="77777777" w:rsidTr="001C2B3F">
        <w:trPr>
          <w:trHeight w:val="288"/>
        </w:trPr>
        <w:tc>
          <w:tcPr>
            <w:tcW w:w="273" w:type="pct"/>
          </w:tcPr>
          <w:p w14:paraId="2EE2E850" w14:textId="63298563" w:rsidR="00131B6C" w:rsidRPr="007A08CE" w:rsidRDefault="00857706" w:rsidP="00A57A32">
            <w:pPr>
              <w:autoSpaceDE w:val="0"/>
              <w:autoSpaceDN w:val="0"/>
              <w:adjustRightInd w:val="0"/>
              <w:jc w:val="center"/>
              <w:rPr>
                <w:noProof/>
              </w:rPr>
            </w:pPr>
            <w:r>
              <w:t>4</w:t>
            </w:r>
            <w:r w:rsidR="00131B6C" w:rsidRPr="007A08CE">
              <w:t>.15</w:t>
            </w:r>
          </w:p>
        </w:tc>
        <w:tc>
          <w:tcPr>
            <w:tcW w:w="1911" w:type="pct"/>
            <w:gridSpan w:val="2"/>
          </w:tcPr>
          <w:p w14:paraId="51F713A9" w14:textId="77777777" w:rsidR="00131B6C" w:rsidRPr="007A08CE" w:rsidRDefault="00131B6C" w:rsidP="002966C9">
            <w:pPr>
              <w:autoSpaceDE w:val="0"/>
              <w:autoSpaceDN w:val="0"/>
              <w:adjustRightInd w:val="0"/>
              <w:rPr>
                <w:noProof/>
                <w:lang w:val="en-US"/>
              </w:rPr>
            </w:pPr>
            <w:r w:rsidRPr="007A08CE">
              <w:t>Isporuka i ugradnja elektronskog termostata tip FLEKSELEC FX/CDM 1 Asa  sondom za padavine i NTC senzorom za temperaturu 230 V 50 HZ 10 A, dužina kabla sondi 5 m (potpuna automatska regulacija)</w:t>
            </w:r>
          </w:p>
        </w:tc>
        <w:tc>
          <w:tcPr>
            <w:tcW w:w="364" w:type="pct"/>
            <w:vAlign w:val="bottom"/>
          </w:tcPr>
          <w:p w14:paraId="0EBA28FE"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6C34FA6" w14:textId="77777777" w:rsidR="00131B6C" w:rsidRPr="007A08CE" w:rsidRDefault="00131B6C" w:rsidP="00A57A32">
            <w:pPr>
              <w:autoSpaceDE w:val="0"/>
              <w:autoSpaceDN w:val="0"/>
              <w:adjustRightInd w:val="0"/>
              <w:jc w:val="center"/>
              <w:rPr>
                <w:noProof/>
                <w:lang w:val="en-US"/>
              </w:rPr>
            </w:pPr>
            <w:r w:rsidRPr="007A08CE">
              <w:t>6</w:t>
            </w:r>
          </w:p>
        </w:tc>
        <w:tc>
          <w:tcPr>
            <w:tcW w:w="318" w:type="pct"/>
          </w:tcPr>
          <w:p w14:paraId="5DD34FB2" w14:textId="77777777" w:rsidR="00131B6C" w:rsidRPr="00F85647" w:rsidRDefault="00131B6C" w:rsidP="00A57A32">
            <w:pPr>
              <w:autoSpaceDE w:val="0"/>
              <w:autoSpaceDN w:val="0"/>
              <w:adjustRightInd w:val="0"/>
              <w:jc w:val="center"/>
              <w:rPr>
                <w:noProof/>
                <w:lang w:val="en-US"/>
              </w:rPr>
            </w:pPr>
          </w:p>
        </w:tc>
        <w:tc>
          <w:tcPr>
            <w:tcW w:w="365" w:type="pct"/>
          </w:tcPr>
          <w:p w14:paraId="0EA548F1" w14:textId="77777777" w:rsidR="00131B6C" w:rsidRPr="00F85647" w:rsidRDefault="00131B6C" w:rsidP="00A57A32">
            <w:pPr>
              <w:autoSpaceDE w:val="0"/>
              <w:autoSpaceDN w:val="0"/>
              <w:adjustRightInd w:val="0"/>
              <w:jc w:val="center"/>
              <w:rPr>
                <w:noProof/>
                <w:lang w:val="en-US"/>
              </w:rPr>
            </w:pPr>
          </w:p>
        </w:tc>
        <w:tc>
          <w:tcPr>
            <w:tcW w:w="319" w:type="pct"/>
            <w:gridSpan w:val="2"/>
          </w:tcPr>
          <w:p w14:paraId="75EC00E4" w14:textId="77777777" w:rsidR="00131B6C" w:rsidRPr="00F85647" w:rsidRDefault="00131B6C" w:rsidP="00A57A32">
            <w:pPr>
              <w:autoSpaceDE w:val="0"/>
              <w:autoSpaceDN w:val="0"/>
              <w:adjustRightInd w:val="0"/>
              <w:jc w:val="center"/>
              <w:rPr>
                <w:noProof/>
                <w:lang w:val="en-US"/>
              </w:rPr>
            </w:pPr>
          </w:p>
        </w:tc>
        <w:tc>
          <w:tcPr>
            <w:tcW w:w="353" w:type="pct"/>
          </w:tcPr>
          <w:p w14:paraId="79EB25A2" w14:textId="77777777" w:rsidR="00131B6C" w:rsidRPr="00F85647" w:rsidRDefault="00131B6C" w:rsidP="00A57A32">
            <w:pPr>
              <w:autoSpaceDE w:val="0"/>
              <w:autoSpaceDN w:val="0"/>
              <w:adjustRightInd w:val="0"/>
              <w:jc w:val="center"/>
              <w:rPr>
                <w:noProof/>
              </w:rPr>
            </w:pPr>
          </w:p>
        </w:tc>
        <w:tc>
          <w:tcPr>
            <w:tcW w:w="281" w:type="pct"/>
          </w:tcPr>
          <w:p w14:paraId="4D0FACF7" w14:textId="77777777" w:rsidR="00131B6C" w:rsidRPr="00F85647" w:rsidRDefault="00131B6C" w:rsidP="00A57A32">
            <w:pPr>
              <w:autoSpaceDE w:val="0"/>
              <w:autoSpaceDN w:val="0"/>
              <w:adjustRightInd w:val="0"/>
              <w:jc w:val="center"/>
              <w:rPr>
                <w:noProof/>
              </w:rPr>
            </w:pPr>
          </w:p>
        </w:tc>
        <w:tc>
          <w:tcPr>
            <w:tcW w:w="453" w:type="pct"/>
          </w:tcPr>
          <w:p w14:paraId="6D6B55F8" w14:textId="77777777" w:rsidR="00131B6C" w:rsidRDefault="00131B6C" w:rsidP="00A57A32">
            <w:pPr>
              <w:autoSpaceDE w:val="0"/>
              <w:autoSpaceDN w:val="0"/>
              <w:adjustRightInd w:val="0"/>
              <w:jc w:val="center"/>
              <w:rPr>
                <w:noProof/>
              </w:rPr>
            </w:pPr>
          </w:p>
        </w:tc>
      </w:tr>
      <w:tr w:rsidR="001269D6" w:rsidRPr="00F85647" w14:paraId="6BEDD69F" w14:textId="77777777" w:rsidTr="001C2B3F">
        <w:trPr>
          <w:trHeight w:val="288"/>
        </w:trPr>
        <w:tc>
          <w:tcPr>
            <w:tcW w:w="273" w:type="pct"/>
          </w:tcPr>
          <w:p w14:paraId="00F8CFE9" w14:textId="4E5AAC5E" w:rsidR="00131B6C" w:rsidRPr="007A08CE" w:rsidRDefault="00857706" w:rsidP="00A57A32">
            <w:pPr>
              <w:autoSpaceDE w:val="0"/>
              <w:autoSpaceDN w:val="0"/>
              <w:adjustRightInd w:val="0"/>
              <w:jc w:val="center"/>
              <w:rPr>
                <w:noProof/>
              </w:rPr>
            </w:pPr>
            <w:r>
              <w:t>4</w:t>
            </w:r>
            <w:r w:rsidR="00131B6C" w:rsidRPr="007A08CE">
              <w:t>.16</w:t>
            </w:r>
          </w:p>
        </w:tc>
        <w:tc>
          <w:tcPr>
            <w:tcW w:w="1911" w:type="pct"/>
            <w:gridSpan w:val="2"/>
          </w:tcPr>
          <w:p w14:paraId="644CC175" w14:textId="77777777" w:rsidR="00131B6C" w:rsidRPr="007A08CE" w:rsidRDefault="00131B6C" w:rsidP="002966C9">
            <w:pPr>
              <w:autoSpaceDE w:val="0"/>
              <w:autoSpaceDN w:val="0"/>
              <w:adjustRightInd w:val="0"/>
              <w:rPr>
                <w:noProof/>
                <w:lang w:val="en-US"/>
              </w:rPr>
            </w:pPr>
            <w:r w:rsidRPr="007A08CE">
              <w:t xml:space="preserve">Isporuka i ugradnja  potrebnih elemenata u postojeće ormare, ukupne opreme prema specifikaciji sa termostatima. </w:t>
            </w:r>
          </w:p>
        </w:tc>
        <w:tc>
          <w:tcPr>
            <w:tcW w:w="364" w:type="pct"/>
            <w:vAlign w:val="bottom"/>
          </w:tcPr>
          <w:p w14:paraId="6FA69EF6"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662D3987"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7004DB1D" w14:textId="77777777" w:rsidR="00131B6C" w:rsidRPr="00F85647" w:rsidRDefault="00131B6C" w:rsidP="00A57A32">
            <w:pPr>
              <w:autoSpaceDE w:val="0"/>
              <w:autoSpaceDN w:val="0"/>
              <w:adjustRightInd w:val="0"/>
              <w:jc w:val="center"/>
              <w:rPr>
                <w:noProof/>
                <w:lang w:val="en-US"/>
              </w:rPr>
            </w:pPr>
          </w:p>
        </w:tc>
        <w:tc>
          <w:tcPr>
            <w:tcW w:w="365" w:type="pct"/>
          </w:tcPr>
          <w:p w14:paraId="0556D708" w14:textId="77777777" w:rsidR="00131B6C" w:rsidRPr="00F85647" w:rsidRDefault="00131B6C" w:rsidP="00A57A32">
            <w:pPr>
              <w:autoSpaceDE w:val="0"/>
              <w:autoSpaceDN w:val="0"/>
              <w:adjustRightInd w:val="0"/>
              <w:jc w:val="center"/>
              <w:rPr>
                <w:noProof/>
                <w:lang w:val="en-US"/>
              </w:rPr>
            </w:pPr>
          </w:p>
        </w:tc>
        <w:tc>
          <w:tcPr>
            <w:tcW w:w="319" w:type="pct"/>
            <w:gridSpan w:val="2"/>
          </w:tcPr>
          <w:p w14:paraId="6F840C2B" w14:textId="77777777" w:rsidR="00131B6C" w:rsidRPr="00F85647" w:rsidRDefault="00131B6C" w:rsidP="00A57A32">
            <w:pPr>
              <w:autoSpaceDE w:val="0"/>
              <w:autoSpaceDN w:val="0"/>
              <w:adjustRightInd w:val="0"/>
              <w:jc w:val="center"/>
              <w:rPr>
                <w:noProof/>
                <w:lang w:val="en-US"/>
              </w:rPr>
            </w:pPr>
          </w:p>
        </w:tc>
        <w:tc>
          <w:tcPr>
            <w:tcW w:w="353" w:type="pct"/>
          </w:tcPr>
          <w:p w14:paraId="37D3CBA7" w14:textId="77777777" w:rsidR="00131B6C" w:rsidRPr="00F85647" w:rsidRDefault="00131B6C" w:rsidP="00A57A32">
            <w:pPr>
              <w:autoSpaceDE w:val="0"/>
              <w:autoSpaceDN w:val="0"/>
              <w:adjustRightInd w:val="0"/>
              <w:jc w:val="center"/>
              <w:rPr>
                <w:noProof/>
              </w:rPr>
            </w:pPr>
          </w:p>
        </w:tc>
        <w:tc>
          <w:tcPr>
            <w:tcW w:w="281" w:type="pct"/>
          </w:tcPr>
          <w:p w14:paraId="53388D39" w14:textId="77777777" w:rsidR="00131B6C" w:rsidRPr="00F85647" w:rsidRDefault="00131B6C" w:rsidP="00A57A32">
            <w:pPr>
              <w:autoSpaceDE w:val="0"/>
              <w:autoSpaceDN w:val="0"/>
              <w:adjustRightInd w:val="0"/>
              <w:jc w:val="center"/>
              <w:rPr>
                <w:noProof/>
              </w:rPr>
            </w:pPr>
          </w:p>
        </w:tc>
        <w:tc>
          <w:tcPr>
            <w:tcW w:w="453" w:type="pct"/>
          </w:tcPr>
          <w:p w14:paraId="3B8EAF74" w14:textId="77777777" w:rsidR="00131B6C" w:rsidRDefault="00131B6C" w:rsidP="00A57A32">
            <w:pPr>
              <w:autoSpaceDE w:val="0"/>
              <w:autoSpaceDN w:val="0"/>
              <w:adjustRightInd w:val="0"/>
              <w:jc w:val="center"/>
              <w:rPr>
                <w:noProof/>
              </w:rPr>
            </w:pPr>
          </w:p>
        </w:tc>
      </w:tr>
      <w:tr w:rsidR="001269D6" w:rsidRPr="00F85647" w14:paraId="4F1494FD" w14:textId="77777777" w:rsidTr="001C2B3F">
        <w:trPr>
          <w:trHeight w:val="288"/>
        </w:trPr>
        <w:tc>
          <w:tcPr>
            <w:tcW w:w="273" w:type="pct"/>
          </w:tcPr>
          <w:p w14:paraId="1E4F77AB"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9AE8FCB" w14:textId="40CD361D" w:rsidR="00131B6C" w:rsidRPr="007A08CE" w:rsidRDefault="00131B6C" w:rsidP="00857706">
            <w:pPr>
              <w:autoSpaceDE w:val="0"/>
              <w:autoSpaceDN w:val="0"/>
              <w:adjustRightInd w:val="0"/>
              <w:rPr>
                <w:noProof/>
                <w:lang w:val="en-US"/>
              </w:rPr>
            </w:pPr>
            <w:r w:rsidRPr="007A08CE">
              <w:rPr>
                <w:b/>
                <w:bCs/>
              </w:rPr>
              <w:t xml:space="preserve">Ukupno  (poz </w:t>
            </w:r>
            <w:r w:rsidR="00857706">
              <w:rPr>
                <w:b/>
                <w:bCs/>
              </w:rPr>
              <w:t>4</w:t>
            </w:r>
            <w:r w:rsidRPr="007A08CE">
              <w:rPr>
                <w:b/>
                <w:bCs/>
              </w:rPr>
              <w:t>)</w:t>
            </w:r>
          </w:p>
        </w:tc>
        <w:tc>
          <w:tcPr>
            <w:tcW w:w="364" w:type="pct"/>
            <w:vAlign w:val="bottom"/>
          </w:tcPr>
          <w:p w14:paraId="68CF532F"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74B71640"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2EDD8FD6" w14:textId="77777777" w:rsidR="00131B6C" w:rsidRPr="00F85647" w:rsidRDefault="00131B6C" w:rsidP="00A57A32">
            <w:pPr>
              <w:autoSpaceDE w:val="0"/>
              <w:autoSpaceDN w:val="0"/>
              <w:adjustRightInd w:val="0"/>
              <w:jc w:val="center"/>
              <w:rPr>
                <w:noProof/>
                <w:lang w:val="en-US"/>
              </w:rPr>
            </w:pPr>
          </w:p>
        </w:tc>
        <w:tc>
          <w:tcPr>
            <w:tcW w:w="365" w:type="pct"/>
          </w:tcPr>
          <w:p w14:paraId="04E3BE84" w14:textId="77777777" w:rsidR="00131B6C" w:rsidRPr="00F85647" w:rsidRDefault="00131B6C" w:rsidP="00A57A32">
            <w:pPr>
              <w:autoSpaceDE w:val="0"/>
              <w:autoSpaceDN w:val="0"/>
              <w:adjustRightInd w:val="0"/>
              <w:jc w:val="center"/>
              <w:rPr>
                <w:noProof/>
                <w:lang w:val="en-US"/>
              </w:rPr>
            </w:pPr>
          </w:p>
        </w:tc>
        <w:tc>
          <w:tcPr>
            <w:tcW w:w="319" w:type="pct"/>
            <w:gridSpan w:val="2"/>
          </w:tcPr>
          <w:p w14:paraId="30108327" w14:textId="77777777" w:rsidR="00131B6C" w:rsidRPr="00F85647" w:rsidRDefault="00131B6C" w:rsidP="00A57A32">
            <w:pPr>
              <w:autoSpaceDE w:val="0"/>
              <w:autoSpaceDN w:val="0"/>
              <w:adjustRightInd w:val="0"/>
              <w:jc w:val="center"/>
              <w:rPr>
                <w:noProof/>
                <w:lang w:val="en-US"/>
              </w:rPr>
            </w:pPr>
          </w:p>
        </w:tc>
        <w:tc>
          <w:tcPr>
            <w:tcW w:w="353" w:type="pct"/>
          </w:tcPr>
          <w:p w14:paraId="048447AA" w14:textId="77777777" w:rsidR="00131B6C" w:rsidRPr="00F85647" w:rsidRDefault="00131B6C" w:rsidP="00A57A32">
            <w:pPr>
              <w:autoSpaceDE w:val="0"/>
              <w:autoSpaceDN w:val="0"/>
              <w:adjustRightInd w:val="0"/>
              <w:jc w:val="center"/>
              <w:rPr>
                <w:noProof/>
              </w:rPr>
            </w:pPr>
          </w:p>
        </w:tc>
        <w:tc>
          <w:tcPr>
            <w:tcW w:w="281" w:type="pct"/>
          </w:tcPr>
          <w:p w14:paraId="61BDE5B9" w14:textId="77777777" w:rsidR="00131B6C" w:rsidRPr="00F85647" w:rsidRDefault="00131B6C" w:rsidP="00A57A32">
            <w:pPr>
              <w:autoSpaceDE w:val="0"/>
              <w:autoSpaceDN w:val="0"/>
              <w:adjustRightInd w:val="0"/>
              <w:jc w:val="center"/>
              <w:rPr>
                <w:noProof/>
              </w:rPr>
            </w:pPr>
          </w:p>
        </w:tc>
        <w:tc>
          <w:tcPr>
            <w:tcW w:w="453" w:type="pct"/>
          </w:tcPr>
          <w:p w14:paraId="4D22E769" w14:textId="77777777" w:rsidR="00131B6C" w:rsidRDefault="00131B6C" w:rsidP="00A57A32">
            <w:pPr>
              <w:autoSpaceDE w:val="0"/>
              <w:autoSpaceDN w:val="0"/>
              <w:adjustRightInd w:val="0"/>
              <w:jc w:val="center"/>
              <w:rPr>
                <w:noProof/>
              </w:rPr>
            </w:pPr>
          </w:p>
        </w:tc>
      </w:tr>
      <w:tr w:rsidR="001269D6" w:rsidRPr="00F85647" w14:paraId="136C7BCC" w14:textId="77777777" w:rsidTr="001C2B3F">
        <w:trPr>
          <w:trHeight w:val="288"/>
        </w:trPr>
        <w:tc>
          <w:tcPr>
            <w:tcW w:w="273" w:type="pct"/>
          </w:tcPr>
          <w:p w14:paraId="63A492B0" w14:textId="280358B9" w:rsidR="00131B6C" w:rsidRPr="007A08CE" w:rsidRDefault="00857706" w:rsidP="00A57A32">
            <w:pPr>
              <w:autoSpaceDE w:val="0"/>
              <w:autoSpaceDN w:val="0"/>
              <w:adjustRightInd w:val="0"/>
              <w:jc w:val="center"/>
              <w:rPr>
                <w:noProof/>
              </w:rPr>
            </w:pPr>
            <w:r>
              <w:t>5</w:t>
            </w:r>
            <w:r w:rsidR="00131B6C" w:rsidRPr="007A08CE">
              <w:t>.</w:t>
            </w:r>
          </w:p>
        </w:tc>
        <w:tc>
          <w:tcPr>
            <w:tcW w:w="1911" w:type="pct"/>
            <w:gridSpan w:val="2"/>
          </w:tcPr>
          <w:p w14:paraId="3B9C4F8A" w14:textId="77777777" w:rsidR="00131B6C" w:rsidRPr="007A08CE" w:rsidRDefault="00131B6C" w:rsidP="002966C9">
            <w:pPr>
              <w:autoSpaceDE w:val="0"/>
              <w:autoSpaceDN w:val="0"/>
              <w:adjustRightInd w:val="0"/>
              <w:rPr>
                <w:noProof/>
                <w:lang w:val="en-US"/>
              </w:rPr>
            </w:pPr>
            <w:r w:rsidRPr="007A08CE">
              <w:rPr>
                <w:b/>
                <w:bCs/>
              </w:rPr>
              <w:t>ELEKTRIČNA INSTALACIJA SIGNALIZACIJE STANJA MEDICINSKIH GASOVA</w:t>
            </w:r>
          </w:p>
        </w:tc>
        <w:tc>
          <w:tcPr>
            <w:tcW w:w="364" w:type="pct"/>
            <w:vAlign w:val="bottom"/>
          </w:tcPr>
          <w:p w14:paraId="76A446A8"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17379FF5"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4C003678" w14:textId="77777777" w:rsidR="00131B6C" w:rsidRPr="00F85647" w:rsidRDefault="00131B6C" w:rsidP="00A57A32">
            <w:pPr>
              <w:autoSpaceDE w:val="0"/>
              <w:autoSpaceDN w:val="0"/>
              <w:adjustRightInd w:val="0"/>
              <w:jc w:val="center"/>
              <w:rPr>
                <w:noProof/>
                <w:lang w:val="en-US"/>
              </w:rPr>
            </w:pPr>
          </w:p>
        </w:tc>
        <w:tc>
          <w:tcPr>
            <w:tcW w:w="365" w:type="pct"/>
          </w:tcPr>
          <w:p w14:paraId="3F3689D6" w14:textId="77777777" w:rsidR="00131B6C" w:rsidRPr="00F85647" w:rsidRDefault="00131B6C" w:rsidP="00A57A32">
            <w:pPr>
              <w:autoSpaceDE w:val="0"/>
              <w:autoSpaceDN w:val="0"/>
              <w:adjustRightInd w:val="0"/>
              <w:jc w:val="center"/>
              <w:rPr>
                <w:noProof/>
                <w:lang w:val="en-US"/>
              </w:rPr>
            </w:pPr>
          </w:p>
        </w:tc>
        <w:tc>
          <w:tcPr>
            <w:tcW w:w="319" w:type="pct"/>
            <w:gridSpan w:val="2"/>
          </w:tcPr>
          <w:p w14:paraId="2A52B454" w14:textId="77777777" w:rsidR="00131B6C" w:rsidRPr="00F85647" w:rsidRDefault="00131B6C" w:rsidP="00A57A32">
            <w:pPr>
              <w:autoSpaceDE w:val="0"/>
              <w:autoSpaceDN w:val="0"/>
              <w:adjustRightInd w:val="0"/>
              <w:jc w:val="center"/>
              <w:rPr>
                <w:noProof/>
                <w:lang w:val="en-US"/>
              </w:rPr>
            </w:pPr>
          </w:p>
        </w:tc>
        <w:tc>
          <w:tcPr>
            <w:tcW w:w="353" w:type="pct"/>
          </w:tcPr>
          <w:p w14:paraId="41DCCF56" w14:textId="77777777" w:rsidR="00131B6C" w:rsidRPr="00F85647" w:rsidRDefault="00131B6C" w:rsidP="00A57A32">
            <w:pPr>
              <w:autoSpaceDE w:val="0"/>
              <w:autoSpaceDN w:val="0"/>
              <w:adjustRightInd w:val="0"/>
              <w:jc w:val="center"/>
              <w:rPr>
                <w:noProof/>
              </w:rPr>
            </w:pPr>
          </w:p>
        </w:tc>
        <w:tc>
          <w:tcPr>
            <w:tcW w:w="281" w:type="pct"/>
          </w:tcPr>
          <w:p w14:paraId="4F0AE165" w14:textId="77777777" w:rsidR="00131B6C" w:rsidRPr="00F85647" w:rsidRDefault="00131B6C" w:rsidP="00A57A32">
            <w:pPr>
              <w:autoSpaceDE w:val="0"/>
              <w:autoSpaceDN w:val="0"/>
              <w:adjustRightInd w:val="0"/>
              <w:jc w:val="center"/>
              <w:rPr>
                <w:noProof/>
              </w:rPr>
            </w:pPr>
          </w:p>
        </w:tc>
        <w:tc>
          <w:tcPr>
            <w:tcW w:w="453" w:type="pct"/>
          </w:tcPr>
          <w:p w14:paraId="6F75C0A5" w14:textId="77777777" w:rsidR="00131B6C" w:rsidRDefault="00131B6C" w:rsidP="00A57A32">
            <w:pPr>
              <w:autoSpaceDE w:val="0"/>
              <w:autoSpaceDN w:val="0"/>
              <w:adjustRightInd w:val="0"/>
              <w:jc w:val="center"/>
              <w:rPr>
                <w:noProof/>
              </w:rPr>
            </w:pPr>
          </w:p>
        </w:tc>
      </w:tr>
      <w:tr w:rsidR="001269D6" w:rsidRPr="00F85647" w14:paraId="65A32C56" w14:textId="77777777" w:rsidTr="001C2B3F">
        <w:trPr>
          <w:trHeight w:val="288"/>
        </w:trPr>
        <w:tc>
          <w:tcPr>
            <w:tcW w:w="273" w:type="pct"/>
          </w:tcPr>
          <w:p w14:paraId="43D5EC58" w14:textId="07C06DD9" w:rsidR="00131B6C" w:rsidRPr="007A08CE" w:rsidRDefault="00857706" w:rsidP="00A57A32">
            <w:pPr>
              <w:autoSpaceDE w:val="0"/>
              <w:autoSpaceDN w:val="0"/>
              <w:adjustRightInd w:val="0"/>
              <w:jc w:val="center"/>
              <w:rPr>
                <w:noProof/>
              </w:rPr>
            </w:pPr>
            <w:r>
              <w:t>5</w:t>
            </w:r>
            <w:r w:rsidR="00131B6C" w:rsidRPr="007A08CE">
              <w:t>.1</w:t>
            </w:r>
          </w:p>
        </w:tc>
        <w:tc>
          <w:tcPr>
            <w:tcW w:w="1911" w:type="pct"/>
            <w:gridSpan w:val="2"/>
          </w:tcPr>
          <w:p w14:paraId="00D8BE65" w14:textId="77777777" w:rsidR="00131B6C" w:rsidRPr="007A08CE" w:rsidRDefault="00131B6C" w:rsidP="009635B8">
            <w:pPr>
              <w:autoSpaceDE w:val="0"/>
              <w:autoSpaceDN w:val="0"/>
              <w:adjustRightInd w:val="0"/>
              <w:rPr>
                <w:noProof/>
                <w:lang w:val="en-US"/>
              </w:rPr>
            </w:pPr>
            <w:r w:rsidRPr="007A08CE">
              <w:t>Isporuka i ugradnja fleksibilnih PVC cevi bez halogena za zaštitu kablova od mehaničkih oštećenja. Potrebno je ugraditi cevi</w:t>
            </w:r>
          </w:p>
        </w:tc>
        <w:tc>
          <w:tcPr>
            <w:tcW w:w="364" w:type="pct"/>
            <w:vAlign w:val="bottom"/>
          </w:tcPr>
          <w:p w14:paraId="160CD4AD"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0547BC3B"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2C0CD813" w14:textId="77777777" w:rsidR="00131B6C" w:rsidRPr="00F85647" w:rsidRDefault="00131B6C" w:rsidP="00A57A32">
            <w:pPr>
              <w:autoSpaceDE w:val="0"/>
              <w:autoSpaceDN w:val="0"/>
              <w:adjustRightInd w:val="0"/>
              <w:jc w:val="center"/>
              <w:rPr>
                <w:noProof/>
                <w:lang w:val="en-US"/>
              </w:rPr>
            </w:pPr>
          </w:p>
        </w:tc>
        <w:tc>
          <w:tcPr>
            <w:tcW w:w="365" w:type="pct"/>
          </w:tcPr>
          <w:p w14:paraId="03CA0851" w14:textId="77777777" w:rsidR="00131B6C" w:rsidRPr="00F85647" w:rsidRDefault="00131B6C" w:rsidP="00A57A32">
            <w:pPr>
              <w:autoSpaceDE w:val="0"/>
              <w:autoSpaceDN w:val="0"/>
              <w:adjustRightInd w:val="0"/>
              <w:jc w:val="center"/>
              <w:rPr>
                <w:noProof/>
                <w:lang w:val="en-US"/>
              </w:rPr>
            </w:pPr>
          </w:p>
        </w:tc>
        <w:tc>
          <w:tcPr>
            <w:tcW w:w="319" w:type="pct"/>
            <w:gridSpan w:val="2"/>
          </w:tcPr>
          <w:p w14:paraId="78ADB81E" w14:textId="77777777" w:rsidR="00131B6C" w:rsidRPr="00F85647" w:rsidRDefault="00131B6C" w:rsidP="00A57A32">
            <w:pPr>
              <w:autoSpaceDE w:val="0"/>
              <w:autoSpaceDN w:val="0"/>
              <w:adjustRightInd w:val="0"/>
              <w:jc w:val="center"/>
              <w:rPr>
                <w:noProof/>
                <w:lang w:val="en-US"/>
              </w:rPr>
            </w:pPr>
          </w:p>
        </w:tc>
        <w:tc>
          <w:tcPr>
            <w:tcW w:w="353" w:type="pct"/>
          </w:tcPr>
          <w:p w14:paraId="3B7D514B" w14:textId="77777777" w:rsidR="00131B6C" w:rsidRPr="00F85647" w:rsidRDefault="00131B6C" w:rsidP="00A57A32">
            <w:pPr>
              <w:autoSpaceDE w:val="0"/>
              <w:autoSpaceDN w:val="0"/>
              <w:adjustRightInd w:val="0"/>
              <w:jc w:val="center"/>
              <w:rPr>
                <w:noProof/>
              </w:rPr>
            </w:pPr>
          </w:p>
        </w:tc>
        <w:tc>
          <w:tcPr>
            <w:tcW w:w="281" w:type="pct"/>
          </w:tcPr>
          <w:p w14:paraId="51A48C2D" w14:textId="77777777" w:rsidR="00131B6C" w:rsidRPr="00F85647" w:rsidRDefault="00131B6C" w:rsidP="00A57A32">
            <w:pPr>
              <w:autoSpaceDE w:val="0"/>
              <w:autoSpaceDN w:val="0"/>
              <w:adjustRightInd w:val="0"/>
              <w:jc w:val="center"/>
              <w:rPr>
                <w:noProof/>
              </w:rPr>
            </w:pPr>
          </w:p>
        </w:tc>
        <w:tc>
          <w:tcPr>
            <w:tcW w:w="453" w:type="pct"/>
          </w:tcPr>
          <w:p w14:paraId="30A283B3" w14:textId="77777777" w:rsidR="00131B6C" w:rsidRDefault="00131B6C" w:rsidP="00A57A32">
            <w:pPr>
              <w:autoSpaceDE w:val="0"/>
              <w:autoSpaceDN w:val="0"/>
              <w:adjustRightInd w:val="0"/>
              <w:jc w:val="center"/>
              <w:rPr>
                <w:noProof/>
              </w:rPr>
            </w:pPr>
          </w:p>
        </w:tc>
      </w:tr>
      <w:tr w:rsidR="001269D6" w:rsidRPr="00F85647" w14:paraId="4B56091D" w14:textId="77777777" w:rsidTr="001C2B3F">
        <w:trPr>
          <w:trHeight w:val="288"/>
        </w:trPr>
        <w:tc>
          <w:tcPr>
            <w:tcW w:w="273" w:type="pct"/>
          </w:tcPr>
          <w:p w14:paraId="3FE8D5EE"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6263DA82" w14:textId="77777777" w:rsidR="00131B6C" w:rsidRPr="007A08CE" w:rsidRDefault="00131B6C" w:rsidP="002966C9">
            <w:pPr>
              <w:autoSpaceDE w:val="0"/>
              <w:autoSpaceDN w:val="0"/>
              <w:adjustRightInd w:val="0"/>
              <w:rPr>
                <w:noProof/>
                <w:lang w:val="en-US"/>
              </w:rPr>
            </w:pPr>
            <w:r w:rsidRPr="007A08CE">
              <w:t xml:space="preserve"> -</w:t>
            </w:r>
            <w:r w:rsidRPr="007A08CE">
              <w:t xml:space="preserve"> 16 mm </w:t>
            </w:r>
          </w:p>
        </w:tc>
        <w:tc>
          <w:tcPr>
            <w:tcW w:w="364" w:type="pct"/>
            <w:vAlign w:val="bottom"/>
          </w:tcPr>
          <w:p w14:paraId="2BC29F45"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6464DF13" w14:textId="77777777" w:rsidR="00131B6C" w:rsidRPr="007A08CE" w:rsidRDefault="00131B6C" w:rsidP="00A57A32">
            <w:pPr>
              <w:autoSpaceDE w:val="0"/>
              <w:autoSpaceDN w:val="0"/>
              <w:adjustRightInd w:val="0"/>
              <w:jc w:val="center"/>
              <w:rPr>
                <w:noProof/>
                <w:lang w:val="en-US"/>
              </w:rPr>
            </w:pPr>
            <w:r w:rsidRPr="007A08CE">
              <w:t>40</w:t>
            </w:r>
          </w:p>
        </w:tc>
        <w:tc>
          <w:tcPr>
            <w:tcW w:w="318" w:type="pct"/>
          </w:tcPr>
          <w:p w14:paraId="0CCEC0E9" w14:textId="77777777" w:rsidR="00131B6C" w:rsidRPr="00F85647" w:rsidRDefault="00131B6C" w:rsidP="00A57A32">
            <w:pPr>
              <w:autoSpaceDE w:val="0"/>
              <w:autoSpaceDN w:val="0"/>
              <w:adjustRightInd w:val="0"/>
              <w:jc w:val="center"/>
              <w:rPr>
                <w:noProof/>
                <w:lang w:val="en-US"/>
              </w:rPr>
            </w:pPr>
          </w:p>
        </w:tc>
        <w:tc>
          <w:tcPr>
            <w:tcW w:w="365" w:type="pct"/>
          </w:tcPr>
          <w:p w14:paraId="72CB586C" w14:textId="77777777" w:rsidR="00131B6C" w:rsidRPr="00F85647" w:rsidRDefault="00131B6C" w:rsidP="00A57A32">
            <w:pPr>
              <w:autoSpaceDE w:val="0"/>
              <w:autoSpaceDN w:val="0"/>
              <w:adjustRightInd w:val="0"/>
              <w:jc w:val="center"/>
              <w:rPr>
                <w:noProof/>
                <w:lang w:val="en-US"/>
              </w:rPr>
            </w:pPr>
          </w:p>
        </w:tc>
        <w:tc>
          <w:tcPr>
            <w:tcW w:w="319" w:type="pct"/>
            <w:gridSpan w:val="2"/>
          </w:tcPr>
          <w:p w14:paraId="7E0C26C2" w14:textId="77777777" w:rsidR="00131B6C" w:rsidRPr="00F85647" w:rsidRDefault="00131B6C" w:rsidP="00A57A32">
            <w:pPr>
              <w:autoSpaceDE w:val="0"/>
              <w:autoSpaceDN w:val="0"/>
              <w:adjustRightInd w:val="0"/>
              <w:jc w:val="center"/>
              <w:rPr>
                <w:noProof/>
                <w:lang w:val="en-US"/>
              </w:rPr>
            </w:pPr>
          </w:p>
        </w:tc>
        <w:tc>
          <w:tcPr>
            <w:tcW w:w="353" w:type="pct"/>
          </w:tcPr>
          <w:p w14:paraId="3337E6AD" w14:textId="77777777" w:rsidR="00131B6C" w:rsidRPr="00F85647" w:rsidRDefault="00131B6C" w:rsidP="00A57A32">
            <w:pPr>
              <w:autoSpaceDE w:val="0"/>
              <w:autoSpaceDN w:val="0"/>
              <w:adjustRightInd w:val="0"/>
              <w:jc w:val="center"/>
              <w:rPr>
                <w:noProof/>
              </w:rPr>
            </w:pPr>
          </w:p>
        </w:tc>
        <w:tc>
          <w:tcPr>
            <w:tcW w:w="281" w:type="pct"/>
          </w:tcPr>
          <w:p w14:paraId="02993A9E" w14:textId="77777777" w:rsidR="00131B6C" w:rsidRPr="00F85647" w:rsidRDefault="00131B6C" w:rsidP="00A57A32">
            <w:pPr>
              <w:autoSpaceDE w:val="0"/>
              <w:autoSpaceDN w:val="0"/>
              <w:adjustRightInd w:val="0"/>
              <w:jc w:val="center"/>
              <w:rPr>
                <w:noProof/>
              </w:rPr>
            </w:pPr>
          </w:p>
        </w:tc>
        <w:tc>
          <w:tcPr>
            <w:tcW w:w="453" w:type="pct"/>
          </w:tcPr>
          <w:p w14:paraId="4B6A629D" w14:textId="77777777" w:rsidR="00131B6C" w:rsidRDefault="00131B6C" w:rsidP="00A57A32">
            <w:pPr>
              <w:autoSpaceDE w:val="0"/>
              <w:autoSpaceDN w:val="0"/>
              <w:adjustRightInd w:val="0"/>
              <w:jc w:val="center"/>
              <w:rPr>
                <w:noProof/>
              </w:rPr>
            </w:pPr>
          </w:p>
        </w:tc>
      </w:tr>
      <w:tr w:rsidR="001269D6" w:rsidRPr="00F85647" w14:paraId="039E4CE5" w14:textId="77777777" w:rsidTr="001C2B3F">
        <w:trPr>
          <w:trHeight w:val="288"/>
        </w:trPr>
        <w:tc>
          <w:tcPr>
            <w:tcW w:w="273" w:type="pct"/>
          </w:tcPr>
          <w:p w14:paraId="3EA8737A" w14:textId="5FFC4504" w:rsidR="00131B6C" w:rsidRPr="007A08CE" w:rsidRDefault="00131B6C" w:rsidP="00857706">
            <w:pPr>
              <w:autoSpaceDE w:val="0"/>
              <w:autoSpaceDN w:val="0"/>
              <w:adjustRightInd w:val="0"/>
              <w:jc w:val="center"/>
              <w:rPr>
                <w:noProof/>
              </w:rPr>
            </w:pPr>
            <w:r w:rsidRPr="007A08CE">
              <w:t xml:space="preserve"> </w:t>
            </w:r>
            <w:r w:rsidR="00857706">
              <w:t>5</w:t>
            </w:r>
            <w:r w:rsidRPr="007A08CE">
              <w:t>.</w:t>
            </w:r>
            <w:r w:rsidR="00857706">
              <w:t>2</w:t>
            </w:r>
          </w:p>
        </w:tc>
        <w:tc>
          <w:tcPr>
            <w:tcW w:w="1911" w:type="pct"/>
            <w:gridSpan w:val="2"/>
          </w:tcPr>
          <w:p w14:paraId="5F62F645" w14:textId="77777777" w:rsidR="00131B6C" w:rsidRPr="007A08CE" w:rsidRDefault="00131B6C" w:rsidP="002966C9">
            <w:pPr>
              <w:autoSpaceDE w:val="0"/>
              <w:autoSpaceDN w:val="0"/>
              <w:adjustRightInd w:val="0"/>
              <w:rPr>
                <w:noProof/>
                <w:lang w:val="en-US"/>
              </w:rPr>
            </w:pPr>
            <w:r w:rsidRPr="007A08CE">
              <w:t xml:space="preserve">Isporuka materijala i postavljanje instalacije za napajanje </w:t>
            </w:r>
            <w:r w:rsidRPr="007A08CE">
              <w:lastRenderedPageBreak/>
              <w:t>alarmnih panela za prikaz signala stanja medicinskih gasova. Polaganje kablova je delimično u plafonskim nosačima kablova-regalima, a delimično u zidu u PVC cevima odgovarajućeg prečnika. Sve komplet sa potrebnim instalacionim materijalom i električnim povezivanjem. Kablovi su tipa:</w:t>
            </w:r>
          </w:p>
        </w:tc>
        <w:tc>
          <w:tcPr>
            <w:tcW w:w="364" w:type="pct"/>
            <w:vAlign w:val="bottom"/>
          </w:tcPr>
          <w:p w14:paraId="728EA4EE" w14:textId="77777777" w:rsidR="00131B6C" w:rsidRPr="007A08CE" w:rsidRDefault="00131B6C" w:rsidP="00A57A32">
            <w:pPr>
              <w:autoSpaceDE w:val="0"/>
              <w:autoSpaceDN w:val="0"/>
              <w:adjustRightInd w:val="0"/>
              <w:jc w:val="center"/>
              <w:rPr>
                <w:noProof/>
                <w:lang w:val="en-US"/>
              </w:rPr>
            </w:pPr>
            <w:r w:rsidRPr="007A08CE">
              <w:lastRenderedPageBreak/>
              <w:t> </w:t>
            </w:r>
          </w:p>
        </w:tc>
        <w:tc>
          <w:tcPr>
            <w:tcW w:w="365" w:type="pct"/>
            <w:vAlign w:val="bottom"/>
          </w:tcPr>
          <w:p w14:paraId="655A45EE"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5339A4E2" w14:textId="77777777" w:rsidR="00131B6C" w:rsidRPr="00F85647" w:rsidRDefault="00131B6C" w:rsidP="00A57A32">
            <w:pPr>
              <w:autoSpaceDE w:val="0"/>
              <w:autoSpaceDN w:val="0"/>
              <w:adjustRightInd w:val="0"/>
              <w:jc w:val="center"/>
              <w:rPr>
                <w:noProof/>
                <w:lang w:val="en-US"/>
              </w:rPr>
            </w:pPr>
          </w:p>
        </w:tc>
        <w:tc>
          <w:tcPr>
            <w:tcW w:w="365" w:type="pct"/>
          </w:tcPr>
          <w:p w14:paraId="657761BE" w14:textId="77777777" w:rsidR="00131B6C" w:rsidRPr="00F85647" w:rsidRDefault="00131B6C" w:rsidP="00A57A32">
            <w:pPr>
              <w:autoSpaceDE w:val="0"/>
              <w:autoSpaceDN w:val="0"/>
              <w:adjustRightInd w:val="0"/>
              <w:jc w:val="center"/>
              <w:rPr>
                <w:noProof/>
                <w:lang w:val="en-US"/>
              </w:rPr>
            </w:pPr>
          </w:p>
        </w:tc>
        <w:tc>
          <w:tcPr>
            <w:tcW w:w="319" w:type="pct"/>
            <w:gridSpan w:val="2"/>
          </w:tcPr>
          <w:p w14:paraId="2FEDA897" w14:textId="77777777" w:rsidR="00131B6C" w:rsidRPr="00F85647" w:rsidRDefault="00131B6C" w:rsidP="00A57A32">
            <w:pPr>
              <w:autoSpaceDE w:val="0"/>
              <w:autoSpaceDN w:val="0"/>
              <w:adjustRightInd w:val="0"/>
              <w:jc w:val="center"/>
              <w:rPr>
                <w:noProof/>
                <w:lang w:val="en-US"/>
              </w:rPr>
            </w:pPr>
          </w:p>
        </w:tc>
        <w:tc>
          <w:tcPr>
            <w:tcW w:w="353" w:type="pct"/>
          </w:tcPr>
          <w:p w14:paraId="4B697847" w14:textId="77777777" w:rsidR="00131B6C" w:rsidRPr="00F85647" w:rsidRDefault="00131B6C" w:rsidP="00A57A32">
            <w:pPr>
              <w:autoSpaceDE w:val="0"/>
              <w:autoSpaceDN w:val="0"/>
              <w:adjustRightInd w:val="0"/>
              <w:jc w:val="center"/>
              <w:rPr>
                <w:noProof/>
              </w:rPr>
            </w:pPr>
          </w:p>
        </w:tc>
        <w:tc>
          <w:tcPr>
            <w:tcW w:w="281" w:type="pct"/>
          </w:tcPr>
          <w:p w14:paraId="28382A50" w14:textId="77777777" w:rsidR="00131B6C" w:rsidRPr="00F85647" w:rsidRDefault="00131B6C" w:rsidP="00A57A32">
            <w:pPr>
              <w:autoSpaceDE w:val="0"/>
              <w:autoSpaceDN w:val="0"/>
              <w:adjustRightInd w:val="0"/>
              <w:jc w:val="center"/>
              <w:rPr>
                <w:noProof/>
              </w:rPr>
            </w:pPr>
          </w:p>
        </w:tc>
        <w:tc>
          <w:tcPr>
            <w:tcW w:w="453" w:type="pct"/>
          </w:tcPr>
          <w:p w14:paraId="0DBC15D5" w14:textId="77777777" w:rsidR="00131B6C" w:rsidRDefault="00131B6C" w:rsidP="00A57A32">
            <w:pPr>
              <w:autoSpaceDE w:val="0"/>
              <w:autoSpaceDN w:val="0"/>
              <w:adjustRightInd w:val="0"/>
              <w:jc w:val="center"/>
              <w:rPr>
                <w:noProof/>
              </w:rPr>
            </w:pPr>
          </w:p>
        </w:tc>
      </w:tr>
      <w:tr w:rsidR="001269D6" w:rsidRPr="00F85647" w14:paraId="42A19A35" w14:textId="77777777" w:rsidTr="001C2B3F">
        <w:trPr>
          <w:trHeight w:val="288"/>
        </w:trPr>
        <w:tc>
          <w:tcPr>
            <w:tcW w:w="273" w:type="pct"/>
          </w:tcPr>
          <w:p w14:paraId="6AF8AFBA" w14:textId="77777777" w:rsidR="00131B6C" w:rsidRPr="007A08CE" w:rsidRDefault="00131B6C" w:rsidP="00A57A32">
            <w:pPr>
              <w:autoSpaceDE w:val="0"/>
              <w:autoSpaceDN w:val="0"/>
              <w:adjustRightInd w:val="0"/>
              <w:jc w:val="center"/>
              <w:rPr>
                <w:noProof/>
              </w:rPr>
            </w:pPr>
            <w:r w:rsidRPr="007A08CE">
              <w:lastRenderedPageBreak/>
              <w:t> </w:t>
            </w:r>
          </w:p>
        </w:tc>
        <w:tc>
          <w:tcPr>
            <w:tcW w:w="1911" w:type="pct"/>
            <w:gridSpan w:val="2"/>
          </w:tcPr>
          <w:p w14:paraId="617A57CC" w14:textId="77777777" w:rsidR="00131B6C" w:rsidRPr="007A08CE" w:rsidRDefault="00131B6C" w:rsidP="002966C9">
            <w:pPr>
              <w:autoSpaceDE w:val="0"/>
              <w:autoSpaceDN w:val="0"/>
              <w:adjustRightInd w:val="0"/>
              <w:rPr>
                <w:noProof/>
                <w:lang w:val="en-US"/>
              </w:rPr>
            </w:pPr>
            <w:r w:rsidRPr="007A08CE">
              <w:t>N2XH-J 2 x 1,5</w:t>
            </w:r>
          </w:p>
        </w:tc>
        <w:tc>
          <w:tcPr>
            <w:tcW w:w="364" w:type="pct"/>
            <w:vAlign w:val="bottom"/>
          </w:tcPr>
          <w:p w14:paraId="2D87163C"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326CCF91" w14:textId="77777777" w:rsidR="00131B6C" w:rsidRPr="007A08CE" w:rsidRDefault="00131B6C" w:rsidP="00A57A32">
            <w:pPr>
              <w:autoSpaceDE w:val="0"/>
              <w:autoSpaceDN w:val="0"/>
              <w:adjustRightInd w:val="0"/>
              <w:jc w:val="center"/>
              <w:rPr>
                <w:noProof/>
                <w:lang w:val="en-US"/>
              </w:rPr>
            </w:pPr>
            <w:r w:rsidRPr="007A08CE">
              <w:t>50</w:t>
            </w:r>
          </w:p>
        </w:tc>
        <w:tc>
          <w:tcPr>
            <w:tcW w:w="318" w:type="pct"/>
          </w:tcPr>
          <w:p w14:paraId="1363CA5D" w14:textId="77777777" w:rsidR="00131B6C" w:rsidRPr="00F85647" w:rsidRDefault="00131B6C" w:rsidP="00A57A32">
            <w:pPr>
              <w:autoSpaceDE w:val="0"/>
              <w:autoSpaceDN w:val="0"/>
              <w:adjustRightInd w:val="0"/>
              <w:jc w:val="center"/>
              <w:rPr>
                <w:noProof/>
                <w:lang w:val="en-US"/>
              </w:rPr>
            </w:pPr>
          </w:p>
        </w:tc>
        <w:tc>
          <w:tcPr>
            <w:tcW w:w="365" w:type="pct"/>
          </w:tcPr>
          <w:p w14:paraId="76571FB5" w14:textId="77777777" w:rsidR="00131B6C" w:rsidRPr="00F85647" w:rsidRDefault="00131B6C" w:rsidP="00A57A32">
            <w:pPr>
              <w:autoSpaceDE w:val="0"/>
              <w:autoSpaceDN w:val="0"/>
              <w:adjustRightInd w:val="0"/>
              <w:jc w:val="center"/>
              <w:rPr>
                <w:noProof/>
                <w:lang w:val="en-US"/>
              </w:rPr>
            </w:pPr>
          </w:p>
        </w:tc>
        <w:tc>
          <w:tcPr>
            <w:tcW w:w="319" w:type="pct"/>
            <w:gridSpan w:val="2"/>
          </w:tcPr>
          <w:p w14:paraId="07685F5D" w14:textId="77777777" w:rsidR="00131B6C" w:rsidRPr="00F85647" w:rsidRDefault="00131B6C" w:rsidP="00A57A32">
            <w:pPr>
              <w:autoSpaceDE w:val="0"/>
              <w:autoSpaceDN w:val="0"/>
              <w:adjustRightInd w:val="0"/>
              <w:jc w:val="center"/>
              <w:rPr>
                <w:noProof/>
                <w:lang w:val="en-US"/>
              </w:rPr>
            </w:pPr>
          </w:p>
        </w:tc>
        <w:tc>
          <w:tcPr>
            <w:tcW w:w="353" w:type="pct"/>
          </w:tcPr>
          <w:p w14:paraId="4A1F28F5" w14:textId="77777777" w:rsidR="00131B6C" w:rsidRPr="00F85647" w:rsidRDefault="00131B6C" w:rsidP="00A57A32">
            <w:pPr>
              <w:autoSpaceDE w:val="0"/>
              <w:autoSpaceDN w:val="0"/>
              <w:adjustRightInd w:val="0"/>
              <w:jc w:val="center"/>
              <w:rPr>
                <w:noProof/>
              </w:rPr>
            </w:pPr>
          </w:p>
        </w:tc>
        <w:tc>
          <w:tcPr>
            <w:tcW w:w="281" w:type="pct"/>
          </w:tcPr>
          <w:p w14:paraId="2873255C" w14:textId="77777777" w:rsidR="00131B6C" w:rsidRPr="00F85647" w:rsidRDefault="00131B6C" w:rsidP="00A57A32">
            <w:pPr>
              <w:autoSpaceDE w:val="0"/>
              <w:autoSpaceDN w:val="0"/>
              <w:adjustRightInd w:val="0"/>
              <w:jc w:val="center"/>
              <w:rPr>
                <w:noProof/>
              </w:rPr>
            </w:pPr>
          </w:p>
        </w:tc>
        <w:tc>
          <w:tcPr>
            <w:tcW w:w="453" w:type="pct"/>
          </w:tcPr>
          <w:p w14:paraId="646CF28B" w14:textId="77777777" w:rsidR="00131B6C" w:rsidRDefault="00131B6C" w:rsidP="00A57A32">
            <w:pPr>
              <w:autoSpaceDE w:val="0"/>
              <w:autoSpaceDN w:val="0"/>
              <w:adjustRightInd w:val="0"/>
              <w:jc w:val="center"/>
              <w:rPr>
                <w:noProof/>
              </w:rPr>
            </w:pPr>
          </w:p>
        </w:tc>
      </w:tr>
      <w:tr w:rsidR="001269D6" w:rsidRPr="00F85647" w14:paraId="7DBAB781" w14:textId="77777777" w:rsidTr="001C2B3F">
        <w:trPr>
          <w:trHeight w:val="288"/>
        </w:trPr>
        <w:tc>
          <w:tcPr>
            <w:tcW w:w="273" w:type="pct"/>
          </w:tcPr>
          <w:p w14:paraId="4CA5C9AE" w14:textId="7FD7098B" w:rsidR="00131B6C" w:rsidRPr="007A08CE" w:rsidRDefault="00131B6C" w:rsidP="00857706">
            <w:pPr>
              <w:autoSpaceDE w:val="0"/>
              <w:autoSpaceDN w:val="0"/>
              <w:adjustRightInd w:val="0"/>
              <w:jc w:val="center"/>
              <w:rPr>
                <w:noProof/>
              </w:rPr>
            </w:pPr>
            <w:r w:rsidRPr="007A08CE">
              <w:t xml:space="preserve"> </w:t>
            </w:r>
            <w:r w:rsidR="00857706">
              <w:t>5</w:t>
            </w:r>
            <w:r w:rsidRPr="007A08CE">
              <w:t>.</w:t>
            </w:r>
            <w:r w:rsidR="00857706">
              <w:t>3</w:t>
            </w:r>
          </w:p>
        </w:tc>
        <w:tc>
          <w:tcPr>
            <w:tcW w:w="1911" w:type="pct"/>
            <w:gridSpan w:val="2"/>
          </w:tcPr>
          <w:p w14:paraId="0F36FDAB" w14:textId="77777777" w:rsidR="00131B6C" w:rsidRPr="007A08CE" w:rsidRDefault="00131B6C" w:rsidP="002966C9">
            <w:pPr>
              <w:autoSpaceDE w:val="0"/>
              <w:autoSpaceDN w:val="0"/>
              <w:adjustRightInd w:val="0"/>
              <w:rPr>
                <w:noProof/>
                <w:lang w:val="en-US"/>
              </w:rPr>
            </w:pPr>
            <w:r w:rsidRPr="007A08CE">
              <w:t>Isporuka materijala i postavljanje instalacije za napajanje kontrolnih ventilskih kaseta. Polaganje kablova je delimično u plafonskim nosačima kablova-regalima, a delimično u zidu u PVC cevima odgovarajućeg prečnika. Sve komplet sa potrebnim instalacionim materijalom i električnim povezivanjem. Kablovi su tipa:</w:t>
            </w:r>
          </w:p>
        </w:tc>
        <w:tc>
          <w:tcPr>
            <w:tcW w:w="364" w:type="pct"/>
            <w:vAlign w:val="bottom"/>
          </w:tcPr>
          <w:p w14:paraId="4BAE3A59"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76014F21"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2B45AD49" w14:textId="77777777" w:rsidR="00131B6C" w:rsidRPr="00F85647" w:rsidRDefault="00131B6C" w:rsidP="00A57A32">
            <w:pPr>
              <w:autoSpaceDE w:val="0"/>
              <w:autoSpaceDN w:val="0"/>
              <w:adjustRightInd w:val="0"/>
              <w:jc w:val="center"/>
              <w:rPr>
                <w:noProof/>
                <w:lang w:val="en-US"/>
              </w:rPr>
            </w:pPr>
          </w:p>
        </w:tc>
        <w:tc>
          <w:tcPr>
            <w:tcW w:w="365" w:type="pct"/>
          </w:tcPr>
          <w:p w14:paraId="2B158C95" w14:textId="77777777" w:rsidR="00131B6C" w:rsidRPr="00F85647" w:rsidRDefault="00131B6C" w:rsidP="00A57A32">
            <w:pPr>
              <w:autoSpaceDE w:val="0"/>
              <w:autoSpaceDN w:val="0"/>
              <w:adjustRightInd w:val="0"/>
              <w:jc w:val="center"/>
              <w:rPr>
                <w:noProof/>
                <w:lang w:val="en-US"/>
              </w:rPr>
            </w:pPr>
          </w:p>
        </w:tc>
        <w:tc>
          <w:tcPr>
            <w:tcW w:w="319" w:type="pct"/>
            <w:gridSpan w:val="2"/>
          </w:tcPr>
          <w:p w14:paraId="74BEF968" w14:textId="77777777" w:rsidR="00131B6C" w:rsidRPr="00F85647" w:rsidRDefault="00131B6C" w:rsidP="00A57A32">
            <w:pPr>
              <w:autoSpaceDE w:val="0"/>
              <w:autoSpaceDN w:val="0"/>
              <w:adjustRightInd w:val="0"/>
              <w:jc w:val="center"/>
              <w:rPr>
                <w:noProof/>
                <w:lang w:val="en-US"/>
              </w:rPr>
            </w:pPr>
          </w:p>
        </w:tc>
        <w:tc>
          <w:tcPr>
            <w:tcW w:w="353" w:type="pct"/>
          </w:tcPr>
          <w:p w14:paraId="5D72FD58" w14:textId="77777777" w:rsidR="00131B6C" w:rsidRPr="00F85647" w:rsidRDefault="00131B6C" w:rsidP="00A57A32">
            <w:pPr>
              <w:autoSpaceDE w:val="0"/>
              <w:autoSpaceDN w:val="0"/>
              <w:adjustRightInd w:val="0"/>
              <w:jc w:val="center"/>
              <w:rPr>
                <w:noProof/>
              </w:rPr>
            </w:pPr>
          </w:p>
        </w:tc>
        <w:tc>
          <w:tcPr>
            <w:tcW w:w="281" w:type="pct"/>
          </w:tcPr>
          <w:p w14:paraId="1F6E0ED5" w14:textId="77777777" w:rsidR="00131B6C" w:rsidRPr="00F85647" w:rsidRDefault="00131B6C" w:rsidP="00A57A32">
            <w:pPr>
              <w:autoSpaceDE w:val="0"/>
              <w:autoSpaceDN w:val="0"/>
              <w:adjustRightInd w:val="0"/>
              <w:jc w:val="center"/>
              <w:rPr>
                <w:noProof/>
              </w:rPr>
            </w:pPr>
          </w:p>
        </w:tc>
        <w:tc>
          <w:tcPr>
            <w:tcW w:w="453" w:type="pct"/>
          </w:tcPr>
          <w:p w14:paraId="5C3BD080" w14:textId="77777777" w:rsidR="00131B6C" w:rsidRDefault="00131B6C" w:rsidP="00A57A32">
            <w:pPr>
              <w:autoSpaceDE w:val="0"/>
              <w:autoSpaceDN w:val="0"/>
              <w:adjustRightInd w:val="0"/>
              <w:jc w:val="center"/>
              <w:rPr>
                <w:noProof/>
              </w:rPr>
            </w:pPr>
          </w:p>
        </w:tc>
      </w:tr>
      <w:tr w:rsidR="001269D6" w:rsidRPr="00F85647" w14:paraId="39DA7FA8" w14:textId="77777777" w:rsidTr="001C2B3F">
        <w:trPr>
          <w:trHeight w:val="288"/>
        </w:trPr>
        <w:tc>
          <w:tcPr>
            <w:tcW w:w="273" w:type="pct"/>
          </w:tcPr>
          <w:p w14:paraId="7F1EDD79"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E2376D9" w14:textId="77777777" w:rsidR="00131B6C" w:rsidRPr="007A08CE" w:rsidRDefault="00131B6C" w:rsidP="002966C9">
            <w:pPr>
              <w:autoSpaceDE w:val="0"/>
              <w:autoSpaceDN w:val="0"/>
              <w:adjustRightInd w:val="0"/>
              <w:rPr>
                <w:noProof/>
                <w:lang w:val="en-US"/>
              </w:rPr>
            </w:pPr>
            <w:r w:rsidRPr="007A08CE">
              <w:t>N2XH-J 3 x 1,5</w:t>
            </w:r>
          </w:p>
        </w:tc>
        <w:tc>
          <w:tcPr>
            <w:tcW w:w="364" w:type="pct"/>
            <w:vAlign w:val="bottom"/>
          </w:tcPr>
          <w:p w14:paraId="11934178"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59435BE1" w14:textId="77777777" w:rsidR="00131B6C" w:rsidRPr="007A08CE" w:rsidRDefault="00131B6C" w:rsidP="00A57A32">
            <w:pPr>
              <w:autoSpaceDE w:val="0"/>
              <w:autoSpaceDN w:val="0"/>
              <w:adjustRightInd w:val="0"/>
              <w:jc w:val="center"/>
              <w:rPr>
                <w:noProof/>
                <w:lang w:val="en-US"/>
              </w:rPr>
            </w:pPr>
            <w:r w:rsidRPr="007A08CE">
              <w:t>40</w:t>
            </w:r>
          </w:p>
        </w:tc>
        <w:tc>
          <w:tcPr>
            <w:tcW w:w="318" w:type="pct"/>
          </w:tcPr>
          <w:p w14:paraId="0828A4ED" w14:textId="77777777" w:rsidR="00131B6C" w:rsidRPr="00F85647" w:rsidRDefault="00131B6C" w:rsidP="00A57A32">
            <w:pPr>
              <w:autoSpaceDE w:val="0"/>
              <w:autoSpaceDN w:val="0"/>
              <w:adjustRightInd w:val="0"/>
              <w:jc w:val="center"/>
              <w:rPr>
                <w:noProof/>
                <w:lang w:val="en-US"/>
              </w:rPr>
            </w:pPr>
          </w:p>
        </w:tc>
        <w:tc>
          <w:tcPr>
            <w:tcW w:w="365" w:type="pct"/>
          </w:tcPr>
          <w:p w14:paraId="1A4BD7F0" w14:textId="77777777" w:rsidR="00131B6C" w:rsidRPr="00F85647" w:rsidRDefault="00131B6C" w:rsidP="00A57A32">
            <w:pPr>
              <w:autoSpaceDE w:val="0"/>
              <w:autoSpaceDN w:val="0"/>
              <w:adjustRightInd w:val="0"/>
              <w:jc w:val="center"/>
              <w:rPr>
                <w:noProof/>
                <w:lang w:val="en-US"/>
              </w:rPr>
            </w:pPr>
          </w:p>
        </w:tc>
        <w:tc>
          <w:tcPr>
            <w:tcW w:w="319" w:type="pct"/>
            <w:gridSpan w:val="2"/>
          </w:tcPr>
          <w:p w14:paraId="6AA7E2BC" w14:textId="77777777" w:rsidR="00131B6C" w:rsidRPr="00F85647" w:rsidRDefault="00131B6C" w:rsidP="00A57A32">
            <w:pPr>
              <w:autoSpaceDE w:val="0"/>
              <w:autoSpaceDN w:val="0"/>
              <w:adjustRightInd w:val="0"/>
              <w:jc w:val="center"/>
              <w:rPr>
                <w:noProof/>
                <w:lang w:val="en-US"/>
              </w:rPr>
            </w:pPr>
          </w:p>
        </w:tc>
        <w:tc>
          <w:tcPr>
            <w:tcW w:w="353" w:type="pct"/>
          </w:tcPr>
          <w:p w14:paraId="45B22A40" w14:textId="77777777" w:rsidR="00131B6C" w:rsidRPr="00F85647" w:rsidRDefault="00131B6C" w:rsidP="00A57A32">
            <w:pPr>
              <w:autoSpaceDE w:val="0"/>
              <w:autoSpaceDN w:val="0"/>
              <w:adjustRightInd w:val="0"/>
              <w:jc w:val="center"/>
              <w:rPr>
                <w:noProof/>
              </w:rPr>
            </w:pPr>
          </w:p>
        </w:tc>
        <w:tc>
          <w:tcPr>
            <w:tcW w:w="281" w:type="pct"/>
          </w:tcPr>
          <w:p w14:paraId="5F0BBEED" w14:textId="77777777" w:rsidR="00131B6C" w:rsidRPr="00F85647" w:rsidRDefault="00131B6C" w:rsidP="00A57A32">
            <w:pPr>
              <w:autoSpaceDE w:val="0"/>
              <w:autoSpaceDN w:val="0"/>
              <w:adjustRightInd w:val="0"/>
              <w:jc w:val="center"/>
              <w:rPr>
                <w:noProof/>
              </w:rPr>
            </w:pPr>
          </w:p>
        </w:tc>
        <w:tc>
          <w:tcPr>
            <w:tcW w:w="453" w:type="pct"/>
          </w:tcPr>
          <w:p w14:paraId="60A87698" w14:textId="77777777" w:rsidR="00131B6C" w:rsidRDefault="00131B6C" w:rsidP="00A57A32">
            <w:pPr>
              <w:autoSpaceDE w:val="0"/>
              <w:autoSpaceDN w:val="0"/>
              <w:adjustRightInd w:val="0"/>
              <w:jc w:val="center"/>
              <w:rPr>
                <w:noProof/>
              </w:rPr>
            </w:pPr>
          </w:p>
        </w:tc>
      </w:tr>
      <w:tr w:rsidR="001269D6" w:rsidRPr="00F85647" w14:paraId="24ECA7CD" w14:textId="77777777" w:rsidTr="001C2B3F">
        <w:trPr>
          <w:trHeight w:val="288"/>
        </w:trPr>
        <w:tc>
          <w:tcPr>
            <w:tcW w:w="273" w:type="pct"/>
          </w:tcPr>
          <w:p w14:paraId="0E603317" w14:textId="41C043DE" w:rsidR="00131B6C" w:rsidRPr="007A08CE" w:rsidRDefault="00857706" w:rsidP="00857706">
            <w:pPr>
              <w:autoSpaceDE w:val="0"/>
              <w:autoSpaceDN w:val="0"/>
              <w:adjustRightInd w:val="0"/>
              <w:jc w:val="center"/>
              <w:rPr>
                <w:noProof/>
              </w:rPr>
            </w:pPr>
            <w:r>
              <w:t>5.4</w:t>
            </w:r>
          </w:p>
        </w:tc>
        <w:tc>
          <w:tcPr>
            <w:tcW w:w="1911" w:type="pct"/>
            <w:gridSpan w:val="2"/>
          </w:tcPr>
          <w:p w14:paraId="1B94B1C7" w14:textId="77777777" w:rsidR="00131B6C" w:rsidRPr="007A08CE" w:rsidRDefault="00131B6C" w:rsidP="002966C9">
            <w:pPr>
              <w:autoSpaceDE w:val="0"/>
              <w:autoSpaceDN w:val="0"/>
              <w:adjustRightInd w:val="0"/>
              <w:rPr>
                <w:noProof/>
                <w:lang w:val="en-US"/>
              </w:rPr>
            </w:pPr>
            <w:r w:rsidRPr="007A08CE">
              <w:t>Isporuka materijala i postavljanje u objektu instalacije za centralni monitoring stanja medicinskih gasova. Polaganje kablova je delimično u plafonskim nosačima kablova-regalima, a delimično  u PVC cevima odgovarajućeg prečnika. Sve komplet sa potrebnim instalacionim materijalom i električnim povezivanjem. Kabel je tipa:</w:t>
            </w:r>
          </w:p>
        </w:tc>
        <w:tc>
          <w:tcPr>
            <w:tcW w:w="364" w:type="pct"/>
            <w:vAlign w:val="bottom"/>
          </w:tcPr>
          <w:p w14:paraId="3274F084"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B3BCDE5"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5056B124" w14:textId="77777777" w:rsidR="00131B6C" w:rsidRPr="00F85647" w:rsidRDefault="00131B6C" w:rsidP="00A57A32">
            <w:pPr>
              <w:autoSpaceDE w:val="0"/>
              <w:autoSpaceDN w:val="0"/>
              <w:adjustRightInd w:val="0"/>
              <w:jc w:val="center"/>
              <w:rPr>
                <w:noProof/>
                <w:lang w:val="en-US"/>
              </w:rPr>
            </w:pPr>
          </w:p>
        </w:tc>
        <w:tc>
          <w:tcPr>
            <w:tcW w:w="365" w:type="pct"/>
          </w:tcPr>
          <w:p w14:paraId="28D6A1F3" w14:textId="77777777" w:rsidR="00131B6C" w:rsidRPr="00F85647" w:rsidRDefault="00131B6C" w:rsidP="00A57A32">
            <w:pPr>
              <w:autoSpaceDE w:val="0"/>
              <w:autoSpaceDN w:val="0"/>
              <w:adjustRightInd w:val="0"/>
              <w:jc w:val="center"/>
              <w:rPr>
                <w:noProof/>
                <w:lang w:val="en-US"/>
              </w:rPr>
            </w:pPr>
          </w:p>
        </w:tc>
        <w:tc>
          <w:tcPr>
            <w:tcW w:w="319" w:type="pct"/>
            <w:gridSpan w:val="2"/>
          </w:tcPr>
          <w:p w14:paraId="4D0FA205" w14:textId="77777777" w:rsidR="00131B6C" w:rsidRPr="00F85647" w:rsidRDefault="00131B6C" w:rsidP="00A57A32">
            <w:pPr>
              <w:autoSpaceDE w:val="0"/>
              <w:autoSpaceDN w:val="0"/>
              <w:adjustRightInd w:val="0"/>
              <w:jc w:val="center"/>
              <w:rPr>
                <w:noProof/>
                <w:lang w:val="en-US"/>
              </w:rPr>
            </w:pPr>
          </w:p>
        </w:tc>
        <w:tc>
          <w:tcPr>
            <w:tcW w:w="353" w:type="pct"/>
          </w:tcPr>
          <w:p w14:paraId="6BC7833D" w14:textId="77777777" w:rsidR="00131B6C" w:rsidRPr="00F85647" w:rsidRDefault="00131B6C" w:rsidP="00A57A32">
            <w:pPr>
              <w:autoSpaceDE w:val="0"/>
              <w:autoSpaceDN w:val="0"/>
              <w:adjustRightInd w:val="0"/>
              <w:jc w:val="center"/>
              <w:rPr>
                <w:noProof/>
              </w:rPr>
            </w:pPr>
          </w:p>
        </w:tc>
        <w:tc>
          <w:tcPr>
            <w:tcW w:w="281" w:type="pct"/>
          </w:tcPr>
          <w:p w14:paraId="6002AACD" w14:textId="77777777" w:rsidR="00131B6C" w:rsidRPr="00F85647" w:rsidRDefault="00131B6C" w:rsidP="00A57A32">
            <w:pPr>
              <w:autoSpaceDE w:val="0"/>
              <w:autoSpaceDN w:val="0"/>
              <w:adjustRightInd w:val="0"/>
              <w:jc w:val="center"/>
              <w:rPr>
                <w:noProof/>
              </w:rPr>
            </w:pPr>
          </w:p>
        </w:tc>
        <w:tc>
          <w:tcPr>
            <w:tcW w:w="453" w:type="pct"/>
          </w:tcPr>
          <w:p w14:paraId="615F6D30" w14:textId="77777777" w:rsidR="00131B6C" w:rsidRDefault="00131B6C" w:rsidP="00A57A32">
            <w:pPr>
              <w:autoSpaceDE w:val="0"/>
              <w:autoSpaceDN w:val="0"/>
              <w:adjustRightInd w:val="0"/>
              <w:jc w:val="center"/>
              <w:rPr>
                <w:noProof/>
              </w:rPr>
            </w:pPr>
          </w:p>
        </w:tc>
      </w:tr>
      <w:tr w:rsidR="001269D6" w:rsidRPr="00F85647" w14:paraId="2BA722E9" w14:textId="77777777" w:rsidTr="001C2B3F">
        <w:trPr>
          <w:trHeight w:val="288"/>
        </w:trPr>
        <w:tc>
          <w:tcPr>
            <w:tcW w:w="273" w:type="pct"/>
          </w:tcPr>
          <w:p w14:paraId="25EE2363"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3BD0647B" w14:textId="77777777" w:rsidR="00131B6C" w:rsidRPr="007A08CE" w:rsidRDefault="00131B6C" w:rsidP="002966C9">
            <w:pPr>
              <w:autoSpaceDE w:val="0"/>
              <w:autoSpaceDN w:val="0"/>
              <w:adjustRightInd w:val="0"/>
              <w:rPr>
                <w:noProof/>
                <w:lang w:val="en-US"/>
              </w:rPr>
            </w:pPr>
            <w:r w:rsidRPr="007A08CE">
              <w:t>G 50750 (GM network system cable)</w:t>
            </w:r>
          </w:p>
        </w:tc>
        <w:tc>
          <w:tcPr>
            <w:tcW w:w="364" w:type="pct"/>
            <w:vAlign w:val="bottom"/>
          </w:tcPr>
          <w:p w14:paraId="44ABA284" w14:textId="77777777" w:rsidR="00131B6C" w:rsidRPr="007A08CE" w:rsidRDefault="00131B6C" w:rsidP="00A57A32">
            <w:pPr>
              <w:autoSpaceDE w:val="0"/>
              <w:autoSpaceDN w:val="0"/>
              <w:adjustRightInd w:val="0"/>
              <w:jc w:val="center"/>
              <w:rPr>
                <w:noProof/>
                <w:lang w:val="en-US"/>
              </w:rPr>
            </w:pPr>
            <w:r w:rsidRPr="007A08CE">
              <w:t>m</w:t>
            </w:r>
          </w:p>
        </w:tc>
        <w:tc>
          <w:tcPr>
            <w:tcW w:w="365" w:type="pct"/>
            <w:vAlign w:val="bottom"/>
          </w:tcPr>
          <w:p w14:paraId="07868802" w14:textId="77777777" w:rsidR="00131B6C" w:rsidRPr="007A08CE" w:rsidRDefault="00131B6C" w:rsidP="00A57A32">
            <w:pPr>
              <w:autoSpaceDE w:val="0"/>
              <w:autoSpaceDN w:val="0"/>
              <w:adjustRightInd w:val="0"/>
              <w:jc w:val="center"/>
              <w:rPr>
                <w:noProof/>
                <w:lang w:val="en-US"/>
              </w:rPr>
            </w:pPr>
            <w:r w:rsidRPr="007A08CE">
              <w:t>90</w:t>
            </w:r>
          </w:p>
        </w:tc>
        <w:tc>
          <w:tcPr>
            <w:tcW w:w="318" w:type="pct"/>
          </w:tcPr>
          <w:p w14:paraId="4F1C7756" w14:textId="77777777" w:rsidR="00131B6C" w:rsidRPr="00F85647" w:rsidRDefault="00131B6C" w:rsidP="00A57A32">
            <w:pPr>
              <w:autoSpaceDE w:val="0"/>
              <w:autoSpaceDN w:val="0"/>
              <w:adjustRightInd w:val="0"/>
              <w:jc w:val="center"/>
              <w:rPr>
                <w:noProof/>
                <w:lang w:val="en-US"/>
              </w:rPr>
            </w:pPr>
          </w:p>
        </w:tc>
        <w:tc>
          <w:tcPr>
            <w:tcW w:w="365" w:type="pct"/>
          </w:tcPr>
          <w:p w14:paraId="121B0A71" w14:textId="77777777" w:rsidR="00131B6C" w:rsidRPr="00F85647" w:rsidRDefault="00131B6C" w:rsidP="00A57A32">
            <w:pPr>
              <w:autoSpaceDE w:val="0"/>
              <w:autoSpaceDN w:val="0"/>
              <w:adjustRightInd w:val="0"/>
              <w:jc w:val="center"/>
              <w:rPr>
                <w:noProof/>
                <w:lang w:val="en-US"/>
              </w:rPr>
            </w:pPr>
          </w:p>
        </w:tc>
        <w:tc>
          <w:tcPr>
            <w:tcW w:w="319" w:type="pct"/>
            <w:gridSpan w:val="2"/>
          </w:tcPr>
          <w:p w14:paraId="326C4F9E" w14:textId="77777777" w:rsidR="00131B6C" w:rsidRPr="00F85647" w:rsidRDefault="00131B6C" w:rsidP="00A57A32">
            <w:pPr>
              <w:autoSpaceDE w:val="0"/>
              <w:autoSpaceDN w:val="0"/>
              <w:adjustRightInd w:val="0"/>
              <w:jc w:val="center"/>
              <w:rPr>
                <w:noProof/>
                <w:lang w:val="en-US"/>
              </w:rPr>
            </w:pPr>
          </w:p>
        </w:tc>
        <w:tc>
          <w:tcPr>
            <w:tcW w:w="353" w:type="pct"/>
          </w:tcPr>
          <w:p w14:paraId="00372D94" w14:textId="77777777" w:rsidR="00131B6C" w:rsidRPr="00F85647" w:rsidRDefault="00131B6C" w:rsidP="00A57A32">
            <w:pPr>
              <w:autoSpaceDE w:val="0"/>
              <w:autoSpaceDN w:val="0"/>
              <w:adjustRightInd w:val="0"/>
              <w:jc w:val="center"/>
              <w:rPr>
                <w:noProof/>
              </w:rPr>
            </w:pPr>
          </w:p>
        </w:tc>
        <w:tc>
          <w:tcPr>
            <w:tcW w:w="281" w:type="pct"/>
          </w:tcPr>
          <w:p w14:paraId="5FDC3DB0" w14:textId="77777777" w:rsidR="00131B6C" w:rsidRPr="00F85647" w:rsidRDefault="00131B6C" w:rsidP="00A57A32">
            <w:pPr>
              <w:autoSpaceDE w:val="0"/>
              <w:autoSpaceDN w:val="0"/>
              <w:adjustRightInd w:val="0"/>
              <w:jc w:val="center"/>
              <w:rPr>
                <w:noProof/>
              </w:rPr>
            </w:pPr>
          </w:p>
        </w:tc>
        <w:tc>
          <w:tcPr>
            <w:tcW w:w="453" w:type="pct"/>
          </w:tcPr>
          <w:p w14:paraId="1F376840" w14:textId="77777777" w:rsidR="00131B6C" w:rsidRDefault="00131B6C" w:rsidP="00A57A32">
            <w:pPr>
              <w:autoSpaceDE w:val="0"/>
              <w:autoSpaceDN w:val="0"/>
              <w:adjustRightInd w:val="0"/>
              <w:jc w:val="center"/>
              <w:rPr>
                <w:noProof/>
              </w:rPr>
            </w:pPr>
          </w:p>
        </w:tc>
      </w:tr>
      <w:tr w:rsidR="001269D6" w:rsidRPr="00F85647" w14:paraId="2E689C87" w14:textId="77777777" w:rsidTr="001C2B3F">
        <w:trPr>
          <w:trHeight w:val="288"/>
        </w:trPr>
        <w:tc>
          <w:tcPr>
            <w:tcW w:w="273" w:type="pct"/>
          </w:tcPr>
          <w:p w14:paraId="45F31F4F" w14:textId="73B6A8E5" w:rsidR="00131B6C" w:rsidRPr="007A08CE" w:rsidRDefault="00857706" w:rsidP="00857706">
            <w:pPr>
              <w:autoSpaceDE w:val="0"/>
              <w:autoSpaceDN w:val="0"/>
              <w:adjustRightInd w:val="0"/>
              <w:jc w:val="center"/>
              <w:rPr>
                <w:noProof/>
              </w:rPr>
            </w:pPr>
            <w:r>
              <w:t>5.5</w:t>
            </w:r>
          </w:p>
        </w:tc>
        <w:tc>
          <w:tcPr>
            <w:tcW w:w="1911" w:type="pct"/>
            <w:gridSpan w:val="2"/>
          </w:tcPr>
          <w:p w14:paraId="1B04EB4C" w14:textId="77777777" w:rsidR="00131B6C" w:rsidRPr="007A08CE" w:rsidRDefault="00131B6C" w:rsidP="002966C9">
            <w:pPr>
              <w:autoSpaceDE w:val="0"/>
              <w:autoSpaceDN w:val="0"/>
              <w:adjustRightInd w:val="0"/>
              <w:rPr>
                <w:noProof/>
                <w:lang w:val="en-US"/>
              </w:rPr>
            </w:pPr>
            <w:r w:rsidRPr="007A08CE">
              <w:t>Ispitivanje urađene instalacije sistema signalizacije stanja medicinskih gasova i puštanje istog u rad</w:t>
            </w:r>
          </w:p>
        </w:tc>
        <w:tc>
          <w:tcPr>
            <w:tcW w:w="364" w:type="pct"/>
            <w:vAlign w:val="bottom"/>
          </w:tcPr>
          <w:p w14:paraId="26C39508"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38392641"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037D56FF" w14:textId="77777777" w:rsidR="00131B6C" w:rsidRPr="00F85647" w:rsidRDefault="00131B6C" w:rsidP="00A57A32">
            <w:pPr>
              <w:autoSpaceDE w:val="0"/>
              <w:autoSpaceDN w:val="0"/>
              <w:adjustRightInd w:val="0"/>
              <w:jc w:val="center"/>
              <w:rPr>
                <w:noProof/>
                <w:lang w:val="en-US"/>
              </w:rPr>
            </w:pPr>
          </w:p>
        </w:tc>
        <w:tc>
          <w:tcPr>
            <w:tcW w:w="365" w:type="pct"/>
          </w:tcPr>
          <w:p w14:paraId="7A7F1DC5" w14:textId="77777777" w:rsidR="00131B6C" w:rsidRPr="00F85647" w:rsidRDefault="00131B6C" w:rsidP="00A57A32">
            <w:pPr>
              <w:autoSpaceDE w:val="0"/>
              <w:autoSpaceDN w:val="0"/>
              <w:adjustRightInd w:val="0"/>
              <w:jc w:val="center"/>
              <w:rPr>
                <w:noProof/>
                <w:lang w:val="en-US"/>
              </w:rPr>
            </w:pPr>
          </w:p>
        </w:tc>
        <w:tc>
          <w:tcPr>
            <w:tcW w:w="319" w:type="pct"/>
            <w:gridSpan w:val="2"/>
          </w:tcPr>
          <w:p w14:paraId="79A6040D" w14:textId="77777777" w:rsidR="00131B6C" w:rsidRPr="00F85647" w:rsidRDefault="00131B6C" w:rsidP="00A57A32">
            <w:pPr>
              <w:autoSpaceDE w:val="0"/>
              <w:autoSpaceDN w:val="0"/>
              <w:adjustRightInd w:val="0"/>
              <w:jc w:val="center"/>
              <w:rPr>
                <w:noProof/>
                <w:lang w:val="en-US"/>
              </w:rPr>
            </w:pPr>
          </w:p>
        </w:tc>
        <w:tc>
          <w:tcPr>
            <w:tcW w:w="353" w:type="pct"/>
          </w:tcPr>
          <w:p w14:paraId="70F65FBB" w14:textId="77777777" w:rsidR="00131B6C" w:rsidRPr="00F85647" w:rsidRDefault="00131B6C" w:rsidP="00A57A32">
            <w:pPr>
              <w:autoSpaceDE w:val="0"/>
              <w:autoSpaceDN w:val="0"/>
              <w:adjustRightInd w:val="0"/>
              <w:jc w:val="center"/>
              <w:rPr>
                <w:noProof/>
              </w:rPr>
            </w:pPr>
          </w:p>
        </w:tc>
        <w:tc>
          <w:tcPr>
            <w:tcW w:w="281" w:type="pct"/>
          </w:tcPr>
          <w:p w14:paraId="36C37043" w14:textId="77777777" w:rsidR="00131B6C" w:rsidRPr="00F85647" w:rsidRDefault="00131B6C" w:rsidP="00A57A32">
            <w:pPr>
              <w:autoSpaceDE w:val="0"/>
              <w:autoSpaceDN w:val="0"/>
              <w:adjustRightInd w:val="0"/>
              <w:jc w:val="center"/>
              <w:rPr>
                <w:noProof/>
              </w:rPr>
            </w:pPr>
          </w:p>
        </w:tc>
        <w:tc>
          <w:tcPr>
            <w:tcW w:w="453" w:type="pct"/>
          </w:tcPr>
          <w:p w14:paraId="02B68067" w14:textId="77777777" w:rsidR="00131B6C" w:rsidRDefault="00131B6C" w:rsidP="00A57A32">
            <w:pPr>
              <w:autoSpaceDE w:val="0"/>
              <w:autoSpaceDN w:val="0"/>
              <w:adjustRightInd w:val="0"/>
              <w:jc w:val="center"/>
              <w:rPr>
                <w:noProof/>
              </w:rPr>
            </w:pPr>
          </w:p>
        </w:tc>
      </w:tr>
      <w:tr w:rsidR="001269D6" w:rsidRPr="00F85647" w14:paraId="69CE75E5" w14:textId="77777777" w:rsidTr="001C2B3F">
        <w:trPr>
          <w:trHeight w:val="288"/>
        </w:trPr>
        <w:tc>
          <w:tcPr>
            <w:tcW w:w="273" w:type="pct"/>
          </w:tcPr>
          <w:p w14:paraId="7E49A7DB" w14:textId="72017D0A" w:rsidR="00131B6C" w:rsidRPr="007A08CE" w:rsidRDefault="00857706" w:rsidP="00857706">
            <w:pPr>
              <w:autoSpaceDE w:val="0"/>
              <w:autoSpaceDN w:val="0"/>
              <w:adjustRightInd w:val="0"/>
              <w:jc w:val="center"/>
              <w:rPr>
                <w:noProof/>
              </w:rPr>
            </w:pPr>
            <w:r>
              <w:t>5.6</w:t>
            </w:r>
          </w:p>
        </w:tc>
        <w:tc>
          <w:tcPr>
            <w:tcW w:w="1911" w:type="pct"/>
            <w:gridSpan w:val="2"/>
          </w:tcPr>
          <w:p w14:paraId="6AB971F8" w14:textId="77777777" w:rsidR="00131B6C" w:rsidRPr="007A08CE" w:rsidRDefault="00131B6C" w:rsidP="002966C9">
            <w:pPr>
              <w:autoSpaceDE w:val="0"/>
              <w:autoSpaceDN w:val="0"/>
              <w:adjustRightInd w:val="0"/>
              <w:rPr>
                <w:noProof/>
                <w:lang w:val="en-US"/>
              </w:rPr>
            </w:pPr>
            <w:r w:rsidRPr="007A08CE">
              <w:t>Merenje izvedene električne instalacije od strane ovlašćene i licencirane firme sa izdavanjem izveštaja sa rezultatima merenja u pisanoj formi</w:t>
            </w:r>
          </w:p>
        </w:tc>
        <w:tc>
          <w:tcPr>
            <w:tcW w:w="364" w:type="pct"/>
            <w:vAlign w:val="bottom"/>
          </w:tcPr>
          <w:p w14:paraId="67562935"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6F77C898"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1575019" w14:textId="77777777" w:rsidR="00131B6C" w:rsidRPr="00F85647" w:rsidRDefault="00131B6C" w:rsidP="00A57A32">
            <w:pPr>
              <w:autoSpaceDE w:val="0"/>
              <w:autoSpaceDN w:val="0"/>
              <w:adjustRightInd w:val="0"/>
              <w:jc w:val="center"/>
              <w:rPr>
                <w:noProof/>
                <w:lang w:val="en-US"/>
              </w:rPr>
            </w:pPr>
          </w:p>
        </w:tc>
        <w:tc>
          <w:tcPr>
            <w:tcW w:w="365" w:type="pct"/>
          </w:tcPr>
          <w:p w14:paraId="6DA8CA09" w14:textId="77777777" w:rsidR="00131B6C" w:rsidRPr="00F85647" w:rsidRDefault="00131B6C" w:rsidP="00A57A32">
            <w:pPr>
              <w:autoSpaceDE w:val="0"/>
              <w:autoSpaceDN w:val="0"/>
              <w:adjustRightInd w:val="0"/>
              <w:jc w:val="center"/>
              <w:rPr>
                <w:noProof/>
                <w:lang w:val="en-US"/>
              </w:rPr>
            </w:pPr>
          </w:p>
        </w:tc>
        <w:tc>
          <w:tcPr>
            <w:tcW w:w="319" w:type="pct"/>
            <w:gridSpan w:val="2"/>
          </w:tcPr>
          <w:p w14:paraId="7F5BBE3E" w14:textId="77777777" w:rsidR="00131B6C" w:rsidRPr="00F85647" w:rsidRDefault="00131B6C" w:rsidP="00A57A32">
            <w:pPr>
              <w:autoSpaceDE w:val="0"/>
              <w:autoSpaceDN w:val="0"/>
              <w:adjustRightInd w:val="0"/>
              <w:jc w:val="center"/>
              <w:rPr>
                <w:noProof/>
                <w:lang w:val="en-US"/>
              </w:rPr>
            </w:pPr>
          </w:p>
        </w:tc>
        <w:tc>
          <w:tcPr>
            <w:tcW w:w="353" w:type="pct"/>
          </w:tcPr>
          <w:p w14:paraId="7D9E3DD7" w14:textId="77777777" w:rsidR="00131B6C" w:rsidRPr="00F85647" w:rsidRDefault="00131B6C" w:rsidP="00A57A32">
            <w:pPr>
              <w:autoSpaceDE w:val="0"/>
              <w:autoSpaceDN w:val="0"/>
              <w:adjustRightInd w:val="0"/>
              <w:jc w:val="center"/>
              <w:rPr>
                <w:noProof/>
              </w:rPr>
            </w:pPr>
          </w:p>
        </w:tc>
        <w:tc>
          <w:tcPr>
            <w:tcW w:w="281" w:type="pct"/>
          </w:tcPr>
          <w:p w14:paraId="3AB761E8" w14:textId="77777777" w:rsidR="00131B6C" w:rsidRPr="00F85647" w:rsidRDefault="00131B6C" w:rsidP="00A57A32">
            <w:pPr>
              <w:autoSpaceDE w:val="0"/>
              <w:autoSpaceDN w:val="0"/>
              <w:adjustRightInd w:val="0"/>
              <w:jc w:val="center"/>
              <w:rPr>
                <w:noProof/>
              </w:rPr>
            </w:pPr>
          </w:p>
        </w:tc>
        <w:tc>
          <w:tcPr>
            <w:tcW w:w="453" w:type="pct"/>
          </w:tcPr>
          <w:p w14:paraId="2833E46A" w14:textId="77777777" w:rsidR="00131B6C" w:rsidRDefault="00131B6C" w:rsidP="00A57A32">
            <w:pPr>
              <w:autoSpaceDE w:val="0"/>
              <w:autoSpaceDN w:val="0"/>
              <w:adjustRightInd w:val="0"/>
              <w:jc w:val="center"/>
              <w:rPr>
                <w:noProof/>
              </w:rPr>
            </w:pPr>
          </w:p>
        </w:tc>
      </w:tr>
      <w:tr w:rsidR="001269D6" w:rsidRPr="00F85647" w14:paraId="7C635A37" w14:textId="77777777" w:rsidTr="001C2B3F">
        <w:trPr>
          <w:trHeight w:val="288"/>
        </w:trPr>
        <w:tc>
          <w:tcPr>
            <w:tcW w:w="273" w:type="pct"/>
          </w:tcPr>
          <w:p w14:paraId="308DC5A8" w14:textId="13726029" w:rsidR="00131B6C" w:rsidRPr="007A08CE" w:rsidRDefault="00857706" w:rsidP="00857706">
            <w:pPr>
              <w:autoSpaceDE w:val="0"/>
              <w:autoSpaceDN w:val="0"/>
              <w:adjustRightInd w:val="0"/>
              <w:jc w:val="center"/>
              <w:rPr>
                <w:noProof/>
              </w:rPr>
            </w:pPr>
            <w:r>
              <w:t>5.7</w:t>
            </w:r>
          </w:p>
        </w:tc>
        <w:tc>
          <w:tcPr>
            <w:tcW w:w="1911" w:type="pct"/>
            <w:gridSpan w:val="2"/>
          </w:tcPr>
          <w:p w14:paraId="49E49459" w14:textId="77777777" w:rsidR="00131B6C" w:rsidRPr="007A08CE" w:rsidRDefault="00131B6C" w:rsidP="002966C9">
            <w:pPr>
              <w:autoSpaceDE w:val="0"/>
              <w:autoSpaceDN w:val="0"/>
              <w:adjustRightInd w:val="0"/>
              <w:rPr>
                <w:noProof/>
                <w:lang w:val="en-US"/>
              </w:rPr>
            </w:pPr>
            <w:r w:rsidRPr="007A08CE">
              <w:t xml:space="preserve">Obuka ovlašćenih predstavnika investitora za rukovanje </w:t>
            </w:r>
            <w:r w:rsidRPr="007A08CE">
              <w:lastRenderedPageBreak/>
              <w:t>sistemom sa izradom uputstva za rukovanje u pismenoj i elektronskoj formi. Obuku može da vrši isključivo ovlašćeni predstavnik isporučioca opreme za obavljenje ove vrste posla.</w:t>
            </w:r>
          </w:p>
        </w:tc>
        <w:tc>
          <w:tcPr>
            <w:tcW w:w="364" w:type="pct"/>
            <w:vAlign w:val="bottom"/>
          </w:tcPr>
          <w:p w14:paraId="611BFDC3" w14:textId="77777777" w:rsidR="00131B6C" w:rsidRPr="007A08CE" w:rsidRDefault="00131B6C" w:rsidP="00A57A32">
            <w:pPr>
              <w:autoSpaceDE w:val="0"/>
              <w:autoSpaceDN w:val="0"/>
              <w:adjustRightInd w:val="0"/>
              <w:jc w:val="center"/>
              <w:rPr>
                <w:noProof/>
                <w:lang w:val="en-US"/>
              </w:rPr>
            </w:pPr>
            <w:r w:rsidRPr="007A08CE">
              <w:lastRenderedPageBreak/>
              <w:t>komplet</w:t>
            </w:r>
          </w:p>
        </w:tc>
        <w:tc>
          <w:tcPr>
            <w:tcW w:w="365" w:type="pct"/>
            <w:vAlign w:val="bottom"/>
          </w:tcPr>
          <w:p w14:paraId="09E2FD1B"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414B16C" w14:textId="77777777" w:rsidR="00131B6C" w:rsidRPr="00F85647" w:rsidRDefault="00131B6C" w:rsidP="00A57A32">
            <w:pPr>
              <w:autoSpaceDE w:val="0"/>
              <w:autoSpaceDN w:val="0"/>
              <w:adjustRightInd w:val="0"/>
              <w:jc w:val="center"/>
              <w:rPr>
                <w:noProof/>
                <w:lang w:val="en-US"/>
              </w:rPr>
            </w:pPr>
          </w:p>
        </w:tc>
        <w:tc>
          <w:tcPr>
            <w:tcW w:w="365" w:type="pct"/>
          </w:tcPr>
          <w:p w14:paraId="08E77A6B" w14:textId="77777777" w:rsidR="00131B6C" w:rsidRPr="00F85647" w:rsidRDefault="00131B6C" w:rsidP="00A57A32">
            <w:pPr>
              <w:autoSpaceDE w:val="0"/>
              <w:autoSpaceDN w:val="0"/>
              <w:adjustRightInd w:val="0"/>
              <w:jc w:val="center"/>
              <w:rPr>
                <w:noProof/>
                <w:lang w:val="en-US"/>
              </w:rPr>
            </w:pPr>
          </w:p>
        </w:tc>
        <w:tc>
          <w:tcPr>
            <w:tcW w:w="319" w:type="pct"/>
            <w:gridSpan w:val="2"/>
          </w:tcPr>
          <w:p w14:paraId="335009DA" w14:textId="77777777" w:rsidR="00131B6C" w:rsidRPr="00F85647" w:rsidRDefault="00131B6C" w:rsidP="00A57A32">
            <w:pPr>
              <w:autoSpaceDE w:val="0"/>
              <w:autoSpaceDN w:val="0"/>
              <w:adjustRightInd w:val="0"/>
              <w:jc w:val="center"/>
              <w:rPr>
                <w:noProof/>
                <w:lang w:val="en-US"/>
              </w:rPr>
            </w:pPr>
          </w:p>
        </w:tc>
        <w:tc>
          <w:tcPr>
            <w:tcW w:w="353" w:type="pct"/>
          </w:tcPr>
          <w:p w14:paraId="2096C5C4" w14:textId="77777777" w:rsidR="00131B6C" w:rsidRPr="00F85647" w:rsidRDefault="00131B6C" w:rsidP="00A57A32">
            <w:pPr>
              <w:autoSpaceDE w:val="0"/>
              <w:autoSpaceDN w:val="0"/>
              <w:adjustRightInd w:val="0"/>
              <w:jc w:val="center"/>
              <w:rPr>
                <w:noProof/>
              </w:rPr>
            </w:pPr>
          </w:p>
        </w:tc>
        <w:tc>
          <w:tcPr>
            <w:tcW w:w="281" w:type="pct"/>
          </w:tcPr>
          <w:p w14:paraId="532DB450" w14:textId="77777777" w:rsidR="00131B6C" w:rsidRPr="00F85647" w:rsidRDefault="00131B6C" w:rsidP="00A57A32">
            <w:pPr>
              <w:autoSpaceDE w:val="0"/>
              <w:autoSpaceDN w:val="0"/>
              <w:adjustRightInd w:val="0"/>
              <w:jc w:val="center"/>
              <w:rPr>
                <w:noProof/>
              </w:rPr>
            </w:pPr>
          </w:p>
        </w:tc>
        <w:tc>
          <w:tcPr>
            <w:tcW w:w="453" w:type="pct"/>
          </w:tcPr>
          <w:p w14:paraId="1B6B3F2D" w14:textId="77777777" w:rsidR="00131B6C" w:rsidRDefault="00131B6C" w:rsidP="00A57A32">
            <w:pPr>
              <w:autoSpaceDE w:val="0"/>
              <w:autoSpaceDN w:val="0"/>
              <w:adjustRightInd w:val="0"/>
              <w:jc w:val="center"/>
              <w:rPr>
                <w:noProof/>
              </w:rPr>
            </w:pPr>
          </w:p>
        </w:tc>
      </w:tr>
      <w:tr w:rsidR="001269D6" w:rsidRPr="00F85647" w14:paraId="169306A5" w14:textId="77777777" w:rsidTr="001C2B3F">
        <w:trPr>
          <w:trHeight w:val="288"/>
        </w:trPr>
        <w:tc>
          <w:tcPr>
            <w:tcW w:w="273" w:type="pct"/>
          </w:tcPr>
          <w:p w14:paraId="0A88EB04" w14:textId="32C5ADBE" w:rsidR="00131B6C" w:rsidRPr="007A08CE" w:rsidRDefault="00857706" w:rsidP="00A57A32">
            <w:pPr>
              <w:autoSpaceDE w:val="0"/>
              <w:autoSpaceDN w:val="0"/>
              <w:adjustRightInd w:val="0"/>
              <w:jc w:val="center"/>
              <w:rPr>
                <w:noProof/>
              </w:rPr>
            </w:pPr>
            <w:r>
              <w:lastRenderedPageBreak/>
              <w:t>5.8</w:t>
            </w:r>
          </w:p>
        </w:tc>
        <w:tc>
          <w:tcPr>
            <w:tcW w:w="1911" w:type="pct"/>
            <w:gridSpan w:val="2"/>
          </w:tcPr>
          <w:p w14:paraId="41ACB5D2" w14:textId="77777777" w:rsidR="00131B6C" w:rsidRPr="007A08CE" w:rsidRDefault="00131B6C" w:rsidP="002966C9">
            <w:pPr>
              <w:autoSpaceDE w:val="0"/>
              <w:autoSpaceDN w:val="0"/>
              <w:adjustRightInd w:val="0"/>
              <w:rPr>
                <w:noProof/>
                <w:lang w:val="en-US"/>
              </w:rPr>
            </w:pPr>
            <w:r w:rsidRPr="007A08CE">
              <w:t>Izrada dokumentacije izvedenog  stanja sistema signalizacije stanja medicinskih gasova sa predajom dokumentacije Investitoru u pismenoj formi u 3 primerka i u elektronskoj formi.</w:t>
            </w:r>
          </w:p>
        </w:tc>
        <w:tc>
          <w:tcPr>
            <w:tcW w:w="364" w:type="pct"/>
            <w:vAlign w:val="bottom"/>
          </w:tcPr>
          <w:p w14:paraId="19C80A10"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A36DA4F"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561E204" w14:textId="77777777" w:rsidR="00131B6C" w:rsidRPr="00F85647" w:rsidRDefault="00131B6C" w:rsidP="00A57A32">
            <w:pPr>
              <w:autoSpaceDE w:val="0"/>
              <w:autoSpaceDN w:val="0"/>
              <w:adjustRightInd w:val="0"/>
              <w:jc w:val="center"/>
              <w:rPr>
                <w:noProof/>
                <w:lang w:val="en-US"/>
              </w:rPr>
            </w:pPr>
          </w:p>
        </w:tc>
        <w:tc>
          <w:tcPr>
            <w:tcW w:w="365" w:type="pct"/>
          </w:tcPr>
          <w:p w14:paraId="67287AB5" w14:textId="77777777" w:rsidR="00131B6C" w:rsidRPr="00F85647" w:rsidRDefault="00131B6C" w:rsidP="00A57A32">
            <w:pPr>
              <w:autoSpaceDE w:val="0"/>
              <w:autoSpaceDN w:val="0"/>
              <w:adjustRightInd w:val="0"/>
              <w:jc w:val="center"/>
              <w:rPr>
                <w:noProof/>
                <w:lang w:val="en-US"/>
              </w:rPr>
            </w:pPr>
          </w:p>
        </w:tc>
        <w:tc>
          <w:tcPr>
            <w:tcW w:w="319" w:type="pct"/>
            <w:gridSpan w:val="2"/>
          </w:tcPr>
          <w:p w14:paraId="16F867FE" w14:textId="77777777" w:rsidR="00131B6C" w:rsidRPr="00F85647" w:rsidRDefault="00131B6C" w:rsidP="00A57A32">
            <w:pPr>
              <w:autoSpaceDE w:val="0"/>
              <w:autoSpaceDN w:val="0"/>
              <w:adjustRightInd w:val="0"/>
              <w:jc w:val="center"/>
              <w:rPr>
                <w:noProof/>
                <w:lang w:val="en-US"/>
              </w:rPr>
            </w:pPr>
          </w:p>
        </w:tc>
        <w:tc>
          <w:tcPr>
            <w:tcW w:w="353" w:type="pct"/>
          </w:tcPr>
          <w:p w14:paraId="52BA46E0" w14:textId="77777777" w:rsidR="00131B6C" w:rsidRPr="00F85647" w:rsidRDefault="00131B6C" w:rsidP="00A57A32">
            <w:pPr>
              <w:autoSpaceDE w:val="0"/>
              <w:autoSpaceDN w:val="0"/>
              <w:adjustRightInd w:val="0"/>
              <w:jc w:val="center"/>
              <w:rPr>
                <w:noProof/>
              </w:rPr>
            </w:pPr>
          </w:p>
        </w:tc>
        <w:tc>
          <w:tcPr>
            <w:tcW w:w="281" w:type="pct"/>
          </w:tcPr>
          <w:p w14:paraId="4F3DE3C7" w14:textId="77777777" w:rsidR="00131B6C" w:rsidRPr="00F85647" w:rsidRDefault="00131B6C" w:rsidP="00A57A32">
            <w:pPr>
              <w:autoSpaceDE w:val="0"/>
              <w:autoSpaceDN w:val="0"/>
              <w:adjustRightInd w:val="0"/>
              <w:jc w:val="center"/>
              <w:rPr>
                <w:noProof/>
              </w:rPr>
            </w:pPr>
          </w:p>
        </w:tc>
        <w:tc>
          <w:tcPr>
            <w:tcW w:w="453" w:type="pct"/>
          </w:tcPr>
          <w:p w14:paraId="1458326C" w14:textId="77777777" w:rsidR="00131B6C" w:rsidRDefault="00131B6C" w:rsidP="00A57A32">
            <w:pPr>
              <w:autoSpaceDE w:val="0"/>
              <w:autoSpaceDN w:val="0"/>
              <w:adjustRightInd w:val="0"/>
              <w:jc w:val="center"/>
              <w:rPr>
                <w:noProof/>
              </w:rPr>
            </w:pPr>
          </w:p>
        </w:tc>
      </w:tr>
      <w:tr w:rsidR="001269D6" w:rsidRPr="00F85647" w14:paraId="7455B0D3" w14:textId="77777777" w:rsidTr="001C2B3F">
        <w:trPr>
          <w:trHeight w:val="288"/>
        </w:trPr>
        <w:tc>
          <w:tcPr>
            <w:tcW w:w="273" w:type="pct"/>
          </w:tcPr>
          <w:p w14:paraId="21729E44" w14:textId="49E74D76" w:rsidR="00131B6C" w:rsidRPr="007A08CE" w:rsidRDefault="00857706" w:rsidP="00857706">
            <w:pPr>
              <w:autoSpaceDE w:val="0"/>
              <w:autoSpaceDN w:val="0"/>
              <w:adjustRightInd w:val="0"/>
              <w:jc w:val="center"/>
              <w:rPr>
                <w:noProof/>
              </w:rPr>
            </w:pPr>
            <w:r>
              <w:t>5.9</w:t>
            </w:r>
          </w:p>
        </w:tc>
        <w:tc>
          <w:tcPr>
            <w:tcW w:w="1911" w:type="pct"/>
            <w:gridSpan w:val="2"/>
          </w:tcPr>
          <w:p w14:paraId="452E64A1"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64" w:type="pct"/>
            <w:vAlign w:val="bottom"/>
          </w:tcPr>
          <w:p w14:paraId="1FD74ABC" w14:textId="77777777" w:rsidR="00131B6C" w:rsidRPr="007A08CE" w:rsidRDefault="00131B6C" w:rsidP="00A57A32">
            <w:pPr>
              <w:autoSpaceDE w:val="0"/>
              <w:autoSpaceDN w:val="0"/>
              <w:adjustRightInd w:val="0"/>
              <w:jc w:val="center"/>
              <w:rPr>
                <w:noProof/>
                <w:lang w:val="en-US"/>
              </w:rPr>
            </w:pPr>
            <w:r w:rsidRPr="007A08CE">
              <w:t>komplet</w:t>
            </w:r>
          </w:p>
        </w:tc>
        <w:tc>
          <w:tcPr>
            <w:tcW w:w="365" w:type="pct"/>
            <w:vAlign w:val="bottom"/>
          </w:tcPr>
          <w:p w14:paraId="215AC466"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22D3614" w14:textId="77777777" w:rsidR="00131B6C" w:rsidRPr="00F85647" w:rsidRDefault="00131B6C" w:rsidP="00A57A32">
            <w:pPr>
              <w:autoSpaceDE w:val="0"/>
              <w:autoSpaceDN w:val="0"/>
              <w:adjustRightInd w:val="0"/>
              <w:jc w:val="center"/>
              <w:rPr>
                <w:noProof/>
                <w:lang w:val="en-US"/>
              </w:rPr>
            </w:pPr>
          </w:p>
        </w:tc>
        <w:tc>
          <w:tcPr>
            <w:tcW w:w="365" w:type="pct"/>
          </w:tcPr>
          <w:p w14:paraId="0B805983" w14:textId="77777777" w:rsidR="00131B6C" w:rsidRPr="00F85647" w:rsidRDefault="00131B6C" w:rsidP="00A57A32">
            <w:pPr>
              <w:autoSpaceDE w:val="0"/>
              <w:autoSpaceDN w:val="0"/>
              <w:adjustRightInd w:val="0"/>
              <w:jc w:val="center"/>
              <w:rPr>
                <w:noProof/>
                <w:lang w:val="en-US"/>
              </w:rPr>
            </w:pPr>
          </w:p>
        </w:tc>
        <w:tc>
          <w:tcPr>
            <w:tcW w:w="319" w:type="pct"/>
            <w:gridSpan w:val="2"/>
          </w:tcPr>
          <w:p w14:paraId="55F6AB90" w14:textId="77777777" w:rsidR="00131B6C" w:rsidRPr="00F85647" w:rsidRDefault="00131B6C" w:rsidP="00A57A32">
            <w:pPr>
              <w:autoSpaceDE w:val="0"/>
              <w:autoSpaceDN w:val="0"/>
              <w:adjustRightInd w:val="0"/>
              <w:jc w:val="center"/>
              <w:rPr>
                <w:noProof/>
                <w:lang w:val="en-US"/>
              </w:rPr>
            </w:pPr>
          </w:p>
        </w:tc>
        <w:tc>
          <w:tcPr>
            <w:tcW w:w="353" w:type="pct"/>
          </w:tcPr>
          <w:p w14:paraId="73209D42" w14:textId="77777777" w:rsidR="00131B6C" w:rsidRPr="00F85647" w:rsidRDefault="00131B6C" w:rsidP="00A57A32">
            <w:pPr>
              <w:autoSpaceDE w:val="0"/>
              <w:autoSpaceDN w:val="0"/>
              <w:adjustRightInd w:val="0"/>
              <w:jc w:val="center"/>
              <w:rPr>
                <w:noProof/>
              </w:rPr>
            </w:pPr>
          </w:p>
        </w:tc>
        <w:tc>
          <w:tcPr>
            <w:tcW w:w="281" w:type="pct"/>
          </w:tcPr>
          <w:p w14:paraId="453DE709" w14:textId="77777777" w:rsidR="00131B6C" w:rsidRPr="00F85647" w:rsidRDefault="00131B6C" w:rsidP="00A57A32">
            <w:pPr>
              <w:autoSpaceDE w:val="0"/>
              <w:autoSpaceDN w:val="0"/>
              <w:adjustRightInd w:val="0"/>
              <w:jc w:val="center"/>
              <w:rPr>
                <w:noProof/>
              </w:rPr>
            </w:pPr>
          </w:p>
        </w:tc>
        <w:tc>
          <w:tcPr>
            <w:tcW w:w="453" w:type="pct"/>
          </w:tcPr>
          <w:p w14:paraId="72D51A0F" w14:textId="77777777" w:rsidR="00131B6C" w:rsidRDefault="00131B6C" w:rsidP="00A57A32">
            <w:pPr>
              <w:autoSpaceDE w:val="0"/>
              <w:autoSpaceDN w:val="0"/>
              <w:adjustRightInd w:val="0"/>
              <w:jc w:val="center"/>
              <w:rPr>
                <w:noProof/>
              </w:rPr>
            </w:pPr>
          </w:p>
        </w:tc>
      </w:tr>
      <w:tr w:rsidR="001269D6" w:rsidRPr="00F85647" w14:paraId="214972E5" w14:textId="77777777" w:rsidTr="001C2B3F">
        <w:trPr>
          <w:trHeight w:val="288"/>
        </w:trPr>
        <w:tc>
          <w:tcPr>
            <w:tcW w:w="273" w:type="pct"/>
          </w:tcPr>
          <w:p w14:paraId="166D86C4"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02D7C747" w14:textId="3BB884DB" w:rsidR="00131B6C" w:rsidRPr="007A08CE" w:rsidRDefault="00131B6C" w:rsidP="00857706">
            <w:pPr>
              <w:autoSpaceDE w:val="0"/>
              <w:autoSpaceDN w:val="0"/>
              <w:adjustRightInd w:val="0"/>
              <w:rPr>
                <w:noProof/>
                <w:lang w:val="en-US"/>
              </w:rPr>
            </w:pPr>
            <w:r w:rsidRPr="007A08CE">
              <w:rPr>
                <w:b/>
                <w:bCs/>
              </w:rPr>
              <w:t xml:space="preserve">Ukupno  (poz </w:t>
            </w:r>
            <w:r w:rsidR="00857706">
              <w:rPr>
                <w:b/>
                <w:bCs/>
              </w:rPr>
              <w:t>5</w:t>
            </w:r>
            <w:r w:rsidRPr="007A08CE">
              <w:rPr>
                <w:b/>
                <w:bCs/>
              </w:rPr>
              <w:t>)</w:t>
            </w:r>
          </w:p>
        </w:tc>
        <w:tc>
          <w:tcPr>
            <w:tcW w:w="364" w:type="pct"/>
            <w:vAlign w:val="bottom"/>
          </w:tcPr>
          <w:p w14:paraId="2B049981"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center"/>
          </w:tcPr>
          <w:p w14:paraId="6A81B1DF"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0C9197D9" w14:textId="77777777" w:rsidR="00131B6C" w:rsidRPr="00F85647" w:rsidRDefault="00131B6C" w:rsidP="00A57A32">
            <w:pPr>
              <w:autoSpaceDE w:val="0"/>
              <w:autoSpaceDN w:val="0"/>
              <w:adjustRightInd w:val="0"/>
              <w:jc w:val="center"/>
              <w:rPr>
                <w:noProof/>
                <w:lang w:val="en-US"/>
              </w:rPr>
            </w:pPr>
          </w:p>
        </w:tc>
        <w:tc>
          <w:tcPr>
            <w:tcW w:w="365" w:type="pct"/>
          </w:tcPr>
          <w:p w14:paraId="487B1F85" w14:textId="77777777" w:rsidR="00131B6C" w:rsidRPr="00F85647" w:rsidRDefault="00131B6C" w:rsidP="00A57A32">
            <w:pPr>
              <w:autoSpaceDE w:val="0"/>
              <w:autoSpaceDN w:val="0"/>
              <w:adjustRightInd w:val="0"/>
              <w:jc w:val="center"/>
              <w:rPr>
                <w:noProof/>
                <w:lang w:val="en-US"/>
              </w:rPr>
            </w:pPr>
          </w:p>
        </w:tc>
        <w:tc>
          <w:tcPr>
            <w:tcW w:w="319" w:type="pct"/>
            <w:gridSpan w:val="2"/>
          </w:tcPr>
          <w:p w14:paraId="36751A4B" w14:textId="77777777" w:rsidR="00131B6C" w:rsidRPr="00F85647" w:rsidRDefault="00131B6C" w:rsidP="00A57A32">
            <w:pPr>
              <w:autoSpaceDE w:val="0"/>
              <w:autoSpaceDN w:val="0"/>
              <w:adjustRightInd w:val="0"/>
              <w:jc w:val="center"/>
              <w:rPr>
                <w:noProof/>
                <w:lang w:val="en-US"/>
              </w:rPr>
            </w:pPr>
          </w:p>
        </w:tc>
        <w:tc>
          <w:tcPr>
            <w:tcW w:w="353" w:type="pct"/>
          </w:tcPr>
          <w:p w14:paraId="457E7514" w14:textId="77777777" w:rsidR="00131B6C" w:rsidRPr="00F85647" w:rsidRDefault="00131B6C" w:rsidP="00A57A32">
            <w:pPr>
              <w:autoSpaceDE w:val="0"/>
              <w:autoSpaceDN w:val="0"/>
              <w:adjustRightInd w:val="0"/>
              <w:jc w:val="center"/>
              <w:rPr>
                <w:noProof/>
              </w:rPr>
            </w:pPr>
          </w:p>
        </w:tc>
        <w:tc>
          <w:tcPr>
            <w:tcW w:w="281" w:type="pct"/>
          </w:tcPr>
          <w:p w14:paraId="1F5E6532" w14:textId="77777777" w:rsidR="00131B6C" w:rsidRPr="00F85647" w:rsidRDefault="00131B6C" w:rsidP="00A57A32">
            <w:pPr>
              <w:autoSpaceDE w:val="0"/>
              <w:autoSpaceDN w:val="0"/>
              <w:adjustRightInd w:val="0"/>
              <w:jc w:val="center"/>
              <w:rPr>
                <w:noProof/>
              </w:rPr>
            </w:pPr>
          </w:p>
        </w:tc>
        <w:tc>
          <w:tcPr>
            <w:tcW w:w="453" w:type="pct"/>
          </w:tcPr>
          <w:p w14:paraId="035CFC58" w14:textId="77777777" w:rsidR="00131B6C" w:rsidRDefault="00131B6C" w:rsidP="00A57A32">
            <w:pPr>
              <w:autoSpaceDE w:val="0"/>
              <w:autoSpaceDN w:val="0"/>
              <w:adjustRightInd w:val="0"/>
              <w:jc w:val="center"/>
              <w:rPr>
                <w:noProof/>
              </w:rPr>
            </w:pPr>
          </w:p>
        </w:tc>
      </w:tr>
      <w:tr w:rsidR="001269D6" w:rsidRPr="00F85647" w14:paraId="4B1301D4" w14:textId="77777777" w:rsidTr="001C2B3F">
        <w:trPr>
          <w:trHeight w:val="288"/>
        </w:trPr>
        <w:tc>
          <w:tcPr>
            <w:tcW w:w="273" w:type="pct"/>
          </w:tcPr>
          <w:p w14:paraId="19C97424" w14:textId="5BA25B23" w:rsidR="00131B6C" w:rsidRPr="007A08CE" w:rsidRDefault="00857706" w:rsidP="00A57A32">
            <w:pPr>
              <w:autoSpaceDE w:val="0"/>
              <w:autoSpaceDN w:val="0"/>
              <w:adjustRightInd w:val="0"/>
              <w:jc w:val="center"/>
              <w:rPr>
                <w:noProof/>
              </w:rPr>
            </w:pPr>
            <w:r>
              <w:t>6</w:t>
            </w:r>
            <w:r w:rsidR="00131B6C" w:rsidRPr="007A08CE">
              <w:t>.</w:t>
            </w:r>
          </w:p>
        </w:tc>
        <w:tc>
          <w:tcPr>
            <w:tcW w:w="1911" w:type="pct"/>
            <w:gridSpan w:val="2"/>
          </w:tcPr>
          <w:p w14:paraId="60793E5A" w14:textId="77777777" w:rsidR="00131B6C" w:rsidRPr="007A08CE" w:rsidRDefault="00131B6C" w:rsidP="002966C9">
            <w:pPr>
              <w:autoSpaceDE w:val="0"/>
              <w:autoSpaceDN w:val="0"/>
              <w:adjustRightInd w:val="0"/>
              <w:rPr>
                <w:noProof/>
                <w:lang w:val="en-US"/>
              </w:rPr>
            </w:pPr>
            <w:r w:rsidRPr="007A08CE">
              <w:rPr>
                <w:b/>
                <w:bCs/>
              </w:rPr>
              <w:t>INSTALACIONI KANALI</w:t>
            </w:r>
          </w:p>
        </w:tc>
        <w:tc>
          <w:tcPr>
            <w:tcW w:w="364" w:type="pct"/>
            <w:vAlign w:val="bottom"/>
          </w:tcPr>
          <w:p w14:paraId="2659E228"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6145DBBD"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500BDF3D" w14:textId="77777777" w:rsidR="00131B6C" w:rsidRPr="00F85647" w:rsidRDefault="00131B6C" w:rsidP="00A57A32">
            <w:pPr>
              <w:autoSpaceDE w:val="0"/>
              <w:autoSpaceDN w:val="0"/>
              <w:adjustRightInd w:val="0"/>
              <w:jc w:val="center"/>
              <w:rPr>
                <w:noProof/>
                <w:lang w:val="en-US"/>
              </w:rPr>
            </w:pPr>
          </w:p>
        </w:tc>
        <w:tc>
          <w:tcPr>
            <w:tcW w:w="365" w:type="pct"/>
          </w:tcPr>
          <w:p w14:paraId="7280117B" w14:textId="77777777" w:rsidR="00131B6C" w:rsidRPr="00F85647" w:rsidRDefault="00131B6C" w:rsidP="00A57A32">
            <w:pPr>
              <w:autoSpaceDE w:val="0"/>
              <w:autoSpaceDN w:val="0"/>
              <w:adjustRightInd w:val="0"/>
              <w:jc w:val="center"/>
              <w:rPr>
                <w:noProof/>
                <w:lang w:val="en-US"/>
              </w:rPr>
            </w:pPr>
          </w:p>
        </w:tc>
        <w:tc>
          <w:tcPr>
            <w:tcW w:w="319" w:type="pct"/>
            <w:gridSpan w:val="2"/>
          </w:tcPr>
          <w:p w14:paraId="362B9239" w14:textId="77777777" w:rsidR="00131B6C" w:rsidRPr="00F85647" w:rsidRDefault="00131B6C" w:rsidP="00A57A32">
            <w:pPr>
              <w:autoSpaceDE w:val="0"/>
              <w:autoSpaceDN w:val="0"/>
              <w:adjustRightInd w:val="0"/>
              <w:jc w:val="center"/>
              <w:rPr>
                <w:noProof/>
                <w:lang w:val="en-US"/>
              </w:rPr>
            </w:pPr>
          </w:p>
        </w:tc>
        <w:tc>
          <w:tcPr>
            <w:tcW w:w="353" w:type="pct"/>
          </w:tcPr>
          <w:p w14:paraId="409555F8" w14:textId="77777777" w:rsidR="00131B6C" w:rsidRPr="00F85647" w:rsidRDefault="00131B6C" w:rsidP="00A57A32">
            <w:pPr>
              <w:autoSpaceDE w:val="0"/>
              <w:autoSpaceDN w:val="0"/>
              <w:adjustRightInd w:val="0"/>
              <w:jc w:val="center"/>
              <w:rPr>
                <w:noProof/>
              </w:rPr>
            </w:pPr>
          </w:p>
        </w:tc>
        <w:tc>
          <w:tcPr>
            <w:tcW w:w="281" w:type="pct"/>
          </w:tcPr>
          <w:p w14:paraId="3C0FECF3" w14:textId="77777777" w:rsidR="00131B6C" w:rsidRPr="00F85647" w:rsidRDefault="00131B6C" w:rsidP="00A57A32">
            <w:pPr>
              <w:autoSpaceDE w:val="0"/>
              <w:autoSpaceDN w:val="0"/>
              <w:adjustRightInd w:val="0"/>
              <w:jc w:val="center"/>
              <w:rPr>
                <w:noProof/>
              </w:rPr>
            </w:pPr>
          </w:p>
        </w:tc>
        <w:tc>
          <w:tcPr>
            <w:tcW w:w="453" w:type="pct"/>
          </w:tcPr>
          <w:p w14:paraId="4A0208A8" w14:textId="77777777" w:rsidR="00131B6C" w:rsidRDefault="00131B6C" w:rsidP="00A57A32">
            <w:pPr>
              <w:autoSpaceDE w:val="0"/>
              <w:autoSpaceDN w:val="0"/>
              <w:adjustRightInd w:val="0"/>
              <w:jc w:val="center"/>
              <w:rPr>
                <w:noProof/>
              </w:rPr>
            </w:pPr>
          </w:p>
        </w:tc>
      </w:tr>
      <w:tr w:rsidR="001269D6" w:rsidRPr="00F85647" w14:paraId="4A0A93DA" w14:textId="77777777" w:rsidTr="001C2B3F">
        <w:trPr>
          <w:trHeight w:val="288"/>
        </w:trPr>
        <w:tc>
          <w:tcPr>
            <w:tcW w:w="273" w:type="pct"/>
          </w:tcPr>
          <w:p w14:paraId="3339F1F7" w14:textId="77777777" w:rsidR="00131B6C" w:rsidRPr="007A08CE" w:rsidRDefault="00131B6C" w:rsidP="00A57A32">
            <w:pPr>
              <w:autoSpaceDE w:val="0"/>
              <w:autoSpaceDN w:val="0"/>
              <w:adjustRightInd w:val="0"/>
              <w:jc w:val="center"/>
              <w:rPr>
                <w:noProof/>
              </w:rPr>
            </w:pPr>
            <w:r w:rsidRPr="007A08CE">
              <w:t> </w:t>
            </w:r>
          </w:p>
        </w:tc>
        <w:tc>
          <w:tcPr>
            <w:tcW w:w="1911" w:type="pct"/>
            <w:gridSpan w:val="2"/>
          </w:tcPr>
          <w:p w14:paraId="5104634D" w14:textId="77777777" w:rsidR="00131B6C" w:rsidRPr="007A08CE" w:rsidRDefault="00131B6C" w:rsidP="002966C9">
            <w:pPr>
              <w:autoSpaceDE w:val="0"/>
              <w:autoSpaceDN w:val="0"/>
              <w:adjustRightInd w:val="0"/>
              <w:rPr>
                <w:noProof/>
                <w:lang w:val="en-US"/>
              </w:rPr>
            </w:pPr>
            <w:r w:rsidRPr="007A08CE">
              <w:t>NAPOMENA:</w:t>
            </w:r>
            <w:r w:rsidRPr="007A08CE">
              <w:br/>
              <w:t>Detaljan opis sadržaja pojedinih instalacionih kanala dat je u prilogu uz ovaj predmer</w:t>
            </w:r>
          </w:p>
        </w:tc>
        <w:tc>
          <w:tcPr>
            <w:tcW w:w="364" w:type="pct"/>
            <w:vAlign w:val="bottom"/>
          </w:tcPr>
          <w:p w14:paraId="30626142" w14:textId="77777777" w:rsidR="00131B6C" w:rsidRPr="007A08CE" w:rsidRDefault="00131B6C" w:rsidP="00A57A32">
            <w:pPr>
              <w:autoSpaceDE w:val="0"/>
              <w:autoSpaceDN w:val="0"/>
              <w:adjustRightInd w:val="0"/>
              <w:jc w:val="center"/>
              <w:rPr>
                <w:noProof/>
                <w:lang w:val="en-US"/>
              </w:rPr>
            </w:pPr>
            <w:r w:rsidRPr="007A08CE">
              <w:t> </w:t>
            </w:r>
          </w:p>
        </w:tc>
        <w:tc>
          <w:tcPr>
            <w:tcW w:w="365" w:type="pct"/>
            <w:vAlign w:val="bottom"/>
          </w:tcPr>
          <w:p w14:paraId="4939E41D" w14:textId="77777777" w:rsidR="00131B6C" w:rsidRPr="007A08CE" w:rsidRDefault="00131B6C" w:rsidP="00A57A32">
            <w:pPr>
              <w:autoSpaceDE w:val="0"/>
              <w:autoSpaceDN w:val="0"/>
              <w:adjustRightInd w:val="0"/>
              <w:jc w:val="center"/>
              <w:rPr>
                <w:noProof/>
                <w:lang w:val="en-US"/>
              </w:rPr>
            </w:pPr>
            <w:r w:rsidRPr="007A08CE">
              <w:t> </w:t>
            </w:r>
          </w:p>
        </w:tc>
        <w:tc>
          <w:tcPr>
            <w:tcW w:w="318" w:type="pct"/>
          </w:tcPr>
          <w:p w14:paraId="4CF0FCC8" w14:textId="77777777" w:rsidR="00131B6C" w:rsidRPr="00F85647" w:rsidRDefault="00131B6C" w:rsidP="00A57A32">
            <w:pPr>
              <w:autoSpaceDE w:val="0"/>
              <w:autoSpaceDN w:val="0"/>
              <w:adjustRightInd w:val="0"/>
              <w:jc w:val="center"/>
              <w:rPr>
                <w:noProof/>
                <w:lang w:val="en-US"/>
              </w:rPr>
            </w:pPr>
          </w:p>
        </w:tc>
        <w:tc>
          <w:tcPr>
            <w:tcW w:w="365" w:type="pct"/>
          </w:tcPr>
          <w:p w14:paraId="541E731A" w14:textId="77777777" w:rsidR="00131B6C" w:rsidRPr="00F85647" w:rsidRDefault="00131B6C" w:rsidP="00A57A32">
            <w:pPr>
              <w:autoSpaceDE w:val="0"/>
              <w:autoSpaceDN w:val="0"/>
              <w:adjustRightInd w:val="0"/>
              <w:jc w:val="center"/>
              <w:rPr>
                <w:noProof/>
                <w:lang w:val="en-US"/>
              </w:rPr>
            </w:pPr>
          </w:p>
        </w:tc>
        <w:tc>
          <w:tcPr>
            <w:tcW w:w="319" w:type="pct"/>
            <w:gridSpan w:val="2"/>
          </w:tcPr>
          <w:p w14:paraId="2F327C3F" w14:textId="77777777" w:rsidR="00131B6C" w:rsidRPr="00F85647" w:rsidRDefault="00131B6C" w:rsidP="00A57A32">
            <w:pPr>
              <w:autoSpaceDE w:val="0"/>
              <w:autoSpaceDN w:val="0"/>
              <w:adjustRightInd w:val="0"/>
              <w:jc w:val="center"/>
              <w:rPr>
                <w:noProof/>
                <w:lang w:val="en-US"/>
              </w:rPr>
            </w:pPr>
          </w:p>
        </w:tc>
        <w:tc>
          <w:tcPr>
            <w:tcW w:w="353" w:type="pct"/>
          </w:tcPr>
          <w:p w14:paraId="3ED54185" w14:textId="77777777" w:rsidR="00131B6C" w:rsidRPr="00F85647" w:rsidRDefault="00131B6C" w:rsidP="00A57A32">
            <w:pPr>
              <w:autoSpaceDE w:val="0"/>
              <w:autoSpaceDN w:val="0"/>
              <w:adjustRightInd w:val="0"/>
              <w:jc w:val="center"/>
              <w:rPr>
                <w:noProof/>
              </w:rPr>
            </w:pPr>
          </w:p>
        </w:tc>
        <w:tc>
          <w:tcPr>
            <w:tcW w:w="281" w:type="pct"/>
          </w:tcPr>
          <w:p w14:paraId="163F73D8" w14:textId="77777777" w:rsidR="00131B6C" w:rsidRPr="00F85647" w:rsidRDefault="00131B6C" w:rsidP="00A57A32">
            <w:pPr>
              <w:autoSpaceDE w:val="0"/>
              <w:autoSpaceDN w:val="0"/>
              <w:adjustRightInd w:val="0"/>
              <w:jc w:val="center"/>
              <w:rPr>
                <w:noProof/>
              </w:rPr>
            </w:pPr>
          </w:p>
        </w:tc>
        <w:tc>
          <w:tcPr>
            <w:tcW w:w="453" w:type="pct"/>
          </w:tcPr>
          <w:p w14:paraId="1B4BE7DC" w14:textId="77777777" w:rsidR="00131B6C" w:rsidRDefault="00131B6C" w:rsidP="00A57A32">
            <w:pPr>
              <w:autoSpaceDE w:val="0"/>
              <w:autoSpaceDN w:val="0"/>
              <w:adjustRightInd w:val="0"/>
              <w:jc w:val="center"/>
              <w:rPr>
                <w:noProof/>
              </w:rPr>
            </w:pPr>
          </w:p>
        </w:tc>
      </w:tr>
      <w:tr w:rsidR="001269D6" w:rsidRPr="00F85647" w14:paraId="3444754F" w14:textId="77777777" w:rsidTr="001C2B3F">
        <w:trPr>
          <w:trHeight w:val="288"/>
        </w:trPr>
        <w:tc>
          <w:tcPr>
            <w:tcW w:w="273" w:type="pct"/>
          </w:tcPr>
          <w:p w14:paraId="12D6DD20" w14:textId="59C14CA5" w:rsidR="00131B6C" w:rsidRPr="007A08CE" w:rsidRDefault="00857706" w:rsidP="00A57A32">
            <w:pPr>
              <w:autoSpaceDE w:val="0"/>
              <w:autoSpaceDN w:val="0"/>
              <w:adjustRightInd w:val="0"/>
              <w:jc w:val="center"/>
              <w:rPr>
                <w:noProof/>
              </w:rPr>
            </w:pPr>
            <w:r>
              <w:t>6</w:t>
            </w:r>
            <w:r w:rsidR="00131B6C" w:rsidRPr="007A08CE">
              <w:t>.1</w:t>
            </w:r>
          </w:p>
        </w:tc>
        <w:tc>
          <w:tcPr>
            <w:tcW w:w="1911" w:type="pct"/>
            <w:gridSpan w:val="2"/>
          </w:tcPr>
          <w:p w14:paraId="57EDE0AD" w14:textId="77777777" w:rsidR="00131B6C" w:rsidRPr="007A08CE" w:rsidRDefault="00131B6C" w:rsidP="002966C9">
            <w:pPr>
              <w:autoSpaceDE w:val="0"/>
              <w:autoSpaceDN w:val="0"/>
              <w:adjustRightInd w:val="0"/>
              <w:rPr>
                <w:noProof/>
                <w:lang w:val="en-US"/>
              </w:rPr>
            </w:pPr>
            <w:r w:rsidRPr="007A08CE">
              <w:t>Isporuka i montaža: INSTALACIONI KANAL U FUNKCIJI  KONTROLNO – ADMINISTRATIVNOG PULTA, tip B3000</w:t>
            </w:r>
          </w:p>
        </w:tc>
        <w:tc>
          <w:tcPr>
            <w:tcW w:w="364" w:type="pct"/>
            <w:vAlign w:val="bottom"/>
          </w:tcPr>
          <w:p w14:paraId="5BD134B2"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03DF876E"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15B369E" w14:textId="77777777" w:rsidR="00131B6C" w:rsidRPr="00F85647" w:rsidRDefault="00131B6C" w:rsidP="00A57A32">
            <w:pPr>
              <w:autoSpaceDE w:val="0"/>
              <w:autoSpaceDN w:val="0"/>
              <w:adjustRightInd w:val="0"/>
              <w:jc w:val="center"/>
              <w:rPr>
                <w:noProof/>
                <w:lang w:val="en-US"/>
              </w:rPr>
            </w:pPr>
          </w:p>
        </w:tc>
        <w:tc>
          <w:tcPr>
            <w:tcW w:w="365" w:type="pct"/>
          </w:tcPr>
          <w:p w14:paraId="134B12F5" w14:textId="77777777" w:rsidR="00131B6C" w:rsidRPr="00F85647" w:rsidRDefault="00131B6C" w:rsidP="00A57A32">
            <w:pPr>
              <w:autoSpaceDE w:val="0"/>
              <w:autoSpaceDN w:val="0"/>
              <w:adjustRightInd w:val="0"/>
              <w:jc w:val="center"/>
              <w:rPr>
                <w:noProof/>
                <w:lang w:val="en-US"/>
              </w:rPr>
            </w:pPr>
          </w:p>
        </w:tc>
        <w:tc>
          <w:tcPr>
            <w:tcW w:w="319" w:type="pct"/>
            <w:gridSpan w:val="2"/>
          </w:tcPr>
          <w:p w14:paraId="42230663" w14:textId="77777777" w:rsidR="00131B6C" w:rsidRPr="00F85647" w:rsidRDefault="00131B6C" w:rsidP="00A57A32">
            <w:pPr>
              <w:autoSpaceDE w:val="0"/>
              <w:autoSpaceDN w:val="0"/>
              <w:adjustRightInd w:val="0"/>
              <w:jc w:val="center"/>
              <w:rPr>
                <w:noProof/>
                <w:lang w:val="en-US"/>
              </w:rPr>
            </w:pPr>
          </w:p>
        </w:tc>
        <w:tc>
          <w:tcPr>
            <w:tcW w:w="353" w:type="pct"/>
          </w:tcPr>
          <w:p w14:paraId="54B8E572" w14:textId="77777777" w:rsidR="00131B6C" w:rsidRPr="00F85647" w:rsidRDefault="00131B6C" w:rsidP="00A57A32">
            <w:pPr>
              <w:autoSpaceDE w:val="0"/>
              <w:autoSpaceDN w:val="0"/>
              <w:adjustRightInd w:val="0"/>
              <w:jc w:val="center"/>
              <w:rPr>
                <w:noProof/>
              </w:rPr>
            </w:pPr>
          </w:p>
        </w:tc>
        <w:tc>
          <w:tcPr>
            <w:tcW w:w="281" w:type="pct"/>
          </w:tcPr>
          <w:p w14:paraId="54472C51" w14:textId="77777777" w:rsidR="00131B6C" w:rsidRPr="00F85647" w:rsidRDefault="00131B6C" w:rsidP="00A57A32">
            <w:pPr>
              <w:autoSpaceDE w:val="0"/>
              <w:autoSpaceDN w:val="0"/>
              <w:adjustRightInd w:val="0"/>
              <w:jc w:val="center"/>
              <w:rPr>
                <w:noProof/>
              </w:rPr>
            </w:pPr>
          </w:p>
        </w:tc>
        <w:tc>
          <w:tcPr>
            <w:tcW w:w="453" w:type="pct"/>
          </w:tcPr>
          <w:p w14:paraId="497BFA77" w14:textId="77777777" w:rsidR="00131B6C" w:rsidRDefault="00131B6C" w:rsidP="00A57A32">
            <w:pPr>
              <w:autoSpaceDE w:val="0"/>
              <w:autoSpaceDN w:val="0"/>
              <w:adjustRightInd w:val="0"/>
              <w:jc w:val="center"/>
              <w:rPr>
                <w:noProof/>
              </w:rPr>
            </w:pPr>
          </w:p>
        </w:tc>
      </w:tr>
      <w:tr w:rsidR="001269D6" w:rsidRPr="00F85647" w14:paraId="23371696" w14:textId="77777777" w:rsidTr="001C2B3F">
        <w:trPr>
          <w:trHeight w:val="288"/>
        </w:trPr>
        <w:tc>
          <w:tcPr>
            <w:tcW w:w="273" w:type="pct"/>
          </w:tcPr>
          <w:p w14:paraId="41551584" w14:textId="7218A88F" w:rsidR="00131B6C" w:rsidRPr="007A08CE" w:rsidRDefault="00857706" w:rsidP="00A57A32">
            <w:pPr>
              <w:autoSpaceDE w:val="0"/>
              <w:autoSpaceDN w:val="0"/>
              <w:adjustRightInd w:val="0"/>
              <w:jc w:val="center"/>
              <w:rPr>
                <w:noProof/>
              </w:rPr>
            </w:pPr>
            <w:r>
              <w:t>6</w:t>
            </w:r>
            <w:r w:rsidR="00131B6C" w:rsidRPr="007A08CE">
              <w:t>.2</w:t>
            </w:r>
          </w:p>
        </w:tc>
        <w:tc>
          <w:tcPr>
            <w:tcW w:w="1911" w:type="pct"/>
            <w:gridSpan w:val="2"/>
          </w:tcPr>
          <w:p w14:paraId="78273D2B" w14:textId="77777777" w:rsidR="00131B6C" w:rsidRPr="007A08CE" w:rsidRDefault="00131B6C" w:rsidP="002966C9">
            <w:pPr>
              <w:autoSpaceDE w:val="0"/>
              <w:autoSpaceDN w:val="0"/>
              <w:adjustRightInd w:val="0"/>
              <w:rPr>
                <w:noProof/>
                <w:lang w:val="en-US"/>
              </w:rPr>
            </w:pPr>
            <w:r w:rsidRPr="007A08CE">
              <w:t>Isporuka i montaža: ZIDNI INSTALACIONI KANAL  U FUNKCIJI RADNE POVRŠINE ZA ADMINISTRATIVNE POTREBE, tip B3001</w:t>
            </w:r>
          </w:p>
        </w:tc>
        <w:tc>
          <w:tcPr>
            <w:tcW w:w="364" w:type="pct"/>
            <w:vAlign w:val="bottom"/>
          </w:tcPr>
          <w:p w14:paraId="1462A11F"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26CBD78A"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518823A" w14:textId="77777777" w:rsidR="00131B6C" w:rsidRPr="00F85647" w:rsidRDefault="00131B6C" w:rsidP="00A57A32">
            <w:pPr>
              <w:autoSpaceDE w:val="0"/>
              <w:autoSpaceDN w:val="0"/>
              <w:adjustRightInd w:val="0"/>
              <w:jc w:val="center"/>
              <w:rPr>
                <w:noProof/>
                <w:lang w:val="en-US"/>
              </w:rPr>
            </w:pPr>
          </w:p>
        </w:tc>
        <w:tc>
          <w:tcPr>
            <w:tcW w:w="365" w:type="pct"/>
          </w:tcPr>
          <w:p w14:paraId="4848D4A5" w14:textId="77777777" w:rsidR="00131B6C" w:rsidRPr="00F85647" w:rsidRDefault="00131B6C" w:rsidP="00A57A32">
            <w:pPr>
              <w:autoSpaceDE w:val="0"/>
              <w:autoSpaceDN w:val="0"/>
              <w:adjustRightInd w:val="0"/>
              <w:jc w:val="center"/>
              <w:rPr>
                <w:noProof/>
                <w:lang w:val="en-US"/>
              </w:rPr>
            </w:pPr>
          </w:p>
        </w:tc>
        <w:tc>
          <w:tcPr>
            <w:tcW w:w="319" w:type="pct"/>
            <w:gridSpan w:val="2"/>
          </w:tcPr>
          <w:p w14:paraId="2D12953C" w14:textId="77777777" w:rsidR="00131B6C" w:rsidRPr="00F85647" w:rsidRDefault="00131B6C" w:rsidP="00A57A32">
            <w:pPr>
              <w:autoSpaceDE w:val="0"/>
              <w:autoSpaceDN w:val="0"/>
              <w:adjustRightInd w:val="0"/>
              <w:jc w:val="center"/>
              <w:rPr>
                <w:noProof/>
                <w:lang w:val="en-US"/>
              </w:rPr>
            </w:pPr>
          </w:p>
        </w:tc>
        <w:tc>
          <w:tcPr>
            <w:tcW w:w="353" w:type="pct"/>
          </w:tcPr>
          <w:p w14:paraId="3CF3E9BA" w14:textId="77777777" w:rsidR="00131B6C" w:rsidRPr="00F85647" w:rsidRDefault="00131B6C" w:rsidP="00A57A32">
            <w:pPr>
              <w:autoSpaceDE w:val="0"/>
              <w:autoSpaceDN w:val="0"/>
              <w:adjustRightInd w:val="0"/>
              <w:jc w:val="center"/>
              <w:rPr>
                <w:noProof/>
              </w:rPr>
            </w:pPr>
          </w:p>
        </w:tc>
        <w:tc>
          <w:tcPr>
            <w:tcW w:w="281" w:type="pct"/>
          </w:tcPr>
          <w:p w14:paraId="745A509F" w14:textId="77777777" w:rsidR="00131B6C" w:rsidRPr="00F85647" w:rsidRDefault="00131B6C" w:rsidP="00A57A32">
            <w:pPr>
              <w:autoSpaceDE w:val="0"/>
              <w:autoSpaceDN w:val="0"/>
              <w:adjustRightInd w:val="0"/>
              <w:jc w:val="center"/>
              <w:rPr>
                <w:noProof/>
              </w:rPr>
            </w:pPr>
          </w:p>
        </w:tc>
        <w:tc>
          <w:tcPr>
            <w:tcW w:w="453" w:type="pct"/>
          </w:tcPr>
          <w:p w14:paraId="47D3CB9D" w14:textId="77777777" w:rsidR="00131B6C" w:rsidRDefault="00131B6C" w:rsidP="00A57A32">
            <w:pPr>
              <w:autoSpaceDE w:val="0"/>
              <w:autoSpaceDN w:val="0"/>
              <w:adjustRightInd w:val="0"/>
              <w:jc w:val="center"/>
              <w:rPr>
                <w:noProof/>
              </w:rPr>
            </w:pPr>
          </w:p>
        </w:tc>
      </w:tr>
      <w:tr w:rsidR="001269D6" w:rsidRPr="00F85647" w14:paraId="30E362A0" w14:textId="77777777" w:rsidTr="001C2B3F">
        <w:trPr>
          <w:trHeight w:val="288"/>
        </w:trPr>
        <w:tc>
          <w:tcPr>
            <w:tcW w:w="273" w:type="pct"/>
          </w:tcPr>
          <w:p w14:paraId="136A3616" w14:textId="35383D50" w:rsidR="00131B6C" w:rsidRPr="007A08CE" w:rsidRDefault="00857706" w:rsidP="00A57A32">
            <w:pPr>
              <w:autoSpaceDE w:val="0"/>
              <w:autoSpaceDN w:val="0"/>
              <w:adjustRightInd w:val="0"/>
              <w:jc w:val="center"/>
              <w:rPr>
                <w:noProof/>
              </w:rPr>
            </w:pPr>
            <w:r>
              <w:t>6</w:t>
            </w:r>
            <w:r w:rsidR="00131B6C" w:rsidRPr="007A08CE">
              <w:t>.3</w:t>
            </w:r>
          </w:p>
        </w:tc>
        <w:tc>
          <w:tcPr>
            <w:tcW w:w="1911" w:type="pct"/>
            <w:gridSpan w:val="2"/>
          </w:tcPr>
          <w:p w14:paraId="6CA9A94E" w14:textId="77777777" w:rsidR="00131B6C" w:rsidRPr="007A08CE" w:rsidRDefault="00131B6C" w:rsidP="002966C9">
            <w:pPr>
              <w:autoSpaceDE w:val="0"/>
              <w:autoSpaceDN w:val="0"/>
              <w:adjustRightInd w:val="0"/>
              <w:rPr>
                <w:noProof/>
                <w:lang w:val="en-US"/>
              </w:rPr>
            </w:pPr>
            <w:r w:rsidRPr="007A08CE">
              <w:t>Isporuka i montaža: ZIDNI INSTALACIONI KANAL  U FUNKCIJI RADNE POVRŠINE ZA MEDICINSKE POTREBE, tip B3002</w:t>
            </w:r>
          </w:p>
        </w:tc>
        <w:tc>
          <w:tcPr>
            <w:tcW w:w="364" w:type="pct"/>
            <w:vAlign w:val="bottom"/>
          </w:tcPr>
          <w:p w14:paraId="43D101D5"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44022D1"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B848EFB" w14:textId="77777777" w:rsidR="00131B6C" w:rsidRPr="00F85647" w:rsidRDefault="00131B6C" w:rsidP="00A57A32">
            <w:pPr>
              <w:autoSpaceDE w:val="0"/>
              <w:autoSpaceDN w:val="0"/>
              <w:adjustRightInd w:val="0"/>
              <w:jc w:val="center"/>
              <w:rPr>
                <w:noProof/>
                <w:lang w:val="en-US"/>
              </w:rPr>
            </w:pPr>
          </w:p>
        </w:tc>
        <w:tc>
          <w:tcPr>
            <w:tcW w:w="365" w:type="pct"/>
          </w:tcPr>
          <w:p w14:paraId="576E11F7" w14:textId="77777777" w:rsidR="00131B6C" w:rsidRPr="00F85647" w:rsidRDefault="00131B6C" w:rsidP="00A57A32">
            <w:pPr>
              <w:autoSpaceDE w:val="0"/>
              <w:autoSpaceDN w:val="0"/>
              <w:adjustRightInd w:val="0"/>
              <w:jc w:val="center"/>
              <w:rPr>
                <w:noProof/>
                <w:lang w:val="en-US"/>
              </w:rPr>
            </w:pPr>
          </w:p>
        </w:tc>
        <w:tc>
          <w:tcPr>
            <w:tcW w:w="319" w:type="pct"/>
            <w:gridSpan w:val="2"/>
          </w:tcPr>
          <w:p w14:paraId="34B42864" w14:textId="77777777" w:rsidR="00131B6C" w:rsidRPr="00F85647" w:rsidRDefault="00131B6C" w:rsidP="00A57A32">
            <w:pPr>
              <w:autoSpaceDE w:val="0"/>
              <w:autoSpaceDN w:val="0"/>
              <w:adjustRightInd w:val="0"/>
              <w:jc w:val="center"/>
              <w:rPr>
                <w:noProof/>
                <w:lang w:val="en-US"/>
              </w:rPr>
            </w:pPr>
          </w:p>
        </w:tc>
        <w:tc>
          <w:tcPr>
            <w:tcW w:w="353" w:type="pct"/>
          </w:tcPr>
          <w:p w14:paraId="7E7E613C" w14:textId="77777777" w:rsidR="00131B6C" w:rsidRPr="00F85647" w:rsidRDefault="00131B6C" w:rsidP="00A57A32">
            <w:pPr>
              <w:autoSpaceDE w:val="0"/>
              <w:autoSpaceDN w:val="0"/>
              <w:adjustRightInd w:val="0"/>
              <w:jc w:val="center"/>
              <w:rPr>
                <w:noProof/>
              </w:rPr>
            </w:pPr>
          </w:p>
        </w:tc>
        <w:tc>
          <w:tcPr>
            <w:tcW w:w="281" w:type="pct"/>
          </w:tcPr>
          <w:p w14:paraId="516543FD" w14:textId="77777777" w:rsidR="00131B6C" w:rsidRPr="00F85647" w:rsidRDefault="00131B6C" w:rsidP="00A57A32">
            <w:pPr>
              <w:autoSpaceDE w:val="0"/>
              <w:autoSpaceDN w:val="0"/>
              <w:adjustRightInd w:val="0"/>
              <w:jc w:val="center"/>
              <w:rPr>
                <w:noProof/>
              </w:rPr>
            </w:pPr>
          </w:p>
        </w:tc>
        <w:tc>
          <w:tcPr>
            <w:tcW w:w="453" w:type="pct"/>
          </w:tcPr>
          <w:p w14:paraId="34EE313B" w14:textId="77777777" w:rsidR="00131B6C" w:rsidRDefault="00131B6C" w:rsidP="00A57A32">
            <w:pPr>
              <w:autoSpaceDE w:val="0"/>
              <w:autoSpaceDN w:val="0"/>
              <w:adjustRightInd w:val="0"/>
              <w:jc w:val="center"/>
              <w:rPr>
                <w:noProof/>
              </w:rPr>
            </w:pPr>
          </w:p>
        </w:tc>
      </w:tr>
      <w:tr w:rsidR="001269D6" w:rsidRPr="00F85647" w14:paraId="5F2B89AB" w14:textId="77777777" w:rsidTr="001C2B3F">
        <w:trPr>
          <w:trHeight w:val="288"/>
        </w:trPr>
        <w:tc>
          <w:tcPr>
            <w:tcW w:w="273" w:type="pct"/>
          </w:tcPr>
          <w:p w14:paraId="1E4B64D3" w14:textId="707E1CE0" w:rsidR="00131B6C" w:rsidRPr="007A08CE" w:rsidRDefault="00857706" w:rsidP="00A57A32">
            <w:pPr>
              <w:autoSpaceDE w:val="0"/>
              <w:autoSpaceDN w:val="0"/>
              <w:adjustRightInd w:val="0"/>
              <w:jc w:val="center"/>
              <w:rPr>
                <w:noProof/>
              </w:rPr>
            </w:pPr>
            <w:r>
              <w:t>6</w:t>
            </w:r>
            <w:r w:rsidR="00131B6C" w:rsidRPr="007A08CE">
              <w:t>.4</w:t>
            </w:r>
          </w:p>
        </w:tc>
        <w:tc>
          <w:tcPr>
            <w:tcW w:w="1911" w:type="pct"/>
            <w:gridSpan w:val="2"/>
          </w:tcPr>
          <w:p w14:paraId="4D67BE2E" w14:textId="77777777" w:rsidR="00131B6C" w:rsidRPr="007A08CE" w:rsidRDefault="00131B6C" w:rsidP="002966C9">
            <w:pPr>
              <w:autoSpaceDE w:val="0"/>
              <w:autoSpaceDN w:val="0"/>
              <w:adjustRightInd w:val="0"/>
              <w:rPr>
                <w:noProof/>
                <w:lang w:val="en-US"/>
              </w:rPr>
            </w:pPr>
            <w:r w:rsidRPr="007A08CE">
              <w:t xml:space="preserve">Isporuka i montaža: ZIDNI INSTALACIONI KANAL SA ŠINAMA ZA NOŠENJE UREDJAJA, PRIBORA I ODVOJENOM DIREKTNOM, INDIREKTNOM </w:t>
            </w:r>
            <w:r w:rsidRPr="007A08CE">
              <w:lastRenderedPageBreak/>
              <w:t>INADZORNOM SVETILJKOM (dvokrevetni), tip B3003</w:t>
            </w:r>
          </w:p>
        </w:tc>
        <w:tc>
          <w:tcPr>
            <w:tcW w:w="364" w:type="pct"/>
            <w:vAlign w:val="bottom"/>
          </w:tcPr>
          <w:p w14:paraId="1FF7C826" w14:textId="77777777" w:rsidR="00131B6C" w:rsidRPr="007A08CE" w:rsidRDefault="00131B6C" w:rsidP="00A57A32">
            <w:pPr>
              <w:autoSpaceDE w:val="0"/>
              <w:autoSpaceDN w:val="0"/>
              <w:adjustRightInd w:val="0"/>
              <w:jc w:val="center"/>
              <w:rPr>
                <w:noProof/>
                <w:lang w:val="en-US"/>
              </w:rPr>
            </w:pPr>
            <w:r w:rsidRPr="007A08CE">
              <w:lastRenderedPageBreak/>
              <w:t>kom</w:t>
            </w:r>
          </w:p>
        </w:tc>
        <w:tc>
          <w:tcPr>
            <w:tcW w:w="365" w:type="pct"/>
            <w:vAlign w:val="bottom"/>
          </w:tcPr>
          <w:p w14:paraId="7FC620AF"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EE0D355" w14:textId="77777777" w:rsidR="00131B6C" w:rsidRPr="00F85647" w:rsidRDefault="00131B6C" w:rsidP="00A57A32">
            <w:pPr>
              <w:autoSpaceDE w:val="0"/>
              <w:autoSpaceDN w:val="0"/>
              <w:adjustRightInd w:val="0"/>
              <w:jc w:val="center"/>
              <w:rPr>
                <w:noProof/>
                <w:lang w:val="en-US"/>
              </w:rPr>
            </w:pPr>
          </w:p>
        </w:tc>
        <w:tc>
          <w:tcPr>
            <w:tcW w:w="365" w:type="pct"/>
          </w:tcPr>
          <w:p w14:paraId="42184429" w14:textId="77777777" w:rsidR="00131B6C" w:rsidRPr="00F85647" w:rsidRDefault="00131B6C" w:rsidP="00A57A32">
            <w:pPr>
              <w:autoSpaceDE w:val="0"/>
              <w:autoSpaceDN w:val="0"/>
              <w:adjustRightInd w:val="0"/>
              <w:jc w:val="center"/>
              <w:rPr>
                <w:noProof/>
                <w:lang w:val="en-US"/>
              </w:rPr>
            </w:pPr>
          </w:p>
        </w:tc>
        <w:tc>
          <w:tcPr>
            <w:tcW w:w="319" w:type="pct"/>
            <w:gridSpan w:val="2"/>
          </w:tcPr>
          <w:p w14:paraId="37FBC278" w14:textId="77777777" w:rsidR="00131B6C" w:rsidRPr="00F85647" w:rsidRDefault="00131B6C" w:rsidP="00A57A32">
            <w:pPr>
              <w:autoSpaceDE w:val="0"/>
              <w:autoSpaceDN w:val="0"/>
              <w:adjustRightInd w:val="0"/>
              <w:jc w:val="center"/>
              <w:rPr>
                <w:noProof/>
                <w:lang w:val="en-US"/>
              </w:rPr>
            </w:pPr>
          </w:p>
        </w:tc>
        <w:tc>
          <w:tcPr>
            <w:tcW w:w="353" w:type="pct"/>
          </w:tcPr>
          <w:p w14:paraId="50604CCF" w14:textId="77777777" w:rsidR="00131B6C" w:rsidRPr="00F85647" w:rsidRDefault="00131B6C" w:rsidP="00A57A32">
            <w:pPr>
              <w:autoSpaceDE w:val="0"/>
              <w:autoSpaceDN w:val="0"/>
              <w:adjustRightInd w:val="0"/>
              <w:jc w:val="center"/>
              <w:rPr>
                <w:noProof/>
              </w:rPr>
            </w:pPr>
          </w:p>
        </w:tc>
        <w:tc>
          <w:tcPr>
            <w:tcW w:w="281" w:type="pct"/>
          </w:tcPr>
          <w:p w14:paraId="196F8B86" w14:textId="77777777" w:rsidR="00131B6C" w:rsidRPr="00F85647" w:rsidRDefault="00131B6C" w:rsidP="00A57A32">
            <w:pPr>
              <w:autoSpaceDE w:val="0"/>
              <w:autoSpaceDN w:val="0"/>
              <w:adjustRightInd w:val="0"/>
              <w:jc w:val="center"/>
              <w:rPr>
                <w:noProof/>
              </w:rPr>
            </w:pPr>
          </w:p>
        </w:tc>
        <w:tc>
          <w:tcPr>
            <w:tcW w:w="453" w:type="pct"/>
          </w:tcPr>
          <w:p w14:paraId="674863DA" w14:textId="77777777" w:rsidR="00131B6C" w:rsidRDefault="00131B6C" w:rsidP="00A57A32">
            <w:pPr>
              <w:autoSpaceDE w:val="0"/>
              <w:autoSpaceDN w:val="0"/>
              <w:adjustRightInd w:val="0"/>
              <w:jc w:val="center"/>
              <w:rPr>
                <w:noProof/>
              </w:rPr>
            </w:pPr>
          </w:p>
        </w:tc>
      </w:tr>
      <w:tr w:rsidR="001269D6" w:rsidRPr="00F85647" w14:paraId="23A00E3B" w14:textId="77777777" w:rsidTr="001C2B3F">
        <w:trPr>
          <w:trHeight w:val="288"/>
        </w:trPr>
        <w:tc>
          <w:tcPr>
            <w:tcW w:w="273" w:type="pct"/>
          </w:tcPr>
          <w:p w14:paraId="244D5F68" w14:textId="36ED40F5" w:rsidR="00131B6C" w:rsidRPr="007A08CE" w:rsidRDefault="00857706" w:rsidP="00A57A32">
            <w:pPr>
              <w:autoSpaceDE w:val="0"/>
              <w:autoSpaceDN w:val="0"/>
              <w:adjustRightInd w:val="0"/>
              <w:jc w:val="center"/>
              <w:rPr>
                <w:noProof/>
              </w:rPr>
            </w:pPr>
            <w:r>
              <w:lastRenderedPageBreak/>
              <w:t>6</w:t>
            </w:r>
            <w:r w:rsidR="00131B6C" w:rsidRPr="007A08CE">
              <w:t>.5</w:t>
            </w:r>
          </w:p>
        </w:tc>
        <w:tc>
          <w:tcPr>
            <w:tcW w:w="1911" w:type="pct"/>
            <w:gridSpan w:val="2"/>
          </w:tcPr>
          <w:p w14:paraId="4751DD0A" w14:textId="77777777" w:rsidR="00131B6C" w:rsidRPr="007A08CE" w:rsidRDefault="00131B6C" w:rsidP="002966C9">
            <w:pPr>
              <w:autoSpaceDE w:val="0"/>
              <w:autoSpaceDN w:val="0"/>
              <w:adjustRightInd w:val="0"/>
              <w:rPr>
                <w:noProof/>
                <w:lang w:val="en-US"/>
              </w:rPr>
            </w:pPr>
            <w:r w:rsidRPr="007A08CE">
              <w:t>Isporuka i montaža: ZIDNA ŠINA ZA NOŠENJE UREDJAJA I PRIBORA, tip B3004</w:t>
            </w:r>
          </w:p>
        </w:tc>
        <w:tc>
          <w:tcPr>
            <w:tcW w:w="364" w:type="pct"/>
            <w:vAlign w:val="bottom"/>
          </w:tcPr>
          <w:p w14:paraId="2A99B4AE"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5B54E33"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785F64E" w14:textId="77777777" w:rsidR="00131B6C" w:rsidRPr="00F85647" w:rsidRDefault="00131B6C" w:rsidP="00A57A32">
            <w:pPr>
              <w:autoSpaceDE w:val="0"/>
              <w:autoSpaceDN w:val="0"/>
              <w:adjustRightInd w:val="0"/>
              <w:jc w:val="center"/>
              <w:rPr>
                <w:noProof/>
                <w:lang w:val="en-US"/>
              </w:rPr>
            </w:pPr>
          </w:p>
        </w:tc>
        <w:tc>
          <w:tcPr>
            <w:tcW w:w="365" w:type="pct"/>
          </w:tcPr>
          <w:p w14:paraId="6947113C" w14:textId="77777777" w:rsidR="00131B6C" w:rsidRPr="00F85647" w:rsidRDefault="00131B6C" w:rsidP="00A57A32">
            <w:pPr>
              <w:autoSpaceDE w:val="0"/>
              <w:autoSpaceDN w:val="0"/>
              <w:adjustRightInd w:val="0"/>
              <w:jc w:val="center"/>
              <w:rPr>
                <w:noProof/>
                <w:lang w:val="en-US"/>
              </w:rPr>
            </w:pPr>
          </w:p>
        </w:tc>
        <w:tc>
          <w:tcPr>
            <w:tcW w:w="319" w:type="pct"/>
            <w:gridSpan w:val="2"/>
          </w:tcPr>
          <w:p w14:paraId="666D1139" w14:textId="77777777" w:rsidR="00131B6C" w:rsidRPr="00F85647" w:rsidRDefault="00131B6C" w:rsidP="00A57A32">
            <w:pPr>
              <w:autoSpaceDE w:val="0"/>
              <w:autoSpaceDN w:val="0"/>
              <w:adjustRightInd w:val="0"/>
              <w:jc w:val="center"/>
              <w:rPr>
                <w:noProof/>
                <w:lang w:val="en-US"/>
              </w:rPr>
            </w:pPr>
          </w:p>
        </w:tc>
        <w:tc>
          <w:tcPr>
            <w:tcW w:w="353" w:type="pct"/>
          </w:tcPr>
          <w:p w14:paraId="013A9D2A" w14:textId="77777777" w:rsidR="00131B6C" w:rsidRPr="00F85647" w:rsidRDefault="00131B6C" w:rsidP="00A57A32">
            <w:pPr>
              <w:autoSpaceDE w:val="0"/>
              <w:autoSpaceDN w:val="0"/>
              <w:adjustRightInd w:val="0"/>
              <w:jc w:val="center"/>
              <w:rPr>
                <w:noProof/>
              </w:rPr>
            </w:pPr>
          </w:p>
        </w:tc>
        <w:tc>
          <w:tcPr>
            <w:tcW w:w="281" w:type="pct"/>
          </w:tcPr>
          <w:p w14:paraId="40AC057C" w14:textId="77777777" w:rsidR="00131B6C" w:rsidRPr="00F85647" w:rsidRDefault="00131B6C" w:rsidP="00A57A32">
            <w:pPr>
              <w:autoSpaceDE w:val="0"/>
              <w:autoSpaceDN w:val="0"/>
              <w:adjustRightInd w:val="0"/>
              <w:jc w:val="center"/>
              <w:rPr>
                <w:noProof/>
              </w:rPr>
            </w:pPr>
          </w:p>
        </w:tc>
        <w:tc>
          <w:tcPr>
            <w:tcW w:w="453" w:type="pct"/>
          </w:tcPr>
          <w:p w14:paraId="225B4CDA" w14:textId="77777777" w:rsidR="00131B6C" w:rsidRDefault="00131B6C" w:rsidP="00A57A32">
            <w:pPr>
              <w:autoSpaceDE w:val="0"/>
              <w:autoSpaceDN w:val="0"/>
              <w:adjustRightInd w:val="0"/>
              <w:jc w:val="center"/>
              <w:rPr>
                <w:noProof/>
              </w:rPr>
            </w:pPr>
          </w:p>
        </w:tc>
      </w:tr>
      <w:tr w:rsidR="001269D6" w:rsidRPr="00F85647" w14:paraId="07073A05" w14:textId="77777777" w:rsidTr="001C2B3F">
        <w:trPr>
          <w:trHeight w:val="288"/>
        </w:trPr>
        <w:tc>
          <w:tcPr>
            <w:tcW w:w="273" w:type="pct"/>
          </w:tcPr>
          <w:p w14:paraId="4E4EA867" w14:textId="6029DF3C" w:rsidR="00131B6C" w:rsidRPr="007A08CE" w:rsidRDefault="00857706" w:rsidP="00A57A32">
            <w:pPr>
              <w:autoSpaceDE w:val="0"/>
              <w:autoSpaceDN w:val="0"/>
              <w:adjustRightInd w:val="0"/>
              <w:jc w:val="center"/>
              <w:rPr>
                <w:noProof/>
              </w:rPr>
            </w:pPr>
            <w:r>
              <w:t>6</w:t>
            </w:r>
            <w:r w:rsidR="00131B6C" w:rsidRPr="007A08CE">
              <w:t>.6</w:t>
            </w:r>
          </w:p>
        </w:tc>
        <w:tc>
          <w:tcPr>
            <w:tcW w:w="1911" w:type="pct"/>
            <w:gridSpan w:val="2"/>
          </w:tcPr>
          <w:p w14:paraId="3A9F4F62" w14:textId="77777777" w:rsidR="00131B6C" w:rsidRPr="007A08CE" w:rsidRDefault="00131B6C"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tip B3005</w:t>
            </w:r>
          </w:p>
        </w:tc>
        <w:tc>
          <w:tcPr>
            <w:tcW w:w="364" w:type="pct"/>
            <w:vAlign w:val="bottom"/>
          </w:tcPr>
          <w:p w14:paraId="0CB545E3"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2146BC6E"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1B78CD2" w14:textId="77777777" w:rsidR="00131B6C" w:rsidRPr="00F85647" w:rsidRDefault="00131B6C" w:rsidP="00A57A32">
            <w:pPr>
              <w:autoSpaceDE w:val="0"/>
              <w:autoSpaceDN w:val="0"/>
              <w:adjustRightInd w:val="0"/>
              <w:jc w:val="center"/>
              <w:rPr>
                <w:noProof/>
                <w:lang w:val="en-US"/>
              </w:rPr>
            </w:pPr>
          </w:p>
        </w:tc>
        <w:tc>
          <w:tcPr>
            <w:tcW w:w="365" w:type="pct"/>
          </w:tcPr>
          <w:p w14:paraId="69A22B5B" w14:textId="77777777" w:rsidR="00131B6C" w:rsidRPr="00F85647" w:rsidRDefault="00131B6C" w:rsidP="00A57A32">
            <w:pPr>
              <w:autoSpaceDE w:val="0"/>
              <w:autoSpaceDN w:val="0"/>
              <w:adjustRightInd w:val="0"/>
              <w:jc w:val="center"/>
              <w:rPr>
                <w:noProof/>
                <w:lang w:val="en-US"/>
              </w:rPr>
            </w:pPr>
          </w:p>
        </w:tc>
        <w:tc>
          <w:tcPr>
            <w:tcW w:w="319" w:type="pct"/>
            <w:gridSpan w:val="2"/>
          </w:tcPr>
          <w:p w14:paraId="0D661E73" w14:textId="77777777" w:rsidR="00131B6C" w:rsidRPr="00F85647" w:rsidRDefault="00131B6C" w:rsidP="00A57A32">
            <w:pPr>
              <w:autoSpaceDE w:val="0"/>
              <w:autoSpaceDN w:val="0"/>
              <w:adjustRightInd w:val="0"/>
              <w:jc w:val="center"/>
              <w:rPr>
                <w:noProof/>
                <w:lang w:val="en-US"/>
              </w:rPr>
            </w:pPr>
          </w:p>
        </w:tc>
        <w:tc>
          <w:tcPr>
            <w:tcW w:w="353" w:type="pct"/>
          </w:tcPr>
          <w:p w14:paraId="21AAD3D5" w14:textId="77777777" w:rsidR="00131B6C" w:rsidRPr="00F85647" w:rsidRDefault="00131B6C" w:rsidP="00A57A32">
            <w:pPr>
              <w:autoSpaceDE w:val="0"/>
              <w:autoSpaceDN w:val="0"/>
              <w:adjustRightInd w:val="0"/>
              <w:jc w:val="center"/>
              <w:rPr>
                <w:noProof/>
              </w:rPr>
            </w:pPr>
          </w:p>
        </w:tc>
        <w:tc>
          <w:tcPr>
            <w:tcW w:w="281" w:type="pct"/>
          </w:tcPr>
          <w:p w14:paraId="318D52BE" w14:textId="77777777" w:rsidR="00131B6C" w:rsidRPr="00F85647" w:rsidRDefault="00131B6C" w:rsidP="00A57A32">
            <w:pPr>
              <w:autoSpaceDE w:val="0"/>
              <w:autoSpaceDN w:val="0"/>
              <w:adjustRightInd w:val="0"/>
              <w:jc w:val="center"/>
              <w:rPr>
                <w:noProof/>
              </w:rPr>
            </w:pPr>
          </w:p>
        </w:tc>
        <w:tc>
          <w:tcPr>
            <w:tcW w:w="453" w:type="pct"/>
          </w:tcPr>
          <w:p w14:paraId="15AC1DFD" w14:textId="77777777" w:rsidR="00131B6C" w:rsidRDefault="00131B6C" w:rsidP="00A57A32">
            <w:pPr>
              <w:autoSpaceDE w:val="0"/>
              <w:autoSpaceDN w:val="0"/>
              <w:adjustRightInd w:val="0"/>
              <w:jc w:val="center"/>
              <w:rPr>
                <w:noProof/>
              </w:rPr>
            </w:pPr>
          </w:p>
        </w:tc>
      </w:tr>
      <w:tr w:rsidR="001269D6" w:rsidRPr="00F85647" w14:paraId="5235A59E" w14:textId="77777777" w:rsidTr="001C2B3F">
        <w:trPr>
          <w:trHeight w:val="288"/>
        </w:trPr>
        <w:tc>
          <w:tcPr>
            <w:tcW w:w="273" w:type="pct"/>
          </w:tcPr>
          <w:p w14:paraId="3B4993C1" w14:textId="7CDD413C" w:rsidR="00131B6C" w:rsidRPr="007A08CE" w:rsidRDefault="00857706" w:rsidP="00A57A32">
            <w:pPr>
              <w:autoSpaceDE w:val="0"/>
              <w:autoSpaceDN w:val="0"/>
              <w:adjustRightInd w:val="0"/>
              <w:jc w:val="center"/>
              <w:rPr>
                <w:noProof/>
              </w:rPr>
            </w:pPr>
            <w:r>
              <w:t>6</w:t>
            </w:r>
            <w:r w:rsidR="00131B6C" w:rsidRPr="007A08CE">
              <w:t>.7</w:t>
            </w:r>
          </w:p>
        </w:tc>
        <w:tc>
          <w:tcPr>
            <w:tcW w:w="1911" w:type="pct"/>
            <w:gridSpan w:val="2"/>
          </w:tcPr>
          <w:p w14:paraId="10B626F6" w14:textId="77777777" w:rsidR="00131B6C" w:rsidRPr="007A08CE" w:rsidRDefault="00131B6C" w:rsidP="002966C9">
            <w:pPr>
              <w:autoSpaceDE w:val="0"/>
              <w:autoSpaceDN w:val="0"/>
              <w:adjustRightInd w:val="0"/>
              <w:rPr>
                <w:noProof/>
                <w:lang w:val="en-US"/>
              </w:rPr>
            </w:pPr>
            <w:r w:rsidRPr="007A08CE">
              <w:t>Isporuka i montaža: ZIDNA ŠINA ZA NOŠENJE UREDJAJA I PRIBORA, tip B3006</w:t>
            </w:r>
          </w:p>
        </w:tc>
        <w:tc>
          <w:tcPr>
            <w:tcW w:w="364" w:type="pct"/>
            <w:vAlign w:val="bottom"/>
          </w:tcPr>
          <w:p w14:paraId="370168A9"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C18E533"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21DAC24" w14:textId="77777777" w:rsidR="00131B6C" w:rsidRPr="00F85647" w:rsidRDefault="00131B6C" w:rsidP="00A57A32">
            <w:pPr>
              <w:autoSpaceDE w:val="0"/>
              <w:autoSpaceDN w:val="0"/>
              <w:adjustRightInd w:val="0"/>
              <w:jc w:val="center"/>
              <w:rPr>
                <w:noProof/>
                <w:lang w:val="en-US"/>
              </w:rPr>
            </w:pPr>
          </w:p>
        </w:tc>
        <w:tc>
          <w:tcPr>
            <w:tcW w:w="365" w:type="pct"/>
          </w:tcPr>
          <w:p w14:paraId="7761E061" w14:textId="77777777" w:rsidR="00131B6C" w:rsidRPr="00F85647" w:rsidRDefault="00131B6C" w:rsidP="00A57A32">
            <w:pPr>
              <w:autoSpaceDE w:val="0"/>
              <w:autoSpaceDN w:val="0"/>
              <w:adjustRightInd w:val="0"/>
              <w:jc w:val="center"/>
              <w:rPr>
                <w:noProof/>
                <w:lang w:val="en-US"/>
              </w:rPr>
            </w:pPr>
          </w:p>
        </w:tc>
        <w:tc>
          <w:tcPr>
            <w:tcW w:w="319" w:type="pct"/>
            <w:gridSpan w:val="2"/>
          </w:tcPr>
          <w:p w14:paraId="00E9DA76" w14:textId="77777777" w:rsidR="00131B6C" w:rsidRPr="00F85647" w:rsidRDefault="00131B6C" w:rsidP="00A57A32">
            <w:pPr>
              <w:autoSpaceDE w:val="0"/>
              <w:autoSpaceDN w:val="0"/>
              <w:adjustRightInd w:val="0"/>
              <w:jc w:val="center"/>
              <w:rPr>
                <w:noProof/>
                <w:lang w:val="en-US"/>
              </w:rPr>
            </w:pPr>
          </w:p>
        </w:tc>
        <w:tc>
          <w:tcPr>
            <w:tcW w:w="353" w:type="pct"/>
          </w:tcPr>
          <w:p w14:paraId="266E7FAA" w14:textId="77777777" w:rsidR="00131B6C" w:rsidRPr="00F85647" w:rsidRDefault="00131B6C" w:rsidP="00A57A32">
            <w:pPr>
              <w:autoSpaceDE w:val="0"/>
              <w:autoSpaceDN w:val="0"/>
              <w:adjustRightInd w:val="0"/>
              <w:jc w:val="center"/>
              <w:rPr>
                <w:noProof/>
              </w:rPr>
            </w:pPr>
          </w:p>
        </w:tc>
        <w:tc>
          <w:tcPr>
            <w:tcW w:w="281" w:type="pct"/>
          </w:tcPr>
          <w:p w14:paraId="78246955" w14:textId="77777777" w:rsidR="00131B6C" w:rsidRPr="00F85647" w:rsidRDefault="00131B6C" w:rsidP="00A57A32">
            <w:pPr>
              <w:autoSpaceDE w:val="0"/>
              <w:autoSpaceDN w:val="0"/>
              <w:adjustRightInd w:val="0"/>
              <w:jc w:val="center"/>
              <w:rPr>
                <w:noProof/>
              </w:rPr>
            </w:pPr>
          </w:p>
        </w:tc>
        <w:tc>
          <w:tcPr>
            <w:tcW w:w="453" w:type="pct"/>
          </w:tcPr>
          <w:p w14:paraId="27E9DFA6" w14:textId="77777777" w:rsidR="00131B6C" w:rsidRDefault="00131B6C" w:rsidP="00A57A32">
            <w:pPr>
              <w:autoSpaceDE w:val="0"/>
              <w:autoSpaceDN w:val="0"/>
              <w:adjustRightInd w:val="0"/>
              <w:jc w:val="center"/>
              <w:rPr>
                <w:noProof/>
              </w:rPr>
            </w:pPr>
          </w:p>
        </w:tc>
      </w:tr>
      <w:tr w:rsidR="001269D6" w:rsidRPr="00F85647" w14:paraId="476B7D27" w14:textId="77777777" w:rsidTr="001C2B3F">
        <w:trPr>
          <w:trHeight w:val="288"/>
        </w:trPr>
        <w:tc>
          <w:tcPr>
            <w:tcW w:w="273" w:type="pct"/>
          </w:tcPr>
          <w:p w14:paraId="6F1F6EB8" w14:textId="1764C179" w:rsidR="00131B6C" w:rsidRPr="007A08CE" w:rsidRDefault="00857706" w:rsidP="00A57A32">
            <w:pPr>
              <w:autoSpaceDE w:val="0"/>
              <w:autoSpaceDN w:val="0"/>
              <w:adjustRightInd w:val="0"/>
              <w:jc w:val="center"/>
              <w:rPr>
                <w:noProof/>
              </w:rPr>
            </w:pPr>
            <w:r>
              <w:t>6</w:t>
            </w:r>
            <w:r w:rsidR="00131B6C" w:rsidRPr="007A08CE">
              <w:t>.8</w:t>
            </w:r>
          </w:p>
        </w:tc>
        <w:tc>
          <w:tcPr>
            <w:tcW w:w="1911" w:type="pct"/>
            <w:gridSpan w:val="2"/>
          </w:tcPr>
          <w:p w14:paraId="23E77E42" w14:textId="77777777" w:rsidR="00131B6C" w:rsidRPr="007A08CE" w:rsidRDefault="00131B6C" w:rsidP="002966C9">
            <w:pPr>
              <w:autoSpaceDE w:val="0"/>
              <w:autoSpaceDN w:val="0"/>
              <w:adjustRightInd w:val="0"/>
              <w:rPr>
                <w:noProof/>
                <w:lang w:val="en-US"/>
              </w:rPr>
            </w:pPr>
            <w:r w:rsidRPr="007A08CE">
              <w:t>Isporuka i montaža: INSTALACIONI KANAL U KONTROLNOM PULTU, tip B3007</w:t>
            </w:r>
          </w:p>
        </w:tc>
        <w:tc>
          <w:tcPr>
            <w:tcW w:w="364" w:type="pct"/>
            <w:vAlign w:val="bottom"/>
          </w:tcPr>
          <w:p w14:paraId="02E375B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B2852E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05019588" w14:textId="77777777" w:rsidR="00131B6C" w:rsidRPr="00F85647" w:rsidRDefault="00131B6C" w:rsidP="00A57A32">
            <w:pPr>
              <w:autoSpaceDE w:val="0"/>
              <w:autoSpaceDN w:val="0"/>
              <w:adjustRightInd w:val="0"/>
              <w:jc w:val="center"/>
              <w:rPr>
                <w:noProof/>
                <w:lang w:val="en-US"/>
              </w:rPr>
            </w:pPr>
          </w:p>
        </w:tc>
        <w:tc>
          <w:tcPr>
            <w:tcW w:w="365" w:type="pct"/>
          </w:tcPr>
          <w:p w14:paraId="28D24791" w14:textId="77777777" w:rsidR="00131B6C" w:rsidRPr="00F85647" w:rsidRDefault="00131B6C" w:rsidP="00A57A32">
            <w:pPr>
              <w:autoSpaceDE w:val="0"/>
              <w:autoSpaceDN w:val="0"/>
              <w:adjustRightInd w:val="0"/>
              <w:jc w:val="center"/>
              <w:rPr>
                <w:noProof/>
                <w:lang w:val="en-US"/>
              </w:rPr>
            </w:pPr>
          </w:p>
        </w:tc>
        <w:tc>
          <w:tcPr>
            <w:tcW w:w="319" w:type="pct"/>
            <w:gridSpan w:val="2"/>
          </w:tcPr>
          <w:p w14:paraId="26105241" w14:textId="77777777" w:rsidR="00131B6C" w:rsidRPr="00F85647" w:rsidRDefault="00131B6C" w:rsidP="00A57A32">
            <w:pPr>
              <w:autoSpaceDE w:val="0"/>
              <w:autoSpaceDN w:val="0"/>
              <w:adjustRightInd w:val="0"/>
              <w:jc w:val="center"/>
              <w:rPr>
                <w:noProof/>
                <w:lang w:val="en-US"/>
              </w:rPr>
            </w:pPr>
          </w:p>
        </w:tc>
        <w:tc>
          <w:tcPr>
            <w:tcW w:w="353" w:type="pct"/>
          </w:tcPr>
          <w:p w14:paraId="5B305384" w14:textId="77777777" w:rsidR="00131B6C" w:rsidRPr="00F85647" w:rsidRDefault="00131B6C" w:rsidP="00A57A32">
            <w:pPr>
              <w:autoSpaceDE w:val="0"/>
              <w:autoSpaceDN w:val="0"/>
              <w:adjustRightInd w:val="0"/>
              <w:jc w:val="center"/>
              <w:rPr>
                <w:noProof/>
              </w:rPr>
            </w:pPr>
          </w:p>
        </w:tc>
        <w:tc>
          <w:tcPr>
            <w:tcW w:w="281" w:type="pct"/>
          </w:tcPr>
          <w:p w14:paraId="6800C8DD" w14:textId="77777777" w:rsidR="00131B6C" w:rsidRPr="00F85647" w:rsidRDefault="00131B6C" w:rsidP="00A57A32">
            <w:pPr>
              <w:autoSpaceDE w:val="0"/>
              <w:autoSpaceDN w:val="0"/>
              <w:adjustRightInd w:val="0"/>
              <w:jc w:val="center"/>
              <w:rPr>
                <w:noProof/>
              </w:rPr>
            </w:pPr>
          </w:p>
        </w:tc>
        <w:tc>
          <w:tcPr>
            <w:tcW w:w="453" w:type="pct"/>
          </w:tcPr>
          <w:p w14:paraId="0126C54B" w14:textId="77777777" w:rsidR="00131B6C" w:rsidRDefault="00131B6C" w:rsidP="00A57A32">
            <w:pPr>
              <w:autoSpaceDE w:val="0"/>
              <w:autoSpaceDN w:val="0"/>
              <w:adjustRightInd w:val="0"/>
              <w:jc w:val="center"/>
              <w:rPr>
                <w:noProof/>
              </w:rPr>
            </w:pPr>
          </w:p>
        </w:tc>
      </w:tr>
      <w:tr w:rsidR="001269D6" w:rsidRPr="00F85647" w14:paraId="16EFF4C7" w14:textId="77777777" w:rsidTr="001C2B3F">
        <w:trPr>
          <w:trHeight w:val="288"/>
        </w:trPr>
        <w:tc>
          <w:tcPr>
            <w:tcW w:w="273" w:type="pct"/>
          </w:tcPr>
          <w:p w14:paraId="01AD0FC6" w14:textId="47E3855E" w:rsidR="00131B6C" w:rsidRPr="007A08CE" w:rsidRDefault="00857706" w:rsidP="00A57A32">
            <w:pPr>
              <w:autoSpaceDE w:val="0"/>
              <w:autoSpaceDN w:val="0"/>
              <w:adjustRightInd w:val="0"/>
              <w:jc w:val="center"/>
              <w:rPr>
                <w:noProof/>
              </w:rPr>
            </w:pPr>
            <w:r>
              <w:t>6</w:t>
            </w:r>
            <w:r w:rsidR="00131B6C" w:rsidRPr="007A08CE">
              <w:t>.9</w:t>
            </w:r>
          </w:p>
        </w:tc>
        <w:tc>
          <w:tcPr>
            <w:tcW w:w="1911" w:type="pct"/>
            <w:gridSpan w:val="2"/>
          </w:tcPr>
          <w:p w14:paraId="6742CC42" w14:textId="77777777" w:rsidR="00131B6C" w:rsidRPr="007A08CE" w:rsidRDefault="00131B6C" w:rsidP="002966C9">
            <w:pPr>
              <w:autoSpaceDE w:val="0"/>
              <w:autoSpaceDN w:val="0"/>
              <w:adjustRightInd w:val="0"/>
              <w:rPr>
                <w:noProof/>
                <w:lang w:val="en-US"/>
              </w:rPr>
            </w:pPr>
            <w:r w:rsidRPr="007A08CE">
              <w:t>Isporuka i montaža: ZIDNI INSTALACIONI KANAL SA ŠINAMA ZA NOŠENJE UREDJAJA, PRIBORA I ODVOJENOM DIREKTNOM, INDIREKTNOM I NADZORNOM SVETILJKOM , tip B3008</w:t>
            </w:r>
          </w:p>
        </w:tc>
        <w:tc>
          <w:tcPr>
            <w:tcW w:w="364" w:type="pct"/>
            <w:vAlign w:val="bottom"/>
          </w:tcPr>
          <w:p w14:paraId="08A2FC1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FACB47F"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F955F4D" w14:textId="77777777" w:rsidR="00131B6C" w:rsidRPr="00F85647" w:rsidRDefault="00131B6C" w:rsidP="00A57A32">
            <w:pPr>
              <w:autoSpaceDE w:val="0"/>
              <w:autoSpaceDN w:val="0"/>
              <w:adjustRightInd w:val="0"/>
              <w:jc w:val="center"/>
              <w:rPr>
                <w:noProof/>
                <w:lang w:val="en-US"/>
              </w:rPr>
            </w:pPr>
          </w:p>
        </w:tc>
        <w:tc>
          <w:tcPr>
            <w:tcW w:w="365" w:type="pct"/>
          </w:tcPr>
          <w:p w14:paraId="3075EDDB" w14:textId="77777777" w:rsidR="00131B6C" w:rsidRPr="00F85647" w:rsidRDefault="00131B6C" w:rsidP="00A57A32">
            <w:pPr>
              <w:autoSpaceDE w:val="0"/>
              <w:autoSpaceDN w:val="0"/>
              <w:adjustRightInd w:val="0"/>
              <w:jc w:val="center"/>
              <w:rPr>
                <w:noProof/>
                <w:lang w:val="en-US"/>
              </w:rPr>
            </w:pPr>
          </w:p>
        </w:tc>
        <w:tc>
          <w:tcPr>
            <w:tcW w:w="319" w:type="pct"/>
            <w:gridSpan w:val="2"/>
          </w:tcPr>
          <w:p w14:paraId="3732BF14" w14:textId="77777777" w:rsidR="00131B6C" w:rsidRPr="00F85647" w:rsidRDefault="00131B6C" w:rsidP="00A57A32">
            <w:pPr>
              <w:autoSpaceDE w:val="0"/>
              <w:autoSpaceDN w:val="0"/>
              <w:adjustRightInd w:val="0"/>
              <w:jc w:val="center"/>
              <w:rPr>
                <w:noProof/>
                <w:lang w:val="en-US"/>
              </w:rPr>
            </w:pPr>
          </w:p>
        </w:tc>
        <w:tc>
          <w:tcPr>
            <w:tcW w:w="353" w:type="pct"/>
          </w:tcPr>
          <w:p w14:paraId="30D937E9" w14:textId="77777777" w:rsidR="00131B6C" w:rsidRPr="00F85647" w:rsidRDefault="00131B6C" w:rsidP="00A57A32">
            <w:pPr>
              <w:autoSpaceDE w:val="0"/>
              <w:autoSpaceDN w:val="0"/>
              <w:adjustRightInd w:val="0"/>
              <w:jc w:val="center"/>
              <w:rPr>
                <w:noProof/>
              </w:rPr>
            </w:pPr>
          </w:p>
        </w:tc>
        <w:tc>
          <w:tcPr>
            <w:tcW w:w="281" w:type="pct"/>
          </w:tcPr>
          <w:p w14:paraId="1842B0BA" w14:textId="77777777" w:rsidR="00131B6C" w:rsidRPr="00F85647" w:rsidRDefault="00131B6C" w:rsidP="00A57A32">
            <w:pPr>
              <w:autoSpaceDE w:val="0"/>
              <w:autoSpaceDN w:val="0"/>
              <w:adjustRightInd w:val="0"/>
              <w:jc w:val="center"/>
              <w:rPr>
                <w:noProof/>
              </w:rPr>
            </w:pPr>
          </w:p>
        </w:tc>
        <w:tc>
          <w:tcPr>
            <w:tcW w:w="453" w:type="pct"/>
          </w:tcPr>
          <w:p w14:paraId="51828332" w14:textId="77777777" w:rsidR="00131B6C" w:rsidRDefault="00131B6C" w:rsidP="00A57A32">
            <w:pPr>
              <w:autoSpaceDE w:val="0"/>
              <w:autoSpaceDN w:val="0"/>
              <w:adjustRightInd w:val="0"/>
              <w:jc w:val="center"/>
              <w:rPr>
                <w:noProof/>
              </w:rPr>
            </w:pPr>
          </w:p>
        </w:tc>
      </w:tr>
      <w:tr w:rsidR="001269D6" w:rsidRPr="00F85647" w14:paraId="6E5BC3D8" w14:textId="77777777" w:rsidTr="001C2B3F">
        <w:trPr>
          <w:trHeight w:val="288"/>
        </w:trPr>
        <w:tc>
          <w:tcPr>
            <w:tcW w:w="273" w:type="pct"/>
          </w:tcPr>
          <w:p w14:paraId="0E8E2115" w14:textId="19EDD437" w:rsidR="00131B6C" w:rsidRPr="007A08CE" w:rsidRDefault="00857706" w:rsidP="00A57A32">
            <w:pPr>
              <w:autoSpaceDE w:val="0"/>
              <w:autoSpaceDN w:val="0"/>
              <w:adjustRightInd w:val="0"/>
              <w:jc w:val="center"/>
              <w:rPr>
                <w:noProof/>
              </w:rPr>
            </w:pPr>
            <w:r>
              <w:t>6</w:t>
            </w:r>
            <w:r w:rsidR="00131B6C" w:rsidRPr="007A08CE">
              <w:t>.10</w:t>
            </w:r>
          </w:p>
        </w:tc>
        <w:tc>
          <w:tcPr>
            <w:tcW w:w="1911" w:type="pct"/>
            <w:gridSpan w:val="2"/>
          </w:tcPr>
          <w:p w14:paraId="7D97CB3D" w14:textId="77777777" w:rsidR="00131B6C" w:rsidRPr="007A08CE" w:rsidRDefault="00131B6C" w:rsidP="002966C9">
            <w:pPr>
              <w:autoSpaceDE w:val="0"/>
              <w:autoSpaceDN w:val="0"/>
              <w:adjustRightInd w:val="0"/>
              <w:rPr>
                <w:noProof/>
                <w:lang w:val="en-US"/>
              </w:rPr>
            </w:pPr>
            <w:r w:rsidRPr="007A08CE">
              <w:t>Isporuka i montaža: ZIDNA ŠINA ZA NOŠENJE UREDJAJA I PRIBORA, tip B3009</w:t>
            </w:r>
          </w:p>
        </w:tc>
        <w:tc>
          <w:tcPr>
            <w:tcW w:w="364" w:type="pct"/>
            <w:vAlign w:val="bottom"/>
          </w:tcPr>
          <w:p w14:paraId="435CCE3C"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5A609D00"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4773F499" w14:textId="77777777" w:rsidR="00131B6C" w:rsidRPr="00F85647" w:rsidRDefault="00131B6C" w:rsidP="00A57A32">
            <w:pPr>
              <w:autoSpaceDE w:val="0"/>
              <w:autoSpaceDN w:val="0"/>
              <w:adjustRightInd w:val="0"/>
              <w:jc w:val="center"/>
              <w:rPr>
                <w:noProof/>
                <w:lang w:val="en-US"/>
              </w:rPr>
            </w:pPr>
          </w:p>
        </w:tc>
        <w:tc>
          <w:tcPr>
            <w:tcW w:w="365" w:type="pct"/>
          </w:tcPr>
          <w:p w14:paraId="467B6521" w14:textId="77777777" w:rsidR="00131B6C" w:rsidRPr="00F85647" w:rsidRDefault="00131B6C" w:rsidP="00A57A32">
            <w:pPr>
              <w:autoSpaceDE w:val="0"/>
              <w:autoSpaceDN w:val="0"/>
              <w:adjustRightInd w:val="0"/>
              <w:jc w:val="center"/>
              <w:rPr>
                <w:noProof/>
                <w:lang w:val="en-US"/>
              </w:rPr>
            </w:pPr>
          </w:p>
        </w:tc>
        <w:tc>
          <w:tcPr>
            <w:tcW w:w="319" w:type="pct"/>
            <w:gridSpan w:val="2"/>
          </w:tcPr>
          <w:p w14:paraId="06E36AC6" w14:textId="77777777" w:rsidR="00131B6C" w:rsidRPr="00F85647" w:rsidRDefault="00131B6C" w:rsidP="00A57A32">
            <w:pPr>
              <w:autoSpaceDE w:val="0"/>
              <w:autoSpaceDN w:val="0"/>
              <w:adjustRightInd w:val="0"/>
              <w:jc w:val="center"/>
              <w:rPr>
                <w:noProof/>
                <w:lang w:val="en-US"/>
              </w:rPr>
            </w:pPr>
          </w:p>
        </w:tc>
        <w:tc>
          <w:tcPr>
            <w:tcW w:w="353" w:type="pct"/>
          </w:tcPr>
          <w:p w14:paraId="5D83E1DB" w14:textId="77777777" w:rsidR="00131B6C" w:rsidRPr="00F85647" w:rsidRDefault="00131B6C" w:rsidP="00A57A32">
            <w:pPr>
              <w:autoSpaceDE w:val="0"/>
              <w:autoSpaceDN w:val="0"/>
              <w:adjustRightInd w:val="0"/>
              <w:jc w:val="center"/>
              <w:rPr>
                <w:noProof/>
              </w:rPr>
            </w:pPr>
          </w:p>
        </w:tc>
        <w:tc>
          <w:tcPr>
            <w:tcW w:w="281" w:type="pct"/>
          </w:tcPr>
          <w:p w14:paraId="277C63AE" w14:textId="77777777" w:rsidR="00131B6C" w:rsidRPr="00F85647" w:rsidRDefault="00131B6C" w:rsidP="00A57A32">
            <w:pPr>
              <w:autoSpaceDE w:val="0"/>
              <w:autoSpaceDN w:val="0"/>
              <w:adjustRightInd w:val="0"/>
              <w:jc w:val="center"/>
              <w:rPr>
                <w:noProof/>
              </w:rPr>
            </w:pPr>
          </w:p>
        </w:tc>
        <w:tc>
          <w:tcPr>
            <w:tcW w:w="453" w:type="pct"/>
          </w:tcPr>
          <w:p w14:paraId="6A08CADF" w14:textId="77777777" w:rsidR="00131B6C" w:rsidRDefault="00131B6C" w:rsidP="00A57A32">
            <w:pPr>
              <w:autoSpaceDE w:val="0"/>
              <w:autoSpaceDN w:val="0"/>
              <w:adjustRightInd w:val="0"/>
              <w:jc w:val="center"/>
              <w:rPr>
                <w:noProof/>
              </w:rPr>
            </w:pPr>
          </w:p>
        </w:tc>
      </w:tr>
      <w:tr w:rsidR="001269D6" w:rsidRPr="00F85647" w14:paraId="6C10F91D" w14:textId="77777777" w:rsidTr="001C2B3F">
        <w:trPr>
          <w:trHeight w:val="288"/>
        </w:trPr>
        <w:tc>
          <w:tcPr>
            <w:tcW w:w="273" w:type="pct"/>
          </w:tcPr>
          <w:p w14:paraId="517538D1" w14:textId="29FBE3F9" w:rsidR="00131B6C" w:rsidRPr="007A08CE" w:rsidRDefault="00857706" w:rsidP="00A57A32">
            <w:pPr>
              <w:autoSpaceDE w:val="0"/>
              <w:autoSpaceDN w:val="0"/>
              <w:adjustRightInd w:val="0"/>
              <w:jc w:val="center"/>
              <w:rPr>
                <w:noProof/>
              </w:rPr>
            </w:pPr>
            <w:r>
              <w:t>6</w:t>
            </w:r>
            <w:r w:rsidR="00131B6C" w:rsidRPr="007A08CE">
              <w:t>.11</w:t>
            </w:r>
          </w:p>
        </w:tc>
        <w:tc>
          <w:tcPr>
            <w:tcW w:w="1911" w:type="pct"/>
            <w:gridSpan w:val="2"/>
          </w:tcPr>
          <w:p w14:paraId="191193CD" w14:textId="77777777" w:rsidR="00131B6C" w:rsidRPr="007A08CE" w:rsidRDefault="00131B6C"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 tip B3010</w:t>
            </w:r>
          </w:p>
        </w:tc>
        <w:tc>
          <w:tcPr>
            <w:tcW w:w="364" w:type="pct"/>
            <w:vAlign w:val="bottom"/>
          </w:tcPr>
          <w:p w14:paraId="525FEC33"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4F53A5E"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0ECCF9D3" w14:textId="77777777" w:rsidR="00131B6C" w:rsidRPr="00F85647" w:rsidRDefault="00131B6C" w:rsidP="00A57A32">
            <w:pPr>
              <w:autoSpaceDE w:val="0"/>
              <w:autoSpaceDN w:val="0"/>
              <w:adjustRightInd w:val="0"/>
              <w:jc w:val="center"/>
              <w:rPr>
                <w:noProof/>
                <w:lang w:val="en-US"/>
              </w:rPr>
            </w:pPr>
          </w:p>
        </w:tc>
        <w:tc>
          <w:tcPr>
            <w:tcW w:w="365" w:type="pct"/>
          </w:tcPr>
          <w:p w14:paraId="6898C6AD" w14:textId="77777777" w:rsidR="00131B6C" w:rsidRPr="00F85647" w:rsidRDefault="00131B6C" w:rsidP="00A57A32">
            <w:pPr>
              <w:autoSpaceDE w:val="0"/>
              <w:autoSpaceDN w:val="0"/>
              <w:adjustRightInd w:val="0"/>
              <w:jc w:val="center"/>
              <w:rPr>
                <w:noProof/>
                <w:lang w:val="en-US"/>
              </w:rPr>
            </w:pPr>
          </w:p>
        </w:tc>
        <w:tc>
          <w:tcPr>
            <w:tcW w:w="319" w:type="pct"/>
            <w:gridSpan w:val="2"/>
          </w:tcPr>
          <w:p w14:paraId="480ACF70" w14:textId="77777777" w:rsidR="00131B6C" w:rsidRPr="00F85647" w:rsidRDefault="00131B6C" w:rsidP="00A57A32">
            <w:pPr>
              <w:autoSpaceDE w:val="0"/>
              <w:autoSpaceDN w:val="0"/>
              <w:adjustRightInd w:val="0"/>
              <w:jc w:val="center"/>
              <w:rPr>
                <w:noProof/>
                <w:lang w:val="en-US"/>
              </w:rPr>
            </w:pPr>
          </w:p>
        </w:tc>
        <w:tc>
          <w:tcPr>
            <w:tcW w:w="353" w:type="pct"/>
          </w:tcPr>
          <w:p w14:paraId="61C4C770" w14:textId="77777777" w:rsidR="00131B6C" w:rsidRPr="00F85647" w:rsidRDefault="00131B6C" w:rsidP="00A57A32">
            <w:pPr>
              <w:autoSpaceDE w:val="0"/>
              <w:autoSpaceDN w:val="0"/>
              <w:adjustRightInd w:val="0"/>
              <w:jc w:val="center"/>
              <w:rPr>
                <w:noProof/>
              </w:rPr>
            </w:pPr>
          </w:p>
        </w:tc>
        <w:tc>
          <w:tcPr>
            <w:tcW w:w="281" w:type="pct"/>
          </w:tcPr>
          <w:p w14:paraId="55240607" w14:textId="77777777" w:rsidR="00131B6C" w:rsidRPr="00F85647" w:rsidRDefault="00131B6C" w:rsidP="00A57A32">
            <w:pPr>
              <w:autoSpaceDE w:val="0"/>
              <w:autoSpaceDN w:val="0"/>
              <w:adjustRightInd w:val="0"/>
              <w:jc w:val="center"/>
              <w:rPr>
                <w:noProof/>
              </w:rPr>
            </w:pPr>
          </w:p>
        </w:tc>
        <w:tc>
          <w:tcPr>
            <w:tcW w:w="453" w:type="pct"/>
          </w:tcPr>
          <w:p w14:paraId="62081B6C" w14:textId="77777777" w:rsidR="00131B6C" w:rsidRDefault="00131B6C" w:rsidP="00A57A32">
            <w:pPr>
              <w:autoSpaceDE w:val="0"/>
              <w:autoSpaceDN w:val="0"/>
              <w:adjustRightInd w:val="0"/>
              <w:jc w:val="center"/>
              <w:rPr>
                <w:noProof/>
              </w:rPr>
            </w:pPr>
          </w:p>
        </w:tc>
      </w:tr>
      <w:tr w:rsidR="001269D6" w:rsidRPr="00F85647" w14:paraId="3D33687D" w14:textId="77777777" w:rsidTr="001C2B3F">
        <w:trPr>
          <w:trHeight w:val="288"/>
        </w:trPr>
        <w:tc>
          <w:tcPr>
            <w:tcW w:w="273" w:type="pct"/>
          </w:tcPr>
          <w:p w14:paraId="6231C98A" w14:textId="34D92119" w:rsidR="00131B6C" w:rsidRPr="007A08CE" w:rsidRDefault="00857706" w:rsidP="00A57A32">
            <w:pPr>
              <w:autoSpaceDE w:val="0"/>
              <w:autoSpaceDN w:val="0"/>
              <w:adjustRightInd w:val="0"/>
              <w:jc w:val="center"/>
              <w:rPr>
                <w:noProof/>
              </w:rPr>
            </w:pPr>
            <w:r>
              <w:t>6</w:t>
            </w:r>
            <w:r w:rsidR="00131B6C" w:rsidRPr="007A08CE">
              <w:t>.12</w:t>
            </w:r>
          </w:p>
        </w:tc>
        <w:tc>
          <w:tcPr>
            <w:tcW w:w="1911" w:type="pct"/>
            <w:gridSpan w:val="2"/>
          </w:tcPr>
          <w:p w14:paraId="2B0DA4A7" w14:textId="77777777" w:rsidR="00131B6C" w:rsidRPr="007A08CE" w:rsidRDefault="00131B6C" w:rsidP="002966C9">
            <w:pPr>
              <w:autoSpaceDE w:val="0"/>
              <w:autoSpaceDN w:val="0"/>
              <w:adjustRightInd w:val="0"/>
              <w:rPr>
                <w:noProof/>
                <w:lang w:val="en-US"/>
              </w:rPr>
            </w:pPr>
            <w:r w:rsidRPr="007A08CE">
              <w:t>Isporuka i montaža: ZIDNA ŠINA ZA NOŠENJE UREDJAJA I PRIBORA, tip B3011</w:t>
            </w:r>
          </w:p>
        </w:tc>
        <w:tc>
          <w:tcPr>
            <w:tcW w:w="364" w:type="pct"/>
            <w:vAlign w:val="bottom"/>
          </w:tcPr>
          <w:p w14:paraId="45725543"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4E3DC6D4"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301848A" w14:textId="77777777" w:rsidR="00131B6C" w:rsidRPr="00F85647" w:rsidRDefault="00131B6C" w:rsidP="00A57A32">
            <w:pPr>
              <w:autoSpaceDE w:val="0"/>
              <w:autoSpaceDN w:val="0"/>
              <w:adjustRightInd w:val="0"/>
              <w:jc w:val="center"/>
              <w:rPr>
                <w:noProof/>
                <w:lang w:val="en-US"/>
              </w:rPr>
            </w:pPr>
          </w:p>
        </w:tc>
        <w:tc>
          <w:tcPr>
            <w:tcW w:w="365" w:type="pct"/>
          </w:tcPr>
          <w:p w14:paraId="5C466D96" w14:textId="77777777" w:rsidR="00131B6C" w:rsidRPr="00F85647" w:rsidRDefault="00131B6C" w:rsidP="00A57A32">
            <w:pPr>
              <w:autoSpaceDE w:val="0"/>
              <w:autoSpaceDN w:val="0"/>
              <w:adjustRightInd w:val="0"/>
              <w:jc w:val="center"/>
              <w:rPr>
                <w:noProof/>
                <w:lang w:val="en-US"/>
              </w:rPr>
            </w:pPr>
          </w:p>
        </w:tc>
        <w:tc>
          <w:tcPr>
            <w:tcW w:w="319" w:type="pct"/>
            <w:gridSpan w:val="2"/>
          </w:tcPr>
          <w:p w14:paraId="14E6E9F6" w14:textId="77777777" w:rsidR="00131B6C" w:rsidRPr="00F85647" w:rsidRDefault="00131B6C" w:rsidP="00A57A32">
            <w:pPr>
              <w:autoSpaceDE w:val="0"/>
              <w:autoSpaceDN w:val="0"/>
              <w:adjustRightInd w:val="0"/>
              <w:jc w:val="center"/>
              <w:rPr>
                <w:noProof/>
                <w:lang w:val="en-US"/>
              </w:rPr>
            </w:pPr>
          </w:p>
        </w:tc>
        <w:tc>
          <w:tcPr>
            <w:tcW w:w="353" w:type="pct"/>
          </w:tcPr>
          <w:p w14:paraId="79AA4D5E" w14:textId="77777777" w:rsidR="00131B6C" w:rsidRPr="00F85647" w:rsidRDefault="00131B6C" w:rsidP="00A57A32">
            <w:pPr>
              <w:autoSpaceDE w:val="0"/>
              <w:autoSpaceDN w:val="0"/>
              <w:adjustRightInd w:val="0"/>
              <w:jc w:val="center"/>
              <w:rPr>
                <w:noProof/>
              </w:rPr>
            </w:pPr>
          </w:p>
        </w:tc>
        <w:tc>
          <w:tcPr>
            <w:tcW w:w="281" w:type="pct"/>
          </w:tcPr>
          <w:p w14:paraId="15670889" w14:textId="77777777" w:rsidR="00131B6C" w:rsidRPr="00F85647" w:rsidRDefault="00131B6C" w:rsidP="00A57A32">
            <w:pPr>
              <w:autoSpaceDE w:val="0"/>
              <w:autoSpaceDN w:val="0"/>
              <w:adjustRightInd w:val="0"/>
              <w:jc w:val="center"/>
              <w:rPr>
                <w:noProof/>
              </w:rPr>
            </w:pPr>
          </w:p>
        </w:tc>
        <w:tc>
          <w:tcPr>
            <w:tcW w:w="453" w:type="pct"/>
          </w:tcPr>
          <w:p w14:paraId="2CBF2D23" w14:textId="77777777" w:rsidR="00131B6C" w:rsidRDefault="00131B6C" w:rsidP="00A57A32">
            <w:pPr>
              <w:autoSpaceDE w:val="0"/>
              <w:autoSpaceDN w:val="0"/>
              <w:adjustRightInd w:val="0"/>
              <w:jc w:val="center"/>
              <w:rPr>
                <w:noProof/>
              </w:rPr>
            </w:pPr>
          </w:p>
        </w:tc>
      </w:tr>
      <w:tr w:rsidR="001269D6" w:rsidRPr="00F85647" w14:paraId="5EA77A64" w14:textId="77777777" w:rsidTr="001C2B3F">
        <w:trPr>
          <w:trHeight w:val="288"/>
        </w:trPr>
        <w:tc>
          <w:tcPr>
            <w:tcW w:w="273" w:type="pct"/>
          </w:tcPr>
          <w:p w14:paraId="783C55E7" w14:textId="50E758AF" w:rsidR="00131B6C" w:rsidRPr="007A08CE" w:rsidRDefault="00857706" w:rsidP="00A57A32">
            <w:pPr>
              <w:autoSpaceDE w:val="0"/>
              <w:autoSpaceDN w:val="0"/>
              <w:adjustRightInd w:val="0"/>
              <w:jc w:val="center"/>
              <w:rPr>
                <w:noProof/>
              </w:rPr>
            </w:pPr>
            <w:r>
              <w:t>6</w:t>
            </w:r>
            <w:r w:rsidR="00131B6C" w:rsidRPr="007A08CE">
              <w:t>.13</w:t>
            </w:r>
          </w:p>
        </w:tc>
        <w:tc>
          <w:tcPr>
            <w:tcW w:w="1911" w:type="pct"/>
            <w:gridSpan w:val="2"/>
          </w:tcPr>
          <w:p w14:paraId="3DB87E99" w14:textId="77777777" w:rsidR="00131B6C" w:rsidRPr="007A08CE" w:rsidRDefault="00131B6C" w:rsidP="002966C9">
            <w:pPr>
              <w:autoSpaceDE w:val="0"/>
              <w:autoSpaceDN w:val="0"/>
              <w:adjustRightInd w:val="0"/>
              <w:rPr>
                <w:noProof/>
                <w:lang w:val="en-US"/>
              </w:rPr>
            </w:pPr>
            <w:r w:rsidRPr="007A08CE">
              <w:t>Isporuka i montaža: ZIDNI INSTALACIONI KANAL U FUNKCIJI RADNE POVRŠINE SA DVA KORITA, tip B3012</w:t>
            </w:r>
          </w:p>
        </w:tc>
        <w:tc>
          <w:tcPr>
            <w:tcW w:w="364" w:type="pct"/>
            <w:vAlign w:val="bottom"/>
          </w:tcPr>
          <w:p w14:paraId="69DD7AD6"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0BE59FA"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18EBDC9" w14:textId="77777777" w:rsidR="00131B6C" w:rsidRPr="00F85647" w:rsidRDefault="00131B6C" w:rsidP="00A57A32">
            <w:pPr>
              <w:autoSpaceDE w:val="0"/>
              <w:autoSpaceDN w:val="0"/>
              <w:adjustRightInd w:val="0"/>
              <w:jc w:val="center"/>
              <w:rPr>
                <w:noProof/>
                <w:lang w:val="en-US"/>
              </w:rPr>
            </w:pPr>
          </w:p>
        </w:tc>
        <w:tc>
          <w:tcPr>
            <w:tcW w:w="365" w:type="pct"/>
          </w:tcPr>
          <w:p w14:paraId="6C13AC7F" w14:textId="77777777" w:rsidR="00131B6C" w:rsidRPr="00F85647" w:rsidRDefault="00131B6C" w:rsidP="00A57A32">
            <w:pPr>
              <w:autoSpaceDE w:val="0"/>
              <w:autoSpaceDN w:val="0"/>
              <w:adjustRightInd w:val="0"/>
              <w:jc w:val="center"/>
              <w:rPr>
                <w:noProof/>
                <w:lang w:val="en-US"/>
              </w:rPr>
            </w:pPr>
          </w:p>
        </w:tc>
        <w:tc>
          <w:tcPr>
            <w:tcW w:w="319" w:type="pct"/>
            <w:gridSpan w:val="2"/>
          </w:tcPr>
          <w:p w14:paraId="49CD743B" w14:textId="77777777" w:rsidR="00131B6C" w:rsidRPr="00F85647" w:rsidRDefault="00131B6C" w:rsidP="00A57A32">
            <w:pPr>
              <w:autoSpaceDE w:val="0"/>
              <w:autoSpaceDN w:val="0"/>
              <w:adjustRightInd w:val="0"/>
              <w:jc w:val="center"/>
              <w:rPr>
                <w:noProof/>
                <w:lang w:val="en-US"/>
              </w:rPr>
            </w:pPr>
          </w:p>
        </w:tc>
        <w:tc>
          <w:tcPr>
            <w:tcW w:w="353" w:type="pct"/>
          </w:tcPr>
          <w:p w14:paraId="69F0CB15" w14:textId="77777777" w:rsidR="00131B6C" w:rsidRPr="00F85647" w:rsidRDefault="00131B6C" w:rsidP="00A57A32">
            <w:pPr>
              <w:autoSpaceDE w:val="0"/>
              <w:autoSpaceDN w:val="0"/>
              <w:adjustRightInd w:val="0"/>
              <w:jc w:val="center"/>
              <w:rPr>
                <w:noProof/>
              </w:rPr>
            </w:pPr>
          </w:p>
        </w:tc>
        <w:tc>
          <w:tcPr>
            <w:tcW w:w="281" w:type="pct"/>
          </w:tcPr>
          <w:p w14:paraId="55ABC1B0" w14:textId="77777777" w:rsidR="00131B6C" w:rsidRPr="00F85647" w:rsidRDefault="00131B6C" w:rsidP="00A57A32">
            <w:pPr>
              <w:autoSpaceDE w:val="0"/>
              <w:autoSpaceDN w:val="0"/>
              <w:adjustRightInd w:val="0"/>
              <w:jc w:val="center"/>
              <w:rPr>
                <w:noProof/>
              </w:rPr>
            </w:pPr>
          </w:p>
        </w:tc>
        <w:tc>
          <w:tcPr>
            <w:tcW w:w="453" w:type="pct"/>
          </w:tcPr>
          <w:p w14:paraId="39326DB5" w14:textId="77777777" w:rsidR="00131B6C" w:rsidRDefault="00131B6C" w:rsidP="00A57A32">
            <w:pPr>
              <w:autoSpaceDE w:val="0"/>
              <w:autoSpaceDN w:val="0"/>
              <w:adjustRightInd w:val="0"/>
              <w:jc w:val="center"/>
              <w:rPr>
                <w:noProof/>
              </w:rPr>
            </w:pPr>
          </w:p>
        </w:tc>
      </w:tr>
      <w:tr w:rsidR="001269D6" w:rsidRPr="00F85647" w14:paraId="03D10074" w14:textId="77777777" w:rsidTr="001C2B3F">
        <w:trPr>
          <w:trHeight w:val="288"/>
        </w:trPr>
        <w:tc>
          <w:tcPr>
            <w:tcW w:w="273" w:type="pct"/>
          </w:tcPr>
          <w:p w14:paraId="5A0F2CA9" w14:textId="526E9647" w:rsidR="00131B6C" w:rsidRPr="00832C06" w:rsidRDefault="00832C06" w:rsidP="00A57A32">
            <w:pPr>
              <w:autoSpaceDE w:val="0"/>
              <w:autoSpaceDN w:val="0"/>
              <w:adjustRightInd w:val="0"/>
              <w:jc w:val="center"/>
              <w:rPr>
                <w:noProof/>
              </w:rPr>
            </w:pPr>
            <w:r>
              <w:t>6</w:t>
            </w:r>
            <w:r w:rsidR="00131B6C" w:rsidRPr="00832C06">
              <w:t>.14</w:t>
            </w:r>
          </w:p>
        </w:tc>
        <w:tc>
          <w:tcPr>
            <w:tcW w:w="1911" w:type="pct"/>
            <w:gridSpan w:val="2"/>
          </w:tcPr>
          <w:p w14:paraId="13314389" w14:textId="77777777" w:rsidR="00131B6C" w:rsidRPr="00832C06" w:rsidRDefault="00131B6C" w:rsidP="002966C9">
            <w:pPr>
              <w:autoSpaceDE w:val="0"/>
              <w:autoSpaceDN w:val="0"/>
              <w:adjustRightInd w:val="0"/>
              <w:rPr>
                <w:noProof/>
                <w:lang w:val="en-US"/>
              </w:rPr>
            </w:pPr>
            <w:r w:rsidRPr="00832C06">
              <w:t xml:space="preserve">Isporuka i montaža: ZIDNI INSTALACIONI KANAL U </w:t>
            </w:r>
            <w:r w:rsidRPr="00832C06">
              <w:lastRenderedPageBreak/>
              <w:t>FUNKCIJI RADNE POVRŠINE, tip B3013</w:t>
            </w:r>
          </w:p>
        </w:tc>
        <w:tc>
          <w:tcPr>
            <w:tcW w:w="364" w:type="pct"/>
            <w:vAlign w:val="bottom"/>
          </w:tcPr>
          <w:p w14:paraId="63F8A713" w14:textId="77777777" w:rsidR="00131B6C" w:rsidRPr="00832C06" w:rsidRDefault="00131B6C" w:rsidP="00A57A32">
            <w:pPr>
              <w:autoSpaceDE w:val="0"/>
              <w:autoSpaceDN w:val="0"/>
              <w:adjustRightInd w:val="0"/>
              <w:jc w:val="center"/>
              <w:rPr>
                <w:noProof/>
                <w:lang w:val="en-US"/>
              </w:rPr>
            </w:pPr>
            <w:r w:rsidRPr="00832C06">
              <w:lastRenderedPageBreak/>
              <w:t>kom</w:t>
            </w:r>
          </w:p>
        </w:tc>
        <w:tc>
          <w:tcPr>
            <w:tcW w:w="365" w:type="pct"/>
            <w:vAlign w:val="bottom"/>
          </w:tcPr>
          <w:p w14:paraId="552E689B" w14:textId="77777777" w:rsidR="00131B6C" w:rsidRPr="007A08CE" w:rsidRDefault="00131B6C" w:rsidP="00A57A32">
            <w:pPr>
              <w:autoSpaceDE w:val="0"/>
              <w:autoSpaceDN w:val="0"/>
              <w:adjustRightInd w:val="0"/>
              <w:jc w:val="center"/>
              <w:rPr>
                <w:noProof/>
                <w:lang w:val="en-US"/>
              </w:rPr>
            </w:pPr>
            <w:r w:rsidRPr="00832C06">
              <w:t>1</w:t>
            </w:r>
          </w:p>
        </w:tc>
        <w:tc>
          <w:tcPr>
            <w:tcW w:w="318" w:type="pct"/>
          </w:tcPr>
          <w:p w14:paraId="706FE0F1" w14:textId="77777777" w:rsidR="00131B6C" w:rsidRPr="00F85647" w:rsidRDefault="00131B6C" w:rsidP="00A57A32">
            <w:pPr>
              <w:autoSpaceDE w:val="0"/>
              <w:autoSpaceDN w:val="0"/>
              <w:adjustRightInd w:val="0"/>
              <w:jc w:val="center"/>
              <w:rPr>
                <w:noProof/>
                <w:lang w:val="en-US"/>
              </w:rPr>
            </w:pPr>
          </w:p>
        </w:tc>
        <w:tc>
          <w:tcPr>
            <w:tcW w:w="365" w:type="pct"/>
          </w:tcPr>
          <w:p w14:paraId="0F156734" w14:textId="77777777" w:rsidR="00131B6C" w:rsidRPr="00F85647" w:rsidRDefault="00131B6C" w:rsidP="00A57A32">
            <w:pPr>
              <w:autoSpaceDE w:val="0"/>
              <w:autoSpaceDN w:val="0"/>
              <w:adjustRightInd w:val="0"/>
              <w:jc w:val="center"/>
              <w:rPr>
                <w:noProof/>
                <w:lang w:val="en-US"/>
              </w:rPr>
            </w:pPr>
          </w:p>
        </w:tc>
        <w:tc>
          <w:tcPr>
            <w:tcW w:w="319" w:type="pct"/>
            <w:gridSpan w:val="2"/>
          </w:tcPr>
          <w:p w14:paraId="4324EDDD" w14:textId="77777777" w:rsidR="00131B6C" w:rsidRPr="00F85647" w:rsidRDefault="00131B6C" w:rsidP="00A57A32">
            <w:pPr>
              <w:autoSpaceDE w:val="0"/>
              <w:autoSpaceDN w:val="0"/>
              <w:adjustRightInd w:val="0"/>
              <w:jc w:val="center"/>
              <w:rPr>
                <w:noProof/>
                <w:lang w:val="en-US"/>
              </w:rPr>
            </w:pPr>
          </w:p>
        </w:tc>
        <w:tc>
          <w:tcPr>
            <w:tcW w:w="353" w:type="pct"/>
          </w:tcPr>
          <w:p w14:paraId="7AC6050F" w14:textId="77777777" w:rsidR="00131B6C" w:rsidRPr="00F85647" w:rsidRDefault="00131B6C" w:rsidP="00A57A32">
            <w:pPr>
              <w:autoSpaceDE w:val="0"/>
              <w:autoSpaceDN w:val="0"/>
              <w:adjustRightInd w:val="0"/>
              <w:jc w:val="center"/>
              <w:rPr>
                <w:noProof/>
              </w:rPr>
            </w:pPr>
          </w:p>
        </w:tc>
        <w:tc>
          <w:tcPr>
            <w:tcW w:w="281" w:type="pct"/>
          </w:tcPr>
          <w:p w14:paraId="19BCFF1F" w14:textId="77777777" w:rsidR="00131B6C" w:rsidRPr="00F85647" w:rsidRDefault="00131B6C" w:rsidP="00A57A32">
            <w:pPr>
              <w:autoSpaceDE w:val="0"/>
              <w:autoSpaceDN w:val="0"/>
              <w:adjustRightInd w:val="0"/>
              <w:jc w:val="center"/>
              <w:rPr>
                <w:noProof/>
              </w:rPr>
            </w:pPr>
          </w:p>
        </w:tc>
        <w:tc>
          <w:tcPr>
            <w:tcW w:w="453" w:type="pct"/>
          </w:tcPr>
          <w:p w14:paraId="029406AE" w14:textId="77777777" w:rsidR="00131B6C" w:rsidRDefault="00131B6C" w:rsidP="00A57A32">
            <w:pPr>
              <w:autoSpaceDE w:val="0"/>
              <w:autoSpaceDN w:val="0"/>
              <w:adjustRightInd w:val="0"/>
              <w:jc w:val="center"/>
              <w:rPr>
                <w:noProof/>
              </w:rPr>
            </w:pPr>
          </w:p>
        </w:tc>
      </w:tr>
      <w:tr w:rsidR="001269D6" w:rsidRPr="00F85647" w14:paraId="03B15484" w14:textId="77777777" w:rsidTr="001C2B3F">
        <w:trPr>
          <w:trHeight w:val="288"/>
        </w:trPr>
        <w:tc>
          <w:tcPr>
            <w:tcW w:w="273" w:type="pct"/>
          </w:tcPr>
          <w:p w14:paraId="040B2150" w14:textId="37740006" w:rsidR="00131B6C" w:rsidRPr="007A08CE" w:rsidRDefault="00832C06" w:rsidP="00A57A32">
            <w:pPr>
              <w:autoSpaceDE w:val="0"/>
              <w:autoSpaceDN w:val="0"/>
              <w:adjustRightInd w:val="0"/>
              <w:jc w:val="center"/>
              <w:rPr>
                <w:noProof/>
              </w:rPr>
            </w:pPr>
            <w:r>
              <w:lastRenderedPageBreak/>
              <w:t>6</w:t>
            </w:r>
            <w:r w:rsidR="00131B6C" w:rsidRPr="007A08CE">
              <w:t>.15</w:t>
            </w:r>
          </w:p>
        </w:tc>
        <w:tc>
          <w:tcPr>
            <w:tcW w:w="1911" w:type="pct"/>
            <w:gridSpan w:val="2"/>
          </w:tcPr>
          <w:p w14:paraId="3A09A2E4" w14:textId="77777777" w:rsidR="00131B6C" w:rsidRPr="007A08CE" w:rsidRDefault="00131B6C" w:rsidP="002966C9">
            <w:pPr>
              <w:autoSpaceDE w:val="0"/>
              <w:autoSpaceDN w:val="0"/>
              <w:adjustRightInd w:val="0"/>
              <w:rPr>
                <w:noProof/>
                <w:lang w:val="en-US"/>
              </w:rPr>
            </w:pPr>
            <w:r w:rsidRPr="007A08CE">
              <w:t>Isporuka i montaža: ZIDNI INSTALACIONI KANAL SA DIREKTNOM, INDIREKTNOM, NADZORNOM SVETILJKOM I ŠINOM ZA NOŠENJE UREDJAJA, tip B3014</w:t>
            </w:r>
          </w:p>
        </w:tc>
        <w:tc>
          <w:tcPr>
            <w:tcW w:w="364" w:type="pct"/>
            <w:vAlign w:val="bottom"/>
          </w:tcPr>
          <w:p w14:paraId="1EBACF3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FAB2685"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63F1C476" w14:textId="77777777" w:rsidR="00131B6C" w:rsidRPr="00F85647" w:rsidRDefault="00131B6C" w:rsidP="00A57A32">
            <w:pPr>
              <w:autoSpaceDE w:val="0"/>
              <w:autoSpaceDN w:val="0"/>
              <w:adjustRightInd w:val="0"/>
              <w:jc w:val="center"/>
              <w:rPr>
                <w:noProof/>
                <w:lang w:val="en-US"/>
              </w:rPr>
            </w:pPr>
          </w:p>
        </w:tc>
        <w:tc>
          <w:tcPr>
            <w:tcW w:w="365" w:type="pct"/>
          </w:tcPr>
          <w:p w14:paraId="4D0ABE5B" w14:textId="77777777" w:rsidR="00131B6C" w:rsidRPr="00F85647" w:rsidRDefault="00131B6C" w:rsidP="00A57A32">
            <w:pPr>
              <w:autoSpaceDE w:val="0"/>
              <w:autoSpaceDN w:val="0"/>
              <w:adjustRightInd w:val="0"/>
              <w:jc w:val="center"/>
              <w:rPr>
                <w:noProof/>
                <w:lang w:val="en-US"/>
              </w:rPr>
            </w:pPr>
          </w:p>
        </w:tc>
        <w:tc>
          <w:tcPr>
            <w:tcW w:w="319" w:type="pct"/>
            <w:gridSpan w:val="2"/>
          </w:tcPr>
          <w:p w14:paraId="30357A95" w14:textId="77777777" w:rsidR="00131B6C" w:rsidRPr="00F85647" w:rsidRDefault="00131B6C" w:rsidP="00A57A32">
            <w:pPr>
              <w:autoSpaceDE w:val="0"/>
              <w:autoSpaceDN w:val="0"/>
              <w:adjustRightInd w:val="0"/>
              <w:jc w:val="center"/>
              <w:rPr>
                <w:noProof/>
                <w:lang w:val="en-US"/>
              </w:rPr>
            </w:pPr>
          </w:p>
        </w:tc>
        <w:tc>
          <w:tcPr>
            <w:tcW w:w="353" w:type="pct"/>
          </w:tcPr>
          <w:p w14:paraId="0EAC7196" w14:textId="77777777" w:rsidR="00131B6C" w:rsidRPr="00F85647" w:rsidRDefault="00131B6C" w:rsidP="00A57A32">
            <w:pPr>
              <w:autoSpaceDE w:val="0"/>
              <w:autoSpaceDN w:val="0"/>
              <w:adjustRightInd w:val="0"/>
              <w:jc w:val="center"/>
              <w:rPr>
                <w:noProof/>
              </w:rPr>
            </w:pPr>
          </w:p>
        </w:tc>
        <w:tc>
          <w:tcPr>
            <w:tcW w:w="281" w:type="pct"/>
          </w:tcPr>
          <w:p w14:paraId="088E379A" w14:textId="77777777" w:rsidR="00131B6C" w:rsidRPr="00F85647" w:rsidRDefault="00131B6C" w:rsidP="00A57A32">
            <w:pPr>
              <w:autoSpaceDE w:val="0"/>
              <w:autoSpaceDN w:val="0"/>
              <w:adjustRightInd w:val="0"/>
              <w:jc w:val="center"/>
              <w:rPr>
                <w:noProof/>
              </w:rPr>
            </w:pPr>
          </w:p>
        </w:tc>
        <w:tc>
          <w:tcPr>
            <w:tcW w:w="453" w:type="pct"/>
          </w:tcPr>
          <w:p w14:paraId="52F7B396" w14:textId="77777777" w:rsidR="00131B6C" w:rsidRDefault="00131B6C" w:rsidP="00A57A32">
            <w:pPr>
              <w:autoSpaceDE w:val="0"/>
              <w:autoSpaceDN w:val="0"/>
              <w:adjustRightInd w:val="0"/>
              <w:jc w:val="center"/>
              <w:rPr>
                <w:noProof/>
              </w:rPr>
            </w:pPr>
          </w:p>
        </w:tc>
      </w:tr>
      <w:tr w:rsidR="001269D6" w:rsidRPr="00F85647" w14:paraId="6254E048" w14:textId="77777777" w:rsidTr="001C2B3F">
        <w:trPr>
          <w:trHeight w:val="288"/>
        </w:trPr>
        <w:tc>
          <w:tcPr>
            <w:tcW w:w="273" w:type="pct"/>
          </w:tcPr>
          <w:p w14:paraId="45040952" w14:textId="263BE187" w:rsidR="00131B6C" w:rsidRPr="007A08CE" w:rsidRDefault="00832C06" w:rsidP="00A57A32">
            <w:pPr>
              <w:autoSpaceDE w:val="0"/>
              <w:autoSpaceDN w:val="0"/>
              <w:adjustRightInd w:val="0"/>
              <w:jc w:val="center"/>
              <w:rPr>
                <w:noProof/>
              </w:rPr>
            </w:pPr>
            <w:r>
              <w:t>6</w:t>
            </w:r>
            <w:r w:rsidR="00131B6C" w:rsidRPr="007A08CE">
              <w:t>.16</w:t>
            </w:r>
          </w:p>
        </w:tc>
        <w:tc>
          <w:tcPr>
            <w:tcW w:w="1911" w:type="pct"/>
            <w:gridSpan w:val="2"/>
          </w:tcPr>
          <w:p w14:paraId="46E65F90" w14:textId="77777777" w:rsidR="00131B6C" w:rsidRPr="007A08CE" w:rsidRDefault="00131B6C" w:rsidP="002966C9">
            <w:pPr>
              <w:autoSpaceDE w:val="0"/>
              <w:autoSpaceDN w:val="0"/>
              <w:adjustRightInd w:val="0"/>
              <w:rPr>
                <w:noProof/>
                <w:lang w:val="en-US"/>
              </w:rPr>
            </w:pPr>
            <w:r w:rsidRPr="007A08CE">
              <w:t>Isporuka i montaža: ZIDNI INSTALACIONI KANAL SA DIREKTNOM, INDIREKTNOM, NADZORNOM SVETILJKOM I ŠINOM ZA NOŠENJE UREDJAJA, tip B3015</w:t>
            </w:r>
          </w:p>
        </w:tc>
        <w:tc>
          <w:tcPr>
            <w:tcW w:w="364" w:type="pct"/>
            <w:vAlign w:val="bottom"/>
          </w:tcPr>
          <w:p w14:paraId="0EECE9D0"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31D28384"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740C2635" w14:textId="77777777" w:rsidR="00131B6C" w:rsidRPr="00F85647" w:rsidRDefault="00131B6C" w:rsidP="00A57A32">
            <w:pPr>
              <w:autoSpaceDE w:val="0"/>
              <w:autoSpaceDN w:val="0"/>
              <w:adjustRightInd w:val="0"/>
              <w:jc w:val="center"/>
              <w:rPr>
                <w:noProof/>
                <w:lang w:val="en-US"/>
              </w:rPr>
            </w:pPr>
          </w:p>
        </w:tc>
        <w:tc>
          <w:tcPr>
            <w:tcW w:w="365" w:type="pct"/>
          </w:tcPr>
          <w:p w14:paraId="1122B57E" w14:textId="77777777" w:rsidR="00131B6C" w:rsidRPr="00F85647" w:rsidRDefault="00131B6C" w:rsidP="00A57A32">
            <w:pPr>
              <w:autoSpaceDE w:val="0"/>
              <w:autoSpaceDN w:val="0"/>
              <w:adjustRightInd w:val="0"/>
              <w:jc w:val="center"/>
              <w:rPr>
                <w:noProof/>
                <w:lang w:val="en-US"/>
              </w:rPr>
            </w:pPr>
          </w:p>
        </w:tc>
        <w:tc>
          <w:tcPr>
            <w:tcW w:w="319" w:type="pct"/>
            <w:gridSpan w:val="2"/>
          </w:tcPr>
          <w:p w14:paraId="7B996E86" w14:textId="77777777" w:rsidR="00131B6C" w:rsidRPr="00F85647" w:rsidRDefault="00131B6C" w:rsidP="00A57A32">
            <w:pPr>
              <w:autoSpaceDE w:val="0"/>
              <w:autoSpaceDN w:val="0"/>
              <w:adjustRightInd w:val="0"/>
              <w:jc w:val="center"/>
              <w:rPr>
                <w:noProof/>
                <w:lang w:val="en-US"/>
              </w:rPr>
            </w:pPr>
          </w:p>
        </w:tc>
        <w:tc>
          <w:tcPr>
            <w:tcW w:w="353" w:type="pct"/>
          </w:tcPr>
          <w:p w14:paraId="4831FD05" w14:textId="77777777" w:rsidR="00131B6C" w:rsidRPr="00F85647" w:rsidRDefault="00131B6C" w:rsidP="00A57A32">
            <w:pPr>
              <w:autoSpaceDE w:val="0"/>
              <w:autoSpaceDN w:val="0"/>
              <w:adjustRightInd w:val="0"/>
              <w:jc w:val="center"/>
              <w:rPr>
                <w:noProof/>
              </w:rPr>
            </w:pPr>
          </w:p>
        </w:tc>
        <w:tc>
          <w:tcPr>
            <w:tcW w:w="281" w:type="pct"/>
          </w:tcPr>
          <w:p w14:paraId="40C489D9" w14:textId="77777777" w:rsidR="00131B6C" w:rsidRPr="00F85647" w:rsidRDefault="00131B6C" w:rsidP="00A57A32">
            <w:pPr>
              <w:autoSpaceDE w:val="0"/>
              <w:autoSpaceDN w:val="0"/>
              <w:adjustRightInd w:val="0"/>
              <w:jc w:val="center"/>
              <w:rPr>
                <w:noProof/>
              </w:rPr>
            </w:pPr>
          </w:p>
        </w:tc>
        <w:tc>
          <w:tcPr>
            <w:tcW w:w="453" w:type="pct"/>
          </w:tcPr>
          <w:p w14:paraId="4EE92C4A" w14:textId="77777777" w:rsidR="00131B6C" w:rsidRDefault="00131B6C" w:rsidP="00A57A32">
            <w:pPr>
              <w:autoSpaceDE w:val="0"/>
              <w:autoSpaceDN w:val="0"/>
              <w:adjustRightInd w:val="0"/>
              <w:jc w:val="center"/>
              <w:rPr>
                <w:noProof/>
              </w:rPr>
            </w:pPr>
          </w:p>
        </w:tc>
      </w:tr>
      <w:tr w:rsidR="001269D6" w:rsidRPr="00F85647" w14:paraId="1D2FF709" w14:textId="77777777" w:rsidTr="001C2B3F">
        <w:trPr>
          <w:trHeight w:val="288"/>
        </w:trPr>
        <w:tc>
          <w:tcPr>
            <w:tcW w:w="273" w:type="pct"/>
          </w:tcPr>
          <w:p w14:paraId="6D2D1C58" w14:textId="7457CA4B" w:rsidR="00131B6C" w:rsidRPr="007A08CE" w:rsidRDefault="00832C06" w:rsidP="00A57A32">
            <w:pPr>
              <w:autoSpaceDE w:val="0"/>
              <w:autoSpaceDN w:val="0"/>
              <w:adjustRightInd w:val="0"/>
              <w:jc w:val="center"/>
              <w:rPr>
                <w:noProof/>
              </w:rPr>
            </w:pPr>
            <w:r>
              <w:t>6</w:t>
            </w:r>
            <w:r w:rsidR="00131B6C" w:rsidRPr="007A08CE">
              <w:t>.17</w:t>
            </w:r>
          </w:p>
        </w:tc>
        <w:tc>
          <w:tcPr>
            <w:tcW w:w="1911" w:type="pct"/>
            <w:gridSpan w:val="2"/>
          </w:tcPr>
          <w:p w14:paraId="76A55546" w14:textId="77777777" w:rsidR="00131B6C" w:rsidRPr="007A08CE" w:rsidRDefault="00131B6C" w:rsidP="002966C9">
            <w:pPr>
              <w:autoSpaceDE w:val="0"/>
              <w:autoSpaceDN w:val="0"/>
              <w:adjustRightInd w:val="0"/>
              <w:rPr>
                <w:noProof/>
                <w:lang w:val="en-US"/>
              </w:rPr>
            </w:pPr>
            <w:r w:rsidRPr="007A08CE">
              <w:t>Isporuka i montaža: ZIDNI INSTALACIONI KANAL U FUNKCIJI RADNE POVRŠINE</w:t>
            </w:r>
            <w:r w:rsidRPr="007A08CE">
              <w:br/>
              <w:t>ZA MEDICINSKE POTREBE SA KORITOM, tip B3016</w:t>
            </w:r>
          </w:p>
        </w:tc>
        <w:tc>
          <w:tcPr>
            <w:tcW w:w="364" w:type="pct"/>
            <w:vAlign w:val="bottom"/>
          </w:tcPr>
          <w:p w14:paraId="3FC561A1"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23F396E"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E8ADF92" w14:textId="77777777" w:rsidR="00131B6C" w:rsidRPr="00F85647" w:rsidRDefault="00131B6C" w:rsidP="00A57A32">
            <w:pPr>
              <w:autoSpaceDE w:val="0"/>
              <w:autoSpaceDN w:val="0"/>
              <w:adjustRightInd w:val="0"/>
              <w:jc w:val="center"/>
              <w:rPr>
                <w:noProof/>
                <w:lang w:val="en-US"/>
              </w:rPr>
            </w:pPr>
          </w:p>
        </w:tc>
        <w:tc>
          <w:tcPr>
            <w:tcW w:w="365" w:type="pct"/>
          </w:tcPr>
          <w:p w14:paraId="50AF96C4" w14:textId="77777777" w:rsidR="00131B6C" w:rsidRPr="00F85647" w:rsidRDefault="00131B6C" w:rsidP="00A57A32">
            <w:pPr>
              <w:autoSpaceDE w:val="0"/>
              <w:autoSpaceDN w:val="0"/>
              <w:adjustRightInd w:val="0"/>
              <w:jc w:val="center"/>
              <w:rPr>
                <w:noProof/>
                <w:lang w:val="en-US"/>
              </w:rPr>
            </w:pPr>
          </w:p>
        </w:tc>
        <w:tc>
          <w:tcPr>
            <w:tcW w:w="319" w:type="pct"/>
            <w:gridSpan w:val="2"/>
          </w:tcPr>
          <w:p w14:paraId="7B37B5EA" w14:textId="77777777" w:rsidR="00131B6C" w:rsidRPr="00F85647" w:rsidRDefault="00131B6C" w:rsidP="00A57A32">
            <w:pPr>
              <w:autoSpaceDE w:val="0"/>
              <w:autoSpaceDN w:val="0"/>
              <w:adjustRightInd w:val="0"/>
              <w:jc w:val="center"/>
              <w:rPr>
                <w:noProof/>
                <w:lang w:val="en-US"/>
              </w:rPr>
            </w:pPr>
          </w:p>
        </w:tc>
        <w:tc>
          <w:tcPr>
            <w:tcW w:w="353" w:type="pct"/>
          </w:tcPr>
          <w:p w14:paraId="234AD49C" w14:textId="77777777" w:rsidR="00131B6C" w:rsidRPr="00F85647" w:rsidRDefault="00131B6C" w:rsidP="00A57A32">
            <w:pPr>
              <w:autoSpaceDE w:val="0"/>
              <w:autoSpaceDN w:val="0"/>
              <w:adjustRightInd w:val="0"/>
              <w:jc w:val="center"/>
              <w:rPr>
                <w:noProof/>
              </w:rPr>
            </w:pPr>
          </w:p>
        </w:tc>
        <w:tc>
          <w:tcPr>
            <w:tcW w:w="281" w:type="pct"/>
          </w:tcPr>
          <w:p w14:paraId="08CB2F3B" w14:textId="77777777" w:rsidR="00131B6C" w:rsidRPr="00F85647" w:rsidRDefault="00131B6C" w:rsidP="00A57A32">
            <w:pPr>
              <w:autoSpaceDE w:val="0"/>
              <w:autoSpaceDN w:val="0"/>
              <w:adjustRightInd w:val="0"/>
              <w:jc w:val="center"/>
              <w:rPr>
                <w:noProof/>
              </w:rPr>
            </w:pPr>
          </w:p>
        </w:tc>
        <w:tc>
          <w:tcPr>
            <w:tcW w:w="453" w:type="pct"/>
          </w:tcPr>
          <w:p w14:paraId="75DF93A4" w14:textId="77777777" w:rsidR="00131B6C" w:rsidRDefault="00131B6C" w:rsidP="00A57A32">
            <w:pPr>
              <w:autoSpaceDE w:val="0"/>
              <w:autoSpaceDN w:val="0"/>
              <w:adjustRightInd w:val="0"/>
              <w:jc w:val="center"/>
              <w:rPr>
                <w:noProof/>
              </w:rPr>
            </w:pPr>
          </w:p>
        </w:tc>
      </w:tr>
      <w:tr w:rsidR="001269D6" w:rsidRPr="00F85647" w14:paraId="22BDA462" w14:textId="77777777" w:rsidTr="001C2B3F">
        <w:trPr>
          <w:trHeight w:val="288"/>
        </w:trPr>
        <w:tc>
          <w:tcPr>
            <w:tcW w:w="273" w:type="pct"/>
          </w:tcPr>
          <w:p w14:paraId="5424E2DE" w14:textId="69E49DB7" w:rsidR="00131B6C" w:rsidRPr="007A08CE" w:rsidRDefault="00832C06" w:rsidP="00A57A32">
            <w:pPr>
              <w:autoSpaceDE w:val="0"/>
              <w:autoSpaceDN w:val="0"/>
              <w:adjustRightInd w:val="0"/>
              <w:jc w:val="center"/>
              <w:rPr>
                <w:noProof/>
              </w:rPr>
            </w:pPr>
            <w:r>
              <w:t>6</w:t>
            </w:r>
            <w:r w:rsidR="00131B6C" w:rsidRPr="007A08CE">
              <w:t>.18</w:t>
            </w:r>
          </w:p>
        </w:tc>
        <w:tc>
          <w:tcPr>
            <w:tcW w:w="1911" w:type="pct"/>
            <w:gridSpan w:val="2"/>
          </w:tcPr>
          <w:p w14:paraId="26204D3F" w14:textId="77777777" w:rsidR="00131B6C" w:rsidRPr="007A08CE" w:rsidRDefault="00131B6C" w:rsidP="002966C9">
            <w:pPr>
              <w:autoSpaceDE w:val="0"/>
              <w:autoSpaceDN w:val="0"/>
              <w:adjustRightInd w:val="0"/>
              <w:rPr>
                <w:noProof/>
                <w:lang w:val="en-US"/>
              </w:rPr>
            </w:pPr>
            <w:r w:rsidRPr="007A08CE">
              <w:t>Isporuka i montaža: ZIDNI INSTALACIONI KANAL U FUNKCIJI RADNE POVRŠINE</w:t>
            </w:r>
            <w:r w:rsidRPr="007A08CE">
              <w:br/>
              <w:t>ZA ADMNISTRATIVNE POTREBE, tip B3017</w:t>
            </w:r>
          </w:p>
        </w:tc>
        <w:tc>
          <w:tcPr>
            <w:tcW w:w="364" w:type="pct"/>
            <w:vAlign w:val="bottom"/>
          </w:tcPr>
          <w:p w14:paraId="40402142"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748C3BB"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3D89C635" w14:textId="77777777" w:rsidR="00131B6C" w:rsidRPr="00F85647" w:rsidRDefault="00131B6C" w:rsidP="00A57A32">
            <w:pPr>
              <w:autoSpaceDE w:val="0"/>
              <w:autoSpaceDN w:val="0"/>
              <w:adjustRightInd w:val="0"/>
              <w:jc w:val="center"/>
              <w:rPr>
                <w:noProof/>
                <w:lang w:val="en-US"/>
              </w:rPr>
            </w:pPr>
          </w:p>
        </w:tc>
        <w:tc>
          <w:tcPr>
            <w:tcW w:w="365" w:type="pct"/>
          </w:tcPr>
          <w:p w14:paraId="6985C108" w14:textId="77777777" w:rsidR="00131B6C" w:rsidRPr="00F85647" w:rsidRDefault="00131B6C" w:rsidP="00A57A32">
            <w:pPr>
              <w:autoSpaceDE w:val="0"/>
              <w:autoSpaceDN w:val="0"/>
              <w:adjustRightInd w:val="0"/>
              <w:jc w:val="center"/>
              <w:rPr>
                <w:noProof/>
                <w:lang w:val="en-US"/>
              </w:rPr>
            </w:pPr>
          </w:p>
        </w:tc>
        <w:tc>
          <w:tcPr>
            <w:tcW w:w="319" w:type="pct"/>
            <w:gridSpan w:val="2"/>
          </w:tcPr>
          <w:p w14:paraId="4B4B51AF" w14:textId="77777777" w:rsidR="00131B6C" w:rsidRPr="00F85647" w:rsidRDefault="00131B6C" w:rsidP="00A57A32">
            <w:pPr>
              <w:autoSpaceDE w:val="0"/>
              <w:autoSpaceDN w:val="0"/>
              <w:adjustRightInd w:val="0"/>
              <w:jc w:val="center"/>
              <w:rPr>
                <w:noProof/>
                <w:lang w:val="en-US"/>
              </w:rPr>
            </w:pPr>
          </w:p>
        </w:tc>
        <w:tc>
          <w:tcPr>
            <w:tcW w:w="353" w:type="pct"/>
          </w:tcPr>
          <w:p w14:paraId="23897121" w14:textId="77777777" w:rsidR="00131B6C" w:rsidRPr="00F85647" w:rsidRDefault="00131B6C" w:rsidP="00A57A32">
            <w:pPr>
              <w:autoSpaceDE w:val="0"/>
              <w:autoSpaceDN w:val="0"/>
              <w:adjustRightInd w:val="0"/>
              <w:jc w:val="center"/>
              <w:rPr>
                <w:noProof/>
              </w:rPr>
            </w:pPr>
          </w:p>
        </w:tc>
        <w:tc>
          <w:tcPr>
            <w:tcW w:w="281" w:type="pct"/>
          </w:tcPr>
          <w:p w14:paraId="6AC5CE8F" w14:textId="77777777" w:rsidR="00131B6C" w:rsidRPr="00F85647" w:rsidRDefault="00131B6C" w:rsidP="00A57A32">
            <w:pPr>
              <w:autoSpaceDE w:val="0"/>
              <w:autoSpaceDN w:val="0"/>
              <w:adjustRightInd w:val="0"/>
              <w:jc w:val="center"/>
              <w:rPr>
                <w:noProof/>
              </w:rPr>
            </w:pPr>
          </w:p>
        </w:tc>
        <w:tc>
          <w:tcPr>
            <w:tcW w:w="453" w:type="pct"/>
          </w:tcPr>
          <w:p w14:paraId="41924068" w14:textId="77777777" w:rsidR="00131B6C" w:rsidRDefault="00131B6C" w:rsidP="00A57A32">
            <w:pPr>
              <w:autoSpaceDE w:val="0"/>
              <w:autoSpaceDN w:val="0"/>
              <w:adjustRightInd w:val="0"/>
              <w:jc w:val="center"/>
              <w:rPr>
                <w:noProof/>
              </w:rPr>
            </w:pPr>
          </w:p>
        </w:tc>
      </w:tr>
      <w:tr w:rsidR="001269D6" w:rsidRPr="00F85647" w14:paraId="727B1338" w14:textId="77777777" w:rsidTr="001C2B3F">
        <w:trPr>
          <w:trHeight w:val="288"/>
        </w:trPr>
        <w:tc>
          <w:tcPr>
            <w:tcW w:w="273" w:type="pct"/>
          </w:tcPr>
          <w:p w14:paraId="60580BD5" w14:textId="0341A60F" w:rsidR="00131B6C" w:rsidRPr="007A08CE" w:rsidRDefault="00832C06" w:rsidP="00A57A32">
            <w:pPr>
              <w:autoSpaceDE w:val="0"/>
              <w:autoSpaceDN w:val="0"/>
              <w:adjustRightInd w:val="0"/>
              <w:jc w:val="center"/>
              <w:rPr>
                <w:noProof/>
              </w:rPr>
            </w:pPr>
            <w:r>
              <w:t>6</w:t>
            </w:r>
            <w:r w:rsidR="00131B6C" w:rsidRPr="007A08CE">
              <w:t>.19</w:t>
            </w:r>
          </w:p>
        </w:tc>
        <w:tc>
          <w:tcPr>
            <w:tcW w:w="1911" w:type="pct"/>
            <w:gridSpan w:val="2"/>
          </w:tcPr>
          <w:p w14:paraId="2CCAC81E" w14:textId="77777777" w:rsidR="00131B6C" w:rsidRPr="007A08CE" w:rsidRDefault="00131B6C" w:rsidP="002966C9">
            <w:pPr>
              <w:autoSpaceDE w:val="0"/>
              <w:autoSpaceDN w:val="0"/>
              <w:adjustRightInd w:val="0"/>
              <w:rPr>
                <w:noProof/>
                <w:lang w:val="en-US"/>
              </w:rPr>
            </w:pPr>
            <w:r w:rsidRPr="007A08CE">
              <w:t>Isporuka i montaža: INSTALACONI KANAL U FUNKCIJI PREDAVAČKOG PULTA, tip B3100</w:t>
            </w:r>
          </w:p>
        </w:tc>
        <w:tc>
          <w:tcPr>
            <w:tcW w:w="364" w:type="pct"/>
            <w:vAlign w:val="bottom"/>
          </w:tcPr>
          <w:p w14:paraId="7A6BE34A"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17FB7729"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25171B51" w14:textId="77777777" w:rsidR="00131B6C" w:rsidRPr="00F85647" w:rsidRDefault="00131B6C" w:rsidP="00A57A32">
            <w:pPr>
              <w:autoSpaceDE w:val="0"/>
              <w:autoSpaceDN w:val="0"/>
              <w:adjustRightInd w:val="0"/>
              <w:jc w:val="center"/>
              <w:rPr>
                <w:noProof/>
                <w:lang w:val="en-US"/>
              </w:rPr>
            </w:pPr>
          </w:p>
        </w:tc>
        <w:tc>
          <w:tcPr>
            <w:tcW w:w="365" w:type="pct"/>
          </w:tcPr>
          <w:p w14:paraId="027FA77B" w14:textId="77777777" w:rsidR="00131B6C" w:rsidRPr="00F85647" w:rsidRDefault="00131B6C" w:rsidP="00A57A32">
            <w:pPr>
              <w:autoSpaceDE w:val="0"/>
              <w:autoSpaceDN w:val="0"/>
              <w:adjustRightInd w:val="0"/>
              <w:jc w:val="center"/>
              <w:rPr>
                <w:noProof/>
                <w:lang w:val="en-US"/>
              </w:rPr>
            </w:pPr>
          </w:p>
        </w:tc>
        <w:tc>
          <w:tcPr>
            <w:tcW w:w="319" w:type="pct"/>
            <w:gridSpan w:val="2"/>
          </w:tcPr>
          <w:p w14:paraId="7648BDDF" w14:textId="77777777" w:rsidR="00131B6C" w:rsidRPr="00F85647" w:rsidRDefault="00131B6C" w:rsidP="00A57A32">
            <w:pPr>
              <w:autoSpaceDE w:val="0"/>
              <w:autoSpaceDN w:val="0"/>
              <w:adjustRightInd w:val="0"/>
              <w:jc w:val="center"/>
              <w:rPr>
                <w:noProof/>
                <w:lang w:val="en-US"/>
              </w:rPr>
            </w:pPr>
          </w:p>
        </w:tc>
        <w:tc>
          <w:tcPr>
            <w:tcW w:w="353" w:type="pct"/>
          </w:tcPr>
          <w:p w14:paraId="5FA909F3" w14:textId="77777777" w:rsidR="00131B6C" w:rsidRPr="00F85647" w:rsidRDefault="00131B6C" w:rsidP="00A57A32">
            <w:pPr>
              <w:autoSpaceDE w:val="0"/>
              <w:autoSpaceDN w:val="0"/>
              <w:adjustRightInd w:val="0"/>
              <w:jc w:val="center"/>
              <w:rPr>
                <w:noProof/>
              </w:rPr>
            </w:pPr>
          </w:p>
        </w:tc>
        <w:tc>
          <w:tcPr>
            <w:tcW w:w="281" w:type="pct"/>
          </w:tcPr>
          <w:p w14:paraId="72EF9C72" w14:textId="77777777" w:rsidR="00131B6C" w:rsidRPr="00F85647" w:rsidRDefault="00131B6C" w:rsidP="00A57A32">
            <w:pPr>
              <w:autoSpaceDE w:val="0"/>
              <w:autoSpaceDN w:val="0"/>
              <w:adjustRightInd w:val="0"/>
              <w:jc w:val="center"/>
              <w:rPr>
                <w:noProof/>
              </w:rPr>
            </w:pPr>
          </w:p>
        </w:tc>
        <w:tc>
          <w:tcPr>
            <w:tcW w:w="453" w:type="pct"/>
          </w:tcPr>
          <w:p w14:paraId="6D51B434" w14:textId="77777777" w:rsidR="00131B6C" w:rsidRDefault="00131B6C" w:rsidP="00A57A32">
            <w:pPr>
              <w:autoSpaceDE w:val="0"/>
              <w:autoSpaceDN w:val="0"/>
              <w:adjustRightInd w:val="0"/>
              <w:jc w:val="center"/>
              <w:rPr>
                <w:noProof/>
              </w:rPr>
            </w:pPr>
          </w:p>
        </w:tc>
      </w:tr>
      <w:tr w:rsidR="001269D6" w:rsidRPr="00F85647" w14:paraId="40471B47" w14:textId="77777777" w:rsidTr="001C2B3F">
        <w:trPr>
          <w:trHeight w:val="288"/>
        </w:trPr>
        <w:tc>
          <w:tcPr>
            <w:tcW w:w="273" w:type="pct"/>
          </w:tcPr>
          <w:p w14:paraId="769D2D92" w14:textId="77777777" w:rsidR="00131B6C" w:rsidRPr="007A08CE" w:rsidRDefault="00131B6C" w:rsidP="00A57A32">
            <w:pPr>
              <w:autoSpaceDE w:val="0"/>
              <w:autoSpaceDN w:val="0"/>
              <w:adjustRightInd w:val="0"/>
              <w:jc w:val="center"/>
              <w:rPr>
                <w:noProof/>
              </w:rPr>
            </w:pPr>
            <w:r w:rsidRPr="007A08CE">
              <w:t>7.20</w:t>
            </w:r>
          </w:p>
        </w:tc>
        <w:tc>
          <w:tcPr>
            <w:tcW w:w="1911" w:type="pct"/>
            <w:gridSpan w:val="2"/>
          </w:tcPr>
          <w:p w14:paraId="06EA3F57" w14:textId="77777777" w:rsidR="00131B6C" w:rsidRPr="007A08CE" w:rsidRDefault="00131B6C" w:rsidP="002966C9">
            <w:pPr>
              <w:autoSpaceDE w:val="0"/>
              <w:autoSpaceDN w:val="0"/>
              <w:adjustRightInd w:val="0"/>
              <w:rPr>
                <w:noProof/>
                <w:lang w:val="en-US"/>
              </w:rPr>
            </w:pPr>
            <w:r w:rsidRPr="007A08CE">
              <w:t>Isporuka i montaža: ZIDNI MODULNI  SET SLABE I JAKE STRUJE, tip B3600</w:t>
            </w:r>
          </w:p>
        </w:tc>
        <w:tc>
          <w:tcPr>
            <w:tcW w:w="364" w:type="pct"/>
            <w:vAlign w:val="bottom"/>
          </w:tcPr>
          <w:p w14:paraId="638CA579"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25B50DFE" w14:textId="77777777" w:rsidR="00131B6C" w:rsidRPr="007A08CE" w:rsidRDefault="00131B6C" w:rsidP="00A57A32">
            <w:pPr>
              <w:autoSpaceDE w:val="0"/>
              <w:autoSpaceDN w:val="0"/>
              <w:adjustRightInd w:val="0"/>
              <w:jc w:val="center"/>
              <w:rPr>
                <w:noProof/>
                <w:lang w:val="en-US"/>
              </w:rPr>
            </w:pPr>
            <w:r w:rsidRPr="007A08CE">
              <w:t>19</w:t>
            </w:r>
          </w:p>
        </w:tc>
        <w:tc>
          <w:tcPr>
            <w:tcW w:w="318" w:type="pct"/>
          </w:tcPr>
          <w:p w14:paraId="2DE6867E" w14:textId="77777777" w:rsidR="00131B6C" w:rsidRPr="00F85647" w:rsidRDefault="00131B6C" w:rsidP="00A57A32">
            <w:pPr>
              <w:autoSpaceDE w:val="0"/>
              <w:autoSpaceDN w:val="0"/>
              <w:adjustRightInd w:val="0"/>
              <w:jc w:val="center"/>
              <w:rPr>
                <w:noProof/>
                <w:lang w:val="en-US"/>
              </w:rPr>
            </w:pPr>
          </w:p>
        </w:tc>
        <w:tc>
          <w:tcPr>
            <w:tcW w:w="365" w:type="pct"/>
          </w:tcPr>
          <w:p w14:paraId="7FC2529B" w14:textId="77777777" w:rsidR="00131B6C" w:rsidRPr="00F85647" w:rsidRDefault="00131B6C" w:rsidP="00A57A32">
            <w:pPr>
              <w:autoSpaceDE w:val="0"/>
              <w:autoSpaceDN w:val="0"/>
              <w:adjustRightInd w:val="0"/>
              <w:jc w:val="center"/>
              <w:rPr>
                <w:noProof/>
                <w:lang w:val="en-US"/>
              </w:rPr>
            </w:pPr>
          </w:p>
        </w:tc>
        <w:tc>
          <w:tcPr>
            <w:tcW w:w="319" w:type="pct"/>
            <w:gridSpan w:val="2"/>
          </w:tcPr>
          <w:p w14:paraId="5CE80569" w14:textId="77777777" w:rsidR="00131B6C" w:rsidRPr="00F85647" w:rsidRDefault="00131B6C" w:rsidP="00A57A32">
            <w:pPr>
              <w:autoSpaceDE w:val="0"/>
              <w:autoSpaceDN w:val="0"/>
              <w:adjustRightInd w:val="0"/>
              <w:jc w:val="center"/>
              <w:rPr>
                <w:noProof/>
                <w:lang w:val="en-US"/>
              </w:rPr>
            </w:pPr>
          </w:p>
        </w:tc>
        <w:tc>
          <w:tcPr>
            <w:tcW w:w="353" w:type="pct"/>
          </w:tcPr>
          <w:p w14:paraId="4C2465C9" w14:textId="77777777" w:rsidR="00131B6C" w:rsidRPr="00F85647" w:rsidRDefault="00131B6C" w:rsidP="00A57A32">
            <w:pPr>
              <w:autoSpaceDE w:val="0"/>
              <w:autoSpaceDN w:val="0"/>
              <w:adjustRightInd w:val="0"/>
              <w:jc w:val="center"/>
              <w:rPr>
                <w:noProof/>
              </w:rPr>
            </w:pPr>
          </w:p>
        </w:tc>
        <w:tc>
          <w:tcPr>
            <w:tcW w:w="281" w:type="pct"/>
          </w:tcPr>
          <w:p w14:paraId="2B61A54A" w14:textId="77777777" w:rsidR="00131B6C" w:rsidRPr="00F85647" w:rsidRDefault="00131B6C" w:rsidP="00A57A32">
            <w:pPr>
              <w:autoSpaceDE w:val="0"/>
              <w:autoSpaceDN w:val="0"/>
              <w:adjustRightInd w:val="0"/>
              <w:jc w:val="center"/>
              <w:rPr>
                <w:noProof/>
              </w:rPr>
            </w:pPr>
          </w:p>
        </w:tc>
        <w:tc>
          <w:tcPr>
            <w:tcW w:w="453" w:type="pct"/>
          </w:tcPr>
          <w:p w14:paraId="5C0ED67B" w14:textId="77777777" w:rsidR="00131B6C" w:rsidRDefault="00131B6C" w:rsidP="00A57A32">
            <w:pPr>
              <w:autoSpaceDE w:val="0"/>
              <w:autoSpaceDN w:val="0"/>
              <w:adjustRightInd w:val="0"/>
              <w:jc w:val="center"/>
              <w:rPr>
                <w:noProof/>
              </w:rPr>
            </w:pPr>
          </w:p>
        </w:tc>
      </w:tr>
      <w:tr w:rsidR="001269D6" w:rsidRPr="00F85647" w14:paraId="23122507" w14:textId="77777777" w:rsidTr="001C2B3F">
        <w:trPr>
          <w:trHeight w:val="288"/>
        </w:trPr>
        <w:tc>
          <w:tcPr>
            <w:tcW w:w="273" w:type="pct"/>
          </w:tcPr>
          <w:p w14:paraId="02EE5088" w14:textId="07AC4C62" w:rsidR="00131B6C" w:rsidRPr="007A08CE" w:rsidRDefault="00832C06" w:rsidP="00A57A32">
            <w:pPr>
              <w:autoSpaceDE w:val="0"/>
              <w:autoSpaceDN w:val="0"/>
              <w:adjustRightInd w:val="0"/>
              <w:jc w:val="center"/>
              <w:rPr>
                <w:noProof/>
              </w:rPr>
            </w:pPr>
            <w:r>
              <w:t>6</w:t>
            </w:r>
            <w:r w:rsidR="00131B6C" w:rsidRPr="007A08CE">
              <w:t>.21</w:t>
            </w:r>
          </w:p>
        </w:tc>
        <w:tc>
          <w:tcPr>
            <w:tcW w:w="1911" w:type="pct"/>
            <w:gridSpan w:val="2"/>
          </w:tcPr>
          <w:p w14:paraId="0B942DCD" w14:textId="77777777" w:rsidR="00131B6C" w:rsidRPr="007A08CE" w:rsidRDefault="00131B6C" w:rsidP="002966C9">
            <w:pPr>
              <w:autoSpaceDE w:val="0"/>
              <w:autoSpaceDN w:val="0"/>
              <w:adjustRightInd w:val="0"/>
              <w:rPr>
                <w:noProof/>
                <w:lang w:val="en-US"/>
              </w:rPr>
            </w:pPr>
            <w:r w:rsidRPr="007A08CE">
              <w:t>Isporuka i montaža: ZIDNI  HIRURŠKI SET, tip B4600</w:t>
            </w:r>
          </w:p>
        </w:tc>
        <w:tc>
          <w:tcPr>
            <w:tcW w:w="364" w:type="pct"/>
            <w:vAlign w:val="bottom"/>
          </w:tcPr>
          <w:p w14:paraId="4EADD463"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DB9AC4C"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5713E86D" w14:textId="77777777" w:rsidR="00131B6C" w:rsidRPr="00F85647" w:rsidRDefault="00131B6C" w:rsidP="00A57A32">
            <w:pPr>
              <w:autoSpaceDE w:val="0"/>
              <w:autoSpaceDN w:val="0"/>
              <w:adjustRightInd w:val="0"/>
              <w:jc w:val="center"/>
              <w:rPr>
                <w:noProof/>
                <w:lang w:val="en-US"/>
              </w:rPr>
            </w:pPr>
          </w:p>
        </w:tc>
        <w:tc>
          <w:tcPr>
            <w:tcW w:w="365" w:type="pct"/>
          </w:tcPr>
          <w:p w14:paraId="31C89183" w14:textId="77777777" w:rsidR="00131B6C" w:rsidRPr="00F85647" w:rsidRDefault="00131B6C" w:rsidP="00A57A32">
            <w:pPr>
              <w:autoSpaceDE w:val="0"/>
              <w:autoSpaceDN w:val="0"/>
              <w:adjustRightInd w:val="0"/>
              <w:jc w:val="center"/>
              <w:rPr>
                <w:noProof/>
                <w:lang w:val="en-US"/>
              </w:rPr>
            </w:pPr>
          </w:p>
        </w:tc>
        <w:tc>
          <w:tcPr>
            <w:tcW w:w="319" w:type="pct"/>
            <w:gridSpan w:val="2"/>
          </w:tcPr>
          <w:p w14:paraId="7683285A" w14:textId="77777777" w:rsidR="00131B6C" w:rsidRPr="00F85647" w:rsidRDefault="00131B6C" w:rsidP="00A57A32">
            <w:pPr>
              <w:autoSpaceDE w:val="0"/>
              <w:autoSpaceDN w:val="0"/>
              <w:adjustRightInd w:val="0"/>
              <w:jc w:val="center"/>
              <w:rPr>
                <w:noProof/>
                <w:lang w:val="en-US"/>
              </w:rPr>
            </w:pPr>
          </w:p>
        </w:tc>
        <w:tc>
          <w:tcPr>
            <w:tcW w:w="353" w:type="pct"/>
          </w:tcPr>
          <w:p w14:paraId="20AFF5C4" w14:textId="77777777" w:rsidR="00131B6C" w:rsidRPr="00F85647" w:rsidRDefault="00131B6C" w:rsidP="00A57A32">
            <w:pPr>
              <w:autoSpaceDE w:val="0"/>
              <w:autoSpaceDN w:val="0"/>
              <w:adjustRightInd w:val="0"/>
              <w:jc w:val="center"/>
              <w:rPr>
                <w:noProof/>
              </w:rPr>
            </w:pPr>
          </w:p>
        </w:tc>
        <w:tc>
          <w:tcPr>
            <w:tcW w:w="281" w:type="pct"/>
          </w:tcPr>
          <w:p w14:paraId="1974176E" w14:textId="77777777" w:rsidR="00131B6C" w:rsidRPr="00F85647" w:rsidRDefault="00131B6C" w:rsidP="00A57A32">
            <w:pPr>
              <w:autoSpaceDE w:val="0"/>
              <w:autoSpaceDN w:val="0"/>
              <w:adjustRightInd w:val="0"/>
              <w:jc w:val="center"/>
              <w:rPr>
                <w:noProof/>
              </w:rPr>
            </w:pPr>
          </w:p>
        </w:tc>
        <w:tc>
          <w:tcPr>
            <w:tcW w:w="453" w:type="pct"/>
          </w:tcPr>
          <w:p w14:paraId="15B3856B" w14:textId="77777777" w:rsidR="00131B6C" w:rsidRDefault="00131B6C" w:rsidP="00A57A32">
            <w:pPr>
              <w:autoSpaceDE w:val="0"/>
              <w:autoSpaceDN w:val="0"/>
              <w:adjustRightInd w:val="0"/>
              <w:jc w:val="center"/>
              <w:rPr>
                <w:noProof/>
              </w:rPr>
            </w:pPr>
          </w:p>
        </w:tc>
      </w:tr>
      <w:tr w:rsidR="001269D6" w:rsidRPr="00F85647" w14:paraId="26A02C79" w14:textId="77777777" w:rsidTr="001C2B3F">
        <w:trPr>
          <w:trHeight w:val="288"/>
        </w:trPr>
        <w:tc>
          <w:tcPr>
            <w:tcW w:w="273" w:type="pct"/>
          </w:tcPr>
          <w:p w14:paraId="0A233824" w14:textId="746C5CA4" w:rsidR="00131B6C" w:rsidRPr="007A08CE" w:rsidRDefault="00832C06" w:rsidP="00A57A32">
            <w:pPr>
              <w:autoSpaceDE w:val="0"/>
              <w:autoSpaceDN w:val="0"/>
              <w:adjustRightInd w:val="0"/>
              <w:jc w:val="center"/>
              <w:rPr>
                <w:noProof/>
              </w:rPr>
            </w:pPr>
            <w:r>
              <w:t>6</w:t>
            </w:r>
            <w:r w:rsidR="00131B6C" w:rsidRPr="007A08CE">
              <w:t>.22</w:t>
            </w:r>
          </w:p>
        </w:tc>
        <w:tc>
          <w:tcPr>
            <w:tcW w:w="1911" w:type="pct"/>
            <w:gridSpan w:val="2"/>
          </w:tcPr>
          <w:p w14:paraId="042D7235" w14:textId="77777777" w:rsidR="00131B6C" w:rsidRPr="007A08CE" w:rsidRDefault="00131B6C" w:rsidP="002966C9">
            <w:pPr>
              <w:autoSpaceDE w:val="0"/>
              <w:autoSpaceDN w:val="0"/>
              <w:adjustRightInd w:val="0"/>
              <w:rPr>
                <w:noProof/>
                <w:lang w:val="en-US"/>
              </w:rPr>
            </w:pPr>
            <w:r w:rsidRPr="007A08CE">
              <w:t>Isporuka i montaža: ZIDNI  ANESTEZIOLOŠKI SET, tip B4700</w:t>
            </w:r>
          </w:p>
        </w:tc>
        <w:tc>
          <w:tcPr>
            <w:tcW w:w="364" w:type="pct"/>
            <w:vAlign w:val="bottom"/>
          </w:tcPr>
          <w:p w14:paraId="5E830669"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6399DBF5"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209842D6" w14:textId="77777777" w:rsidR="00131B6C" w:rsidRPr="00F85647" w:rsidRDefault="00131B6C" w:rsidP="00A57A32">
            <w:pPr>
              <w:autoSpaceDE w:val="0"/>
              <w:autoSpaceDN w:val="0"/>
              <w:adjustRightInd w:val="0"/>
              <w:jc w:val="center"/>
              <w:rPr>
                <w:noProof/>
                <w:lang w:val="en-US"/>
              </w:rPr>
            </w:pPr>
          </w:p>
        </w:tc>
        <w:tc>
          <w:tcPr>
            <w:tcW w:w="365" w:type="pct"/>
          </w:tcPr>
          <w:p w14:paraId="0C48D6C0" w14:textId="77777777" w:rsidR="00131B6C" w:rsidRPr="00F85647" w:rsidRDefault="00131B6C" w:rsidP="00A57A32">
            <w:pPr>
              <w:autoSpaceDE w:val="0"/>
              <w:autoSpaceDN w:val="0"/>
              <w:adjustRightInd w:val="0"/>
              <w:jc w:val="center"/>
              <w:rPr>
                <w:noProof/>
                <w:lang w:val="en-US"/>
              </w:rPr>
            </w:pPr>
          </w:p>
        </w:tc>
        <w:tc>
          <w:tcPr>
            <w:tcW w:w="319" w:type="pct"/>
            <w:gridSpan w:val="2"/>
          </w:tcPr>
          <w:p w14:paraId="61633068" w14:textId="77777777" w:rsidR="00131B6C" w:rsidRPr="00F85647" w:rsidRDefault="00131B6C" w:rsidP="00A57A32">
            <w:pPr>
              <w:autoSpaceDE w:val="0"/>
              <w:autoSpaceDN w:val="0"/>
              <w:adjustRightInd w:val="0"/>
              <w:jc w:val="center"/>
              <w:rPr>
                <w:noProof/>
                <w:lang w:val="en-US"/>
              </w:rPr>
            </w:pPr>
          </w:p>
        </w:tc>
        <w:tc>
          <w:tcPr>
            <w:tcW w:w="353" w:type="pct"/>
          </w:tcPr>
          <w:p w14:paraId="3544E983" w14:textId="77777777" w:rsidR="00131B6C" w:rsidRPr="00F85647" w:rsidRDefault="00131B6C" w:rsidP="00A57A32">
            <w:pPr>
              <w:autoSpaceDE w:val="0"/>
              <w:autoSpaceDN w:val="0"/>
              <w:adjustRightInd w:val="0"/>
              <w:jc w:val="center"/>
              <w:rPr>
                <w:noProof/>
              </w:rPr>
            </w:pPr>
          </w:p>
        </w:tc>
        <w:tc>
          <w:tcPr>
            <w:tcW w:w="281" w:type="pct"/>
          </w:tcPr>
          <w:p w14:paraId="2FBF175D" w14:textId="77777777" w:rsidR="00131B6C" w:rsidRPr="00F85647" w:rsidRDefault="00131B6C" w:rsidP="00A57A32">
            <w:pPr>
              <w:autoSpaceDE w:val="0"/>
              <w:autoSpaceDN w:val="0"/>
              <w:adjustRightInd w:val="0"/>
              <w:jc w:val="center"/>
              <w:rPr>
                <w:noProof/>
              </w:rPr>
            </w:pPr>
          </w:p>
        </w:tc>
        <w:tc>
          <w:tcPr>
            <w:tcW w:w="453" w:type="pct"/>
          </w:tcPr>
          <w:p w14:paraId="50F01D48" w14:textId="77777777" w:rsidR="00131B6C" w:rsidRDefault="00131B6C" w:rsidP="00A57A32">
            <w:pPr>
              <w:autoSpaceDE w:val="0"/>
              <w:autoSpaceDN w:val="0"/>
              <w:adjustRightInd w:val="0"/>
              <w:jc w:val="center"/>
              <w:rPr>
                <w:noProof/>
              </w:rPr>
            </w:pPr>
          </w:p>
        </w:tc>
      </w:tr>
      <w:tr w:rsidR="001269D6" w:rsidRPr="00F85647" w14:paraId="197704E9" w14:textId="77777777" w:rsidTr="001C2B3F">
        <w:trPr>
          <w:trHeight w:val="288"/>
        </w:trPr>
        <w:tc>
          <w:tcPr>
            <w:tcW w:w="273" w:type="pct"/>
          </w:tcPr>
          <w:p w14:paraId="69D6E536" w14:textId="18DCEAD2" w:rsidR="00131B6C" w:rsidRPr="007A08CE" w:rsidRDefault="00832C06" w:rsidP="00A57A32">
            <w:pPr>
              <w:autoSpaceDE w:val="0"/>
              <w:autoSpaceDN w:val="0"/>
              <w:adjustRightInd w:val="0"/>
              <w:jc w:val="center"/>
              <w:rPr>
                <w:noProof/>
              </w:rPr>
            </w:pPr>
            <w:r>
              <w:t>6</w:t>
            </w:r>
            <w:r w:rsidR="00131B6C" w:rsidRPr="007A08CE">
              <w:t>.23</w:t>
            </w:r>
          </w:p>
        </w:tc>
        <w:tc>
          <w:tcPr>
            <w:tcW w:w="1911" w:type="pct"/>
            <w:gridSpan w:val="2"/>
          </w:tcPr>
          <w:p w14:paraId="74243EDA" w14:textId="77777777" w:rsidR="00131B6C" w:rsidRPr="007A08CE" w:rsidRDefault="00131B6C" w:rsidP="002966C9">
            <w:pPr>
              <w:autoSpaceDE w:val="0"/>
              <w:autoSpaceDN w:val="0"/>
              <w:adjustRightInd w:val="0"/>
              <w:rPr>
                <w:noProof/>
                <w:lang w:val="en-US"/>
              </w:rPr>
            </w:pPr>
            <w:r w:rsidRPr="007A08CE">
              <w:t>Isporuka i montaža: TEHNIČKI ORMAN (OP sala,  intervencije), tip B5000</w:t>
            </w:r>
          </w:p>
        </w:tc>
        <w:tc>
          <w:tcPr>
            <w:tcW w:w="364" w:type="pct"/>
            <w:vAlign w:val="bottom"/>
          </w:tcPr>
          <w:p w14:paraId="2D8C232A" w14:textId="77777777" w:rsidR="00131B6C" w:rsidRPr="007A08CE" w:rsidRDefault="00131B6C" w:rsidP="00A57A32">
            <w:pPr>
              <w:autoSpaceDE w:val="0"/>
              <w:autoSpaceDN w:val="0"/>
              <w:adjustRightInd w:val="0"/>
              <w:jc w:val="center"/>
              <w:rPr>
                <w:noProof/>
                <w:lang w:val="en-US"/>
              </w:rPr>
            </w:pPr>
            <w:r w:rsidRPr="007A08CE">
              <w:t>kom</w:t>
            </w:r>
          </w:p>
        </w:tc>
        <w:tc>
          <w:tcPr>
            <w:tcW w:w="365" w:type="pct"/>
            <w:vAlign w:val="bottom"/>
          </w:tcPr>
          <w:p w14:paraId="742DC05F" w14:textId="77777777" w:rsidR="00131B6C" w:rsidRPr="007A08CE" w:rsidRDefault="00131B6C" w:rsidP="00A57A32">
            <w:pPr>
              <w:autoSpaceDE w:val="0"/>
              <w:autoSpaceDN w:val="0"/>
              <w:adjustRightInd w:val="0"/>
              <w:jc w:val="center"/>
              <w:rPr>
                <w:noProof/>
                <w:lang w:val="en-US"/>
              </w:rPr>
            </w:pPr>
            <w:r w:rsidRPr="007A08CE">
              <w:t>1</w:t>
            </w:r>
          </w:p>
        </w:tc>
        <w:tc>
          <w:tcPr>
            <w:tcW w:w="318" w:type="pct"/>
          </w:tcPr>
          <w:p w14:paraId="1A39EC9B" w14:textId="77777777" w:rsidR="00131B6C" w:rsidRPr="00F85647" w:rsidRDefault="00131B6C" w:rsidP="00A57A32">
            <w:pPr>
              <w:autoSpaceDE w:val="0"/>
              <w:autoSpaceDN w:val="0"/>
              <w:adjustRightInd w:val="0"/>
              <w:jc w:val="center"/>
              <w:rPr>
                <w:noProof/>
                <w:lang w:val="en-US"/>
              </w:rPr>
            </w:pPr>
          </w:p>
        </w:tc>
        <w:tc>
          <w:tcPr>
            <w:tcW w:w="365" w:type="pct"/>
          </w:tcPr>
          <w:p w14:paraId="3B36C5F5" w14:textId="77777777" w:rsidR="00131B6C" w:rsidRPr="00F85647" w:rsidRDefault="00131B6C" w:rsidP="00A57A32">
            <w:pPr>
              <w:autoSpaceDE w:val="0"/>
              <w:autoSpaceDN w:val="0"/>
              <w:adjustRightInd w:val="0"/>
              <w:jc w:val="center"/>
              <w:rPr>
                <w:noProof/>
                <w:lang w:val="en-US"/>
              </w:rPr>
            </w:pPr>
          </w:p>
        </w:tc>
        <w:tc>
          <w:tcPr>
            <w:tcW w:w="319" w:type="pct"/>
            <w:gridSpan w:val="2"/>
          </w:tcPr>
          <w:p w14:paraId="3F552511" w14:textId="77777777" w:rsidR="00131B6C" w:rsidRPr="00F85647" w:rsidRDefault="00131B6C" w:rsidP="00A57A32">
            <w:pPr>
              <w:autoSpaceDE w:val="0"/>
              <w:autoSpaceDN w:val="0"/>
              <w:adjustRightInd w:val="0"/>
              <w:jc w:val="center"/>
              <w:rPr>
                <w:noProof/>
                <w:lang w:val="en-US"/>
              </w:rPr>
            </w:pPr>
          </w:p>
        </w:tc>
        <w:tc>
          <w:tcPr>
            <w:tcW w:w="353" w:type="pct"/>
          </w:tcPr>
          <w:p w14:paraId="407BC794" w14:textId="77777777" w:rsidR="00131B6C" w:rsidRPr="00F85647" w:rsidRDefault="00131B6C" w:rsidP="00A57A32">
            <w:pPr>
              <w:autoSpaceDE w:val="0"/>
              <w:autoSpaceDN w:val="0"/>
              <w:adjustRightInd w:val="0"/>
              <w:jc w:val="center"/>
              <w:rPr>
                <w:noProof/>
              </w:rPr>
            </w:pPr>
          </w:p>
        </w:tc>
        <w:tc>
          <w:tcPr>
            <w:tcW w:w="281" w:type="pct"/>
          </w:tcPr>
          <w:p w14:paraId="67A460C4" w14:textId="77777777" w:rsidR="00131B6C" w:rsidRPr="00F85647" w:rsidRDefault="00131B6C" w:rsidP="00A57A32">
            <w:pPr>
              <w:autoSpaceDE w:val="0"/>
              <w:autoSpaceDN w:val="0"/>
              <w:adjustRightInd w:val="0"/>
              <w:jc w:val="center"/>
              <w:rPr>
                <w:noProof/>
              </w:rPr>
            </w:pPr>
          </w:p>
        </w:tc>
        <w:tc>
          <w:tcPr>
            <w:tcW w:w="453" w:type="pct"/>
          </w:tcPr>
          <w:p w14:paraId="28211D8A" w14:textId="77777777" w:rsidR="00131B6C" w:rsidRDefault="00131B6C" w:rsidP="00A57A32">
            <w:pPr>
              <w:autoSpaceDE w:val="0"/>
              <w:autoSpaceDN w:val="0"/>
              <w:adjustRightInd w:val="0"/>
              <w:jc w:val="center"/>
              <w:rPr>
                <w:noProof/>
              </w:rPr>
            </w:pPr>
          </w:p>
        </w:tc>
      </w:tr>
      <w:tr w:rsidR="001269D6" w:rsidRPr="00F85647" w14:paraId="24D64E92" w14:textId="77777777" w:rsidTr="001C2B3F">
        <w:trPr>
          <w:trHeight w:val="288"/>
        </w:trPr>
        <w:tc>
          <w:tcPr>
            <w:tcW w:w="273" w:type="pct"/>
          </w:tcPr>
          <w:p w14:paraId="060426F4" w14:textId="77777777" w:rsidR="00131B6C" w:rsidRPr="007A08CE" w:rsidRDefault="00131B6C" w:rsidP="00A57A32">
            <w:pPr>
              <w:autoSpaceDE w:val="0"/>
              <w:autoSpaceDN w:val="0"/>
              <w:adjustRightInd w:val="0"/>
              <w:jc w:val="center"/>
              <w:rPr>
                <w:noProof/>
              </w:rPr>
            </w:pPr>
          </w:p>
        </w:tc>
        <w:tc>
          <w:tcPr>
            <w:tcW w:w="1911" w:type="pct"/>
            <w:gridSpan w:val="2"/>
          </w:tcPr>
          <w:p w14:paraId="68571CFB" w14:textId="77777777" w:rsidR="00131B6C" w:rsidRPr="007A08CE" w:rsidRDefault="00131B6C" w:rsidP="002966C9">
            <w:pPr>
              <w:autoSpaceDE w:val="0"/>
              <w:autoSpaceDN w:val="0"/>
              <w:adjustRightInd w:val="0"/>
              <w:rPr>
                <w:noProof/>
              </w:rPr>
            </w:pPr>
            <w:r w:rsidRPr="007A08CE">
              <w:rPr>
                <w:noProof/>
              </w:rPr>
              <w:t>UKUPNO</w:t>
            </w:r>
          </w:p>
        </w:tc>
        <w:tc>
          <w:tcPr>
            <w:tcW w:w="364" w:type="pct"/>
            <w:vAlign w:val="bottom"/>
          </w:tcPr>
          <w:p w14:paraId="70FFA7D1" w14:textId="77777777" w:rsidR="00131B6C" w:rsidRPr="007A08CE" w:rsidRDefault="00131B6C" w:rsidP="00A57A32">
            <w:pPr>
              <w:autoSpaceDE w:val="0"/>
              <w:autoSpaceDN w:val="0"/>
              <w:adjustRightInd w:val="0"/>
              <w:jc w:val="center"/>
              <w:rPr>
                <w:noProof/>
                <w:lang w:val="en-US"/>
              </w:rPr>
            </w:pPr>
          </w:p>
        </w:tc>
        <w:tc>
          <w:tcPr>
            <w:tcW w:w="365" w:type="pct"/>
            <w:vAlign w:val="bottom"/>
          </w:tcPr>
          <w:p w14:paraId="1AD5E694" w14:textId="77777777" w:rsidR="00131B6C" w:rsidRPr="007A08CE" w:rsidRDefault="00131B6C" w:rsidP="00A57A32">
            <w:pPr>
              <w:autoSpaceDE w:val="0"/>
              <w:autoSpaceDN w:val="0"/>
              <w:adjustRightInd w:val="0"/>
              <w:jc w:val="center"/>
              <w:rPr>
                <w:noProof/>
                <w:lang w:val="en-US"/>
              </w:rPr>
            </w:pPr>
          </w:p>
        </w:tc>
        <w:tc>
          <w:tcPr>
            <w:tcW w:w="318" w:type="pct"/>
          </w:tcPr>
          <w:p w14:paraId="1AFB73BD" w14:textId="77777777" w:rsidR="00131B6C" w:rsidRPr="00F85647" w:rsidRDefault="00131B6C" w:rsidP="00A57A32">
            <w:pPr>
              <w:autoSpaceDE w:val="0"/>
              <w:autoSpaceDN w:val="0"/>
              <w:adjustRightInd w:val="0"/>
              <w:jc w:val="center"/>
              <w:rPr>
                <w:noProof/>
                <w:lang w:val="en-US"/>
              </w:rPr>
            </w:pPr>
          </w:p>
        </w:tc>
        <w:tc>
          <w:tcPr>
            <w:tcW w:w="365" w:type="pct"/>
          </w:tcPr>
          <w:p w14:paraId="3B93E770" w14:textId="77777777" w:rsidR="00131B6C" w:rsidRPr="00F85647" w:rsidRDefault="00131B6C" w:rsidP="00A57A32">
            <w:pPr>
              <w:autoSpaceDE w:val="0"/>
              <w:autoSpaceDN w:val="0"/>
              <w:adjustRightInd w:val="0"/>
              <w:jc w:val="center"/>
              <w:rPr>
                <w:noProof/>
                <w:lang w:val="en-US"/>
              </w:rPr>
            </w:pPr>
          </w:p>
        </w:tc>
        <w:tc>
          <w:tcPr>
            <w:tcW w:w="319" w:type="pct"/>
            <w:gridSpan w:val="2"/>
          </w:tcPr>
          <w:p w14:paraId="34227BFF" w14:textId="77777777" w:rsidR="00131B6C" w:rsidRPr="00F85647" w:rsidRDefault="00131B6C" w:rsidP="00A57A32">
            <w:pPr>
              <w:autoSpaceDE w:val="0"/>
              <w:autoSpaceDN w:val="0"/>
              <w:adjustRightInd w:val="0"/>
              <w:jc w:val="center"/>
              <w:rPr>
                <w:noProof/>
                <w:lang w:val="en-US"/>
              </w:rPr>
            </w:pPr>
          </w:p>
        </w:tc>
        <w:tc>
          <w:tcPr>
            <w:tcW w:w="353" w:type="pct"/>
          </w:tcPr>
          <w:p w14:paraId="29FBA3FB" w14:textId="77777777" w:rsidR="00131B6C" w:rsidRPr="00F85647" w:rsidRDefault="00131B6C" w:rsidP="00A57A32">
            <w:pPr>
              <w:autoSpaceDE w:val="0"/>
              <w:autoSpaceDN w:val="0"/>
              <w:adjustRightInd w:val="0"/>
              <w:jc w:val="center"/>
              <w:rPr>
                <w:noProof/>
              </w:rPr>
            </w:pPr>
          </w:p>
        </w:tc>
        <w:tc>
          <w:tcPr>
            <w:tcW w:w="281" w:type="pct"/>
          </w:tcPr>
          <w:p w14:paraId="35CE8C75" w14:textId="77777777" w:rsidR="00131B6C" w:rsidRPr="00F85647" w:rsidRDefault="00131B6C" w:rsidP="00A57A32">
            <w:pPr>
              <w:autoSpaceDE w:val="0"/>
              <w:autoSpaceDN w:val="0"/>
              <w:adjustRightInd w:val="0"/>
              <w:jc w:val="center"/>
              <w:rPr>
                <w:noProof/>
              </w:rPr>
            </w:pPr>
          </w:p>
        </w:tc>
        <w:tc>
          <w:tcPr>
            <w:tcW w:w="453" w:type="pct"/>
          </w:tcPr>
          <w:p w14:paraId="4FEF27CA" w14:textId="77777777" w:rsidR="00131B6C" w:rsidRDefault="00131B6C" w:rsidP="00A57A32">
            <w:pPr>
              <w:autoSpaceDE w:val="0"/>
              <w:autoSpaceDN w:val="0"/>
              <w:adjustRightInd w:val="0"/>
              <w:jc w:val="center"/>
              <w:rPr>
                <w:noProof/>
              </w:rPr>
            </w:pPr>
          </w:p>
        </w:tc>
      </w:tr>
      <w:tr w:rsidR="001269D6" w:rsidRPr="00F85647" w14:paraId="47467ED6" w14:textId="77777777" w:rsidTr="001C2B3F">
        <w:trPr>
          <w:trHeight w:val="288"/>
        </w:trPr>
        <w:tc>
          <w:tcPr>
            <w:tcW w:w="273" w:type="pct"/>
          </w:tcPr>
          <w:p w14:paraId="4C90F6E1" w14:textId="3CF00853" w:rsidR="00131B6C" w:rsidRPr="007A08CE" w:rsidRDefault="00131B6C" w:rsidP="00832C06">
            <w:pPr>
              <w:autoSpaceDE w:val="0"/>
              <w:autoSpaceDN w:val="0"/>
              <w:adjustRightInd w:val="0"/>
              <w:jc w:val="center"/>
              <w:rPr>
                <w:noProof/>
              </w:rPr>
            </w:pPr>
            <w:r>
              <w:rPr>
                <w:noProof/>
              </w:rPr>
              <w:t>X</w:t>
            </w:r>
            <w:r w:rsidR="00832C06">
              <w:rPr>
                <w:noProof/>
              </w:rPr>
              <w:t>VIII</w:t>
            </w:r>
          </w:p>
        </w:tc>
        <w:tc>
          <w:tcPr>
            <w:tcW w:w="1911" w:type="pct"/>
            <w:gridSpan w:val="2"/>
          </w:tcPr>
          <w:p w14:paraId="705BE649" w14:textId="77777777" w:rsidR="00131B6C" w:rsidRPr="007A08CE" w:rsidRDefault="00131B6C" w:rsidP="005B18A3">
            <w:pPr>
              <w:autoSpaceDE w:val="0"/>
              <w:autoSpaceDN w:val="0"/>
              <w:adjustRightInd w:val="0"/>
              <w:rPr>
                <w:noProof/>
                <w:lang w:val="en-US"/>
              </w:rPr>
            </w:pPr>
            <w:r w:rsidRPr="007A08CE">
              <w:rPr>
                <w:noProof/>
                <w:lang w:val="en-US"/>
              </w:rPr>
              <w:t xml:space="preserve"> IZVOĐENJE RAZLIČITIH VRSTA SIGNALNIH I TELEKOMUNIKACIONIH INSTALACIJA </w:t>
            </w:r>
          </w:p>
        </w:tc>
        <w:tc>
          <w:tcPr>
            <w:tcW w:w="364" w:type="pct"/>
            <w:vAlign w:val="bottom"/>
          </w:tcPr>
          <w:p w14:paraId="109E627A" w14:textId="77777777" w:rsidR="00131B6C" w:rsidRPr="007A08CE" w:rsidRDefault="00131B6C" w:rsidP="00A57A32">
            <w:pPr>
              <w:autoSpaceDE w:val="0"/>
              <w:autoSpaceDN w:val="0"/>
              <w:adjustRightInd w:val="0"/>
              <w:jc w:val="center"/>
              <w:rPr>
                <w:noProof/>
                <w:lang w:val="en-US"/>
              </w:rPr>
            </w:pPr>
          </w:p>
        </w:tc>
        <w:tc>
          <w:tcPr>
            <w:tcW w:w="365" w:type="pct"/>
            <w:vAlign w:val="bottom"/>
          </w:tcPr>
          <w:p w14:paraId="2734A1C9" w14:textId="77777777" w:rsidR="00131B6C" w:rsidRPr="007A08CE" w:rsidRDefault="00131B6C" w:rsidP="00A57A32">
            <w:pPr>
              <w:autoSpaceDE w:val="0"/>
              <w:autoSpaceDN w:val="0"/>
              <w:adjustRightInd w:val="0"/>
              <w:jc w:val="center"/>
              <w:rPr>
                <w:noProof/>
                <w:lang w:val="en-US"/>
              </w:rPr>
            </w:pPr>
          </w:p>
        </w:tc>
        <w:tc>
          <w:tcPr>
            <w:tcW w:w="318" w:type="pct"/>
          </w:tcPr>
          <w:p w14:paraId="292F7017" w14:textId="77777777" w:rsidR="00131B6C" w:rsidRPr="00F85647" w:rsidRDefault="00131B6C" w:rsidP="00A57A32">
            <w:pPr>
              <w:autoSpaceDE w:val="0"/>
              <w:autoSpaceDN w:val="0"/>
              <w:adjustRightInd w:val="0"/>
              <w:jc w:val="center"/>
              <w:rPr>
                <w:noProof/>
                <w:lang w:val="en-US"/>
              </w:rPr>
            </w:pPr>
          </w:p>
        </w:tc>
        <w:tc>
          <w:tcPr>
            <w:tcW w:w="365" w:type="pct"/>
          </w:tcPr>
          <w:p w14:paraId="1BEBF48E" w14:textId="77777777" w:rsidR="00131B6C" w:rsidRPr="00F85647" w:rsidRDefault="00131B6C" w:rsidP="00A57A32">
            <w:pPr>
              <w:autoSpaceDE w:val="0"/>
              <w:autoSpaceDN w:val="0"/>
              <w:adjustRightInd w:val="0"/>
              <w:jc w:val="center"/>
              <w:rPr>
                <w:noProof/>
                <w:lang w:val="en-US"/>
              </w:rPr>
            </w:pPr>
          </w:p>
        </w:tc>
        <w:tc>
          <w:tcPr>
            <w:tcW w:w="319" w:type="pct"/>
            <w:gridSpan w:val="2"/>
          </w:tcPr>
          <w:p w14:paraId="4611A907" w14:textId="77777777" w:rsidR="00131B6C" w:rsidRPr="00F85647" w:rsidRDefault="00131B6C" w:rsidP="00A57A32">
            <w:pPr>
              <w:autoSpaceDE w:val="0"/>
              <w:autoSpaceDN w:val="0"/>
              <w:adjustRightInd w:val="0"/>
              <w:jc w:val="center"/>
              <w:rPr>
                <w:noProof/>
                <w:lang w:val="en-US"/>
              </w:rPr>
            </w:pPr>
          </w:p>
        </w:tc>
        <w:tc>
          <w:tcPr>
            <w:tcW w:w="353" w:type="pct"/>
          </w:tcPr>
          <w:p w14:paraId="2E8E4949" w14:textId="77777777" w:rsidR="00131B6C" w:rsidRPr="00F85647" w:rsidRDefault="00131B6C" w:rsidP="00A57A32">
            <w:pPr>
              <w:autoSpaceDE w:val="0"/>
              <w:autoSpaceDN w:val="0"/>
              <w:adjustRightInd w:val="0"/>
              <w:jc w:val="center"/>
              <w:rPr>
                <w:noProof/>
              </w:rPr>
            </w:pPr>
          </w:p>
        </w:tc>
        <w:tc>
          <w:tcPr>
            <w:tcW w:w="281" w:type="pct"/>
          </w:tcPr>
          <w:p w14:paraId="239E43E6" w14:textId="77777777" w:rsidR="00131B6C" w:rsidRPr="00F85647" w:rsidRDefault="00131B6C" w:rsidP="00A57A32">
            <w:pPr>
              <w:autoSpaceDE w:val="0"/>
              <w:autoSpaceDN w:val="0"/>
              <w:adjustRightInd w:val="0"/>
              <w:jc w:val="center"/>
              <w:rPr>
                <w:noProof/>
              </w:rPr>
            </w:pPr>
          </w:p>
        </w:tc>
        <w:tc>
          <w:tcPr>
            <w:tcW w:w="453" w:type="pct"/>
          </w:tcPr>
          <w:p w14:paraId="099F81E2" w14:textId="77777777" w:rsidR="00131B6C" w:rsidRDefault="00131B6C" w:rsidP="00A57A32">
            <w:pPr>
              <w:autoSpaceDE w:val="0"/>
              <w:autoSpaceDN w:val="0"/>
              <w:adjustRightInd w:val="0"/>
              <w:jc w:val="center"/>
              <w:rPr>
                <w:noProof/>
              </w:rPr>
            </w:pPr>
          </w:p>
        </w:tc>
      </w:tr>
      <w:tr w:rsidR="001269D6" w:rsidRPr="00F85647" w14:paraId="6366842F" w14:textId="77777777" w:rsidTr="001C2B3F">
        <w:trPr>
          <w:trHeight w:val="288"/>
        </w:trPr>
        <w:tc>
          <w:tcPr>
            <w:tcW w:w="273" w:type="pct"/>
          </w:tcPr>
          <w:p w14:paraId="767CB95F" w14:textId="77777777" w:rsidR="00131B6C" w:rsidRPr="007A08CE" w:rsidRDefault="00131B6C" w:rsidP="00D94289">
            <w:pPr>
              <w:autoSpaceDE w:val="0"/>
              <w:autoSpaceDN w:val="0"/>
              <w:adjustRightInd w:val="0"/>
              <w:jc w:val="center"/>
              <w:rPr>
                <w:noProof/>
              </w:rPr>
            </w:pPr>
            <w:r w:rsidRPr="007A08CE">
              <w:rPr>
                <w:b/>
                <w:bCs/>
              </w:rPr>
              <w:lastRenderedPageBreak/>
              <w:t> </w:t>
            </w:r>
          </w:p>
        </w:tc>
        <w:tc>
          <w:tcPr>
            <w:tcW w:w="1911" w:type="pct"/>
            <w:gridSpan w:val="2"/>
          </w:tcPr>
          <w:p w14:paraId="29E0655A" w14:textId="77777777" w:rsidR="00131B6C" w:rsidRPr="007A08CE" w:rsidRDefault="00131B6C" w:rsidP="002966C9">
            <w:pPr>
              <w:autoSpaceDE w:val="0"/>
              <w:autoSpaceDN w:val="0"/>
              <w:adjustRightInd w:val="0"/>
              <w:rPr>
                <w:noProof/>
                <w:lang w:val="en-US"/>
              </w:rPr>
            </w:pPr>
            <w:r w:rsidRPr="007A08CE">
              <w:rPr>
                <w:b/>
                <w:bCs/>
              </w:rPr>
              <w:t>ELEKTRIČNA INSTALACIJA STRUKTURNOG  INFORMACIONOG RAZVODA - RAČUNARSKA MREŽA I TELEFONSKA INSTALACIJA - proširenje</w:t>
            </w:r>
          </w:p>
        </w:tc>
        <w:tc>
          <w:tcPr>
            <w:tcW w:w="364" w:type="pct"/>
            <w:vAlign w:val="center"/>
          </w:tcPr>
          <w:p w14:paraId="209D00A5"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422E7057"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0A988E81" w14:textId="77777777" w:rsidR="00131B6C" w:rsidRPr="00F85647" w:rsidRDefault="00131B6C" w:rsidP="00D94289">
            <w:pPr>
              <w:autoSpaceDE w:val="0"/>
              <w:autoSpaceDN w:val="0"/>
              <w:adjustRightInd w:val="0"/>
              <w:jc w:val="center"/>
              <w:rPr>
                <w:noProof/>
                <w:lang w:val="en-US"/>
              </w:rPr>
            </w:pPr>
          </w:p>
        </w:tc>
        <w:tc>
          <w:tcPr>
            <w:tcW w:w="365" w:type="pct"/>
          </w:tcPr>
          <w:p w14:paraId="199F96A0" w14:textId="77777777" w:rsidR="00131B6C" w:rsidRPr="00F85647" w:rsidRDefault="00131B6C" w:rsidP="00D94289">
            <w:pPr>
              <w:autoSpaceDE w:val="0"/>
              <w:autoSpaceDN w:val="0"/>
              <w:adjustRightInd w:val="0"/>
              <w:jc w:val="center"/>
              <w:rPr>
                <w:noProof/>
                <w:lang w:val="en-US"/>
              </w:rPr>
            </w:pPr>
          </w:p>
        </w:tc>
        <w:tc>
          <w:tcPr>
            <w:tcW w:w="319" w:type="pct"/>
            <w:gridSpan w:val="2"/>
          </w:tcPr>
          <w:p w14:paraId="1A622E9A" w14:textId="77777777" w:rsidR="00131B6C" w:rsidRPr="00F85647" w:rsidRDefault="00131B6C" w:rsidP="00D94289">
            <w:pPr>
              <w:autoSpaceDE w:val="0"/>
              <w:autoSpaceDN w:val="0"/>
              <w:adjustRightInd w:val="0"/>
              <w:jc w:val="center"/>
              <w:rPr>
                <w:noProof/>
                <w:lang w:val="en-US"/>
              </w:rPr>
            </w:pPr>
          </w:p>
        </w:tc>
        <w:tc>
          <w:tcPr>
            <w:tcW w:w="353" w:type="pct"/>
          </w:tcPr>
          <w:p w14:paraId="43A27F72" w14:textId="77777777" w:rsidR="00131B6C" w:rsidRPr="00F85647" w:rsidRDefault="00131B6C" w:rsidP="00D94289">
            <w:pPr>
              <w:autoSpaceDE w:val="0"/>
              <w:autoSpaceDN w:val="0"/>
              <w:adjustRightInd w:val="0"/>
              <w:jc w:val="center"/>
              <w:rPr>
                <w:noProof/>
              </w:rPr>
            </w:pPr>
          </w:p>
        </w:tc>
        <w:tc>
          <w:tcPr>
            <w:tcW w:w="281" w:type="pct"/>
          </w:tcPr>
          <w:p w14:paraId="4C00066A" w14:textId="77777777" w:rsidR="00131B6C" w:rsidRPr="00F85647" w:rsidRDefault="00131B6C" w:rsidP="00D94289">
            <w:pPr>
              <w:autoSpaceDE w:val="0"/>
              <w:autoSpaceDN w:val="0"/>
              <w:adjustRightInd w:val="0"/>
              <w:jc w:val="center"/>
              <w:rPr>
                <w:noProof/>
              </w:rPr>
            </w:pPr>
          </w:p>
        </w:tc>
        <w:tc>
          <w:tcPr>
            <w:tcW w:w="453" w:type="pct"/>
          </w:tcPr>
          <w:p w14:paraId="3802EDB8" w14:textId="77777777" w:rsidR="00131B6C" w:rsidRDefault="00131B6C" w:rsidP="00D94289">
            <w:pPr>
              <w:autoSpaceDE w:val="0"/>
              <w:autoSpaceDN w:val="0"/>
              <w:adjustRightInd w:val="0"/>
              <w:jc w:val="center"/>
              <w:rPr>
                <w:noProof/>
              </w:rPr>
            </w:pPr>
          </w:p>
        </w:tc>
      </w:tr>
      <w:tr w:rsidR="001269D6" w:rsidRPr="00F85647" w14:paraId="6B834098" w14:textId="77777777" w:rsidTr="001C2B3F">
        <w:trPr>
          <w:trHeight w:val="288"/>
        </w:trPr>
        <w:tc>
          <w:tcPr>
            <w:tcW w:w="273" w:type="pct"/>
          </w:tcPr>
          <w:p w14:paraId="6EE9DED4" w14:textId="77777777" w:rsidR="00131B6C" w:rsidRPr="007A08CE" w:rsidRDefault="00131B6C" w:rsidP="00D94289">
            <w:pPr>
              <w:autoSpaceDE w:val="0"/>
              <w:autoSpaceDN w:val="0"/>
              <w:adjustRightInd w:val="0"/>
              <w:jc w:val="center"/>
              <w:rPr>
                <w:noProof/>
              </w:rPr>
            </w:pPr>
            <w:r w:rsidRPr="007A08CE">
              <w:t>1.1</w:t>
            </w:r>
          </w:p>
        </w:tc>
        <w:tc>
          <w:tcPr>
            <w:tcW w:w="1911" w:type="pct"/>
            <w:gridSpan w:val="2"/>
          </w:tcPr>
          <w:p w14:paraId="1D167077" w14:textId="77777777" w:rsidR="00131B6C" w:rsidRPr="007A08CE" w:rsidRDefault="00131B6C" w:rsidP="002966C9">
            <w:pPr>
              <w:autoSpaceDE w:val="0"/>
              <w:autoSpaceDN w:val="0"/>
              <w:adjustRightInd w:val="0"/>
              <w:rPr>
                <w:noProof/>
                <w:lang w:val="en-US"/>
              </w:rPr>
            </w:pPr>
            <w:r w:rsidRPr="007A08CE">
              <w:t>Isporuka i montaža iznad spuštenog plafona perfoririranih pocinkovanih limenih nosača kablova – tzv. regala za nošenenje kablova telekomunikacionog razvoda.</w:t>
            </w:r>
            <w:r w:rsidRPr="007A08CE">
              <w:br/>
              <w:t>Regali treba da su u izvedbi Bd E30 sa odgovarajućom atestnom dokumentacijom.</w:t>
            </w:r>
            <w:r w:rsidRPr="007A08CE">
              <w:br/>
              <w:t>Komplet  sa ovesnim  priborom, konzolama zavrtnjima za spajanje, spojnim elementima (spojnicama regala), metalnim tiplama, navojnim šinama, i punim pocinkovanim poklopcem regala. Svi elementi treba da budu kompatibilni sistemu izvedbe Bd 30.</w:t>
            </w:r>
            <w:r w:rsidRPr="007A08CE">
              <w:br/>
              <w:t xml:space="preserve">Obračun vršiti po dužnom metru kompletno urađenog regala. </w:t>
            </w:r>
          </w:p>
        </w:tc>
        <w:tc>
          <w:tcPr>
            <w:tcW w:w="364" w:type="pct"/>
            <w:vAlign w:val="bottom"/>
          </w:tcPr>
          <w:p w14:paraId="00E54C0B"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bottom"/>
          </w:tcPr>
          <w:p w14:paraId="77A2E80E"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3FAD6BC8" w14:textId="77777777" w:rsidR="00131B6C" w:rsidRPr="00F85647" w:rsidRDefault="00131B6C" w:rsidP="00D94289">
            <w:pPr>
              <w:autoSpaceDE w:val="0"/>
              <w:autoSpaceDN w:val="0"/>
              <w:adjustRightInd w:val="0"/>
              <w:jc w:val="center"/>
              <w:rPr>
                <w:noProof/>
                <w:lang w:val="en-US"/>
              </w:rPr>
            </w:pPr>
          </w:p>
        </w:tc>
        <w:tc>
          <w:tcPr>
            <w:tcW w:w="365" w:type="pct"/>
          </w:tcPr>
          <w:p w14:paraId="7B0C9F0F" w14:textId="77777777" w:rsidR="00131B6C" w:rsidRPr="00F85647" w:rsidRDefault="00131B6C" w:rsidP="00D94289">
            <w:pPr>
              <w:autoSpaceDE w:val="0"/>
              <w:autoSpaceDN w:val="0"/>
              <w:adjustRightInd w:val="0"/>
              <w:jc w:val="center"/>
              <w:rPr>
                <w:noProof/>
                <w:lang w:val="en-US"/>
              </w:rPr>
            </w:pPr>
          </w:p>
        </w:tc>
        <w:tc>
          <w:tcPr>
            <w:tcW w:w="319" w:type="pct"/>
            <w:gridSpan w:val="2"/>
          </w:tcPr>
          <w:p w14:paraId="2E3F06A0" w14:textId="77777777" w:rsidR="00131B6C" w:rsidRPr="00F85647" w:rsidRDefault="00131B6C" w:rsidP="00D94289">
            <w:pPr>
              <w:autoSpaceDE w:val="0"/>
              <w:autoSpaceDN w:val="0"/>
              <w:adjustRightInd w:val="0"/>
              <w:jc w:val="center"/>
              <w:rPr>
                <w:noProof/>
                <w:lang w:val="en-US"/>
              </w:rPr>
            </w:pPr>
          </w:p>
        </w:tc>
        <w:tc>
          <w:tcPr>
            <w:tcW w:w="353" w:type="pct"/>
          </w:tcPr>
          <w:p w14:paraId="42EDEB7C" w14:textId="77777777" w:rsidR="00131B6C" w:rsidRPr="00F85647" w:rsidRDefault="00131B6C" w:rsidP="00D94289">
            <w:pPr>
              <w:autoSpaceDE w:val="0"/>
              <w:autoSpaceDN w:val="0"/>
              <w:adjustRightInd w:val="0"/>
              <w:jc w:val="center"/>
              <w:rPr>
                <w:noProof/>
              </w:rPr>
            </w:pPr>
          </w:p>
        </w:tc>
        <w:tc>
          <w:tcPr>
            <w:tcW w:w="281" w:type="pct"/>
          </w:tcPr>
          <w:p w14:paraId="3C6FD933" w14:textId="77777777" w:rsidR="00131B6C" w:rsidRPr="00F85647" w:rsidRDefault="00131B6C" w:rsidP="00D94289">
            <w:pPr>
              <w:autoSpaceDE w:val="0"/>
              <w:autoSpaceDN w:val="0"/>
              <w:adjustRightInd w:val="0"/>
              <w:jc w:val="center"/>
              <w:rPr>
                <w:noProof/>
              </w:rPr>
            </w:pPr>
          </w:p>
        </w:tc>
        <w:tc>
          <w:tcPr>
            <w:tcW w:w="453" w:type="pct"/>
          </w:tcPr>
          <w:p w14:paraId="29EC5B9C" w14:textId="77777777" w:rsidR="00131B6C" w:rsidRDefault="00131B6C" w:rsidP="00D94289">
            <w:pPr>
              <w:autoSpaceDE w:val="0"/>
              <w:autoSpaceDN w:val="0"/>
              <w:adjustRightInd w:val="0"/>
              <w:jc w:val="center"/>
              <w:rPr>
                <w:noProof/>
              </w:rPr>
            </w:pPr>
          </w:p>
        </w:tc>
      </w:tr>
      <w:tr w:rsidR="001269D6" w:rsidRPr="00F85647" w14:paraId="5B443C01" w14:textId="77777777" w:rsidTr="001C2B3F">
        <w:trPr>
          <w:trHeight w:val="288"/>
        </w:trPr>
        <w:tc>
          <w:tcPr>
            <w:tcW w:w="273" w:type="pct"/>
          </w:tcPr>
          <w:p w14:paraId="2551E7A7"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5230C2D1" w14:textId="77777777" w:rsidR="00131B6C" w:rsidRPr="007A08CE" w:rsidRDefault="00131B6C" w:rsidP="002966C9">
            <w:pPr>
              <w:autoSpaceDE w:val="0"/>
              <w:autoSpaceDN w:val="0"/>
              <w:adjustRightInd w:val="0"/>
              <w:rPr>
                <w:noProof/>
                <w:lang w:val="en-US"/>
              </w:rPr>
            </w:pPr>
            <w:r w:rsidRPr="007A08CE">
              <w:t xml:space="preserve"> - PNK 50</w:t>
            </w:r>
          </w:p>
        </w:tc>
        <w:tc>
          <w:tcPr>
            <w:tcW w:w="364" w:type="pct"/>
            <w:vAlign w:val="bottom"/>
          </w:tcPr>
          <w:p w14:paraId="33AE9AE7"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bottom"/>
          </w:tcPr>
          <w:p w14:paraId="4C7954A0" w14:textId="77777777" w:rsidR="00131B6C" w:rsidRPr="007A08CE" w:rsidRDefault="00131B6C" w:rsidP="00D94289">
            <w:pPr>
              <w:autoSpaceDE w:val="0"/>
              <w:autoSpaceDN w:val="0"/>
              <w:adjustRightInd w:val="0"/>
              <w:jc w:val="center"/>
              <w:rPr>
                <w:noProof/>
                <w:lang w:val="en-US"/>
              </w:rPr>
            </w:pPr>
            <w:r w:rsidRPr="007A08CE">
              <w:t>70</w:t>
            </w:r>
          </w:p>
        </w:tc>
        <w:tc>
          <w:tcPr>
            <w:tcW w:w="318" w:type="pct"/>
          </w:tcPr>
          <w:p w14:paraId="65B06D9E" w14:textId="77777777" w:rsidR="00131B6C" w:rsidRPr="00F85647" w:rsidRDefault="00131B6C" w:rsidP="00D94289">
            <w:pPr>
              <w:autoSpaceDE w:val="0"/>
              <w:autoSpaceDN w:val="0"/>
              <w:adjustRightInd w:val="0"/>
              <w:jc w:val="center"/>
              <w:rPr>
                <w:noProof/>
                <w:lang w:val="en-US"/>
              </w:rPr>
            </w:pPr>
          </w:p>
        </w:tc>
        <w:tc>
          <w:tcPr>
            <w:tcW w:w="365" w:type="pct"/>
          </w:tcPr>
          <w:p w14:paraId="3C6A2B07" w14:textId="77777777" w:rsidR="00131B6C" w:rsidRPr="00F85647" w:rsidRDefault="00131B6C" w:rsidP="00D94289">
            <w:pPr>
              <w:autoSpaceDE w:val="0"/>
              <w:autoSpaceDN w:val="0"/>
              <w:adjustRightInd w:val="0"/>
              <w:jc w:val="center"/>
              <w:rPr>
                <w:noProof/>
                <w:lang w:val="en-US"/>
              </w:rPr>
            </w:pPr>
          </w:p>
        </w:tc>
        <w:tc>
          <w:tcPr>
            <w:tcW w:w="319" w:type="pct"/>
            <w:gridSpan w:val="2"/>
          </w:tcPr>
          <w:p w14:paraId="50018335" w14:textId="77777777" w:rsidR="00131B6C" w:rsidRPr="00F85647" w:rsidRDefault="00131B6C" w:rsidP="00D94289">
            <w:pPr>
              <w:autoSpaceDE w:val="0"/>
              <w:autoSpaceDN w:val="0"/>
              <w:adjustRightInd w:val="0"/>
              <w:jc w:val="center"/>
              <w:rPr>
                <w:noProof/>
                <w:lang w:val="en-US"/>
              </w:rPr>
            </w:pPr>
          </w:p>
        </w:tc>
        <w:tc>
          <w:tcPr>
            <w:tcW w:w="353" w:type="pct"/>
          </w:tcPr>
          <w:p w14:paraId="65137606" w14:textId="77777777" w:rsidR="00131B6C" w:rsidRPr="00F85647" w:rsidRDefault="00131B6C" w:rsidP="00D94289">
            <w:pPr>
              <w:autoSpaceDE w:val="0"/>
              <w:autoSpaceDN w:val="0"/>
              <w:adjustRightInd w:val="0"/>
              <w:jc w:val="center"/>
              <w:rPr>
                <w:noProof/>
              </w:rPr>
            </w:pPr>
          </w:p>
        </w:tc>
        <w:tc>
          <w:tcPr>
            <w:tcW w:w="281" w:type="pct"/>
          </w:tcPr>
          <w:p w14:paraId="36A3A1FE" w14:textId="77777777" w:rsidR="00131B6C" w:rsidRPr="00F85647" w:rsidRDefault="00131B6C" w:rsidP="00D94289">
            <w:pPr>
              <w:autoSpaceDE w:val="0"/>
              <w:autoSpaceDN w:val="0"/>
              <w:adjustRightInd w:val="0"/>
              <w:jc w:val="center"/>
              <w:rPr>
                <w:noProof/>
              </w:rPr>
            </w:pPr>
          </w:p>
        </w:tc>
        <w:tc>
          <w:tcPr>
            <w:tcW w:w="453" w:type="pct"/>
          </w:tcPr>
          <w:p w14:paraId="3E8A50A2" w14:textId="77777777" w:rsidR="00131B6C" w:rsidRDefault="00131B6C" w:rsidP="00D94289">
            <w:pPr>
              <w:autoSpaceDE w:val="0"/>
              <w:autoSpaceDN w:val="0"/>
              <w:adjustRightInd w:val="0"/>
              <w:jc w:val="center"/>
              <w:rPr>
                <w:noProof/>
              </w:rPr>
            </w:pPr>
          </w:p>
        </w:tc>
      </w:tr>
      <w:tr w:rsidR="001269D6" w:rsidRPr="00F85647" w14:paraId="1E258D88" w14:textId="77777777" w:rsidTr="001C2B3F">
        <w:trPr>
          <w:trHeight w:val="288"/>
        </w:trPr>
        <w:tc>
          <w:tcPr>
            <w:tcW w:w="273" w:type="pct"/>
          </w:tcPr>
          <w:p w14:paraId="63BED471"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2AE8EA57" w14:textId="77777777" w:rsidR="00131B6C" w:rsidRPr="007A08CE" w:rsidRDefault="00131B6C" w:rsidP="002966C9">
            <w:pPr>
              <w:autoSpaceDE w:val="0"/>
              <w:autoSpaceDN w:val="0"/>
              <w:adjustRightInd w:val="0"/>
              <w:rPr>
                <w:noProof/>
                <w:lang w:val="en-US"/>
              </w:rPr>
            </w:pPr>
            <w:r w:rsidRPr="007A08CE">
              <w:t xml:space="preserve"> - PNK 100</w:t>
            </w:r>
          </w:p>
        </w:tc>
        <w:tc>
          <w:tcPr>
            <w:tcW w:w="364" w:type="pct"/>
            <w:vAlign w:val="bottom"/>
          </w:tcPr>
          <w:p w14:paraId="4472C5AD"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bottom"/>
          </w:tcPr>
          <w:p w14:paraId="02164EED" w14:textId="77777777" w:rsidR="00131B6C" w:rsidRPr="007A08CE" w:rsidRDefault="00131B6C" w:rsidP="00D94289">
            <w:pPr>
              <w:autoSpaceDE w:val="0"/>
              <w:autoSpaceDN w:val="0"/>
              <w:adjustRightInd w:val="0"/>
              <w:jc w:val="center"/>
              <w:rPr>
                <w:noProof/>
                <w:lang w:val="en-US"/>
              </w:rPr>
            </w:pPr>
            <w:r w:rsidRPr="007A08CE">
              <w:t>50</w:t>
            </w:r>
          </w:p>
        </w:tc>
        <w:tc>
          <w:tcPr>
            <w:tcW w:w="318" w:type="pct"/>
          </w:tcPr>
          <w:p w14:paraId="2CDE7BBE" w14:textId="77777777" w:rsidR="00131B6C" w:rsidRPr="00F85647" w:rsidRDefault="00131B6C" w:rsidP="00D94289">
            <w:pPr>
              <w:autoSpaceDE w:val="0"/>
              <w:autoSpaceDN w:val="0"/>
              <w:adjustRightInd w:val="0"/>
              <w:jc w:val="center"/>
              <w:rPr>
                <w:noProof/>
                <w:lang w:val="en-US"/>
              </w:rPr>
            </w:pPr>
          </w:p>
        </w:tc>
        <w:tc>
          <w:tcPr>
            <w:tcW w:w="365" w:type="pct"/>
          </w:tcPr>
          <w:p w14:paraId="6E3DF0DB" w14:textId="77777777" w:rsidR="00131B6C" w:rsidRPr="00F85647" w:rsidRDefault="00131B6C" w:rsidP="00D94289">
            <w:pPr>
              <w:autoSpaceDE w:val="0"/>
              <w:autoSpaceDN w:val="0"/>
              <w:adjustRightInd w:val="0"/>
              <w:jc w:val="center"/>
              <w:rPr>
                <w:noProof/>
                <w:lang w:val="en-US"/>
              </w:rPr>
            </w:pPr>
          </w:p>
        </w:tc>
        <w:tc>
          <w:tcPr>
            <w:tcW w:w="319" w:type="pct"/>
            <w:gridSpan w:val="2"/>
          </w:tcPr>
          <w:p w14:paraId="594DE151" w14:textId="77777777" w:rsidR="00131B6C" w:rsidRPr="00F85647" w:rsidRDefault="00131B6C" w:rsidP="00D94289">
            <w:pPr>
              <w:autoSpaceDE w:val="0"/>
              <w:autoSpaceDN w:val="0"/>
              <w:adjustRightInd w:val="0"/>
              <w:jc w:val="center"/>
              <w:rPr>
                <w:noProof/>
                <w:lang w:val="en-US"/>
              </w:rPr>
            </w:pPr>
          </w:p>
        </w:tc>
        <w:tc>
          <w:tcPr>
            <w:tcW w:w="353" w:type="pct"/>
          </w:tcPr>
          <w:p w14:paraId="1BC9BFAA" w14:textId="77777777" w:rsidR="00131B6C" w:rsidRPr="00F85647" w:rsidRDefault="00131B6C" w:rsidP="00D94289">
            <w:pPr>
              <w:autoSpaceDE w:val="0"/>
              <w:autoSpaceDN w:val="0"/>
              <w:adjustRightInd w:val="0"/>
              <w:jc w:val="center"/>
              <w:rPr>
                <w:noProof/>
              </w:rPr>
            </w:pPr>
          </w:p>
        </w:tc>
        <w:tc>
          <w:tcPr>
            <w:tcW w:w="281" w:type="pct"/>
          </w:tcPr>
          <w:p w14:paraId="25CA8B11" w14:textId="77777777" w:rsidR="00131B6C" w:rsidRPr="00F85647" w:rsidRDefault="00131B6C" w:rsidP="00D94289">
            <w:pPr>
              <w:autoSpaceDE w:val="0"/>
              <w:autoSpaceDN w:val="0"/>
              <w:adjustRightInd w:val="0"/>
              <w:jc w:val="center"/>
              <w:rPr>
                <w:noProof/>
              </w:rPr>
            </w:pPr>
          </w:p>
        </w:tc>
        <w:tc>
          <w:tcPr>
            <w:tcW w:w="453" w:type="pct"/>
          </w:tcPr>
          <w:p w14:paraId="6645C864" w14:textId="77777777" w:rsidR="00131B6C" w:rsidRDefault="00131B6C" w:rsidP="00D94289">
            <w:pPr>
              <w:autoSpaceDE w:val="0"/>
              <w:autoSpaceDN w:val="0"/>
              <w:adjustRightInd w:val="0"/>
              <w:jc w:val="center"/>
              <w:rPr>
                <w:noProof/>
              </w:rPr>
            </w:pPr>
          </w:p>
        </w:tc>
      </w:tr>
      <w:tr w:rsidR="001269D6" w:rsidRPr="00F85647" w14:paraId="32F146AE" w14:textId="77777777" w:rsidTr="001C2B3F">
        <w:trPr>
          <w:trHeight w:val="288"/>
        </w:trPr>
        <w:tc>
          <w:tcPr>
            <w:tcW w:w="273" w:type="pct"/>
          </w:tcPr>
          <w:p w14:paraId="21B34EC9"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76E22738" w14:textId="77777777" w:rsidR="00131B6C" w:rsidRPr="007A08CE" w:rsidRDefault="00131B6C" w:rsidP="002966C9">
            <w:pPr>
              <w:autoSpaceDE w:val="0"/>
              <w:autoSpaceDN w:val="0"/>
              <w:adjustRightInd w:val="0"/>
              <w:rPr>
                <w:noProof/>
                <w:lang w:val="en-US"/>
              </w:rPr>
            </w:pPr>
            <w:r w:rsidRPr="007A08CE">
              <w:t xml:space="preserve"> - PNK 200</w:t>
            </w:r>
          </w:p>
        </w:tc>
        <w:tc>
          <w:tcPr>
            <w:tcW w:w="364" w:type="pct"/>
            <w:vAlign w:val="bottom"/>
          </w:tcPr>
          <w:p w14:paraId="5D078401"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bottom"/>
          </w:tcPr>
          <w:p w14:paraId="04601387" w14:textId="77777777" w:rsidR="00131B6C" w:rsidRPr="007A08CE" w:rsidRDefault="00131B6C" w:rsidP="00D94289">
            <w:pPr>
              <w:autoSpaceDE w:val="0"/>
              <w:autoSpaceDN w:val="0"/>
              <w:adjustRightInd w:val="0"/>
              <w:jc w:val="center"/>
              <w:rPr>
                <w:noProof/>
                <w:lang w:val="en-US"/>
              </w:rPr>
            </w:pPr>
            <w:r w:rsidRPr="007A08CE">
              <w:t>20</w:t>
            </w:r>
          </w:p>
        </w:tc>
        <w:tc>
          <w:tcPr>
            <w:tcW w:w="318" w:type="pct"/>
          </w:tcPr>
          <w:p w14:paraId="74D9CA80" w14:textId="77777777" w:rsidR="00131B6C" w:rsidRPr="00F85647" w:rsidRDefault="00131B6C" w:rsidP="00D94289">
            <w:pPr>
              <w:autoSpaceDE w:val="0"/>
              <w:autoSpaceDN w:val="0"/>
              <w:adjustRightInd w:val="0"/>
              <w:jc w:val="center"/>
              <w:rPr>
                <w:noProof/>
                <w:lang w:val="en-US"/>
              </w:rPr>
            </w:pPr>
          </w:p>
        </w:tc>
        <w:tc>
          <w:tcPr>
            <w:tcW w:w="365" w:type="pct"/>
          </w:tcPr>
          <w:p w14:paraId="623A93FF"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4C9572" w14:textId="77777777" w:rsidR="00131B6C" w:rsidRPr="00F85647" w:rsidRDefault="00131B6C" w:rsidP="00D94289">
            <w:pPr>
              <w:autoSpaceDE w:val="0"/>
              <w:autoSpaceDN w:val="0"/>
              <w:adjustRightInd w:val="0"/>
              <w:jc w:val="center"/>
              <w:rPr>
                <w:noProof/>
                <w:lang w:val="en-US"/>
              </w:rPr>
            </w:pPr>
          </w:p>
        </w:tc>
        <w:tc>
          <w:tcPr>
            <w:tcW w:w="353" w:type="pct"/>
          </w:tcPr>
          <w:p w14:paraId="210E2144" w14:textId="77777777" w:rsidR="00131B6C" w:rsidRPr="00F85647" w:rsidRDefault="00131B6C" w:rsidP="00D94289">
            <w:pPr>
              <w:autoSpaceDE w:val="0"/>
              <w:autoSpaceDN w:val="0"/>
              <w:adjustRightInd w:val="0"/>
              <w:jc w:val="center"/>
              <w:rPr>
                <w:noProof/>
              </w:rPr>
            </w:pPr>
          </w:p>
        </w:tc>
        <w:tc>
          <w:tcPr>
            <w:tcW w:w="281" w:type="pct"/>
          </w:tcPr>
          <w:p w14:paraId="361EE214" w14:textId="77777777" w:rsidR="00131B6C" w:rsidRPr="00F85647" w:rsidRDefault="00131B6C" w:rsidP="00D94289">
            <w:pPr>
              <w:autoSpaceDE w:val="0"/>
              <w:autoSpaceDN w:val="0"/>
              <w:adjustRightInd w:val="0"/>
              <w:jc w:val="center"/>
              <w:rPr>
                <w:noProof/>
              </w:rPr>
            </w:pPr>
          </w:p>
        </w:tc>
        <w:tc>
          <w:tcPr>
            <w:tcW w:w="453" w:type="pct"/>
          </w:tcPr>
          <w:p w14:paraId="59D3F1D4" w14:textId="77777777" w:rsidR="00131B6C" w:rsidRDefault="00131B6C" w:rsidP="00D94289">
            <w:pPr>
              <w:autoSpaceDE w:val="0"/>
              <w:autoSpaceDN w:val="0"/>
              <w:adjustRightInd w:val="0"/>
              <w:jc w:val="center"/>
              <w:rPr>
                <w:noProof/>
              </w:rPr>
            </w:pPr>
          </w:p>
        </w:tc>
      </w:tr>
      <w:tr w:rsidR="001269D6" w:rsidRPr="00F85647" w14:paraId="1D0290B9" w14:textId="77777777" w:rsidTr="001C2B3F">
        <w:trPr>
          <w:trHeight w:val="288"/>
        </w:trPr>
        <w:tc>
          <w:tcPr>
            <w:tcW w:w="273" w:type="pct"/>
          </w:tcPr>
          <w:p w14:paraId="6D3153EE"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186DBFAF" w14:textId="77777777" w:rsidR="00131B6C" w:rsidRPr="007A08CE" w:rsidRDefault="00131B6C" w:rsidP="002966C9">
            <w:pPr>
              <w:autoSpaceDE w:val="0"/>
              <w:autoSpaceDN w:val="0"/>
              <w:adjustRightInd w:val="0"/>
              <w:rPr>
                <w:noProof/>
                <w:lang w:val="en-US"/>
              </w:rPr>
            </w:pPr>
            <w:r w:rsidRPr="007A08CE">
              <w:t xml:space="preserve"> - PNK 300</w:t>
            </w:r>
          </w:p>
        </w:tc>
        <w:tc>
          <w:tcPr>
            <w:tcW w:w="364" w:type="pct"/>
            <w:vAlign w:val="bottom"/>
          </w:tcPr>
          <w:p w14:paraId="455F578B"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bottom"/>
          </w:tcPr>
          <w:p w14:paraId="75AE4775" w14:textId="77777777" w:rsidR="00131B6C" w:rsidRPr="007A08CE" w:rsidRDefault="00131B6C" w:rsidP="00D94289">
            <w:pPr>
              <w:autoSpaceDE w:val="0"/>
              <w:autoSpaceDN w:val="0"/>
              <w:adjustRightInd w:val="0"/>
              <w:jc w:val="center"/>
              <w:rPr>
                <w:noProof/>
                <w:lang w:val="en-US"/>
              </w:rPr>
            </w:pPr>
            <w:r w:rsidRPr="007A08CE">
              <w:t>10</w:t>
            </w:r>
          </w:p>
        </w:tc>
        <w:tc>
          <w:tcPr>
            <w:tcW w:w="318" w:type="pct"/>
          </w:tcPr>
          <w:p w14:paraId="39F85D26" w14:textId="77777777" w:rsidR="00131B6C" w:rsidRPr="00F85647" w:rsidRDefault="00131B6C" w:rsidP="00D94289">
            <w:pPr>
              <w:autoSpaceDE w:val="0"/>
              <w:autoSpaceDN w:val="0"/>
              <w:adjustRightInd w:val="0"/>
              <w:jc w:val="center"/>
              <w:rPr>
                <w:noProof/>
                <w:lang w:val="en-US"/>
              </w:rPr>
            </w:pPr>
          </w:p>
        </w:tc>
        <w:tc>
          <w:tcPr>
            <w:tcW w:w="365" w:type="pct"/>
          </w:tcPr>
          <w:p w14:paraId="081A4836" w14:textId="77777777" w:rsidR="00131B6C" w:rsidRPr="00F85647" w:rsidRDefault="00131B6C" w:rsidP="00D94289">
            <w:pPr>
              <w:autoSpaceDE w:val="0"/>
              <w:autoSpaceDN w:val="0"/>
              <w:adjustRightInd w:val="0"/>
              <w:jc w:val="center"/>
              <w:rPr>
                <w:noProof/>
                <w:lang w:val="en-US"/>
              </w:rPr>
            </w:pPr>
          </w:p>
        </w:tc>
        <w:tc>
          <w:tcPr>
            <w:tcW w:w="319" w:type="pct"/>
            <w:gridSpan w:val="2"/>
          </w:tcPr>
          <w:p w14:paraId="7350E514" w14:textId="77777777" w:rsidR="00131B6C" w:rsidRPr="00F85647" w:rsidRDefault="00131B6C" w:rsidP="00D94289">
            <w:pPr>
              <w:autoSpaceDE w:val="0"/>
              <w:autoSpaceDN w:val="0"/>
              <w:adjustRightInd w:val="0"/>
              <w:jc w:val="center"/>
              <w:rPr>
                <w:noProof/>
                <w:lang w:val="en-US"/>
              </w:rPr>
            </w:pPr>
          </w:p>
        </w:tc>
        <w:tc>
          <w:tcPr>
            <w:tcW w:w="353" w:type="pct"/>
          </w:tcPr>
          <w:p w14:paraId="01712994" w14:textId="77777777" w:rsidR="00131B6C" w:rsidRPr="00F85647" w:rsidRDefault="00131B6C" w:rsidP="00D94289">
            <w:pPr>
              <w:autoSpaceDE w:val="0"/>
              <w:autoSpaceDN w:val="0"/>
              <w:adjustRightInd w:val="0"/>
              <w:jc w:val="center"/>
              <w:rPr>
                <w:noProof/>
              </w:rPr>
            </w:pPr>
          </w:p>
        </w:tc>
        <w:tc>
          <w:tcPr>
            <w:tcW w:w="281" w:type="pct"/>
          </w:tcPr>
          <w:p w14:paraId="6D54C93C" w14:textId="77777777" w:rsidR="00131B6C" w:rsidRPr="00F85647" w:rsidRDefault="00131B6C" w:rsidP="00D94289">
            <w:pPr>
              <w:autoSpaceDE w:val="0"/>
              <w:autoSpaceDN w:val="0"/>
              <w:adjustRightInd w:val="0"/>
              <w:jc w:val="center"/>
              <w:rPr>
                <w:noProof/>
              </w:rPr>
            </w:pPr>
          </w:p>
        </w:tc>
        <w:tc>
          <w:tcPr>
            <w:tcW w:w="453" w:type="pct"/>
          </w:tcPr>
          <w:p w14:paraId="68B90505" w14:textId="77777777" w:rsidR="00131B6C" w:rsidRDefault="00131B6C" w:rsidP="00D94289">
            <w:pPr>
              <w:autoSpaceDE w:val="0"/>
              <w:autoSpaceDN w:val="0"/>
              <w:adjustRightInd w:val="0"/>
              <w:jc w:val="center"/>
              <w:rPr>
                <w:noProof/>
              </w:rPr>
            </w:pPr>
          </w:p>
        </w:tc>
      </w:tr>
      <w:tr w:rsidR="001269D6" w:rsidRPr="00F85647" w14:paraId="189652A0" w14:textId="77777777" w:rsidTr="001C2B3F">
        <w:trPr>
          <w:trHeight w:val="288"/>
        </w:trPr>
        <w:tc>
          <w:tcPr>
            <w:tcW w:w="273" w:type="pct"/>
          </w:tcPr>
          <w:p w14:paraId="0676BF02" w14:textId="77777777" w:rsidR="00131B6C" w:rsidRPr="007A08CE" w:rsidRDefault="00131B6C" w:rsidP="00D94289">
            <w:pPr>
              <w:autoSpaceDE w:val="0"/>
              <w:autoSpaceDN w:val="0"/>
              <w:adjustRightInd w:val="0"/>
              <w:jc w:val="center"/>
              <w:rPr>
                <w:noProof/>
              </w:rPr>
            </w:pPr>
            <w:r w:rsidRPr="007A08CE">
              <w:t>1.2</w:t>
            </w:r>
          </w:p>
        </w:tc>
        <w:tc>
          <w:tcPr>
            <w:tcW w:w="1911" w:type="pct"/>
            <w:gridSpan w:val="2"/>
          </w:tcPr>
          <w:p w14:paraId="148A733D" w14:textId="77777777" w:rsidR="00131B6C" w:rsidRPr="007A08CE" w:rsidRDefault="00131B6C" w:rsidP="002966C9">
            <w:pPr>
              <w:autoSpaceDE w:val="0"/>
              <w:autoSpaceDN w:val="0"/>
              <w:adjustRightInd w:val="0"/>
              <w:rPr>
                <w:noProof/>
                <w:lang w:val="en-US"/>
              </w:rPr>
            </w:pPr>
            <w:r w:rsidRPr="007A08CE">
              <w:t>Isporuka i polaganje pod malter zidova savitljivih PVC cevi, izrade "halogen free", za uvlačenje vodova instalacije strukturnog razvoda. Cevi  treba da su prečnika 16mm</w:t>
            </w:r>
          </w:p>
        </w:tc>
        <w:tc>
          <w:tcPr>
            <w:tcW w:w="364" w:type="pct"/>
            <w:vAlign w:val="center"/>
          </w:tcPr>
          <w:p w14:paraId="1E73B7E4"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5862594D" w14:textId="77777777" w:rsidR="00131B6C" w:rsidRPr="007A08CE" w:rsidRDefault="00131B6C" w:rsidP="00D94289">
            <w:pPr>
              <w:autoSpaceDE w:val="0"/>
              <w:autoSpaceDN w:val="0"/>
              <w:adjustRightInd w:val="0"/>
              <w:jc w:val="center"/>
              <w:rPr>
                <w:noProof/>
                <w:lang w:val="en-US"/>
              </w:rPr>
            </w:pPr>
            <w:r w:rsidRPr="007A08CE">
              <w:t>250</w:t>
            </w:r>
          </w:p>
        </w:tc>
        <w:tc>
          <w:tcPr>
            <w:tcW w:w="318" w:type="pct"/>
          </w:tcPr>
          <w:p w14:paraId="5008D702" w14:textId="77777777" w:rsidR="00131B6C" w:rsidRPr="00F85647" w:rsidRDefault="00131B6C" w:rsidP="00D94289">
            <w:pPr>
              <w:autoSpaceDE w:val="0"/>
              <w:autoSpaceDN w:val="0"/>
              <w:adjustRightInd w:val="0"/>
              <w:jc w:val="center"/>
              <w:rPr>
                <w:noProof/>
                <w:lang w:val="en-US"/>
              </w:rPr>
            </w:pPr>
          </w:p>
        </w:tc>
        <w:tc>
          <w:tcPr>
            <w:tcW w:w="365" w:type="pct"/>
          </w:tcPr>
          <w:p w14:paraId="7E2D411D" w14:textId="77777777" w:rsidR="00131B6C" w:rsidRPr="00F85647" w:rsidRDefault="00131B6C" w:rsidP="00D94289">
            <w:pPr>
              <w:autoSpaceDE w:val="0"/>
              <w:autoSpaceDN w:val="0"/>
              <w:adjustRightInd w:val="0"/>
              <w:jc w:val="center"/>
              <w:rPr>
                <w:noProof/>
                <w:lang w:val="en-US"/>
              </w:rPr>
            </w:pPr>
          </w:p>
        </w:tc>
        <w:tc>
          <w:tcPr>
            <w:tcW w:w="319" w:type="pct"/>
            <w:gridSpan w:val="2"/>
          </w:tcPr>
          <w:p w14:paraId="2927EA20" w14:textId="77777777" w:rsidR="00131B6C" w:rsidRPr="00F85647" w:rsidRDefault="00131B6C" w:rsidP="00D94289">
            <w:pPr>
              <w:autoSpaceDE w:val="0"/>
              <w:autoSpaceDN w:val="0"/>
              <w:adjustRightInd w:val="0"/>
              <w:jc w:val="center"/>
              <w:rPr>
                <w:noProof/>
                <w:lang w:val="en-US"/>
              </w:rPr>
            </w:pPr>
          </w:p>
        </w:tc>
        <w:tc>
          <w:tcPr>
            <w:tcW w:w="353" w:type="pct"/>
          </w:tcPr>
          <w:p w14:paraId="7B4D9960" w14:textId="77777777" w:rsidR="00131B6C" w:rsidRPr="00F85647" w:rsidRDefault="00131B6C" w:rsidP="00D94289">
            <w:pPr>
              <w:autoSpaceDE w:val="0"/>
              <w:autoSpaceDN w:val="0"/>
              <w:adjustRightInd w:val="0"/>
              <w:jc w:val="center"/>
              <w:rPr>
                <w:noProof/>
              </w:rPr>
            </w:pPr>
          </w:p>
        </w:tc>
        <w:tc>
          <w:tcPr>
            <w:tcW w:w="281" w:type="pct"/>
          </w:tcPr>
          <w:p w14:paraId="6B01EA37" w14:textId="77777777" w:rsidR="00131B6C" w:rsidRPr="00F85647" w:rsidRDefault="00131B6C" w:rsidP="00D94289">
            <w:pPr>
              <w:autoSpaceDE w:val="0"/>
              <w:autoSpaceDN w:val="0"/>
              <w:adjustRightInd w:val="0"/>
              <w:jc w:val="center"/>
              <w:rPr>
                <w:noProof/>
              </w:rPr>
            </w:pPr>
          </w:p>
        </w:tc>
        <w:tc>
          <w:tcPr>
            <w:tcW w:w="453" w:type="pct"/>
          </w:tcPr>
          <w:p w14:paraId="43832103" w14:textId="77777777" w:rsidR="00131B6C" w:rsidRDefault="00131B6C" w:rsidP="00D94289">
            <w:pPr>
              <w:autoSpaceDE w:val="0"/>
              <w:autoSpaceDN w:val="0"/>
              <w:adjustRightInd w:val="0"/>
              <w:jc w:val="center"/>
              <w:rPr>
                <w:noProof/>
              </w:rPr>
            </w:pPr>
          </w:p>
        </w:tc>
      </w:tr>
      <w:tr w:rsidR="001269D6" w:rsidRPr="00F85647" w14:paraId="2693FCEC" w14:textId="77777777" w:rsidTr="001C2B3F">
        <w:trPr>
          <w:trHeight w:val="288"/>
        </w:trPr>
        <w:tc>
          <w:tcPr>
            <w:tcW w:w="273" w:type="pct"/>
          </w:tcPr>
          <w:p w14:paraId="59EC7221" w14:textId="77777777" w:rsidR="00131B6C" w:rsidRPr="007A08CE" w:rsidRDefault="00131B6C" w:rsidP="00D94289">
            <w:pPr>
              <w:autoSpaceDE w:val="0"/>
              <w:autoSpaceDN w:val="0"/>
              <w:adjustRightInd w:val="0"/>
              <w:jc w:val="center"/>
              <w:rPr>
                <w:noProof/>
              </w:rPr>
            </w:pPr>
            <w:r w:rsidRPr="007A08CE">
              <w:t>1.3</w:t>
            </w:r>
          </w:p>
        </w:tc>
        <w:tc>
          <w:tcPr>
            <w:tcW w:w="1911" w:type="pct"/>
            <w:gridSpan w:val="2"/>
          </w:tcPr>
          <w:p w14:paraId="5EE34A0E" w14:textId="77777777" w:rsidR="00131B6C" w:rsidRPr="007A08CE" w:rsidRDefault="00131B6C" w:rsidP="002966C9">
            <w:pPr>
              <w:autoSpaceDE w:val="0"/>
              <w:autoSpaceDN w:val="0"/>
              <w:adjustRightInd w:val="0"/>
              <w:rPr>
                <w:noProof/>
                <w:lang w:val="en-US"/>
              </w:rPr>
            </w:pPr>
            <w:r w:rsidRPr="007A08CE">
              <w:t xml:space="preserve">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w:t>
            </w:r>
            <w:r w:rsidRPr="007A08CE">
              <w:lastRenderedPageBreak/>
              <w:t>signalnih i telekomunikacionih kablova. U svakoj od ovih grupa treba da budu položene paralelne po tri cevi na međusobnom rastojanju grupa od 200mm. Cevi treba da su u bezhalogenoj izvedbi i sa malom emisijom dima u toku požara. Potrebno je isporučiti i ugraditi cevi:</w:t>
            </w:r>
          </w:p>
        </w:tc>
        <w:tc>
          <w:tcPr>
            <w:tcW w:w="364" w:type="pct"/>
            <w:vAlign w:val="center"/>
          </w:tcPr>
          <w:p w14:paraId="509CF4C5" w14:textId="77777777" w:rsidR="00131B6C" w:rsidRPr="007A08CE" w:rsidRDefault="00131B6C" w:rsidP="00D94289">
            <w:pPr>
              <w:autoSpaceDE w:val="0"/>
              <w:autoSpaceDN w:val="0"/>
              <w:adjustRightInd w:val="0"/>
              <w:jc w:val="center"/>
              <w:rPr>
                <w:noProof/>
                <w:lang w:val="en-US"/>
              </w:rPr>
            </w:pPr>
            <w:r w:rsidRPr="007A08CE">
              <w:lastRenderedPageBreak/>
              <w:t> </w:t>
            </w:r>
          </w:p>
        </w:tc>
        <w:tc>
          <w:tcPr>
            <w:tcW w:w="365" w:type="pct"/>
            <w:vAlign w:val="center"/>
          </w:tcPr>
          <w:p w14:paraId="306702CF"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7AE37F7C" w14:textId="77777777" w:rsidR="00131B6C" w:rsidRPr="00F85647" w:rsidRDefault="00131B6C" w:rsidP="00D94289">
            <w:pPr>
              <w:autoSpaceDE w:val="0"/>
              <w:autoSpaceDN w:val="0"/>
              <w:adjustRightInd w:val="0"/>
              <w:jc w:val="center"/>
              <w:rPr>
                <w:noProof/>
                <w:lang w:val="en-US"/>
              </w:rPr>
            </w:pPr>
          </w:p>
        </w:tc>
        <w:tc>
          <w:tcPr>
            <w:tcW w:w="365" w:type="pct"/>
          </w:tcPr>
          <w:p w14:paraId="049EB269" w14:textId="77777777" w:rsidR="00131B6C" w:rsidRPr="00F85647" w:rsidRDefault="00131B6C" w:rsidP="00D94289">
            <w:pPr>
              <w:autoSpaceDE w:val="0"/>
              <w:autoSpaceDN w:val="0"/>
              <w:adjustRightInd w:val="0"/>
              <w:jc w:val="center"/>
              <w:rPr>
                <w:noProof/>
                <w:lang w:val="en-US"/>
              </w:rPr>
            </w:pPr>
          </w:p>
        </w:tc>
        <w:tc>
          <w:tcPr>
            <w:tcW w:w="319" w:type="pct"/>
            <w:gridSpan w:val="2"/>
          </w:tcPr>
          <w:p w14:paraId="572F0B15" w14:textId="77777777" w:rsidR="00131B6C" w:rsidRPr="00F85647" w:rsidRDefault="00131B6C" w:rsidP="00D94289">
            <w:pPr>
              <w:autoSpaceDE w:val="0"/>
              <w:autoSpaceDN w:val="0"/>
              <w:adjustRightInd w:val="0"/>
              <w:jc w:val="center"/>
              <w:rPr>
                <w:noProof/>
                <w:lang w:val="en-US"/>
              </w:rPr>
            </w:pPr>
          </w:p>
        </w:tc>
        <w:tc>
          <w:tcPr>
            <w:tcW w:w="353" w:type="pct"/>
          </w:tcPr>
          <w:p w14:paraId="42C91386" w14:textId="77777777" w:rsidR="00131B6C" w:rsidRPr="00F85647" w:rsidRDefault="00131B6C" w:rsidP="00D94289">
            <w:pPr>
              <w:autoSpaceDE w:val="0"/>
              <w:autoSpaceDN w:val="0"/>
              <w:adjustRightInd w:val="0"/>
              <w:jc w:val="center"/>
              <w:rPr>
                <w:noProof/>
              </w:rPr>
            </w:pPr>
          </w:p>
        </w:tc>
        <w:tc>
          <w:tcPr>
            <w:tcW w:w="281" w:type="pct"/>
          </w:tcPr>
          <w:p w14:paraId="36FECEED" w14:textId="77777777" w:rsidR="00131B6C" w:rsidRPr="00F85647" w:rsidRDefault="00131B6C" w:rsidP="00D94289">
            <w:pPr>
              <w:autoSpaceDE w:val="0"/>
              <w:autoSpaceDN w:val="0"/>
              <w:adjustRightInd w:val="0"/>
              <w:jc w:val="center"/>
              <w:rPr>
                <w:noProof/>
              </w:rPr>
            </w:pPr>
          </w:p>
        </w:tc>
        <w:tc>
          <w:tcPr>
            <w:tcW w:w="453" w:type="pct"/>
          </w:tcPr>
          <w:p w14:paraId="68552C5E" w14:textId="77777777" w:rsidR="00131B6C" w:rsidRDefault="00131B6C" w:rsidP="00D94289">
            <w:pPr>
              <w:autoSpaceDE w:val="0"/>
              <w:autoSpaceDN w:val="0"/>
              <w:adjustRightInd w:val="0"/>
              <w:jc w:val="center"/>
              <w:rPr>
                <w:noProof/>
              </w:rPr>
            </w:pPr>
          </w:p>
        </w:tc>
      </w:tr>
      <w:tr w:rsidR="001269D6" w:rsidRPr="00F85647" w14:paraId="2C85400E" w14:textId="77777777" w:rsidTr="001C2B3F">
        <w:trPr>
          <w:trHeight w:val="288"/>
        </w:trPr>
        <w:tc>
          <w:tcPr>
            <w:tcW w:w="273" w:type="pct"/>
            <w:vAlign w:val="center"/>
          </w:tcPr>
          <w:p w14:paraId="165ABD5B" w14:textId="77777777" w:rsidR="00131B6C" w:rsidRPr="007A08CE" w:rsidRDefault="00131B6C" w:rsidP="00D94289">
            <w:pPr>
              <w:autoSpaceDE w:val="0"/>
              <w:autoSpaceDN w:val="0"/>
              <w:adjustRightInd w:val="0"/>
              <w:jc w:val="center"/>
              <w:rPr>
                <w:noProof/>
              </w:rPr>
            </w:pPr>
          </w:p>
        </w:tc>
        <w:tc>
          <w:tcPr>
            <w:tcW w:w="1911" w:type="pct"/>
            <w:gridSpan w:val="2"/>
          </w:tcPr>
          <w:p w14:paraId="321F1ACF" w14:textId="77777777" w:rsidR="00131B6C" w:rsidRPr="007A08CE" w:rsidRDefault="00131B6C" w:rsidP="002966C9">
            <w:pPr>
              <w:autoSpaceDE w:val="0"/>
              <w:autoSpaceDN w:val="0"/>
              <w:adjustRightInd w:val="0"/>
              <w:rPr>
                <w:noProof/>
                <w:lang w:val="en-US"/>
              </w:rPr>
            </w:pPr>
            <w:r w:rsidRPr="007A08CE">
              <w:t xml:space="preserve"> -</w:t>
            </w:r>
            <w:r w:rsidRPr="007A08CE">
              <w:t> 29 mm</w:t>
            </w:r>
          </w:p>
        </w:tc>
        <w:tc>
          <w:tcPr>
            <w:tcW w:w="364" w:type="pct"/>
            <w:vAlign w:val="center"/>
          </w:tcPr>
          <w:p w14:paraId="6E544D5D"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3328E4A5" w14:textId="77777777" w:rsidR="00131B6C" w:rsidRPr="007A08CE" w:rsidRDefault="00131B6C" w:rsidP="00D94289">
            <w:pPr>
              <w:autoSpaceDE w:val="0"/>
              <w:autoSpaceDN w:val="0"/>
              <w:adjustRightInd w:val="0"/>
              <w:jc w:val="center"/>
              <w:rPr>
                <w:noProof/>
                <w:lang w:val="en-US"/>
              </w:rPr>
            </w:pPr>
            <w:r w:rsidRPr="007A08CE">
              <w:t>120</w:t>
            </w:r>
          </w:p>
        </w:tc>
        <w:tc>
          <w:tcPr>
            <w:tcW w:w="318" w:type="pct"/>
          </w:tcPr>
          <w:p w14:paraId="42D84B28" w14:textId="77777777" w:rsidR="00131B6C" w:rsidRPr="00F85647" w:rsidRDefault="00131B6C" w:rsidP="00D94289">
            <w:pPr>
              <w:autoSpaceDE w:val="0"/>
              <w:autoSpaceDN w:val="0"/>
              <w:adjustRightInd w:val="0"/>
              <w:jc w:val="center"/>
              <w:rPr>
                <w:noProof/>
                <w:lang w:val="en-US"/>
              </w:rPr>
            </w:pPr>
          </w:p>
        </w:tc>
        <w:tc>
          <w:tcPr>
            <w:tcW w:w="365" w:type="pct"/>
          </w:tcPr>
          <w:p w14:paraId="7EC826BA" w14:textId="77777777" w:rsidR="00131B6C" w:rsidRPr="00F85647" w:rsidRDefault="00131B6C" w:rsidP="00D94289">
            <w:pPr>
              <w:autoSpaceDE w:val="0"/>
              <w:autoSpaceDN w:val="0"/>
              <w:adjustRightInd w:val="0"/>
              <w:jc w:val="center"/>
              <w:rPr>
                <w:noProof/>
                <w:lang w:val="en-US"/>
              </w:rPr>
            </w:pPr>
          </w:p>
        </w:tc>
        <w:tc>
          <w:tcPr>
            <w:tcW w:w="319" w:type="pct"/>
            <w:gridSpan w:val="2"/>
          </w:tcPr>
          <w:p w14:paraId="5F82AEAC" w14:textId="77777777" w:rsidR="00131B6C" w:rsidRPr="00F85647" w:rsidRDefault="00131B6C" w:rsidP="00D94289">
            <w:pPr>
              <w:autoSpaceDE w:val="0"/>
              <w:autoSpaceDN w:val="0"/>
              <w:adjustRightInd w:val="0"/>
              <w:jc w:val="center"/>
              <w:rPr>
                <w:noProof/>
                <w:lang w:val="en-US"/>
              </w:rPr>
            </w:pPr>
          </w:p>
        </w:tc>
        <w:tc>
          <w:tcPr>
            <w:tcW w:w="353" w:type="pct"/>
          </w:tcPr>
          <w:p w14:paraId="3373D520" w14:textId="77777777" w:rsidR="00131B6C" w:rsidRPr="00F85647" w:rsidRDefault="00131B6C" w:rsidP="00D94289">
            <w:pPr>
              <w:autoSpaceDE w:val="0"/>
              <w:autoSpaceDN w:val="0"/>
              <w:adjustRightInd w:val="0"/>
              <w:jc w:val="center"/>
              <w:rPr>
                <w:noProof/>
              </w:rPr>
            </w:pPr>
          </w:p>
        </w:tc>
        <w:tc>
          <w:tcPr>
            <w:tcW w:w="281" w:type="pct"/>
          </w:tcPr>
          <w:p w14:paraId="7DC401E4" w14:textId="77777777" w:rsidR="00131B6C" w:rsidRPr="00F85647" w:rsidRDefault="00131B6C" w:rsidP="00D94289">
            <w:pPr>
              <w:autoSpaceDE w:val="0"/>
              <w:autoSpaceDN w:val="0"/>
              <w:adjustRightInd w:val="0"/>
              <w:jc w:val="center"/>
              <w:rPr>
                <w:noProof/>
              </w:rPr>
            </w:pPr>
          </w:p>
        </w:tc>
        <w:tc>
          <w:tcPr>
            <w:tcW w:w="453" w:type="pct"/>
          </w:tcPr>
          <w:p w14:paraId="63897CCA" w14:textId="77777777" w:rsidR="00131B6C" w:rsidRDefault="00131B6C" w:rsidP="00D94289">
            <w:pPr>
              <w:autoSpaceDE w:val="0"/>
              <w:autoSpaceDN w:val="0"/>
              <w:adjustRightInd w:val="0"/>
              <w:jc w:val="center"/>
              <w:rPr>
                <w:noProof/>
              </w:rPr>
            </w:pPr>
          </w:p>
        </w:tc>
      </w:tr>
      <w:tr w:rsidR="001269D6" w:rsidRPr="00F85647" w14:paraId="1A798BCB" w14:textId="77777777" w:rsidTr="001C2B3F">
        <w:trPr>
          <w:trHeight w:val="288"/>
        </w:trPr>
        <w:tc>
          <w:tcPr>
            <w:tcW w:w="273" w:type="pct"/>
          </w:tcPr>
          <w:p w14:paraId="0EF7176E" w14:textId="77777777" w:rsidR="00131B6C" w:rsidRPr="007A08CE" w:rsidRDefault="00131B6C" w:rsidP="00D94289">
            <w:pPr>
              <w:autoSpaceDE w:val="0"/>
              <w:autoSpaceDN w:val="0"/>
              <w:adjustRightInd w:val="0"/>
              <w:jc w:val="center"/>
              <w:rPr>
                <w:noProof/>
              </w:rPr>
            </w:pPr>
            <w:r w:rsidRPr="007A08CE">
              <w:t>1.4</w:t>
            </w:r>
          </w:p>
        </w:tc>
        <w:tc>
          <w:tcPr>
            <w:tcW w:w="1911" w:type="pct"/>
            <w:gridSpan w:val="2"/>
          </w:tcPr>
          <w:p w14:paraId="384A8F3C" w14:textId="77777777" w:rsidR="00131B6C" w:rsidRPr="007A08CE" w:rsidRDefault="00131B6C" w:rsidP="002966C9">
            <w:pPr>
              <w:autoSpaceDE w:val="0"/>
              <w:autoSpaceDN w:val="0"/>
              <w:adjustRightInd w:val="0"/>
              <w:rPr>
                <w:noProof/>
                <w:lang w:val="en-US"/>
              </w:rPr>
            </w:pPr>
            <w:r w:rsidRPr="007A08CE">
              <w:t>Isporuka i ugradnja instalacionih plastičnih fleksibilnih cev  na mestima ulaska kablova telekomunikacionog razvoda u objekat. Potrebno je isporučiti i ugraditi cevi:</w:t>
            </w:r>
          </w:p>
        </w:tc>
        <w:tc>
          <w:tcPr>
            <w:tcW w:w="364" w:type="pct"/>
            <w:vAlign w:val="center"/>
          </w:tcPr>
          <w:p w14:paraId="1F65B416"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1BBA67D1"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592D7CC3" w14:textId="77777777" w:rsidR="00131B6C" w:rsidRPr="00F85647" w:rsidRDefault="00131B6C" w:rsidP="00D94289">
            <w:pPr>
              <w:autoSpaceDE w:val="0"/>
              <w:autoSpaceDN w:val="0"/>
              <w:adjustRightInd w:val="0"/>
              <w:jc w:val="center"/>
              <w:rPr>
                <w:noProof/>
                <w:lang w:val="en-US"/>
              </w:rPr>
            </w:pPr>
          </w:p>
        </w:tc>
        <w:tc>
          <w:tcPr>
            <w:tcW w:w="365" w:type="pct"/>
          </w:tcPr>
          <w:p w14:paraId="41183BC0" w14:textId="77777777" w:rsidR="00131B6C" w:rsidRPr="00F85647" w:rsidRDefault="00131B6C" w:rsidP="00D94289">
            <w:pPr>
              <w:autoSpaceDE w:val="0"/>
              <w:autoSpaceDN w:val="0"/>
              <w:adjustRightInd w:val="0"/>
              <w:jc w:val="center"/>
              <w:rPr>
                <w:noProof/>
                <w:lang w:val="en-US"/>
              </w:rPr>
            </w:pPr>
          </w:p>
        </w:tc>
        <w:tc>
          <w:tcPr>
            <w:tcW w:w="319" w:type="pct"/>
            <w:gridSpan w:val="2"/>
          </w:tcPr>
          <w:p w14:paraId="59B918B4" w14:textId="77777777" w:rsidR="00131B6C" w:rsidRPr="00F85647" w:rsidRDefault="00131B6C" w:rsidP="00D94289">
            <w:pPr>
              <w:autoSpaceDE w:val="0"/>
              <w:autoSpaceDN w:val="0"/>
              <w:adjustRightInd w:val="0"/>
              <w:jc w:val="center"/>
              <w:rPr>
                <w:noProof/>
                <w:lang w:val="en-US"/>
              </w:rPr>
            </w:pPr>
          </w:p>
        </w:tc>
        <w:tc>
          <w:tcPr>
            <w:tcW w:w="353" w:type="pct"/>
          </w:tcPr>
          <w:p w14:paraId="2CF59712" w14:textId="77777777" w:rsidR="00131B6C" w:rsidRPr="00F85647" w:rsidRDefault="00131B6C" w:rsidP="00D94289">
            <w:pPr>
              <w:autoSpaceDE w:val="0"/>
              <w:autoSpaceDN w:val="0"/>
              <w:adjustRightInd w:val="0"/>
              <w:jc w:val="center"/>
              <w:rPr>
                <w:noProof/>
              </w:rPr>
            </w:pPr>
          </w:p>
        </w:tc>
        <w:tc>
          <w:tcPr>
            <w:tcW w:w="281" w:type="pct"/>
          </w:tcPr>
          <w:p w14:paraId="64B153AC" w14:textId="77777777" w:rsidR="00131B6C" w:rsidRPr="00F85647" w:rsidRDefault="00131B6C" w:rsidP="00D94289">
            <w:pPr>
              <w:autoSpaceDE w:val="0"/>
              <w:autoSpaceDN w:val="0"/>
              <w:adjustRightInd w:val="0"/>
              <w:jc w:val="center"/>
              <w:rPr>
                <w:noProof/>
              </w:rPr>
            </w:pPr>
          </w:p>
        </w:tc>
        <w:tc>
          <w:tcPr>
            <w:tcW w:w="453" w:type="pct"/>
          </w:tcPr>
          <w:p w14:paraId="01E3C7ED" w14:textId="77777777" w:rsidR="00131B6C" w:rsidRDefault="00131B6C" w:rsidP="00D94289">
            <w:pPr>
              <w:autoSpaceDE w:val="0"/>
              <w:autoSpaceDN w:val="0"/>
              <w:adjustRightInd w:val="0"/>
              <w:jc w:val="center"/>
              <w:rPr>
                <w:noProof/>
              </w:rPr>
            </w:pPr>
          </w:p>
        </w:tc>
      </w:tr>
      <w:tr w:rsidR="001269D6" w:rsidRPr="00F85647" w14:paraId="41744AF1" w14:textId="77777777" w:rsidTr="001C2B3F">
        <w:trPr>
          <w:trHeight w:val="288"/>
        </w:trPr>
        <w:tc>
          <w:tcPr>
            <w:tcW w:w="273" w:type="pct"/>
            <w:vAlign w:val="center"/>
          </w:tcPr>
          <w:p w14:paraId="43F4A32B" w14:textId="77777777" w:rsidR="00131B6C" w:rsidRPr="007A08CE" w:rsidRDefault="00131B6C" w:rsidP="00D94289">
            <w:pPr>
              <w:autoSpaceDE w:val="0"/>
              <w:autoSpaceDN w:val="0"/>
              <w:adjustRightInd w:val="0"/>
              <w:jc w:val="center"/>
              <w:rPr>
                <w:noProof/>
              </w:rPr>
            </w:pPr>
          </w:p>
        </w:tc>
        <w:tc>
          <w:tcPr>
            <w:tcW w:w="1911" w:type="pct"/>
            <w:gridSpan w:val="2"/>
          </w:tcPr>
          <w:p w14:paraId="1B2490D9" w14:textId="77777777" w:rsidR="00131B6C" w:rsidRPr="007A08CE" w:rsidRDefault="00131B6C" w:rsidP="002966C9">
            <w:pPr>
              <w:autoSpaceDE w:val="0"/>
              <w:autoSpaceDN w:val="0"/>
              <w:adjustRightInd w:val="0"/>
              <w:rPr>
                <w:noProof/>
                <w:lang w:val="en-US"/>
              </w:rPr>
            </w:pPr>
            <w:r w:rsidRPr="007A08CE">
              <w:t xml:space="preserve"> -</w:t>
            </w:r>
            <w:r w:rsidRPr="007A08CE">
              <w:t> 110 mm</w:t>
            </w:r>
          </w:p>
        </w:tc>
        <w:tc>
          <w:tcPr>
            <w:tcW w:w="364" w:type="pct"/>
            <w:vAlign w:val="center"/>
          </w:tcPr>
          <w:p w14:paraId="64D5A1B5"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72A98487" w14:textId="77777777" w:rsidR="00131B6C" w:rsidRPr="007A08CE" w:rsidRDefault="00131B6C" w:rsidP="00D94289">
            <w:pPr>
              <w:autoSpaceDE w:val="0"/>
              <w:autoSpaceDN w:val="0"/>
              <w:adjustRightInd w:val="0"/>
              <w:jc w:val="center"/>
              <w:rPr>
                <w:noProof/>
                <w:lang w:val="en-US"/>
              </w:rPr>
            </w:pPr>
            <w:r w:rsidRPr="007A08CE">
              <w:t>5</w:t>
            </w:r>
          </w:p>
        </w:tc>
        <w:tc>
          <w:tcPr>
            <w:tcW w:w="318" w:type="pct"/>
          </w:tcPr>
          <w:p w14:paraId="6C4E1ED5" w14:textId="77777777" w:rsidR="00131B6C" w:rsidRPr="00F85647" w:rsidRDefault="00131B6C" w:rsidP="00D94289">
            <w:pPr>
              <w:autoSpaceDE w:val="0"/>
              <w:autoSpaceDN w:val="0"/>
              <w:adjustRightInd w:val="0"/>
              <w:jc w:val="center"/>
              <w:rPr>
                <w:noProof/>
                <w:lang w:val="en-US"/>
              </w:rPr>
            </w:pPr>
          </w:p>
        </w:tc>
        <w:tc>
          <w:tcPr>
            <w:tcW w:w="365" w:type="pct"/>
          </w:tcPr>
          <w:p w14:paraId="0C01D1E2" w14:textId="77777777" w:rsidR="00131B6C" w:rsidRPr="00F85647" w:rsidRDefault="00131B6C" w:rsidP="00D94289">
            <w:pPr>
              <w:autoSpaceDE w:val="0"/>
              <w:autoSpaceDN w:val="0"/>
              <w:adjustRightInd w:val="0"/>
              <w:jc w:val="center"/>
              <w:rPr>
                <w:noProof/>
                <w:lang w:val="en-US"/>
              </w:rPr>
            </w:pPr>
          </w:p>
        </w:tc>
        <w:tc>
          <w:tcPr>
            <w:tcW w:w="319" w:type="pct"/>
            <w:gridSpan w:val="2"/>
          </w:tcPr>
          <w:p w14:paraId="3CDD925C" w14:textId="77777777" w:rsidR="00131B6C" w:rsidRPr="00F85647" w:rsidRDefault="00131B6C" w:rsidP="00D94289">
            <w:pPr>
              <w:autoSpaceDE w:val="0"/>
              <w:autoSpaceDN w:val="0"/>
              <w:adjustRightInd w:val="0"/>
              <w:jc w:val="center"/>
              <w:rPr>
                <w:noProof/>
                <w:lang w:val="en-US"/>
              </w:rPr>
            </w:pPr>
          </w:p>
        </w:tc>
        <w:tc>
          <w:tcPr>
            <w:tcW w:w="353" w:type="pct"/>
          </w:tcPr>
          <w:p w14:paraId="1B44A34C" w14:textId="77777777" w:rsidR="00131B6C" w:rsidRPr="00F85647" w:rsidRDefault="00131B6C" w:rsidP="00D94289">
            <w:pPr>
              <w:autoSpaceDE w:val="0"/>
              <w:autoSpaceDN w:val="0"/>
              <w:adjustRightInd w:val="0"/>
              <w:jc w:val="center"/>
              <w:rPr>
                <w:noProof/>
              </w:rPr>
            </w:pPr>
          </w:p>
        </w:tc>
        <w:tc>
          <w:tcPr>
            <w:tcW w:w="281" w:type="pct"/>
          </w:tcPr>
          <w:p w14:paraId="33396637" w14:textId="77777777" w:rsidR="00131B6C" w:rsidRPr="00F85647" w:rsidRDefault="00131B6C" w:rsidP="00D94289">
            <w:pPr>
              <w:autoSpaceDE w:val="0"/>
              <w:autoSpaceDN w:val="0"/>
              <w:adjustRightInd w:val="0"/>
              <w:jc w:val="center"/>
              <w:rPr>
                <w:noProof/>
              </w:rPr>
            </w:pPr>
          </w:p>
        </w:tc>
        <w:tc>
          <w:tcPr>
            <w:tcW w:w="453" w:type="pct"/>
          </w:tcPr>
          <w:p w14:paraId="3C130A06" w14:textId="77777777" w:rsidR="00131B6C" w:rsidRDefault="00131B6C" w:rsidP="00D94289">
            <w:pPr>
              <w:autoSpaceDE w:val="0"/>
              <w:autoSpaceDN w:val="0"/>
              <w:adjustRightInd w:val="0"/>
              <w:jc w:val="center"/>
              <w:rPr>
                <w:noProof/>
              </w:rPr>
            </w:pPr>
          </w:p>
        </w:tc>
      </w:tr>
      <w:tr w:rsidR="001269D6" w:rsidRPr="00F85647" w14:paraId="3D5A376E" w14:textId="77777777" w:rsidTr="001C2B3F">
        <w:trPr>
          <w:trHeight w:val="288"/>
        </w:trPr>
        <w:tc>
          <w:tcPr>
            <w:tcW w:w="273" w:type="pct"/>
          </w:tcPr>
          <w:p w14:paraId="256BD353" w14:textId="77777777" w:rsidR="00131B6C" w:rsidRPr="007A08CE" w:rsidRDefault="00131B6C" w:rsidP="00D94289">
            <w:pPr>
              <w:autoSpaceDE w:val="0"/>
              <w:autoSpaceDN w:val="0"/>
              <w:adjustRightInd w:val="0"/>
              <w:jc w:val="center"/>
              <w:rPr>
                <w:noProof/>
              </w:rPr>
            </w:pPr>
            <w:r w:rsidRPr="007A08CE">
              <w:t>1.5</w:t>
            </w:r>
          </w:p>
        </w:tc>
        <w:tc>
          <w:tcPr>
            <w:tcW w:w="1911" w:type="pct"/>
            <w:gridSpan w:val="2"/>
          </w:tcPr>
          <w:p w14:paraId="3496CD7A" w14:textId="77777777" w:rsidR="00131B6C" w:rsidRPr="007A08CE" w:rsidRDefault="00131B6C" w:rsidP="002966C9">
            <w:pPr>
              <w:autoSpaceDE w:val="0"/>
              <w:autoSpaceDN w:val="0"/>
              <w:adjustRightInd w:val="0"/>
              <w:rPr>
                <w:noProof/>
                <w:lang w:val="en-US"/>
              </w:rPr>
            </w:pPr>
            <w:r w:rsidRPr="007A08CE">
              <w:t>Isporuka materijala i plaganje kablova strukturnog razvoda. Kablovi su tipa S/FTP, kat 7,"halogen free", samogasivi, malodimni. Polaganje kablova je delimično u plafonskim nosačima kablova-regalima a delimično u PVC cevima u zidovima.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64" w:type="pct"/>
            <w:vAlign w:val="center"/>
          </w:tcPr>
          <w:p w14:paraId="18558F40"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25653A22" w14:textId="77777777" w:rsidR="00131B6C" w:rsidRPr="007A08CE" w:rsidRDefault="00131B6C" w:rsidP="00D94289">
            <w:pPr>
              <w:autoSpaceDE w:val="0"/>
              <w:autoSpaceDN w:val="0"/>
              <w:adjustRightInd w:val="0"/>
              <w:jc w:val="center"/>
              <w:rPr>
                <w:noProof/>
                <w:lang w:val="en-US"/>
              </w:rPr>
            </w:pPr>
            <w:r w:rsidRPr="007A08CE">
              <w:t>3.500</w:t>
            </w:r>
          </w:p>
        </w:tc>
        <w:tc>
          <w:tcPr>
            <w:tcW w:w="318" w:type="pct"/>
          </w:tcPr>
          <w:p w14:paraId="3773E073" w14:textId="77777777" w:rsidR="00131B6C" w:rsidRPr="00F85647" w:rsidRDefault="00131B6C" w:rsidP="00D94289">
            <w:pPr>
              <w:autoSpaceDE w:val="0"/>
              <w:autoSpaceDN w:val="0"/>
              <w:adjustRightInd w:val="0"/>
              <w:jc w:val="center"/>
              <w:rPr>
                <w:noProof/>
                <w:lang w:val="en-US"/>
              </w:rPr>
            </w:pPr>
          </w:p>
        </w:tc>
        <w:tc>
          <w:tcPr>
            <w:tcW w:w="365" w:type="pct"/>
          </w:tcPr>
          <w:p w14:paraId="73767B29" w14:textId="77777777" w:rsidR="00131B6C" w:rsidRPr="00F85647" w:rsidRDefault="00131B6C" w:rsidP="00D94289">
            <w:pPr>
              <w:autoSpaceDE w:val="0"/>
              <w:autoSpaceDN w:val="0"/>
              <w:adjustRightInd w:val="0"/>
              <w:jc w:val="center"/>
              <w:rPr>
                <w:noProof/>
                <w:lang w:val="en-US"/>
              </w:rPr>
            </w:pPr>
          </w:p>
        </w:tc>
        <w:tc>
          <w:tcPr>
            <w:tcW w:w="319" w:type="pct"/>
            <w:gridSpan w:val="2"/>
          </w:tcPr>
          <w:p w14:paraId="235FB681" w14:textId="77777777" w:rsidR="00131B6C" w:rsidRPr="00F85647" w:rsidRDefault="00131B6C" w:rsidP="00D94289">
            <w:pPr>
              <w:autoSpaceDE w:val="0"/>
              <w:autoSpaceDN w:val="0"/>
              <w:adjustRightInd w:val="0"/>
              <w:jc w:val="center"/>
              <w:rPr>
                <w:noProof/>
                <w:lang w:val="en-US"/>
              </w:rPr>
            </w:pPr>
          </w:p>
        </w:tc>
        <w:tc>
          <w:tcPr>
            <w:tcW w:w="353" w:type="pct"/>
          </w:tcPr>
          <w:p w14:paraId="29E927D7" w14:textId="77777777" w:rsidR="00131B6C" w:rsidRPr="00F85647" w:rsidRDefault="00131B6C" w:rsidP="00D94289">
            <w:pPr>
              <w:autoSpaceDE w:val="0"/>
              <w:autoSpaceDN w:val="0"/>
              <w:adjustRightInd w:val="0"/>
              <w:jc w:val="center"/>
              <w:rPr>
                <w:noProof/>
              </w:rPr>
            </w:pPr>
          </w:p>
        </w:tc>
        <w:tc>
          <w:tcPr>
            <w:tcW w:w="281" w:type="pct"/>
          </w:tcPr>
          <w:p w14:paraId="70AA26B0" w14:textId="77777777" w:rsidR="00131B6C" w:rsidRPr="00F85647" w:rsidRDefault="00131B6C" w:rsidP="00D94289">
            <w:pPr>
              <w:autoSpaceDE w:val="0"/>
              <w:autoSpaceDN w:val="0"/>
              <w:adjustRightInd w:val="0"/>
              <w:jc w:val="center"/>
              <w:rPr>
                <w:noProof/>
              </w:rPr>
            </w:pPr>
          </w:p>
        </w:tc>
        <w:tc>
          <w:tcPr>
            <w:tcW w:w="453" w:type="pct"/>
          </w:tcPr>
          <w:p w14:paraId="4A9B27FF" w14:textId="77777777" w:rsidR="00131B6C" w:rsidRDefault="00131B6C" w:rsidP="00D94289">
            <w:pPr>
              <w:autoSpaceDE w:val="0"/>
              <w:autoSpaceDN w:val="0"/>
              <w:adjustRightInd w:val="0"/>
              <w:jc w:val="center"/>
              <w:rPr>
                <w:noProof/>
              </w:rPr>
            </w:pPr>
          </w:p>
        </w:tc>
      </w:tr>
      <w:tr w:rsidR="001269D6" w:rsidRPr="00F85647" w14:paraId="4C4F32ED" w14:textId="77777777" w:rsidTr="001C2B3F">
        <w:trPr>
          <w:trHeight w:val="288"/>
        </w:trPr>
        <w:tc>
          <w:tcPr>
            <w:tcW w:w="273" w:type="pct"/>
          </w:tcPr>
          <w:p w14:paraId="490D4FFA" w14:textId="77777777" w:rsidR="00131B6C" w:rsidRPr="007A08CE" w:rsidRDefault="00131B6C" w:rsidP="00D94289">
            <w:pPr>
              <w:autoSpaceDE w:val="0"/>
              <w:autoSpaceDN w:val="0"/>
              <w:adjustRightInd w:val="0"/>
              <w:jc w:val="center"/>
              <w:rPr>
                <w:noProof/>
              </w:rPr>
            </w:pPr>
            <w:r w:rsidRPr="007A08CE">
              <w:t>1.6</w:t>
            </w:r>
          </w:p>
        </w:tc>
        <w:tc>
          <w:tcPr>
            <w:tcW w:w="1911" w:type="pct"/>
            <w:gridSpan w:val="2"/>
          </w:tcPr>
          <w:p w14:paraId="1EC1FB92" w14:textId="77777777" w:rsidR="00131B6C" w:rsidRPr="007A08CE" w:rsidRDefault="00131B6C" w:rsidP="002966C9">
            <w:pPr>
              <w:autoSpaceDE w:val="0"/>
              <w:autoSpaceDN w:val="0"/>
              <w:adjustRightInd w:val="0"/>
              <w:rPr>
                <w:noProof/>
                <w:lang w:val="en-US"/>
              </w:rPr>
            </w:pPr>
            <w:r w:rsidRPr="007A08CE">
              <w:t>Isporuka materijala i postavljanje kablova JH(St)H 100x2x0.6 za spoljnu montažu delimično kroz objekat, a delimično u cevima postojeće kablovske kanalizacije razvoda signalnih i telekomunikacionih instalacija kompleksa, za povezivanje RO-INF/IK sa postojećom telefonskom centralom bolničkog kompleksa Kliničkog centra Vojvodine.</w:t>
            </w:r>
          </w:p>
        </w:tc>
        <w:tc>
          <w:tcPr>
            <w:tcW w:w="364" w:type="pct"/>
            <w:vAlign w:val="center"/>
          </w:tcPr>
          <w:p w14:paraId="12DCCA09"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3B3F8560" w14:textId="77777777" w:rsidR="00131B6C" w:rsidRPr="007A08CE" w:rsidRDefault="00131B6C" w:rsidP="00D94289">
            <w:pPr>
              <w:autoSpaceDE w:val="0"/>
              <w:autoSpaceDN w:val="0"/>
              <w:adjustRightInd w:val="0"/>
              <w:jc w:val="center"/>
              <w:rPr>
                <w:noProof/>
                <w:lang w:val="en-US"/>
              </w:rPr>
            </w:pPr>
            <w:r w:rsidRPr="007A08CE">
              <w:t>500</w:t>
            </w:r>
          </w:p>
        </w:tc>
        <w:tc>
          <w:tcPr>
            <w:tcW w:w="318" w:type="pct"/>
          </w:tcPr>
          <w:p w14:paraId="0EEC8001" w14:textId="77777777" w:rsidR="00131B6C" w:rsidRPr="00F85647" w:rsidRDefault="00131B6C" w:rsidP="00D94289">
            <w:pPr>
              <w:autoSpaceDE w:val="0"/>
              <w:autoSpaceDN w:val="0"/>
              <w:adjustRightInd w:val="0"/>
              <w:jc w:val="center"/>
              <w:rPr>
                <w:noProof/>
                <w:lang w:val="en-US"/>
              </w:rPr>
            </w:pPr>
          </w:p>
        </w:tc>
        <w:tc>
          <w:tcPr>
            <w:tcW w:w="365" w:type="pct"/>
          </w:tcPr>
          <w:p w14:paraId="21F76ED2" w14:textId="77777777" w:rsidR="00131B6C" w:rsidRPr="00F85647" w:rsidRDefault="00131B6C" w:rsidP="00D94289">
            <w:pPr>
              <w:autoSpaceDE w:val="0"/>
              <w:autoSpaceDN w:val="0"/>
              <w:adjustRightInd w:val="0"/>
              <w:jc w:val="center"/>
              <w:rPr>
                <w:noProof/>
                <w:lang w:val="en-US"/>
              </w:rPr>
            </w:pPr>
          </w:p>
        </w:tc>
        <w:tc>
          <w:tcPr>
            <w:tcW w:w="319" w:type="pct"/>
            <w:gridSpan w:val="2"/>
          </w:tcPr>
          <w:p w14:paraId="2C633A91" w14:textId="77777777" w:rsidR="00131B6C" w:rsidRPr="00F85647" w:rsidRDefault="00131B6C" w:rsidP="00D94289">
            <w:pPr>
              <w:autoSpaceDE w:val="0"/>
              <w:autoSpaceDN w:val="0"/>
              <w:adjustRightInd w:val="0"/>
              <w:jc w:val="center"/>
              <w:rPr>
                <w:noProof/>
                <w:lang w:val="en-US"/>
              </w:rPr>
            </w:pPr>
          </w:p>
        </w:tc>
        <w:tc>
          <w:tcPr>
            <w:tcW w:w="353" w:type="pct"/>
          </w:tcPr>
          <w:p w14:paraId="75CAA311" w14:textId="77777777" w:rsidR="00131B6C" w:rsidRPr="00F85647" w:rsidRDefault="00131B6C" w:rsidP="00D94289">
            <w:pPr>
              <w:autoSpaceDE w:val="0"/>
              <w:autoSpaceDN w:val="0"/>
              <w:adjustRightInd w:val="0"/>
              <w:jc w:val="center"/>
              <w:rPr>
                <w:noProof/>
              </w:rPr>
            </w:pPr>
          </w:p>
        </w:tc>
        <w:tc>
          <w:tcPr>
            <w:tcW w:w="281" w:type="pct"/>
          </w:tcPr>
          <w:p w14:paraId="79DEAD92" w14:textId="77777777" w:rsidR="00131B6C" w:rsidRPr="00F85647" w:rsidRDefault="00131B6C" w:rsidP="00D94289">
            <w:pPr>
              <w:autoSpaceDE w:val="0"/>
              <w:autoSpaceDN w:val="0"/>
              <w:adjustRightInd w:val="0"/>
              <w:jc w:val="center"/>
              <w:rPr>
                <w:noProof/>
              </w:rPr>
            </w:pPr>
          </w:p>
        </w:tc>
        <w:tc>
          <w:tcPr>
            <w:tcW w:w="453" w:type="pct"/>
          </w:tcPr>
          <w:p w14:paraId="6EB5B78B" w14:textId="77777777" w:rsidR="00131B6C" w:rsidRDefault="00131B6C" w:rsidP="00D94289">
            <w:pPr>
              <w:autoSpaceDE w:val="0"/>
              <w:autoSpaceDN w:val="0"/>
              <w:adjustRightInd w:val="0"/>
              <w:jc w:val="center"/>
              <w:rPr>
                <w:noProof/>
              </w:rPr>
            </w:pPr>
          </w:p>
        </w:tc>
      </w:tr>
      <w:tr w:rsidR="001269D6" w:rsidRPr="00F85647" w14:paraId="2853265D" w14:textId="77777777" w:rsidTr="001C2B3F">
        <w:trPr>
          <w:trHeight w:val="288"/>
        </w:trPr>
        <w:tc>
          <w:tcPr>
            <w:tcW w:w="273" w:type="pct"/>
          </w:tcPr>
          <w:p w14:paraId="69A21133" w14:textId="38E1C29B" w:rsidR="00131B6C" w:rsidRPr="007A08CE" w:rsidRDefault="00131B6C" w:rsidP="00832C06">
            <w:pPr>
              <w:autoSpaceDE w:val="0"/>
              <w:autoSpaceDN w:val="0"/>
              <w:adjustRightInd w:val="0"/>
              <w:jc w:val="center"/>
              <w:rPr>
                <w:noProof/>
              </w:rPr>
            </w:pPr>
            <w:r w:rsidRPr="007A08CE">
              <w:t>1.</w:t>
            </w:r>
            <w:r w:rsidR="00832C06">
              <w:t>7</w:t>
            </w:r>
          </w:p>
        </w:tc>
        <w:tc>
          <w:tcPr>
            <w:tcW w:w="1911" w:type="pct"/>
            <w:gridSpan w:val="2"/>
          </w:tcPr>
          <w:p w14:paraId="097ABB41" w14:textId="77777777" w:rsidR="00131B6C" w:rsidRPr="007A08CE" w:rsidRDefault="00131B6C" w:rsidP="002966C9">
            <w:pPr>
              <w:autoSpaceDE w:val="0"/>
              <w:autoSpaceDN w:val="0"/>
              <w:adjustRightInd w:val="0"/>
              <w:rPr>
                <w:noProof/>
                <w:lang w:val="en-US"/>
              </w:rPr>
            </w:pPr>
            <w:r w:rsidRPr="007A08CE">
              <w:t xml:space="preserve">Isporuka i montaža sa svim potrebnim električnim </w:t>
            </w:r>
            <w:r w:rsidRPr="007A08CE">
              <w:lastRenderedPageBreak/>
              <w:t>povezivanjem u zidnim instalacionim kanalima ili u kompletima priključnica na radnim mestima modularnih priključnica informacionog razvoda, tipa RJ45, kat 6A nekog od renomiranih proizvođača "Schrack", "Legrand", "Schneider" ili istih tehnickih karakteristika nekog drugog prozvodača.</w:t>
            </w:r>
          </w:p>
        </w:tc>
        <w:tc>
          <w:tcPr>
            <w:tcW w:w="364" w:type="pct"/>
            <w:vAlign w:val="center"/>
          </w:tcPr>
          <w:p w14:paraId="446E6B67"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5B1B307F" w14:textId="77777777" w:rsidR="00131B6C" w:rsidRPr="007A08CE" w:rsidRDefault="00131B6C" w:rsidP="00D94289">
            <w:pPr>
              <w:autoSpaceDE w:val="0"/>
              <w:autoSpaceDN w:val="0"/>
              <w:adjustRightInd w:val="0"/>
              <w:jc w:val="center"/>
              <w:rPr>
                <w:noProof/>
                <w:lang w:val="en-US"/>
              </w:rPr>
            </w:pPr>
            <w:r w:rsidRPr="007A08CE">
              <w:t>160</w:t>
            </w:r>
          </w:p>
        </w:tc>
        <w:tc>
          <w:tcPr>
            <w:tcW w:w="318" w:type="pct"/>
          </w:tcPr>
          <w:p w14:paraId="3D206F6C" w14:textId="77777777" w:rsidR="00131B6C" w:rsidRPr="00F85647" w:rsidRDefault="00131B6C" w:rsidP="00D94289">
            <w:pPr>
              <w:autoSpaceDE w:val="0"/>
              <w:autoSpaceDN w:val="0"/>
              <w:adjustRightInd w:val="0"/>
              <w:jc w:val="center"/>
              <w:rPr>
                <w:noProof/>
                <w:lang w:val="en-US"/>
              </w:rPr>
            </w:pPr>
          </w:p>
        </w:tc>
        <w:tc>
          <w:tcPr>
            <w:tcW w:w="365" w:type="pct"/>
          </w:tcPr>
          <w:p w14:paraId="205F62A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6590B33" w14:textId="77777777" w:rsidR="00131B6C" w:rsidRPr="00F85647" w:rsidRDefault="00131B6C" w:rsidP="00D94289">
            <w:pPr>
              <w:autoSpaceDE w:val="0"/>
              <w:autoSpaceDN w:val="0"/>
              <w:adjustRightInd w:val="0"/>
              <w:jc w:val="center"/>
              <w:rPr>
                <w:noProof/>
                <w:lang w:val="en-US"/>
              </w:rPr>
            </w:pPr>
          </w:p>
        </w:tc>
        <w:tc>
          <w:tcPr>
            <w:tcW w:w="353" w:type="pct"/>
          </w:tcPr>
          <w:p w14:paraId="210F452C" w14:textId="77777777" w:rsidR="00131B6C" w:rsidRPr="00F85647" w:rsidRDefault="00131B6C" w:rsidP="00D94289">
            <w:pPr>
              <w:autoSpaceDE w:val="0"/>
              <w:autoSpaceDN w:val="0"/>
              <w:adjustRightInd w:val="0"/>
              <w:jc w:val="center"/>
              <w:rPr>
                <w:noProof/>
              </w:rPr>
            </w:pPr>
          </w:p>
        </w:tc>
        <w:tc>
          <w:tcPr>
            <w:tcW w:w="281" w:type="pct"/>
          </w:tcPr>
          <w:p w14:paraId="61DD71D0" w14:textId="77777777" w:rsidR="00131B6C" w:rsidRPr="00F85647" w:rsidRDefault="00131B6C" w:rsidP="00D94289">
            <w:pPr>
              <w:autoSpaceDE w:val="0"/>
              <w:autoSpaceDN w:val="0"/>
              <w:adjustRightInd w:val="0"/>
              <w:jc w:val="center"/>
              <w:rPr>
                <w:noProof/>
              </w:rPr>
            </w:pPr>
          </w:p>
        </w:tc>
        <w:tc>
          <w:tcPr>
            <w:tcW w:w="453" w:type="pct"/>
          </w:tcPr>
          <w:p w14:paraId="076427AF" w14:textId="77777777" w:rsidR="00131B6C" w:rsidRDefault="00131B6C" w:rsidP="00D94289">
            <w:pPr>
              <w:autoSpaceDE w:val="0"/>
              <w:autoSpaceDN w:val="0"/>
              <w:adjustRightInd w:val="0"/>
              <w:jc w:val="center"/>
              <w:rPr>
                <w:noProof/>
              </w:rPr>
            </w:pPr>
          </w:p>
        </w:tc>
      </w:tr>
      <w:tr w:rsidR="001269D6" w:rsidRPr="00F85647" w14:paraId="73486049" w14:textId="77777777" w:rsidTr="001C2B3F">
        <w:trPr>
          <w:trHeight w:val="288"/>
        </w:trPr>
        <w:tc>
          <w:tcPr>
            <w:tcW w:w="273" w:type="pct"/>
          </w:tcPr>
          <w:p w14:paraId="18F383B2" w14:textId="61B306BD" w:rsidR="00131B6C" w:rsidRPr="007A08CE" w:rsidRDefault="00131B6C" w:rsidP="00832C06">
            <w:pPr>
              <w:autoSpaceDE w:val="0"/>
              <w:autoSpaceDN w:val="0"/>
              <w:adjustRightInd w:val="0"/>
              <w:jc w:val="center"/>
              <w:rPr>
                <w:noProof/>
              </w:rPr>
            </w:pPr>
            <w:r w:rsidRPr="007A08CE">
              <w:lastRenderedPageBreak/>
              <w:t>1.</w:t>
            </w:r>
            <w:r w:rsidR="00832C06">
              <w:t>8</w:t>
            </w:r>
          </w:p>
        </w:tc>
        <w:tc>
          <w:tcPr>
            <w:tcW w:w="1911" w:type="pct"/>
            <w:gridSpan w:val="2"/>
          </w:tcPr>
          <w:p w14:paraId="51100932" w14:textId="77777777" w:rsidR="00131B6C" w:rsidRPr="007A08CE" w:rsidRDefault="00131B6C" w:rsidP="002966C9">
            <w:pPr>
              <w:autoSpaceDE w:val="0"/>
              <w:autoSpaceDN w:val="0"/>
              <w:adjustRightInd w:val="0"/>
              <w:rPr>
                <w:noProof/>
                <w:lang w:val="en-US"/>
              </w:rPr>
            </w:pPr>
            <w:r w:rsidRPr="007A08CE">
              <w:t>Isporuka materijala i polaganje optičkog kabla sa 8 singlmodnih vlakana 9/125mikrona za  povezivanje razvodog ormana RO-INF/IK  sa optičkim kablom koji je već položen do objekta Infektivne klinike</w:t>
            </w:r>
            <w:r w:rsidRPr="007A08CE">
              <w:rPr>
                <w:color w:val="FF0000"/>
              </w:rPr>
              <w:t>.</w:t>
            </w:r>
            <w:r w:rsidRPr="007A08CE">
              <w:t xml:space="preserve"> Polaganje kabla  je delimično u nosačima kablova, delimično u PVC cevima. Kabel treba da bude proizveden po standardima Evropske Unije sa CE sertifikatom. Sve komplet sa potrebnim instalacionim materijalom i električnim povezivanjem. Komplet sa kablovskom optičkom spojnicom za nastavljanje kabla i izradom trajnog spoja splajsovanjem.</w:t>
            </w:r>
          </w:p>
        </w:tc>
        <w:tc>
          <w:tcPr>
            <w:tcW w:w="364" w:type="pct"/>
            <w:vAlign w:val="center"/>
          </w:tcPr>
          <w:p w14:paraId="6F3DB294"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2CF8DBCA" w14:textId="77777777" w:rsidR="00131B6C" w:rsidRPr="007A08CE" w:rsidRDefault="00131B6C" w:rsidP="00D94289">
            <w:pPr>
              <w:autoSpaceDE w:val="0"/>
              <w:autoSpaceDN w:val="0"/>
              <w:adjustRightInd w:val="0"/>
              <w:jc w:val="center"/>
              <w:rPr>
                <w:noProof/>
                <w:lang w:val="en-US"/>
              </w:rPr>
            </w:pPr>
            <w:r w:rsidRPr="007A08CE">
              <w:t>35</w:t>
            </w:r>
          </w:p>
        </w:tc>
        <w:tc>
          <w:tcPr>
            <w:tcW w:w="318" w:type="pct"/>
          </w:tcPr>
          <w:p w14:paraId="6214B051" w14:textId="77777777" w:rsidR="00131B6C" w:rsidRPr="00F85647" w:rsidRDefault="00131B6C" w:rsidP="00D94289">
            <w:pPr>
              <w:autoSpaceDE w:val="0"/>
              <w:autoSpaceDN w:val="0"/>
              <w:adjustRightInd w:val="0"/>
              <w:jc w:val="center"/>
              <w:rPr>
                <w:noProof/>
                <w:lang w:val="en-US"/>
              </w:rPr>
            </w:pPr>
          </w:p>
        </w:tc>
        <w:tc>
          <w:tcPr>
            <w:tcW w:w="365" w:type="pct"/>
          </w:tcPr>
          <w:p w14:paraId="4EBD0EC2" w14:textId="77777777" w:rsidR="00131B6C" w:rsidRPr="00F85647" w:rsidRDefault="00131B6C" w:rsidP="00D94289">
            <w:pPr>
              <w:autoSpaceDE w:val="0"/>
              <w:autoSpaceDN w:val="0"/>
              <w:adjustRightInd w:val="0"/>
              <w:jc w:val="center"/>
              <w:rPr>
                <w:noProof/>
                <w:lang w:val="en-US"/>
              </w:rPr>
            </w:pPr>
          </w:p>
        </w:tc>
        <w:tc>
          <w:tcPr>
            <w:tcW w:w="319" w:type="pct"/>
            <w:gridSpan w:val="2"/>
          </w:tcPr>
          <w:p w14:paraId="45EC0191" w14:textId="77777777" w:rsidR="00131B6C" w:rsidRPr="00F85647" w:rsidRDefault="00131B6C" w:rsidP="00D94289">
            <w:pPr>
              <w:autoSpaceDE w:val="0"/>
              <w:autoSpaceDN w:val="0"/>
              <w:adjustRightInd w:val="0"/>
              <w:jc w:val="center"/>
              <w:rPr>
                <w:noProof/>
                <w:lang w:val="en-US"/>
              </w:rPr>
            </w:pPr>
          </w:p>
        </w:tc>
        <w:tc>
          <w:tcPr>
            <w:tcW w:w="353" w:type="pct"/>
          </w:tcPr>
          <w:p w14:paraId="0A04F065" w14:textId="77777777" w:rsidR="00131B6C" w:rsidRPr="00F85647" w:rsidRDefault="00131B6C" w:rsidP="00D94289">
            <w:pPr>
              <w:autoSpaceDE w:val="0"/>
              <w:autoSpaceDN w:val="0"/>
              <w:adjustRightInd w:val="0"/>
              <w:jc w:val="center"/>
              <w:rPr>
                <w:noProof/>
              </w:rPr>
            </w:pPr>
          </w:p>
        </w:tc>
        <w:tc>
          <w:tcPr>
            <w:tcW w:w="281" w:type="pct"/>
          </w:tcPr>
          <w:p w14:paraId="7A870890" w14:textId="77777777" w:rsidR="00131B6C" w:rsidRPr="00F85647" w:rsidRDefault="00131B6C" w:rsidP="00D94289">
            <w:pPr>
              <w:autoSpaceDE w:val="0"/>
              <w:autoSpaceDN w:val="0"/>
              <w:adjustRightInd w:val="0"/>
              <w:jc w:val="center"/>
              <w:rPr>
                <w:noProof/>
              </w:rPr>
            </w:pPr>
          </w:p>
        </w:tc>
        <w:tc>
          <w:tcPr>
            <w:tcW w:w="453" w:type="pct"/>
          </w:tcPr>
          <w:p w14:paraId="29606D28" w14:textId="77777777" w:rsidR="00131B6C" w:rsidRDefault="00131B6C" w:rsidP="00D94289">
            <w:pPr>
              <w:autoSpaceDE w:val="0"/>
              <w:autoSpaceDN w:val="0"/>
              <w:adjustRightInd w:val="0"/>
              <w:jc w:val="center"/>
              <w:rPr>
                <w:noProof/>
              </w:rPr>
            </w:pPr>
          </w:p>
        </w:tc>
      </w:tr>
      <w:tr w:rsidR="001269D6" w:rsidRPr="00F85647" w14:paraId="42B77FB2" w14:textId="77777777" w:rsidTr="001C2B3F">
        <w:trPr>
          <w:trHeight w:val="288"/>
        </w:trPr>
        <w:tc>
          <w:tcPr>
            <w:tcW w:w="273" w:type="pct"/>
          </w:tcPr>
          <w:p w14:paraId="3AA2B8AC" w14:textId="34363293" w:rsidR="00131B6C" w:rsidRPr="007A08CE" w:rsidRDefault="00131B6C" w:rsidP="00832C06">
            <w:pPr>
              <w:autoSpaceDE w:val="0"/>
              <w:autoSpaceDN w:val="0"/>
              <w:adjustRightInd w:val="0"/>
              <w:jc w:val="center"/>
              <w:rPr>
                <w:noProof/>
              </w:rPr>
            </w:pPr>
            <w:r w:rsidRPr="007A08CE">
              <w:t>1.</w:t>
            </w:r>
            <w:r w:rsidR="00832C06">
              <w:t>9</w:t>
            </w:r>
          </w:p>
        </w:tc>
        <w:tc>
          <w:tcPr>
            <w:tcW w:w="1911" w:type="pct"/>
            <w:gridSpan w:val="2"/>
          </w:tcPr>
          <w:p w14:paraId="0F93648C" w14:textId="77777777" w:rsidR="00131B6C" w:rsidRPr="007A08CE" w:rsidRDefault="00131B6C" w:rsidP="002966C9">
            <w:pPr>
              <w:autoSpaceDE w:val="0"/>
              <w:autoSpaceDN w:val="0"/>
              <w:adjustRightInd w:val="0"/>
              <w:rPr>
                <w:noProof/>
                <w:lang w:val="en-US"/>
              </w:rPr>
            </w:pPr>
            <w:r w:rsidRPr="007A08CE">
              <w:t>Isporuka materijala i izrada trajnih optičkih završetaka za singlmodna optička vlakna ("splajsovanjem") sa odgovarajućem brojem "PIG-TAIL"-a od 1,5 m sa SC konektorom.</w:t>
            </w:r>
          </w:p>
        </w:tc>
        <w:tc>
          <w:tcPr>
            <w:tcW w:w="364" w:type="pct"/>
            <w:vAlign w:val="center"/>
          </w:tcPr>
          <w:p w14:paraId="2484FBF8"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1CC319E9" w14:textId="77777777" w:rsidR="00131B6C" w:rsidRPr="007A08CE" w:rsidRDefault="00131B6C" w:rsidP="00D94289">
            <w:pPr>
              <w:autoSpaceDE w:val="0"/>
              <w:autoSpaceDN w:val="0"/>
              <w:adjustRightInd w:val="0"/>
              <w:jc w:val="center"/>
              <w:rPr>
                <w:noProof/>
                <w:lang w:val="en-US"/>
              </w:rPr>
            </w:pPr>
            <w:r w:rsidRPr="007A08CE">
              <w:t>16</w:t>
            </w:r>
          </w:p>
        </w:tc>
        <w:tc>
          <w:tcPr>
            <w:tcW w:w="318" w:type="pct"/>
          </w:tcPr>
          <w:p w14:paraId="03C5B7B2" w14:textId="77777777" w:rsidR="00131B6C" w:rsidRPr="00F85647" w:rsidRDefault="00131B6C" w:rsidP="00D94289">
            <w:pPr>
              <w:autoSpaceDE w:val="0"/>
              <w:autoSpaceDN w:val="0"/>
              <w:adjustRightInd w:val="0"/>
              <w:jc w:val="center"/>
              <w:rPr>
                <w:noProof/>
                <w:lang w:val="en-US"/>
              </w:rPr>
            </w:pPr>
          </w:p>
        </w:tc>
        <w:tc>
          <w:tcPr>
            <w:tcW w:w="365" w:type="pct"/>
          </w:tcPr>
          <w:p w14:paraId="5324D60B" w14:textId="77777777" w:rsidR="00131B6C" w:rsidRPr="00F85647" w:rsidRDefault="00131B6C" w:rsidP="00D94289">
            <w:pPr>
              <w:autoSpaceDE w:val="0"/>
              <w:autoSpaceDN w:val="0"/>
              <w:adjustRightInd w:val="0"/>
              <w:jc w:val="center"/>
              <w:rPr>
                <w:noProof/>
                <w:lang w:val="en-US"/>
              </w:rPr>
            </w:pPr>
          </w:p>
        </w:tc>
        <w:tc>
          <w:tcPr>
            <w:tcW w:w="319" w:type="pct"/>
            <w:gridSpan w:val="2"/>
          </w:tcPr>
          <w:p w14:paraId="47344E8B" w14:textId="77777777" w:rsidR="00131B6C" w:rsidRPr="00F85647" w:rsidRDefault="00131B6C" w:rsidP="00D94289">
            <w:pPr>
              <w:autoSpaceDE w:val="0"/>
              <w:autoSpaceDN w:val="0"/>
              <w:adjustRightInd w:val="0"/>
              <w:jc w:val="center"/>
              <w:rPr>
                <w:noProof/>
                <w:lang w:val="en-US"/>
              </w:rPr>
            </w:pPr>
          </w:p>
        </w:tc>
        <w:tc>
          <w:tcPr>
            <w:tcW w:w="353" w:type="pct"/>
          </w:tcPr>
          <w:p w14:paraId="3CB60F93" w14:textId="77777777" w:rsidR="00131B6C" w:rsidRPr="00F85647" w:rsidRDefault="00131B6C" w:rsidP="00D94289">
            <w:pPr>
              <w:autoSpaceDE w:val="0"/>
              <w:autoSpaceDN w:val="0"/>
              <w:adjustRightInd w:val="0"/>
              <w:jc w:val="center"/>
              <w:rPr>
                <w:noProof/>
              </w:rPr>
            </w:pPr>
          </w:p>
        </w:tc>
        <w:tc>
          <w:tcPr>
            <w:tcW w:w="281" w:type="pct"/>
          </w:tcPr>
          <w:p w14:paraId="2F805584" w14:textId="77777777" w:rsidR="00131B6C" w:rsidRPr="00F85647" w:rsidRDefault="00131B6C" w:rsidP="00D94289">
            <w:pPr>
              <w:autoSpaceDE w:val="0"/>
              <w:autoSpaceDN w:val="0"/>
              <w:adjustRightInd w:val="0"/>
              <w:jc w:val="center"/>
              <w:rPr>
                <w:noProof/>
              </w:rPr>
            </w:pPr>
          </w:p>
        </w:tc>
        <w:tc>
          <w:tcPr>
            <w:tcW w:w="453" w:type="pct"/>
          </w:tcPr>
          <w:p w14:paraId="695D7DFF" w14:textId="77777777" w:rsidR="00131B6C" w:rsidRDefault="00131B6C" w:rsidP="00D94289">
            <w:pPr>
              <w:autoSpaceDE w:val="0"/>
              <w:autoSpaceDN w:val="0"/>
              <w:adjustRightInd w:val="0"/>
              <w:jc w:val="center"/>
              <w:rPr>
                <w:noProof/>
              </w:rPr>
            </w:pPr>
          </w:p>
        </w:tc>
      </w:tr>
      <w:tr w:rsidR="001269D6" w:rsidRPr="00F85647" w14:paraId="5B908033" w14:textId="77777777" w:rsidTr="001C2B3F">
        <w:trPr>
          <w:trHeight w:val="288"/>
        </w:trPr>
        <w:tc>
          <w:tcPr>
            <w:tcW w:w="273" w:type="pct"/>
          </w:tcPr>
          <w:p w14:paraId="14AAA443" w14:textId="717CF3C4" w:rsidR="00131B6C" w:rsidRPr="007A08CE" w:rsidRDefault="00131B6C" w:rsidP="00832C06">
            <w:pPr>
              <w:autoSpaceDE w:val="0"/>
              <w:autoSpaceDN w:val="0"/>
              <w:adjustRightInd w:val="0"/>
              <w:jc w:val="center"/>
              <w:rPr>
                <w:noProof/>
              </w:rPr>
            </w:pPr>
            <w:r w:rsidRPr="007A08CE">
              <w:t>1.1</w:t>
            </w:r>
            <w:r w:rsidR="00832C06">
              <w:t>0</w:t>
            </w:r>
          </w:p>
        </w:tc>
        <w:tc>
          <w:tcPr>
            <w:tcW w:w="1911" w:type="pct"/>
            <w:gridSpan w:val="2"/>
          </w:tcPr>
          <w:p w14:paraId="716C5496" w14:textId="77777777" w:rsidR="00131B6C" w:rsidRPr="007A08CE" w:rsidRDefault="00131B6C" w:rsidP="002966C9">
            <w:pPr>
              <w:autoSpaceDE w:val="0"/>
              <w:autoSpaceDN w:val="0"/>
              <w:adjustRightInd w:val="0"/>
              <w:rPr>
                <w:noProof/>
                <w:lang w:val="en-US"/>
              </w:rPr>
            </w:pPr>
            <w:r w:rsidRPr="007A08CE">
              <w:t>Nabavka i isporuka duplih patch kablova SC-LC, 2m, singlmode 9/125 mikrona</w:t>
            </w:r>
          </w:p>
        </w:tc>
        <w:tc>
          <w:tcPr>
            <w:tcW w:w="364" w:type="pct"/>
            <w:vAlign w:val="center"/>
          </w:tcPr>
          <w:p w14:paraId="63F5EBD0"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6C646500" w14:textId="77777777" w:rsidR="00131B6C" w:rsidRPr="007A08CE" w:rsidRDefault="00131B6C" w:rsidP="00D94289">
            <w:pPr>
              <w:autoSpaceDE w:val="0"/>
              <w:autoSpaceDN w:val="0"/>
              <w:adjustRightInd w:val="0"/>
              <w:jc w:val="center"/>
              <w:rPr>
                <w:noProof/>
                <w:lang w:val="en-US"/>
              </w:rPr>
            </w:pPr>
            <w:r w:rsidRPr="007A08CE">
              <w:t>8</w:t>
            </w:r>
          </w:p>
        </w:tc>
        <w:tc>
          <w:tcPr>
            <w:tcW w:w="318" w:type="pct"/>
          </w:tcPr>
          <w:p w14:paraId="6283940E" w14:textId="77777777" w:rsidR="00131B6C" w:rsidRPr="00F85647" w:rsidRDefault="00131B6C" w:rsidP="00D94289">
            <w:pPr>
              <w:autoSpaceDE w:val="0"/>
              <w:autoSpaceDN w:val="0"/>
              <w:adjustRightInd w:val="0"/>
              <w:jc w:val="center"/>
              <w:rPr>
                <w:noProof/>
                <w:lang w:val="en-US"/>
              </w:rPr>
            </w:pPr>
          </w:p>
        </w:tc>
        <w:tc>
          <w:tcPr>
            <w:tcW w:w="365" w:type="pct"/>
          </w:tcPr>
          <w:p w14:paraId="6CD3BC05" w14:textId="77777777" w:rsidR="00131B6C" w:rsidRPr="00F85647" w:rsidRDefault="00131B6C" w:rsidP="00D94289">
            <w:pPr>
              <w:autoSpaceDE w:val="0"/>
              <w:autoSpaceDN w:val="0"/>
              <w:adjustRightInd w:val="0"/>
              <w:jc w:val="center"/>
              <w:rPr>
                <w:noProof/>
                <w:lang w:val="en-US"/>
              </w:rPr>
            </w:pPr>
          </w:p>
        </w:tc>
        <w:tc>
          <w:tcPr>
            <w:tcW w:w="319" w:type="pct"/>
            <w:gridSpan w:val="2"/>
          </w:tcPr>
          <w:p w14:paraId="11E0EAFA" w14:textId="77777777" w:rsidR="00131B6C" w:rsidRPr="00F85647" w:rsidRDefault="00131B6C" w:rsidP="00D94289">
            <w:pPr>
              <w:autoSpaceDE w:val="0"/>
              <w:autoSpaceDN w:val="0"/>
              <w:adjustRightInd w:val="0"/>
              <w:jc w:val="center"/>
              <w:rPr>
                <w:noProof/>
                <w:lang w:val="en-US"/>
              </w:rPr>
            </w:pPr>
          </w:p>
        </w:tc>
        <w:tc>
          <w:tcPr>
            <w:tcW w:w="353" w:type="pct"/>
          </w:tcPr>
          <w:p w14:paraId="7CA346AB" w14:textId="77777777" w:rsidR="00131B6C" w:rsidRPr="00F85647" w:rsidRDefault="00131B6C" w:rsidP="00D94289">
            <w:pPr>
              <w:autoSpaceDE w:val="0"/>
              <w:autoSpaceDN w:val="0"/>
              <w:adjustRightInd w:val="0"/>
              <w:jc w:val="center"/>
              <w:rPr>
                <w:noProof/>
              </w:rPr>
            </w:pPr>
          </w:p>
        </w:tc>
        <w:tc>
          <w:tcPr>
            <w:tcW w:w="281" w:type="pct"/>
          </w:tcPr>
          <w:p w14:paraId="1EDB03C3" w14:textId="77777777" w:rsidR="00131B6C" w:rsidRPr="00F85647" w:rsidRDefault="00131B6C" w:rsidP="00D94289">
            <w:pPr>
              <w:autoSpaceDE w:val="0"/>
              <w:autoSpaceDN w:val="0"/>
              <w:adjustRightInd w:val="0"/>
              <w:jc w:val="center"/>
              <w:rPr>
                <w:noProof/>
              </w:rPr>
            </w:pPr>
          </w:p>
        </w:tc>
        <w:tc>
          <w:tcPr>
            <w:tcW w:w="453" w:type="pct"/>
          </w:tcPr>
          <w:p w14:paraId="532C0A35" w14:textId="77777777" w:rsidR="00131B6C" w:rsidRDefault="00131B6C" w:rsidP="00D94289">
            <w:pPr>
              <w:autoSpaceDE w:val="0"/>
              <w:autoSpaceDN w:val="0"/>
              <w:adjustRightInd w:val="0"/>
              <w:jc w:val="center"/>
              <w:rPr>
                <w:noProof/>
              </w:rPr>
            </w:pPr>
          </w:p>
        </w:tc>
      </w:tr>
      <w:tr w:rsidR="001269D6" w:rsidRPr="00F85647" w14:paraId="58087F98" w14:textId="77777777" w:rsidTr="001C2B3F">
        <w:trPr>
          <w:trHeight w:val="288"/>
        </w:trPr>
        <w:tc>
          <w:tcPr>
            <w:tcW w:w="273" w:type="pct"/>
          </w:tcPr>
          <w:p w14:paraId="51930269" w14:textId="67A75D5C" w:rsidR="00131B6C" w:rsidRPr="007A08CE" w:rsidRDefault="00131B6C" w:rsidP="00832C06">
            <w:pPr>
              <w:autoSpaceDE w:val="0"/>
              <w:autoSpaceDN w:val="0"/>
              <w:adjustRightInd w:val="0"/>
              <w:jc w:val="center"/>
              <w:rPr>
                <w:noProof/>
              </w:rPr>
            </w:pPr>
            <w:r w:rsidRPr="007A08CE">
              <w:t>1.1</w:t>
            </w:r>
            <w:r w:rsidR="00832C06">
              <w:t>1</w:t>
            </w:r>
          </w:p>
        </w:tc>
        <w:tc>
          <w:tcPr>
            <w:tcW w:w="1911" w:type="pct"/>
            <w:gridSpan w:val="2"/>
          </w:tcPr>
          <w:p w14:paraId="3F1DD91D" w14:textId="77777777" w:rsidR="00236867" w:rsidRPr="00236867" w:rsidRDefault="00236867" w:rsidP="00236867">
            <w:pPr>
              <w:autoSpaceDE w:val="0"/>
              <w:autoSpaceDN w:val="0"/>
              <w:adjustRightInd w:val="0"/>
              <w:rPr>
                <w:noProof/>
                <w:lang w:val="en-US"/>
              </w:rPr>
            </w:pPr>
            <w:r w:rsidRPr="00236867">
              <w:rPr>
                <w:noProof/>
                <w:lang w:val="en-US"/>
              </w:rPr>
              <w:t xml:space="preserve">Bežična pristupna tačka (Wireles Access Point) 802.11ac Wave 2 za unutrašnju montažu sa integrisanim antenama, koja podržava minimalno 200 klijenata u jednom radio opsegu, ukupno minimalno 400 klijenata ukupno na access point uređaju. Mora da podržava IEEE 802.11ac protokol, 2x2 MIMO sa dva prostorna toka, da podržava 20, 40 i 80 </w:t>
            </w:r>
            <w:r w:rsidRPr="00236867">
              <w:rPr>
                <w:noProof/>
                <w:lang w:val="en-US"/>
              </w:rPr>
              <w:lastRenderedPageBreak/>
              <w:t>MHz širine kanale, da podržava istovremeni rad u oba radio opsega 2,4 GHz i 5 GHz uz minimum protok podataka 865 Mb/s za 5 GHz, odnosno minimalno 1 Gb/s za oba radio opsega.  Mora da podržava dinamički VLAN ili po portu, uz mogućnost da se saobraćaj lokalno komutira ili usmerava na kontroler bežične LAN mreže, da ima integrisane antene sa minimalnim dobitkom 2 dBi za 2.4 GHz i 2 dBi za 5 GHz. Uređaj mora da ima najmanje 1 port  10/100/1000Base-T RJ-45 sa podrškom za napajanje preko PoE (uz maksimalnu potrošnju od 8,5W), 1 konzolni RJ-45 port, kao i minimalno 1GB DRAM i 256MB fleš memorije. Podrška za protokole IEEE 802.11 a/b/g, 802.11n, 802.11h, 802.11ac, 802.11d i 802.11i. Uključen set za montiranje na plafon i na zid.</w:t>
            </w:r>
          </w:p>
          <w:p w14:paraId="0FD066D7" w14:textId="771EF8E9" w:rsidR="00131B6C" w:rsidRPr="007A08CE" w:rsidRDefault="00236867" w:rsidP="00236867">
            <w:pPr>
              <w:autoSpaceDE w:val="0"/>
              <w:autoSpaceDN w:val="0"/>
              <w:adjustRightInd w:val="0"/>
              <w:rPr>
                <w:noProof/>
                <w:lang w:val="en-US"/>
              </w:rPr>
            </w:pPr>
            <w:r w:rsidRPr="00236867">
              <w:rPr>
                <w:noProof/>
                <w:lang w:val="en-US"/>
              </w:rPr>
              <w:t>Slično tipu Cisco AIR-AP1815I-E-K9.</w:t>
            </w:r>
          </w:p>
        </w:tc>
        <w:tc>
          <w:tcPr>
            <w:tcW w:w="364" w:type="pct"/>
            <w:vAlign w:val="center"/>
          </w:tcPr>
          <w:p w14:paraId="490600C6"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06588E64" w14:textId="77777777" w:rsidR="00131B6C" w:rsidRPr="007A08CE" w:rsidRDefault="00131B6C" w:rsidP="00D94289">
            <w:pPr>
              <w:autoSpaceDE w:val="0"/>
              <w:autoSpaceDN w:val="0"/>
              <w:adjustRightInd w:val="0"/>
              <w:jc w:val="center"/>
              <w:rPr>
                <w:noProof/>
                <w:lang w:val="en-US"/>
              </w:rPr>
            </w:pPr>
            <w:r w:rsidRPr="007A08CE">
              <w:t>3</w:t>
            </w:r>
          </w:p>
        </w:tc>
        <w:tc>
          <w:tcPr>
            <w:tcW w:w="318" w:type="pct"/>
          </w:tcPr>
          <w:p w14:paraId="0E5B395E" w14:textId="77777777" w:rsidR="00131B6C" w:rsidRPr="00F85647" w:rsidRDefault="00131B6C" w:rsidP="00D94289">
            <w:pPr>
              <w:autoSpaceDE w:val="0"/>
              <w:autoSpaceDN w:val="0"/>
              <w:adjustRightInd w:val="0"/>
              <w:jc w:val="center"/>
              <w:rPr>
                <w:noProof/>
                <w:lang w:val="en-US"/>
              </w:rPr>
            </w:pPr>
          </w:p>
        </w:tc>
        <w:tc>
          <w:tcPr>
            <w:tcW w:w="365" w:type="pct"/>
          </w:tcPr>
          <w:p w14:paraId="5CB496F9" w14:textId="77777777" w:rsidR="00131B6C" w:rsidRPr="00F85647" w:rsidRDefault="00131B6C" w:rsidP="00D94289">
            <w:pPr>
              <w:autoSpaceDE w:val="0"/>
              <w:autoSpaceDN w:val="0"/>
              <w:adjustRightInd w:val="0"/>
              <w:jc w:val="center"/>
              <w:rPr>
                <w:noProof/>
                <w:lang w:val="en-US"/>
              </w:rPr>
            </w:pPr>
          </w:p>
        </w:tc>
        <w:tc>
          <w:tcPr>
            <w:tcW w:w="319" w:type="pct"/>
            <w:gridSpan w:val="2"/>
          </w:tcPr>
          <w:p w14:paraId="1710C7C5" w14:textId="77777777" w:rsidR="00131B6C" w:rsidRPr="00F85647" w:rsidRDefault="00131B6C" w:rsidP="00D94289">
            <w:pPr>
              <w:autoSpaceDE w:val="0"/>
              <w:autoSpaceDN w:val="0"/>
              <w:adjustRightInd w:val="0"/>
              <w:jc w:val="center"/>
              <w:rPr>
                <w:noProof/>
                <w:lang w:val="en-US"/>
              </w:rPr>
            </w:pPr>
          </w:p>
        </w:tc>
        <w:tc>
          <w:tcPr>
            <w:tcW w:w="353" w:type="pct"/>
          </w:tcPr>
          <w:p w14:paraId="79CC86F6" w14:textId="77777777" w:rsidR="00131B6C" w:rsidRPr="00F85647" w:rsidRDefault="00131B6C" w:rsidP="00D94289">
            <w:pPr>
              <w:autoSpaceDE w:val="0"/>
              <w:autoSpaceDN w:val="0"/>
              <w:adjustRightInd w:val="0"/>
              <w:jc w:val="center"/>
              <w:rPr>
                <w:noProof/>
              </w:rPr>
            </w:pPr>
          </w:p>
        </w:tc>
        <w:tc>
          <w:tcPr>
            <w:tcW w:w="281" w:type="pct"/>
          </w:tcPr>
          <w:p w14:paraId="366286A0" w14:textId="77777777" w:rsidR="00131B6C" w:rsidRPr="00F85647" w:rsidRDefault="00131B6C" w:rsidP="00D94289">
            <w:pPr>
              <w:autoSpaceDE w:val="0"/>
              <w:autoSpaceDN w:val="0"/>
              <w:adjustRightInd w:val="0"/>
              <w:jc w:val="center"/>
              <w:rPr>
                <w:noProof/>
              </w:rPr>
            </w:pPr>
          </w:p>
        </w:tc>
        <w:tc>
          <w:tcPr>
            <w:tcW w:w="453" w:type="pct"/>
          </w:tcPr>
          <w:p w14:paraId="7CD37A51" w14:textId="77777777" w:rsidR="00131B6C" w:rsidRDefault="00131B6C" w:rsidP="00D94289">
            <w:pPr>
              <w:autoSpaceDE w:val="0"/>
              <w:autoSpaceDN w:val="0"/>
              <w:adjustRightInd w:val="0"/>
              <w:jc w:val="center"/>
              <w:rPr>
                <w:noProof/>
              </w:rPr>
            </w:pPr>
          </w:p>
        </w:tc>
      </w:tr>
      <w:tr w:rsidR="001269D6" w:rsidRPr="00F85647" w14:paraId="50221934" w14:textId="77777777" w:rsidTr="001C2B3F">
        <w:trPr>
          <w:trHeight w:val="288"/>
        </w:trPr>
        <w:tc>
          <w:tcPr>
            <w:tcW w:w="273" w:type="pct"/>
          </w:tcPr>
          <w:p w14:paraId="5913C1F5" w14:textId="3E7FA712" w:rsidR="00131B6C" w:rsidRPr="007A08CE" w:rsidRDefault="00131B6C" w:rsidP="00832C06">
            <w:pPr>
              <w:autoSpaceDE w:val="0"/>
              <w:autoSpaceDN w:val="0"/>
              <w:adjustRightInd w:val="0"/>
              <w:jc w:val="center"/>
              <w:rPr>
                <w:noProof/>
              </w:rPr>
            </w:pPr>
            <w:r w:rsidRPr="007A08CE">
              <w:lastRenderedPageBreak/>
              <w:t>1.1</w:t>
            </w:r>
            <w:r w:rsidR="00832C06">
              <w:t>2</w:t>
            </w:r>
          </w:p>
        </w:tc>
        <w:tc>
          <w:tcPr>
            <w:tcW w:w="1911" w:type="pct"/>
            <w:gridSpan w:val="2"/>
          </w:tcPr>
          <w:p w14:paraId="6604C8BD" w14:textId="77777777" w:rsidR="00131B6C" w:rsidRPr="007A08CE" w:rsidRDefault="00131B6C" w:rsidP="002966C9">
            <w:pPr>
              <w:autoSpaceDE w:val="0"/>
              <w:autoSpaceDN w:val="0"/>
              <w:adjustRightInd w:val="0"/>
              <w:rPr>
                <w:noProof/>
                <w:lang w:val="en-US"/>
              </w:rPr>
            </w:pPr>
            <w:r w:rsidRPr="007A08CE">
              <w:t>Isporuka i povezivanje razvodnog ormana strukturnog razvoda na instalaciju za izjednačenje potencijala kablom N2XH-J 1x10. U ceni pozicije su i "UNIMAX" stezaljke 5-25mm2</w:t>
            </w:r>
          </w:p>
        </w:tc>
        <w:tc>
          <w:tcPr>
            <w:tcW w:w="364" w:type="pct"/>
            <w:vAlign w:val="center"/>
          </w:tcPr>
          <w:p w14:paraId="6095FAB6"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74C00236" w14:textId="77777777" w:rsidR="00131B6C" w:rsidRPr="007A08CE" w:rsidRDefault="00131B6C" w:rsidP="00D94289">
            <w:pPr>
              <w:autoSpaceDE w:val="0"/>
              <w:autoSpaceDN w:val="0"/>
              <w:adjustRightInd w:val="0"/>
              <w:jc w:val="center"/>
              <w:rPr>
                <w:noProof/>
                <w:lang w:val="en-US"/>
              </w:rPr>
            </w:pPr>
            <w:r w:rsidRPr="007A08CE">
              <w:t>10</w:t>
            </w:r>
          </w:p>
        </w:tc>
        <w:tc>
          <w:tcPr>
            <w:tcW w:w="318" w:type="pct"/>
          </w:tcPr>
          <w:p w14:paraId="0521D99E" w14:textId="77777777" w:rsidR="00131B6C" w:rsidRPr="00F85647" w:rsidRDefault="00131B6C" w:rsidP="00D94289">
            <w:pPr>
              <w:autoSpaceDE w:val="0"/>
              <w:autoSpaceDN w:val="0"/>
              <w:adjustRightInd w:val="0"/>
              <w:jc w:val="center"/>
              <w:rPr>
                <w:noProof/>
                <w:lang w:val="en-US"/>
              </w:rPr>
            </w:pPr>
          </w:p>
        </w:tc>
        <w:tc>
          <w:tcPr>
            <w:tcW w:w="365" w:type="pct"/>
          </w:tcPr>
          <w:p w14:paraId="7EA62995" w14:textId="77777777" w:rsidR="00131B6C" w:rsidRPr="00F85647" w:rsidRDefault="00131B6C" w:rsidP="00D94289">
            <w:pPr>
              <w:autoSpaceDE w:val="0"/>
              <w:autoSpaceDN w:val="0"/>
              <w:adjustRightInd w:val="0"/>
              <w:jc w:val="center"/>
              <w:rPr>
                <w:noProof/>
                <w:lang w:val="en-US"/>
              </w:rPr>
            </w:pPr>
          </w:p>
        </w:tc>
        <w:tc>
          <w:tcPr>
            <w:tcW w:w="319" w:type="pct"/>
            <w:gridSpan w:val="2"/>
          </w:tcPr>
          <w:p w14:paraId="47963942" w14:textId="77777777" w:rsidR="00131B6C" w:rsidRPr="00F85647" w:rsidRDefault="00131B6C" w:rsidP="00D94289">
            <w:pPr>
              <w:autoSpaceDE w:val="0"/>
              <w:autoSpaceDN w:val="0"/>
              <w:adjustRightInd w:val="0"/>
              <w:jc w:val="center"/>
              <w:rPr>
                <w:noProof/>
                <w:lang w:val="en-US"/>
              </w:rPr>
            </w:pPr>
          </w:p>
        </w:tc>
        <w:tc>
          <w:tcPr>
            <w:tcW w:w="353" w:type="pct"/>
          </w:tcPr>
          <w:p w14:paraId="691F63D4" w14:textId="77777777" w:rsidR="00131B6C" w:rsidRPr="00F85647" w:rsidRDefault="00131B6C" w:rsidP="00D94289">
            <w:pPr>
              <w:autoSpaceDE w:val="0"/>
              <w:autoSpaceDN w:val="0"/>
              <w:adjustRightInd w:val="0"/>
              <w:jc w:val="center"/>
              <w:rPr>
                <w:noProof/>
              </w:rPr>
            </w:pPr>
          </w:p>
        </w:tc>
        <w:tc>
          <w:tcPr>
            <w:tcW w:w="281" w:type="pct"/>
          </w:tcPr>
          <w:p w14:paraId="7445A776" w14:textId="77777777" w:rsidR="00131B6C" w:rsidRPr="00F85647" w:rsidRDefault="00131B6C" w:rsidP="00D94289">
            <w:pPr>
              <w:autoSpaceDE w:val="0"/>
              <w:autoSpaceDN w:val="0"/>
              <w:adjustRightInd w:val="0"/>
              <w:jc w:val="center"/>
              <w:rPr>
                <w:noProof/>
              </w:rPr>
            </w:pPr>
          </w:p>
        </w:tc>
        <w:tc>
          <w:tcPr>
            <w:tcW w:w="453" w:type="pct"/>
          </w:tcPr>
          <w:p w14:paraId="2F3645D7" w14:textId="77777777" w:rsidR="00131B6C" w:rsidRDefault="00131B6C" w:rsidP="00D94289">
            <w:pPr>
              <w:autoSpaceDE w:val="0"/>
              <w:autoSpaceDN w:val="0"/>
              <w:adjustRightInd w:val="0"/>
              <w:jc w:val="center"/>
              <w:rPr>
                <w:noProof/>
              </w:rPr>
            </w:pPr>
          </w:p>
        </w:tc>
      </w:tr>
      <w:tr w:rsidR="001269D6" w:rsidRPr="00F85647" w14:paraId="0A92EB29" w14:textId="77777777" w:rsidTr="001C2B3F">
        <w:trPr>
          <w:trHeight w:val="288"/>
        </w:trPr>
        <w:tc>
          <w:tcPr>
            <w:tcW w:w="273" w:type="pct"/>
          </w:tcPr>
          <w:p w14:paraId="472DC066" w14:textId="2792BB79" w:rsidR="00131B6C" w:rsidRPr="007A08CE" w:rsidRDefault="00131B6C" w:rsidP="00832C06">
            <w:pPr>
              <w:autoSpaceDE w:val="0"/>
              <w:autoSpaceDN w:val="0"/>
              <w:adjustRightInd w:val="0"/>
              <w:jc w:val="center"/>
              <w:rPr>
                <w:noProof/>
              </w:rPr>
            </w:pPr>
            <w:r w:rsidRPr="007A08CE">
              <w:t>1.1</w:t>
            </w:r>
            <w:r w:rsidR="00832C06">
              <w:t>3</w:t>
            </w:r>
          </w:p>
        </w:tc>
        <w:tc>
          <w:tcPr>
            <w:tcW w:w="1911" w:type="pct"/>
            <w:gridSpan w:val="2"/>
          </w:tcPr>
          <w:p w14:paraId="413AE118" w14:textId="77777777" w:rsidR="00131B6C" w:rsidRPr="007A08CE" w:rsidRDefault="00131B6C" w:rsidP="002966C9">
            <w:pPr>
              <w:autoSpaceDE w:val="0"/>
              <w:autoSpaceDN w:val="0"/>
              <w:adjustRightInd w:val="0"/>
              <w:rPr>
                <w:noProof/>
                <w:lang w:val="en-US"/>
              </w:rPr>
            </w:pPr>
            <w:r w:rsidRPr="007A08CE">
              <w:t>Obeležavanje svih elemenata sistema i izradi natpisnih pločica od dvoslojne PVC mase sa graviranim slovnim i brojnim oznakama. U ceni pozicije su i različite vrste nalepnica sa upisanim oznakama elemenata sistema. Nalepnice i oznake treba da budu trajnog karaktera koje se ne skidaju sa elemenata a oznake se ne mogu brisati.</w:t>
            </w:r>
          </w:p>
        </w:tc>
        <w:tc>
          <w:tcPr>
            <w:tcW w:w="364" w:type="pct"/>
            <w:vAlign w:val="center"/>
          </w:tcPr>
          <w:p w14:paraId="0ADA3FF8" w14:textId="77777777" w:rsidR="00131B6C" w:rsidRPr="007A08CE" w:rsidRDefault="00131B6C" w:rsidP="00D94289">
            <w:pPr>
              <w:autoSpaceDE w:val="0"/>
              <w:autoSpaceDN w:val="0"/>
              <w:adjustRightInd w:val="0"/>
              <w:jc w:val="center"/>
              <w:rPr>
                <w:noProof/>
                <w:lang w:val="en-US"/>
              </w:rPr>
            </w:pPr>
            <w:r w:rsidRPr="007A08CE">
              <w:t>komplet</w:t>
            </w:r>
          </w:p>
        </w:tc>
        <w:tc>
          <w:tcPr>
            <w:tcW w:w="365" w:type="pct"/>
            <w:vAlign w:val="center"/>
          </w:tcPr>
          <w:p w14:paraId="71D4D64C"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D2E0D36" w14:textId="77777777" w:rsidR="00131B6C" w:rsidRPr="00F85647" w:rsidRDefault="00131B6C" w:rsidP="00D94289">
            <w:pPr>
              <w:autoSpaceDE w:val="0"/>
              <w:autoSpaceDN w:val="0"/>
              <w:adjustRightInd w:val="0"/>
              <w:jc w:val="center"/>
              <w:rPr>
                <w:noProof/>
                <w:lang w:val="en-US"/>
              </w:rPr>
            </w:pPr>
          </w:p>
        </w:tc>
        <w:tc>
          <w:tcPr>
            <w:tcW w:w="365" w:type="pct"/>
          </w:tcPr>
          <w:p w14:paraId="3ABD7DCD" w14:textId="77777777" w:rsidR="00131B6C" w:rsidRPr="00F85647" w:rsidRDefault="00131B6C" w:rsidP="00D94289">
            <w:pPr>
              <w:autoSpaceDE w:val="0"/>
              <w:autoSpaceDN w:val="0"/>
              <w:adjustRightInd w:val="0"/>
              <w:jc w:val="center"/>
              <w:rPr>
                <w:noProof/>
                <w:lang w:val="en-US"/>
              </w:rPr>
            </w:pPr>
          </w:p>
        </w:tc>
        <w:tc>
          <w:tcPr>
            <w:tcW w:w="319" w:type="pct"/>
            <w:gridSpan w:val="2"/>
          </w:tcPr>
          <w:p w14:paraId="128FE942" w14:textId="77777777" w:rsidR="00131B6C" w:rsidRPr="00F85647" w:rsidRDefault="00131B6C" w:rsidP="00D94289">
            <w:pPr>
              <w:autoSpaceDE w:val="0"/>
              <w:autoSpaceDN w:val="0"/>
              <w:adjustRightInd w:val="0"/>
              <w:jc w:val="center"/>
              <w:rPr>
                <w:noProof/>
                <w:lang w:val="en-US"/>
              </w:rPr>
            </w:pPr>
          </w:p>
        </w:tc>
        <w:tc>
          <w:tcPr>
            <w:tcW w:w="353" w:type="pct"/>
          </w:tcPr>
          <w:p w14:paraId="35F43CE7" w14:textId="77777777" w:rsidR="00131B6C" w:rsidRPr="00F85647" w:rsidRDefault="00131B6C" w:rsidP="00D94289">
            <w:pPr>
              <w:autoSpaceDE w:val="0"/>
              <w:autoSpaceDN w:val="0"/>
              <w:adjustRightInd w:val="0"/>
              <w:jc w:val="center"/>
              <w:rPr>
                <w:noProof/>
              </w:rPr>
            </w:pPr>
          </w:p>
        </w:tc>
        <w:tc>
          <w:tcPr>
            <w:tcW w:w="281" w:type="pct"/>
          </w:tcPr>
          <w:p w14:paraId="75D13F09" w14:textId="77777777" w:rsidR="00131B6C" w:rsidRPr="00F85647" w:rsidRDefault="00131B6C" w:rsidP="00D94289">
            <w:pPr>
              <w:autoSpaceDE w:val="0"/>
              <w:autoSpaceDN w:val="0"/>
              <w:adjustRightInd w:val="0"/>
              <w:jc w:val="center"/>
              <w:rPr>
                <w:noProof/>
              </w:rPr>
            </w:pPr>
          </w:p>
        </w:tc>
        <w:tc>
          <w:tcPr>
            <w:tcW w:w="453" w:type="pct"/>
          </w:tcPr>
          <w:p w14:paraId="776C234B" w14:textId="77777777" w:rsidR="00131B6C" w:rsidRDefault="00131B6C" w:rsidP="00D94289">
            <w:pPr>
              <w:autoSpaceDE w:val="0"/>
              <w:autoSpaceDN w:val="0"/>
              <w:adjustRightInd w:val="0"/>
              <w:jc w:val="center"/>
              <w:rPr>
                <w:noProof/>
              </w:rPr>
            </w:pPr>
          </w:p>
        </w:tc>
      </w:tr>
      <w:tr w:rsidR="001269D6" w:rsidRPr="00F85647" w14:paraId="0E99CD68" w14:textId="77777777" w:rsidTr="001C2B3F">
        <w:trPr>
          <w:trHeight w:val="288"/>
        </w:trPr>
        <w:tc>
          <w:tcPr>
            <w:tcW w:w="273" w:type="pct"/>
          </w:tcPr>
          <w:p w14:paraId="0B568E20" w14:textId="77B09FC6" w:rsidR="00131B6C" w:rsidRPr="007A08CE" w:rsidRDefault="00131B6C" w:rsidP="00832C06">
            <w:pPr>
              <w:autoSpaceDE w:val="0"/>
              <w:autoSpaceDN w:val="0"/>
              <w:adjustRightInd w:val="0"/>
              <w:jc w:val="center"/>
              <w:rPr>
                <w:noProof/>
              </w:rPr>
            </w:pPr>
            <w:r w:rsidRPr="007A08CE">
              <w:t>1.1</w:t>
            </w:r>
            <w:r w:rsidR="00832C06">
              <w:t>4</w:t>
            </w:r>
          </w:p>
        </w:tc>
        <w:tc>
          <w:tcPr>
            <w:tcW w:w="1911" w:type="pct"/>
            <w:gridSpan w:val="2"/>
          </w:tcPr>
          <w:p w14:paraId="12970D63" w14:textId="77777777" w:rsidR="00131B6C" w:rsidRPr="007A08CE" w:rsidRDefault="00131B6C" w:rsidP="002966C9">
            <w:pPr>
              <w:autoSpaceDE w:val="0"/>
              <w:autoSpaceDN w:val="0"/>
              <w:adjustRightInd w:val="0"/>
              <w:rPr>
                <w:noProof/>
                <w:lang w:val="en-US"/>
              </w:rPr>
            </w:pPr>
            <w:r w:rsidRPr="007A08CE">
              <w:t>Ispitivanje ugrađene instalacije strukturnog razvoda i puštanje iste u rad.</w:t>
            </w:r>
          </w:p>
        </w:tc>
        <w:tc>
          <w:tcPr>
            <w:tcW w:w="364" w:type="pct"/>
            <w:vAlign w:val="center"/>
          </w:tcPr>
          <w:p w14:paraId="47E94570"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5B19B58C"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456B03A" w14:textId="77777777" w:rsidR="00131B6C" w:rsidRPr="00F85647" w:rsidRDefault="00131B6C" w:rsidP="00D94289">
            <w:pPr>
              <w:autoSpaceDE w:val="0"/>
              <w:autoSpaceDN w:val="0"/>
              <w:adjustRightInd w:val="0"/>
              <w:jc w:val="center"/>
              <w:rPr>
                <w:noProof/>
                <w:lang w:val="en-US"/>
              </w:rPr>
            </w:pPr>
          </w:p>
        </w:tc>
        <w:tc>
          <w:tcPr>
            <w:tcW w:w="365" w:type="pct"/>
          </w:tcPr>
          <w:p w14:paraId="0CB357EC" w14:textId="77777777" w:rsidR="00131B6C" w:rsidRPr="00F85647" w:rsidRDefault="00131B6C" w:rsidP="00D94289">
            <w:pPr>
              <w:autoSpaceDE w:val="0"/>
              <w:autoSpaceDN w:val="0"/>
              <w:adjustRightInd w:val="0"/>
              <w:jc w:val="center"/>
              <w:rPr>
                <w:noProof/>
                <w:lang w:val="en-US"/>
              </w:rPr>
            </w:pPr>
          </w:p>
        </w:tc>
        <w:tc>
          <w:tcPr>
            <w:tcW w:w="319" w:type="pct"/>
            <w:gridSpan w:val="2"/>
          </w:tcPr>
          <w:p w14:paraId="5740AAB6" w14:textId="77777777" w:rsidR="00131B6C" w:rsidRPr="00F85647" w:rsidRDefault="00131B6C" w:rsidP="00D94289">
            <w:pPr>
              <w:autoSpaceDE w:val="0"/>
              <w:autoSpaceDN w:val="0"/>
              <w:adjustRightInd w:val="0"/>
              <w:jc w:val="center"/>
              <w:rPr>
                <w:noProof/>
                <w:lang w:val="en-US"/>
              </w:rPr>
            </w:pPr>
          </w:p>
        </w:tc>
        <w:tc>
          <w:tcPr>
            <w:tcW w:w="353" w:type="pct"/>
          </w:tcPr>
          <w:p w14:paraId="66E1E7E0" w14:textId="77777777" w:rsidR="00131B6C" w:rsidRPr="00F85647" w:rsidRDefault="00131B6C" w:rsidP="00D94289">
            <w:pPr>
              <w:autoSpaceDE w:val="0"/>
              <w:autoSpaceDN w:val="0"/>
              <w:adjustRightInd w:val="0"/>
              <w:jc w:val="center"/>
              <w:rPr>
                <w:noProof/>
              </w:rPr>
            </w:pPr>
          </w:p>
        </w:tc>
        <w:tc>
          <w:tcPr>
            <w:tcW w:w="281" w:type="pct"/>
          </w:tcPr>
          <w:p w14:paraId="03895B77" w14:textId="77777777" w:rsidR="00131B6C" w:rsidRPr="00F85647" w:rsidRDefault="00131B6C" w:rsidP="00D94289">
            <w:pPr>
              <w:autoSpaceDE w:val="0"/>
              <w:autoSpaceDN w:val="0"/>
              <w:adjustRightInd w:val="0"/>
              <w:jc w:val="center"/>
              <w:rPr>
                <w:noProof/>
              </w:rPr>
            </w:pPr>
          </w:p>
        </w:tc>
        <w:tc>
          <w:tcPr>
            <w:tcW w:w="453" w:type="pct"/>
          </w:tcPr>
          <w:p w14:paraId="47868499" w14:textId="77777777" w:rsidR="00131B6C" w:rsidRDefault="00131B6C" w:rsidP="00D94289">
            <w:pPr>
              <w:autoSpaceDE w:val="0"/>
              <w:autoSpaceDN w:val="0"/>
              <w:adjustRightInd w:val="0"/>
              <w:jc w:val="center"/>
              <w:rPr>
                <w:noProof/>
              </w:rPr>
            </w:pPr>
          </w:p>
        </w:tc>
      </w:tr>
      <w:tr w:rsidR="001269D6" w:rsidRPr="00F85647" w14:paraId="58564179" w14:textId="77777777" w:rsidTr="001C2B3F">
        <w:trPr>
          <w:trHeight w:val="288"/>
        </w:trPr>
        <w:tc>
          <w:tcPr>
            <w:tcW w:w="273" w:type="pct"/>
          </w:tcPr>
          <w:p w14:paraId="3D69D0DE" w14:textId="4CC038D4" w:rsidR="00131B6C" w:rsidRPr="007A08CE" w:rsidRDefault="00131B6C" w:rsidP="00832C06">
            <w:pPr>
              <w:autoSpaceDE w:val="0"/>
              <w:autoSpaceDN w:val="0"/>
              <w:adjustRightInd w:val="0"/>
              <w:jc w:val="center"/>
              <w:rPr>
                <w:noProof/>
              </w:rPr>
            </w:pPr>
            <w:r w:rsidRPr="007A08CE">
              <w:t>1.1</w:t>
            </w:r>
            <w:r w:rsidR="00832C06">
              <w:t>5</w:t>
            </w:r>
          </w:p>
        </w:tc>
        <w:tc>
          <w:tcPr>
            <w:tcW w:w="1911" w:type="pct"/>
            <w:gridSpan w:val="2"/>
          </w:tcPr>
          <w:p w14:paraId="1F7EB66F" w14:textId="77777777" w:rsidR="00131B6C" w:rsidRPr="007A08CE" w:rsidRDefault="00131B6C" w:rsidP="002966C9">
            <w:pPr>
              <w:autoSpaceDE w:val="0"/>
              <w:autoSpaceDN w:val="0"/>
              <w:adjustRightInd w:val="0"/>
              <w:rPr>
                <w:noProof/>
                <w:lang w:val="en-US"/>
              </w:rPr>
            </w:pPr>
            <w:r w:rsidRPr="007A08CE">
              <w:t xml:space="preserve">Merenje izvedene instalacije strukturnog razvoda od strane ovlašćene licencirane firme sa davanjem izveštaja u pisanoj </w:t>
            </w:r>
            <w:r w:rsidRPr="007A08CE">
              <w:lastRenderedPageBreak/>
              <w:t>formi u tri primerka i jednom primerku u elektronskoj formi (PDF). U stavci predviđeno merenje svih optičkih i bakarnih linkova.</w:t>
            </w:r>
          </w:p>
        </w:tc>
        <w:tc>
          <w:tcPr>
            <w:tcW w:w="364" w:type="pct"/>
            <w:vAlign w:val="center"/>
          </w:tcPr>
          <w:p w14:paraId="5B29755F" w14:textId="77777777" w:rsidR="00131B6C" w:rsidRPr="007A08CE" w:rsidRDefault="00131B6C" w:rsidP="00D94289">
            <w:pPr>
              <w:autoSpaceDE w:val="0"/>
              <w:autoSpaceDN w:val="0"/>
              <w:adjustRightInd w:val="0"/>
              <w:jc w:val="center"/>
              <w:rPr>
                <w:noProof/>
                <w:lang w:val="en-US"/>
              </w:rPr>
            </w:pPr>
            <w:r w:rsidRPr="007A08CE">
              <w:lastRenderedPageBreak/>
              <w:t>paušal</w:t>
            </w:r>
          </w:p>
        </w:tc>
        <w:tc>
          <w:tcPr>
            <w:tcW w:w="365" w:type="pct"/>
            <w:vAlign w:val="center"/>
          </w:tcPr>
          <w:p w14:paraId="6088AE6D"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76988188" w14:textId="77777777" w:rsidR="00131B6C" w:rsidRPr="00F85647" w:rsidRDefault="00131B6C" w:rsidP="00D94289">
            <w:pPr>
              <w:autoSpaceDE w:val="0"/>
              <w:autoSpaceDN w:val="0"/>
              <w:adjustRightInd w:val="0"/>
              <w:jc w:val="center"/>
              <w:rPr>
                <w:noProof/>
                <w:lang w:val="en-US"/>
              </w:rPr>
            </w:pPr>
          </w:p>
        </w:tc>
        <w:tc>
          <w:tcPr>
            <w:tcW w:w="365" w:type="pct"/>
          </w:tcPr>
          <w:p w14:paraId="53AE3ADC" w14:textId="77777777" w:rsidR="00131B6C" w:rsidRPr="00F85647" w:rsidRDefault="00131B6C" w:rsidP="00D94289">
            <w:pPr>
              <w:autoSpaceDE w:val="0"/>
              <w:autoSpaceDN w:val="0"/>
              <w:adjustRightInd w:val="0"/>
              <w:jc w:val="center"/>
              <w:rPr>
                <w:noProof/>
                <w:lang w:val="en-US"/>
              </w:rPr>
            </w:pPr>
          </w:p>
        </w:tc>
        <w:tc>
          <w:tcPr>
            <w:tcW w:w="319" w:type="pct"/>
            <w:gridSpan w:val="2"/>
          </w:tcPr>
          <w:p w14:paraId="5E14FEE2" w14:textId="77777777" w:rsidR="00131B6C" w:rsidRPr="00F85647" w:rsidRDefault="00131B6C" w:rsidP="00D94289">
            <w:pPr>
              <w:autoSpaceDE w:val="0"/>
              <w:autoSpaceDN w:val="0"/>
              <w:adjustRightInd w:val="0"/>
              <w:jc w:val="center"/>
              <w:rPr>
                <w:noProof/>
                <w:lang w:val="en-US"/>
              </w:rPr>
            </w:pPr>
          </w:p>
        </w:tc>
        <w:tc>
          <w:tcPr>
            <w:tcW w:w="353" w:type="pct"/>
          </w:tcPr>
          <w:p w14:paraId="668312B2" w14:textId="77777777" w:rsidR="00131B6C" w:rsidRPr="00F85647" w:rsidRDefault="00131B6C" w:rsidP="00D94289">
            <w:pPr>
              <w:autoSpaceDE w:val="0"/>
              <w:autoSpaceDN w:val="0"/>
              <w:adjustRightInd w:val="0"/>
              <w:jc w:val="center"/>
              <w:rPr>
                <w:noProof/>
              </w:rPr>
            </w:pPr>
          </w:p>
        </w:tc>
        <w:tc>
          <w:tcPr>
            <w:tcW w:w="281" w:type="pct"/>
          </w:tcPr>
          <w:p w14:paraId="4D711466" w14:textId="77777777" w:rsidR="00131B6C" w:rsidRPr="00F85647" w:rsidRDefault="00131B6C" w:rsidP="00D94289">
            <w:pPr>
              <w:autoSpaceDE w:val="0"/>
              <w:autoSpaceDN w:val="0"/>
              <w:adjustRightInd w:val="0"/>
              <w:jc w:val="center"/>
              <w:rPr>
                <w:noProof/>
              </w:rPr>
            </w:pPr>
          </w:p>
        </w:tc>
        <w:tc>
          <w:tcPr>
            <w:tcW w:w="453" w:type="pct"/>
          </w:tcPr>
          <w:p w14:paraId="06286FD0" w14:textId="77777777" w:rsidR="00131B6C" w:rsidRDefault="00131B6C" w:rsidP="00D94289">
            <w:pPr>
              <w:autoSpaceDE w:val="0"/>
              <w:autoSpaceDN w:val="0"/>
              <w:adjustRightInd w:val="0"/>
              <w:jc w:val="center"/>
              <w:rPr>
                <w:noProof/>
              </w:rPr>
            </w:pPr>
          </w:p>
        </w:tc>
      </w:tr>
      <w:tr w:rsidR="001269D6" w:rsidRPr="00F85647" w14:paraId="07EE551C" w14:textId="77777777" w:rsidTr="001C2B3F">
        <w:trPr>
          <w:trHeight w:val="288"/>
        </w:trPr>
        <w:tc>
          <w:tcPr>
            <w:tcW w:w="273" w:type="pct"/>
          </w:tcPr>
          <w:p w14:paraId="001AA0AB" w14:textId="0E969BAC" w:rsidR="00131B6C" w:rsidRPr="007A08CE" w:rsidRDefault="00131B6C" w:rsidP="00832C06">
            <w:pPr>
              <w:autoSpaceDE w:val="0"/>
              <w:autoSpaceDN w:val="0"/>
              <w:adjustRightInd w:val="0"/>
              <w:jc w:val="center"/>
              <w:rPr>
                <w:noProof/>
              </w:rPr>
            </w:pPr>
            <w:r w:rsidRPr="007A08CE">
              <w:lastRenderedPageBreak/>
              <w:t>1.1</w:t>
            </w:r>
            <w:r w:rsidR="00832C06">
              <w:t>6</w:t>
            </w:r>
          </w:p>
        </w:tc>
        <w:tc>
          <w:tcPr>
            <w:tcW w:w="1911" w:type="pct"/>
            <w:gridSpan w:val="2"/>
          </w:tcPr>
          <w:p w14:paraId="18926E34" w14:textId="77777777" w:rsidR="00131B6C" w:rsidRPr="007A08CE" w:rsidRDefault="00131B6C" w:rsidP="002966C9">
            <w:pPr>
              <w:autoSpaceDE w:val="0"/>
              <w:autoSpaceDN w:val="0"/>
              <w:adjustRightInd w:val="0"/>
              <w:rPr>
                <w:noProof/>
                <w:lang w:val="en-US"/>
              </w:rPr>
            </w:pPr>
            <w:r w:rsidRPr="007A08CE">
              <w:t>Izrada dokumentacije izvedenog stanja instalacije strukturnog razvoda u tri primerka u pisanoj formi i jednom primerku u elektronskoj formi</w:t>
            </w:r>
          </w:p>
        </w:tc>
        <w:tc>
          <w:tcPr>
            <w:tcW w:w="364" w:type="pct"/>
            <w:vAlign w:val="center"/>
          </w:tcPr>
          <w:p w14:paraId="449A8F91"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78828B3D"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4324A636" w14:textId="77777777" w:rsidR="00131B6C" w:rsidRPr="00F85647" w:rsidRDefault="00131B6C" w:rsidP="00D94289">
            <w:pPr>
              <w:autoSpaceDE w:val="0"/>
              <w:autoSpaceDN w:val="0"/>
              <w:adjustRightInd w:val="0"/>
              <w:jc w:val="center"/>
              <w:rPr>
                <w:noProof/>
                <w:lang w:val="en-US"/>
              </w:rPr>
            </w:pPr>
          </w:p>
        </w:tc>
        <w:tc>
          <w:tcPr>
            <w:tcW w:w="365" w:type="pct"/>
          </w:tcPr>
          <w:p w14:paraId="7009339D" w14:textId="77777777" w:rsidR="00131B6C" w:rsidRPr="00F85647" w:rsidRDefault="00131B6C" w:rsidP="00D94289">
            <w:pPr>
              <w:autoSpaceDE w:val="0"/>
              <w:autoSpaceDN w:val="0"/>
              <w:adjustRightInd w:val="0"/>
              <w:jc w:val="center"/>
              <w:rPr>
                <w:noProof/>
                <w:lang w:val="en-US"/>
              </w:rPr>
            </w:pPr>
          </w:p>
        </w:tc>
        <w:tc>
          <w:tcPr>
            <w:tcW w:w="319" w:type="pct"/>
            <w:gridSpan w:val="2"/>
          </w:tcPr>
          <w:p w14:paraId="2C0E119C" w14:textId="77777777" w:rsidR="00131B6C" w:rsidRPr="00F85647" w:rsidRDefault="00131B6C" w:rsidP="00D94289">
            <w:pPr>
              <w:autoSpaceDE w:val="0"/>
              <w:autoSpaceDN w:val="0"/>
              <w:adjustRightInd w:val="0"/>
              <w:jc w:val="center"/>
              <w:rPr>
                <w:noProof/>
                <w:lang w:val="en-US"/>
              </w:rPr>
            </w:pPr>
          </w:p>
        </w:tc>
        <w:tc>
          <w:tcPr>
            <w:tcW w:w="353" w:type="pct"/>
          </w:tcPr>
          <w:p w14:paraId="32C66603" w14:textId="77777777" w:rsidR="00131B6C" w:rsidRPr="00F85647" w:rsidRDefault="00131B6C" w:rsidP="00D94289">
            <w:pPr>
              <w:autoSpaceDE w:val="0"/>
              <w:autoSpaceDN w:val="0"/>
              <w:adjustRightInd w:val="0"/>
              <w:jc w:val="center"/>
              <w:rPr>
                <w:noProof/>
              </w:rPr>
            </w:pPr>
          </w:p>
        </w:tc>
        <w:tc>
          <w:tcPr>
            <w:tcW w:w="281" w:type="pct"/>
          </w:tcPr>
          <w:p w14:paraId="004460DA" w14:textId="77777777" w:rsidR="00131B6C" w:rsidRPr="00F85647" w:rsidRDefault="00131B6C" w:rsidP="00D94289">
            <w:pPr>
              <w:autoSpaceDE w:val="0"/>
              <w:autoSpaceDN w:val="0"/>
              <w:adjustRightInd w:val="0"/>
              <w:jc w:val="center"/>
              <w:rPr>
                <w:noProof/>
              </w:rPr>
            </w:pPr>
          </w:p>
        </w:tc>
        <w:tc>
          <w:tcPr>
            <w:tcW w:w="453" w:type="pct"/>
          </w:tcPr>
          <w:p w14:paraId="5A4443EA" w14:textId="77777777" w:rsidR="00131B6C" w:rsidRDefault="00131B6C" w:rsidP="00D94289">
            <w:pPr>
              <w:autoSpaceDE w:val="0"/>
              <w:autoSpaceDN w:val="0"/>
              <w:adjustRightInd w:val="0"/>
              <w:jc w:val="center"/>
              <w:rPr>
                <w:noProof/>
              </w:rPr>
            </w:pPr>
          </w:p>
        </w:tc>
      </w:tr>
      <w:tr w:rsidR="001269D6" w:rsidRPr="00F85647" w14:paraId="4F83866E" w14:textId="77777777" w:rsidTr="001C2B3F">
        <w:trPr>
          <w:trHeight w:val="288"/>
        </w:trPr>
        <w:tc>
          <w:tcPr>
            <w:tcW w:w="273" w:type="pct"/>
          </w:tcPr>
          <w:p w14:paraId="5D43C0A7"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0B42AA53" w14:textId="77777777" w:rsidR="00131B6C" w:rsidRPr="007A08CE" w:rsidRDefault="00131B6C" w:rsidP="002966C9">
            <w:pPr>
              <w:autoSpaceDE w:val="0"/>
              <w:autoSpaceDN w:val="0"/>
              <w:adjustRightInd w:val="0"/>
              <w:rPr>
                <w:noProof/>
                <w:lang w:val="en-US"/>
              </w:rPr>
            </w:pPr>
            <w:r w:rsidRPr="007A08CE">
              <w:rPr>
                <w:b/>
                <w:bCs/>
              </w:rPr>
              <w:t>Ukupno (pozicija 1)</w:t>
            </w:r>
          </w:p>
        </w:tc>
        <w:tc>
          <w:tcPr>
            <w:tcW w:w="364" w:type="pct"/>
            <w:vAlign w:val="center"/>
          </w:tcPr>
          <w:p w14:paraId="178CFBF6"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16AABCA0"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2F12F8B4" w14:textId="77777777" w:rsidR="00131B6C" w:rsidRPr="00F85647" w:rsidRDefault="00131B6C" w:rsidP="00D94289">
            <w:pPr>
              <w:autoSpaceDE w:val="0"/>
              <w:autoSpaceDN w:val="0"/>
              <w:adjustRightInd w:val="0"/>
              <w:jc w:val="center"/>
              <w:rPr>
                <w:noProof/>
                <w:lang w:val="en-US"/>
              </w:rPr>
            </w:pPr>
          </w:p>
        </w:tc>
        <w:tc>
          <w:tcPr>
            <w:tcW w:w="365" w:type="pct"/>
          </w:tcPr>
          <w:p w14:paraId="05DBDC2C" w14:textId="77777777" w:rsidR="00131B6C" w:rsidRPr="00F85647" w:rsidRDefault="00131B6C" w:rsidP="00D94289">
            <w:pPr>
              <w:autoSpaceDE w:val="0"/>
              <w:autoSpaceDN w:val="0"/>
              <w:adjustRightInd w:val="0"/>
              <w:jc w:val="center"/>
              <w:rPr>
                <w:noProof/>
                <w:lang w:val="en-US"/>
              </w:rPr>
            </w:pPr>
          </w:p>
        </w:tc>
        <w:tc>
          <w:tcPr>
            <w:tcW w:w="319" w:type="pct"/>
            <w:gridSpan w:val="2"/>
          </w:tcPr>
          <w:p w14:paraId="5E9A4219" w14:textId="77777777" w:rsidR="00131B6C" w:rsidRPr="00F85647" w:rsidRDefault="00131B6C" w:rsidP="00D94289">
            <w:pPr>
              <w:autoSpaceDE w:val="0"/>
              <w:autoSpaceDN w:val="0"/>
              <w:adjustRightInd w:val="0"/>
              <w:jc w:val="center"/>
              <w:rPr>
                <w:noProof/>
                <w:lang w:val="en-US"/>
              </w:rPr>
            </w:pPr>
          </w:p>
        </w:tc>
        <w:tc>
          <w:tcPr>
            <w:tcW w:w="353" w:type="pct"/>
          </w:tcPr>
          <w:p w14:paraId="5EE6A92C" w14:textId="77777777" w:rsidR="00131B6C" w:rsidRPr="00F85647" w:rsidRDefault="00131B6C" w:rsidP="00D94289">
            <w:pPr>
              <w:autoSpaceDE w:val="0"/>
              <w:autoSpaceDN w:val="0"/>
              <w:adjustRightInd w:val="0"/>
              <w:jc w:val="center"/>
              <w:rPr>
                <w:noProof/>
              </w:rPr>
            </w:pPr>
          </w:p>
        </w:tc>
        <w:tc>
          <w:tcPr>
            <w:tcW w:w="281" w:type="pct"/>
          </w:tcPr>
          <w:p w14:paraId="51F4F2FF" w14:textId="77777777" w:rsidR="00131B6C" w:rsidRPr="00F85647" w:rsidRDefault="00131B6C" w:rsidP="00D94289">
            <w:pPr>
              <w:autoSpaceDE w:val="0"/>
              <w:autoSpaceDN w:val="0"/>
              <w:adjustRightInd w:val="0"/>
              <w:jc w:val="center"/>
              <w:rPr>
                <w:noProof/>
              </w:rPr>
            </w:pPr>
          </w:p>
        </w:tc>
        <w:tc>
          <w:tcPr>
            <w:tcW w:w="453" w:type="pct"/>
          </w:tcPr>
          <w:p w14:paraId="3D1AFDB3" w14:textId="77777777" w:rsidR="00131B6C" w:rsidRDefault="00131B6C" w:rsidP="00D94289">
            <w:pPr>
              <w:autoSpaceDE w:val="0"/>
              <w:autoSpaceDN w:val="0"/>
              <w:adjustRightInd w:val="0"/>
              <w:jc w:val="center"/>
              <w:rPr>
                <w:noProof/>
              </w:rPr>
            </w:pPr>
          </w:p>
        </w:tc>
      </w:tr>
      <w:tr w:rsidR="001269D6" w:rsidRPr="00F85647" w14:paraId="4DF3BB04" w14:textId="77777777" w:rsidTr="001C2B3F">
        <w:trPr>
          <w:trHeight w:val="288"/>
        </w:trPr>
        <w:tc>
          <w:tcPr>
            <w:tcW w:w="273" w:type="pct"/>
          </w:tcPr>
          <w:p w14:paraId="03C911F7" w14:textId="77777777" w:rsidR="00131B6C" w:rsidRPr="007A08CE" w:rsidRDefault="00131B6C" w:rsidP="00D94289">
            <w:pPr>
              <w:autoSpaceDE w:val="0"/>
              <w:autoSpaceDN w:val="0"/>
              <w:adjustRightInd w:val="0"/>
              <w:jc w:val="center"/>
              <w:rPr>
                <w:noProof/>
              </w:rPr>
            </w:pPr>
            <w:r w:rsidRPr="007A08CE">
              <w:t>2</w:t>
            </w:r>
          </w:p>
        </w:tc>
        <w:tc>
          <w:tcPr>
            <w:tcW w:w="1911" w:type="pct"/>
            <w:gridSpan w:val="2"/>
          </w:tcPr>
          <w:p w14:paraId="53C2E8B3" w14:textId="77777777" w:rsidR="00131B6C" w:rsidRPr="007A08CE" w:rsidRDefault="00131B6C" w:rsidP="002966C9">
            <w:pPr>
              <w:autoSpaceDE w:val="0"/>
              <w:autoSpaceDN w:val="0"/>
              <w:adjustRightInd w:val="0"/>
              <w:rPr>
                <w:noProof/>
                <w:lang w:val="en-US"/>
              </w:rPr>
            </w:pPr>
            <w:r w:rsidRPr="007A08CE">
              <w:rPr>
                <w:b/>
                <w:bCs/>
              </w:rPr>
              <w:t>ELEKTRIČNA INSTALACIJA SIGNALNO-POZIVNOG SISTEMA PACIJENATA (POZIV PACIJENT - SESTRA, SESTRA-DEŽURNI LEKAR)</w:t>
            </w:r>
          </w:p>
        </w:tc>
        <w:tc>
          <w:tcPr>
            <w:tcW w:w="364" w:type="pct"/>
            <w:vAlign w:val="center"/>
          </w:tcPr>
          <w:p w14:paraId="77660F2A"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2160ACEE"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14D6E4E1" w14:textId="77777777" w:rsidR="00131B6C" w:rsidRPr="00F85647" w:rsidRDefault="00131B6C" w:rsidP="00D94289">
            <w:pPr>
              <w:autoSpaceDE w:val="0"/>
              <w:autoSpaceDN w:val="0"/>
              <w:adjustRightInd w:val="0"/>
              <w:jc w:val="center"/>
              <w:rPr>
                <w:noProof/>
                <w:lang w:val="en-US"/>
              </w:rPr>
            </w:pPr>
          </w:p>
        </w:tc>
        <w:tc>
          <w:tcPr>
            <w:tcW w:w="365" w:type="pct"/>
          </w:tcPr>
          <w:p w14:paraId="13174AFB" w14:textId="77777777" w:rsidR="00131B6C" w:rsidRPr="00F85647" w:rsidRDefault="00131B6C" w:rsidP="00D94289">
            <w:pPr>
              <w:autoSpaceDE w:val="0"/>
              <w:autoSpaceDN w:val="0"/>
              <w:adjustRightInd w:val="0"/>
              <w:jc w:val="center"/>
              <w:rPr>
                <w:noProof/>
                <w:lang w:val="en-US"/>
              </w:rPr>
            </w:pPr>
          </w:p>
        </w:tc>
        <w:tc>
          <w:tcPr>
            <w:tcW w:w="319" w:type="pct"/>
            <w:gridSpan w:val="2"/>
          </w:tcPr>
          <w:p w14:paraId="7FA43E58" w14:textId="77777777" w:rsidR="00131B6C" w:rsidRPr="00F85647" w:rsidRDefault="00131B6C" w:rsidP="00D94289">
            <w:pPr>
              <w:autoSpaceDE w:val="0"/>
              <w:autoSpaceDN w:val="0"/>
              <w:adjustRightInd w:val="0"/>
              <w:jc w:val="center"/>
              <w:rPr>
                <w:noProof/>
                <w:lang w:val="en-US"/>
              </w:rPr>
            </w:pPr>
          </w:p>
        </w:tc>
        <w:tc>
          <w:tcPr>
            <w:tcW w:w="353" w:type="pct"/>
          </w:tcPr>
          <w:p w14:paraId="5AF8BAE4" w14:textId="77777777" w:rsidR="00131B6C" w:rsidRPr="00F85647" w:rsidRDefault="00131B6C" w:rsidP="00D94289">
            <w:pPr>
              <w:autoSpaceDE w:val="0"/>
              <w:autoSpaceDN w:val="0"/>
              <w:adjustRightInd w:val="0"/>
              <w:jc w:val="center"/>
              <w:rPr>
                <w:noProof/>
              </w:rPr>
            </w:pPr>
          </w:p>
        </w:tc>
        <w:tc>
          <w:tcPr>
            <w:tcW w:w="281" w:type="pct"/>
          </w:tcPr>
          <w:p w14:paraId="13269FA9" w14:textId="77777777" w:rsidR="00131B6C" w:rsidRPr="00F85647" w:rsidRDefault="00131B6C" w:rsidP="00D94289">
            <w:pPr>
              <w:autoSpaceDE w:val="0"/>
              <w:autoSpaceDN w:val="0"/>
              <w:adjustRightInd w:val="0"/>
              <w:jc w:val="center"/>
              <w:rPr>
                <w:noProof/>
              </w:rPr>
            </w:pPr>
          </w:p>
        </w:tc>
        <w:tc>
          <w:tcPr>
            <w:tcW w:w="453" w:type="pct"/>
          </w:tcPr>
          <w:p w14:paraId="4BC7E046" w14:textId="77777777" w:rsidR="00131B6C" w:rsidRDefault="00131B6C" w:rsidP="00D94289">
            <w:pPr>
              <w:autoSpaceDE w:val="0"/>
              <w:autoSpaceDN w:val="0"/>
              <w:adjustRightInd w:val="0"/>
              <w:jc w:val="center"/>
              <w:rPr>
                <w:noProof/>
              </w:rPr>
            </w:pPr>
          </w:p>
        </w:tc>
      </w:tr>
      <w:tr w:rsidR="001269D6" w:rsidRPr="00F85647" w14:paraId="2E1A8130" w14:textId="77777777" w:rsidTr="001C2B3F">
        <w:trPr>
          <w:trHeight w:val="288"/>
        </w:trPr>
        <w:tc>
          <w:tcPr>
            <w:tcW w:w="273" w:type="pct"/>
          </w:tcPr>
          <w:p w14:paraId="1A5A5D46" w14:textId="77777777" w:rsidR="00131B6C" w:rsidRPr="007A08CE" w:rsidRDefault="00131B6C" w:rsidP="00D94289">
            <w:pPr>
              <w:autoSpaceDE w:val="0"/>
              <w:autoSpaceDN w:val="0"/>
              <w:adjustRightInd w:val="0"/>
              <w:jc w:val="center"/>
              <w:rPr>
                <w:noProof/>
              </w:rPr>
            </w:pPr>
            <w:r w:rsidRPr="007A08CE">
              <w:t>2.1</w:t>
            </w:r>
          </w:p>
        </w:tc>
        <w:tc>
          <w:tcPr>
            <w:tcW w:w="1911" w:type="pct"/>
            <w:gridSpan w:val="2"/>
          </w:tcPr>
          <w:p w14:paraId="17B91196" w14:textId="77777777" w:rsidR="00131B6C" w:rsidRPr="007A08CE" w:rsidRDefault="00131B6C" w:rsidP="002966C9">
            <w:pPr>
              <w:autoSpaceDE w:val="0"/>
              <w:autoSpaceDN w:val="0"/>
              <w:adjustRightInd w:val="0"/>
              <w:rPr>
                <w:noProof/>
                <w:lang w:val="en-US"/>
              </w:rPr>
            </w:pPr>
            <w:r w:rsidRPr="007A08CE">
              <w:t>Isporuka i polaganje savitljivih PVC cevi, izrade "halogen free", za uvlačenje vodova instalacije signalno pozivnog sistema pacijenta. Cevi  treba da su prečnika 16mm</w:t>
            </w:r>
          </w:p>
        </w:tc>
        <w:tc>
          <w:tcPr>
            <w:tcW w:w="364" w:type="pct"/>
            <w:vAlign w:val="center"/>
          </w:tcPr>
          <w:p w14:paraId="31E46216"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2193C17B" w14:textId="77777777" w:rsidR="00131B6C" w:rsidRPr="007A08CE" w:rsidRDefault="00131B6C" w:rsidP="00D94289">
            <w:pPr>
              <w:autoSpaceDE w:val="0"/>
              <w:autoSpaceDN w:val="0"/>
              <w:adjustRightInd w:val="0"/>
              <w:jc w:val="center"/>
              <w:rPr>
                <w:noProof/>
                <w:lang w:val="en-US"/>
              </w:rPr>
            </w:pPr>
            <w:r w:rsidRPr="007A08CE">
              <w:t>230</w:t>
            </w:r>
          </w:p>
        </w:tc>
        <w:tc>
          <w:tcPr>
            <w:tcW w:w="318" w:type="pct"/>
          </w:tcPr>
          <w:p w14:paraId="3C725D35" w14:textId="77777777" w:rsidR="00131B6C" w:rsidRPr="00F85647" w:rsidRDefault="00131B6C" w:rsidP="00D94289">
            <w:pPr>
              <w:autoSpaceDE w:val="0"/>
              <w:autoSpaceDN w:val="0"/>
              <w:adjustRightInd w:val="0"/>
              <w:jc w:val="center"/>
              <w:rPr>
                <w:noProof/>
                <w:lang w:val="en-US"/>
              </w:rPr>
            </w:pPr>
          </w:p>
        </w:tc>
        <w:tc>
          <w:tcPr>
            <w:tcW w:w="365" w:type="pct"/>
          </w:tcPr>
          <w:p w14:paraId="0A6E85B6" w14:textId="77777777" w:rsidR="00131B6C" w:rsidRPr="00F85647" w:rsidRDefault="00131B6C" w:rsidP="00D94289">
            <w:pPr>
              <w:autoSpaceDE w:val="0"/>
              <w:autoSpaceDN w:val="0"/>
              <w:adjustRightInd w:val="0"/>
              <w:jc w:val="center"/>
              <w:rPr>
                <w:noProof/>
                <w:lang w:val="en-US"/>
              </w:rPr>
            </w:pPr>
          </w:p>
        </w:tc>
        <w:tc>
          <w:tcPr>
            <w:tcW w:w="319" w:type="pct"/>
            <w:gridSpan w:val="2"/>
          </w:tcPr>
          <w:p w14:paraId="4D0C4738" w14:textId="77777777" w:rsidR="00131B6C" w:rsidRPr="00F85647" w:rsidRDefault="00131B6C" w:rsidP="00D94289">
            <w:pPr>
              <w:autoSpaceDE w:val="0"/>
              <w:autoSpaceDN w:val="0"/>
              <w:adjustRightInd w:val="0"/>
              <w:jc w:val="center"/>
              <w:rPr>
                <w:noProof/>
                <w:lang w:val="en-US"/>
              </w:rPr>
            </w:pPr>
          </w:p>
        </w:tc>
        <w:tc>
          <w:tcPr>
            <w:tcW w:w="353" w:type="pct"/>
          </w:tcPr>
          <w:p w14:paraId="6B1520B5" w14:textId="77777777" w:rsidR="00131B6C" w:rsidRPr="00F85647" w:rsidRDefault="00131B6C" w:rsidP="00D94289">
            <w:pPr>
              <w:autoSpaceDE w:val="0"/>
              <w:autoSpaceDN w:val="0"/>
              <w:adjustRightInd w:val="0"/>
              <w:jc w:val="center"/>
              <w:rPr>
                <w:noProof/>
              </w:rPr>
            </w:pPr>
          </w:p>
        </w:tc>
        <w:tc>
          <w:tcPr>
            <w:tcW w:w="281" w:type="pct"/>
          </w:tcPr>
          <w:p w14:paraId="2494B924" w14:textId="77777777" w:rsidR="00131B6C" w:rsidRPr="00F85647" w:rsidRDefault="00131B6C" w:rsidP="00D94289">
            <w:pPr>
              <w:autoSpaceDE w:val="0"/>
              <w:autoSpaceDN w:val="0"/>
              <w:adjustRightInd w:val="0"/>
              <w:jc w:val="center"/>
              <w:rPr>
                <w:noProof/>
              </w:rPr>
            </w:pPr>
          </w:p>
        </w:tc>
        <w:tc>
          <w:tcPr>
            <w:tcW w:w="453" w:type="pct"/>
          </w:tcPr>
          <w:p w14:paraId="788F5771" w14:textId="77777777" w:rsidR="00131B6C" w:rsidRDefault="00131B6C" w:rsidP="00D94289">
            <w:pPr>
              <w:autoSpaceDE w:val="0"/>
              <w:autoSpaceDN w:val="0"/>
              <w:adjustRightInd w:val="0"/>
              <w:jc w:val="center"/>
              <w:rPr>
                <w:noProof/>
              </w:rPr>
            </w:pPr>
          </w:p>
        </w:tc>
      </w:tr>
      <w:tr w:rsidR="001269D6" w:rsidRPr="00F85647" w14:paraId="34DE414B" w14:textId="77777777" w:rsidTr="001C2B3F">
        <w:trPr>
          <w:trHeight w:val="288"/>
        </w:trPr>
        <w:tc>
          <w:tcPr>
            <w:tcW w:w="273" w:type="pct"/>
          </w:tcPr>
          <w:p w14:paraId="49DAE115" w14:textId="77777777" w:rsidR="00131B6C" w:rsidRPr="007A08CE" w:rsidRDefault="00131B6C" w:rsidP="00D94289">
            <w:pPr>
              <w:autoSpaceDE w:val="0"/>
              <w:autoSpaceDN w:val="0"/>
              <w:adjustRightInd w:val="0"/>
              <w:jc w:val="center"/>
              <w:rPr>
                <w:noProof/>
              </w:rPr>
            </w:pPr>
            <w:r w:rsidRPr="007A08CE">
              <w:t>2.2</w:t>
            </w:r>
          </w:p>
        </w:tc>
        <w:tc>
          <w:tcPr>
            <w:tcW w:w="1911" w:type="pct"/>
            <w:gridSpan w:val="2"/>
          </w:tcPr>
          <w:p w14:paraId="1ACCE619" w14:textId="77777777" w:rsidR="003E7DEE" w:rsidRDefault="003E7DEE" w:rsidP="003E7DEE">
            <w:pPr>
              <w:autoSpaceDE w:val="0"/>
              <w:autoSpaceDN w:val="0"/>
              <w:adjustRightInd w:val="0"/>
            </w:pPr>
            <w:r>
              <w:t>Nabavka, isporuka, montaža i povezivanje:</w:t>
            </w:r>
          </w:p>
          <w:p w14:paraId="41A41ED4" w14:textId="77777777" w:rsidR="003E7DEE" w:rsidRDefault="003E7DEE" w:rsidP="003E7DEE">
            <w:pPr>
              <w:autoSpaceDE w:val="0"/>
              <w:autoSpaceDN w:val="0"/>
              <w:adjustRightInd w:val="0"/>
            </w:pPr>
            <w:r>
              <w:t>IP sobni SOS terminal, sa LCD displejom min. rezolucije 128x64 piksela, sa mogućnošću govorne komunikacije sa centralnim nadzornim mestom, povezivanje na svič, komunikacija putem standardnog TCP/IP protokola (integrisan RJ45 konektor), tastatura presvučena antibakterijskom membranom koja sadrži:</w:t>
            </w:r>
          </w:p>
          <w:p w14:paraId="503F8B5F" w14:textId="77777777" w:rsidR="003E7DEE" w:rsidRDefault="003E7DEE" w:rsidP="003E7DEE">
            <w:pPr>
              <w:autoSpaceDE w:val="0"/>
              <w:autoSpaceDN w:val="0"/>
              <w:adjustRightInd w:val="0"/>
            </w:pPr>
            <w:r>
              <w:t xml:space="preserve">- generalni pozivni taster (crveni), </w:t>
            </w:r>
          </w:p>
          <w:p w14:paraId="30D2ABFB" w14:textId="77777777" w:rsidR="003E7DEE" w:rsidRDefault="003E7DEE" w:rsidP="003E7DEE">
            <w:pPr>
              <w:autoSpaceDE w:val="0"/>
              <w:autoSpaceDN w:val="0"/>
              <w:adjustRightInd w:val="0"/>
            </w:pPr>
            <w:r>
              <w:t>- taster za pozivanje lekara (plavi),</w:t>
            </w:r>
          </w:p>
          <w:p w14:paraId="1D1C8850" w14:textId="77777777" w:rsidR="003E7DEE" w:rsidRDefault="003E7DEE" w:rsidP="003E7DEE">
            <w:pPr>
              <w:autoSpaceDE w:val="0"/>
              <w:autoSpaceDN w:val="0"/>
              <w:adjustRightInd w:val="0"/>
            </w:pPr>
            <w:r>
              <w:t>- tri potvrdna tastera prisustva (zeleni - generalni, plavi za lekara i žuti za servisera),</w:t>
            </w:r>
          </w:p>
          <w:p w14:paraId="6AA62D84" w14:textId="77777777" w:rsidR="003E7DEE" w:rsidRDefault="003E7DEE" w:rsidP="003E7DEE">
            <w:pPr>
              <w:autoSpaceDE w:val="0"/>
              <w:autoSpaceDN w:val="0"/>
              <w:adjustRightInd w:val="0"/>
            </w:pPr>
            <w:r>
              <w:t>- tri funkcijska tastera za kontrolu rada uređaja, listanje događaja na displeju, podešavanje jačine zvuka i sl.</w:t>
            </w:r>
          </w:p>
          <w:p w14:paraId="6CF9C9E1" w14:textId="042D1399" w:rsidR="00131B6C" w:rsidRPr="007A08CE" w:rsidRDefault="003E7DEE" w:rsidP="003E7DEE">
            <w:pPr>
              <w:autoSpaceDE w:val="0"/>
              <w:autoSpaceDN w:val="0"/>
              <w:adjustRightInd w:val="0"/>
              <w:rPr>
                <w:noProof/>
                <w:lang w:val="en-US"/>
              </w:rPr>
            </w:pPr>
            <w:r>
              <w:t>Tip: KMT, Schrack Seconet, ili odgovarajuće</w:t>
            </w:r>
          </w:p>
        </w:tc>
        <w:tc>
          <w:tcPr>
            <w:tcW w:w="364" w:type="pct"/>
            <w:vAlign w:val="center"/>
          </w:tcPr>
          <w:p w14:paraId="45C2A21E"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56D22998"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57929E1C" w14:textId="77777777" w:rsidR="00131B6C" w:rsidRPr="00F85647" w:rsidRDefault="00131B6C" w:rsidP="00D94289">
            <w:pPr>
              <w:autoSpaceDE w:val="0"/>
              <w:autoSpaceDN w:val="0"/>
              <w:adjustRightInd w:val="0"/>
              <w:jc w:val="center"/>
              <w:rPr>
                <w:noProof/>
                <w:lang w:val="en-US"/>
              </w:rPr>
            </w:pPr>
          </w:p>
        </w:tc>
        <w:tc>
          <w:tcPr>
            <w:tcW w:w="365" w:type="pct"/>
          </w:tcPr>
          <w:p w14:paraId="2EC8759C" w14:textId="77777777" w:rsidR="00131B6C" w:rsidRPr="00F85647" w:rsidRDefault="00131B6C" w:rsidP="00D94289">
            <w:pPr>
              <w:autoSpaceDE w:val="0"/>
              <w:autoSpaceDN w:val="0"/>
              <w:adjustRightInd w:val="0"/>
              <w:jc w:val="center"/>
              <w:rPr>
                <w:noProof/>
                <w:lang w:val="en-US"/>
              </w:rPr>
            </w:pPr>
          </w:p>
        </w:tc>
        <w:tc>
          <w:tcPr>
            <w:tcW w:w="319" w:type="pct"/>
            <w:gridSpan w:val="2"/>
          </w:tcPr>
          <w:p w14:paraId="5B54A88D" w14:textId="77777777" w:rsidR="00131B6C" w:rsidRPr="00F85647" w:rsidRDefault="00131B6C" w:rsidP="00D94289">
            <w:pPr>
              <w:autoSpaceDE w:val="0"/>
              <w:autoSpaceDN w:val="0"/>
              <w:adjustRightInd w:val="0"/>
              <w:jc w:val="center"/>
              <w:rPr>
                <w:noProof/>
                <w:lang w:val="en-US"/>
              </w:rPr>
            </w:pPr>
          </w:p>
        </w:tc>
        <w:tc>
          <w:tcPr>
            <w:tcW w:w="353" w:type="pct"/>
          </w:tcPr>
          <w:p w14:paraId="59D322FB" w14:textId="77777777" w:rsidR="00131B6C" w:rsidRPr="00F85647" w:rsidRDefault="00131B6C" w:rsidP="00D94289">
            <w:pPr>
              <w:autoSpaceDE w:val="0"/>
              <w:autoSpaceDN w:val="0"/>
              <w:adjustRightInd w:val="0"/>
              <w:jc w:val="center"/>
              <w:rPr>
                <w:noProof/>
              </w:rPr>
            </w:pPr>
          </w:p>
        </w:tc>
        <w:tc>
          <w:tcPr>
            <w:tcW w:w="281" w:type="pct"/>
          </w:tcPr>
          <w:p w14:paraId="13F1D765" w14:textId="77777777" w:rsidR="00131B6C" w:rsidRPr="00F85647" w:rsidRDefault="00131B6C" w:rsidP="00D94289">
            <w:pPr>
              <w:autoSpaceDE w:val="0"/>
              <w:autoSpaceDN w:val="0"/>
              <w:adjustRightInd w:val="0"/>
              <w:jc w:val="center"/>
              <w:rPr>
                <w:noProof/>
              </w:rPr>
            </w:pPr>
          </w:p>
        </w:tc>
        <w:tc>
          <w:tcPr>
            <w:tcW w:w="453" w:type="pct"/>
          </w:tcPr>
          <w:p w14:paraId="3FE0F9DC" w14:textId="77777777" w:rsidR="00131B6C" w:rsidRDefault="00131B6C" w:rsidP="00D94289">
            <w:pPr>
              <w:autoSpaceDE w:val="0"/>
              <w:autoSpaceDN w:val="0"/>
              <w:adjustRightInd w:val="0"/>
              <w:jc w:val="center"/>
              <w:rPr>
                <w:noProof/>
              </w:rPr>
            </w:pPr>
          </w:p>
        </w:tc>
      </w:tr>
      <w:tr w:rsidR="001269D6" w:rsidRPr="00F85647" w14:paraId="1654BF91" w14:textId="77777777" w:rsidTr="001C2B3F">
        <w:trPr>
          <w:trHeight w:val="288"/>
        </w:trPr>
        <w:tc>
          <w:tcPr>
            <w:tcW w:w="273" w:type="pct"/>
          </w:tcPr>
          <w:p w14:paraId="4D7BA1F4" w14:textId="77777777" w:rsidR="00131B6C" w:rsidRPr="007A08CE" w:rsidRDefault="00131B6C" w:rsidP="00D94289">
            <w:pPr>
              <w:autoSpaceDE w:val="0"/>
              <w:autoSpaceDN w:val="0"/>
              <w:adjustRightInd w:val="0"/>
              <w:jc w:val="center"/>
              <w:rPr>
                <w:noProof/>
              </w:rPr>
            </w:pPr>
            <w:r w:rsidRPr="007A08CE">
              <w:lastRenderedPageBreak/>
              <w:t>2.3</w:t>
            </w:r>
          </w:p>
        </w:tc>
        <w:tc>
          <w:tcPr>
            <w:tcW w:w="1911" w:type="pct"/>
            <w:gridSpan w:val="2"/>
          </w:tcPr>
          <w:p w14:paraId="5652F8F4" w14:textId="77777777" w:rsidR="003E7DEE" w:rsidRDefault="003E7DEE" w:rsidP="003E7DEE">
            <w:pPr>
              <w:autoSpaceDE w:val="0"/>
              <w:autoSpaceDN w:val="0"/>
              <w:adjustRightInd w:val="0"/>
            </w:pPr>
            <w:r>
              <w:t>Nabavka, isporuka, montaža i povezivanje:</w:t>
            </w:r>
          </w:p>
          <w:p w14:paraId="482591D7" w14:textId="77777777" w:rsidR="003E7DEE" w:rsidRDefault="003E7DEE" w:rsidP="003E7DEE">
            <w:pPr>
              <w:autoSpaceDE w:val="0"/>
              <w:autoSpaceDN w:val="0"/>
              <w:adjustRightInd w:val="0"/>
            </w:pPr>
            <w:r>
              <w:t>IP glavna dojavna/kontrolna konzola sa TFT ekranom veličine 6.5'', osetljivim na dodir, tzv. "touch screen-om" u boji koja omogućava signalnu i govornu komunikaciju sa sobnim SOS terminalima, postavlja se na sto u dežurnoj prostoriji. Konzola poseduje sledeće mogućnosti:</w:t>
            </w:r>
          </w:p>
          <w:p w14:paraId="6458BFD7" w14:textId="77777777" w:rsidR="003E7DEE" w:rsidRDefault="003E7DEE" w:rsidP="003E7DEE">
            <w:pPr>
              <w:autoSpaceDE w:val="0"/>
              <w:autoSpaceDN w:val="0"/>
              <w:adjustRightInd w:val="0"/>
            </w:pPr>
            <w:r>
              <w:t>- indikacija poziva po različitim, podesivim prioritetima,</w:t>
            </w:r>
          </w:p>
          <w:p w14:paraId="3BC49A09" w14:textId="77777777" w:rsidR="003E7DEE" w:rsidRDefault="003E7DEE" w:rsidP="003E7DEE">
            <w:pPr>
              <w:autoSpaceDE w:val="0"/>
              <w:autoSpaceDN w:val="0"/>
              <w:adjustRightInd w:val="0"/>
            </w:pPr>
            <w:r>
              <w:t>- uspostavljanje govorne komunikacije sa sobnim terminalom,</w:t>
            </w:r>
          </w:p>
          <w:p w14:paraId="00561993" w14:textId="77777777" w:rsidR="003E7DEE" w:rsidRDefault="003E7DEE" w:rsidP="003E7DEE">
            <w:pPr>
              <w:autoSpaceDE w:val="0"/>
              <w:autoSpaceDN w:val="0"/>
              <w:adjustRightInd w:val="0"/>
            </w:pPr>
            <w:r>
              <w:t>- tzv. hands-free komunikacija (bez potrebe podizanja slušalice, putem spikerfona) - automtasko prebacivanje iz hands-free moda u standardni mod,</w:t>
            </w:r>
          </w:p>
          <w:p w14:paraId="021FC8C4" w14:textId="77777777" w:rsidR="003E7DEE" w:rsidRDefault="003E7DEE" w:rsidP="003E7DEE">
            <w:pPr>
              <w:autoSpaceDE w:val="0"/>
              <w:autoSpaceDN w:val="0"/>
              <w:adjustRightInd w:val="0"/>
            </w:pPr>
            <w:r>
              <w:t>- mogućnost podešavanja podsetnika,</w:t>
            </w:r>
          </w:p>
          <w:p w14:paraId="1865A8B3" w14:textId="77777777" w:rsidR="003E7DEE" w:rsidRDefault="003E7DEE" w:rsidP="003E7DEE">
            <w:pPr>
              <w:autoSpaceDE w:val="0"/>
              <w:autoSpaceDN w:val="0"/>
              <w:adjustRightInd w:val="0"/>
            </w:pPr>
            <w:r>
              <w:t>- prikaz grešaka ili kvarova u sistemu</w:t>
            </w:r>
          </w:p>
          <w:p w14:paraId="0F05A44C" w14:textId="77777777" w:rsidR="003E7DEE" w:rsidRDefault="003E7DEE" w:rsidP="003E7DEE">
            <w:pPr>
              <w:autoSpaceDE w:val="0"/>
              <w:autoSpaceDN w:val="0"/>
              <w:adjustRightInd w:val="0"/>
            </w:pPr>
            <w:r>
              <w:t>- komunikacija se realizuje putem standardnog TCP/IP protokola (konzola se povezuje na svič - IP tehnologija) - integrisan RJ45 konektor</w:t>
            </w:r>
          </w:p>
          <w:p w14:paraId="667CC3EC" w14:textId="77777777" w:rsidR="003E7DEE" w:rsidRDefault="003E7DEE" w:rsidP="003E7DEE">
            <w:pPr>
              <w:autoSpaceDE w:val="0"/>
              <w:autoSpaceDN w:val="0"/>
              <w:adjustRightInd w:val="0"/>
            </w:pPr>
            <w:r>
              <w:t>U kompletu sa utičnicom za povezivanje na mrežu.</w:t>
            </w:r>
          </w:p>
          <w:p w14:paraId="1B00E0F7" w14:textId="5B7521CB" w:rsidR="00131B6C" w:rsidRPr="007A08CE" w:rsidRDefault="003E7DEE" w:rsidP="003E7DEE">
            <w:pPr>
              <w:autoSpaceDE w:val="0"/>
              <w:autoSpaceDN w:val="0"/>
              <w:adjustRightInd w:val="0"/>
              <w:rPr>
                <w:noProof/>
                <w:lang w:val="en-US"/>
              </w:rPr>
            </w:pPr>
            <w:r>
              <w:t>Tip: ST-Touch + SM, Schrack Seconet, ili odgovarajuće</w:t>
            </w:r>
          </w:p>
        </w:tc>
        <w:tc>
          <w:tcPr>
            <w:tcW w:w="364" w:type="pct"/>
            <w:vAlign w:val="center"/>
          </w:tcPr>
          <w:p w14:paraId="0BC3169C"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56471EF6"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17B975E" w14:textId="77777777" w:rsidR="00131B6C" w:rsidRPr="00F85647" w:rsidRDefault="00131B6C" w:rsidP="00D94289">
            <w:pPr>
              <w:autoSpaceDE w:val="0"/>
              <w:autoSpaceDN w:val="0"/>
              <w:adjustRightInd w:val="0"/>
              <w:jc w:val="center"/>
              <w:rPr>
                <w:noProof/>
                <w:lang w:val="en-US"/>
              </w:rPr>
            </w:pPr>
          </w:p>
        </w:tc>
        <w:tc>
          <w:tcPr>
            <w:tcW w:w="365" w:type="pct"/>
          </w:tcPr>
          <w:p w14:paraId="7D6A9602" w14:textId="77777777" w:rsidR="00131B6C" w:rsidRPr="00F85647" w:rsidRDefault="00131B6C" w:rsidP="00D94289">
            <w:pPr>
              <w:autoSpaceDE w:val="0"/>
              <w:autoSpaceDN w:val="0"/>
              <w:adjustRightInd w:val="0"/>
              <w:jc w:val="center"/>
              <w:rPr>
                <w:noProof/>
                <w:lang w:val="en-US"/>
              </w:rPr>
            </w:pPr>
          </w:p>
        </w:tc>
        <w:tc>
          <w:tcPr>
            <w:tcW w:w="319" w:type="pct"/>
            <w:gridSpan w:val="2"/>
          </w:tcPr>
          <w:p w14:paraId="7D09D903" w14:textId="77777777" w:rsidR="00131B6C" w:rsidRPr="00F85647" w:rsidRDefault="00131B6C" w:rsidP="00D94289">
            <w:pPr>
              <w:autoSpaceDE w:val="0"/>
              <w:autoSpaceDN w:val="0"/>
              <w:adjustRightInd w:val="0"/>
              <w:jc w:val="center"/>
              <w:rPr>
                <w:noProof/>
                <w:lang w:val="en-US"/>
              </w:rPr>
            </w:pPr>
          </w:p>
        </w:tc>
        <w:tc>
          <w:tcPr>
            <w:tcW w:w="353" w:type="pct"/>
          </w:tcPr>
          <w:p w14:paraId="7DD7516E" w14:textId="77777777" w:rsidR="00131B6C" w:rsidRPr="00F85647" w:rsidRDefault="00131B6C" w:rsidP="00D94289">
            <w:pPr>
              <w:autoSpaceDE w:val="0"/>
              <w:autoSpaceDN w:val="0"/>
              <w:adjustRightInd w:val="0"/>
              <w:jc w:val="center"/>
              <w:rPr>
                <w:noProof/>
              </w:rPr>
            </w:pPr>
          </w:p>
        </w:tc>
        <w:tc>
          <w:tcPr>
            <w:tcW w:w="281" w:type="pct"/>
          </w:tcPr>
          <w:p w14:paraId="485BE737" w14:textId="77777777" w:rsidR="00131B6C" w:rsidRPr="00F85647" w:rsidRDefault="00131B6C" w:rsidP="00D94289">
            <w:pPr>
              <w:autoSpaceDE w:val="0"/>
              <w:autoSpaceDN w:val="0"/>
              <w:adjustRightInd w:val="0"/>
              <w:jc w:val="center"/>
              <w:rPr>
                <w:noProof/>
              </w:rPr>
            </w:pPr>
          </w:p>
        </w:tc>
        <w:tc>
          <w:tcPr>
            <w:tcW w:w="453" w:type="pct"/>
          </w:tcPr>
          <w:p w14:paraId="08C2055F" w14:textId="77777777" w:rsidR="00131B6C" w:rsidRDefault="00131B6C" w:rsidP="00D94289">
            <w:pPr>
              <w:autoSpaceDE w:val="0"/>
              <w:autoSpaceDN w:val="0"/>
              <w:adjustRightInd w:val="0"/>
              <w:jc w:val="center"/>
              <w:rPr>
                <w:noProof/>
              </w:rPr>
            </w:pPr>
          </w:p>
        </w:tc>
      </w:tr>
      <w:tr w:rsidR="001269D6" w:rsidRPr="00F85647" w14:paraId="54C23617" w14:textId="77777777" w:rsidTr="001C2B3F">
        <w:trPr>
          <w:trHeight w:val="288"/>
        </w:trPr>
        <w:tc>
          <w:tcPr>
            <w:tcW w:w="273" w:type="pct"/>
          </w:tcPr>
          <w:p w14:paraId="4C45DE0A" w14:textId="77777777" w:rsidR="00131B6C" w:rsidRPr="007A08CE" w:rsidRDefault="00131B6C" w:rsidP="00D94289">
            <w:pPr>
              <w:autoSpaceDE w:val="0"/>
              <w:autoSpaceDN w:val="0"/>
              <w:adjustRightInd w:val="0"/>
              <w:jc w:val="center"/>
              <w:rPr>
                <w:noProof/>
              </w:rPr>
            </w:pPr>
            <w:r w:rsidRPr="007A08CE">
              <w:t>2.4</w:t>
            </w:r>
          </w:p>
        </w:tc>
        <w:tc>
          <w:tcPr>
            <w:tcW w:w="1911" w:type="pct"/>
            <w:gridSpan w:val="2"/>
          </w:tcPr>
          <w:p w14:paraId="624A10F6" w14:textId="77777777" w:rsidR="003E7DEE" w:rsidRDefault="003E7DEE" w:rsidP="003E7DEE">
            <w:pPr>
              <w:autoSpaceDE w:val="0"/>
              <w:autoSpaceDN w:val="0"/>
              <w:adjustRightInd w:val="0"/>
            </w:pPr>
            <w:r>
              <w:t>Nabavka, isporuka, montaža i povezivanje:</w:t>
            </w:r>
          </w:p>
          <w:p w14:paraId="4E79A1BB" w14:textId="77777777" w:rsidR="003E7DEE" w:rsidRDefault="003E7DEE" w:rsidP="003E7DEE">
            <w:pPr>
              <w:autoSpaceDE w:val="0"/>
              <w:autoSpaceDN w:val="0"/>
              <w:adjustRightInd w:val="0"/>
            </w:pPr>
            <w:r>
              <w:t>IP sobni SOS terminal, sa LCD displejom min. rezolucije 128x64 piksela, sa mogućnošću govorne komunikacije sa centralnim nadzornim mestom, povezivanje na svič, komunikacija putem standardnog TCP/IP protokola (integrisan RJ45 konektor), tastatura presvučena antibakterijskom membranom koja sadrži:</w:t>
            </w:r>
          </w:p>
          <w:p w14:paraId="2B3E6025" w14:textId="77777777" w:rsidR="003E7DEE" w:rsidRDefault="003E7DEE" w:rsidP="003E7DEE">
            <w:pPr>
              <w:autoSpaceDE w:val="0"/>
              <w:autoSpaceDN w:val="0"/>
              <w:adjustRightInd w:val="0"/>
            </w:pPr>
            <w:r>
              <w:t xml:space="preserve">- generalni pozivni taster (crveni), </w:t>
            </w:r>
          </w:p>
          <w:p w14:paraId="12FB43C9" w14:textId="77777777" w:rsidR="003E7DEE" w:rsidRDefault="003E7DEE" w:rsidP="003E7DEE">
            <w:pPr>
              <w:autoSpaceDE w:val="0"/>
              <w:autoSpaceDN w:val="0"/>
              <w:adjustRightInd w:val="0"/>
            </w:pPr>
            <w:r>
              <w:t>- taster za pozivanje lekara (plavi),</w:t>
            </w:r>
          </w:p>
          <w:p w14:paraId="4C642F6A" w14:textId="77777777" w:rsidR="003E7DEE" w:rsidRDefault="003E7DEE" w:rsidP="003E7DEE">
            <w:pPr>
              <w:autoSpaceDE w:val="0"/>
              <w:autoSpaceDN w:val="0"/>
              <w:adjustRightInd w:val="0"/>
            </w:pPr>
            <w:r>
              <w:lastRenderedPageBreak/>
              <w:t>- tri potvrdna tastera prisustva (zeleni - generalni, plavi za lekara i žuti za servisera),</w:t>
            </w:r>
          </w:p>
          <w:p w14:paraId="3A7BD498" w14:textId="77777777" w:rsidR="003E7DEE" w:rsidRDefault="003E7DEE" w:rsidP="003E7DEE">
            <w:pPr>
              <w:autoSpaceDE w:val="0"/>
              <w:autoSpaceDN w:val="0"/>
              <w:adjustRightInd w:val="0"/>
            </w:pPr>
            <w:r>
              <w:t>- tri funkcijska tastera za kontrolu rada uređaja, listanje događaja na displeju, podešavanje jačine zvuka i sl.</w:t>
            </w:r>
          </w:p>
          <w:p w14:paraId="2F640099" w14:textId="3B9791F4" w:rsidR="00131B6C" w:rsidRPr="007A08CE" w:rsidRDefault="003E7DEE" w:rsidP="003E7DEE">
            <w:pPr>
              <w:autoSpaceDE w:val="0"/>
              <w:autoSpaceDN w:val="0"/>
              <w:adjustRightInd w:val="0"/>
              <w:rPr>
                <w:noProof/>
                <w:lang w:val="en-US"/>
              </w:rPr>
            </w:pPr>
            <w:r>
              <w:t>Tip: KMT, Schrack Seconet, ili odgovarajuće</w:t>
            </w:r>
          </w:p>
        </w:tc>
        <w:tc>
          <w:tcPr>
            <w:tcW w:w="364" w:type="pct"/>
            <w:vAlign w:val="center"/>
          </w:tcPr>
          <w:p w14:paraId="2A77B4B1"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4D5BAC3D"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50EB7401" w14:textId="77777777" w:rsidR="00131B6C" w:rsidRPr="00F85647" w:rsidRDefault="00131B6C" w:rsidP="00D94289">
            <w:pPr>
              <w:autoSpaceDE w:val="0"/>
              <w:autoSpaceDN w:val="0"/>
              <w:adjustRightInd w:val="0"/>
              <w:jc w:val="center"/>
              <w:rPr>
                <w:noProof/>
                <w:lang w:val="en-US"/>
              </w:rPr>
            </w:pPr>
          </w:p>
        </w:tc>
        <w:tc>
          <w:tcPr>
            <w:tcW w:w="365" w:type="pct"/>
          </w:tcPr>
          <w:p w14:paraId="73CE2E04" w14:textId="77777777" w:rsidR="00131B6C" w:rsidRPr="00F85647" w:rsidRDefault="00131B6C" w:rsidP="00D94289">
            <w:pPr>
              <w:autoSpaceDE w:val="0"/>
              <w:autoSpaceDN w:val="0"/>
              <w:adjustRightInd w:val="0"/>
              <w:jc w:val="center"/>
              <w:rPr>
                <w:noProof/>
                <w:lang w:val="en-US"/>
              </w:rPr>
            </w:pPr>
          </w:p>
        </w:tc>
        <w:tc>
          <w:tcPr>
            <w:tcW w:w="319" w:type="pct"/>
            <w:gridSpan w:val="2"/>
          </w:tcPr>
          <w:p w14:paraId="47C83F9F" w14:textId="77777777" w:rsidR="00131B6C" w:rsidRPr="00F85647" w:rsidRDefault="00131B6C" w:rsidP="00D94289">
            <w:pPr>
              <w:autoSpaceDE w:val="0"/>
              <w:autoSpaceDN w:val="0"/>
              <w:adjustRightInd w:val="0"/>
              <w:jc w:val="center"/>
              <w:rPr>
                <w:noProof/>
                <w:lang w:val="en-US"/>
              </w:rPr>
            </w:pPr>
          </w:p>
        </w:tc>
        <w:tc>
          <w:tcPr>
            <w:tcW w:w="353" w:type="pct"/>
          </w:tcPr>
          <w:p w14:paraId="683D8D74" w14:textId="77777777" w:rsidR="00131B6C" w:rsidRPr="00F85647" w:rsidRDefault="00131B6C" w:rsidP="00D94289">
            <w:pPr>
              <w:autoSpaceDE w:val="0"/>
              <w:autoSpaceDN w:val="0"/>
              <w:adjustRightInd w:val="0"/>
              <w:jc w:val="center"/>
              <w:rPr>
                <w:noProof/>
              </w:rPr>
            </w:pPr>
          </w:p>
        </w:tc>
        <w:tc>
          <w:tcPr>
            <w:tcW w:w="281" w:type="pct"/>
          </w:tcPr>
          <w:p w14:paraId="1C687B0D" w14:textId="77777777" w:rsidR="00131B6C" w:rsidRPr="00F85647" w:rsidRDefault="00131B6C" w:rsidP="00D94289">
            <w:pPr>
              <w:autoSpaceDE w:val="0"/>
              <w:autoSpaceDN w:val="0"/>
              <w:adjustRightInd w:val="0"/>
              <w:jc w:val="center"/>
              <w:rPr>
                <w:noProof/>
              </w:rPr>
            </w:pPr>
          </w:p>
        </w:tc>
        <w:tc>
          <w:tcPr>
            <w:tcW w:w="453" w:type="pct"/>
          </w:tcPr>
          <w:p w14:paraId="6F456861" w14:textId="77777777" w:rsidR="00131B6C" w:rsidRDefault="00131B6C" w:rsidP="00D94289">
            <w:pPr>
              <w:autoSpaceDE w:val="0"/>
              <w:autoSpaceDN w:val="0"/>
              <w:adjustRightInd w:val="0"/>
              <w:jc w:val="center"/>
              <w:rPr>
                <w:noProof/>
              </w:rPr>
            </w:pPr>
          </w:p>
        </w:tc>
      </w:tr>
      <w:tr w:rsidR="001269D6" w:rsidRPr="00F85647" w14:paraId="13956CE5" w14:textId="77777777" w:rsidTr="001C2B3F">
        <w:trPr>
          <w:trHeight w:val="288"/>
        </w:trPr>
        <w:tc>
          <w:tcPr>
            <w:tcW w:w="273" w:type="pct"/>
          </w:tcPr>
          <w:p w14:paraId="39A1FD14" w14:textId="77777777" w:rsidR="00131B6C" w:rsidRPr="007A08CE" w:rsidRDefault="00131B6C" w:rsidP="00D94289">
            <w:pPr>
              <w:autoSpaceDE w:val="0"/>
              <w:autoSpaceDN w:val="0"/>
              <w:adjustRightInd w:val="0"/>
              <w:jc w:val="center"/>
              <w:rPr>
                <w:noProof/>
              </w:rPr>
            </w:pPr>
            <w:r w:rsidRPr="007A08CE">
              <w:lastRenderedPageBreak/>
              <w:t>2.5</w:t>
            </w:r>
          </w:p>
        </w:tc>
        <w:tc>
          <w:tcPr>
            <w:tcW w:w="1911" w:type="pct"/>
            <w:gridSpan w:val="2"/>
          </w:tcPr>
          <w:p w14:paraId="210F1B9E" w14:textId="77777777" w:rsidR="003E7DEE" w:rsidRDefault="003E7DEE" w:rsidP="003E7DEE">
            <w:pPr>
              <w:autoSpaceDE w:val="0"/>
              <w:autoSpaceDN w:val="0"/>
              <w:adjustRightInd w:val="0"/>
            </w:pPr>
            <w:r>
              <w:t>Nabavka, isporuka, montaža i povezivanje:</w:t>
            </w:r>
          </w:p>
          <w:p w14:paraId="5BA342E8" w14:textId="77777777" w:rsidR="003E7DEE" w:rsidRDefault="003E7DEE" w:rsidP="003E7DEE">
            <w:pPr>
              <w:autoSpaceDE w:val="0"/>
              <w:autoSpaceDN w:val="0"/>
              <w:adjustRightInd w:val="0"/>
            </w:pPr>
            <w:r>
              <w:t>Sistemski svič sa 8 portova, sledećih karakteristika:</w:t>
            </w:r>
          </w:p>
          <w:p w14:paraId="214A9533" w14:textId="77777777" w:rsidR="003E7DEE" w:rsidRDefault="003E7DEE" w:rsidP="003E7DEE">
            <w:pPr>
              <w:autoSpaceDE w:val="0"/>
              <w:autoSpaceDN w:val="0"/>
              <w:adjustRightInd w:val="0"/>
            </w:pPr>
            <w:r>
              <w:t>- 2 x RJ45 konektor, 100Mb IP Port (IEEE802.3 100BaseTX),</w:t>
            </w:r>
          </w:p>
          <w:p w14:paraId="454A93FA" w14:textId="77777777" w:rsidR="003E7DEE" w:rsidRDefault="003E7DEE" w:rsidP="003E7DEE">
            <w:pPr>
              <w:autoSpaceDE w:val="0"/>
              <w:autoSpaceDN w:val="0"/>
              <w:adjustRightInd w:val="0"/>
            </w:pPr>
            <w:r>
              <w:t xml:space="preserve">galvanski izolovan, u skladu sa EN 60950 </w:t>
            </w:r>
          </w:p>
          <w:p w14:paraId="591BBE7A" w14:textId="77777777" w:rsidR="003E7DEE" w:rsidRDefault="003E7DEE" w:rsidP="003E7DEE">
            <w:pPr>
              <w:autoSpaceDE w:val="0"/>
              <w:autoSpaceDN w:val="0"/>
              <w:adjustRightInd w:val="0"/>
            </w:pPr>
            <w:r>
              <w:t>- 7 x RJ45 konektor, svaki 100Mb (IEEE802.3 100BaseTX) za povezivanje svih IP baziranih modula</w:t>
            </w:r>
          </w:p>
          <w:p w14:paraId="1867344D" w14:textId="77777777" w:rsidR="003E7DEE" w:rsidRDefault="003E7DEE" w:rsidP="003E7DEE">
            <w:pPr>
              <w:autoSpaceDE w:val="0"/>
              <w:autoSpaceDN w:val="0"/>
              <w:adjustRightInd w:val="0"/>
            </w:pPr>
            <w:r>
              <w:t>- LED indikator za prikaz trenutnog stanja uređaja</w:t>
            </w:r>
          </w:p>
          <w:p w14:paraId="4A4E299E" w14:textId="77777777" w:rsidR="003E7DEE" w:rsidRDefault="003E7DEE" w:rsidP="003E7DEE">
            <w:pPr>
              <w:autoSpaceDE w:val="0"/>
              <w:autoSpaceDN w:val="0"/>
              <w:adjustRightInd w:val="0"/>
            </w:pPr>
            <w:r>
              <w:t>U kompletu sa napojnom jedincom, 24V, 8A, ulazni napon 230V, montaža na DIN šinu, u saglasnosti sa: UL508, UL60950, IEC60950 CB i CE</w:t>
            </w:r>
          </w:p>
          <w:p w14:paraId="1676B140" w14:textId="339F5C5B" w:rsidR="00131B6C" w:rsidRPr="007A08CE" w:rsidRDefault="003E7DEE" w:rsidP="003E7DEE">
            <w:pPr>
              <w:autoSpaceDE w:val="0"/>
              <w:autoSpaceDN w:val="0"/>
              <w:adjustRightInd w:val="0"/>
              <w:rPr>
                <w:noProof/>
                <w:lang w:val="en-US"/>
              </w:rPr>
            </w:pPr>
            <w:r>
              <w:t>Tip: SWI9-24 + G-SWI9, Schrack Seconet + REDIN120-24, ili odgovarajuće</w:t>
            </w:r>
          </w:p>
        </w:tc>
        <w:tc>
          <w:tcPr>
            <w:tcW w:w="364" w:type="pct"/>
            <w:vAlign w:val="center"/>
          </w:tcPr>
          <w:p w14:paraId="627A9494"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13A2D1AD"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852A081" w14:textId="77777777" w:rsidR="00131B6C" w:rsidRPr="00F85647" w:rsidRDefault="00131B6C" w:rsidP="00D94289">
            <w:pPr>
              <w:autoSpaceDE w:val="0"/>
              <w:autoSpaceDN w:val="0"/>
              <w:adjustRightInd w:val="0"/>
              <w:jc w:val="center"/>
              <w:rPr>
                <w:noProof/>
                <w:lang w:val="en-US"/>
              </w:rPr>
            </w:pPr>
          </w:p>
        </w:tc>
        <w:tc>
          <w:tcPr>
            <w:tcW w:w="365" w:type="pct"/>
          </w:tcPr>
          <w:p w14:paraId="44E459B7" w14:textId="77777777" w:rsidR="00131B6C" w:rsidRPr="00F85647" w:rsidRDefault="00131B6C" w:rsidP="00D94289">
            <w:pPr>
              <w:autoSpaceDE w:val="0"/>
              <w:autoSpaceDN w:val="0"/>
              <w:adjustRightInd w:val="0"/>
              <w:jc w:val="center"/>
              <w:rPr>
                <w:noProof/>
                <w:lang w:val="en-US"/>
              </w:rPr>
            </w:pPr>
          </w:p>
        </w:tc>
        <w:tc>
          <w:tcPr>
            <w:tcW w:w="319" w:type="pct"/>
            <w:gridSpan w:val="2"/>
          </w:tcPr>
          <w:p w14:paraId="0752AE0E" w14:textId="77777777" w:rsidR="00131B6C" w:rsidRPr="00F85647" w:rsidRDefault="00131B6C" w:rsidP="00D94289">
            <w:pPr>
              <w:autoSpaceDE w:val="0"/>
              <w:autoSpaceDN w:val="0"/>
              <w:adjustRightInd w:val="0"/>
              <w:jc w:val="center"/>
              <w:rPr>
                <w:noProof/>
                <w:lang w:val="en-US"/>
              </w:rPr>
            </w:pPr>
          </w:p>
        </w:tc>
        <w:tc>
          <w:tcPr>
            <w:tcW w:w="353" w:type="pct"/>
          </w:tcPr>
          <w:p w14:paraId="09EC0A22" w14:textId="77777777" w:rsidR="00131B6C" w:rsidRPr="00F85647" w:rsidRDefault="00131B6C" w:rsidP="00D94289">
            <w:pPr>
              <w:autoSpaceDE w:val="0"/>
              <w:autoSpaceDN w:val="0"/>
              <w:adjustRightInd w:val="0"/>
              <w:jc w:val="center"/>
              <w:rPr>
                <w:noProof/>
              </w:rPr>
            </w:pPr>
          </w:p>
        </w:tc>
        <w:tc>
          <w:tcPr>
            <w:tcW w:w="281" w:type="pct"/>
          </w:tcPr>
          <w:p w14:paraId="3F4D72EC" w14:textId="77777777" w:rsidR="00131B6C" w:rsidRPr="00F85647" w:rsidRDefault="00131B6C" w:rsidP="00D94289">
            <w:pPr>
              <w:autoSpaceDE w:val="0"/>
              <w:autoSpaceDN w:val="0"/>
              <w:adjustRightInd w:val="0"/>
              <w:jc w:val="center"/>
              <w:rPr>
                <w:noProof/>
              </w:rPr>
            </w:pPr>
          </w:p>
        </w:tc>
        <w:tc>
          <w:tcPr>
            <w:tcW w:w="453" w:type="pct"/>
          </w:tcPr>
          <w:p w14:paraId="193EA6E5" w14:textId="77777777" w:rsidR="00131B6C" w:rsidRDefault="00131B6C" w:rsidP="00D94289">
            <w:pPr>
              <w:autoSpaceDE w:val="0"/>
              <w:autoSpaceDN w:val="0"/>
              <w:adjustRightInd w:val="0"/>
              <w:jc w:val="center"/>
              <w:rPr>
                <w:noProof/>
              </w:rPr>
            </w:pPr>
          </w:p>
        </w:tc>
      </w:tr>
      <w:tr w:rsidR="001269D6" w:rsidRPr="00F85647" w14:paraId="27DA741C" w14:textId="77777777" w:rsidTr="001C2B3F">
        <w:trPr>
          <w:trHeight w:val="288"/>
        </w:trPr>
        <w:tc>
          <w:tcPr>
            <w:tcW w:w="273" w:type="pct"/>
          </w:tcPr>
          <w:p w14:paraId="667F4E87" w14:textId="77777777" w:rsidR="00131B6C" w:rsidRPr="007A08CE" w:rsidRDefault="00131B6C" w:rsidP="00D94289">
            <w:pPr>
              <w:autoSpaceDE w:val="0"/>
              <w:autoSpaceDN w:val="0"/>
              <w:adjustRightInd w:val="0"/>
              <w:jc w:val="center"/>
              <w:rPr>
                <w:noProof/>
              </w:rPr>
            </w:pPr>
            <w:r w:rsidRPr="007A08CE">
              <w:t>2.6</w:t>
            </w:r>
          </w:p>
        </w:tc>
        <w:tc>
          <w:tcPr>
            <w:tcW w:w="1911" w:type="pct"/>
            <w:gridSpan w:val="2"/>
          </w:tcPr>
          <w:p w14:paraId="4ED03993" w14:textId="77777777" w:rsidR="003E7DEE" w:rsidRDefault="003E7DEE" w:rsidP="003E7DEE">
            <w:pPr>
              <w:autoSpaceDE w:val="0"/>
              <w:autoSpaceDN w:val="0"/>
              <w:adjustRightInd w:val="0"/>
            </w:pPr>
            <w:r>
              <w:t>Isporuka, montaža i povezivanje:</w:t>
            </w:r>
          </w:p>
          <w:p w14:paraId="253D8E73" w14:textId="77777777" w:rsidR="003E7DEE" w:rsidRDefault="003E7DEE" w:rsidP="003E7DEE">
            <w:pPr>
              <w:autoSpaceDE w:val="0"/>
              <w:autoSpaceDN w:val="0"/>
              <w:adjustRightInd w:val="0"/>
            </w:pPr>
            <w:r>
              <w:t xml:space="preserve">Serverski računar, </w:t>
            </w:r>
          </w:p>
          <w:p w14:paraId="458EA7A5" w14:textId="77777777" w:rsidR="003E7DEE" w:rsidRDefault="003E7DEE" w:rsidP="003E7DEE">
            <w:pPr>
              <w:autoSpaceDE w:val="0"/>
              <w:autoSpaceDN w:val="0"/>
              <w:adjustRightInd w:val="0"/>
            </w:pPr>
            <w:r>
              <w:t>- Intel Xeon E3 2,3GHz or similar</w:t>
            </w:r>
          </w:p>
          <w:p w14:paraId="0CC244EE" w14:textId="77777777" w:rsidR="003E7DEE" w:rsidRDefault="003E7DEE" w:rsidP="003E7DEE">
            <w:pPr>
              <w:autoSpaceDE w:val="0"/>
              <w:autoSpaceDN w:val="0"/>
              <w:adjustRightInd w:val="0"/>
            </w:pPr>
            <w:r>
              <w:t>- 2 GB RAM</w:t>
            </w:r>
          </w:p>
          <w:p w14:paraId="13DB05BA" w14:textId="77777777" w:rsidR="003E7DEE" w:rsidRDefault="003E7DEE" w:rsidP="003E7DEE">
            <w:pPr>
              <w:autoSpaceDE w:val="0"/>
              <w:autoSpaceDN w:val="0"/>
              <w:adjustRightInd w:val="0"/>
            </w:pPr>
            <w:r>
              <w:t>- 1 x 160GB HDD</w:t>
            </w:r>
          </w:p>
          <w:p w14:paraId="54776AF0" w14:textId="77777777" w:rsidR="003E7DEE" w:rsidRDefault="003E7DEE" w:rsidP="003E7DEE">
            <w:pPr>
              <w:autoSpaceDE w:val="0"/>
              <w:autoSpaceDN w:val="0"/>
              <w:adjustRightInd w:val="0"/>
            </w:pPr>
            <w:r>
              <w:t>- 1 x DVD harddrive</w:t>
            </w:r>
          </w:p>
          <w:p w14:paraId="044E6623" w14:textId="77777777" w:rsidR="003E7DEE" w:rsidRDefault="003E7DEE" w:rsidP="003E7DEE">
            <w:pPr>
              <w:autoSpaceDE w:val="0"/>
              <w:autoSpaceDN w:val="0"/>
              <w:adjustRightInd w:val="0"/>
            </w:pPr>
            <w:r>
              <w:t>- 2 x Gbit LAN Ethernet RJ45</w:t>
            </w:r>
          </w:p>
          <w:p w14:paraId="4EB1043C" w14:textId="77777777" w:rsidR="003E7DEE" w:rsidRDefault="003E7DEE" w:rsidP="003E7DEE">
            <w:pPr>
              <w:autoSpaceDE w:val="0"/>
              <w:autoSpaceDN w:val="0"/>
              <w:adjustRightInd w:val="0"/>
            </w:pPr>
            <w:r>
              <w:t>- 1 x serial connection RS232 and 2 x USBV2.0</w:t>
            </w:r>
          </w:p>
          <w:p w14:paraId="77FC627C" w14:textId="77777777" w:rsidR="003E7DEE" w:rsidRDefault="003E7DEE" w:rsidP="003E7DEE">
            <w:pPr>
              <w:autoSpaceDE w:val="0"/>
              <w:autoSpaceDN w:val="0"/>
              <w:adjustRightInd w:val="0"/>
            </w:pPr>
            <w:r>
              <w:t>- 1 x PCI or 1 x PICe socket</w:t>
            </w:r>
          </w:p>
          <w:p w14:paraId="285B3672" w14:textId="77777777" w:rsidR="003E7DEE" w:rsidRDefault="003E7DEE" w:rsidP="003E7DEE">
            <w:pPr>
              <w:autoSpaceDE w:val="0"/>
              <w:autoSpaceDN w:val="0"/>
              <w:adjustRightInd w:val="0"/>
            </w:pPr>
            <w:r>
              <w:t>- podržava SUSE Linux enterprise Server od verzije V.11-</w:t>
            </w:r>
            <w:r>
              <w:lastRenderedPageBreak/>
              <w:t>SP1</w:t>
            </w:r>
          </w:p>
          <w:p w14:paraId="4E446F95" w14:textId="77777777" w:rsidR="003E7DEE" w:rsidRDefault="003E7DEE" w:rsidP="003E7DEE">
            <w:pPr>
              <w:autoSpaceDE w:val="0"/>
              <w:autoSpaceDN w:val="0"/>
              <w:adjustRightInd w:val="0"/>
            </w:pPr>
            <w:r>
              <w:t>- opciono: dodatno redudantno napajanje</w:t>
            </w:r>
          </w:p>
          <w:p w14:paraId="32797B80" w14:textId="77777777" w:rsidR="003E7DEE" w:rsidRDefault="003E7DEE" w:rsidP="003E7DEE">
            <w:pPr>
              <w:autoSpaceDE w:val="0"/>
              <w:autoSpaceDN w:val="0"/>
              <w:adjustRightInd w:val="0"/>
            </w:pPr>
            <w:r>
              <w:t>Tip: MC-IP-D, Schrack Seconet</w:t>
            </w:r>
          </w:p>
          <w:p w14:paraId="7983A534" w14:textId="77777777" w:rsidR="003E7DEE" w:rsidRDefault="003E7DEE" w:rsidP="003E7DEE">
            <w:pPr>
              <w:autoSpaceDE w:val="0"/>
              <w:autoSpaceDN w:val="0"/>
              <w:adjustRightInd w:val="0"/>
            </w:pPr>
            <w:r>
              <w:t>U kompletu sa isporukom i instalacijom odgovarajućeg softvera/softverskih licenci za konfiguraciju, kontrolu, upavljanje i nadzor sistema za bolničku signalizaciju</w:t>
            </w:r>
          </w:p>
          <w:p w14:paraId="3CF479DE" w14:textId="4A65B593" w:rsidR="00131B6C" w:rsidRPr="007A08CE" w:rsidRDefault="003E7DEE" w:rsidP="003E7DEE">
            <w:pPr>
              <w:autoSpaceDE w:val="0"/>
              <w:autoSpaceDN w:val="0"/>
              <w:adjustRightInd w:val="0"/>
              <w:rPr>
                <w:noProof/>
                <w:lang w:val="en-US"/>
              </w:rPr>
            </w:pPr>
            <w:r>
              <w:t>Tip: SWP-IP/EDB, Schrack Seconet, ili odgovarajuće</w:t>
            </w:r>
          </w:p>
        </w:tc>
        <w:tc>
          <w:tcPr>
            <w:tcW w:w="364" w:type="pct"/>
            <w:vAlign w:val="center"/>
          </w:tcPr>
          <w:p w14:paraId="09F417E9"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74460C73"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3E588A91" w14:textId="77777777" w:rsidR="00131B6C" w:rsidRPr="00F85647" w:rsidRDefault="00131B6C" w:rsidP="00D94289">
            <w:pPr>
              <w:autoSpaceDE w:val="0"/>
              <w:autoSpaceDN w:val="0"/>
              <w:adjustRightInd w:val="0"/>
              <w:jc w:val="center"/>
              <w:rPr>
                <w:noProof/>
                <w:lang w:val="en-US"/>
              </w:rPr>
            </w:pPr>
          </w:p>
        </w:tc>
        <w:tc>
          <w:tcPr>
            <w:tcW w:w="365" w:type="pct"/>
          </w:tcPr>
          <w:p w14:paraId="65C8C101" w14:textId="77777777" w:rsidR="00131B6C" w:rsidRPr="00F85647" w:rsidRDefault="00131B6C" w:rsidP="00D94289">
            <w:pPr>
              <w:autoSpaceDE w:val="0"/>
              <w:autoSpaceDN w:val="0"/>
              <w:adjustRightInd w:val="0"/>
              <w:jc w:val="center"/>
              <w:rPr>
                <w:noProof/>
                <w:lang w:val="en-US"/>
              </w:rPr>
            </w:pPr>
          </w:p>
        </w:tc>
        <w:tc>
          <w:tcPr>
            <w:tcW w:w="319" w:type="pct"/>
            <w:gridSpan w:val="2"/>
          </w:tcPr>
          <w:p w14:paraId="61A12585" w14:textId="77777777" w:rsidR="00131B6C" w:rsidRPr="00F85647" w:rsidRDefault="00131B6C" w:rsidP="00D94289">
            <w:pPr>
              <w:autoSpaceDE w:val="0"/>
              <w:autoSpaceDN w:val="0"/>
              <w:adjustRightInd w:val="0"/>
              <w:jc w:val="center"/>
              <w:rPr>
                <w:noProof/>
                <w:lang w:val="en-US"/>
              </w:rPr>
            </w:pPr>
          </w:p>
        </w:tc>
        <w:tc>
          <w:tcPr>
            <w:tcW w:w="353" w:type="pct"/>
          </w:tcPr>
          <w:p w14:paraId="7E293734" w14:textId="77777777" w:rsidR="00131B6C" w:rsidRPr="00F85647" w:rsidRDefault="00131B6C" w:rsidP="00D94289">
            <w:pPr>
              <w:autoSpaceDE w:val="0"/>
              <w:autoSpaceDN w:val="0"/>
              <w:adjustRightInd w:val="0"/>
              <w:jc w:val="center"/>
              <w:rPr>
                <w:noProof/>
              </w:rPr>
            </w:pPr>
          </w:p>
        </w:tc>
        <w:tc>
          <w:tcPr>
            <w:tcW w:w="281" w:type="pct"/>
          </w:tcPr>
          <w:p w14:paraId="0E37C892" w14:textId="77777777" w:rsidR="00131B6C" w:rsidRPr="00F85647" w:rsidRDefault="00131B6C" w:rsidP="00D94289">
            <w:pPr>
              <w:autoSpaceDE w:val="0"/>
              <w:autoSpaceDN w:val="0"/>
              <w:adjustRightInd w:val="0"/>
              <w:jc w:val="center"/>
              <w:rPr>
                <w:noProof/>
              </w:rPr>
            </w:pPr>
          </w:p>
        </w:tc>
        <w:tc>
          <w:tcPr>
            <w:tcW w:w="453" w:type="pct"/>
          </w:tcPr>
          <w:p w14:paraId="0D163420" w14:textId="77777777" w:rsidR="00131B6C" w:rsidRDefault="00131B6C" w:rsidP="00D94289">
            <w:pPr>
              <w:autoSpaceDE w:val="0"/>
              <w:autoSpaceDN w:val="0"/>
              <w:adjustRightInd w:val="0"/>
              <w:jc w:val="center"/>
              <w:rPr>
                <w:noProof/>
              </w:rPr>
            </w:pPr>
          </w:p>
        </w:tc>
      </w:tr>
      <w:tr w:rsidR="001269D6" w:rsidRPr="00F85647" w14:paraId="718CAE85" w14:textId="77777777" w:rsidTr="001C2B3F">
        <w:trPr>
          <w:trHeight w:val="288"/>
        </w:trPr>
        <w:tc>
          <w:tcPr>
            <w:tcW w:w="273" w:type="pct"/>
          </w:tcPr>
          <w:p w14:paraId="02A530C4" w14:textId="77777777" w:rsidR="00131B6C" w:rsidRPr="007A08CE" w:rsidRDefault="00131B6C" w:rsidP="00D94289">
            <w:pPr>
              <w:autoSpaceDE w:val="0"/>
              <w:autoSpaceDN w:val="0"/>
              <w:adjustRightInd w:val="0"/>
              <w:jc w:val="center"/>
              <w:rPr>
                <w:noProof/>
              </w:rPr>
            </w:pPr>
            <w:r w:rsidRPr="007A08CE">
              <w:lastRenderedPageBreak/>
              <w:t>2.7</w:t>
            </w:r>
          </w:p>
        </w:tc>
        <w:tc>
          <w:tcPr>
            <w:tcW w:w="1911" w:type="pct"/>
            <w:gridSpan w:val="2"/>
          </w:tcPr>
          <w:p w14:paraId="1D009927" w14:textId="77777777" w:rsidR="003E7DEE" w:rsidRDefault="003E7DEE" w:rsidP="003E7DEE">
            <w:pPr>
              <w:autoSpaceDE w:val="0"/>
              <w:autoSpaceDN w:val="0"/>
              <w:adjustRightInd w:val="0"/>
            </w:pPr>
            <w:r>
              <w:t>Nabavka, isporuka, montaža i povezivanje:</w:t>
            </w:r>
          </w:p>
          <w:p w14:paraId="3B003F11" w14:textId="77777777" w:rsidR="003E7DEE" w:rsidRDefault="003E7DEE" w:rsidP="003E7DEE">
            <w:pPr>
              <w:autoSpaceDE w:val="0"/>
              <w:autoSpaceDN w:val="0"/>
              <w:adjustRightInd w:val="0"/>
            </w:pPr>
            <w:r>
              <w:t>Zidni modul sa utičnicama, 2xRJ45 + 1 x 5-pinski DIN konektor za medicinske dijagnostičke uređaje</w:t>
            </w:r>
          </w:p>
          <w:p w14:paraId="164C7379" w14:textId="1380371C" w:rsidR="00131B6C" w:rsidRPr="007A08CE" w:rsidRDefault="003E7DEE" w:rsidP="003E7DEE">
            <w:pPr>
              <w:autoSpaceDE w:val="0"/>
              <w:autoSpaceDN w:val="0"/>
              <w:adjustRightInd w:val="0"/>
              <w:rPr>
                <w:noProof/>
                <w:lang w:val="en-US"/>
              </w:rPr>
            </w:pPr>
            <w:r>
              <w:t>Tip: SM, Schrack Seconet, ili odgovarajuće</w:t>
            </w:r>
          </w:p>
        </w:tc>
        <w:tc>
          <w:tcPr>
            <w:tcW w:w="364" w:type="pct"/>
            <w:vAlign w:val="center"/>
          </w:tcPr>
          <w:p w14:paraId="0DF69924"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485DBCB0" w14:textId="77777777" w:rsidR="00131B6C" w:rsidRPr="007A08CE" w:rsidRDefault="00131B6C" w:rsidP="00D94289">
            <w:pPr>
              <w:autoSpaceDE w:val="0"/>
              <w:autoSpaceDN w:val="0"/>
              <w:adjustRightInd w:val="0"/>
              <w:jc w:val="center"/>
              <w:rPr>
                <w:noProof/>
                <w:lang w:val="en-US"/>
              </w:rPr>
            </w:pPr>
            <w:r w:rsidRPr="007A08CE">
              <w:t>11</w:t>
            </w:r>
          </w:p>
        </w:tc>
        <w:tc>
          <w:tcPr>
            <w:tcW w:w="318" w:type="pct"/>
          </w:tcPr>
          <w:p w14:paraId="4F1C9822" w14:textId="77777777" w:rsidR="00131B6C" w:rsidRPr="00F85647" w:rsidRDefault="00131B6C" w:rsidP="00D94289">
            <w:pPr>
              <w:autoSpaceDE w:val="0"/>
              <w:autoSpaceDN w:val="0"/>
              <w:adjustRightInd w:val="0"/>
              <w:jc w:val="center"/>
              <w:rPr>
                <w:noProof/>
                <w:lang w:val="en-US"/>
              </w:rPr>
            </w:pPr>
          </w:p>
        </w:tc>
        <w:tc>
          <w:tcPr>
            <w:tcW w:w="365" w:type="pct"/>
          </w:tcPr>
          <w:p w14:paraId="17053548" w14:textId="77777777" w:rsidR="00131B6C" w:rsidRPr="00F85647" w:rsidRDefault="00131B6C" w:rsidP="00D94289">
            <w:pPr>
              <w:autoSpaceDE w:val="0"/>
              <w:autoSpaceDN w:val="0"/>
              <w:adjustRightInd w:val="0"/>
              <w:jc w:val="center"/>
              <w:rPr>
                <w:noProof/>
                <w:lang w:val="en-US"/>
              </w:rPr>
            </w:pPr>
          </w:p>
        </w:tc>
        <w:tc>
          <w:tcPr>
            <w:tcW w:w="319" w:type="pct"/>
            <w:gridSpan w:val="2"/>
          </w:tcPr>
          <w:p w14:paraId="3DD9D855" w14:textId="77777777" w:rsidR="00131B6C" w:rsidRPr="00F85647" w:rsidRDefault="00131B6C" w:rsidP="00D94289">
            <w:pPr>
              <w:autoSpaceDE w:val="0"/>
              <w:autoSpaceDN w:val="0"/>
              <w:adjustRightInd w:val="0"/>
              <w:jc w:val="center"/>
              <w:rPr>
                <w:noProof/>
                <w:lang w:val="en-US"/>
              </w:rPr>
            </w:pPr>
          </w:p>
        </w:tc>
        <w:tc>
          <w:tcPr>
            <w:tcW w:w="353" w:type="pct"/>
          </w:tcPr>
          <w:p w14:paraId="694D122A" w14:textId="77777777" w:rsidR="00131B6C" w:rsidRPr="00F85647" w:rsidRDefault="00131B6C" w:rsidP="00D94289">
            <w:pPr>
              <w:autoSpaceDE w:val="0"/>
              <w:autoSpaceDN w:val="0"/>
              <w:adjustRightInd w:val="0"/>
              <w:jc w:val="center"/>
              <w:rPr>
                <w:noProof/>
              </w:rPr>
            </w:pPr>
          </w:p>
        </w:tc>
        <w:tc>
          <w:tcPr>
            <w:tcW w:w="281" w:type="pct"/>
          </w:tcPr>
          <w:p w14:paraId="4CBEB491" w14:textId="77777777" w:rsidR="00131B6C" w:rsidRPr="00F85647" w:rsidRDefault="00131B6C" w:rsidP="00D94289">
            <w:pPr>
              <w:autoSpaceDE w:val="0"/>
              <w:autoSpaceDN w:val="0"/>
              <w:adjustRightInd w:val="0"/>
              <w:jc w:val="center"/>
              <w:rPr>
                <w:noProof/>
              </w:rPr>
            </w:pPr>
          </w:p>
        </w:tc>
        <w:tc>
          <w:tcPr>
            <w:tcW w:w="453" w:type="pct"/>
          </w:tcPr>
          <w:p w14:paraId="4B21FA50" w14:textId="77777777" w:rsidR="00131B6C" w:rsidRDefault="00131B6C" w:rsidP="00D94289">
            <w:pPr>
              <w:autoSpaceDE w:val="0"/>
              <w:autoSpaceDN w:val="0"/>
              <w:adjustRightInd w:val="0"/>
              <w:jc w:val="center"/>
              <w:rPr>
                <w:noProof/>
              </w:rPr>
            </w:pPr>
          </w:p>
        </w:tc>
      </w:tr>
      <w:tr w:rsidR="001269D6" w:rsidRPr="00F85647" w14:paraId="6DD0101A" w14:textId="77777777" w:rsidTr="001C2B3F">
        <w:trPr>
          <w:trHeight w:val="288"/>
        </w:trPr>
        <w:tc>
          <w:tcPr>
            <w:tcW w:w="273" w:type="pct"/>
          </w:tcPr>
          <w:p w14:paraId="3D100DE4" w14:textId="77777777" w:rsidR="00131B6C" w:rsidRPr="007A08CE" w:rsidRDefault="00131B6C" w:rsidP="00D94289">
            <w:pPr>
              <w:autoSpaceDE w:val="0"/>
              <w:autoSpaceDN w:val="0"/>
              <w:adjustRightInd w:val="0"/>
              <w:jc w:val="center"/>
              <w:rPr>
                <w:noProof/>
              </w:rPr>
            </w:pPr>
            <w:r w:rsidRPr="007A08CE">
              <w:t>2.8</w:t>
            </w:r>
          </w:p>
        </w:tc>
        <w:tc>
          <w:tcPr>
            <w:tcW w:w="1911" w:type="pct"/>
            <w:gridSpan w:val="2"/>
          </w:tcPr>
          <w:p w14:paraId="3284DD59" w14:textId="77777777" w:rsidR="003E7DEE" w:rsidRDefault="003E7DEE" w:rsidP="003E7DEE">
            <w:pPr>
              <w:autoSpaceDE w:val="0"/>
              <w:autoSpaceDN w:val="0"/>
              <w:adjustRightInd w:val="0"/>
            </w:pPr>
            <w:r>
              <w:t>Nabavka, isporuka, montaža i povezivanje:</w:t>
            </w:r>
          </w:p>
          <w:p w14:paraId="2E2C7DF8" w14:textId="77777777" w:rsidR="003E7DEE" w:rsidRDefault="003E7DEE" w:rsidP="003E7DEE">
            <w:pPr>
              <w:autoSpaceDE w:val="0"/>
              <w:autoSpaceDN w:val="0"/>
              <w:adjustRightInd w:val="0"/>
            </w:pPr>
            <w:r>
              <w:t>Terminal za pacijenta sa funkcijama:</w:t>
            </w:r>
          </w:p>
          <w:p w14:paraId="7BE95660" w14:textId="77777777" w:rsidR="003E7DEE" w:rsidRDefault="003E7DEE" w:rsidP="003E7DEE">
            <w:pPr>
              <w:autoSpaceDE w:val="0"/>
              <w:autoSpaceDN w:val="0"/>
              <w:adjustRightInd w:val="0"/>
            </w:pPr>
            <w:r>
              <w:t>- pozivanje sestre,</w:t>
            </w:r>
          </w:p>
          <w:p w14:paraId="41A3A56C" w14:textId="77777777" w:rsidR="003E7DEE" w:rsidRDefault="003E7DEE" w:rsidP="003E7DEE">
            <w:pPr>
              <w:autoSpaceDE w:val="0"/>
              <w:autoSpaceDN w:val="0"/>
              <w:adjustRightInd w:val="0"/>
            </w:pPr>
            <w:r>
              <w:t>- pozivanje tehničkog osoblja,</w:t>
            </w:r>
          </w:p>
          <w:p w14:paraId="3E0E0683" w14:textId="77777777" w:rsidR="003E7DEE" w:rsidRDefault="003E7DEE" w:rsidP="003E7DEE">
            <w:pPr>
              <w:autoSpaceDE w:val="0"/>
              <w:autoSpaceDN w:val="0"/>
              <w:adjustRightInd w:val="0"/>
            </w:pPr>
            <w:r>
              <w:t>- uspostavljanje govorne komunikacije po potrebi,</w:t>
            </w:r>
          </w:p>
          <w:p w14:paraId="3B1CA71B" w14:textId="77777777" w:rsidR="003E7DEE" w:rsidRDefault="003E7DEE" w:rsidP="003E7DEE">
            <w:pPr>
              <w:autoSpaceDE w:val="0"/>
              <w:autoSpaceDN w:val="0"/>
              <w:adjustRightInd w:val="0"/>
            </w:pPr>
            <w:r>
              <w:t>- slušanje radio stanica (izbor stanice i kontrola glasnosti),</w:t>
            </w:r>
          </w:p>
          <w:p w14:paraId="554396A4" w14:textId="77777777" w:rsidR="003E7DEE" w:rsidRDefault="003E7DEE" w:rsidP="003E7DEE">
            <w:pPr>
              <w:autoSpaceDE w:val="0"/>
              <w:autoSpaceDN w:val="0"/>
              <w:adjustRightInd w:val="0"/>
            </w:pPr>
            <w:r>
              <w:t>- upravljanje TV uređajem, biranje kanala, kontrola glasnosti,</w:t>
            </w:r>
          </w:p>
          <w:p w14:paraId="1CF6F7A2" w14:textId="77777777" w:rsidR="003E7DEE" w:rsidRDefault="003E7DEE" w:rsidP="003E7DEE">
            <w:pPr>
              <w:autoSpaceDE w:val="0"/>
              <w:autoSpaceDN w:val="0"/>
              <w:adjustRightInd w:val="0"/>
            </w:pPr>
            <w:r>
              <w:t>- kontrola svetla u prostoriji (dva različita strujna kola),</w:t>
            </w:r>
          </w:p>
          <w:p w14:paraId="4986C476" w14:textId="77777777" w:rsidR="003E7DEE" w:rsidRDefault="003E7DEE" w:rsidP="003E7DEE">
            <w:pPr>
              <w:autoSpaceDE w:val="0"/>
              <w:autoSpaceDN w:val="0"/>
              <w:adjustRightInd w:val="0"/>
            </w:pPr>
            <w:r>
              <w:t>- kontrola spuštanja/podizanja zastora na prozorima,</w:t>
            </w:r>
          </w:p>
          <w:p w14:paraId="522BCF10" w14:textId="77777777" w:rsidR="003E7DEE" w:rsidRDefault="003E7DEE" w:rsidP="003E7DEE">
            <w:pPr>
              <w:autoSpaceDE w:val="0"/>
              <w:autoSpaceDN w:val="0"/>
              <w:adjustRightInd w:val="0"/>
            </w:pPr>
            <w:r>
              <w:t>Terminal je smešten u kućište od antibakterijskog matreijala, sa "membranskim" funkcijskim tasterima, otporno na vodu, sa grafičkim diplejom 128x64 piksela, sa posebnim kabelom koji je zaštićen od kidanja u slučaju naglog povlačenja (kabel se izvlači iz utičnice bez oštečenja)</w:t>
            </w:r>
          </w:p>
          <w:p w14:paraId="2BF1BB1F" w14:textId="75B37DBD" w:rsidR="00131B6C" w:rsidRPr="007A08CE" w:rsidRDefault="003E7DEE" w:rsidP="003E7DEE">
            <w:pPr>
              <w:autoSpaceDE w:val="0"/>
              <w:autoSpaceDN w:val="0"/>
              <w:adjustRightInd w:val="0"/>
              <w:rPr>
                <w:noProof/>
                <w:lang w:val="en-US"/>
              </w:rPr>
            </w:pPr>
            <w:r>
              <w:t>Tip: PAT, Schrack Seconet, ili odgovarajuće</w:t>
            </w:r>
          </w:p>
        </w:tc>
        <w:tc>
          <w:tcPr>
            <w:tcW w:w="364" w:type="pct"/>
            <w:vAlign w:val="center"/>
          </w:tcPr>
          <w:p w14:paraId="73A45F30"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03E4A6DB" w14:textId="77777777" w:rsidR="00131B6C" w:rsidRPr="007A08CE" w:rsidRDefault="00131B6C" w:rsidP="00D94289">
            <w:pPr>
              <w:autoSpaceDE w:val="0"/>
              <w:autoSpaceDN w:val="0"/>
              <w:adjustRightInd w:val="0"/>
              <w:jc w:val="center"/>
              <w:rPr>
                <w:noProof/>
                <w:lang w:val="en-US"/>
              </w:rPr>
            </w:pPr>
            <w:r w:rsidRPr="007A08CE">
              <w:t>11</w:t>
            </w:r>
          </w:p>
        </w:tc>
        <w:tc>
          <w:tcPr>
            <w:tcW w:w="318" w:type="pct"/>
          </w:tcPr>
          <w:p w14:paraId="75E1E11E" w14:textId="77777777" w:rsidR="00131B6C" w:rsidRPr="00F85647" w:rsidRDefault="00131B6C" w:rsidP="00D94289">
            <w:pPr>
              <w:autoSpaceDE w:val="0"/>
              <w:autoSpaceDN w:val="0"/>
              <w:adjustRightInd w:val="0"/>
              <w:jc w:val="center"/>
              <w:rPr>
                <w:noProof/>
                <w:lang w:val="en-US"/>
              </w:rPr>
            </w:pPr>
          </w:p>
        </w:tc>
        <w:tc>
          <w:tcPr>
            <w:tcW w:w="365" w:type="pct"/>
          </w:tcPr>
          <w:p w14:paraId="758639A0" w14:textId="77777777" w:rsidR="00131B6C" w:rsidRPr="00F85647" w:rsidRDefault="00131B6C" w:rsidP="00D94289">
            <w:pPr>
              <w:autoSpaceDE w:val="0"/>
              <w:autoSpaceDN w:val="0"/>
              <w:adjustRightInd w:val="0"/>
              <w:jc w:val="center"/>
              <w:rPr>
                <w:noProof/>
                <w:lang w:val="en-US"/>
              </w:rPr>
            </w:pPr>
          </w:p>
        </w:tc>
        <w:tc>
          <w:tcPr>
            <w:tcW w:w="319" w:type="pct"/>
            <w:gridSpan w:val="2"/>
          </w:tcPr>
          <w:p w14:paraId="395DA789" w14:textId="77777777" w:rsidR="00131B6C" w:rsidRPr="00F85647" w:rsidRDefault="00131B6C" w:rsidP="00D94289">
            <w:pPr>
              <w:autoSpaceDE w:val="0"/>
              <w:autoSpaceDN w:val="0"/>
              <w:adjustRightInd w:val="0"/>
              <w:jc w:val="center"/>
              <w:rPr>
                <w:noProof/>
                <w:lang w:val="en-US"/>
              </w:rPr>
            </w:pPr>
          </w:p>
        </w:tc>
        <w:tc>
          <w:tcPr>
            <w:tcW w:w="353" w:type="pct"/>
          </w:tcPr>
          <w:p w14:paraId="58F108B6" w14:textId="77777777" w:rsidR="00131B6C" w:rsidRPr="00F85647" w:rsidRDefault="00131B6C" w:rsidP="00D94289">
            <w:pPr>
              <w:autoSpaceDE w:val="0"/>
              <w:autoSpaceDN w:val="0"/>
              <w:adjustRightInd w:val="0"/>
              <w:jc w:val="center"/>
              <w:rPr>
                <w:noProof/>
              </w:rPr>
            </w:pPr>
          </w:p>
        </w:tc>
        <w:tc>
          <w:tcPr>
            <w:tcW w:w="281" w:type="pct"/>
          </w:tcPr>
          <w:p w14:paraId="31E81512" w14:textId="77777777" w:rsidR="00131B6C" w:rsidRPr="00F85647" w:rsidRDefault="00131B6C" w:rsidP="00D94289">
            <w:pPr>
              <w:autoSpaceDE w:val="0"/>
              <w:autoSpaceDN w:val="0"/>
              <w:adjustRightInd w:val="0"/>
              <w:jc w:val="center"/>
              <w:rPr>
                <w:noProof/>
              </w:rPr>
            </w:pPr>
          </w:p>
        </w:tc>
        <w:tc>
          <w:tcPr>
            <w:tcW w:w="453" w:type="pct"/>
          </w:tcPr>
          <w:p w14:paraId="2F7D1D0C" w14:textId="77777777" w:rsidR="00131B6C" w:rsidRDefault="00131B6C" w:rsidP="00D94289">
            <w:pPr>
              <w:autoSpaceDE w:val="0"/>
              <w:autoSpaceDN w:val="0"/>
              <w:adjustRightInd w:val="0"/>
              <w:jc w:val="center"/>
              <w:rPr>
                <w:noProof/>
              </w:rPr>
            </w:pPr>
          </w:p>
        </w:tc>
      </w:tr>
      <w:tr w:rsidR="001269D6" w:rsidRPr="00F85647" w14:paraId="7E24BECF" w14:textId="77777777" w:rsidTr="001C2B3F">
        <w:trPr>
          <w:trHeight w:val="288"/>
        </w:trPr>
        <w:tc>
          <w:tcPr>
            <w:tcW w:w="273" w:type="pct"/>
          </w:tcPr>
          <w:p w14:paraId="62069EDE" w14:textId="77777777" w:rsidR="00131B6C" w:rsidRPr="007A08CE" w:rsidRDefault="00131B6C" w:rsidP="00D94289">
            <w:pPr>
              <w:autoSpaceDE w:val="0"/>
              <w:autoSpaceDN w:val="0"/>
              <w:adjustRightInd w:val="0"/>
              <w:jc w:val="center"/>
              <w:rPr>
                <w:noProof/>
              </w:rPr>
            </w:pPr>
            <w:r w:rsidRPr="007A08CE">
              <w:t>2.9</w:t>
            </w:r>
          </w:p>
        </w:tc>
        <w:tc>
          <w:tcPr>
            <w:tcW w:w="1911" w:type="pct"/>
            <w:gridSpan w:val="2"/>
          </w:tcPr>
          <w:p w14:paraId="4E1E44F9" w14:textId="77777777" w:rsidR="003E7DEE" w:rsidRDefault="003E7DEE" w:rsidP="003E7DEE">
            <w:pPr>
              <w:autoSpaceDE w:val="0"/>
              <w:autoSpaceDN w:val="0"/>
              <w:adjustRightInd w:val="0"/>
            </w:pPr>
            <w:r>
              <w:t>Nabavka, isporuka, montaža i povezivanje:</w:t>
            </w:r>
          </w:p>
          <w:p w14:paraId="7A48E7D0" w14:textId="77777777" w:rsidR="003E7DEE" w:rsidRDefault="003E7DEE" w:rsidP="003E7DEE">
            <w:pPr>
              <w:autoSpaceDE w:val="0"/>
              <w:autoSpaceDN w:val="0"/>
              <w:adjustRightInd w:val="0"/>
            </w:pPr>
            <w:r>
              <w:lastRenderedPageBreak/>
              <w:t>Pozivni taster za montažu na zid, integrisani LED indikator za lakše pronalaženje, sa ucrtanim simbolom medicinske sestre u kompletu sa</w:t>
            </w:r>
          </w:p>
          <w:p w14:paraId="59F201DC" w14:textId="77777777" w:rsidR="003E7DEE" w:rsidRDefault="003E7DEE" w:rsidP="003E7DEE">
            <w:pPr>
              <w:autoSpaceDE w:val="0"/>
              <w:autoSpaceDN w:val="0"/>
              <w:adjustRightInd w:val="0"/>
            </w:pPr>
            <w:r>
              <w:t>razrešnim tasterom sa zelenim tasterom i LED indikatorom</w:t>
            </w:r>
          </w:p>
          <w:p w14:paraId="33099A5E" w14:textId="343E32F5" w:rsidR="00131B6C" w:rsidRPr="007A08CE" w:rsidRDefault="003E7DEE" w:rsidP="003E7DEE">
            <w:pPr>
              <w:autoSpaceDE w:val="0"/>
              <w:autoSpaceDN w:val="0"/>
              <w:adjustRightInd w:val="0"/>
              <w:rPr>
                <w:noProof/>
                <w:lang w:val="en-US"/>
              </w:rPr>
            </w:pPr>
            <w:r>
              <w:t>Tip: AT-IO + RT-IO, Schrack Seconet, ili odgovarajuće</w:t>
            </w:r>
          </w:p>
        </w:tc>
        <w:tc>
          <w:tcPr>
            <w:tcW w:w="364" w:type="pct"/>
            <w:vAlign w:val="center"/>
          </w:tcPr>
          <w:p w14:paraId="1273DB52"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01B1A419" w14:textId="1A5D8751" w:rsidR="00131B6C" w:rsidRPr="007A08CE" w:rsidRDefault="001225B8" w:rsidP="00D94289">
            <w:pPr>
              <w:autoSpaceDE w:val="0"/>
              <w:autoSpaceDN w:val="0"/>
              <w:adjustRightInd w:val="0"/>
              <w:jc w:val="center"/>
              <w:rPr>
                <w:noProof/>
                <w:lang w:val="en-US"/>
              </w:rPr>
            </w:pPr>
            <w:r>
              <w:t>4</w:t>
            </w:r>
          </w:p>
        </w:tc>
        <w:tc>
          <w:tcPr>
            <w:tcW w:w="318" w:type="pct"/>
          </w:tcPr>
          <w:p w14:paraId="16F0F541" w14:textId="77777777" w:rsidR="00131B6C" w:rsidRPr="00F85647" w:rsidRDefault="00131B6C" w:rsidP="00D94289">
            <w:pPr>
              <w:autoSpaceDE w:val="0"/>
              <w:autoSpaceDN w:val="0"/>
              <w:adjustRightInd w:val="0"/>
              <w:jc w:val="center"/>
              <w:rPr>
                <w:noProof/>
                <w:lang w:val="en-US"/>
              </w:rPr>
            </w:pPr>
          </w:p>
        </w:tc>
        <w:tc>
          <w:tcPr>
            <w:tcW w:w="365" w:type="pct"/>
          </w:tcPr>
          <w:p w14:paraId="34FD6B80" w14:textId="77777777" w:rsidR="00131B6C" w:rsidRPr="00F85647" w:rsidRDefault="00131B6C" w:rsidP="00D94289">
            <w:pPr>
              <w:autoSpaceDE w:val="0"/>
              <w:autoSpaceDN w:val="0"/>
              <w:adjustRightInd w:val="0"/>
              <w:jc w:val="center"/>
              <w:rPr>
                <w:noProof/>
                <w:lang w:val="en-US"/>
              </w:rPr>
            </w:pPr>
          </w:p>
        </w:tc>
        <w:tc>
          <w:tcPr>
            <w:tcW w:w="319" w:type="pct"/>
            <w:gridSpan w:val="2"/>
          </w:tcPr>
          <w:p w14:paraId="7911D068" w14:textId="77777777" w:rsidR="00131B6C" w:rsidRPr="00F85647" w:rsidRDefault="00131B6C" w:rsidP="00D94289">
            <w:pPr>
              <w:autoSpaceDE w:val="0"/>
              <w:autoSpaceDN w:val="0"/>
              <w:adjustRightInd w:val="0"/>
              <w:jc w:val="center"/>
              <w:rPr>
                <w:noProof/>
                <w:lang w:val="en-US"/>
              </w:rPr>
            </w:pPr>
          </w:p>
        </w:tc>
        <w:tc>
          <w:tcPr>
            <w:tcW w:w="353" w:type="pct"/>
          </w:tcPr>
          <w:p w14:paraId="3B752DDA" w14:textId="77777777" w:rsidR="00131B6C" w:rsidRPr="00F85647" w:rsidRDefault="00131B6C" w:rsidP="00D94289">
            <w:pPr>
              <w:autoSpaceDE w:val="0"/>
              <w:autoSpaceDN w:val="0"/>
              <w:adjustRightInd w:val="0"/>
              <w:jc w:val="center"/>
              <w:rPr>
                <w:noProof/>
              </w:rPr>
            </w:pPr>
          </w:p>
        </w:tc>
        <w:tc>
          <w:tcPr>
            <w:tcW w:w="281" w:type="pct"/>
          </w:tcPr>
          <w:p w14:paraId="196CD8A4" w14:textId="77777777" w:rsidR="00131B6C" w:rsidRPr="00F85647" w:rsidRDefault="00131B6C" w:rsidP="00D94289">
            <w:pPr>
              <w:autoSpaceDE w:val="0"/>
              <w:autoSpaceDN w:val="0"/>
              <w:adjustRightInd w:val="0"/>
              <w:jc w:val="center"/>
              <w:rPr>
                <w:noProof/>
              </w:rPr>
            </w:pPr>
          </w:p>
        </w:tc>
        <w:tc>
          <w:tcPr>
            <w:tcW w:w="453" w:type="pct"/>
          </w:tcPr>
          <w:p w14:paraId="7FBFDA40" w14:textId="77777777" w:rsidR="00131B6C" w:rsidRDefault="00131B6C" w:rsidP="00D94289">
            <w:pPr>
              <w:autoSpaceDE w:val="0"/>
              <w:autoSpaceDN w:val="0"/>
              <w:adjustRightInd w:val="0"/>
              <w:jc w:val="center"/>
              <w:rPr>
                <w:noProof/>
              </w:rPr>
            </w:pPr>
          </w:p>
        </w:tc>
      </w:tr>
      <w:tr w:rsidR="001269D6" w:rsidRPr="00F85647" w14:paraId="2FF31403" w14:textId="77777777" w:rsidTr="001C2B3F">
        <w:trPr>
          <w:trHeight w:val="288"/>
        </w:trPr>
        <w:tc>
          <w:tcPr>
            <w:tcW w:w="273" w:type="pct"/>
          </w:tcPr>
          <w:p w14:paraId="62B90B40" w14:textId="77777777" w:rsidR="00131B6C" w:rsidRPr="007A08CE" w:rsidRDefault="00131B6C" w:rsidP="00D94289">
            <w:pPr>
              <w:autoSpaceDE w:val="0"/>
              <w:autoSpaceDN w:val="0"/>
              <w:adjustRightInd w:val="0"/>
              <w:jc w:val="center"/>
              <w:rPr>
                <w:noProof/>
              </w:rPr>
            </w:pPr>
            <w:r w:rsidRPr="007A08CE">
              <w:lastRenderedPageBreak/>
              <w:t>2.10</w:t>
            </w:r>
          </w:p>
        </w:tc>
        <w:tc>
          <w:tcPr>
            <w:tcW w:w="1911" w:type="pct"/>
            <w:gridSpan w:val="2"/>
          </w:tcPr>
          <w:p w14:paraId="67BD11F0" w14:textId="77777777" w:rsidR="003E7DEE" w:rsidRDefault="003E7DEE" w:rsidP="003E7DEE">
            <w:pPr>
              <w:autoSpaceDE w:val="0"/>
              <w:autoSpaceDN w:val="0"/>
              <w:adjustRightInd w:val="0"/>
            </w:pPr>
            <w:r>
              <w:t>Nabavka, isporuka, montaža i povezivanje:</w:t>
            </w:r>
          </w:p>
          <w:p w14:paraId="5B660418" w14:textId="77777777" w:rsidR="003E7DEE" w:rsidRDefault="003E7DEE" w:rsidP="003E7DEE">
            <w:pPr>
              <w:autoSpaceDE w:val="0"/>
              <w:autoSpaceDN w:val="0"/>
              <w:adjustRightInd w:val="0"/>
            </w:pPr>
            <w:r>
              <w:t>Indikatorska lampa sa pet različitih boja (indikatora), crveni, plavi, beli, žuti i zeleni</w:t>
            </w:r>
          </w:p>
          <w:p w14:paraId="6FF1806C" w14:textId="73B7F9BD" w:rsidR="00131B6C" w:rsidRPr="007A08CE" w:rsidRDefault="003E7DEE" w:rsidP="003E7DEE">
            <w:pPr>
              <w:autoSpaceDE w:val="0"/>
              <w:autoSpaceDN w:val="0"/>
              <w:adjustRightInd w:val="0"/>
              <w:rPr>
                <w:noProof/>
                <w:lang w:val="en-US"/>
              </w:rPr>
            </w:pPr>
            <w:r>
              <w:t>Tip: LM-IO, Schrack Seconet, ili odgovarajuće</w:t>
            </w:r>
            <w:r w:rsidR="00131B6C" w:rsidRPr="007A08CE">
              <w:t>.</w:t>
            </w:r>
          </w:p>
        </w:tc>
        <w:tc>
          <w:tcPr>
            <w:tcW w:w="364" w:type="pct"/>
            <w:vAlign w:val="center"/>
          </w:tcPr>
          <w:p w14:paraId="1ED897D6"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7645B618" w14:textId="1C2FEB4D" w:rsidR="00131B6C" w:rsidRPr="007A08CE" w:rsidRDefault="001225B8" w:rsidP="00D94289">
            <w:pPr>
              <w:autoSpaceDE w:val="0"/>
              <w:autoSpaceDN w:val="0"/>
              <w:adjustRightInd w:val="0"/>
              <w:jc w:val="center"/>
              <w:rPr>
                <w:noProof/>
                <w:lang w:val="en-US"/>
              </w:rPr>
            </w:pPr>
            <w:r>
              <w:t>7</w:t>
            </w:r>
          </w:p>
        </w:tc>
        <w:tc>
          <w:tcPr>
            <w:tcW w:w="318" w:type="pct"/>
          </w:tcPr>
          <w:p w14:paraId="6B67B040" w14:textId="77777777" w:rsidR="00131B6C" w:rsidRPr="00F85647" w:rsidRDefault="00131B6C" w:rsidP="00D94289">
            <w:pPr>
              <w:autoSpaceDE w:val="0"/>
              <w:autoSpaceDN w:val="0"/>
              <w:adjustRightInd w:val="0"/>
              <w:jc w:val="center"/>
              <w:rPr>
                <w:noProof/>
                <w:lang w:val="en-US"/>
              </w:rPr>
            </w:pPr>
          </w:p>
        </w:tc>
        <w:tc>
          <w:tcPr>
            <w:tcW w:w="365" w:type="pct"/>
          </w:tcPr>
          <w:p w14:paraId="03E17912" w14:textId="77777777" w:rsidR="00131B6C" w:rsidRPr="00F85647" w:rsidRDefault="00131B6C" w:rsidP="00D94289">
            <w:pPr>
              <w:autoSpaceDE w:val="0"/>
              <w:autoSpaceDN w:val="0"/>
              <w:adjustRightInd w:val="0"/>
              <w:jc w:val="center"/>
              <w:rPr>
                <w:noProof/>
                <w:lang w:val="en-US"/>
              </w:rPr>
            </w:pPr>
          </w:p>
        </w:tc>
        <w:tc>
          <w:tcPr>
            <w:tcW w:w="319" w:type="pct"/>
            <w:gridSpan w:val="2"/>
          </w:tcPr>
          <w:p w14:paraId="7BEE57B7" w14:textId="77777777" w:rsidR="00131B6C" w:rsidRPr="00F85647" w:rsidRDefault="00131B6C" w:rsidP="00D94289">
            <w:pPr>
              <w:autoSpaceDE w:val="0"/>
              <w:autoSpaceDN w:val="0"/>
              <w:adjustRightInd w:val="0"/>
              <w:jc w:val="center"/>
              <w:rPr>
                <w:noProof/>
                <w:lang w:val="en-US"/>
              </w:rPr>
            </w:pPr>
          </w:p>
        </w:tc>
        <w:tc>
          <w:tcPr>
            <w:tcW w:w="353" w:type="pct"/>
          </w:tcPr>
          <w:p w14:paraId="01A7FFD2" w14:textId="77777777" w:rsidR="00131B6C" w:rsidRPr="00F85647" w:rsidRDefault="00131B6C" w:rsidP="00D94289">
            <w:pPr>
              <w:autoSpaceDE w:val="0"/>
              <w:autoSpaceDN w:val="0"/>
              <w:adjustRightInd w:val="0"/>
              <w:jc w:val="center"/>
              <w:rPr>
                <w:noProof/>
              </w:rPr>
            </w:pPr>
          </w:p>
        </w:tc>
        <w:tc>
          <w:tcPr>
            <w:tcW w:w="281" w:type="pct"/>
          </w:tcPr>
          <w:p w14:paraId="250DC3FA" w14:textId="77777777" w:rsidR="00131B6C" w:rsidRPr="00F85647" w:rsidRDefault="00131B6C" w:rsidP="00D94289">
            <w:pPr>
              <w:autoSpaceDE w:val="0"/>
              <w:autoSpaceDN w:val="0"/>
              <w:adjustRightInd w:val="0"/>
              <w:jc w:val="center"/>
              <w:rPr>
                <w:noProof/>
              </w:rPr>
            </w:pPr>
          </w:p>
        </w:tc>
        <w:tc>
          <w:tcPr>
            <w:tcW w:w="453" w:type="pct"/>
          </w:tcPr>
          <w:p w14:paraId="1C241980" w14:textId="77777777" w:rsidR="00131B6C" w:rsidRDefault="00131B6C" w:rsidP="00D94289">
            <w:pPr>
              <w:autoSpaceDE w:val="0"/>
              <w:autoSpaceDN w:val="0"/>
              <w:adjustRightInd w:val="0"/>
              <w:jc w:val="center"/>
              <w:rPr>
                <w:noProof/>
              </w:rPr>
            </w:pPr>
          </w:p>
        </w:tc>
      </w:tr>
      <w:tr w:rsidR="001269D6" w:rsidRPr="00F85647" w14:paraId="533AC063" w14:textId="77777777" w:rsidTr="001C2B3F">
        <w:trPr>
          <w:trHeight w:val="288"/>
        </w:trPr>
        <w:tc>
          <w:tcPr>
            <w:tcW w:w="273" w:type="pct"/>
          </w:tcPr>
          <w:p w14:paraId="1B538462" w14:textId="77777777" w:rsidR="00131B6C" w:rsidRPr="007A08CE" w:rsidRDefault="00131B6C" w:rsidP="00D94289">
            <w:pPr>
              <w:autoSpaceDE w:val="0"/>
              <w:autoSpaceDN w:val="0"/>
              <w:adjustRightInd w:val="0"/>
              <w:jc w:val="center"/>
              <w:rPr>
                <w:noProof/>
              </w:rPr>
            </w:pPr>
            <w:r w:rsidRPr="007A08CE">
              <w:t>2.11</w:t>
            </w:r>
          </w:p>
        </w:tc>
        <w:tc>
          <w:tcPr>
            <w:tcW w:w="1911" w:type="pct"/>
            <w:gridSpan w:val="2"/>
          </w:tcPr>
          <w:p w14:paraId="387433F4" w14:textId="77777777" w:rsidR="003E7DEE" w:rsidRDefault="003E7DEE" w:rsidP="003E7DEE">
            <w:pPr>
              <w:autoSpaceDE w:val="0"/>
              <w:autoSpaceDN w:val="0"/>
              <w:adjustRightInd w:val="0"/>
            </w:pPr>
            <w:r>
              <w:t>Nabavka, isporuka, montaža i povezivanje:</w:t>
            </w:r>
          </w:p>
          <w:p w14:paraId="5CF9FBD1" w14:textId="77777777" w:rsidR="003E7DEE" w:rsidRDefault="003E7DEE" w:rsidP="003E7DEE">
            <w:pPr>
              <w:autoSpaceDE w:val="0"/>
              <w:autoSpaceDN w:val="0"/>
              <w:adjustRightInd w:val="0"/>
            </w:pPr>
            <w:r>
              <w:t>Pozivni potezni taster za montažu na zid, integrisani LED indikator za lakše pronalaženje, potezni kanap dužine 2m terminiran plastičnim delom sa ucrtanim simbolom medicinske sestre</w:t>
            </w:r>
          </w:p>
          <w:p w14:paraId="6E0A51CB" w14:textId="7D3E7B81" w:rsidR="00131B6C" w:rsidRPr="007A08CE" w:rsidRDefault="003E7DEE" w:rsidP="003E7DEE">
            <w:pPr>
              <w:autoSpaceDE w:val="0"/>
              <w:autoSpaceDN w:val="0"/>
              <w:adjustRightInd w:val="0"/>
              <w:rPr>
                <w:noProof/>
                <w:lang w:val="en-US"/>
              </w:rPr>
            </w:pPr>
            <w:r>
              <w:t>Tip: ZTB-IO, Schrack Seconet, ili odgovarajuće</w:t>
            </w:r>
          </w:p>
        </w:tc>
        <w:tc>
          <w:tcPr>
            <w:tcW w:w="364" w:type="pct"/>
            <w:vAlign w:val="center"/>
          </w:tcPr>
          <w:p w14:paraId="1CF0C50F"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5BC48652" w14:textId="77777777" w:rsidR="00131B6C" w:rsidRPr="007A08CE" w:rsidRDefault="00131B6C" w:rsidP="00D94289">
            <w:pPr>
              <w:autoSpaceDE w:val="0"/>
              <w:autoSpaceDN w:val="0"/>
              <w:adjustRightInd w:val="0"/>
              <w:jc w:val="center"/>
              <w:rPr>
                <w:noProof/>
                <w:lang w:val="en-US"/>
              </w:rPr>
            </w:pPr>
            <w:r w:rsidRPr="007A08CE">
              <w:t>2</w:t>
            </w:r>
          </w:p>
        </w:tc>
        <w:tc>
          <w:tcPr>
            <w:tcW w:w="318" w:type="pct"/>
          </w:tcPr>
          <w:p w14:paraId="1D61E8A2" w14:textId="77777777" w:rsidR="00131B6C" w:rsidRPr="00F85647" w:rsidRDefault="00131B6C" w:rsidP="00D94289">
            <w:pPr>
              <w:autoSpaceDE w:val="0"/>
              <w:autoSpaceDN w:val="0"/>
              <w:adjustRightInd w:val="0"/>
              <w:jc w:val="center"/>
              <w:rPr>
                <w:noProof/>
                <w:lang w:val="en-US"/>
              </w:rPr>
            </w:pPr>
          </w:p>
        </w:tc>
        <w:tc>
          <w:tcPr>
            <w:tcW w:w="365" w:type="pct"/>
          </w:tcPr>
          <w:p w14:paraId="50265775" w14:textId="77777777" w:rsidR="00131B6C" w:rsidRPr="00F85647" w:rsidRDefault="00131B6C" w:rsidP="00D94289">
            <w:pPr>
              <w:autoSpaceDE w:val="0"/>
              <w:autoSpaceDN w:val="0"/>
              <w:adjustRightInd w:val="0"/>
              <w:jc w:val="center"/>
              <w:rPr>
                <w:noProof/>
                <w:lang w:val="en-US"/>
              </w:rPr>
            </w:pPr>
          </w:p>
        </w:tc>
        <w:tc>
          <w:tcPr>
            <w:tcW w:w="319" w:type="pct"/>
            <w:gridSpan w:val="2"/>
          </w:tcPr>
          <w:p w14:paraId="69F5FDB7" w14:textId="77777777" w:rsidR="00131B6C" w:rsidRPr="00F85647" w:rsidRDefault="00131B6C" w:rsidP="00D94289">
            <w:pPr>
              <w:autoSpaceDE w:val="0"/>
              <w:autoSpaceDN w:val="0"/>
              <w:adjustRightInd w:val="0"/>
              <w:jc w:val="center"/>
              <w:rPr>
                <w:noProof/>
                <w:lang w:val="en-US"/>
              </w:rPr>
            </w:pPr>
          </w:p>
        </w:tc>
        <w:tc>
          <w:tcPr>
            <w:tcW w:w="353" w:type="pct"/>
          </w:tcPr>
          <w:p w14:paraId="1D1349FF" w14:textId="77777777" w:rsidR="00131B6C" w:rsidRPr="00F85647" w:rsidRDefault="00131B6C" w:rsidP="00D94289">
            <w:pPr>
              <w:autoSpaceDE w:val="0"/>
              <w:autoSpaceDN w:val="0"/>
              <w:adjustRightInd w:val="0"/>
              <w:jc w:val="center"/>
              <w:rPr>
                <w:noProof/>
              </w:rPr>
            </w:pPr>
          </w:p>
        </w:tc>
        <w:tc>
          <w:tcPr>
            <w:tcW w:w="281" w:type="pct"/>
          </w:tcPr>
          <w:p w14:paraId="080A806D" w14:textId="77777777" w:rsidR="00131B6C" w:rsidRPr="00F85647" w:rsidRDefault="00131B6C" w:rsidP="00D94289">
            <w:pPr>
              <w:autoSpaceDE w:val="0"/>
              <w:autoSpaceDN w:val="0"/>
              <w:adjustRightInd w:val="0"/>
              <w:jc w:val="center"/>
              <w:rPr>
                <w:noProof/>
              </w:rPr>
            </w:pPr>
          </w:p>
        </w:tc>
        <w:tc>
          <w:tcPr>
            <w:tcW w:w="453" w:type="pct"/>
          </w:tcPr>
          <w:p w14:paraId="15ED7F56" w14:textId="77777777" w:rsidR="00131B6C" w:rsidRDefault="00131B6C" w:rsidP="00D94289">
            <w:pPr>
              <w:autoSpaceDE w:val="0"/>
              <w:autoSpaceDN w:val="0"/>
              <w:adjustRightInd w:val="0"/>
              <w:jc w:val="center"/>
              <w:rPr>
                <w:noProof/>
              </w:rPr>
            </w:pPr>
          </w:p>
        </w:tc>
      </w:tr>
      <w:tr w:rsidR="001269D6" w:rsidRPr="00F85647" w14:paraId="721C582E" w14:textId="77777777" w:rsidTr="001C2B3F">
        <w:trPr>
          <w:trHeight w:val="288"/>
        </w:trPr>
        <w:tc>
          <w:tcPr>
            <w:tcW w:w="273" w:type="pct"/>
          </w:tcPr>
          <w:p w14:paraId="0FF36E02" w14:textId="77777777" w:rsidR="00131B6C" w:rsidRPr="007A08CE" w:rsidRDefault="00131B6C" w:rsidP="00D94289">
            <w:pPr>
              <w:autoSpaceDE w:val="0"/>
              <w:autoSpaceDN w:val="0"/>
              <w:adjustRightInd w:val="0"/>
              <w:jc w:val="center"/>
              <w:rPr>
                <w:noProof/>
              </w:rPr>
            </w:pPr>
            <w:r w:rsidRPr="007A08CE">
              <w:t>2.12</w:t>
            </w:r>
          </w:p>
        </w:tc>
        <w:tc>
          <w:tcPr>
            <w:tcW w:w="1911" w:type="pct"/>
            <w:gridSpan w:val="2"/>
          </w:tcPr>
          <w:p w14:paraId="08D0069E" w14:textId="77777777" w:rsidR="00131B6C" w:rsidRPr="007A08CE" w:rsidRDefault="00131B6C" w:rsidP="002966C9">
            <w:pPr>
              <w:autoSpaceDE w:val="0"/>
              <w:autoSpaceDN w:val="0"/>
              <w:adjustRightInd w:val="0"/>
              <w:rPr>
                <w:noProof/>
                <w:lang w:val="en-US"/>
              </w:rPr>
            </w:pPr>
            <w:r w:rsidRPr="007A08CE">
              <w:t>Isporuka i polaganje u prethodno položene instalacione  plafonske regale ili savitljive PVC cevi instalacionih vodova instalacije signalno-pozivnog sistema pacijenata. Kablovi moraju na sebi imati vidnu oznaku tipa i nomenklaturni broj ispitnog protokola i da su proizvedeni po standardima Evropske Unije sa CE sertifikatom. Kablovi su tipa:</w:t>
            </w:r>
          </w:p>
        </w:tc>
        <w:tc>
          <w:tcPr>
            <w:tcW w:w="364" w:type="pct"/>
            <w:vAlign w:val="center"/>
          </w:tcPr>
          <w:p w14:paraId="2F9A7E3E"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54E9D5C2"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29BA4706" w14:textId="77777777" w:rsidR="00131B6C" w:rsidRPr="00F85647" w:rsidRDefault="00131B6C" w:rsidP="00D94289">
            <w:pPr>
              <w:autoSpaceDE w:val="0"/>
              <w:autoSpaceDN w:val="0"/>
              <w:adjustRightInd w:val="0"/>
              <w:jc w:val="center"/>
              <w:rPr>
                <w:noProof/>
                <w:lang w:val="en-US"/>
              </w:rPr>
            </w:pPr>
          </w:p>
        </w:tc>
        <w:tc>
          <w:tcPr>
            <w:tcW w:w="365" w:type="pct"/>
          </w:tcPr>
          <w:p w14:paraId="6A4378F5" w14:textId="77777777" w:rsidR="00131B6C" w:rsidRPr="00F85647" w:rsidRDefault="00131B6C" w:rsidP="00D94289">
            <w:pPr>
              <w:autoSpaceDE w:val="0"/>
              <w:autoSpaceDN w:val="0"/>
              <w:adjustRightInd w:val="0"/>
              <w:jc w:val="center"/>
              <w:rPr>
                <w:noProof/>
                <w:lang w:val="en-US"/>
              </w:rPr>
            </w:pPr>
          </w:p>
        </w:tc>
        <w:tc>
          <w:tcPr>
            <w:tcW w:w="319" w:type="pct"/>
            <w:gridSpan w:val="2"/>
          </w:tcPr>
          <w:p w14:paraId="39844FA8" w14:textId="77777777" w:rsidR="00131B6C" w:rsidRPr="00F85647" w:rsidRDefault="00131B6C" w:rsidP="00D94289">
            <w:pPr>
              <w:autoSpaceDE w:val="0"/>
              <w:autoSpaceDN w:val="0"/>
              <w:adjustRightInd w:val="0"/>
              <w:jc w:val="center"/>
              <w:rPr>
                <w:noProof/>
                <w:lang w:val="en-US"/>
              </w:rPr>
            </w:pPr>
          </w:p>
        </w:tc>
        <w:tc>
          <w:tcPr>
            <w:tcW w:w="353" w:type="pct"/>
          </w:tcPr>
          <w:p w14:paraId="23F0B527" w14:textId="77777777" w:rsidR="00131B6C" w:rsidRPr="00F85647" w:rsidRDefault="00131B6C" w:rsidP="00D94289">
            <w:pPr>
              <w:autoSpaceDE w:val="0"/>
              <w:autoSpaceDN w:val="0"/>
              <w:adjustRightInd w:val="0"/>
              <w:jc w:val="center"/>
              <w:rPr>
                <w:noProof/>
              </w:rPr>
            </w:pPr>
          </w:p>
        </w:tc>
        <w:tc>
          <w:tcPr>
            <w:tcW w:w="281" w:type="pct"/>
          </w:tcPr>
          <w:p w14:paraId="646259D4" w14:textId="77777777" w:rsidR="00131B6C" w:rsidRPr="00F85647" w:rsidRDefault="00131B6C" w:rsidP="00D94289">
            <w:pPr>
              <w:autoSpaceDE w:val="0"/>
              <w:autoSpaceDN w:val="0"/>
              <w:adjustRightInd w:val="0"/>
              <w:jc w:val="center"/>
              <w:rPr>
                <w:noProof/>
              </w:rPr>
            </w:pPr>
          </w:p>
        </w:tc>
        <w:tc>
          <w:tcPr>
            <w:tcW w:w="453" w:type="pct"/>
          </w:tcPr>
          <w:p w14:paraId="2C1D10DA" w14:textId="77777777" w:rsidR="00131B6C" w:rsidRDefault="00131B6C" w:rsidP="00D94289">
            <w:pPr>
              <w:autoSpaceDE w:val="0"/>
              <w:autoSpaceDN w:val="0"/>
              <w:adjustRightInd w:val="0"/>
              <w:jc w:val="center"/>
              <w:rPr>
                <w:noProof/>
              </w:rPr>
            </w:pPr>
          </w:p>
        </w:tc>
      </w:tr>
      <w:tr w:rsidR="001269D6" w:rsidRPr="00F85647" w14:paraId="452E0FFA" w14:textId="77777777" w:rsidTr="001C2B3F">
        <w:trPr>
          <w:trHeight w:val="288"/>
        </w:trPr>
        <w:tc>
          <w:tcPr>
            <w:tcW w:w="273" w:type="pct"/>
          </w:tcPr>
          <w:p w14:paraId="446FC682"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0F1F555A" w14:textId="501752DB" w:rsidR="00131B6C" w:rsidRPr="007A08CE" w:rsidRDefault="00131B6C" w:rsidP="002966C9">
            <w:pPr>
              <w:autoSpaceDE w:val="0"/>
              <w:autoSpaceDN w:val="0"/>
              <w:adjustRightInd w:val="0"/>
              <w:rPr>
                <w:noProof/>
                <w:lang w:val="en-US"/>
              </w:rPr>
            </w:pPr>
            <w:r w:rsidRPr="007A08CE">
              <w:t xml:space="preserve"> </w:t>
            </w:r>
            <w:r w:rsidR="003E7DEE" w:rsidRPr="003E7DEE">
              <w:t>- UTP cat 6 bez halogenih elemenata,</w:t>
            </w:r>
          </w:p>
        </w:tc>
        <w:tc>
          <w:tcPr>
            <w:tcW w:w="364" w:type="pct"/>
            <w:vAlign w:val="center"/>
          </w:tcPr>
          <w:p w14:paraId="401A154B"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43AFAF8B" w14:textId="0E388DCA" w:rsidR="00131B6C" w:rsidRPr="007A08CE" w:rsidRDefault="003E7DEE" w:rsidP="00D94289">
            <w:pPr>
              <w:autoSpaceDE w:val="0"/>
              <w:autoSpaceDN w:val="0"/>
              <w:adjustRightInd w:val="0"/>
              <w:jc w:val="center"/>
              <w:rPr>
                <w:noProof/>
                <w:lang w:val="en-US"/>
              </w:rPr>
            </w:pPr>
            <w:r>
              <w:t>35</w:t>
            </w:r>
            <w:r w:rsidR="00131B6C" w:rsidRPr="007A08CE">
              <w:t>0</w:t>
            </w:r>
          </w:p>
        </w:tc>
        <w:tc>
          <w:tcPr>
            <w:tcW w:w="318" w:type="pct"/>
          </w:tcPr>
          <w:p w14:paraId="45EE4468" w14:textId="77777777" w:rsidR="00131B6C" w:rsidRPr="00F85647" w:rsidRDefault="00131B6C" w:rsidP="00D94289">
            <w:pPr>
              <w:autoSpaceDE w:val="0"/>
              <w:autoSpaceDN w:val="0"/>
              <w:adjustRightInd w:val="0"/>
              <w:jc w:val="center"/>
              <w:rPr>
                <w:noProof/>
                <w:lang w:val="en-US"/>
              </w:rPr>
            </w:pPr>
          </w:p>
        </w:tc>
        <w:tc>
          <w:tcPr>
            <w:tcW w:w="365" w:type="pct"/>
          </w:tcPr>
          <w:p w14:paraId="60C32C9C" w14:textId="77777777" w:rsidR="00131B6C" w:rsidRPr="00F85647" w:rsidRDefault="00131B6C" w:rsidP="00D94289">
            <w:pPr>
              <w:autoSpaceDE w:val="0"/>
              <w:autoSpaceDN w:val="0"/>
              <w:adjustRightInd w:val="0"/>
              <w:jc w:val="center"/>
              <w:rPr>
                <w:noProof/>
                <w:lang w:val="en-US"/>
              </w:rPr>
            </w:pPr>
          </w:p>
        </w:tc>
        <w:tc>
          <w:tcPr>
            <w:tcW w:w="319" w:type="pct"/>
            <w:gridSpan w:val="2"/>
          </w:tcPr>
          <w:p w14:paraId="3A934CEA" w14:textId="77777777" w:rsidR="00131B6C" w:rsidRPr="00F85647" w:rsidRDefault="00131B6C" w:rsidP="00D94289">
            <w:pPr>
              <w:autoSpaceDE w:val="0"/>
              <w:autoSpaceDN w:val="0"/>
              <w:adjustRightInd w:val="0"/>
              <w:jc w:val="center"/>
              <w:rPr>
                <w:noProof/>
                <w:lang w:val="en-US"/>
              </w:rPr>
            </w:pPr>
          </w:p>
        </w:tc>
        <w:tc>
          <w:tcPr>
            <w:tcW w:w="353" w:type="pct"/>
          </w:tcPr>
          <w:p w14:paraId="3FFA8A98" w14:textId="77777777" w:rsidR="00131B6C" w:rsidRPr="00F85647" w:rsidRDefault="00131B6C" w:rsidP="00D94289">
            <w:pPr>
              <w:autoSpaceDE w:val="0"/>
              <w:autoSpaceDN w:val="0"/>
              <w:adjustRightInd w:val="0"/>
              <w:jc w:val="center"/>
              <w:rPr>
                <w:noProof/>
              </w:rPr>
            </w:pPr>
          </w:p>
        </w:tc>
        <w:tc>
          <w:tcPr>
            <w:tcW w:w="281" w:type="pct"/>
          </w:tcPr>
          <w:p w14:paraId="09A3BE0B" w14:textId="77777777" w:rsidR="00131B6C" w:rsidRPr="00F85647" w:rsidRDefault="00131B6C" w:rsidP="00D94289">
            <w:pPr>
              <w:autoSpaceDE w:val="0"/>
              <w:autoSpaceDN w:val="0"/>
              <w:adjustRightInd w:val="0"/>
              <w:jc w:val="center"/>
              <w:rPr>
                <w:noProof/>
              </w:rPr>
            </w:pPr>
          </w:p>
        </w:tc>
        <w:tc>
          <w:tcPr>
            <w:tcW w:w="453" w:type="pct"/>
          </w:tcPr>
          <w:p w14:paraId="69BE50C9" w14:textId="77777777" w:rsidR="00131B6C" w:rsidRDefault="00131B6C" w:rsidP="00D94289">
            <w:pPr>
              <w:autoSpaceDE w:val="0"/>
              <w:autoSpaceDN w:val="0"/>
              <w:adjustRightInd w:val="0"/>
              <w:jc w:val="center"/>
              <w:rPr>
                <w:noProof/>
              </w:rPr>
            </w:pPr>
          </w:p>
        </w:tc>
      </w:tr>
      <w:tr w:rsidR="001269D6" w:rsidRPr="00F85647" w14:paraId="205F2EA9" w14:textId="77777777" w:rsidTr="001C2B3F">
        <w:trPr>
          <w:trHeight w:val="288"/>
        </w:trPr>
        <w:tc>
          <w:tcPr>
            <w:tcW w:w="273" w:type="pct"/>
          </w:tcPr>
          <w:p w14:paraId="0C4AAB4B" w14:textId="77777777" w:rsidR="00131B6C" w:rsidRPr="007A08CE" w:rsidRDefault="00131B6C" w:rsidP="00D94289">
            <w:pPr>
              <w:autoSpaceDE w:val="0"/>
              <w:autoSpaceDN w:val="0"/>
              <w:adjustRightInd w:val="0"/>
              <w:jc w:val="center"/>
              <w:rPr>
                <w:noProof/>
              </w:rPr>
            </w:pPr>
            <w:r w:rsidRPr="007A08CE">
              <w:t>2.13</w:t>
            </w:r>
          </w:p>
        </w:tc>
        <w:tc>
          <w:tcPr>
            <w:tcW w:w="1911" w:type="pct"/>
            <w:gridSpan w:val="2"/>
          </w:tcPr>
          <w:p w14:paraId="279A1AAA" w14:textId="77777777" w:rsidR="00131B6C" w:rsidRPr="007A08CE" w:rsidRDefault="00131B6C" w:rsidP="002966C9">
            <w:pPr>
              <w:autoSpaceDE w:val="0"/>
              <w:autoSpaceDN w:val="0"/>
              <w:adjustRightInd w:val="0"/>
              <w:rPr>
                <w:noProof/>
                <w:lang w:val="en-US"/>
              </w:rPr>
            </w:pPr>
            <w:r w:rsidRPr="007A08CE">
              <w:t>Ispitivanje ugrađene instalacije i puštanje  iste u rad.</w:t>
            </w:r>
          </w:p>
        </w:tc>
        <w:tc>
          <w:tcPr>
            <w:tcW w:w="364" w:type="pct"/>
            <w:vAlign w:val="center"/>
          </w:tcPr>
          <w:p w14:paraId="5DFDAAFF"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6795DE2A"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7B78CFD0" w14:textId="77777777" w:rsidR="00131B6C" w:rsidRPr="00F85647" w:rsidRDefault="00131B6C" w:rsidP="00D94289">
            <w:pPr>
              <w:autoSpaceDE w:val="0"/>
              <w:autoSpaceDN w:val="0"/>
              <w:adjustRightInd w:val="0"/>
              <w:jc w:val="center"/>
              <w:rPr>
                <w:noProof/>
                <w:lang w:val="en-US"/>
              </w:rPr>
            </w:pPr>
          </w:p>
        </w:tc>
        <w:tc>
          <w:tcPr>
            <w:tcW w:w="365" w:type="pct"/>
          </w:tcPr>
          <w:p w14:paraId="64C9679B" w14:textId="77777777" w:rsidR="00131B6C" w:rsidRPr="00F85647" w:rsidRDefault="00131B6C" w:rsidP="00D94289">
            <w:pPr>
              <w:autoSpaceDE w:val="0"/>
              <w:autoSpaceDN w:val="0"/>
              <w:adjustRightInd w:val="0"/>
              <w:jc w:val="center"/>
              <w:rPr>
                <w:noProof/>
                <w:lang w:val="en-US"/>
              </w:rPr>
            </w:pPr>
          </w:p>
        </w:tc>
        <w:tc>
          <w:tcPr>
            <w:tcW w:w="319" w:type="pct"/>
            <w:gridSpan w:val="2"/>
          </w:tcPr>
          <w:p w14:paraId="1D9887B1" w14:textId="77777777" w:rsidR="00131B6C" w:rsidRPr="00F85647" w:rsidRDefault="00131B6C" w:rsidP="00D94289">
            <w:pPr>
              <w:autoSpaceDE w:val="0"/>
              <w:autoSpaceDN w:val="0"/>
              <w:adjustRightInd w:val="0"/>
              <w:jc w:val="center"/>
              <w:rPr>
                <w:noProof/>
                <w:lang w:val="en-US"/>
              </w:rPr>
            </w:pPr>
          </w:p>
        </w:tc>
        <w:tc>
          <w:tcPr>
            <w:tcW w:w="353" w:type="pct"/>
          </w:tcPr>
          <w:p w14:paraId="7F9A57BB" w14:textId="77777777" w:rsidR="00131B6C" w:rsidRPr="00F85647" w:rsidRDefault="00131B6C" w:rsidP="00D94289">
            <w:pPr>
              <w:autoSpaceDE w:val="0"/>
              <w:autoSpaceDN w:val="0"/>
              <w:adjustRightInd w:val="0"/>
              <w:jc w:val="center"/>
              <w:rPr>
                <w:noProof/>
              </w:rPr>
            </w:pPr>
          </w:p>
        </w:tc>
        <w:tc>
          <w:tcPr>
            <w:tcW w:w="281" w:type="pct"/>
          </w:tcPr>
          <w:p w14:paraId="5F24973E" w14:textId="77777777" w:rsidR="00131B6C" w:rsidRPr="00F85647" w:rsidRDefault="00131B6C" w:rsidP="00D94289">
            <w:pPr>
              <w:autoSpaceDE w:val="0"/>
              <w:autoSpaceDN w:val="0"/>
              <w:adjustRightInd w:val="0"/>
              <w:jc w:val="center"/>
              <w:rPr>
                <w:noProof/>
              </w:rPr>
            </w:pPr>
          </w:p>
        </w:tc>
        <w:tc>
          <w:tcPr>
            <w:tcW w:w="453" w:type="pct"/>
          </w:tcPr>
          <w:p w14:paraId="19CB1E89" w14:textId="77777777" w:rsidR="00131B6C" w:rsidRDefault="00131B6C" w:rsidP="00D94289">
            <w:pPr>
              <w:autoSpaceDE w:val="0"/>
              <w:autoSpaceDN w:val="0"/>
              <w:adjustRightInd w:val="0"/>
              <w:jc w:val="center"/>
              <w:rPr>
                <w:noProof/>
              </w:rPr>
            </w:pPr>
          </w:p>
        </w:tc>
      </w:tr>
      <w:tr w:rsidR="001269D6" w:rsidRPr="00F85647" w14:paraId="67827AB4" w14:textId="77777777" w:rsidTr="001C2B3F">
        <w:trPr>
          <w:trHeight w:val="288"/>
        </w:trPr>
        <w:tc>
          <w:tcPr>
            <w:tcW w:w="273" w:type="pct"/>
          </w:tcPr>
          <w:p w14:paraId="7E8DC868" w14:textId="77777777" w:rsidR="00131B6C" w:rsidRPr="007A08CE" w:rsidRDefault="00131B6C" w:rsidP="00D94289">
            <w:pPr>
              <w:autoSpaceDE w:val="0"/>
              <w:autoSpaceDN w:val="0"/>
              <w:adjustRightInd w:val="0"/>
              <w:jc w:val="center"/>
              <w:rPr>
                <w:noProof/>
              </w:rPr>
            </w:pPr>
            <w:r w:rsidRPr="007A08CE">
              <w:t>2.14</w:t>
            </w:r>
          </w:p>
        </w:tc>
        <w:tc>
          <w:tcPr>
            <w:tcW w:w="1911" w:type="pct"/>
            <w:gridSpan w:val="2"/>
          </w:tcPr>
          <w:p w14:paraId="204E34C5" w14:textId="77777777" w:rsidR="00131B6C" w:rsidRPr="007A08CE" w:rsidRDefault="00131B6C"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64" w:type="pct"/>
            <w:vAlign w:val="center"/>
          </w:tcPr>
          <w:p w14:paraId="734B2E1F"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2635632F"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92AC8BB" w14:textId="77777777" w:rsidR="00131B6C" w:rsidRPr="00F85647" w:rsidRDefault="00131B6C" w:rsidP="00D94289">
            <w:pPr>
              <w:autoSpaceDE w:val="0"/>
              <w:autoSpaceDN w:val="0"/>
              <w:adjustRightInd w:val="0"/>
              <w:jc w:val="center"/>
              <w:rPr>
                <w:noProof/>
                <w:lang w:val="en-US"/>
              </w:rPr>
            </w:pPr>
          </w:p>
        </w:tc>
        <w:tc>
          <w:tcPr>
            <w:tcW w:w="365" w:type="pct"/>
          </w:tcPr>
          <w:p w14:paraId="296392CA" w14:textId="77777777" w:rsidR="00131B6C" w:rsidRPr="00F85647" w:rsidRDefault="00131B6C" w:rsidP="00D94289">
            <w:pPr>
              <w:autoSpaceDE w:val="0"/>
              <w:autoSpaceDN w:val="0"/>
              <w:adjustRightInd w:val="0"/>
              <w:jc w:val="center"/>
              <w:rPr>
                <w:noProof/>
                <w:lang w:val="en-US"/>
              </w:rPr>
            </w:pPr>
          </w:p>
        </w:tc>
        <w:tc>
          <w:tcPr>
            <w:tcW w:w="319" w:type="pct"/>
            <w:gridSpan w:val="2"/>
          </w:tcPr>
          <w:p w14:paraId="6C031597" w14:textId="77777777" w:rsidR="00131B6C" w:rsidRPr="00F85647" w:rsidRDefault="00131B6C" w:rsidP="00D94289">
            <w:pPr>
              <w:autoSpaceDE w:val="0"/>
              <w:autoSpaceDN w:val="0"/>
              <w:adjustRightInd w:val="0"/>
              <w:jc w:val="center"/>
              <w:rPr>
                <w:noProof/>
                <w:lang w:val="en-US"/>
              </w:rPr>
            </w:pPr>
          </w:p>
        </w:tc>
        <w:tc>
          <w:tcPr>
            <w:tcW w:w="353" w:type="pct"/>
          </w:tcPr>
          <w:p w14:paraId="4D602343" w14:textId="77777777" w:rsidR="00131B6C" w:rsidRPr="00F85647" w:rsidRDefault="00131B6C" w:rsidP="00D94289">
            <w:pPr>
              <w:autoSpaceDE w:val="0"/>
              <w:autoSpaceDN w:val="0"/>
              <w:adjustRightInd w:val="0"/>
              <w:jc w:val="center"/>
              <w:rPr>
                <w:noProof/>
              </w:rPr>
            </w:pPr>
          </w:p>
        </w:tc>
        <w:tc>
          <w:tcPr>
            <w:tcW w:w="281" w:type="pct"/>
          </w:tcPr>
          <w:p w14:paraId="7C35A045" w14:textId="77777777" w:rsidR="00131B6C" w:rsidRPr="00F85647" w:rsidRDefault="00131B6C" w:rsidP="00D94289">
            <w:pPr>
              <w:autoSpaceDE w:val="0"/>
              <w:autoSpaceDN w:val="0"/>
              <w:adjustRightInd w:val="0"/>
              <w:jc w:val="center"/>
              <w:rPr>
                <w:noProof/>
              </w:rPr>
            </w:pPr>
          </w:p>
        </w:tc>
        <w:tc>
          <w:tcPr>
            <w:tcW w:w="453" w:type="pct"/>
          </w:tcPr>
          <w:p w14:paraId="30527C97" w14:textId="77777777" w:rsidR="00131B6C" w:rsidRDefault="00131B6C" w:rsidP="00D94289">
            <w:pPr>
              <w:autoSpaceDE w:val="0"/>
              <w:autoSpaceDN w:val="0"/>
              <w:adjustRightInd w:val="0"/>
              <w:jc w:val="center"/>
              <w:rPr>
                <w:noProof/>
              </w:rPr>
            </w:pPr>
          </w:p>
        </w:tc>
      </w:tr>
      <w:tr w:rsidR="001269D6" w:rsidRPr="00F85647" w14:paraId="06358E51" w14:textId="77777777" w:rsidTr="001C2B3F">
        <w:trPr>
          <w:trHeight w:val="288"/>
        </w:trPr>
        <w:tc>
          <w:tcPr>
            <w:tcW w:w="273" w:type="pct"/>
          </w:tcPr>
          <w:p w14:paraId="13AA4108" w14:textId="79EF9E98" w:rsidR="00131B6C" w:rsidRPr="007A08CE" w:rsidRDefault="00131B6C" w:rsidP="00832C06">
            <w:pPr>
              <w:autoSpaceDE w:val="0"/>
              <w:autoSpaceDN w:val="0"/>
              <w:adjustRightInd w:val="0"/>
              <w:jc w:val="center"/>
              <w:rPr>
                <w:noProof/>
              </w:rPr>
            </w:pPr>
            <w:r w:rsidRPr="007A08CE">
              <w:t>2.1</w:t>
            </w:r>
            <w:r w:rsidR="00832C06">
              <w:t>5</w:t>
            </w:r>
          </w:p>
        </w:tc>
        <w:tc>
          <w:tcPr>
            <w:tcW w:w="1911" w:type="pct"/>
            <w:gridSpan w:val="2"/>
          </w:tcPr>
          <w:p w14:paraId="058D8A21" w14:textId="77777777" w:rsidR="00131B6C" w:rsidRPr="007A08CE" w:rsidRDefault="00131B6C" w:rsidP="002966C9">
            <w:pPr>
              <w:autoSpaceDE w:val="0"/>
              <w:autoSpaceDN w:val="0"/>
              <w:adjustRightInd w:val="0"/>
              <w:rPr>
                <w:noProof/>
                <w:lang w:val="en-US"/>
              </w:rPr>
            </w:pPr>
            <w:r w:rsidRPr="007A08CE">
              <w:t xml:space="preserve">Obuka ovlašćenih predstavnika Investitora za rukovanje sistemom sa izradom uputstva za rukovanje u pismenoj i </w:t>
            </w:r>
            <w:r w:rsidRPr="007A08CE">
              <w:lastRenderedPageBreak/>
              <w:t>elektronskoj formi.Obuku može da vrši isključivo ovlašćeni predstavnik isporučioca opreme za obavljanje ove vrste posla</w:t>
            </w:r>
          </w:p>
        </w:tc>
        <w:tc>
          <w:tcPr>
            <w:tcW w:w="364" w:type="pct"/>
            <w:vAlign w:val="center"/>
          </w:tcPr>
          <w:p w14:paraId="21F8CCA3" w14:textId="77777777" w:rsidR="00131B6C" w:rsidRPr="007A08CE" w:rsidRDefault="00131B6C" w:rsidP="00D94289">
            <w:pPr>
              <w:autoSpaceDE w:val="0"/>
              <w:autoSpaceDN w:val="0"/>
              <w:adjustRightInd w:val="0"/>
              <w:jc w:val="center"/>
              <w:rPr>
                <w:noProof/>
                <w:lang w:val="en-US"/>
              </w:rPr>
            </w:pPr>
            <w:r w:rsidRPr="007A08CE">
              <w:lastRenderedPageBreak/>
              <w:t>paušal</w:t>
            </w:r>
          </w:p>
        </w:tc>
        <w:tc>
          <w:tcPr>
            <w:tcW w:w="365" w:type="pct"/>
            <w:vAlign w:val="center"/>
          </w:tcPr>
          <w:p w14:paraId="60CF48FA"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B2F8EC4" w14:textId="77777777" w:rsidR="00131B6C" w:rsidRPr="00F85647" w:rsidRDefault="00131B6C" w:rsidP="00D94289">
            <w:pPr>
              <w:autoSpaceDE w:val="0"/>
              <w:autoSpaceDN w:val="0"/>
              <w:adjustRightInd w:val="0"/>
              <w:jc w:val="center"/>
              <w:rPr>
                <w:noProof/>
                <w:lang w:val="en-US"/>
              </w:rPr>
            </w:pPr>
          </w:p>
        </w:tc>
        <w:tc>
          <w:tcPr>
            <w:tcW w:w="365" w:type="pct"/>
          </w:tcPr>
          <w:p w14:paraId="3A84B6EA" w14:textId="77777777" w:rsidR="00131B6C" w:rsidRPr="00F85647" w:rsidRDefault="00131B6C" w:rsidP="00D94289">
            <w:pPr>
              <w:autoSpaceDE w:val="0"/>
              <w:autoSpaceDN w:val="0"/>
              <w:adjustRightInd w:val="0"/>
              <w:jc w:val="center"/>
              <w:rPr>
                <w:noProof/>
                <w:lang w:val="en-US"/>
              </w:rPr>
            </w:pPr>
          </w:p>
        </w:tc>
        <w:tc>
          <w:tcPr>
            <w:tcW w:w="319" w:type="pct"/>
            <w:gridSpan w:val="2"/>
          </w:tcPr>
          <w:p w14:paraId="106A1450" w14:textId="77777777" w:rsidR="00131B6C" w:rsidRPr="00F85647" w:rsidRDefault="00131B6C" w:rsidP="00D94289">
            <w:pPr>
              <w:autoSpaceDE w:val="0"/>
              <w:autoSpaceDN w:val="0"/>
              <w:adjustRightInd w:val="0"/>
              <w:jc w:val="center"/>
              <w:rPr>
                <w:noProof/>
                <w:lang w:val="en-US"/>
              </w:rPr>
            </w:pPr>
          </w:p>
        </w:tc>
        <w:tc>
          <w:tcPr>
            <w:tcW w:w="353" w:type="pct"/>
          </w:tcPr>
          <w:p w14:paraId="509A0AB7" w14:textId="77777777" w:rsidR="00131B6C" w:rsidRPr="00F85647" w:rsidRDefault="00131B6C" w:rsidP="00D94289">
            <w:pPr>
              <w:autoSpaceDE w:val="0"/>
              <w:autoSpaceDN w:val="0"/>
              <w:adjustRightInd w:val="0"/>
              <w:jc w:val="center"/>
              <w:rPr>
                <w:noProof/>
              </w:rPr>
            </w:pPr>
          </w:p>
        </w:tc>
        <w:tc>
          <w:tcPr>
            <w:tcW w:w="281" w:type="pct"/>
          </w:tcPr>
          <w:p w14:paraId="4099FD86" w14:textId="77777777" w:rsidR="00131B6C" w:rsidRPr="00F85647" w:rsidRDefault="00131B6C" w:rsidP="00D94289">
            <w:pPr>
              <w:autoSpaceDE w:val="0"/>
              <w:autoSpaceDN w:val="0"/>
              <w:adjustRightInd w:val="0"/>
              <w:jc w:val="center"/>
              <w:rPr>
                <w:noProof/>
              </w:rPr>
            </w:pPr>
          </w:p>
        </w:tc>
        <w:tc>
          <w:tcPr>
            <w:tcW w:w="453" w:type="pct"/>
          </w:tcPr>
          <w:p w14:paraId="6E9FDEDC" w14:textId="77777777" w:rsidR="00131B6C" w:rsidRDefault="00131B6C" w:rsidP="00D94289">
            <w:pPr>
              <w:autoSpaceDE w:val="0"/>
              <w:autoSpaceDN w:val="0"/>
              <w:adjustRightInd w:val="0"/>
              <w:jc w:val="center"/>
              <w:rPr>
                <w:noProof/>
              </w:rPr>
            </w:pPr>
          </w:p>
        </w:tc>
      </w:tr>
      <w:tr w:rsidR="001269D6" w:rsidRPr="00F85647" w14:paraId="3831DFD2" w14:textId="77777777" w:rsidTr="001C2B3F">
        <w:trPr>
          <w:trHeight w:val="288"/>
        </w:trPr>
        <w:tc>
          <w:tcPr>
            <w:tcW w:w="273" w:type="pct"/>
          </w:tcPr>
          <w:p w14:paraId="4FA17E95" w14:textId="4BA08EE1" w:rsidR="00131B6C" w:rsidRPr="007A08CE" w:rsidRDefault="00131B6C" w:rsidP="00832C06">
            <w:pPr>
              <w:autoSpaceDE w:val="0"/>
              <w:autoSpaceDN w:val="0"/>
              <w:adjustRightInd w:val="0"/>
              <w:jc w:val="center"/>
              <w:rPr>
                <w:noProof/>
              </w:rPr>
            </w:pPr>
            <w:r w:rsidRPr="007A08CE">
              <w:lastRenderedPageBreak/>
              <w:t>2.1</w:t>
            </w:r>
            <w:r w:rsidR="00832C06">
              <w:t>6</w:t>
            </w:r>
          </w:p>
        </w:tc>
        <w:tc>
          <w:tcPr>
            <w:tcW w:w="1911" w:type="pct"/>
            <w:gridSpan w:val="2"/>
          </w:tcPr>
          <w:p w14:paraId="01820D13" w14:textId="77777777" w:rsidR="00131B6C" w:rsidRPr="007A08CE" w:rsidRDefault="00131B6C" w:rsidP="002966C9">
            <w:pPr>
              <w:autoSpaceDE w:val="0"/>
              <w:autoSpaceDN w:val="0"/>
              <w:adjustRightInd w:val="0"/>
              <w:rPr>
                <w:noProof/>
                <w:lang w:val="en-US"/>
              </w:rPr>
            </w:pPr>
            <w:r w:rsidRPr="007A08CE">
              <w:t>Izrada dokumentacije izvedenog  stanja instalacije signalnog pozivnog sistema pacijenta</w:t>
            </w:r>
          </w:p>
        </w:tc>
        <w:tc>
          <w:tcPr>
            <w:tcW w:w="364" w:type="pct"/>
            <w:vAlign w:val="center"/>
          </w:tcPr>
          <w:p w14:paraId="753C3770" w14:textId="77777777" w:rsidR="00131B6C" w:rsidRPr="007A08CE" w:rsidRDefault="00131B6C" w:rsidP="00D94289">
            <w:pPr>
              <w:autoSpaceDE w:val="0"/>
              <w:autoSpaceDN w:val="0"/>
              <w:adjustRightInd w:val="0"/>
              <w:jc w:val="center"/>
              <w:rPr>
                <w:noProof/>
                <w:lang w:val="en-US"/>
              </w:rPr>
            </w:pPr>
            <w:r w:rsidRPr="007A08CE">
              <w:t>komplet</w:t>
            </w:r>
          </w:p>
        </w:tc>
        <w:tc>
          <w:tcPr>
            <w:tcW w:w="365" w:type="pct"/>
            <w:vAlign w:val="center"/>
          </w:tcPr>
          <w:p w14:paraId="2227C3F8"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A95BEE8" w14:textId="77777777" w:rsidR="00131B6C" w:rsidRPr="00F85647" w:rsidRDefault="00131B6C" w:rsidP="00D94289">
            <w:pPr>
              <w:autoSpaceDE w:val="0"/>
              <w:autoSpaceDN w:val="0"/>
              <w:adjustRightInd w:val="0"/>
              <w:jc w:val="center"/>
              <w:rPr>
                <w:noProof/>
                <w:lang w:val="en-US"/>
              </w:rPr>
            </w:pPr>
          </w:p>
        </w:tc>
        <w:tc>
          <w:tcPr>
            <w:tcW w:w="365" w:type="pct"/>
          </w:tcPr>
          <w:p w14:paraId="0DC9C4DE" w14:textId="77777777" w:rsidR="00131B6C" w:rsidRPr="00F85647" w:rsidRDefault="00131B6C" w:rsidP="00D94289">
            <w:pPr>
              <w:autoSpaceDE w:val="0"/>
              <w:autoSpaceDN w:val="0"/>
              <w:adjustRightInd w:val="0"/>
              <w:jc w:val="center"/>
              <w:rPr>
                <w:noProof/>
                <w:lang w:val="en-US"/>
              </w:rPr>
            </w:pPr>
          </w:p>
        </w:tc>
        <w:tc>
          <w:tcPr>
            <w:tcW w:w="319" w:type="pct"/>
            <w:gridSpan w:val="2"/>
          </w:tcPr>
          <w:p w14:paraId="1092326C" w14:textId="77777777" w:rsidR="00131B6C" w:rsidRPr="00F85647" w:rsidRDefault="00131B6C" w:rsidP="00D94289">
            <w:pPr>
              <w:autoSpaceDE w:val="0"/>
              <w:autoSpaceDN w:val="0"/>
              <w:adjustRightInd w:val="0"/>
              <w:jc w:val="center"/>
              <w:rPr>
                <w:noProof/>
                <w:lang w:val="en-US"/>
              </w:rPr>
            </w:pPr>
          </w:p>
        </w:tc>
        <w:tc>
          <w:tcPr>
            <w:tcW w:w="353" w:type="pct"/>
          </w:tcPr>
          <w:p w14:paraId="53A50E6F" w14:textId="77777777" w:rsidR="00131B6C" w:rsidRPr="00F85647" w:rsidRDefault="00131B6C" w:rsidP="00D94289">
            <w:pPr>
              <w:autoSpaceDE w:val="0"/>
              <w:autoSpaceDN w:val="0"/>
              <w:adjustRightInd w:val="0"/>
              <w:jc w:val="center"/>
              <w:rPr>
                <w:noProof/>
              </w:rPr>
            </w:pPr>
          </w:p>
        </w:tc>
        <w:tc>
          <w:tcPr>
            <w:tcW w:w="281" w:type="pct"/>
          </w:tcPr>
          <w:p w14:paraId="7E2790D0" w14:textId="77777777" w:rsidR="00131B6C" w:rsidRPr="00F85647" w:rsidRDefault="00131B6C" w:rsidP="00D94289">
            <w:pPr>
              <w:autoSpaceDE w:val="0"/>
              <w:autoSpaceDN w:val="0"/>
              <w:adjustRightInd w:val="0"/>
              <w:jc w:val="center"/>
              <w:rPr>
                <w:noProof/>
              </w:rPr>
            </w:pPr>
          </w:p>
        </w:tc>
        <w:tc>
          <w:tcPr>
            <w:tcW w:w="453" w:type="pct"/>
          </w:tcPr>
          <w:p w14:paraId="4EEB6942" w14:textId="77777777" w:rsidR="00131B6C" w:rsidRDefault="00131B6C" w:rsidP="00D94289">
            <w:pPr>
              <w:autoSpaceDE w:val="0"/>
              <w:autoSpaceDN w:val="0"/>
              <w:adjustRightInd w:val="0"/>
              <w:jc w:val="center"/>
              <w:rPr>
                <w:noProof/>
              </w:rPr>
            </w:pPr>
          </w:p>
        </w:tc>
      </w:tr>
      <w:tr w:rsidR="001269D6" w:rsidRPr="00F85647" w14:paraId="45694E0A" w14:textId="77777777" w:rsidTr="001C2B3F">
        <w:trPr>
          <w:trHeight w:val="288"/>
        </w:trPr>
        <w:tc>
          <w:tcPr>
            <w:tcW w:w="273" w:type="pct"/>
          </w:tcPr>
          <w:p w14:paraId="6C6442C5"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5D626458" w14:textId="77777777" w:rsidR="00131B6C" w:rsidRPr="007A08CE" w:rsidRDefault="00131B6C" w:rsidP="002966C9">
            <w:pPr>
              <w:autoSpaceDE w:val="0"/>
              <w:autoSpaceDN w:val="0"/>
              <w:adjustRightInd w:val="0"/>
              <w:rPr>
                <w:noProof/>
                <w:lang w:val="en-US"/>
              </w:rPr>
            </w:pPr>
            <w:r w:rsidRPr="007A08CE">
              <w:rPr>
                <w:b/>
                <w:bCs/>
              </w:rPr>
              <w:t>Ukupno (pozicija 2)</w:t>
            </w:r>
          </w:p>
        </w:tc>
        <w:tc>
          <w:tcPr>
            <w:tcW w:w="364" w:type="pct"/>
            <w:vAlign w:val="center"/>
          </w:tcPr>
          <w:p w14:paraId="22B069A6"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64D1CB70"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5F766220" w14:textId="77777777" w:rsidR="00131B6C" w:rsidRPr="00F85647" w:rsidRDefault="00131B6C" w:rsidP="00D94289">
            <w:pPr>
              <w:autoSpaceDE w:val="0"/>
              <w:autoSpaceDN w:val="0"/>
              <w:adjustRightInd w:val="0"/>
              <w:jc w:val="center"/>
              <w:rPr>
                <w:noProof/>
                <w:lang w:val="en-US"/>
              </w:rPr>
            </w:pPr>
          </w:p>
        </w:tc>
        <w:tc>
          <w:tcPr>
            <w:tcW w:w="365" w:type="pct"/>
          </w:tcPr>
          <w:p w14:paraId="5B9F48AE" w14:textId="77777777" w:rsidR="00131B6C" w:rsidRPr="00F85647" w:rsidRDefault="00131B6C" w:rsidP="00D94289">
            <w:pPr>
              <w:autoSpaceDE w:val="0"/>
              <w:autoSpaceDN w:val="0"/>
              <w:adjustRightInd w:val="0"/>
              <w:jc w:val="center"/>
              <w:rPr>
                <w:noProof/>
                <w:lang w:val="en-US"/>
              </w:rPr>
            </w:pPr>
          </w:p>
        </w:tc>
        <w:tc>
          <w:tcPr>
            <w:tcW w:w="319" w:type="pct"/>
            <w:gridSpan w:val="2"/>
          </w:tcPr>
          <w:p w14:paraId="08B41A00" w14:textId="77777777" w:rsidR="00131B6C" w:rsidRPr="00F85647" w:rsidRDefault="00131B6C" w:rsidP="00D94289">
            <w:pPr>
              <w:autoSpaceDE w:val="0"/>
              <w:autoSpaceDN w:val="0"/>
              <w:adjustRightInd w:val="0"/>
              <w:jc w:val="center"/>
              <w:rPr>
                <w:noProof/>
                <w:lang w:val="en-US"/>
              </w:rPr>
            </w:pPr>
          </w:p>
        </w:tc>
        <w:tc>
          <w:tcPr>
            <w:tcW w:w="353" w:type="pct"/>
          </w:tcPr>
          <w:p w14:paraId="00561CDD" w14:textId="77777777" w:rsidR="00131B6C" w:rsidRPr="00F85647" w:rsidRDefault="00131B6C" w:rsidP="00D94289">
            <w:pPr>
              <w:autoSpaceDE w:val="0"/>
              <w:autoSpaceDN w:val="0"/>
              <w:adjustRightInd w:val="0"/>
              <w:jc w:val="center"/>
              <w:rPr>
                <w:noProof/>
              </w:rPr>
            </w:pPr>
          </w:p>
        </w:tc>
        <w:tc>
          <w:tcPr>
            <w:tcW w:w="281" w:type="pct"/>
          </w:tcPr>
          <w:p w14:paraId="029DF9DE" w14:textId="77777777" w:rsidR="00131B6C" w:rsidRPr="00F85647" w:rsidRDefault="00131B6C" w:rsidP="00D94289">
            <w:pPr>
              <w:autoSpaceDE w:val="0"/>
              <w:autoSpaceDN w:val="0"/>
              <w:adjustRightInd w:val="0"/>
              <w:jc w:val="center"/>
              <w:rPr>
                <w:noProof/>
              </w:rPr>
            </w:pPr>
          </w:p>
        </w:tc>
        <w:tc>
          <w:tcPr>
            <w:tcW w:w="453" w:type="pct"/>
          </w:tcPr>
          <w:p w14:paraId="01877A3E" w14:textId="77777777" w:rsidR="00131B6C" w:rsidRDefault="00131B6C" w:rsidP="00D94289">
            <w:pPr>
              <w:autoSpaceDE w:val="0"/>
              <w:autoSpaceDN w:val="0"/>
              <w:adjustRightInd w:val="0"/>
              <w:jc w:val="center"/>
              <w:rPr>
                <w:noProof/>
              </w:rPr>
            </w:pPr>
          </w:p>
        </w:tc>
      </w:tr>
      <w:tr w:rsidR="001269D6" w:rsidRPr="00F85647" w14:paraId="52516FE6" w14:textId="77777777" w:rsidTr="001C2B3F">
        <w:trPr>
          <w:trHeight w:val="288"/>
        </w:trPr>
        <w:tc>
          <w:tcPr>
            <w:tcW w:w="273" w:type="pct"/>
          </w:tcPr>
          <w:p w14:paraId="73E3B20E" w14:textId="77777777" w:rsidR="00131B6C" w:rsidRPr="007A08CE" w:rsidRDefault="00131B6C" w:rsidP="00D94289">
            <w:pPr>
              <w:autoSpaceDE w:val="0"/>
              <w:autoSpaceDN w:val="0"/>
              <w:adjustRightInd w:val="0"/>
              <w:jc w:val="center"/>
              <w:rPr>
                <w:noProof/>
              </w:rPr>
            </w:pPr>
            <w:r w:rsidRPr="007A08CE">
              <w:t>3</w:t>
            </w:r>
          </w:p>
        </w:tc>
        <w:tc>
          <w:tcPr>
            <w:tcW w:w="1911" w:type="pct"/>
            <w:gridSpan w:val="2"/>
          </w:tcPr>
          <w:p w14:paraId="0132A6AB" w14:textId="77777777" w:rsidR="00131B6C" w:rsidRPr="007A08CE" w:rsidRDefault="00131B6C" w:rsidP="002966C9">
            <w:pPr>
              <w:autoSpaceDE w:val="0"/>
              <w:autoSpaceDN w:val="0"/>
              <w:adjustRightInd w:val="0"/>
              <w:rPr>
                <w:noProof/>
                <w:lang w:val="en-US"/>
              </w:rPr>
            </w:pPr>
            <w:r w:rsidRPr="007A08CE">
              <w:rPr>
                <w:b/>
                <w:bCs/>
              </w:rPr>
              <w:t>ELEKTRIČNA INSTALACIJA CENTRALNOG MONITORINGA VITALNIH FUNKCIJA</w:t>
            </w:r>
          </w:p>
        </w:tc>
        <w:tc>
          <w:tcPr>
            <w:tcW w:w="364" w:type="pct"/>
            <w:vAlign w:val="center"/>
          </w:tcPr>
          <w:p w14:paraId="0F30B109"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5A04619D"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7521A3FA" w14:textId="77777777" w:rsidR="00131B6C" w:rsidRPr="00F85647" w:rsidRDefault="00131B6C" w:rsidP="00D94289">
            <w:pPr>
              <w:autoSpaceDE w:val="0"/>
              <w:autoSpaceDN w:val="0"/>
              <w:adjustRightInd w:val="0"/>
              <w:jc w:val="center"/>
              <w:rPr>
                <w:noProof/>
                <w:lang w:val="en-US"/>
              </w:rPr>
            </w:pPr>
          </w:p>
        </w:tc>
        <w:tc>
          <w:tcPr>
            <w:tcW w:w="365" w:type="pct"/>
          </w:tcPr>
          <w:p w14:paraId="269CB18C" w14:textId="77777777" w:rsidR="00131B6C" w:rsidRPr="00F85647" w:rsidRDefault="00131B6C" w:rsidP="00D94289">
            <w:pPr>
              <w:autoSpaceDE w:val="0"/>
              <w:autoSpaceDN w:val="0"/>
              <w:adjustRightInd w:val="0"/>
              <w:jc w:val="center"/>
              <w:rPr>
                <w:noProof/>
                <w:lang w:val="en-US"/>
              </w:rPr>
            </w:pPr>
          </w:p>
        </w:tc>
        <w:tc>
          <w:tcPr>
            <w:tcW w:w="319" w:type="pct"/>
            <w:gridSpan w:val="2"/>
          </w:tcPr>
          <w:p w14:paraId="645407EC" w14:textId="77777777" w:rsidR="00131B6C" w:rsidRPr="00F85647" w:rsidRDefault="00131B6C" w:rsidP="00D94289">
            <w:pPr>
              <w:autoSpaceDE w:val="0"/>
              <w:autoSpaceDN w:val="0"/>
              <w:adjustRightInd w:val="0"/>
              <w:jc w:val="center"/>
              <w:rPr>
                <w:noProof/>
                <w:lang w:val="en-US"/>
              </w:rPr>
            </w:pPr>
          </w:p>
        </w:tc>
        <w:tc>
          <w:tcPr>
            <w:tcW w:w="353" w:type="pct"/>
          </w:tcPr>
          <w:p w14:paraId="06C0CE31" w14:textId="77777777" w:rsidR="00131B6C" w:rsidRPr="00F85647" w:rsidRDefault="00131B6C" w:rsidP="00D94289">
            <w:pPr>
              <w:autoSpaceDE w:val="0"/>
              <w:autoSpaceDN w:val="0"/>
              <w:adjustRightInd w:val="0"/>
              <w:jc w:val="center"/>
              <w:rPr>
                <w:noProof/>
              </w:rPr>
            </w:pPr>
          </w:p>
        </w:tc>
        <w:tc>
          <w:tcPr>
            <w:tcW w:w="281" w:type="pct"/>
          </w:tcPr>
          <w:p w14:paraId="2DB2DF08" w14:textId="77777777" w:rsidR="00131B6C" w:rsidRPr="00F85647" w:rsidRDefault="00131B6C" w:rsidP="00D94289">
            <w:pPr>
              <w:autoSpaceDE w:val="0"/>
              <w:autoSpaceDN w:val="0"/>
              <w:adjustRightInd w:val="0"/>
              <w:jc w:val="center"/>
              <w:rPr>
                <w:noProof/>
              </w:rPr>
            </w:pPr>
          </w:p>
        </w:tc>
        <w:tc>
          <w:tcPr>
            <w:tcW w:w="453" w:type="pct"/>
          </w:tcPr>
          <w:p w14:paraId="4222F658" w14:textId="77777777" w:rsidR="00131B6C" w:rsidRDefault="00131B6C" w:rsidP="00D94289">
            <w:pPr>
              <w:autoSpaceDE w:val="0"/>
              <w:autoSpaceDN w:val="0"/>
              <w:adjustRightInd w:val="0"/>
              <w:jc w:val="center"/>
              <w:rPr>
                <w:noProof/>
              </w:rPr>
            </w:pPr>
          </w:p>
        </w:tc>
      </w:tr>
      <w:tr w:rsidR="001269D6" w:rsidRPr="00F85647" w14:paraId="1D23F96D" w14:textId="77777777" w:rsidTr="001C2B3F">
        <w:trPr>
          <w:trHeight w:val="288"/>
        </w:trPr>
        <w:tc>
          <w:tcPr>
            <w:tcW w:w="273" w:type="pct"/>
          </w:tcPr>
          <w:p w14:paraId="193EB3E8" w14:textId="77777777" w:rsidR="00131B6C" w:rsidRPr="007A08CE" w:rsidRDefault="00131B6C" w:rsidP="00D94289">
            <w:pPr>
              <w:autoSpaceDE w:val="0"/>
              <w:autoSpaceDN w:val="0"/>
              <w:adjustRightInd w:val="0"/>
              <w:jc w:val="center"/>
              <w:rPr>
                <w:noProof/>
              </w:rPr>
            </w:pPr>
            <w:r w:rsidRPr="007A08CE">
              <w:t>3.1</w:t>
            </w:r>
          </w:p>
        </w:tc>
        <w:tc>
          <w:tcPr>
            <w:tcW w:w="1911" w:type="pct"/>
            <w:gridSpan w:val="2"/>
          </w:tcPr>
          <w:p w14:paraId="15888D99" w14:textId="77777777" w:rsidR="00131B6C" w:rsidRPr="007A08CE" w:rsidRDefault="00131B6C" w:rsidP="002966C9">
            <w:pPr>
              <w:autoSpaceDE w:val="0"/>
              <w:autoSpaceDN w:val="0"/>
              <w:adjustRightInd w:val="0"/>
              <w:rPr>
                <w:noProof/>
                <w:lang w:val="en-US"/>
              </w:rPr>
            </w:pPr>
            <w:r w:rsidRPr="007A08CE">
              <w:t>Isporuka i polaganje savitljivih PVC cevi, izrade "halogen free", za uvlačenje vodova instalacije centralnog monitoringa vitalnih funkcija kroz konstrukciju gipsanih pregradnih zidova. Cevi  treba da su prečnika 16mm</w:t>
            </w:r>
          </w:p>
        </w:tc>
        <w:tc>
          <w:tcPr>
            <w:tcW w:w="364" w:type="pct"/>
            <w:vAlign w:val="center"/>
          </w:tcPr>
          <w:p w14:paraId="32ACD08B"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2AC9338C" w14:textId="77777777" w:rsidR="00131B6C" w:rsidRPr="007A08CE" w:rsidRDefault="00131B6C" w:rsidP="00D94289">
            <w:pPr>
              <w:autoSpaceDE w:val="0"/>
              <w:autoSpaceDN w:val="0"/>
              <w:adjustRightInd w:val="0"/>
              <w:jc w:val="center"/>
              <w:rPr>
                <w:noProof/>
                <w:lang w:val="en-US"/>
              </w:rPr>
            </w:pPr>
            <w:r w:rsidRPr="007A08CE">
              <w:t>220</w:t>
            </w:r>
          </w:p>
        </w:tc>
        <w:tc>
          <w:tcPr>
            <w:tcW w:w="318" w:type="pct"/>
          </w:tcPr>
          <w:p w14:paraId="03CB4D8A" w14:textId="77777777" w:rsidR="00131B6C" w:rsidRPr="00F85647" w:rsidRDefault="00131B6C" w:rsidP="00D94289">
            <w:pPr>
              <w:autoSpaceDE w:val="0"/>
              <w:autoSpaceDN w:val="0"/>
              <w:adjustRightInd w:val="0"/>
              <w:jc w:val="center"/>
              <w:rPr>
                <w:noProof/>
                <w:lang w:val="en-US"/>
              </w:rPr>
            </w:pPr>
          </w:p>
        </w:tc>
        <w:tc>
          <w:tcPr>
            <w:tcW w:w="365" w:type="pct"/>
          </w:tcPr>
          <w:p w14:paraId="296A6C25" w14:textId="77777777" w:rsidR="00131B6C" w:rsidRPr="00F85647" w:rsidRDefault="00131B6C" w:rsidP="00D94289">
            <w:pPr>
              <w:autoSpaceDE w:val="0"/>
              <w:autoSpaceDN w:val="0"/>
              <w:adjustRightInd w:val="0"/>
              <w:jc w:val="center"/>
              <w:rPr>
                <w:noProof/>
                <w:lang w:val="en-US"/>
              </w:rPr>
            </w:pPr>
          </w:p>
        </w:tc>
        <w:tc>
          <w:tcPr>
            <w:tcW w:w="319" w:type="pct"/>
            <w:gridSpan w:val="2"/>
          </w:tcPr>
          <w:p w14:paraId="72C38614" w14:textId="77777777" w:rsidR="00131B6C" w:rsidRPr="00F85647" w:rsidRDefault="00131B6C" w:rsidP="00D94289">
            <w:pPr>
              <w:autoSpaceDE w:val="0"/>
              <w:autoSpaceDN w:val="0"/>
              <w:adjustRightInd w:val="0"/>
              <w:jc w:val="center"/>
              <w:rPr>
                <w:noProof/>
                <w:lang w:val="en-US"/>
              </w:rPr>
            </w:pPr>
          </w:p>
        </w:tc>
        <w:tc>
          <w:tcPr>
            <w:tcW w:w="353" w:type="pct"/>
          </w:tcPr>
          <w:p w14:paraId="51FBA7C6" w14:textId="77777777" w:rsidR="00131B6C" w:rsidRPr="00F85647" w:rsidRDefault="00131B6C" w:rsidP="00D94289">
            <w:pPr>
              <w:autoSpaceDE w:val="0"/>
              <w:autoSpaceDN w:val="0"/>
              <w:adjustRightInd w:val="0"/>
              <w:jc w:val="center"/>
              <w:rPr>
                <w:noProof/>
              </w:rPr>
            </w:pPr>
          </w:p>
        </w:tc>
        <w:tc>
          <w:tcPr>
            <w:tcW w:w="281" w:type="pct"/>
          </w:tcPr>
          <w:p w14:paraId="3E60302B" w14:textId="77777777" w:rsidR="00131B6C" w:rsidRPr="00F85647" w:rsidRDefault="00131B6C" w:rsidP="00D94289">
            <w:pPr>
              <w:autoSpaceDE w:val="0"/>
              <w:autoSpaceDN w:val="0"/>
              <w:adjustRightInd w:val="0"/>
              <w:jc w:val="center"/>
              <w:rPr>
                <w:noProof/>
              </w:rPr>
            </w:pPr>
          </w:p>
        </w:tc>
        <w:tc>
          <w:tcPr>
            <w:tcW w:w="453" w:type="pct"/>
          </w:tcPr>
          <w:p w14:paraId="0B24C847" w14:textId="77777777" w:rsidR="00131B6C" w:rsidRDefault="00131B6C" w:rsidP="00D94289">
            <w:pPr>
              <w:autoSpaceDE w:val="0"/>
              <w:autoSpaceDN w:val="0"/>
              <w:adjustRightInd w:val="0"/>
              <w:jc w:val="center"/>
              <w:rPr>
                <w:noProof/>
              </w:rPr>
            </w:pPr>
          </w:p>
        </w:tc>
      </w:tr>
      <w:tr w:rsidR="001269D6" w:rsidRPr="00F85647" w14:paraId="68439A6C" w14:textId="77777777" w:rsidTr="001C2B3F">
        <w:trPr>
          <w:trHeight w:val="288"/>
        </w:trPr>
        <w:tc>
          <w:tcPr>
            <w:tcW w:w="273" w:type="pct"/>
          </w:tcPr>
          <w:p w14:paraId="082495D4" w14:textId="77777777" w:rsidR="00131B6C" w:rsidRPr="007A08CE" w:rsidRDefault="00131B6C" w:rsidP="00D94289">
            <w:pPr>
              <w:autoSpaceDE w:val="0"/>
              <w:autoSpaceDN w:val="0"/>
              <w:adjustRightInd w:val="0"/>
              <w:jc w:val="center"/>
              <w:rPr>
                <w:noProof/>
              </w:rPr>
            </w:pPr>
            <w:r w:rsidRPr="007A08CE">
              <w:t>3.2</w:t>
            </w:r>
          </w:p>
        </w:tc>
        <w:tc>
          <w:tcPr>
            <w:tcW w:w="1911" w:type="pct"/>
            <w:gridSpan w:val="2"/>
          </w:tcPr>
          <w:p w14:paraId="7E94A793" w14:textId="77777777" w:rsidR="00131B6C" w:rsidRPr="007A08CE" w:rsidRDefault="00131B6C" w:rsidP="002966C9">
            <w:pPr>
              <w:autoSpaceDE w:val="0"/>
              <w:autoSpaceDN w:val="0"/>
              <w:adjustRightInd w:val="0"/>
              <w:rPr>
                <w:noProof/>
                <w:lang w:val="en-US"/>
              </w:rPr>
            </w:pPr>
            <w:r w:rsidRPr="007A08CE">
              <w:t>Isporuka materijala i postavljanje kablova tipa S/FTP, kat 7, "halogen free". Potrebno je položiti po jedan kabel od svake obeležene priključnice na Univerzalnom bolesničkom setu za priključenje monitora životnih funkcija do centralne jedinice na pultu sestre u intenzivnoj nezi. Polaganje kablova je u plafonskim nosačima kablova-regalima. Sve komplet sa potrebnim instalacionim materijalom i električnim povezivanjem.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64" w:type="pct"/>
            <w:vAlign w:val="center"/>
          </w:tcPr>
          <w:p w14:paraId="27EDB022"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648ADA65" w14:textId="77777777" w:rsidR="00131B6C" w:rsidRPr="007A08CE" w:rsidRDefault="00131B6C" w:rsidP="00D94289">
            <w:pPr>
              <w:autoSpaceDE w:val="0"/>
              <w:autoSpaceDN w:val="0"/>
              <w:adjustRightInd w:val="0"/>
              <w:jc w:val="center"/>
              <w:rPr>
                <w:noProof/>
                <w:lang w:val="en-US"/>
              </w:rPr>
            </w:pPr>
            <w:r w:rsidRPr="007A08CE">
              <w:t>300</w:t>
            </w:r>
          </w:p>
        </w:tc>
        <w:tc>
          <w:tcPr>
            <w:tcW w:w="318" w:type="pct"/>
          </w:tcPr>
          <w:p w14:paraId="3DE950EC" w14:textId="77777777" w:rsidR="00131B6C" w:rsidRPr="00F85647" w:rsidRDefault="00131B6C" w:rsidP="00D94289">
            <w:pPr>
              <w:autoSpaceDE w:val="0"/>
              <w:autoSpaceDN w:val="0"/>
              <w:adjustRightInd w:val="0"/>
              <w:jc w:val="center"/>
              <w:rPr>
                <w:noProof/>
                <w:lang w:val="en-US"/>
              </w:rPr>
            </w:pPr>
          </w:p>
        </w:tc>
        <w:tc>
          <w:tcPr>
            <w:tcW w:w="365" w:type="pct"/>
          </w:tcPr>
          <w:p w14:paraId="3AD24DB8" w14:textId="77777777" w:rsidR="00131B6C" w:rsidRPr="00F85647" w:rsidRDefault="00131B6C" w:rsidP="00D94289">
            <w:pPr>
              <w:autoSpaceDE w:val="0"/>
              <w:autoSpaceDN w:val="0"/>
              <w:adjustRightInd w:val="0"/>
              <w:jc w:val="center"/>
              <w:rPr>
                <w:noProof/>
                <w:lang w:val="en-US"/>
              </w:rPr>
            </w:pPr>
          </w:p>
        </w:tc>
        <w:tc>
          <w:tcPr>
            <w:tcW w:w="319" w:type="pct"/>
            <w:gridSpan w:val="2"/>
          </w:tcPr>
          <w:p w14:paraId="30FC5979" w14:textId="77777777" w:rsidR="00131B6C" w:rsidRPr="00F85647" w:rsidRDefault="00131B6C" w:rsidP="00D94289">
            <w:pPr>
              <w:autoSpaceDE w:val="0"/>
              <w:autoSpaceDN w:val="0"/>
              <w:adjustRightInd w:val="0"/>
              <w:jc w:val="center"/>
              <w:rPr>
                <w:noProof/>
                <w:lang w:val="en-US"/>
              </w:rPr>
            </w:pPr>
          </w:p>
        </w:tc>
        <w:tc>
          <w:tcPr>
            <w:tcW w:w="353" w:type="pct"/>
          </w:tcPr>
          <w:p w14:paraId="5C013153" w14:textId="77777777" w:rsidR="00131B6C" w:rsidRPr="00F85647" w:rsidRDefault="00131B6C" w:rsidP="00D94289">
            <w:pPr>
              <w:autoSpaceDE w:val="0"/>
              <w:autoSpaceDN w:val="0"/>
              <w:adjustRightInd w:val="0"/>
              <w:jc w:val="center"/>
              <w:rPr>
                <w:noProof/>
              </w:rPr>
            </w:pPr>
          </w:p>
        </w:tc>
        <w:tc>
          <w:tcPr>
            <w:tcW w:w="281" w:type="pct"/>
          </w:tcPr>
          <w:p w14:paraId="34CE2A19" w14:textId="77777777" w:rsidR="00131B6C" w:rsidRPr="00F85647" w:rsidRDefault="00131B6C" w:rsidP="00D94289">
            <w:pPr>
              <w:autoSpaceDE w:val="0"/>
              <w:autoSpaceDN w:val="0"/>
              <w:adjustRightInd w:val="0"/>
              <w:jc w:val="center"/>
              <w:rPr>
                <w:noProof/>
              </w:rPr>
            </w:pPr>
          </w:p>
        </w:tc>
        <w:tc>
          <w:tcPr>
            <w:tcW w:w="453" w:type="pct"/>
          </w:tcPr>
          <w:p w14:paraId="6431DEF7" w14:textId="77777777" w:rsidR="00131B6C" w:rsidRDefault="00131B6C" w:rsidP="00D94289">
            <w:pPr>
              <w:autoSpaceDE w:val="0"/>
              <w:autoSpaceDN w:val="0"/>
              <w:adjustRightInd w:val="0"/>
              <w:jc w:val="center"/>
              <w:rPr>
                <w:noProof/>
              </w:rPr>
            </w:pPr>
          </w:p>
        </w:tc>
      </w:tr>
      <w:tr w:rsidR="001269D6" w:rsidRPr="00F85647" w14:paraId="78F3BC49" w14:textId="77777777" w:rsidTr="001C2B3F">
        <w:trPr>
          <w:trHeight w:val="288"/>
        </w:trPr>
        <w:tc>
          <w:tcPr>
            <w:tcW w:w="273" w:type="pct"/>
          </w:tcPr>
          <w:p w14:paraId="04880245" w14:textId="77777777" w:rsidR="00131B6C" w:rsidRPr="007A08CE" w:rsidRDefault="00131B6C" w:rsidP="00D94289">
            <w:pPr>
              <w:autoSpaceDE w:val="0"/>
              <w:autoSpaceDN w:val="0"/>
              <w:adjustRightInd w:val="0"/>
              <w:jc w:val="center"/>
              <w:rPr>
                <w:noProof/>
              </w:rPr>
            </w:pPr>
            <w:r w:rsidRPr="007A08CE">
              <w:t>3.3</w:t>
            </w:r>
          </w:p>
        </w:tc>
        <w:tc>
          <w:tcPr>
            <w:tcW w:w="1911" w:type="pct"/>
            <w:gridSpan w:val="2"/>
          </w:tcPr>
          <w:p w14:paraId="70CBCD28" w14:textId="77777777" w:rsidR="00131B6C" w:rsidRPr="007A08CE" w:rsidRDefault="00131B6C" w:rsidP="002966C9">
            <w:pPr>
              <w:autoSpaceDE w:val="0"/>
              <w:autoSpaceDN w:val="0"/>
              <w:adjustRightInd w:val="0"/>
              <w:rPr>
                <w:noProof/>
                <w:lang w:val="en-US"/>
              </w:rPr>
            </w:pPr>
            <w:r w:rsidRPr="007A08CE">
              <w:t xml:space="preserve">Isporuka i montaža sa električnim povezivanjem u Univerzalnim bolesničkim setovima na već postavljeni nosač priključnicu RJ 45 cat6A, nekog od renomiranih svetskih </w:t>
            </w:r>
            <w:r w:rsidRPr="007A08CE">
              <w:lastRenderedPageBreak/>
              <w:t xml:space="preserve">proizvođača . </w:t>
            </w:r>
          </w:p>
        </w:tc>
        <w:tc>
          <w:tcPr>
            <w:tcW w:w="364" w:type="pct"/>
            <w:vAlign w:val="center"/>
          </w:tcPr>
          <w:p w14:paraId="558A6B4B"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3A430E83" w14:textId="77777777" w:rsidR="00131B6C" w:rsidRPr="007A08CE" w:rsidRDefault="00131B6C" w:rsidP="00D94289">
            <w:pPr>
              <w:autoSpaceDE w:val="0"/>
              <w:autoSpaceDN w:val="0"/>
              <w:adjustRightInd w:val="0"/>
              <w:jc w:val="center"/>
              <w:rPr>
                <w:noProof/>
                <w:lang w:val="en-US"/>
              </w:rPr>
            </w:pPr>
            <w:r w:rsidRPr="007A08CE">
              <w:t>11</w:t>
            </w:r>
          </w:p>
        </w:tc>
        <w:tc>
          <w:tcPr>
            <w:tcW w:w="318" w:type="pct"/>
          </w:tcPr>
          <w:p w14:paraId="39909181" w14:textId="77777777" w:rsidR="00131B6C" w:rsidRPr="00F85647" w:rsidRDefault="00131B6C" w:rsidP="00D94289">
            <w:pPr>
              <w:autoSpaceDE w:val="0"/>
              <w:autoSpaceDN w:val="0"/>
              <w:adjustRightInd w:val="0"/>
              <w:jc w:val="center"/>
              <w:rPr>
                <w:noProof/>
                <w:lang w:val="en-US"/>
              </w:rPr>
            </w:pPr>
          </w:p>
        </w:tc>
        <w:tc>
          <w:tcPr>
            <w:tcW w:w="365" w:type="pct"/>
          </w:tcPr>
          <w:p w14:paraId="7A2ADA80" w14:textId="77777777" w:rsidR="00131B6C" w:rsidRPr="00F85647" w:rsidRDefault="00131B6C" w:rsidP="00D94289">
            <w:pPr>
              <w:autoSpaceDE w:val="0"/>
              <w:autoSpaceDN w:val="0"/>
              <w:adjustRightInd w:val="0"/>
              <w:jc w:val="center"/>
              <w:rPr>
                <w:noProof/>
                <w:lang w:val="en-US"/>
              </w:rPr>
            </w:pPr>
          </w:p>
        </w:tc>
        <w:tc>
          <w:tcPr>
            <w:tcW w:w="319" w:type="pct"/>
            <w:gridSpan w:val="2"/>
          </w:tcPr>
          <w:p w14:paraId="590D5C21" w14:textId="77777777" w:rsidR="00131B6C" w:rsidRPr="00F85647" w:rsidRDefault="00131B6C" w:rsidP="00D94289">
            <w:pPr>
              <w:autoSpaceDE w:val="0"/>
              <w:autoSpaceDN w:val="0"/>
              <w:adjustRightInd w:val="0"/>
              <w:jc w:val="center"/>
              <w:rPr>
                <w:noProof/>
                <w:lang w:val="en-US"/>
              </w:rPr>
            </w:pPr>
          </w:p>
        </w:tc>
        <w:tc>
          <w:tcPr>
            <w:tcW w:w="353" w:type="pct"/>
          </w:tcPr>
          <w:p w14:paraId="70945319" w14:textId="77777777" w:rsidR="00131B6C" w:rsidRPr="00F85647" w:rsidRDefault="00131B6C" w:rsidP="00D94289">
            <w:pPr>
              <w:autoSpaceDE w:val="0"/>
              <w:autoSpaceDN w:val="0"/>
              <w:adjustRightInd w:val="0"/>
              <w:jc w:val="center"/>
              <w:rPr>
                <w:noProof/>
              </w:rPr>
            </w:pPr>
          </w:p>
        </w:tc>
        <w:tc>
          <w:tcPr>
            <w:tcW w:w="281" w:type="pct"/>
          </w:tcPr>
          <w:p w14:paraId="0544E29E" w14:textId="77777777" w:rsidR="00131B6C" w:rsidRPr="00F85647" w:rsidRDefault="00131B6C" w:rsidP="00D94289">
            <w:pPr>
              <w:autoSpaceDE w:val="0"/>
              <w:autoSpaceDN w:val="0"/>
              <w:adjustRightInd w:val="0"/>
              <w:jc w:val="center"/>
              <w:rPr>
                <w:noProof/>
              </w:rPr>
            </w:pPr>
          </w:p>
        </w:tc>
        <w:tc>
          <w:tcPr>
            <w:tcW w:w="453" w:type="pct"/>
          </w:tcPr>
          <w:p w14:paraId="3EB676AE" w14:textId="77777777" w:rsidR="00131B6C" w:rsidRDefault="00131B6C" w:rsidP="00D94289">
            <w:pPr>
              <w:autoSpaceDE w:val="0"/>
              <w:autoSpaceDN w:val="0"/>
              <w:adjustRightInd w:val="0"/>
              <w:jc w:val="center"/>
              <w:rPr>
                <w:noProof/>
              </w:rPr>
            </w:pPr>
          </w:p>
        </w:tc>
      </w:tr>
      <w:tr w:rsidR="001269D6" w:rsidRPr="00F85647" w14:paraId="671E2392" w14:textId="77777777" w:rsidTr="001C2B3F">
        <w:trPr>
          <w:trHeight w:val="288"/>
        </w:trPr>
        <w:tc>
          <w:tcPr>
            <w:tcW w:w="273" w:type="pct"/>
          </w:tcPr>
          <w:p w14:paraId="398B3CDF" w14:textId="77777777" w:rsidR="00131B6C" w:rsidRPr="007A08CE" w:rsidRDefault="00131B6C" w:rsidP="00D94289">
            <w:pPr>
              <w:autoSpaceDE w:val="0"/>
              <w:autoSpaceDN w:val="0"/>
              <w:adjustRightInd w:val="0"/>
              <w:jc w:val="center"/>
              <w:rPr>
                <w:noProof/>
              </w:rPr>
            </w:pPr>
            <w:r w:rsidRPr="007A08CE">
              <w:lastRenderedPageBreak/>
              <w:t>3.4</w:t>
            </w:r>
          </w:p>
        </w:tc>
        <w:tc>
          <w:tcPr>
            <w:tcW w:w="1911" w:type="pct"/>
            <w:gridSpan w:val="2"/>
          </w:tcPr>
          <w:p w14:paraId="2DAB16B2" w14:textId="77777777" w:rsidR="00131B6C" w:rsidRPr="007A08CE" w:rsidRDefault="00131B6C" w:rsidP="002966C9">
            <w:pPr>
              <w:autoSpaceDE w:val="0"/>
              <w:autoSpaceDN w:val="0"/>
              <w:adjustRightInd w:val="0"/>
              <w:rPr>
                <w:noProof/>
                <w:lang w:val="en-US"/>
              </w:rPr>
            </w:pPr>
            <w:r w:rsidRPr="007A08CE">
              <w:t xml:space="preserve">Isporuka i montaža sa električnim povezivanjem u parapenim kanalima u sestrinskom pultu na već postavljeni nosač priključnicu RJ 45 cat6A, nekog od renomiranih svetskih proizvođača . </w:t>
            </w:r>
          </w:p>
        </w:tc>
        <w:tc>
          <w:tcPr>
            <w:tcW w:w="364" w:type="pct"/>
            <w:vAlign w:val="center"/>
          </w:tcPr>
          <w:p w14:paraId="179282C8"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6AAFFD82" w14:textId="77777777" w:rsidR="00131B6C" w:rsidRPr="007A08CE" w:rsidRDefault="00131B6C" w:rsidP="00D94289">
            <w:pPr>
              <w:autoSpaceDE w:val="0"/>
              <w:autoSpaceDN w:val="0"/>
              <w:adjustRightInd w:val="0"/>
              <w:jc w:val="center"/>
              <w:rPr>
                <w:noProof/>
                <w:lang w:val="en-US"/>
              </w:rPr>
            </w:pPr>
            <w:r w:rsidRPr="007A08CE">
              <w:t>11</w:t>
            </w:r>
          </w:p>
        </w:tc>
        <w:tc>
          <w:tcPr>
            <w:tcW w:w="318" w:type="pct"/>
          </w:tcPr>
          <w:p w14:paraId="7C9D4FAC" w14:textId="77777777" w:rsidR="00131B6C" w:rsidRPr="00F85647" w:rsidRDefault="00131B6C" w:rsidP="00D94289">
            <w:pPr>
              <w:autoSpaceDE w:val="0"/>
              <w:autoSpaceDN w:val="0"/>
              <w:adjustRightInd w:val="0"/>
              <w:jc w:val="center"/>
              <w:rPr>
                <w:noProof/>
                <w:lang w:val="en-US"/>
              </w:rPr>
            </w:pPr>
          </w:p>
        </w:tc>
        <w:tc>
          <w:tcPr>
            <w:tcW w:w="365" w:type="pct"/>
          </w:tcPr>
          <w:p w14:paraId="3A066575" w14:textId="77777777" w:rsidR="00131B6C" w:rsidRPr="00F85647" w:rsidRDefault="00131B6C" w:rsidP="00D94289">
            <w:pPr>
              <w:autoSpaceDE w:val="0"/>
              <w:autoSpaceDN w:val="0"/>
              <w:adjustRightInd w:val="0"/>
              <w:jc w:val="center"/>
              <w:rPr>
                <w:noProof/>
                <w:lang w:val="en-US"/>
              </w:rPr>
            </w:pPr>
          </w:p>
        </w:tc>
        <w:tc>
          <w:tcPr>
            <w:tcW w:w="319" w:type="pct"/>
            <w:gridSpan w:val="2"/>
          </w:tcPr>
          <w:p w14:paraId="226F099B" w14:textId="77777777" w:rsidR="00131B6C" w:rsidRPr="00F85647" w:rsidRDefault="00131B6C" w:rsidP="00D94289">
            <w:pPr>
              <w:autoSpaceDE w:val="0"/>
              <w:autoSpaceDN w:val="0"/>
              <w:adjustRightInd w:val="0"/>
              <w:jc w:val="center"/>
              <w:rPr>
                <w:noProof/>
                <w:lang w:val="en-US"/>
              </w:rPr>
            </w:pPr>
          </w:p>
        </w:tc>
        <w:tc>
          <w:tcPr>
            <w:tcW w:w="353" w:type="pct"/>
          </w:tcPr>
          <w:p w14:paraId="18D03975" w14:textId="77777777" w:rsidR="00131B6C" w:rsidRPr="00F85647" w:rsidRDefault="00131B6C" w:rsidP="00D94289">
            <w:pPr>
              <w:autoSpaceDE w:val="0"/>
              <w:autoSpaceDN w:val="0"/>
              <w:adjustRightInd w:val="0"/>
              <w:jc w:val="center"/>
              <w:rPr>
                <w:noProof/>
              </w:rPr>
            </w:pPr>
          </w:p>
        </w:tc>
        <w:tc>
          <w:tcPr>
            <w:tcW w:w="281" w:type="pct"/>
          </w:tcPr>
          <w:p w14:paraId="0738EF2F" w14:textId="77777777" w:rsidR="00131B6C" w:rsidRPr="00F85647" w:rsidRDefault="00131B6C" w:rsidP="00D94289">
            <w:pPr>
              <w:autoSpaceDE w:val="0"/>
              <w:autoSpaceDN w:val="0"/>
              <w:adjustRightInd w:val="0"/>
              <w:jc w:val="center"/>
              <w:rPr>
                <w:noProof/>
              </w:rPr>
            </w:pPr>
          </w:p>
        </w:tc>
        <w:tc>
          <w:tcPr>
            <w:tcW w:w="453" w:type="pct"/>
          </w:tcPr>
          <w:p w14:paraId="2E3CA1F6" w14:textId="77777777" w:rsidR="00131B6C" w:rsidRDefault="00131B6C" w:rsidP="00D94289">
            <w:pPr>
              <w:autoSpaceDE w:val="0"/>
              <w:autoSpaceDN w:val="0"/>
              <w:adjustRightInd w:val="0"/>
              <w:jc w:val="center"/>
              <w:rPr>
                <w:noProof/>
              </w:rPr>
            </w:pPr>
          </w:p>
        </w:tc>
      </w:tr>
      <w:tr w:rsidR="001269D6" w:rsidRPr="00F85647" w14:paraId="3A4A536D" w14:textId="77777777" w:rsidTr="001C2B3F">
        <w:trPr>
          <w:trHeight w:val="288"/>
        </w:trPr>
        <w:tc>
          <w:tcPr>
            <w:tcW w:w="273" w:type="pct"/>
          </w:tcPr>
          <w:p w14:paraId="0A4783A4" w14:textId="77777777" w:rsidR="00131B6C" w:rsidRPr="007A08CE" w:rsidRDefault="00131B6C" w:rsidP="00D94289">
            <w:pPr>
              <w:autoSpaceDE w:val="0"/>
              <w:autoSpaceDN w:val="0"/>
              <w:adjustRightInd w:val="0"/>
              <w:jc w:val="center"/>
              <w:rPr>
                <w:noProof/>
              </w:rPr>
            </w:pPr>
            <w:r w:rsidRPr="007A08CE">
              <w:t>3.5</w:t>
            </w:r>
          </w:p>
        </w:tc>
        <w:tc>
          <w:tcPr>
            <w:tcW w:w="1911" w:type="pct"/>
            <w:gridSpan w:val="2"/>
          </w:tcPr>
          <w:p w14:paraId="7491D7C2" w14:textId="77777777" w:rsidR="00131B6C" w:rsidRPr="007A08CE" w:rsidRDefault="00131B6C" w:rsidP="002966C9">
            <w:pPr>
              <w:autoSpaceDE w:val="0"/>
              <w:autoSpaceDN w:val="0"/>
              <w:adjustRightInd w:val="0"/>
              <w:rPr>
                <w:noProof/>
                <w:lang w:val="en-US"/>
              </w:rPr>
            </w:pPr>
            <w:r w:rsidRPr="007A08CE">
              <w:t>Ispitivanje ugrađene instalacije i puštanje sistema u rad sa vidnim obeležavanjem svih elemenata.</w:t>
            </w:r>
          </w:p>
        </w:tc>
        <w:tc>
          <w:tcPr>
            <w:tcW w:w="364" w:type="pct"/>
            <w:vAlign w:val="center"/>
          </w:tcPr>
          <w:p w14:paraId="1A0F1BA0"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50A37D33"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2B06F096" w14:textId="77777777" w:rsidR="00131B6C" w:rsidRPr="00F85647" w:rsidRDefault="00131B6C" w:rsidP="00D94289">
            <w:pPr>
              <w:autoSpaceDE w:val="0"/>
              <w:autoSpaceDN w:val="0"/>
              <w:adjustRightInd w:val="0"/>
              <w:jc w:val="center"/>
              <w:rPr>
                <w:noProof/>
                <w:lang w:val="en-US"/>
              </w:rPr>
            </w:pPr>
          </w:p>
        </w:tc>
        <w:tc>
          <w:tcPr>
            <w:tcW w:w="365" w:type="pct"/>
          </w:tcPr>
          <w:p w14:paraId="444862EA" w14:textId="77777777" w:rsidR="00131B6C" w:rsidRPr="00F85647" w:rsidRDefault="00131B6C" w:rsidP="00D94289">
            <w:pPr>
              <w:autoSpaceDE w:val="0"/>
              <w:autoSpaceDN w:val="0"/>
              <w:adjustRightInd w:val="0"/>
              <w:jc w:val="center"/>
              <w:rPr>
                <w:noProof/>
                <w:lang w:val="en-US"/>
              </w:rPr>
            </w:pPr>
          </w:p>
        </w:tc>
        <w:tc>
          <w:tcPr>
            <w:tcW w:w="319" w:type="pct"/>
            <w:gridSpan w:val="2"/>
          </w:tcPr>
          <w:p w14:paraId="28077C3B" w14:textId="77777777" w:rsidR="00131B6C" w:rsidRPr="00F85647" w:rsidRDefault="00131B6C" w:rsidP="00D94289">
            <w:pPr>
              <w:autoSpaceDE w:val="0"/>
              <w:autoSpaceDN w:val="0"/>
              <w:adjustRightInd w:val="0"/>
              <w:jc w:val="center"/>
              <w:rPr>
                <w:noProof/>
                <w:lang w:val="en-US"/>
              </w:rPr>
            </w:pPr>
          </w:p>
        </w:tc>
        <w:tc>
          <w:tcPr>
            <w:tcW w:w="353" w:type="pct"/>
          </w:tcPr>
          <w:p w14:paraId="4235B960" w14:textId="77777777" w:rsidR="00131B6C" w:rsidRPr="00F85647" w:rsidRDefault="00131B6C" w:rsidP="00D94289">
            <w:pPr>
              <w:autoSpaceDE w:val="0"/>
              <w:autoSpaceDN w:val="0"/>
              <w:adjustRightInd w:val="0"/>
              <w:jc w:val="center"/>
              <w:rPr>
                <w:noProof/>
              </w:rPr>
            </w:pPr>
          </w:p>
        </w:tc>
        <w:tc>
          <w:tcPr>
            <w:tcW w:w="281" w:type="pct"/>
          </w:tcPr>
          <w:p w14:paraId="22157ED4" w14:textId="77777777" w:rsidR="00131B6C" w:rsidRPr="00F85647" w:rsidRDefault="00131B6C" w:rsidP="00D94289">
            <w:pPr>
              <w:autoSpaceDE w:val="0"/>
              <w:autoSpaceDN w:val="0"/>
              <w:adjustRightInd w:val="0"/>
              <w:jc w:val="center"/>
              <w:rPr>
                <w:noProof/>
              </w:rPr>
            </w:pPr>
          </w:p>
        </w:tc>
        <w:tc>
          <w:tcPr>
            <w:tcW w:w="453" w:type="pct"/>
          </w:tcPr>
          <w:p w14:paraId="2DAF5486" w14:textId="77777777" w:rsidR="00131B6C" w:rsidRDefault="00131B6C" w:rsidP="00D94289">
            <w:pPr>
              <w:autoSpaceDE w:val="0"/>
              <w:autoSpaceDN w:val="0"/>
              <w:adjustRightInd w:val="0"/>
              <w:jc w:val="center"/>
              <w:rPr>
                <w:noProof/>
              </w:rPr>
            </w:pPr>
          </w:p>
        </w:tc>
      </w:tr>
      <w:tr w:rsidR="001269D6" w:rsidRPr="00F85647" w14:paraId="158D09B5" w14:textId="77777777" w:rsidTr="001C2B3F">
        <w:trPr>
          <w:trHeight w:val="288"/>
        </w:trPr>
        <w:tc>
          <w:tcPr>
            <w:tcW w:w="273" w:type="pct"/>
          </w:tcPr>
          <w:p w14:paraId="506F3FA8" w14:textId="77777777" w:rsidR="00131B6C" w:rsidRPr="007A08CE" w:rsidRDefault="00131B6C" w:rsidP="00D94289">
            <w:pPr>
              <w:autoSpaceDE w:val="0"/>
              <w:autoSpaceDN w:val="0"/>
              <w:adjustRightInd w:val="0"/>
              <w:jc w:val="center"/>
              <w:rPr>
                <w:noProof/>
              </w:rPr>
            </w:pPr>
            <w:r w:rsidRPr="007A08CE">
              <w:t>3.6</w:t>
            </w:r>
          </w:p>
        </w:tc>
        <w:tc>
          <w:tcPr>
            <w:tcW w:w="1911" w:type="pct"/>
            <w:gridSpan w:val="2"/>
          </w:tcPr>
          <w:p w14:paraId="56E9FFAC"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64" w:type="pct"/>
            <w:vAlign w:val="center"/>
          </w:tcPr>
          <w:p w14:paraId="6A025C0C"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center"/>
          </w:tcPr>
          <w:p w14:paraId="77922E25"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3E012FF6" w14:textId="77777777" w:rsidR="00131B6C" w:rsidRPr="00F85647" w:rsidRDefault="00131B6C" w:rsidP="00D94289">
            <w:pPr>
              <w:autoSpaceDE w:val="0"/>
              <w:autoSpaceDN w:val="0"/>
              <w:adjustRightInd w:val="0"/>
              <w:jc w:val="center"/>
              <w:rPr>
                <w:noProof/>
                <w:lang w:val="en-US"/>
              </w:rPr>
            </w:pPr>
          </w:p>
        </w:tc>
        <w:tc>
          <w:tcPr>
            <w:tcW w:w="365" w:type="pct"/>
          </w:tcPr>
          <w:p w14:paraId="4E99C735"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7C2A18" w14:textId="77777777" w:rsidR="00131B6C" w:rsidRPr="00F85647" w:rsidRDefault="00131B6C" w:rsidP="00D94289">
            <w:pPr>
              <w:autoSpaceDE w:val="0"/>
              <w:autoSpaceDN w:val="0"/>
              <w:adjustRightInd w:val="0"/>
              <w:jc w:val="center"/>
              <w:rPr>
                <w:noProof/>
                <w:lang w:val="en-US"/>
              </w:rPr>
            </w:pPr>
          </w:p>
        </w:tc>
        <w:tc>
          <w:tcPr>
            <w:tcW w:w="353" w:type="pct"/>
          </w:tcPr>
          <w:p w14:paraId="4267E5DC" w14:textId="77777777" w:rsidR="00131B6C" w:rsidRPr="00F85647" w:rsidRDefault="00131B6C" w:rsidP="00D94289">
            <w:pPr>
              <w:autoSpaceDE w:val="0"/>
              <w:autoSpaceDN w:val="0"/>
              <w:adjustRightInd w:val="0"/>
              <w:jc w:val="center"/>
              <w:rPr>
                <w:noProof/>
              </w:rPr>
            </w:pPr>
          </w:p>
        </w:tc>
        <w:tc>
          <w:tcPr>
            <w:tcW w:w="281" w:type="pct"/>
          </w:tcPr>
          <w:p w14:paraId="26EA0E9A" w14:textId="77777777" w:rsidR="00131B6C" w:rsidRPr="00F85647" w:rsidRDefault="00131B6C" w:rsidP="00D94289">
            <w:pPr>
              <w:autoSpaceDE w:val="0"/>
              <w:autoSpaceDN w:val="0"/>
              <w:adjustRightInd w:val="0"/>
              <w:jc w:val="center"/>
              <w:rPr>
                <w:noProof/>
              </w:rPr>
            </w:pPr>
          </w:p>
        </w:tc>
        <w:tc>
          <w:tcPr>
            <w:tcW w:w="453" w:type="pct"/>
          </w:tcPr>
          <w:p w14:paraId="7C3EF013" w14:textId="77777777" w:rsidR="00131B6C" w:rsidRDefault="00131B6C" w:rsidP="00D94289">
            <w:pPr>
              <w:autoSpaceDE w:val="0"/>
              <w:autoSpaceDN w:val="0"/>
              <w:adjustRightInd w:val="0"/>
              <w:jc w:val="center"/>
              <w:rPr>
                <w:noProof/>
              </w:rPr>
            </w:pPr>
          </w:p>
        </w:tc>
      </w:tr>
      <w:tr w:rsidR="001269D6" w:rsidRPr="00F85647" w14:paraId="68E138AA" w14:textId="77777777" w:rsidTr="001C2B3F">
        <w:trPr>
          <w:trHeight w:val="288"/>
        </w:trPr>
        <w:tc>
          <w:tcPr>
            <w:tcW w:w="273" w:type="pct"/>
          </w:tcPr>
          <w:p w14:paraId="5EBA2185"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25A4D112" w14:textId="77777777" w:rsidR="00131B6C" w:rsidRPr="007A08CE" w:rsidRDefault="00131B6C" w:rsidP="002966C9">
            <w:pPr>
              <w:autoSpaceDE w:val="0"/>
              <w:autoSpaceDN w:val="0"/>
              <w:adjustRightInd w:val="0"/>
              <w:rPr>
                <w:noProof/>
                <w:lang w:val="en-US"/>
              </w:rPr>
            </w:pPr>
            <w:r w:rsidRPr="007A08CE">
              <w:rPr>
                <w:b/>
                <w:bCs/>
              </w:rPr>
              <w:t>Ukupno  (pozicija 3)</w:t>
            </w:r>
          </w:p>
        </w:tc>
        <w:tc>
          <w:tcPr>
            <w:tcW w:w="364" w:type="pct"/>
            <w:vAlign w:val="center"/>
          </w:tcPr>
          <w:p w14:paraId="3EF56CA4"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6855A5E5"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38CA259F" w14:textId="77777777" w:rsidR="00131B6C" w:rsidRPr="00F85647" w:rsidRDefault="00131B6C" w:rsidP="00D94289">
            <w:pPr>
              <w:autoSpaceDE w:val="0"/>
              <w:autoSpaceDN w:val="0"/>
              <w:adjustRightInd w:val="0"/>
              <w:jc w:val="center"/>
              <w:rPr>
                <w:noProof/>
                <w:lang w:val="en-US"/>
              </w:rPr>
            </w:pPr>
          </w:p>
        </w:tc>
        <w:tc>
          <w:tcPr>
            <w:tcW w:w="365" w:type="pct"/>
          </w:tcPr>
          <w:p w14:paraId="3E122006" w14:textId="77777777" w:rsidR="00131B6C" w:rsidRPr="00F85647" w:rsidRDefault="00131B6C" w:rsidP="00D94289">
            <w:pPr>
              <w:autoSpaceDE w:val="0"/>
              <w:autoSpaceDN w:val="0"/>
              <w:adjustRightInd w:val="0"/>
              <w:jc w:val="center"/>
              <w:rPr>
                <w:noProof/>
                <w:lang w:val="en-US"/>
              </w:rPr>
            </w:pPr>
          </w:p>
        </w:tc>
        <w:tc>
          <w:tcPr>
            <w:tcW w:w="319" w:type="pct"/>
            <w:gridSpan w:val="2"/>
          </w:tcPr>
          <w:p w14:paraId="58636929" w14:textId="77777777" w:rsidR="00131B6C" w:rsidRPr="00F85647" w:rsidRDefault="00131B6C" w:rsidP="00D94289">
            <w:pPr>
              <w:autoSpaceDE w:val="0"/>
              <w:autoSpaceDN w:val="0"/>
              <w:adjustRightInd w:val="0"/>
              <w:jc w:val="center"/>
              <w:rPr>
                <w:noProof/>
                <w:lang w:val="en-US"/>
              </w:rPr>
            </w:pPr>
          </w:p>
        </w:tc>
        <w:tc>
          <w:tcPr>
            <w:tcW w:w="353" w:type="pct"/>
          </w:tcPr>
          <w:p w14:paraId="78C621B5" w14:textId="77777777" w:rsidR="00131B6C" w:rsidRPr="00F85647" w:rsidRDefault="00131B6C" w:rsidP="00D94289">
            <w:pPr>
              <w:autoSpaceDE w:val="0"/>
              <w:autoSpaceDN w:val="0"/>
              <w:adjustRightInd w:val="0"/>
              <w:jc w:val="center"/>
              <w:rPr>
                <w:noProof/>
              </w:rPr>
            </w:pPr>
          </w:p>
        </w:tc>
        <w:tc>
          <w:tcPr>
            <w:tcW w:w="281" w:type="pct"/>
          </w:tcPr>
          <w:p w14:paraId="64081875" w14:textId="77777777" w:rsidR="00131B6C" w:rsidRPr="00F85647" w:rsidRDefault="00131B6C" w:rsidP="00D94289">
            <w:pPr>
              <w:autoSpaceDE w:val="0"/>
              <w:autoSpaceDN w:val="0"/>
              <w:adjustRightInd w:val="0"/>
              <w:jc w:val="center"/>
              <w:rPr>
                <w:noProof/>
              </w:rPr>
            </w:pPr>
          </w:p>
        </w:tc>
        <w:tc>
          <w:tcPr>
            <w:tcW w:w="453" w:type="pct"/>
          </w:tcPr>
          <w:p w14:paraId="259F3C83" w14:textId="77777777" w:rsidR="00131B6C" w:rsidRDefault="00131B6C" w:rsidP="00D94289">
            <w:pPr>
              <w:autoSpaceDE w:val="0"/>
              <w:autoSpaceDN w:val="0"/>
              <w:adjustRightInd w:val="0"/>
              <w:jc w:val="center"/>
              <w:rPr>
                <w:noProof/>
              </w:rPr>
            </w:pPr>
          </w:p>
        </w:tc>
      </w:tr>
      <w:tr w:rsidR="001269D6" w:rsidRPr="00F85647" w14:paraId="73158AE6" w14:textId="77777777" w:rsidTr="001C2B3F">
        <w:trPr>
          <w:trHeight w:val="288"/>
        </w:trPr>
        <w:tc>
          <w:tcPr>
            <w:tcW w:w="273" w:type="pct"/>
          </w:tcPr>
          <w:p w14:paraId="2347D21D" w14:textId="77777777" w:rsidR="00131B6C" w:rsidRPr="007A08CE" w:rsidRDefault="00131B6C" w:rsidP="00D94289">
            <w:pPr>
              <w:autoSpaceDE w:val="0"/>
              <w:autoSpaceDN w:val="0"/>
              <w:adjustRightInd w:val="0"/>
              <w:jc w:val="center"/>
              <w:rPr>
                <w:noProof/>
              </w:rPr>
            </w:pPr>
            <w:r w:rsidRPr="007A08CE">
              <w:rPr>
                <w:b/>
                <w:bCs/>
              </w:rPr>
              <w:t>4</w:t>
            </w:r>
          </w:p>
        </w:tc>
        <w:tc>
          <w:tcPr>
            <w:tcW w:w="1911" w:type="pct"/>
            <w:gridSpan w:val="2"/>
          </w:tcPr>
          <w:p w14:paraId="15545BC9" w14:textId="77777777" w:rsidR="00131B6C" w:rsidRPr="007A08CE" w:rsidRDefault="00131B6C" w:rsidP="002966C9">
            <w:pPr>
              <w:autoSpaceDE w:val="0"/>
              <w:autoSpaceDN w:val="0"/>
              <w:adjustRightInd w:val="0"/>
              <w:rPr>
                <w:noProof/>
                <w:lang w:val="en-US"/>
              </w:rPr>
            </w:pPr>
            <w:r w:rsidRPr="007A08CE">
              <w:rPr>
                <w:b/>
                <w:bCs/>
              </w:rPr>
              <w:t>ELEKTRIČNA INSTALACIJA CENTRALNOG SISTEMA ZA DISTRIBUCIJU TAČNOG VREMENA</w:t>
            </w:r>
          </w:p>
        </w:tc>
        <w:tc>
          <w:tcPr>
            <w:tcW w:w="364" w:type="pct"/>
            <w:vAlign w:val="center"/>
          </w:tcPr>
          <w:p w14:paraId="6051D8CD"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3EF725D0"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2A726146" w14:textId="77777777" w:rsidR="00131B6C" w:rsidRPr="00F85647" w:rsidRDefault="00131B6C" w:rsidP="00D94289">
            <w:pPr>
              <w:autoSpaceDE w:val="0"/>
              <w:autoSpaceDN w:val="0"/>
              <w:adjustRightInd w:val="0"/>
              <w:jc w:val="center"/>
              <w:rPr>
                <w:noProof/>
                <w:lang w:val="en-US"/>
              </w:rPr>
            </w:pPr>
          </w:p>
        </w:tc>
        <w:tc>
          <w:tcPr>
            <w:tcW w:w="365" w:type="pct"/>
          </w:tcPr>
          <w:p w14:paraId="010A8390" w14:textId="77777777" w:rsidR="00131B6C" w:rsidRPr="00F85647" w:rsidRDefault="00131B6C" w:rsidP="00D94289">
            <w:pPr>
              <w:autoSpaceDE w:val="0"/>
              <w:autoSpaceDN w:val="0"/>
              <w:adjustRightInd w:val="0"/>
              <w:jc w:val="center"/>
              <w:rPr>
                <w:noProof/>
                <w:lang w:val="en-US"/>
              </w:rPr>
            </w:pPr>
          </w:p>
        </w:tc>
        <w:tc>
          <w:tcPr>
            <w:tcW w:w="319" w:type="pct"/>
            <w:gridSpan w:val="2"/>
          </w:tcPr>
          <w:p w14:paraId="0B65E995" w14:textId="77777777" w:rsidR="00131B6C" w:rsidRPr="00F85647" w:rsidRDefault="00131B6C" w:rsidP="00D94289">
            <w:pPr>
              <w:autoSpaceDE w:val="0"/>
              <w:autoSpaceDN w:val="0"/>
              <w:adjustRightInd w:val="0"/>
              <w:jc w:val="center"/>
              <w:rPr>
                <w:noProof/>
                <w:lang w:val="en-US"/>
              </w:rPr>
            </w:pPr>
          </w:p>
        </w:tc>
        <w:tc>
          <w:tcPr>
            <w:tcW w:w="353" w:type="pct"/>
          </w:tcPr>
          <w:p w14:paraId="5FBEAA6E" w14:textId="77777777" w:rsidR="00131B6C" w:rsidRPr="00F85647" w:rsidRDefault="00131B6C" w:rsidP="00D94289">
            <w:pPr>
              <w:autoSpaceDE w:val="0"/>
              <w:autoSpaceDN w:val="0"/>
              <w:adjustRightInd w:val="0"/>
              <w:jc w:val="center"/>
              <w:rPr>
                <w:noProof/>
              </w:rPr>
            </w:pPr>
          </w:p>
        </w:tc>
        <w:tc>
          <w:tcPr>
            <w:tcW w:w="281" w:type="pct"/>
          </w:tcPr>
          <w:p w14:paraId="309D373C" w14:textId="77777777" w:rsidR="00131B6C" w:rsidRPr="00F85647" w:rsidRDefault="00131B6C" w:rsidP="00D94289">
            <w:pPr>
              <w:autoSpaceDE w:val="0"/>
              <w:autoSpaceDN w:val="0"/>
              <w:adjustRightInd w:val="0"/>
              <w:jc w:val="center"/>
              <w:rPr>
                <w:noProof/>
              </w:rPr>
            </w:pPr>
          </w:p>
        </w:tc>
        <w:tc>
          <w:tcPr>
            <w:tcW w:w="453" w:type="pct"/>
          </w:tcPr>
          <w:p w14:paraId="1A5CBEEF" w14:textId="77777777" w:rsidR="00131B6C" w:rsidRDefault="00131B6C" w:rsidP="00D94289">
            <w:pPr>
              <w:autoSpaceDE w:val="0"/>
              <w:autoSpaceDN w:val="0"/>
              <w:adjustRightInd w:val="0"/>
              <w:jc w:val="center"/>
              <w:rPr>
                <w:noProof/>
              </w:rPr>
            </w:pPr>
          </w:p>
        </w:tc>
      </w:tr>
      <w:tr w:rsidR="001269D6" w:rsidRPr="00F85647" w14:paraId="6864DAF7" w14:textId="77777777" w:rsidTr="001C2B3F">
        <w:trPr>
          <w:trHeight w:val="288"/>
        </w:trPr>
        <w:tc>
          <w:tcPr>
            <w:tcW w:w="273" w:type="pct"/>
          </w:tcPr>
          <w:p w14:paraId="1C7E7C9D" w14:textId="77777777" w:rsidR="00131B6C" w:rsidRPr="007A08CE" w:rsidRDefault="00131B6C" w:rsidP="00D94289">
            <w:pPr>
              <w:autoSpaceDE w:val="0"/>
              <w:autoSpaceDN w:val="0"/>
              <w:adjustRightInd w:val="0"/>
              <w:jc w:val="center"/>
              <w:rPr>
                <w:noProof/>
              </w:rPr>
            </w:pPr>
            <w:r w:rsidRPr="007A08CE">
              <w:t>4.1.</w:t>
            </w:r>
          </w:p>
        </w:tc>
        <w:tc>
          <w:tcPr>
            <w:tcW w:w="1911" w:type="pct"/>
            <w:gridSpan w:val="2"/>
          </w:tcPr>
          <w:p w14:paraId="3B7F4B9B" w14:textId="77777777" w:rsidR="00131B6C" w:rsidRPr="007A08CE" w:rsidRDefault="00131B6C" w:rsidP="002966C9">
            <w:pPr>
              <w:autoSpaceDE w:val="0"/>
              <w:autoSpaceDN w:val="0"/>
              <w:adjustRightInd w:val="0"/>
              <w:rPr>
                <w:noProof/>
                <w:lang w:val="en-US"/>
              </w:rPr>
            </w:pPr>
            <w:r w:rsidRPr="007A08CE">
              <w:t>Isporuka i polaganje savitljivih PVC cevi, izrade "halogen free", za uvlačenje instalacionih vodova instalacije centralnog satnog sistema od pocinkovanih nosača kablova do mesta predviđenih za postavljanje plafonskih i zidnih električnih satova. Cevi  treba da su prečnika 16mm</w:t>
            </w:r>
          </w:p>
        </w:tc>
        <w:tc>
          <w:tcPr>
            <w:tcW w:w="364" w:type="pct"/>
            <w:vAlign w:val="center"/>
          </w:tcPr>
          <w:p w14:paraId="1D845878"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7942C14B" w14:textId="77777777" w:rsidR="00131B6C" w:rsidRPr="007A08CE" w:rsidRDefault="00131B6C" w:rsidP="00D94289">
            <w:pPr>
              <w:autoSpaceDE w:val="0"/>
              <w:autoSpaceDN w:val="0"/>
              <w:adjustRightInd w:val="0"/>
              <w:jc w:val="center"/>
              <w:rPr>
                <w:noProof/>
                <w:lang w:val="en-US"/>
              </w:rPr>
            </w:pPr>
            <w:r w:rsidRPr="007A08CE">
              <w:t>130</w:t>
            </w:r>
          </w:p>
        </w:tc>
        <w:tc>
          <w:tcPr>
            <w:tcW w:w="318" w:type="pct"/>
          </w:tcPr>
          <w:p w14:paraId="10FE41F3" w14:textId="77777777" w:rsidR="00131B6C" w:rsidRPr="00F85647" w:rsidRDefault="00131B6C" w:rsidP="00D94289">
            <w:pPr>
              <w:autoSpaceDE w:val="0"/>
              <w:autoSpaceDN w:val="0"/>
              <w:adjustRightInd w:val="0"/>
              <w:jc w:val="center"/>
              <w:rPr>
                <w:noProof/>
                <w:lang w:val="en-US"/>
              </w:rPr>
            </w:pPr>
          </w:p>
        </w:tc>
        <w:tc>
          <w:tcPr>
            <w:tcW w:w="365" w:type="pct"/>
          </w:tcPr>
          <w:p w14:paraId="0534C9BE" w14:textId="77777777" w:rsidR="00131B6C" w:rsidRPr="00F85647" w:rsidRDefault="00131B6C" w:rsidP="00D94289">
            <w:pPr>
              <w:autoSpaceDE w:val="0"/>
              <w:autoSpaceDN w:val="0"/>
              <w:adjustRightInd w:val="0"/>
              <w:jc w:val="center"/>
              <w:rPr>
                <w:noProof/>
                <w:lang w:val="en-US"/>
              </w:rPr>
            </w:pPr>
          </w:p>
        </w:tc>
        <w:tc>
          <w:tcPr>
            <w:tcW w:w="319" w:type="pct"/>
            <w:gridSpan w:val="2"/>
          </w:tcPr>
          <w:p w14:paraId="552C35EB" w14:textId="77777777" w:rsidR="00131B6C" w:rsidRPr="00F85647" w:rsidRDefault="00131B6C" w:rsidP="00D94289">
            <w:pPr>
              <w:autoSpaceDE w:val="0"/>
              <w:autoSpaceDN w:val="0"/>
              <w:adjustRightInd w:val="0"/>
              <w:jc w:val="center"/>
              <w:rPr>
                <w:noProof/>
                <w:lang w:val="en-US"/>
              </w:rPr>
            </w:pPr>
          </w:p>
        </w:tc>
        <w:tc>
          <w:tcPr>
            <w:tcW w:w="353" w:type="pct"/>
          </w:tcPr>
          <w:p w14:paraId="1C1D658B" w14:textId="77777777" w:rsidR="00131B6C" w:rsidRPr="00F85647" w:rsidRDefault="00131B6C" w:rsidP="00D94289">
            <w:pPr>
              <w:autoSpaceDE w:val="0"/>
              <w:autoSpaceDN w:val="0"/>
              <w:adjustRightInd w:val="0"/>
              <w:jc w:val="center"/>
              <w:rPr>
                <w:noProof/>
              </w:rPr>
            </w:pPr>
          </w:p>
        </w:tc>
        <w:tc>
          <w:tcPr>
            <w:tcW w:w="281" w:type="pct"/>
          </w:tcPr>
          <w:p w14:paraId="2ECD51ED" w14:textId="77777777" w:rsidR="00131B6C" w:rsidRPr="00F85647" w:rsidRDefault="00131B6C" w:rsidP="00D94289">
            <w:pPr>
              <w:autoSpaceDE w:val="0"/>
              <w:autoSpaceDN w:val="0"/>
              <w:adjustRightInd w:val="0"/>
              <w:jc w:val="center"/>
              <w:rPr>
                <w:noProof/>
              </w:rPr>
            </w:pPr>
          </w:p>
        </w:tc>
        <w:tc>
          <w:tcPr>
            <w:tcW w:w="453" w:type="pct"/>
          </w:tcPr>
          <w:p w14:paraId="15CCAF11" w14:textId="77777777" w:rsidR="00131B6C" w:rsidRDefault="00131B6C" w:rsidP="00D94289">
            <w:pPr>
              <w:autoSpaceDE w:val="0"/>
              <w:autoSpaceDN w:val="0"/>
              <w:adjustRightInd w:val="0"/>
              <w:jc w:val="center"/>
              <w:rPr>
                <w:noProof/>
              </w:rPr>
            </w:pPr>
          </w:p>
        </w:tc>
      </w:tr>
      <w:tr w:rsidR="001269D6" w:rsidRPr="00F85647" w14:paraId="21869ADE" w14:textId="77777777" w:rsidTr="001C2B3F">
        <w:trPr>
          <w:trHeight w:val="288"/>
        </w:trPr>
        <w:tc>
          <w:tcPr>
            <w:tcW w:w="273" w:type="pct"/>
          </w:tcPr>
          <w:p w14:paraId="003133FD" w14:textId="77777777" w:rsidR="00131B6C" w:rsidRPr="007A08CE" w:rsidRDefault="00131B6C" w:rsidP="00D94289">
            <w:pPr>
              <w:autoSpaceDE w:val="0"/>
              <w:autoSpaceDN w:val="0"/>
              <w:adjustRightInd w:val="0"/>
              <w:jc w:val="center"/>
              <w:rPr>
                <w:noProof/>
              </w:rPr>
            </w:pPr>
            <w:r w:rsidRPr="007A08CE">
              <w:t>4.2.</w:t>
            </w:r>
          </w:p>
        </w:tc>
        <w:tc>
          <w:tcPr>
            <w:tcW w:w="1911" w:type="pct"/>
            <w:gridSpan w:val="2"/>
          </w:tcPr>
          <w:p w14:paraId="7AA426DB" w14:textId="77777777" w:rsidR="00131B6C" w:rsidRPr="007A08CE" w:rsidRDefault="00131B6C" w:rsidP="002966C9">
            <w:pPr>
              <w:autoSpaceDE w:val="0"/>
              <w:autoSpaceDN w:val="0"/>
              <w:adjustRightInd w:val="0"/>
              <w:rPr>
                <w:noProof/>
                <w:lang w:val="en-US"/>
              </w:rPr>
            </w:pPr>
            <w:r w:rsidRPr="007A08CE">
              <w:t>Isporuka i polaganje u prethodno položene instalacione  plafonske regale ili  savitljive PVC cevi instalacionih vodova instalacije  centralnog satnog sistema. Kablovi moraju na sebi imati vidnu oznaku tipa i nomenklaturni broj ispitnog protokola i da su proizvedeni po standardima Evropske Unije sa CE sertifikatom . Svi kablovi su u "halogen free" izvedbi.Kablovi su tipa:</w:t>
            </w:r>
          </w:p>
        </w:tc>
        <w:tc>
          <w:tcPr>
            <w:tcW w:w="364" w:type="pct"/>
            <w:vAlign w:val="center"/>
          </w:tcPr>
          <w:p w14:paraId="06739760"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1B82EA76"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08696745" w14:textId="77777777" w:rsidR="00131B6C" w:rsidRPr="00F85647" w:rsidRDefault="00131B6C" w:rsidP="00D94289">
            <w:pPr>
              <w:autoSpaceDE w:val="0"/>
              <w:autoSpaceDN w:val="0"/>
              <w:adjustRightInd w:val="0"/>
              <w:jc w:val="center"/>
              <w:rPr>
                <w:noProof/>
                <w:lang w:val="en-US"/>
              </w:rPr>
            </w:pPr>
          </w:p>
        </w:tc>
        <w:tc>
          <w:tcPr>
            <w:tcW w:w="365" w:type="pct"/>
          </w:tcPr>
          <w:p w14:paraId="4EAB7099" w14:textId="77777777" w:rsidR="00131B6C" w:rsidRPr="00F85647" w:rsidRDefault="00131B6C" w:rsidP="00D94289">
            <w:pPr>
              <w:autoSpaceDE w:val="0"/>
              <w:autoSpaceDN w:val="0"/>
              <w:adjustRightInd w:val="0"/>
              <w:jc w:val="center"/>
              <w:rPr>
                <w:noProof/>
                <w:lang w:val="en-US"/>
              </w:rPr>
            </w:pPr>
          </w:p>
        </w:tc>
        <w:tc>
          <w:tcPr>
            <w:tcW w:w="319" w:type="pct"/>
            <w:gridSpan w:val="2"/>
          </w:tcPr>
          <w:p w14:paraId="220B6FB5" w14:textId="77777777" w:rsidR="00131B6C" w:rsidRPr="00F85647" w:rsidRDefault="00131B6C" w:rsidP="00D94289">
            <w:pPr>
              <w:autoSpaceDE w:val="0"/>
              <w:autoSpaceDN w:val="0"/>
              <w:adjustRightInd w:val="0"/>
              <w:jc w:val="center"/>
              <w:rPr>
                <w:noProof/>
                <w:lang w:val="en-US"/>
              </w:rPr>
            </w:pPr>
          </w:p>
        </w:tc>
        <w:tc>
          <w:tcPr>
            <w:tcW w:w="353" w:type="pct"/>
          </w:tcPr>
          <w:p w14:paraId="2BC9293A" w14:textId="77777777" w:rsidR="00131B6C" w:rsidRPr="00F85647" w:rsidRDefault="00131B6C" w:rsidP="00D94289">
            <w:pPr>
              <w:autoSpaceDE w:val="0"/>
              <w:autoSpaceDN w:val="0"/>
              <w:adjustRightInd w:val="0"/>
              <w:jc w:val="center"/>
              <w:rPr>
                <w:noProof/>
              </w:rPr>
            </w:pPr>
          </w:p>
        </w:tc>
        <w:tc>
          <w:tcPr>
            <w:tcW w:w="281" w:type="pct"/>
          </w:tcPr>
          <w:p w14:paraId="5F3F71EE" w14:textId="77777777" w:rsidR="00131B6C" w:rsidRPr="00F85647" w:rsidRDefault="00131B6C" w:rsidP="00D94289">
            <w:pPr>
              <w:autoSpaceDE w:val="0"/>
              <w:autoSpaceDN w:val="0"/>
              <w:adjustRightInd w:val="0"/>
              <w:jc w:val="center"/>
              <w:rPr>
                <w:noProof/>
              </w:rPr>
            </w:pPr>
          </w:p>
        </w:tc>
        <w:tc>
          <w:tcPr>
            <w:tcW w:w="453" w:type="pct"/>
          </w:tcPr>
          <w:p w14:paraId="2002ABD4" w14:textId="77777777" w:rsidR="00131B6C" w:rsidRDefault="00131B6C" w:rsidP="00D94289">
            <w:pPr>
              <w:autoSpaceDE w:val="0"/>
              <w:autoSpaceDN w:val="0"/>
              <w:adjustRightInd w:val="0"/>
              <w:jc w:val="center"/>
              <w:rPr>
                <w:noProof/>
              </w:rPr>
            </w:pPr>
          </w:p>
        </w:tc>
      </w:tr>
      <w:tr w:rsidR="001269D6" w:rsidRPr="00F85647" w14:paraId="55856C93" w14:textId="77777777" w:rsidTr="001C2B3F">
        <w:trPr>
          <w:trHeight w:val="288"/>
        </w:trPr>
        <w:tc>
          <w:tcPr>
            <w:tcW w:w="273" w:type="pct"/>
            <w:vAlign w:val="center"/>
          </w:tcPr>
          <w:p w14:paraId="43EFE8A0" w14:textId="77777777" w:rsidR="00131B6C" w:rsidRPr="007A08CE" w:rsidRDefault="00131B6C" w:rsidP="00D94289">
            <w:pPr>
              <w:autoSpaceDE w:val="0"/>
              <w:autoSpaceDN w:val="0"/>
              <w:adjustRightInd w:val="0"/>
              <w:jc w:val="center"/>
              <w:rPr>
                <w:noProof/>
              </w:rPr>
            </w:pPr>
          </w:p>
        </w:tc>
        <w:tc>
          <w:tcPr>
            <w:tcW w:w="1911" w:type="pct"/>
            <w:gridSpan w:val="2"/>
          </w:tcPr>
          <w:p w14:paraId="65BC21E2" w14:textId="77777777" w:rsidR="00131B6C" w:rsidRPr="007A08CE" w:rsidRDefault="00131B6C" w:rsidP="002966C9">
            <w:pPr>
              <w:autoSpaceDE w:val="0"/>
              <w:autoSpaceDN w:val="0"/>
              <w:adjustRightInd w:val="0"/>
              <w:rPr>
                <w:noProof/>
                <w:lang w:val="en-US"/>
              </w:rPr>
            </w:pPr>
            <w:r w:rsidRPr="007A08CE">
              <w:t>JH(St)H 1x2x0,8</w:t>
            </w:r>
          </w:p>
        </w:tc>
        <w:tc>
          <w:tcPr>
            <w:tcW w:w="364" w:type="pct"/>
            <w:vAlign w:val="center"/>
          </w:tcPr>
          <w:p w14:paraId="7D6CBA2F"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4F2F8A2B" w14:textId="77777777" w:rsidR="00131B6C" w:rsidRPr="007A08CE" w:rsidRDefault="00131B6C" w:rsidP="00D94289">
            <w:pPr>
              <w:autoSpaceDE w:val="0"/>
              <w:autoSpaceDN w:val="0"/>
              <w:adjustRightInd w:val="0"/>
              <w:jc w:val="center"/>
              <w:rPr>
                <w:noProof/>
                <w:lang w:val="en-US"/>
              </w:rPr>
            </w:pPr>
            <w:r w:rsidRPr="007A08CE">
              <w:t>300</w:t>
            </w:r>
          </w:p>
        </w:tc>
        <w:tc>
          <w:tcPr>
            <w:tcW w:w="318" w:type="pct"/>
          </w:tcPr>
          <w:p w14:paraId="6DD47F71" w14:textId="77777777" w:rsidR="00131B6C" w:rsidRPr="00F85647" w:rsidRDefault="00131B6C" w:rsidP="00D94289">
            <w:pPr>
              <w:autoSpaceDE w:val="0"/>
              <w:autoSpaceDN w:val="0"/>
              <w:adjustRightInd w:val="0"/>
              <w:jc w:val="center"/>
              <w:rPr>
                <w:noProof/>
                <w:lang w:val="en-US"/>
              </w:rPr>
            </w:pPr>
          </w:p>
        </w:tc>
        <w:tc>
          <w:tcPr>
            <w:tcW w:w="365" w:type="pct"/>
          </w:tcPr>
          <w:p w14:paraId="0C29FA81" w14:textId="77777777" w:rsidR="00131B6C" w:rsidRPr="00F85647" w:rsidRDefault="00131B6C" w:rsidP="00D94289">
            <w:pPr>
              <w:autoSpaceDE w:val="0"/>
              <w:autoSpaceDN w:val="0"/>
              <w:adjustRightInd w:val="0"/>
              <w:jc w:val="center"/>
              <w:rPr>
                <w:noProof/>
                <w:lang w:val="en-US"/>
              </w:rPr>
            </w:pPr>
          </w:p>
        </w:tc>
        <w:tc>
          <w:tcPr>
            <w:tcW w:w="319" w:type="pct"/>
            <w:gridSpan w:val="2"/>
          </w:tcPr>
          <w:p w14:paraId="417BE26E" w14:textId="77777777" w:rsidR="00131B6C" w:rsidRPr="00F85647" w:rsidRDefault="00131B6C" w:rsidP="00D94289">
            <w:pPr>
              <w:autoSpaceDE w:val="0"/>
              <w:autoSpaceDN w:val="0"/>
              <w:adjustRightInd w:val="0"/>
              <w:jc w:val="center"/>
              <w:rPr>
                <w:noProof/>
                <w:lang w:val="en-US"/>
              </w:rPr>
            </w:pPr>
          </w:p>
        </w:tc>
        <w:tc>
          <w:tcPr>
            <w:tcW w:w="353" w:type="pct"/>
          </w:tcPr>
          <w:p w14:paraId="48AA7F4F" w14:textId="77777777" w:rsidR="00131B6C" w:rsidRPr="00F85647" w:rsidRDefault="00131B6C" w:rsidP="00D94289">
            <w:pPr>
              <w:autoSpaceDE w:val="0"/>
              <w:autoSpaceDN w:val="0"/>
              <w:adjustRightInd w:val="0"/>
              <w:jc w:val="center"/>
              <w:rPr>
                <w:noProof/>
              </w:rPr>
            </w:pPr>
          </w:p>
        </w:tc>
        <w:tc>
          <w:tcPr>
            <w:tcW w:w="281" w:type="pct"/>
          </w:tcPr>
          <w:p w14:paraId="4FE2E260" w14:textId="77777777" w:rsidR="00131B6C" w:rsidRPr="00F85647" w:rsidRDefault="00131B6C" w:rsidP="00D94289">
            <w:pPr>
              <w:autoSpaceDE w:val="0"/>
              <w:autoSpaceDN w:val="0"/>
              <w:adjustRightInd w:val="0"/>
              <w:jc w:val="center"/>
              <w:rPr>
                <w:noProof/>
              </w:rPr>
            </w:pPr>
          </w:p>
        </w:tc>
        <w:tc>
          <w:tcPr>
            <w:tcW w:w="453" w:type="pct"/>
          </w:tcPr>
          <w:p w14:paraId="4E134D33" w14:textId="77777777" w:rsidR="00131B6C" w:rsidRDefault="00131B6C" w:rsidP="00D94289">
            <w:pPr>
              <w:autoSpaceDE w:val="0"/>
              <w:autoSpaceDN w:val="0"/>
              <w:adjustRightInd w:val="0"/>
              <w:jc w:val="center"/>
              <w:rPr>
                <w:noProof/>
              </w:rPr>
            </w:pPr>
          </w:p>
        </w:tc>
      </w:tr>
      <w:tr w:rsidR="001269D6" w:rsidRPr="00F85647" w14:paraId="3B42560C" w14:textId="77777777" w:rsidTr="001C2B3F">
        <w:trPr>
          <w:trHeight w:val="288"/>
        </w:trPr>
        <w:tc>
          <w:tcPr>
            <w:tcW w:w="273" w:type="pct"/>
            <w:vAlign w:val="center"/>
          </w:tcPr>
          <w:p w14:paraId="7AA33571" w14:textId="77777777" w:rsidR="00131B6C" w:rsidRPr="007A08CE" w:rsidRDefault="00131B6C" w:rsidP="00D94289">
            <w:pPr>
              <w:autoSpaceDE w:val="0"/>
              <w:autoSpaceDN w:val="0"/>
              <w:adjustRightInd w:val="0"/>
              <w:jc w:val="center"/>
              <w:rPr>
                <w:noProof/>
              </w:rPr>
            </w:pPr>
          </w:p>
        </w:tc>
        <w:tc>
          <w:tcPr>
            <w:tcW w:w="1911" w:type="pct"/>
            <w:gridSpan w:val="2"/>
          </w:tcPr>
          <w:p w14:paraId="62461B6C" w14:textId="77777777" w:rsidR="00131B6C" w:rsidRPr="007A08CE" w:rsidRDefault="00131B6C" w:rsidP="002966C9">
            <w:pPr>
              <w:autoSpaceDE w:val="0"/>
              <w:autoSpaceDN w:val="0"/>
              <w:adjustRightInd w:val="0"/>
              <w:rPr>
                <w:noProof/>
                <w:lang w:val="en-US"/>
              </w:rPr>
            </w:pPr>
            <w:r w:rsidRPr="007A08CE">
              <w:t>JH(St)H 3x2x0,8</w:t>
            </w:r>
          </w:p>
        </w:tc>
        <w:tc>
          <w:tcPr>
            <w:tcW w:w="364" w:type="pct"/>
            <w:vAlign w:val="center"/>
          </w:tcPr>
          <w:p w14:paraId="3696E350"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559B4F2D" w14:textId="77777777" w:rsidR="00131B6C" w:rsidRPr="007A08CE" w:rsidRDefault="00131B6C" w:rsidP="00D94289">
            <w:pPr>
              <w:autoSpaceDE w:val="0"/>
              <w:autoSpaceDN w:val="0"/>
              <w:adjustRightInd w:val="0"/>
              <w:jc w:val="center"/>
              <w:rPr>
                <w:noProof/>
                <w:lang w:val="en-US"/>
              </w:rPr>
            </w:pPr>
            <w:r w:rsidRPr="007A08CE">
              <w:t>20</w:t>
            </w:r>
          </w:p>
        </w:tc>
        <w:tc>
          <w:tcPr>
            <w:tcW w:w="318" w:type="pct"/>
          </w:tcPr>
          <w:p w14:paraId="42394664" w14:textId="77777777" w:rsidR="00131B6C" w:rsidRPr="00F85647" w:rsidRDefault="00131B6C" w:rsidP="00D94289">
            <w:pPr>
              <w:autoSpaceDE w:val="0"/>
              <w:autoSpaceDN w:val="0"/>
              <w:adjustRightInd w:val="0"/>
              <w:jc w:val="center"/>
              <w:rPr>
                <w:noProof/>
                <w:lang w:val="en-US"/>
              </w:rPr>
            </w:pPr>
          </w:p>
        </w:tc>
        <w:tc>
          <w:tcPr>
            <w:tcW w:w="365" w:type="pct"/>
          </w:tcPr>
          <w:p w14:paraId="2A4E4A63" w14:textId="77777777" w:rsidR="00131B6C" w:rsidRPr="00F85647" w:rsidRDefault="00131B6C" w:rsidP="00D94289">
            <w:pPr>
              <w:autoSpaceDE w:val="0"/>
              <w:autoSpaceDN w:val="0"/>
              <w:adjustRightInd w:val="0"/>
              <w:jc w:val="center"/>
              <w:rPr>
                <w:noProof/>
                <w:lang w:val="en-US"/>
              </w:rPr>
            </w:pPr>
          </w:p>
        </w:tc>
        <w:tc>
          <w:tcPr>
            <w:tcW w:w="319" w:type="pct"/>
            <w:gridSpan w:val="2"/>
          </w:tcPr>
          <w:p w14:paraId="18888C90" w14:textId="77777777" w:rsidR="00131B6C" w:rsidRPr="00F85647" w:rsidRDefault="00131B6C" w:rsidP="00D94289">
            <w:pPr>
              <w:autoSpaceDE w:val="0"/>
              <w:autoSpaceDN w:val="0"/>
              <w:adjustRightInd w:val="0"/>
              <w:jc w:val="center"/>
              <w:rPr>
                <w:noProof/>
                <w:lang w:val="en-US"/>
              </w:rPr>
            </w:pPr>
          </w:p>
        </w:tc>
        <w:tc>
          <w:tcPr>
            <w:tcW w:w="353" w:type="pct"/>
          </w:tcPr>
          <w:p w14:paraId="4985268F" w14:textId="77777777" w:rsidR="00131B6C" w:rsidRPr="00F85647" w:rsidRDefault="00131B6C" w:rsidP="00D94289">
            <w:pPr>
              <w:autoSpaceDE w:val="0"/>
              <w:autoSpaceDN w:val="0"/>
              <w:adjustRightInd w:val="0"/>
              <w:jc w:val="center"/>
              <w:rPr>
                <w:noProof/>
              </w:rPr>
            </w:pPr>
          </w:p>
        </w:tc>
        <w:tc>
          <w:tcPr>
            <w:tcW w:w="281" w:type="pct"/>
          </w:tcPr>
          <w:p w14:paraId="14252946" w14:textId="77777777" w:rsidR="00131B6C" w:rsidRPr="00F85647" w:rsidRDefault="00131B6C" w:rsidP="00D94289">
            <w:pPr>
              <w:autoSpaceDE w:val="0"/>
              <w:autoSpaceDN w:val="0"/>
              <w:adjustRightInd w:val="0"/>
              <w:jc w:val="center"/>
              <w:rPr>
                <w:noProof/>
              </w:rPr>
            </w:pPr>
          </w:p>
        </w:tc>
        <w:tc>
          <w:tcPr>
            <w:tcW w:w="453" w:type="pct"/>
          </w:tcPr>
          <w:p w14:paraId="70AD166D" w14:textId="77777777" w:rsidR="00131B6C" w:rsidRDefault="00131B6C" w:rsidP="00D94289">
            <w:pPr>
              <w:autoSpaceDE w:val="0"/>
              <w:autoSpaceDN w:val="0"/>
              <w:adjustRightInd w:val="0"/>
              <w:jc w:val="center"/>
              <w:rPr>
                <w:noProof/>
              </w:rPr>
            </w:pPr>
          </w:p>
        </w:tc>
      </w:tr>
      <w:tr w:rsidR="001269D6" w:rsidRPr="00F85647" w14:paraId="560D07B5" w14:textId="77777777" w:rsidTr="001C2B3F">
        <w:trPr>
          <w:trHeight w:val="288"/>
        </w:trPr>
        <w:tc>
          <w:tcPr>
            <w:tcW w:w="273" w:type="pct"/>
          </w:tcPr>
          <w:p w14:paraId="7AEBED56"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47FCFA6C" w14:textId="77777777" w:rsidR="00131B6C" w:rsidRPr="007A08CE" w:rsidRDefault="00131B6C" w:rsidP="002966C9">
            <w:pPr>
              <w:autoSpaceDE w:val="0"/>
              <w:autoSpaceDN w:val="0"/>
              <w:adjustRightInd w:val="0"/>
              <w:rPr>
                <w:noProof/>
                <w:lang w:val="en-US"/>
              </w:rPr>
            </w:pPr>
            <w:r w:rsidRPr="007A08CE">
              <w:t>S/FTP, kat 7, "halogen free"</w:t>
            </w:r>
          </w:p>
        </w:tc>
        <w:tc>
          <w:tcPr>
            <w:tcW w:w="364" w:type="pct"/>
            <w:vAlign w:val="center"/>
          </w:tcPr>
          <w:p w14:paraId="4F1FD694"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1377C156" w14:textId="77777777" w:rsidR="00131B6C" w:rsidRPr="007A08CE" w:rsidRDefault="00131B6C" w:rsidP="00D94289">
            <w:pPr>
              <w:autoSpaceDE w:val="0"/>
              <w:autoSpaceDN w:val="0"/>
              <w:adjustRightInd w:val="0"/>
              <w:jc w:val="center"/>
              <w:rPr>
                <w:noProof/>
                <w:lang w:val="en-US"/>
              </w:rPr>
            </w:pPr>
            <w:r w:rsidRPr="007A08CE">
              <w:t>20</w:t>
            </w:r>
          </w:p>
        </w:tc>
        <w:tc>
          <w:tcPr>
            <w:tcW w:w="318" w:type="pct"/>
          </w:tcPr>
          <w:p w14:paraId="7440C459" w14:textId="77777777" w:rsidR="00131B6C" w:rsidRPr="00F85647" w:rsidRDefault="00131B6C" w:rsidP="00D94289">
            <w:pPr>
              <w:autoSpaceDE w:val="0"/>
              <w:autoSpaceDN w:val="0"/>
              <w:adjustRightInd w:val="0"/>
              <w:jc w:val="center"/>
              <w:rPr>
                <w:noProof/>
                <w:lang w:val="en-US"/>
              </w:rPr>
            </w:pPr>
          </w:p>
        </w:tc>
        <w:tc>
          <w:tcPr>
            <w:tcW w:w="365" w:type="pct"/>
          </w:tcPr>
          <w:p w14:paraId="73B98ECD" w14:textId="77777777" w:rsidR="00131B6C" w:rsidRPr="00F85647" w:rsidRDefault="00131B6C" w:rsidP="00D94289">
            <w:pPr>
              <w:autoSpaceDE w:val="0"/>
              <w:autoSpaceDN w:val="0"/>
              <w:adjustRightInd w:val="0"/>
              <w:jc w:val="center"/>
              <w:rPr>
                <w:noProof/>
                <w:lang w:val="en-US"/>
              </w:rPr>
            </w:pPr>
          </w:p>
        </w:tc>
        <w:tc>
          <w:tcPr>
            <w:tcW w:w="319" w:type="pct"/>
            <w:gridSpan w:val="2"/>
          </w:tcPr>
          <w:p w14:paraId="30A85412" w14:textId="77777777" w:rsidR="00131B6C" w:rsidRPr="00F85647" w:rsidRDefault="00131B6C" w:rsidP="00D94289">
            <w:pPr>
              <w:autoSpaceDE w:val="0"/>
              <w:autoSpaceDN w:val="0"/>
              <w:adjustRightInd w:val="0"/>
              <w:jc w:val="center"/>
              <w:rPr>
                <w:noProof/>
                <w:lang w:val="en-US"/>
              </w:rPr>
            </w:pPr>
          </w:p>
        </w:tc>
        <w:tc>
          <w:tcPr>
            <w:tcW w:w="353" w:type="pct"/>
          </w:tcPr>
          <w:p w14:paraId="44AE0B48" w14:textId="77777777" w:rsidR="00131B6C" w:rsidRPr="00F85647" w:rsidRDefault="00131B6C" w:rsidP="00D94289">
            <w:pPr>
              <w:autoSpaceDE w:val="0"/>
              <w:autoSpaceDN w:val="0"/>
              <w:adjustRightInd w:val="0"/>
              <w:jc w:val="center"/>
              <w:rPr>
                <w:noProof/>
              </w:rPr>
            </w:pPr>
          </w:p>
        </w:tc>
        <w:tc>
          <w:tcPr>
            <w:tcW w:w="281" w:type="pct"/>
          </w:tcPr>
          <w:p w14:paraId="63F3B3B4" w14:textId="77777777" w:rsidR="00131B6C" w:rsidRPr="00F85647" w:rsidRDefault="00131B6C" w:rsidP="00D94289">
            <w:pPr>
              <w:autoSpaceDE w:val="0"/>
              <w:autoSpaceDN w:val="0"/>
              <w:adjustRightInd w:val="0"/>
              <w:jc w:val="center"/>
              <w:rPr>
                <w:noProof/>
              </w:rPr>
            </w:pPr>
          </w:p>
        </w:tc>
        <w:tc>
          <w:tcPr>
            <w:tcW w:w="453" w:type="pct"/>
          </w:tcPr>
          <w:p w14:paraId="1741E579" w14:textId="77777777" w:rsidR="00131B6C" w:rsidRDefault="00131B6C" w:rsidP="00D94289">
            <w:pPr>
              <w:autoSpaceDE w:val="0"/>
              <w:autoSpaceDN w:val="0"/>
              <w:adjustRightInd w:val="0"/>
              <w:jc w:val="center"/>
              <w:rPr>
                <w:noProof/>
              </w:rPr>
            </w:pPr>
          </w:p>
        </w:tc>
      </w:tr>
      <w:tr w:rsidR="001269D6" w:rsidRPr="00F85647" w14:paraId="435BCF10" w14:textId="77777777" w:rsidTr="001C2B3F">
        <w:trPr>
          <w:trHeight w:val="288"/>
        </w:trPr>
        <w:tc>
          <w:tcPr>
            <w:tcW w:w="273" w:type="pct"/>
          </w:tcPr>
          <w:p w14:paraId="4CED7FCC" w14:textId="77777777" w:rsidR="00131B6C" w:rsidRPr="007A08CE" w:rsidRDefault="00131B6C" w:rsidP="00D94289">
            <w:pPr>
              <w:autoSpaceDE w:val="0"/>
              <w:autoSpaceDN w:val="0"/>
              <w:adjustRightInd w:val="0"/>
              <w:jc w:val="center"/>
              <w:rPr>
                <w:noProof/>
              </w:rPr>
            </w:pPr>
            <w:r w:rsidRPr="007A08CE">
              <w:lastRenderedPageBreak/>
              <w:t> </w:t>
            </w:r>
          </w:p>
        </w:tc>
        <w:tc>
          <w:tcPr>
            <w:tcW w:w="1911" w:type="pct"/>
            <w:gridSpan w:val="2"/>
          </w:tcPr>
          <w:p w14:paraId="4E4C952B" w14:textId="77777777" w:rsidR="00131B6C" w:rsidRPr="007A08CE" w:rsidRDefault="00131B6C" w:rsidP="002966C9">
            <w:pPr>
              <w:autoSpaceDE w:val="0"/>
              <w:autoSpaceDN w:val="0"/>
              <w:adjustRightInd w:val="0"/>
              <w:rPr>
                <w:noProof/>
                <w:lang w:val="en-US"/>
              </w:rPr>
            </w:pPr>
            <w:r w:rsidRPr="007A08CE">
              <w:t>N2XH-J 3x1,5</w:t>
            </w:r>
          </w:p>
        </w:tc>
        <w:tc>
          <w:tcPr>
            <w:tcW w:w="364" w:type="pct"/>
            <w:vAlign w:val="center"/>
          </w:tcPr>
          <w:p w14:paraId="6B036736"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7C9B8597" w14:textId="77777777" w:rsidR="00131B6C" w:rsidRPr="007A08CE" w:rsidRDefault="00131B6C" w:rsidP="00D94289">
            <w:pPr>
              <w:autoSpaceDE w:val="0"/>
              <w:autoSpaceDN w:val="0"/>
              <w:adjustRightInd w:val="0"/>
              <w:jc w:val="center"/>
              <w:rPr>
                <w:noProof/>
                <w:lang w:val="en-US"/>
              </w:rPr>
            </w:pPr>
            <w:r w:rsidRPr="007A08CE">
              <w:t>50</w:t>
            </w:r>
          </w:p>
        </w:tc>
        <w:tc>
          <w:tcPr>
            <w:tcW w:w="318" w:type="pct"/>
          </w:tcPr>
          <w:p w14:paraId="7560DF2C" w14:textId="77777777" w:rsidR="00131B6C" w:rsidRPr="00F85647" w:rsidRDefault="00131B6C" w:rsidP="00D94289">
            <w:pPr>
              <w:autoSpaceDE w:val="0"/>
              <w:autoSpaceDN w:val="0"/>
              <w:adjustRightInd w:val="0"/>
              <w:jc w:val="center"/>
              <w:rPr>
                <w:noProof/>
                <w:lang w:val="en-US"/>
              </w:rPr>
            </w:pPr>
          </w:p>
        </w:tc>
        <w:tc>
          <w:tcPr>
            <w:tcW w:w="365" w:type="pct"/>
          </w:tcPr>
          <w:p w14:paraId="205E9BCA" w14:textId="77777777" w:rsidR="00131B6C" w:rsidRPr="00F85647" w:rsidRDefault="00131B6C" w:rsidP="00D94289">
            <w:pPr>
              <w:autoSpaceDE w:val="0"/>
              <w:autoSpaceDN w:val="0"/>
              <w:adjustRightInd w:val="0"/>
              <w:jc w:val="center"/>
              <w:rPr>
                <w:noProof/>
                <w:lang w:val="en-US"/>
              </w:rPr>
            </w:pPr>
          </w:p>
        </w:tc>
        <w:tc>
          <w:tcPr>
            <w:tcW w:w="319" w:type="pct"/>
            <w:gridSpan w:val="2"/>
          </w:tcPr>
          <w:p w14:paraId="688B5126" w14:textId="77777777" w:rsidR="00131B6C" w:rsidRPr="00F85647" w:rsidRDefault="00131B6C" w:rsidP="00D94289">
            <w:pPr>
              <w:autoSpaceDE w:val="0"/>
              <w:autoSpaceDN w:val="0"/>
              <w:adjustRightInd w:val="0"/>
              <w:jc w:val="center"/>
              <w:rPr>
                <w:noProof/>
                <w:lang w:val="en-US"/>
              </w:rPr>
            </w:pPr>
          </w:p>
        </w:tc>
        <w:tc>
          <w:tcPr>
            <w:tcW w:w="353" w:type="pct"/>
          </w:tcPr>
          <w:p w14:paraId="43B5048F" w14:textId="77777777" w:rsidR="00131B6C" w:rsidRPr="00F85647" w:rsidRDefault="00131B6C" w:rsidP="00D94289">
            <w:pPr>
              <w:autoSpaceDE w:val="0"/>
              <w:autoSpaceDN w:val="0"/>
              <w:adjustRightInd w:val="0"/>
              <w:jc w:val="center"/>
              <w:rPr>
                <w:noProof/>
              </w:rPr>
            </w:pPr>
          </w:p>
        </w:tc>
        <w:tc>
          <w:tcPr>
            <w:tcW w:w="281" w:type="pct"/>
          </w:tcPr>
          <w:p w14:paraId="127CAF0E" w14:textId="77777777" w:rsidR="00131B6C" w:rsidRPr="00F85647" w:rsidRDefault="00131B6C" w:rsidP="00D94289">
            <w:pPr>
              <w:autoSpaceDE w:val="0"/>
              <w:autoSpaceDN w:val="0"/>
              <w:adjustRightInd w:val="0"/>
              <w:jc w:val="center"/>
              <w:rPr>
                <w:noProof/>
              </w:rPr>
            </w:pPr>
          </w:p>
        </w:tc>
        <w:tc>
          <w:tcPr>
            <w:tcW w:w="453" w:type="pct"/>
          </w:tcPr>
          <w:p w14:paraId="54545C0A" w14:textId="77777777" w:rsidR="00131B6C" w:rsidRDefault="00131B6C" w:rsidP="00D94289">
            <w:pPr>
              <w:autoSpaceDE w:val="0"/>
              <w:autoSpaceDN w:val="0"/>
              <w:adjustRightInd w:val="0"/>
              <w:jc w:val="center"/>
              <w:rPr>
                <w:noProof/>
              </w:rPr>
            </w:pPr>
          </w:p>
        </w:tc>
      </w:tr>
      <w:tr w:rsidR="001269D6" w:rsidRPr="00F85647" w14:paraId="3D0E319B" w14:textId="77777777" w:rsidTr="001C2B3F">
        <w:trPr>
          <w:trHeight w:val="288"/>
        </w:trPr>
        <w:tc>
          <w:tcPr>
            <w:tcW w:w="273" w:type="pct"/>
          </w:tcPr>
          <w:p w14:paraId="34237414" w14:textId="77777777" w:rsidR="00131B6C" w:rsidRPr="007A08CE" w:rsidRDefault="00131B6C" w:rsidP="00D94289">
            <w:pPr>
              <w:autoSpaceDE w:val="0"/>
              <w:autoSpaceDN w:val="0"/>
              <w:adjustRightInd w:val="0"/>
              <w:jc w:val="center"/>
              <w:rPr>
                <w:noProof/>
              </w:rPr>
            </w:pPr>
            <w:r w:rsidRPr="007A08CE">
              <w:t>4.3.</w:t>
            </w:r>
          </w:p>
        </w:tc>
        <w:tc>
          <w:tcPr>
            <w:tcW w:w="1911" w:type="pct"/>
            <w:gridSpan w:val="2"/>
          </w:tcPr>
          <w:p w14:paraId="4F28DFE2" w14:textId="77777777" w:rsidR="00131B6C" w:rsidRPr="007A08CE" w:rsidRDefault="00131B6C" w:rsidP="002966C9">
            <w:pPr>
              <w:autoSpaceDE w:val="0"/>
              <w:autoSpaceDN w:val="0"/>
              <w:adjustRightInd w:val="0"/>
              <w:rPr>
                <w:noProof/>
                <w:lang w:val="en-US"/>
              </w:rPr>
            </w:pPr>
            <w:r w:rsidRPr="007A08CE">
              <w:t xml:space="preserve">Isporuka i montaža  Digitalnog vremenskog servera (DTS 2030 PME ili ekvavilentno) (matičnog sata) koji se montira u REK na spratu objekta. Obezbeđuje  Ethernet vezu sa digitalnim vremenskim serverom u zgradi Urgentnog centra i sinhronizaciju digitalnih satova u objektu Infektivne klinike ili samo sinhronizaciju digitalnih satova. </w:t>
            </w:r>
          </w:p>
        </w:tc>
        <w:tc>
          <w:tcPr>
            <w:tcW w:w="364" w:type="pct"/>
            <w:vAlign w:val="center"/>
          </w:tcPr>
          <w:p w14:paraId="6E21B8EA"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1EBFE4B7"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42B61620" w14:textId="77777777" w:rsidR="00131B6C" w:rsidRPr="00F85647" w:rsidRDefault="00131B6C" w:rsidP="00D94289">
            <w:pPr>
              <w:autoSpaceDE w:val="0"/>
              <w:autoSpaceDN w:val="0"/>
              <w:adjustRightInd w:val="0"/>
              <w:jc w:val="center"/>
              <w:rPr>
                <w:noProof/>
                <w:lang w:val="en-US"/>
              </w:rPr>
            </w:pPr>
          </w:p>
        </w:tc>
        <w:tc>
          <w:tcPr>
            <w:tcW w:w="365" w:type="pct"/>
          </w:tcPr>
          <w:p w14:paraId="5E7B94B4" w14:textId="77777777" w:rsidR="00131B6C" w:rsidRPr="00F85647" w:rsidRDefault="00131B6C" w:rsidP="00D94289">
            <w:pPr>
              <w:autoSpaceDE w:val="0"/>
              <w:autoSpaceDN w:val="0"/>
              <w:adjustRightInd w:val="0"/>
              <w:jc w:val="center"/>
              <w:rPr>
                <w:noProof/>
                <w:lang w:val="en-US"/>
              </w:rPr>
            </w:pPr>
          </w:p>
        </w:tc>
        <w:tc>
          <w:tcPr>
            <w:tcW w:w="319" w:type="pct"/>
            <w:gridSpan w:val="2"/>
          </w:tcPr>
          <w:p w14:paraId="46049761" w14:textId="77777777" w:rsidR="00131B6C" w:rsidRPr="00F85647" w:rsidRDefault="00131B6C" w:rsidP="00D94289">
            <w:pPr>
              <w:autoSpaceDE w:val="0"/>
              <w:autoSpaceDN w:val="0"/>
              <w:adjustRightInd w:val="0"/>
              <w:jc w:val="center"/>
              <w:rPr>
                <w:noProof/>
                <w:lang w:val="en-US"/>
              </w:rPr>
            </w:pPr>
          </w:p>
        </w:tc>
        <w:tc>
          <w:tcPr>
            <w:tcW w:w="353" w:type="pct"/>
          </w:tcPr>
          <w:p w14:paraId="393043D9" w14:textId="77777777" w:rsidR="00131B6C" w:rsidRPr="00F85647" w:rsidRDefault="00131B6C" w:rsidP="00D94289">
            <w:pPr>
              <w:autoSpaceDE w:val="0"/>
              <w:autoSpaceDN w:val="0"/>
              <w:adjustRightInd w:val="0"/>
              <w:jc w:val="center"/>
              <w:rPr>
                <w:noProof/>
              </w:rPr>
            </w:pPr>
          </w:p>
        </w:tc>
        <w:tc>
          <w:tcPr>
            <w:tcW w:w="281" w:type="pct"/>
          </w:tcPr>
          <w:p w14:paraId="0BA7ACFC" w14:textId="77777777" w:rsidR="00131B6C" w:rsidRPr="00F85647" w:rsidRDefault="00131B6C" w:rsidP="00D94289">
            <w:pPr>
              <w:autoSpaceDE w:val="0"/>
              <w:autoSpaceDN w:val="0"/>
              <w:adjustRightInd w:val="0"/>
              <w:jc w:val="center"/>
              <w:rPr>
                <w:noProof/>
              </w:rPr>
            </w:pPr>
          </w:p>
        </w:tc>
        <w:tc>
          <w:tcPr>
            <w:tcW w:w="453" w:type="pct"/>
          </w:tcPr>
          <w:p w14:paraId="3AA3E829" w14:textId="77777777" w:rsidR="00131B6C" w:rsidRDefault="00131B6C" w:rsidP="00D94289">
            <w:pPr>
              <w:autoSpaceDE w:val="0"/>
              <w:autoSpaceDN w:val="0"/>
              <w:adjustRightInd w:val="0"/>
              <w:jc w:val="center"/>
              <w:rPr>
                <w:noProof/>
              </w:rPr>
            </w:pPr>
          </w:p>
        </w:tc>
      </w:tr>
      <w:tr w:rsidR="001269D6" w:rsidRPr="00F85647" w14:paraId="4EA6046C" w14:textId="77777777" w:rsidTr="001C2B3F">
        <w:trPr>
          <w:trHeight w:val="288"/>
        </w:trPr>
        <w:tc>
          <w:tcPr>
            <w:tcW w:w="273" w:type="pct"/>
          </w:tcPr>
          <w:p w14:paraId="6491D070" w14:textId="77777777" w:rsidR="00131B6C" w:rsidRPr="007A08CE" w:rsidRDefault="00131B6C" w:rsidP="00D94289">
            <w:pPr>
              <w:autoSpaceDE w:val="0"/>
              <w:autoSpaceDN w:val="0"/>
              <w:adjustRightInd w:val="0"/>
              <w:jc w:val="center"/>
              <w:rPr>
                <w:noProof/>
              </w:rPr>
            </w:pPr>
            <w:r w:rsidRPr="007A08CE">
              <w:t>4.4.</w:t>
            </w:r>
          </w:p>
        </w:tc>
        <w:tc>
          <w:tcPr>
            <w:tcW w:w="1911" w:type="pct"/>
            <w:gridSpan w:val="2"/>
          </w:tcPr>
          <w:p w14:paraId="48F63D51" w14:textId="77777777" w:rsidR="00131B6C" w:rsidRPr="007A08CE" w:rsidRDefault="00131B6C" w:rsidP="002966C9">
            <w:pPr>
              <w:autoSpaceDE w:val="0"/>
              <w:autoSpaceDN w:val="0"/>
              <w:adjustRightInd w:val="0"/>
              <w:rPr>
                <w:noProof/>
                <w:lang w:val="en-US"/>
              </w:rPr>
            </w:pPr>
            <w:r w:rsidRPr="007A08CE">
              <w:t>Isporuka i montaža GPS antene sa GPS prijemnikom. Ugrađuje se ako ne postoji Ethernet veza između Urgentnog centra i Infektivne klinike, i služi za sinhronizaciju Digitalnog vremenskog servera, odnosno matičnog sata.</w:t>
            </w:r>
          </w:p>
        </w:tc>
        <w:tc>
          <w:tcPr>
            <w:tcW w:w="364" w:type="pct"/>
            <w:vAlign w:val="center"/>
          </w:tcPr>
          <w:p w14:paraId="299B2418"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3FC47420"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EA7CD6F" w14:textId="77777777" w:rsidR="00131B6C" w:rsidRPr="00F85647" w:rsidRDefault="00131B6C" w:rsidP="00D94289">
            <w:pPr>
              <w:autoSpaceDE w:val="0"/>
              <w:autoSpaceDN w:val="0"/>
              <w:adjustRightInd w:val="0"/>
              <w:jc w:val="center"/>
              <w:rPr>
                <w:noProof/>
                <w:lang w:val="en-US"/>
              </w:rPr>
            </w:pPr>
          </w:p>
        </w:tc>
        <w:tc>
          <w:tcPr>
            <w:tcW w:w="365" w:type="pct"/>
          </w:tcPr>
          <w:p w14:paraId="3681050D" w14:textId="77777777" w:rsidR="00131B6C" w:rsidRPr="00F85647" w:rsidRDefault="00131B6C" w:rsidP="00D94289">
            <w:pPr>
              <w:autoSpaceDE w:val="0"/>
              <w:autoSpaceDN w:val="0"/>
              <w:adjustRightInd w:val="0"/>
              <w:jc w:val="center"/>
              <w:rPr>
                <w:noProof/>
                <w:lang w:val="en-US"/>
              </w:rPr>
            </w:pPr>
          </w:p>
        </w:tc>
        <w:tc>
          <w:tcPr>
            <w:tcW w:w="319" w:type="pct"/>
            <w:gridSpan w:val="2"/>
          </w:tcPr>
          <w:p w14:paraId="0EAB8297" w14:textId="77777777" w:rsidR="00131B6C" w:rsidRPr="00F85647" w:rsidRDefault="00131B6C" w:rsidP="00D94289">
            <w:pPr>
              <w:autoSpaceDE w:val="0"/>
              <w:autoSpaceDN w:val="0"/>
              <w:adjustRightInd w:val="0"/>
              <w:jc w:val="center"/>
              <w:rPr>
                <w:noProof/>
                <w:lang w:val="en-US"/>
              </w:rPr>
            </w:pPr>
          </w:p>
        </w:tc>
        <w:tc>
          <w:tcPr>
            <w:tcW w:w="353" w:type="pct"/>
          </w:tcPr>
          <w:p w14:paraId="64BD9D8A" w14:textId="77777777" w:rsidR="00131B6C" w:rsidRPr="00F85647" w:rsidRDefault="00131B6C" w:rsidP="00D94289">
            <w:pPr>
              <w:autoSpaceDE w:val="0"/>
              <w:autoSpaceDN w:val="0"/>
              <w:adjustRightInd w:val="0"/>
              <w:jc w:val="center"/>
              <w:rPr>
                <w:noProof/>
              </w:rPr>
            </w:pPr>
          </w:p>
        </w:tc>
        <w:tc>
          <w:tcPr>
            <w:tcW w:w="281" w:type="pct"/>
          </w:tcPr>
          <w:p w14:paraId="5951AA4C" w14:textId="77777777" w:rsidR="00131B6C" w:rsidRPr="00F85647" w:rsidRDefault="00131B6C" w:rsidP="00D94289">
            <w:pPr>
              <w:autoSpaceDE w:val="0"/>
              <w:autoSpaceDN w:val="0"/>
              <w:adjustRightInd w:val="0"/>
              <w:jc w:val="center"/>
              <w:rPr>
                <w:noProof/>
              </w:rPr>
            </w:pPr>
          </w:p>
        </w:tc>
        <w:tc>
          <w:tcPr>
            <w:tcW w:w="453" w:type="pct"/>
          </w:tcPr>
          <w:p w14:paraId="2CFF066B" w14:textId="77777777" w:rsidR="00131B6C" w:rsidRDefault="00131B6C" w:rsidP="00D94289">
            <w:pPr>
              <w:autoSpaceDE w:val="0"/>
              <w:autoSpaceDN w:val="0"/>
              <w:adjustRightInd w:val="0"/>
              <w:jc w:val="center"/>
              <w:rPr>
                <w:noProof/>
              </w:rPr>
            </w:pPr>
          </w:p>
        </w:tc>
      </w:tr>
      <w:tr w:rsidR="001269D6" w:rsidRPr="00F85647" w14:paraId="5749F482" w14:textId="77777777" w:rsidTr="001C2B3F">
        <w:trPr>
          <w:trHeight w:val="288"/>
        </w:trPr>
        <w:tc>
          <w:tcPr>
            <w:tcW w:w="273" w:type="pct"/>
          </w:tcPr>
          <w:p w14:paraId="50098836" w14:textId="3E73C1B7" w:rsidR="00131B6C" w:rsidRPr="007A08CE" w:rsidRDefault="00131B6C" w:rsidP="00832C06">
            <w:pPr>
              <w:autoSpaceDE w:val="0"/>
              <w:autoSpaceDN w:val="0"/>
              <w:adjustRightInd w:val="0"/>
              <w:jc w:val="center"/>
              <w:rPr>
                <w:noProof/>
              </w:rPr>
            </w:pPr>
            <w:r w:rsidRPr="007A08CE">
              <w:t>4.</w:t>
            </w:r>
            <w:r w:rsidR="00832C06">
              <w:t>5</w:t>
            </w:r>
            <w:r w:rsidRPr="007A08CE">
              <w:t>.</w:t>
            </w:r>
          </w:p>
        </w:tc>
        <w:tc>
          <w:tcPr>
            <w:tcW w:w="1911" w:type="pct"/>
            <w:gridSpan w:val="2"/>
          </w:tcPr>
          <w:p w14:paraId="18BB6CA4" w14:textId="77777777" w:rsidR="00131B6C" w:rsidRPr="007A08CE" w:rsidRDefault="00131B6C" w:rsidP="002966C9">
            <w:pPr>
              <w:autoSpaceDE w:val="0"/>
              <w:autoSpaceDN w:val="0"/>
              <w:adjustRightInd w:val="0"/>
              <w:rPr>
                <w:noProof/>
                <w:lang w:val="en-US"/>
              </w:rPr>
            </w:pPr>
            <w:r w:rsidRPr="007A08CE">
              <w:t>Isporuka i montaža digitalnog sata sa štopericom za ugradnju u zid (DSS). DSS prikazuje sate i minute sa štopericom za merenje dužine trajanja operacije. Štopericom se upravlja komandnom jedinicom na tehničkom ormanu. Štopovano vreme prikazuje se tako da sekunde prikazije u analognoj formi Tip DSS 2044 proizvodnje PME ili ekvavilentno</w:t>
            </w:r>
          </w:p>
        </w:tc>
        <w:tc>
          <w:tcPr>
            <w:tcW w:w="364" w:type="pct"/>
            <w:vAlign w:val="center"/>
          </w:tcPr>
          <w:p w14:paraId="69438E11"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5FAE0EBF"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337896CB" w14:textId="77777777" w:rsidR="00131B6C" w:rsidRPr="00F85647" w:rsidRDefault="00131B6C" w:rsidP="00D94289">
            <w:pPr>
              <w:autoSpaceDE w:val="0"/>
              <w:autoSpaceDN w:val="0"/>
              <w:adjustRightInd w:val="0"/>
              <w:jc w:val="center"/>
              <w:rPr>
                <w:noProof/>
                <w:lang w:val="en-US"/>
              </w:rPr>
            </w:pPr>
          </w:p>
        </w:tc>
        <w:tc>
          <w:tcPr>
            <w:tcW w:w="365" w:type="pct"/>
          </w:tcPr>
          <w:p w14:paraId="343DC8AE" w14:textId="77777777" w:rsidR="00131B6C" w:rsidRPr="00F85647" w:rsidRDefault="00131B6C" w:rsidP="00D94289">
            <w:pPr>
              <w:autoSpaceDE w:val="0"/>
              <w:autoSpaceDN w:val="0"/>
              <w:adjustRightInd w:val="0"/>
              <w:jc w:val="center"/>
              <w:rPr>
                <w:noProof/>
                <w:lang w:val="en-US"/>
              </w:rPr>
            </w:pPr>
          </w:p>
        </w:tc>
        <w:tc>
          <w:tcPr>
            <w:tcW w:w="319" w:type="pct"/>
            <w:gridSpan w:val="2"/>
          </w:tcPr>
          <w:p w14:paraId="41489A5F" w14:textId="77777777" w:rsidR="00131B6C" w:rsidRPr="00F85647" w:rsidRDefault="00131B6C" w:rsidP="00D94289">
            <w:pPr>
              <w:autoSpaceDE w:val="0"/>
              <w:autoSpaceDN w:val="0"/>
              <w:adjustRightInd w:val="0"/>
              <w:jc w:val="center"/>
              <w:rPr>
                <w:noProof/>
                <w:lang w:val="en-US"/>
              </w:rPr>
            </w:pPr>
          </w:p>
        </w:tc>
        <w:tc>
          <w:tcPr>
            <w:tcW w:w="353" w:type="pct"/>
          </w:tcPr>
          <w:p w14:paraId="1956FC37" w14:textId="77777777" w:rsidR="00131B6C" w:rsidRPr="00F85647" w:rsidRDefault="00131B6C" w:rsidP="00D94289">
            <w:pPr>
              <w:autoSpaceDE w:val="0"/>
              <w:autoSpaceDN w:val="0"/>
              <w:adjustRightInd w:val="0"/>
              <w:jc w:val="center"/>
              <w:rPr>
                <w:noProof/>
              </w:rPr>
            </w:pPr>
          </w:p>
        </w:tc>
        <w:tc>
          <w:tcPr>
            <w:tcW w:w="281" w:type="pct"/>
          </w:tcPr>
          <w:p w14:paraId="39168B52" w14:textId="77777777" w:rsidR="00131B6C" w:rsidRPr="00F85647" w:rsidRDefault="00131B6C" w:rsidP="00D94289">
            <w:pPr>
              <w:autoSpaceDE w:val="0"/>
              <w:autoSpaceDN w:val="0"/>
              <w:adjustRightInd w:val="0"/>
              <w:jc w:val="center"/>
              <w:rPr>
                <w:noProof/>
              </w:rPr>
            </w:pPr>
          </w:p>
        </w:tc>
        <w:tc>
          <w:tcPr>
            <w:tcW w:w="453" w:type="pct"/>
          </w:tcPr>
          <w:p w14:paraId="30EB8B40" w14:textId="77777777" w:rsidR="00131B6C" w:rsidRDefault="00131B6C" w:rsidP="00D94289">
            <w:pPr>
              <w:autoSpaceDE w:val="0"/>
              <w:autoSpaceDN w:val="0"/>
              <w:adjustRightInd w:val="0"/>
              <w:jc w:val="center"/>
              <w:rPr>
                <w:noProof/>
              </w:rPr>
            </w:pPr>
          </w:p>
        </w:tc>
      </w:tr>
      <w:tr w:rsidR="001269D6" w:rsidRPr="00F85647" w14:paraId="4718F651" w14:textId="77777777" w:rsidTr="001C2B3F">
        <w:trPr>
          <w:trHeight w:val="288"/>
        </w:trPr>
        <w:tc>
          <w:tcPr>
            <w:tcW w:w="273" w:type="pct"/>
          </w:tcPr>
          <w:p w14:paraId="4B360C66" w14:textId="725B3CFD" w:rsidR="00131B6C" w:rsidRPr="007A08CE" w:rsidRDefault="00131B6C" w:rsidP="00832C06">
            <w:pPr>
              <w:autoSpaceDE w:val="0"/>
              <w:autoSpaceDN w:val="0"/>
              <w:adjustRightInd w:val="0"/>
              <w:jc w:val="center"/>
              <w:rPr>
                <w:noProof/>
              </w:rPr>
            </w:pPr>
            <w:r w:rsidRPr="007A08CE">
              <w:t>4.</w:t>
            </w:r>
            <w:r w:rsidR="00832C06">
              <w:t>6</w:t>
            </w:r>
            <w:r w:rsidRPr="007A08CE">
              <w:t>.</w:t>
            </w:r>
          </w:p>
        </w:tc>
        <w:tc>
          <w:tcPr>
            <w:tcW w:w="1911" w:type="pct"/>
            <w:gridSpan w:val="2"/>
          </w:tcPr>
          <w:p w14:paraId="7386717B" w14:textId="77777777" w:rsidR="00131B6C" w:rsidRPr="007A08CE" w:rsidRDefault="00131B6C" w:rsidP="002966C9">
            <w:pPr>
              <w:autoSpaceDE w:val="0"/>
              <w:autoSpaceDN w:val="0"/>
              <w:adjustRightInd w:val="0"/>
              <w:rPr>
                <w:noProof/>
                <w:lang w:val="en-US"/>
              </w:rPr>
            </w:pPr>
            <w:r w:rsidRPr="007A08CE">
              <w:t>Nadogradnja sistema distribucije tačnog vremena:</w:t>
            </w:r>
            <w:r w:rsidRPr="007A08CE">
              <w:br/>
              <w:t xml:space="preserve"> - Isporuka i ugradnja digitalnog vremenskog servera, tip DTS 2030 u tehničkoj prostoriji Urgentnog centra u REK orman računarske mreže</w:t>
            </w:r>
            <w:r w:rsidRPr="007A08CE">
              <w:br/>
              <w:t xml:space="preserve"> - Digitalni vremenski server, ugrađen u REK ormanu obezbeđuje sinhronizaciju računarske mreže Urgentnog centra, a samim tim i celog Kliničkog centra i sinhronizaciju digivalnog vremenskog servera, odnosno matičnog sata Infektivne klinike i drugih klinika u Kliničkom centru       </w:t>
            </w:r>
          </w:p>
        </w:tc>
        <w:tc>
          <w:tcPr>
            <w:tcW w:w="364" w:type="pct"/>
            <w:vAlign w:val="center"/>
          </w:tcPr>
          <w:p w14:paraId="07BC6004" w14:textId="77777777" w:rsidR="00131B6C" w:rsidRPr="007A08CE" w:rsidRDefault="00131B6C" w:rsidP="00D94289">
            <w:pPr>
              <w:autoSpaceDE w:val="0"/>
              <w:autoSpaceDN w:val="0"/>
              <w:adjustRightInd w:val="0"/>
              <w:jc w:val="center"/>
              <w:rPr>
                <w:noProof/>
                <w:lang w:val="en-US"/>
              </w:rPr>
            </w:pPr>
            <w:r w:rsidRPr="007A08CE">
              <w:t xml:space="preserve"> pauš.</w:t>
            </w:r>
          </w:p>
        </w:tc>
        <w:tc>
          <w:tcPr>
            <w:tcW w:w="365" w:type="pct"/>
            <w:vAlign w:val="center"/>
          </w:tcPr>
          <w:p w14:paraId="60BC3552"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2F5669A6" w14:textId="77777777" w:rsidR="00131B6C" w:rsidRPr="00F85647" w:rsidRDefault="00131B6C" w:rsidP="00D94289">
            <w:pPr>
              <w:autoSpaceDE w:val="0"/>
              <w:autoSpaceDN w:val="0"/>
              <w:adjustRightInd w:val="0"/>
              <w:jc w:val="center"/>
              <w:rPr>
                <w:noProof/>
                <w:lang w:val="en-US"/>
              </w:rPr>
            </w:pPr>
          </w:p>
        </w:tc>
        <w:tc>
          <w:tcPr>
            <w:tcW w:w="365" w:type="pct"/>
          </w:tcPr>
          <w:p w14:paraId="211FDD7F" w14:textId="77777777" w:rsidR="00131B6C" w:rsidRPr="00F85647" w:rsidRDefault="00131B6C" w:rsidP="00D94289">
            <w:pPr>
              <w:autoSpaceDE w:val="0"/>
              <w:autoSpaceDN w:val="0"/>
              <w:adjustRightInd w:val="0"/>
              <w:jc w:val="center"/>
              <w:rPr>
                <w:noProof/>
                <w:lang w:val="en-US"/>
              </w:rPr>
            </w:pPr>
          </w:p>
        </w:tc>
        <w:tc>
          <w:tcPr>
            <w:tcW w:w="319" w:type="pct"/>
            <w:gridSpan w:val="2"/>
          </w:tcPr>
          <w:p w14:paraId="5E8122F5" w14:textId="77777777" w:rsidR="00131B6C" w:rsidRPr="00F85647" w:rsidRDefault="00131B6C" w:rsidP="00D94289">
            <w:pPr>
              <w:autoSpaceDE w:val="0"/>
              <w:autoSpaceDN w:val="0"/>
              <w:adjustRightInd w:val="0"/>
              <w:jc w:val="center"/>
              <w:rPr>
                <w:noProof/>
                <w:lang w:val="en-US"/>
              </w:rPr>
            </w:pPr>
          </w:p>
        </w:tc>
        <w:tc>
          <w:tcPr>
            <w:tcW w:w="353" w:type="pct"/>
          </w:tcPr>
          <w:p w14:paraId="1B26F855" w14:textId="77777777" w:rsidR="00131B6C" w:rsidRPr="00F85647" w:rsidRDefault="00131B6C" w:rsidP="00D94289">
            <w:pPr>
              <w:autoSpaceDE w:val="0"/>
              <w:autoSpaceDN w:val="0"/>
              <w:adjustRightInd w:val="0"/>
              <w:jc w:val="center"/>
              <w:rPr>
                <w:noProof/>
              </w:rPr>
            </w:pPr>
          </w:p>
        </w:tc>
        <w:tc>
          <w:tcPr>
            <w:tcW w:w="281" w:type="pct"/>
          </w:tcPr>
          <w:p w14:paraId="41119ADD" w14:textId="77777777" w:rsidR="00131B6C" w:rsidRPr="00F85647" w:rsidRDefault="00131B6C" w:rsidP="00D94289">
            <w:pPr>
              <w:autoSpaceDE w:val="0"/>
              <w:autoSpaceDN w:val="0"/>
              <w:adjustRightInd w:val="0"/>
              <w:jc w:val="center"/>
              <w:rPr>
                <w:noProof/>
              </w:rPr>
            </w:pPr>
          </w:p>
        </w:tc>
        <w:tc>
          <w:tcPr>
            <w:tcW w:w="453" w:type="pct"/>
          </w:tcPr>
          <w:p w14:paraId="5B6EDCC9" w14:textId="77777777" w:rsidR="00131B6C" w:rsidRDefault="00131B6C" w:rsidP="00D94289">
            <w:pPr>
              <w:autoSpaceDE w:val="0"/>
              <w:autoSpaceDN w:val="0"/>
              <w:adjustRightInd w:val="0"/>
              <w:jc w:val="center"/>
              <w:rPr>
                <w:noProof/>
              </w:rPr>
            </w:pPr>
          </w:p>
        </w:tc>
      </w:tr>
      <w:tr w:rsidR="001269D6" w:rsidRPr="00F85647" w14:paraId="1288B445" w14:textId="77777777" w:rsidTr="001C2B3F">
        <w:trPr>
          <w:trHeight w:val="288"/>
        </w:trPr>
        <w:tc>
          <w:tcPr>
            <w:tcW w:w="273" w:type="pct"/>
          </w:tcPr>
          <w:p w14:paraId="23AE5F76" w14:textId="70F4E9C4" w:rsidR="00131B6C" w:rsidRPr="007A08CE" w:rsidRDefault="00131B6C" w:rsidP="00832C06">
            <w:pPr>
              <w:autoSpaceDE w:val="0"/>
              <w:autoSpaceDN w:val="0"/>
              <w:adjustRightInd w:val="0"/>
              <w:jc w:val="center"/>
              <w:rPr>
                <w:noProof/>
              </w:rPr>
            </w:pPr>
            <w:r w:rsidRPr="007A08CE">
              <w:t>4.</w:t>
            </w:r>
            <w:r w:rsidR="00832C06">
              <w:t>7</w:t>
            </w:r>
            <w:r w:rsidRPr="007A08CE">
              <w:t>.</w:t>
            </w:r>
          </w:p>
        </w:tc>
        <w:tc>
          <w:tcPr>
            <w:tcW w:w="1911" w:type="pct"/>
            <w:gridSpan w:val="2"/>
          </w:tcPr>
          <w:p w14:paraId="73910A21" w14:textId="77777777" w:rsidR="00131B6C" w:rsidRPr="007A08CE" w:rsidRDefault="00131B6C" w:rsidP="002966C9">
            <w:pPr>
              <w:autoSpaceDE w:val="0"/>
              <w:autoSpaceDN w:val="0"/>
              <w:adjustRightInd w:val="0"/>
              <w:rPr>
                <w:noProof/>
                <w:lang w:val="en-US"/>
              </w:rPr>
            </w:pPr>
            <w:r w:rsidRPr="007A08CE">
              <w:t xml:space="preserve">Sitan nespecifiran materijal za izvođenje elektroinstalacionih </w:t>
            </w:r>
            <w:r w:rsidRPr="007A08CE">
              <w:lastRenderedPageBreak/>
              <w:t>i elektromontažnih radova sa nepredviđenim radovima.</w:t>
            </w:r>
          </w:p>
        </w:tc>
        <w:tc>
          <w:tcPr>
            <w:tcW w:w="364" w:type="pct"/>
            <w:vAlign w:val="center"/>
          </w:tcPr>
          <w:p w14:paraId="1E3E9325" w14:textId="77777777" w:rsidR="00131B6C" w:rsidRPr="007A08CE" w:rsidRDefault="00131B6C" w:rsidP="00D94289">
            <w:pPr>
              <w:autoSpaceDE w:val="0"/>
              <w:autoSpaceDN w:val="0"/>
              <w:adjustRightInd w:val="0"/>
              <w:jc w:val="center"/>
              <w:rPr>
                <w:noProof/>
                <w:lang w:val="en-US"/>
              </w:rPr>
            </w:pPr>
            <w:r w:rsidRPr="007A08CE">
              <w:lastRenderedPageBreak/>
              <w:t>pauš.</w:t>
            </w:r>
          </w:p>
        </w:tc>
        <w:tc>
          <w:tcPr>
            <w:tcW w:w="365" w:type="pct"/>
            <w:vAlign w:val="center"/>
          </w:tcPr>
          <w:p w14:paraId="619FAF5B"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461729BF" w14:textId="77777777" w:rsidR="00131B6C" w:rsidRPr="00F85647" w:rsidRDefault="00131B6C" w:rsidP="00D94289">
            <w:pPr>
              <w:autoSpaceDE w:val="0"/>
              <w:autoSpaceDN w:val="0"/>
              <w:adjustRightInd w:val="0"/>
              <w:jc w:val="center"/>
              <w:rPr>
                <w:noProof/>
                <w:lang w:val="en-US"/>
              </w:rPr>
            </w:pPr>
          </w:p>
        </w:tc>
        <w:tc>
          <w:tcPr>
            <w:tcW w:w="365" w:type="pct"/>
          </w:tcPr>
          <w:p w14:paraId="01A96F9D" w14:textId="77777777" w:rsidR="00131B6C" w:rsidRPr="00F85647" w:rsidRDefault="00131B6C" w:rsidP="00D94289">
            <w:pPr>
              <w:autoSpaceDE w:val="0"/>
              <w:autoSpaceDN w:val="0"/>
              <w:adjustRightInd w:val="0"/>
              <w:jc w:val="center"/>
              <w:rPr>
                <w:noProof/>
                <w:lang w:val="en-US"/>
              </w:rPr>
            </w:pPr>
          </w:p>
        </w:tc>
        <w:tc>
          <w:tcPr>
            <w:tcW w:w="319" w:type="pct"/>
            <w:gridSpan w:val="2"/>
          </w:tcPr>
          <w:p w14:paraId="5C2B8ABD" w14:textId="77777777" w:rsidR="00131B6C" w:rsidRPr="00F85647" w:rsidRDefault="00131B6C" w:rsidP="00D94289">
            <w:pPr>
              <w:autoSpaceDE w:val="0"/>
              <w:autoSpaceDN w:val="0"/>
              <w:adjustRightInd w:val="0"/>
              <w:jc w:val="center"/>
              <w:rPr>
                <w:noProof/>
                <w:lang w:val="en-US"/>
              </w:rPr>
            </w:pPr>
          </w:p>
        </w:tc>
        <w:tc>
          <w:tcPr>
            <w:tcW w:w="353" w:type="pct"/>
          </w:tcPr>
          <w:p w14:paraId="0D76510D" w14:textId="77777777" w:rsidR="00131B6C" w:rsidRPr="00F85647" w:rsidRDefault="00131B6C" w:rsidP="00D94289">
            <w:pPr>
              <w:autoSpaceDE w:val="0"/>
              <w:autoSpaceDN w:val="0"/>
              <w:adjustRightInd w:val="0"/>
              <w:jc w:val="center"/>
              <w:rPr>
                <w:noProof/>
              </w:rPr>
            </w:pPr>
          </w:p>
        </w:tc>
        <w:tc>
          <w:tcPr>
            <w:tcW w:w="281" w:type="pct"/>
          </w:tcPr>
          <w:p w14:paraId="0F101D3E" w14:textId="77777777" w:rsidR="00131B6C" w:rsidRPr="00F85647" w:rsidRDefault="00131B6C" w:rsidP="00D94289">
            <w:pPr>
              <w:autoSpaceDE w:val="0"/>
              <w:autoSpaceDN w:val="0"/>
              <w:adjustRightInd w:val="0"/>
              <w:jc w:val="center"/>
              <w:rPr>
                <w:noProof/>
              </w:rPr>
            </w:pPr>
          </w:p>
        </w:tc>
        <w:tc>
          <w:tcPr>
            <w:tcW w:w="453" w:type="pct"/>
          </w:tcPr>
          <w:p w14:paraId="783E8BDE" w14:textId="77777777" w:rsidR="00131B6C" w:rsidRDefault="00131B6C" w:rsidP="00D94289">
            <w:pPr>
              <w:autoSpaceDE w:val="0"/>
              <w:autoSpaceDN w:val="0"/>
              <w:adjustRightInd w:val="0"/>
              <w:jc w:val="center"/>
              <w:rPr>
                <w:noProof/>
              </w:rPr>
            </w:pPr>
          </w:p>
        </w:tc>
      </w:tr>
      <w:tr w:rsidR="001269D6" w:rsidRPr="00F85647" w14:paraId="044ED6BF" w14:textId="77777777" w:rsidTr="001C2B3F">
        <w:trPr>
          <w:trHeight w:val="288"/>
        </w:trPr>
        <w:tc>
          <w:tcPr>
            <w:tcW w:w="273" w:type="pct"/>
          </w:tcPr>
          <w:p w14:paraId="21786ED8" w14:textId="2BD89A82" w:rsidR="00131B6C" w:rsidRPr="007A08CE" w:rsidRDefault="00131B6C" w:rsidP="00832C06">
            <w:pPr>
              <w:autoSpaceDE w:val="0"/>
              <w:autoSpaceDN w:val="0"/>
              <w:adjustRightInd w:val="0"/>
              <w:jc w:val="center"/>
              <w:rPr>
                <w:noProof/>
              </w:rPr>
            </w:pPr>
            <w:r w:rsidRPr="007A08CE">
              <w:lastRenderedPageBreak/>
              <w:t>4.</w:t>
            </w:r>
            <w:r w:rsidR="00832C06">
              <w:t>8</w:t>
            </w:r>
          </w:p>
        </w:tc>
        <w:tc>
          <w:tcPr>
            <w:tcW w:w="1911" w:type="pct"/>
            <w:gridSpan w:val="2"/>
          </w:tcPr>
          <w:p w14:paraId="24411BA7" w14:textId="77777777" w:rsidR="00131B6C" w:rsidRPr="007A08CE" w:rsidRDefault="00131B6C" w:rsidP="002966C9">
            <w:pPr>
              <w:autoSpaceDE w:val="0"/>
              <w:autoSpaceDN w:val="0"/>
              <w:adjustRightInd w:val="0"/>
              <w:rPr>
                <w:noProof/>
                <w:lang w:val="en-US"/>
              </w:rPr>
            </w:pPr>
            <w:r w:rsidRPr="007A08CE">
              <w:t>Ispitivanje  urađene instalacije, puštanje iste u rad , obuka ovlašćenih predstavnika Investitora za rukovanje sistemom sa izradom uputstva za rukovanje u pismenoj i elektronskoj formi.Obuku može da vrši isključivo ovlašćeni predstavnik isporučioca opreme za obavljanje ove vrste posla</w:t>
            </w:r>
          </w:p>
        </w:tc>
        <w:tc>
          <w:tcPr>
            <w:tcW w:w="364" w:type="pct"/>
            <w:vAlign w:val="center"/>
          </w:tcPr>
          <w:p w14:paraId="70CE9E92"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41A63D20"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2183D8A8" w14:textId="77777777" w:rsidR="00131B6C" w:rsidRPr="00F85647" w:rsidRDefault="00131B6C" w:rsidP="00D94289">
            <w:pPr>
              <w:autoSpaceDE w:val="0"/>
              <w:autoSpaceDN w:val="0"/>
              <w:adjustRightInd w:val="0"/>
              <w:jc w:val="center"/>
              <w:rPr>
                <w:noProof/>
                <w:lang w:val="en-US"/>
              </w:rPr>
            </w:pPr>
          </w:p>
        </w:tc>
        <w:tc>
          <w:tcPr>
            <w:tcW w:w="365" w:type="pct"/>
          </w:tcPr>
          <w:p w14:paraId="5A1B6B50" w14:textId="77777777" w:rsidR="00131B6C" w:rsidRPr="00F85647" w:rsidRDefault="00131B6C" w:rsidP="00D94289">
            <w:pPr>
              <w:autoSpaceDE w:val="0"/>
              <w:autoSpaceDN w:val="0"/>
              <w:adjustRightInd w:val="0"/>
              <w:jc w:val="center"/>
              <w:rPr>
                <w:noProof/>
                <w:lang w:val="en-US"/>
              </w:rPr>
            </w:pPr>
          </w:p>
        </w:tc>
        <w:tc>
          <w:tcPr>
            <w:tcW w:w="319" w:type="pct"/>
            <w:gridSpan w:val="2"/>
          </w:tcPr>
          <w:p w14:paraId="68F0C46F" w14:textId="77777777" w:rsidR="00131B6C" w:rsidRPr="00F85647" w:rsidRDefault="00131B6C" w:rsidP="00D94289">
            <w:pPr>
              <w:autoSpaceDE w:val="0"/>
              <w:autoSpaceDN w:val="0"/>
              <w:adjustRightInd w:val="0"/>
              <w:jc w:val="center"/>
              <w:rPr>
                <w:noProof/>
                <w:lang w:val="en-US"/>
              </w:rPr>
            </w:pPr>
          </w:p>
        </w:tc>
        <w:tc>
          <w:tcPr>
            <w:tcW w:w="353" w:type="pct"/>
          </w:tcPr>
          <w:p w14:paraId="77ACD77F" w14:textId="77777777" w:rsidR="00131B6C" w:rsidRPr="00F85647" w:rsidRDefault="00131B6C" w:rsidP="00D94289">
            <w:pPr>
              <w:autoSpaceDE w:val="0"/>
              <w:autoSpaceDN w:val="0"/>
              <w:adjustRightInd w:val="0"/>
              <w:jc w:val="center"/>
              <w:rPr>
                <w:noProof/>
              </w:rPr>
            </w:pPr>
          </w:p>
        </w:tc>
        <w:tc>
          <w:tcPr>
            <w:tcW w:w="281" w:type="pct"/>
          </w:tcPr>
          <w:p w14:paraId="3CD42909" w14:textId="77777777" w:rsidR="00131B6C" w:rsidRPr="00F85647" w:rsidRDefault="00131B6C" w:rsidP="00D94289">
            <w:pPr>
              <w:autoSpaceDE w:val="0"/>
              <w:autoSpaceDN w:val="0"/>
              <w:adjustRightInd w:val="0"/>
              <w:jc w:val="center"/>
              <w:rPr>
                <w:noProof/>
              </w:rPr>
            </w:pPr>
          </w:p>
        </w:tc>
        <w:tc>
          <w:tcPr>
            <w:tcW w:w="453" w:type="pct"/>
          </w:tcPr>
          <w:p w14:paraId="32370886" w14:textId="77777777" w:rsidR="00131B6C" w:rsidRDefault="00131B6C" w:rsidP="00D94289">
            <w:pPr>
              <w:autoSpaceDE w:val="0"/>
              <w:autoSpaceDN w:val="0"/>
              <w:adjustRightInd w:val="0"/>
              <w:jc w:val="center"/>
              <w:rPr>
                <w:noProof/>
              </w:rPr>
            </w:pPr>
          </w:p>
        </w:tc>
      </w:tr>
      <w:tr w:rsidR="001269D6" w:rsidRPr="00F85647" w14:paraId="7F22C452" w14:textId="77777777" w:rsidTr="001C2B3F">
        <w:trPr>
          <w:trHeight w:val="288"/>
        </w:trPr>
        <w:tc>
          <w:tcPr>
            <w:tcW w:w="273" w:type="pct"/>
          </w:tcPr>
          <w:p w14:paraId="5F911D99" w14:textId="7E97DF3F" w:rsidR="00131B6C" w:rsidRPr="007A08CE" w:rsidRDefault="00131B6C" w:rsidP="00832C06">
            <w:pPr>
              <w:autoSpaceDE w:val="0"/>
              <w:autoSpaceDN w:val="0"/>
              <w:adjustRightInd w:val="0"/>
              <w:jc w:val="center"/>
              <w:rPr>
                <w:noProof/>
              </w:rPr>
            </w:pPr>
            <w:r w:rsidRPr="007A08CE">
              <w:t>4.</w:t>
            </w:r>
            <w:r w:rsidR="00832C06">
              <w:t>9</w:t>
            </w:r>
            <w:r w:rsidRPr="007A08CE">
              <w:t>.</w:t>
            </w:r>
          </w:p>
        </w:tc>
        <w:tc>
          <w:tcPr>
            <w:tcW w:w="1911" w:type="pct"/>
            <w:gridSpan w:val="2"/>
          </w:tcPr>
          <w:p w14:paraId="5D2969F8" w14:textId="77777777" w:rsidR="00131B6C" w:rsidRPr="007A08CE" w:rsidRDefault="00131B6C" w:rsidP="002966C9">
            <w:pPr>
              <w:autoSpaceDE w:val="0"/>
              <w:autoSpaceDN w:val="0"/>
              <w:adjustRightInd w:val="0"/>
              <w:rPr>
                <w:noProof/>
                <w:lang w:val="en-US"/>
              </w:rPr>
            </w:pPr>
            <w:r w:rsidRPr="007A08CE">
              <w:t>Izrada dokumentacije izvedenog  stanja u tri primerka u pisanoj formi i jedan u elektronskoj formi</w:t>
            </w:r>
          </w:p>
        </w:tc>
        <w:tc>
          <w:tcPr>
            <w:tcW w:w="364" w:type="pct"/>
            <w:vAlign w:val="center"/>
          </w:tcPr>
          <w:p w14:paraId="18D344CF"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7C037A62"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2C7B02DB" w14:textId="77777777" w:rsidR="00131B6C" w:rsidRPr="00F85647" w:rsidRDefault="00131B6C" w:rsidP="00D94289">
            <w:pPr>
              <w:autoSpaceDE w:val="0"/>
              <w:autoSpaceDN w:val="0"/>
              <w:adjustRightInd w:val="0"/>
              <w:jc w:val="center"/>
              <w:rPr>
                <w:noProof/>
                <w:lang w:val="en-US"/>
              </w:rPr>
            </w:pPr>
          </w:p>
        </w:tc>
        <w:tc>
          <w:tcPr>
            <w:tcW w:w="365" w:type="pct"/>
          </w:tcPr>
          <w:p w14:paraId="06294BC7" w14:textId="77777777" w:rsidR="00131B6C" w:rsidRPr="00F85647" w:rsidRDefault="00131B6C" w:rsidP="00D94289">
            <w:pPr>
              <w:autoSpaceDE w:val="0"/>
              <w:autoSpaceDN w:val="0"/>
              <w:adjustRightInd w:val="0"/>
              <w:jc w:val="center"/>
              <w:rPr>
                <w:noProof/>
                <w:lang w:val="en-US"/>
              </w:rPr>
            </w:pPr>
          </w:p>
        </w:tc>
        <w:tc>
          <w:tcPr>
            <w:tcW w:w="319" w:type="pct"/>
            <w:gridSpan w:val="2"/>
          </w:tcPr>
          <w:p w14:paraId="794CB7F4" w14:textId="77777777" w:rsidR="00131B6C" w:rsidRPr="00F85647" w:rsidRDefault="00131B6C" w:rsidP="00D94289">
            <w:pPr>
              <w:autoSpaceDE w:val="0"/>
              <w:autoSpaceDN w:val="0"/>
              <w:adjustRightInd w:val="0"/>
              <w:jc w:val="center"/>
              <w:rPr>
                <w:noProof/>
                <w:lang w:val="en-US"/>
              </w:rPr>
            </w:pPr>
          </w:p>
        </w:tc>
        <w:tc>
          <w:tcPr>
            <w:tcW w:w="353" w:type="pct"/>
          </w:tcPr>
          <w:p w14:paraId="0F3A015B" w14:textId="77777777" w:rsidR="00131B6C" w:rsidRPr="00F85647" w:rsidRDefault="00131B6C" w:rsidP="00D94289">
            <w:pPr>
              <w:autoSpaceDE w:val="0"/>
              <w:autoSpaceDN w:val="0"/>
              <w:adjustRightInd w:val="0"/>
              <w:jc w:val="center"/>
              <w:rPr>
                <w:noProof/>
              </w:rPr>
            </w:pPr>
          </w:p>
        </w:tc>
        <w:tc>
          <w:tcPr>
            <w:tcW w:w="281" w:type="pct"/>
          </w:tcPr>
          <w:p w14:paraId="3F52C152" w14:textId="77777777" w:rsidR="00131B6C" w:rsidRPr="00F85647" w:rsidRDefault="00131B6C" w:rsidP="00D94289">
            <w:pPr>
              <w:autoSpaceDE w:val="0"/>
              <w:autoSpaceDN w:val="0"/>
              <w:adjustRightInd w:val="0"/>
              <w:jc w:val="center"/>
              <w:rPr>
                <w:noProof/>
              </w:rPr>
            </w:pPr>
          </w:p>
        </w:tc>
        <w:tc>
          <w:tcPr>
            <w:tcW w:w="453" w:type="pct"/>
          </w:tcPr>
          <w:p w14:paraId="64CF48A5" w14:textId="77777777" w:rsidR="00131B6C" w:rsidRDefault="00131B6C" w:rsidP="00D94289">
            <w:pPr>
              <w:autoSpaceDE w:val="0"/>
              <w:autoSpaceDN w:val="0"/>
              <w:adjustRightInd w:val="0"/>
              <w:jc w:val="center"/>
              <w:rPr>
                <w:noProof/>
              </w:rPr>
            </w:pPr>
          </w:p>
        </w:tc>
      </w:tr>
      <w:tr w:rsidR="001269D6" w:rsidRPr="00F85647" w14:paraId="44312E21" w14:textId="77777777" w:rsidTr="001C2B3F">
        <w:trPr>
          <w:trHeight w:val="288"/>
        </w:trPr>
        <w:tc>
          <w:tcPr>
            <w:tcW w:w="273" w:type="pct"/>
          </w:tcPr>
          <w:p w14:paraId="73D26A95"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6A4FCC70" w14:textId="77777777" w:rsidR="00131B6C" w:rsidRPr="007A08CE" w:rsidRDefault="00131B6C" w:rsidP="002966C9">
            <w:pPr>
              <w:autoSpaceDE w:val="0"/>
              <w:autoSpaceDN w:val="0"/>
              <w:adjustRightInd w:val="0"/>
              <w:rPr>
                <w:noProof/>
                <w:lang w:val="en-US"/>
              </w:rPr>
            </w:pPr>
            <w:r w:rsidRPr="007A08CE">
              <w:rPr>
                <w:b/>
                <w:bCs/>
              </w:rPr>
              <w:t>Ukupno (pozicija 4)</w:t>
            </w:r>
          </w:p>
        </w:tc>
        <w:tc>
          <w:tcPr>
            <w:tcW w:w="364" w:type="pct"/>
            <w:vAlign w:val="center"/>
          </w:tcPr>
          <w:p w14:paraId="1262DDB3"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75DFDCEA"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282AE263" w14:textId="77777777" w:rsidR="00131B6C" w:rsidRPr="00F85647" w:rsidRDefault="00131B6C" w:rsidP="00D94289">
            <w:pPr>
              <w:autoSpaceDE w:val="0"/>
              <w:autoSpaceDN w:val="0"/>
              <w:adjustRightInd w:val="0"/>
              <w:jc w:val="center"/>
              <w:rPr>
                <w:noProof/>
                <w:lang w:val="en-US"/>
              </w:rPr>
            </w:pPr>
          </w:p>
        </w:tc>
        <w:tc>
          <w:tcPr>
            <w:tcW w:w="365" w:type="pct"/>
          </w:tcPr>
          <w:p w14:paraId="103BC0AA" w14:textId="77777777" w:rsidR="00131B6C" w:rsidRPr="00F85647" w:rsidRDefault="00131B6C" w:rsidP="00D94289">
            <w:pPr>
              <w:autoSpaceDE w:val="0"/>
              <w:autoSpaceDN w:val="0"/>
              <w:adjustRightInd w:val="0"/>
              <w:jc w:val="center"/>
              <w:rPr>
                <w:noProof/>
                <w:lang w:val="en-US"/>
              </w:rPr>
            </w:pPr>
          </w:p>
        </w:tc>
        <w:tc>
          <w:tcPr>
            <w:tcW w:w="319" w:type="pct"/>
            <w:gridSpan w:val="2"/>
          </w:tcPr>
          <w:p w14:paraId="5F5B0549" w14:textId="77777777" w:rsidR="00131B6C" w:rsidRPr="00F85647" w:rsidRDefault="00131B6C" w:rsidP="00D94289">
            <w:pPr>
              <w:autoSpaceDE w:val="0"/>
              <w:autoSpaceDN w:val="0"/>
              <w:adjustRightInd w:val="0"/>
              <w:jc w:val="center"/>
              <w:rPr>
                <w:noProof/>
                <w:lang w:val="en-US"/>
              </w:rPr>
            </w:pPr>
          </w:p>
        </w:tc>
        <w:tc>
          <w:tcPr>
            <w:tcW w:w="353" w:type="pct"/>
          </w:tcPr>
          <w:p w14:paraId="41E69EF5" w14:textId="77777777" w:rsidR="00131B6C" w:rsidRPr="00F85647" w:rsidRDefault="00131B6C" w:rsidP="00D94289">
            <w:pPr>
              <w:autoSpaceDE w:val="0"/>
              <w:autoSpaceDN w:val="0"/>
              <w:adjustRightInd w:val="0"/>
              <w:jc w:val="center"/>
              <w:rPr>
                <w:noProof/>
              </w:rPr>
            </w:pPr>
          </w:p>
        </w:tc>
        <w:tc>
          <w:tcPr>
            <w:tcW w:w="281" w:type="pct"/>
          </w:tcPr>
          <w:p w14:paraId="476CE3E3" w14:textId="77777777" w:rsidR="00131B6C" w:rsidRPr="00F85647" w:rsidRDefault="00131B6C" w:rsidP="00D94289">
            <w:pPr>
              <w:autoSpaceDE w:val="0"/>
              <w:autoSpaceDN w:val="0"/>
              <w:adjustRightInd w:val="0"/>
              <w:jc w:val="center"/>
              <w:rPr>
                <w:noProof/>
              </w:rPr>
            </w:pPr>
          </w:p>
        </w:tc>
        <w:tc>
          <w:tcPr>
            <w:tcW w:w="453" w:type="pct"/>
          </w:tcPr>
          <w:p w14:paraId="376F4EDC" w14:textId="77777777" w:rsidR="00131B6C" w:rsidRDefault="00131B6C" w:rsidP="00D94289">
            <w:pPr>
              <w:autoSpaceDE w:val="0"/>
              <w:autoSpaceDN w:val="0"/>
              <w:adjustRightInd w:val="0"/>
              <w:jc w:val="center"/>
              <w:rPr>
                <w:noProof/>
              </w:rPr>
            </w:pPr>
          </w:p>
        </w:tc>
      </w:tr>
      <w:tr w:rsidR="001269D6" w:rsidRPr="00F85647" w14:paraId="1B341B81" w14:textId="77777777" w:rsidTr="001C2B3F">
        <w:trPr>
          <w:trHeight w:val="288"/>
        </w:trPr>
        <w:tc>
          <w:tcPr>
            <w:tcW w:w="273" w:type="pct"/>
          </w:tcPr>
          <w:p w14:paraId="2DC38A85" w14:textId="77777777" w:rsidR="00131B6C" w:rsidRPr="007A08CE" w:rsidRDefault="00131B6C" w:rsidP="00D94289">
            <w:pPr>
              <w:autoSpaceDE w:val="0"/>
              <w:autoSpaceDN w:val="0"/>
              <w:adjustRightInd w:val="0"/>
              <w:jc w:val="center"/>
              <w:rPr>
                <w:noProof/>
              </w:rPr>
            </w:pPr>
            <w:r w:rsidRPr="007A08CE">
              <w:rPr>
                <w:b/>
                <w:bCs/>
              </w:rPr>
              <w:t>5</w:t>
            </w:r>
          </w:p>
        </w:tc>
        <w:tc>
          <w:tcPr>
            <w:tcW w:w="1911" w:type="pct"/>
            <w:gridSpan w:val="2"/>
          </w:tcPr>
          <w:p w14:paraId="41A5E4B0" w14:textId="77777777" w:rsidR="00131B6C" w:rsidRPr="007A08CE" w:rsidRDefault="00131B6C" w:rsidP="002966C9">
            <w:pPr>
              <w:autoSpaceDE w:val="0"/>
              <w:autoSpaceDN w:val="0"/>
              <w:adjustRightInd w:val="0"/>
              <w:rPr>
                <w:noProof/>
                <w:lang w:val="en-US"/>
              </w:rPr>
            </w:pPr>
            <w:r w:rsidRPr="007A08CE">
              <w:rPr>
                <w:b/>
                <w:bCs/>
              </w:rPr>
              <w:t xml:space="preserve">RTV INSTALACIJA </w:t>
            </w:r>
          </w:p>
        </w:tc>
        <w:tc>
          <w:tcPr>
            <w:tcW w:w="364" w:type="pct"/>
            <w:vAlign w:val="center"/>
          </w:tcPr>
          <w:p w14:paraId="1442FBA6"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68BCBC42"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2B8F2F95" w14:textId="77777777" w:rsidR="00131B6C" w:rsidRPr="00F85647" w:rsidRDefault="00131B6C" w:rsidP="00D94289">
            <w:pPr>
              <w:autoSpaceDE w:val="0"/>
              <w:autoSpaceDN w:val="0"/>
              <w:adjustRightInd w:val="0"/>
              <w:jc w:val="center"/>
              <w:rPr>
                <w:noProof/>
                <w:lang w:val="en-US"/>
              </w:rPr>
            </w:pPr>
          </w:p>
        </w:tc>
        <w:tc>
          <w:tcPr>
            <w:tcW w:w="365" w:type="pct"/>
          </w:tcPr>
          <w:p w14:paraId="2F21276B" w14:textId="77777777" w:rsidR="00131B6C" w:rsidRPr="00F85647" w:rsidRDefault="00131B6C" w:rsidP="00D94289">
            <w:pPr>
              <w:autoSpaceDE w:val="0"/>
              <w:autoSpaceDN w:val="0"/>
              <w:adjustRightInd w:val="0"/>
              <w:jc w:val="center"/>
              <w:rPr>
                <w:noProof/>
                <w:lang w:val="en-US"/>
              </w:rPr>
            </w:pPr>
          </w:p>
        </w:tc>
        <w:tc>
          <w:tcPr>
            <w:tcW w:w="319" w:type="pct"/>
            <w:gridSpan w:val="2"/>
          </w:tcPr>
          <w:p w14:paraId="25F207DE" w14:textId="77777777" w:rsidR="00131B6C" w:rsidRPr="00F85647" w:rsidRDefault="00131B6C" w:rsidP="00D94289">
            <w:pPr>
              <w:autoSpaceDE w:val="0"/>
              <w:autoSpaceDN w:val="0"/>
              <w:adjustRightInd w:val="0"/>
              <w:jc w:val="center"/>
              <w:rPr>
                <w:noProof/>
                <w:lang w:val="en-US"/>
              </w:rPr>
            </w:pPr>
          </w:p>
        </w:tc>
        <w:tc>
          <w:tcPr>
            <w:tcW w:w="353" w:type="pct"/>
          </w:tcPr>
          <w:p w14:paraId="51249AE0" w14:textId="77777777" w:rsidR="00131B6C" w:rsidRPr="00F85647" w:rsidRDefault="00131B6C" w:rsidP="00D94289">
            <w:pPr>
              <w:autoSpaceDE w:val="0"/>
              <w:autoSpaceDN w:val="0"/>
              <w:adjustRightInd w:val="0"/>
              <w:jc w:val="center"/>
              <w:rPr>
                <w:noProof/>
              </w:rPr>
            </w:pPr>
          </w:p>
        </w:tc>
        <w:tc>
          <w:tcPr>
            <w:tcW w:w="281" w:type="pct"/>
          </w:tcPr>
          <w:p w14:paraId="04566B4E" w14:textId="77777777" w:rsidR="00131B6C" w:rsidRPr="00F85647" w:rsidRDefault="00131B6C" w:rsidP="00D94289">
            <w:pPr>
              <w:autoSpaceDE w:val="0"/>
              <w:autoSpaceDN w:val="0"/>
              <w:adjustRightInd w:val="0"/>
              <w:jc w:val="center"/>
              <w:rPr>
                <w:noProof/>
              </w:rPr>
            </w:pPr>
          </w:p>
        </w:tc>
        <w:tc>
          <w:tcPr>
            <w:tcW w:w="453" w:type="pct"/>
          </w:tcPr>
          <w:p w14:paraId="025F4058" w14:textId="77777777" w:rsidR="00131B6C" w:rsidRDefault="00131B6C" w:rsidP="00D94289">
            <w:pPr>
              <w:autoSpaceDE w:val="0"/>
              <w:autoSpaceDN w:val="0"/>
              <w:adjustRightInd w:val="0"/>
              <w:jc w:val="center"/>
              <w:rPr>
                <w:noProof/>
              </w:rPr>
            </w:pPr>
          </w:p>
        </w:tc>
      </w:tr>
      <w:tr w:rsidR="001269D6" w:rsidRPr="00F85647" w14:paraId="2BD6A35A" w14:textId="77777777" w:rsidTr="001C2B3F">
        <w:trPr>
          <w:trHeight w:val="288"/>
        </w:trPr>
        <w:tc>
          <w:tcPr>
            <w:tcW w:w="273" w:type="pct"/>
          </w:tcPr>
          <w:p w14:paraId="390FEBCC" w14:textId="77777777" w:rsidR="00131B6C" w:rsidRPr="007A08CE" w:rsidRDefault="00131B6C" w:rsidP="00D94289">
            <w:pPr>
              <w:autoSpaceDE w:val="0"/>
              <w:autoSpaceDN w:val="0"/>
              <w:adjustRightInd w:val="0"/>
              <w:jc w:val="center"/>
              <w:rPr>
                <w:noProof/>
              </w:rPr>
            </w:pPr>
            <w:r w:rsidRPr="007A08CE">
              <w:t>5.1.</w:t>
            </w:r>
          </w:p>
        </w:tc>
        <w:tc>
          <w:tcPr>
            <w:tcW w:w="1911" w:type="pct"/>
            <w:gridSpan w:val="2"/>
          </w:tcPr>
          <w:p w14:paraId="32D5C9FA" w14:textId="77777777" w:rsidR="00131B6C" w:rsidRPr="007A08CE" w:rsidRDefault="00131B6C" w:rsidP="002966C9">
            <w:pPr>
              <w:autoSpaceDE w:val="0"/>
              <w:autoSpaceDN w:val="0"/>
              <w:adjustRightInd w:val="0"/>
              <w:rPr>
                <w:noProof/>
                <w:lang w:val="en-US"/>
              </w:rPr>
            </w:pPr>
            <w:r w:rsidRPr="007A08CE">
              <w:t>Isporuka i polaganje savitljivih PVC cevi,  izrade "halogen free", za  uvlačenje instalacionih  vodova instalacije  RTV  razvoda. Cevi treba da su prečnika 16mm</w:t>
            </w:r>
          </w:p>
        </w:tc>
        <w:tc>
          <w:tcPr>
            <w:tcW w:w="364" w:type="pct"/>
            <w:vAlign w:val="center"/>
          </w:tcPr>
          <w:p w14:paraId="4EB23FA1"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273FEC17" w14:textId="77777777" w:rsidR="00131B6C" w:rsidRPr="007A08CE" w:rsidRDefault="00131B6C" w:rsidP="00D94289">
            <w:pPr>
              <w:autoSpaceDE w:val="0"/>
              <w:autoSpaceDN w:val="0"/>
              <w:adjustRightInd w:val="0"/>
              <w:jc w:val="center"/>
              <w:rPr>
                <w:noProof/>
                <w:lang w:val="en-US"/>
              </w:rPr>
            </w:pPr>
            <w:r w:rsidRPr="007A08CE">
              <w:t>80</w:t>
            </w:r>
          </w:p>
        </w:tc>
        <w:tc>
          <w:tcPr>
            <w:tcW w:w="318" w:type="pct"/>
          </w:tcPr>
          <w:p w14:paraId="5A50F7B6" w14:textId="77777777" w:rsidR="00131B6C" w:rsidRPr="00F85647" w:rsidRDefault="00131B6C" w:rsidP="00D94289">
            <w:pPr>
              <w:autoSpaceDE w:val="0"/>
              <w:autoSpaceDN w:val="0"/>
              <w:adjustRightInd w:val="0"/>
              <w:jc w:val="center"/>
              <w:rPr>
                <w:noProof/>
                <w:lang w:val="en-US"/>
              </w:rPr>
            </w:pPr>
          </w:p>
        </w:tc>
        <w:tc>
          <w:tcPr>
            <w:tcW w:w="365" w:type="pct"/>
          </w:tcPr>
          <w:p w14:paraId="6F3BD449" w14:textId="77777777" w:rsidR="00131B6C" w:rsidRPr="00F85647" w:rsidRDefault="00131B6C" w:rsidP="00D94289">
            <w:pPr>
              <w:autoSpaceDE w:val="0"/>
              <w:autoSpaceDN w:val="0"/>
              <w:adjustRightInd w:val="0"/>
              <w:jc w:val="center"/>
              <w:rPr>
                <w:noProof/>
                <w:lang w:val="en-US"/>
              </w:rPr>
            </w:pPr>
          </w:p>
        </w:tc>
        <w:tc>
          <w:tcPr>
            <w:tcW w:w="319" w:type="pct"/>
            <w:gridSpan w:val="2"/>
          </w:tcPr>
          <w:p w14:paraId="654BE62F" w14:textId="77777777" w:rsidR="00131B6C" w:rsidRPr="00F85647" w:rsidRDefault="00131B6C" w:rsidP="00D94289">
            <w:pPr>
              <w:autoSpaceDE w:val="0"/>
              <w:autoSpaceDN w:val="0"/>
              <w:adjustRightInd w:val="0"/>
              <w:jc w:val="center"/>
              <w:rPr>
                <w:noProof/>
                <w:lang w:val="en-US"/>
              </w:rPr>
            </w:pPr>
          </w:p>
        </w:tc>
        <w:tc>
          <w:tcPr>
            <w:tcW w:w="353" w:type="pct"/>
          </w:tcPr>
          <w:p w14:paraId="2BCA880B" w14:textId="77777777" w:rsidR="00131B6C" w:rsidRPr="00F85647" w:rsidRDefault="00131B6C" w:rsidP="00D94289">
            <w:pPr>
              <w:autoSpaceDE w:val="0"/>
              <w:autoSpaceDN w:val="0"/>
              <w:adjustRightInd w:val="0"/>
              <w:jc w:val="center"/>
              <w:rPr>
                <w:noProof/>
              </w:rPr>
            </w:pPr>
          </w:p>
        </w:tc>
        <w:tc>
          <w:tcPr>
            <w:tcW w:w="281" w:type="pct"/>
          </w:tcPr>
          <w:p w14:paraId="13D1E836" w14:textId="77777777" w:rsidR="00131B6C" w:rsidRPr="00F85647" w:rsidRDefault="00131B6C" w:rsidP="00D94289">
            <w:pPr>
              <w:autoSpaceDE w:val="0"/>
              <w:autoSpaceDN w:val="0"/>
              <w:adjustRightInd w:val="0"/>
              <w:jc w:val="center"/>
              <w:rPr>
                <w:noProof/>
              </w:rPr>
            </w:pPr>
          </w:p>
        </w:tc>
        <w:tc>
          <w:tcPr>
            <w:tcW w:w="453" w:type="pct"/>
          </w:tcPr>
          <w:p w14:paraId="76C62DC4" w14:textId="77777777" w:rsidR="00131B6C" w:rsidRDefault="00131B6C" w:rsidP="00D94289">
            <w:pPr>
              <w:autoSpaceDE w:val="0"/>
              <w:autoSpaceDN w:val="0"/>
              <w:adjustRightInd w:val="0"/>
              <w:jc w:val="center"/>
              <w:rPr>
                <w:noProof/>
              </w:rPr>
            </w:pPr>
          </w:p>
        </w:tc>
      </w:tr>
      <w:tr w:rsidR="001269D6" w:rsidRPr="00F85647" w14:paraId="6E7090FA" w14:textId="77777777" w:rsidTr="001C2B3F">
        <w:trPr>
          <w:trHeight w:val="288"/>
        </w:trPr>
        <w:tc>
          <w:tcPr>
            <w:tcW w:w="273" w:type="pct"/>
          </w:tcPr>
          <w:p w14:paraId="644583F1" w14:textId="77777777" w:rsidR="00131B6C" w:rsidRPr="007A08CE" w:rsidRDefault="00131B6C" w:rsidP="00D94289">
            <w:pPr>
              <w:autoSpaceDE w:val="0"/>
              <w:autoSpaceDN w:val="0"/>
              <w:adjustRightInd w:val="0"/>
              <w:jc w:val="center"/>
              <w:rPr>
                <w:noProof/>
              </w:rPr>
            </w:pPr>
            <w:r w:rsidRPr="007A08CE">
              <w:t>5.2.</w:t>
            </w:r>
          </w:p>
        </w:tc>
        <w:tc>
          <w:tcPr>
            <w:tcW w:w="1911" w:type="pct"/>
            <w:gridSpan w:val="2"/>
          </w:tcPr>
          <w:p w14:paraId="59E3A2FE" w14:textId="77777777" w:rsidR="00131B6C" w:rsidRPr="007A08CE" w:rsidRDefault="00131B6C" w:rsidP="002966C9">
            <w:pPr>
              <w:autoSpaceDE w:val="0"/>
              <w:autoSpaceDN w:val="0"/>
              <w:adjustRightInd w:val="0"/>
              <w:rPr>
                <w:noProof/>
                <w:lang w:val="en-US"/>
              </w:rPr>
            </w:pPr>
            <w:r w:rsidRPr="007A08CE">
              <w:t xml:space="preserve">Isporuka i polaganje delimično u prethodno položene  savitljive  PVC cevi, a delimično u limenim nosačima kablova instalacionih  vodova unutrašnjeg RTV razvoda .Kablovi moraju na sebi imati vidnu oznaku tipa i nomenklaturni broj ispitnog protokola i da su proizvedeni po standardima Evropske Unije sa CE sertifikatom . Svi kablovi su u "halogen free" izvedbi, samogasivi, malodimni.Kablovi su tipa:                                         </w:t>
            </w:r>
          </w:p>
        </w:tc>
        <w:tc>
          <w:tcPr>
            <w:tcW w:w="364" w:type="pct"/>
            <w:vAlign w:val="center"/>
          </w:tcPr>
          <w:p w14:paraId="0CF0E070"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0FDEED53"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76434B50" w14:textId="77777777" w:rsidR="00131B6C" w:rsidRPr="00F85647" w:rsidRDefault="00131B6C" w:rsidP="00D94289">
            <w:pPr>
              <w:autoSpaceDE w:val="0"/>
              <w:autoSpaceDN w:val="0"/>
              <w:adjustRightInd w:val="0"/>
              <w:jc w:val="center"/>
              <w:rPr>
                <w:noProof/>
                <w:lang w:val="en-US"/>
              </w:rPr>
            </w:pPr>
          </w:p>
        </w:tc>
        <w:tc>
          <w:tcPr>
            <w:tcW w:w="365" w:type="pct"/>
          </w:tcPr>
          <w:p w14:paraId="0EAD24D1" w14:textId="77777777" w:rsidR="00131B6C" w:rsidRPr="00F85647" w:rsidRDefault="00131B6C" w:rsidP="00D94289">
            <w:pPr>
              <w:autoSpaceDE w:val="0"/>
              <w:autoSpaceDN w:val="0"/>
              <w:adjustRightInd w:val="0"/>
              <w:jc w:val="center"/>
              <w:rPr>
                <w:noProof/>
                <w:lang w:val="en-US"/>
              </w:rPr>
            </w:pPr>
          </w:p>
        </w:tc>
        <w:tc>
          <w:tcPr>
            <w:tcW w:w="319" w:type="pct"/>
            <w:gridSpan w:val="2"/>
          </w:tcPr>
          <w:p w14:paraId="236A1702" w14:textId="77777777" w:rsidR="00131B6C" w:rsidRPr="00F85647" w:rsidRDefault="00131B6C" w:rsidP="00D94289">
            <w:pPr>
              <w:autoSpaceDE w:val="0"/>
              <w:autoSpaceDN w:val="0"/>
              <w:adjustRightInd w:val="0"/>
              <w:jc w:val="center"/>
              <w:rPr>
                <w:noProof/>
                <w:lang w:val="en-US"/>
              </w:rPr>
            </w:pPr>
          </w:p>
        </w:tc>
        <w:tc>
          <w:tcPr>
            <w:tcW w:w="353" w:type="pct"/>
          </w:tcPr>
          <w:p w14:paraId="38015A3B" w14:textId="77777777" w:rsidR="00131B6C" w:rsidRPr="00F85647" w:rsidRDefault="00131B6C" w:rsidP="00D94289">
            <w:pPr>
              <w:autoSpaceDE w:val="0"/>
              <w:autoSpaceDN w:val="0"/>
              <w:adjustRightInd w:val="0"/>
              <w:jc w:val="center"/>
              <w:rPr>
                <w:noProof/>
              </w:rPr>
            </w:pPr>
          </w:p>
        </w:tc>
        <w:tc>
          <w:tcPr>
            <w:tcW w:w="281" w:type="pct"/>
          </w:tcPr>
          <w:p w14:paraId="26EF4D3F" w14:textId="77777777" w:rsidR="00131B6C" w:rsidRPr="00F85647" w:rsidRDefault="00131B6C" w:rsidP="00D94289">
            <w:pPr>
              <w:autoSpaceDE w:val="0"/>
              <w:autoSpaceDN w:val="0"/>
              <w:adjustRightInd w:val="0"/>
              <w:jc w:val="center"/>
              <w:rPr>
                <w:noProof/>
              </w:rPr>
            </w:pPr>
          </w:p>
        </w:tc>
        <w:tc>
          <w:tcPr>
            <w:tcW w:w="453" w:type="pct"/>
          </w:tcPr>
          <w:p w14:paraId="45732C20" w14:textId="77777777" w:rsidR="00131B6C" w:rsidRDefault="00131B6C" w:rsidP="00D94289">
            <w:pPr>
              <w:autoSpaceDE w:val="0"/>
              <w:autoSpaceDN w:val="0"/>
              <w:adjustRightInd w:val="0"/>
              <w:jc w:val="center"/>
              <w:rPr>
                <w:noProof/>
              </w:rPr>
            </w:pPr>
          </w:p>
        </w:tc>
      </w:tr>
      <w:tr w:rsidR="001269D6" w:rsidRPr="00F85647" w14:paraId="0B5C7BB5" w14:textId="77777777" w:rsidTr="001C2B3F">
        <w:trPr>
          <w:trHeight w:val="288"/>
        </w:trPr>
        <w:tc>
          <w:tcPr>
            <w:tcW w:w="273" w:type="pct"/>
            <w:vAlign w:val="center"/>
          </w:tcPr>
          <w:p w14:paraId="6F76C05A" w14:textId="77777777" w:rsidR="00131B6C" w:rsidRPr="007A08CE" w:rsidRDefault="00131B6C" w:rsidP="00D94289">
            <w:pPr>
              <w:autoSpaceDE w:val="0"/>
              <w:autoSpaceDN w:val="0"/>
              <w:adjustRightInd w:val="0"/>
              <w:jc w:val="center"/>
              <w:rPr>
                <w:noProof/>
              </w:rPr>
            </w:pPr>
          </w:p>
        </w:tc>
        <w:tc>
          <w:tcPr>
            <w:tcW w:w="1911" w:type="pct"/>
            <w:gridSpan w:val="2"/>
          </w:tcPr>
          <w:p w14:paraId="39BE2E83" w14:textId="77777777" w:rsidR="00131B6C" w:rsidRPr="007A08CE" w:rsidRDefault="00131B6C" w:rsidP="002966C9">
            <w:pPr>
              <w:autoSpaceDE w:val="0"/>
              <w:autoSpaceDN w:val="0"/>
              <w:adjustRightInd w:val="0"/>
              <w:rPr>
                <w:noProof/>
                <w:lang w:val="en-US"/>
              </w:rPr>
            </w:pPr>
            <w:r w:rsidRPr="007A08CE">
              <w:t xml:space="preserve"> -RG 6  HF</w:t>
            </w:r>
          </w:p>
        </w:tc>
        <w:tc>
          <w:tcPr>
            <w:tcW w:w="364" w:type="pct"/>
            <w:vAlign w:val="center"/>
          </w:tcPr>
          <w:p w14:paraId="500B2E22"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57F5A052" w14:textId="77777777" w:rsidR="00131B6C" w:rsidRPr="007A08CE" w:rsidRDefault="00131B6C" w:rsidP="00D94289">
            <w:pPr>
              <w:autoSpaceDE w:val="0"/>
              <w:autoSpaceDN w:val="0"/>
              <w:adjustRightInd w:val="0"/>
              <w:jc w:val="center"/>
              <w:rPr>
                <w:noProof/>
                <w:lang w:val="en-US"/>
              </w:rPr>
            </w:pPr>
            <w:r w:rsidRPr="007A08CE">
              <w:t>110</w:t>
            </w:r>
          </w:p>
        </w:tc>
        <w:tc>
          <w:tcPr>
            <w:tcW w:w="318" w:type="pct"/>
          </w:tcPr>
          <w:p w14:paraId="05145F0E" w14:textId="77777777" w:rsidR="00131B6C" w:rsidRPr="00F85647" w:rsidRDefault="00131B6C" w:rsidP="00D94289">
            <w:pPr>
              <w:autoSpaceDE w:val="0"/>
              <w:autoSpaceDN w:val="0"/>
              <w:adjustRightInd w:val="0"/>
              <w:jc w:val="center"/>
              <w:rPr>
                <w:noProof/>
                <w:lang w:val="en-US"/>
              </w:rPr>
            </w:pPr>
          </w:p>
        </w:tc>
        <w:tc>
          <w:tcPr>
            <w:tcW w:w="365" w:type="pct"/>
          </w:tcPr>
          <w:p w14:paraId="798F59D3" w14:textId="77777777" w:rsidR="00131B6C" w:rsidRPr="00F85647" w:rsidRDefault="00131B6C" w:rsidP="00D94289">
            <w:pPr>
              <w:autoSpaceDE w:val="0"/>
              <w:autoSpaceDN w:val="0"/>
              <w:adjustRightInd w:val="0"/>
              <w:jc w:val="center"/>
              <w:rPr>
                <w:noProof/>
                <w:lang w:val="en-US"/>
              </w:rPr>
            </w:pPr>
          </w:p>
        </w:tc>
        <w:tc>
          <w:tcPr>
            <w:tcW w:w="319" w:type="pct"/>
            <w:gridSpan w:val="2"/>
          </w:tcPr>
          <w:p w14:paraId="0B75E745" w14:textId="77777777" w:rsidR="00131B6C" w:rsidRPr="00F85647" w:rsidRDefault="00131B6C" w:rsidP="00D94289">
            <w:pPr>
              <w:autoSpaceDE w:val="0"/>
              <w:autoSpaceDN w:val="0"/>
              <w:adjustRightInd w:val="0"/>
              <w:jc w:val="center"/>
              <w:rPr>
                <w:noProof/>
                <w:lang w:val="en-US"/>
              </w:rPr>
            </w:pPr>
          </w:p>
        </w:tc>
        <w:tc>
          <w:tcPr>
            <w:tcW w:w="353" w:type="pct"/>
          </w:tcPr>
          <w:p w14:paraId="45360008" w14:textId="77777777" w:rsidR="00131B6C" w:rsidRPr="00F85647" w:rsidRDefault="00131B6C" w:rsidP="00D94289">
            <w:pPr>
              <w:autoSpaceDE w:val="0"/>
              <w:autoSpaceDN w:val="0"/>
              <w:adjustRightInd w:val="0"/>
              <w:jc w:val="center"/>
              <w:rPr>
                <w:noProof/>
              </w:rPr>
            </w:pPr>
          </w:p>
        </w:tc>
        <w:tc>
          <w:tcPr>
            <w:tcW w:w="281" w:type="pct"/>
          </w:tcPr>
          <w:p w14:paraId="43AC1510" w14:textId="77777777" w:rsidR="00131B6C" w:rsidRPr="00F85647" w:rsidRDefault="00131B6C" w:rsidP="00D94289">
            <w:pPr>
              <w:autoSpaceDE w:val="0"/>
              <w:autoSpaceDN w:val="0"/>
              <w:adjustRightInd w:val="0"/>
              <w:jc w:val="center"/>
              <w:rPr>
                <w:noProof/>
              </w:rPr>
            </w:pPr>
          </w:p>
        </w:tc>
        <w:tc>
          <w:tcPr>
            <w:tcW w:w="453" w:type="pct"/>
          </w:tcPr>
          <w:p w14:paraId="3BB0DEB4" w14:textId="77777777" w:rsidR="00131B6C" w:rsidRDefault="00131B6C" w:rsidP="00D94289">
            <w:pPr>
              <w:autoSpaceDE w:val="0"/>
              <w:autoSpaceDN w:val="0"/>
              <w:adjustRightInd w:val="0"/>
              <w:jc w:val="center"/>
              <w:rPr>
                <w:noProof/>
              </w:rPr>
            </w:pPr>
          </w:p>
        </w:tc>
      </w:tr>
      <w:tr w:rsidR="001269D6" w:rsidRPr="00F85647" w14:paraId="2F9390F2" w14:textId="77777777" w:rsidTr="001C2B3F">
        <w:trPr>
          <w:trHeight w:val="288"/>
        </w:trPr>
        <w:tc>
          <w:tcPr>
            <w:tcW w:w="273" w:type="pct"/>
          </w:tcPr>
          <w:p w14:paraId="760279D6" w14:textId="77777777" w:rsidR="00131B6C" w:rsidRPr="007A08CE" w:rsidRDefault="00131B6C" w:rsidP="00D94289">
            <w:pPr>
              <w:autoSpaceDE w:val="0"/>
              <w:autoSpaceDN w:val="0"/>
              <w:adjustRightInd w:val="0"/>
              <w:jc w:val="center"/>
              <w:rPr>
                <w:noProof/>
              </w:rPr>
            </w:pPr>
            <w:r w:rsidRPr="007A08CE">
              <w:t>5.3.</w:t>
            </w:r>
          </w:p>
        </w:tc>
        <w:tc>
          <w:tcPr>
            <w:tcW w:w="1911" w:type="pct"/>
            <w:gridSpan w:val="2"/>
          </w:tcPr>
          <w:p w14:paraId="5808F197" w14:textId="77777777" w:rsidR="00131B6C" w:rsidRPr="007A08CE" w:rsidRDefault="00131B6C" w:rsidP="002966C9">
            <w:pPr>
              <w:autoSpaceDE w:val="0"/>
              <w:autoSpaceDN w:val="0"/>
              <w:adjustRightInd w:val="0"/>
              <w:rPr>
                <w:noProof/>
                <w:lang w:val="en-US"/>
              </w:rPr>
            </w:pPr>
            <w:r w:rsidRPr="007A08CE">
              <w:t xml:space="preserve">Isporuka  i  montaža u setovima priljučnica B3600 modularne priključnice RTV razvoda za  priključak  zemaljskih  i satelitskih   radio i  TV  programa. </w:t>
            </w:r>
          </w:p>
        </w:tc>
        <w:tc>
          <w:tcPr>
            <w:tcW w:w="364" w:type="pct"/>
            <w:vAlign w:val="center"/>
          </w:tcPr>
          <w:p w14:paraId="6A290897"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433B87C9" w14:textId="77777777" w:rsidR="00131B6C" w:rsidRPr="007A08CE" w:rsidRDefault="00131B6C" w:rsidP="00D94289">
            <w:pPr>
              <w:autoSpaceDE w:val="0"/>
              <w:autoSpaceDN w:val="0"/>
              <w:adjustRightInd w:val="0"/>
              <w:jc w:val="center"/>
              <w:rPr>
                <w:noProof/>
                <w:lang w:val="en-US"/>
              </w:rPr>
            </w:pPr>
            <w:r w:rsidRPr="007A08CE">
              <w:t>5</w:t>
            </w:r>
          </w:p>
        </w:tc>
        <w:tc>
          <w:tcPr>
            <w:tcW w:w="318" w:type="pct"/>
          </w:tcPr>
          <w:p w14:paraId="5DD4F851" w14:textId="77777777" w:rsidR="00131B6C" w:rsidRPr="00F85647" w:rsidRDefault="00131B6C" w:rsidP="00D94289">
            <w:pPr>
              <w:autoSpaceDE w:val="0"/>
              <w:autoSpaceDN w:val="0"/>
              <w:adjustRightInd w:val="0"/>
              <w:jc w:val="center"/>
              <w:rPr>
                <w:noProof/>
                <w:lang w:val="en-US"/>
              </w:rPr>
            </w:pPr>
          </w:p>
        </w:tc>
        <w:tc>
          <w:tcPr>
            <w:tcW w:w="365" w:type="pct"/>
          </w:tcPr>
          <w:p w14:paraId="4E473482" w14:textId="77777777" w:rsidR="00131B6C" w:rsidRPr="00F85647" w:rsidRDefault="00131B6C" w:rsidP="00D94289">
            <w:pPr>
              <w:autoSpaceDE w:val="0"/>
              <w:autoSpaceDN w:val="0"/>
              <w:adjustRightInd w:val="0"/>
              <w:jc w:val="center"/>
              <w:rPr>
                <w:noProof/>
                <w:lang w:val="en-US"/>
              </w:rPr>
            </w:pPr>
          </w:p>
        </w:tc>
        <w:tc>
          <w:tcPr>
            <w:tcW w:w="319" w:type="pct"/>
            <w:gridSpan w:val="2"/>
          </w:tcPr>
          <w:p w14:paraId="1CB64D73" w14:textId="77777777" w:rsidR="00131B6C" w:rsidRPr="00F85647" w:rsidRDefault="00131B6C" w:rsidP="00D94289">
            <w:pPr>
              <w:autoSpaceDE w:val="0"/>
              <w:autoSpaceDN w:val="0"/>
              <w:adjustRightInd w:val="0"/>
              <w:jc w:val="center"/>
              <w:rPr>
                <w:noProof/>
                <w:lang w:val="en-US"/>
              </w:rPr>
            </w:pPr>
          </w:p>
        </w:tc>
        <w:tc>
          <w:tcPr>
            <w:tcW w:w="353" w:type="pct"/>
          </w:tcPr>
          <w:p w14:paraId="18C5EFAC" w14:textId="77777777" w:rsidR="00131B6C" w:rsidRPr="00F85647" w:rsidRDefault="00131B6C" w:rsidP="00D94289">
            <w:pPr>
              <w:autoSpaceDE w:val="0"/>
              <w:autoSpaceDN w:val="0"/>
              <w:adjustRightInd w:val="0"/>
              <w:jc w:val="center"/>
              <w:rPr>
                <w:noProof/>
              </w:rPr>
            </w:pPr>
          </w:p>
        </w:tc>
        <w:tc>
          <w:tcPr>
            <w:tcW w:w="281" w:type="pct"/>
          </w:tcPr>
          <w:p w14:paraId="7C886A7A" w14:textId="77777777" w:rsidR="00131B6C" w:rsidRPr="00F85647" w:rsidRDefault="00131B6C" w:rsidP="00D94289">
            <w:pPr>
              <w:autoSpaceDE w:val="0"/>
              <w:autoSpaceDN w:val="0"/>
              <w:adjustRightInd w:val="0"/>
              <w:jc w:val="center"/>
              <w:rPr>
                <w:noProof/>
              </w:rPr>
            </w:pPr>
          </w:p>
        </w:tc>
        <w:tc>
          <w:tcPr>
            <w:tcW w:w="453" w:type="pct"/>
          </w:tcPr>
          <w:p w14:paraId="1869D816" w14:textId="77777777" w:rsidR="00131B6C" w:rsidRDefault="00131B6C" w:rsidP="00D94289">
            <w:pPr>
              <w:autoSpaceDE w:val="0"/>
              <w:autoSpaceDN w:val="0"/>
              <w:adjustRightInd w:val="0"/>
              <w:jc w:val="center"/>
              <w:rPr>
                <w:noProof/>
              </w:rPr>
            </w:pPr>
          </w:p>
        </w:tc>
      </w:tr>
      <w:tr w:rsidR="001269D6" w:rsidRPr="00F85647" w14:paraId="4CFB3FB8" w14:textId="77777777" w:rsidTr="001C2B3F">
        <w:trPr>
          <w:trHeight w:val="288"/>
        </w:trPr>
        <w:tc>
          <w:tcPr>
            <w:tcW w:w="273" w:type="pct"/>
          </w:tcPr>
          <w:p w14:paraId="4B2C5C4B" w14:textId="77777777" w:rsidR="00131B6C" w:rsidRPr="007A08CE" w:rsidRDefault="00131B6C" w:rsidP="00D94289">
            <w:pPr>
              <w:autoSpaceDE w:val="0"/>
              <w:autoSpaceDN w:val="0"/>
              <w:adjustRightInd w:val="0"/>
              <w:jc w:val="center"/>
              <w:rPr>
                <w:noProof/>
              </w:rPr>
            </w:pPr>
            <w:r w:rsidRPr="007A08CE">
              <w:t>5.4.</w:t>
            </w:r>
          </w:p>
        </w:tc>
        <w:tc>
          <w:tcPr>
            <w:tcW w:w="1911" w:type="pct"/>
            <w:gridSpan w:val="2"/>
          </w:tcPr>
          <w:p w14:paraId="7FDD94EA" w14:textId="77777777" w:rsidR="00131B6C" w:rsidRPr="007A08CE" w:rsidRDefault="00131B6C" w:rsidP="002966C9">
            <w:pPr>
              <w:autoSpaceDE w:val="0"/>
              <w:autoSpaceDN w:val="0"/>
              <w:adjustRightInd w:val="0"/>
              <w:rPr>
                <w:noProof/>
                <w:lang w:val="en-US"/>
              </w:rPr>
            </w:pPr>
            <w:r w:rsidRPr="007A08CE">
              <w:t xml:space="preserve">Isporuka i montaža Glavnog razvodnog ormana RTV instalacije infektivne klinike, GRO-RTV/INF. U  orman  </w:t>
            </w:r>
            <w:r w:rsidRPr="007A08CE">
              <w:lastRenderedPageBreak/>
              <w:t xml:space="preserve">ugraditi opremu za prijem digitalnog signala tipa DVB-T2 preko optičke kablovske veze iz objekta Urgentnog centra Kliničkog centra Vojvodine u krugu kompleksa. Oprema predstavlja istureni stepen postojeće glavne stanice RTV prijema kompleksa proizvodnje TRIAX - "Hirschmann" . U ceni pozicije je i optički predajnik sa optičkim prijemnikom snage min 6mW.  </w:t>
            </w:r>
          </w:p>
        </w:tc>
        <w:tc>
          <w:tcPr>
            <w:tcW w:w="364" w:type="pct"/>
            <w:vAlign w:val="center"/>
          </w:tcPr>
          <w:p w14:paraId="72A6D5E2" w14:textId="77777777" w:rsidR="00131B6C" w:rsidRPr="007A08CE" w:rsidRDefault="00131B6C" w:rsidP="00D94289">
            <w:pPr>
              <w:autoSpaceDE w:val="0"/>
              <w:autoSpaceDN w:val="0"/>
              <w:adjustRightInd w:val="0"/>
              <w:jc w:val="center"/>
              <w:rPr>
                <w:noProof/>
                <w:lang w:val="en-US"/>
              </w:rPr>
            </w:pPr>
            <w:r w:rsidRPr="007A08CE">
              <w:lastRenderedPageBreak/>
              <w:t>kompl.</w:t>
            </w:r>
          </w:p>
        </w:tc>
        <w:tc>
          <w:tcPr>
            <w:tcW w:w="365" w:type="pct"/>
            <w:vAlign w:val="center"/>
          </w:tcPr>
          <w:p w14:paraId="05682921"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7FE8B5E" w14:textId="77777777" w:rsidR="00131B6C" w:rsidRPr="00F85647" w:rsidRDefault="00131B6C" w:rsidP="00D94289">
            <w:pPr>
              <w:autoSpaceDE w:val="0"/>
              <w:autoSpaceDN w:val="0"/>
              <w:adjustRightInd w:val="0"/>
              <w:jc w:val="center"/>
              <w:rPr>
                <w:noProof/>
                <w:lang w:val="en-US"/>
              </w:rPr>
            </w:pPr>
          </w:p>
        </w:tc>
        <w:tc>
          <w:tcPr>
            <w:tcW w:w="365" w:type="pct"/>
          </w:tcPr>
          <w:p w14:paraId="4B35475A" w14:textId="77777777" w:rsidR="00131B6C" w:rsidRPr="00F85647" w:rsidRDefault="00131B6C" w:rsidP="00D94289">
            <w:pPr>
              <w:autoSpaceDE w:val="0"/>
              <w:autoSpaceDN w:val="0"/>
              <w:adjustRightInd w:val="0"/>
              <w:jc w:val="center"/>
              <w:rPr>
                <w:noProof/>
                <w:lang w:val="en-US"/>
              </w:rPr>
            </w:pPr>
          </w:p>
        </w:tc>
        <w:tc>
          <w:tcPr>
            <w:tcW w:w="319" w:type="pct"/>
            <w:gridSpan w:val="2"/>
          </w:tcPr>
          <w:p w14:paraId="55FF15FF" w14:textId="77777777" w:rsidR="00131B6C" w:rsidRPr="00F85647" w:rsidRDefault="00131B6C" w:rsidP="00D94289">
            <w:pPr>
              <w:autoSpaceDE w:val="0"/>
              <w:autoSpaceDN w:val="0"/>
              <w:adjustRightInd w:val="0"/>
              <w:jc w:val="center"/>
              <w:rPr>
                <w:noProof/>
                <w:lang w:val="en-US"/>
              </w:rPr>
            </w:pPr>
          </w:p>
        </w:tc>
        <w:tc>
          <w:tcPr>
            <w:tcW w:w="353" w:type="pct"/>
          </w:tcPr>
          <w:p w14:paraId="35FBAA5C" w14:textId="77777777" w:rsidR="00131B6C" w:rsidRPr="00F85647" w:rsidRDefault="00131B6C" w:rsidP="00D94289">
            <w:pPr>
              <w:autoSpaceDE w:val="0"/>
              <w:autoSpaceDN w:val="0"/>
              <w:adjustRightInd w:val="0"/>
              <w:jc w:val="center"/>
              <w:rPr>
                <w:noProof/>
              </w:rPr>
            </w:pPr>
          </w:p>
        </w:tc>
        <w:tc>
          <w:tcPr>
            <w:tcW w:w="281" w:type="pct"/>
          </w:tcPr>
          <w:p w14:paraId="12C35348" w14:textId="77777777" w:rsidR="00131B6C" w:rsidRPr="00F85647" w:rsidRDefault="00131B6C" w:rsidP="00D94289">
            <w:pPr>
              <w:autoSpaceDE w:val="0"/>
              <w:autoSpaceDN w:val="0"/>
              <w:adjustRightInd w:val="0"/>
              <w:jc w:val="center"/>
              <w:rPr>
                <w:noProof/>
              </w:rPr>
            </w:pPr>
          </w:p>
        </w:tc>
        <w:tc>
          <w:tcPr>
            <w:tcW w:w="453" w:type="pct"/>
          </w:tcPr>
          <w:p w14:paraId="6A5EAC0C" w14:textId="77777777" w:rsidR="00131B6C" w:rsidRDefault="00131B6C" w:rsidP="00D94289">
            <w:pPr>
              <w:autoSpaceDE w:val="0"/>
              <w:autoSpaceDN w:val="0"/>
              <w:adjustRightInd w:val="0"/>
              <w:jc w:val="center"/>
              <w:rPr>
                <w:noProof/>
              </w:rPr>
            </w:pPr>
          </w:p>
        </w:tc>
      </w:tr>
      <w:tr w:rsidR="001269D6" w:rsidRPr="00F85647" w14:paraId="05EB6E9F" w14:textId="77777777" w:rsidTr="001C2B3F">
        <w:trPr>
          <w:trHeight w:val="288"/>
        </w:trPr>
        <w:tc>
          <w:tcPr>
            <w:tcW w:w="273" w:type="pct"/>
          </w:tcPr>
          <w:p w14:paraId="5DC85D3E" w14:textId="77777777" w:rsidR="00131B6C" w:rsidRPr="007A08CE" w:rsidRDefault="00131B6C" w:rsidP="00D94289">
            <w:pPr>
              <w:autoSpaceDE w:val="0"/>
              <w:autoSpaceDN w:val="0"/>
              <w:adjustRightInd w:val="0"/>
              <w:jc w:val="center"/>
              <w:rPr>
                <w:noProof/>
              </w:rPr>
            </w:pPr>
            <w:r w:rsidRPr="007A08CE">
              <w:lastRenderedPageBreak/>
              <w:t>5.5.</w:t>
            </w:r>
          </w:p>
        </w:tc>
        <w:tc>
          <w:tcPr>
            <w:tcW w:w="1911" w:type="pct"/>
            <w:gridSpan w:val="2"/>
          </w:tcPr>
          <w:p w14:paraId="6AAE06D6"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64" w:type="pct"/>
            <w:vAlign w:val="center"/>
          </w:tcPr>
          <w:p w14:paraId="31492E7D" w14:textId="77777777" w:rsidR="00131B6C" w:rsidRPr="007A08CE" w:rsidRDefault="00131B6C" w:rsidP="00D94289">
            <w:pPr>
              <w:autoSpaceDE w:val="0"/>
              <w:autoSpaceDN w:val="0"/>
              <w:adjustRightInd w:val="0"/>
              <w:jc w:val="center"/>
              <w:rPr>
                <w:noProof/>
                <w:lang w:val="en-US"/>
              </w:rPr>
            </w:pPr>
            <w:r w:rsidRPr="007A08CE">
              <w:t>pauš.</w:t>
            </w:r>
          </w:p>
        </w:tc>
        <w:tc>
          <w:tcPr>
            <w:tcW w:w="365" w:type="pct"/>
            <w:vAlign w:val="center"/>
          </w:tcPr>
          <w:p w14:paraId="5F8936B8"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2E050B5C" w14:textId="77777777" w:rsidR="00131B6C" w:rsidRPr="00F85647" w:rsidRDefault="00131B6C" w:rsidP="00D94289">
            <w:pPr>
              <w:autoSpaceDE w:val="0"/>
              <w:autoSpaceDN w:val="0"/>
              <w:adjustRightInd w:val="0"/>
              <w:jc w:val="center"/>
              <w:rPr>
                <w:noProof/>
                <w:lang w:val="en-US"/>
              </w:rPr>
            </w:pPr>
          </w:p>
        </w:tc>
        <w:tc>
          <w:tcPr>
            <w:tcW w:w="365" w:type="pct"/>
          </w:tcPr>
          <w:p w14:paraId="12918C16" w14:textId="77777777" w:rsidR="00131B6C" w:rsidRPr="00F85647" w:rsidRDefault="00131B6C" w:rsidP="00D94289">
            <w:pPr>
              <w:autoSpaceDE w:val="0"/>
              <w:autoSpaceDN w:val="0"/>
              <w:adjustRightInd w:val="0"/>
              <w:jc w:val="center"/>
              <w:rPr>
                <w:noProof/>
                <w:lang w:val="en-US"/>
              </w:rPr>
            </w:pPr>
          </w:p>
        </w:tc>
        <w:tc>
          <w:tcPr>
            <w:tcW w:w="319" w:type="pct"/>
            <w:gridSpan w:val="2"/>
          </w:tcPr>
          <w:p w14:paraId="74B7DC4A" w14:textId="77777777" w:rsidR="00131B6C" w:rsidRPr="00F85647" w:rsidRDefault="00131B6C" w:rsidP="00D94289">
            <w:pPr>
              <w:autoSpaceDE w:val="0"/>
              <w:autoSpaceDN w:val="0"/>
              <w:adjustRightInd w:val="0"/>
              <w:jc w:val="center"/>
              <w:rPr>
                <w:noProof/>
                <w:lang w:val="en-US"/>
              </w:rPr>
            </w:pPr>
          </w:p>
        </w:tc>
        <w:tc>
          <w:tcPr>
            <w:tcW w:w="353" w:type="pct"/>
          </w:tcPr>
          <w:p w14:paraId="4C8AFAD8" w14:textId="77777777" w:rsidR="00131B6C" w:rsidRPr="00F85647" w:rsidRDefault="00131B6C" w:rsidP="00D94289">
            <w:pPr>
              <w:autoSpaceDE w:val="0"/>
              <w:autoSpaceDN w:val="0"/>
              <w:adjustRightInd w:val="0"/>
              <w:jc w:val="center"/>
              <w:rPr>
                <w:noProof/>
              </w:rPr>
            </w:pPr>
          </w:p>
        </w:tc>
        <w:tc>
          <w:tcPr>
            <w:tcW w:w="281" w:type="pct"/>
          </w:tcPr>
          <w:p w14:paraId="0AC602F8" w14:textId="77777777" w:rsidR="00131B6C" w:rsidRPr="00F85647" w:rsidRDefault="00131B6C" w:rsidP="00D94289">
            <w:pPr>
              <w:autoSpaceDE w:val="0"/>
              <w:autoSpaceDN w:val="0"/>
              <w:adjustRightInd w:val="0"/>
              <w:jc w:val="center"/>
              <w:rPr>
                <w:noProof/>
              </w:rPr>
            </w:pPr>
          </w:p>
        </w:tc>
        <w:tc>
          <w:tcPr>
            <w:tcW w:w="453" w:type="pct"/>
          </w:tcPr>
          <w:p w14:paraId="696C970B" w14:textId="77777777" w:rsidR="00131B6C" w:rsidRDefault="00131B6C" w:rsidP="00D94289">
            <w:pPr>
              <w:autoSpaceDE w:val="0"/>
              <w:autoSpaceDN w:val="0"/>
              <w:adjustRightInd w:val="0"/>
              <w:jc w:val="center"/>
              <w:rPr>
                <w:noProof/>
              </w:rPr>
            </w:pPr>
          </w:p>
        </w:tc>
      </w:tr>
      <w:tr w:rsidR="001269D6" w:rsidRPr="00F85647" w14:paraId="547A2968" w14:textId="77777777" w:rsidTr="001C2B3F">
        <w:trPr>
          <w:trHeight w:val="288"/>
        </w:trPr>
        <w:tc>
          <w:tcPr>
            <w:tcW w:w="273" w:type="pct"/>
          </w:tcPr>
          <w:p w14:paraId="33FF7346" w14:textId="77777777" w:rsidR="00131B6C" w:rsidRPr="007A08CE" w:rsidRDefault="00131B6C" w:rsidP="00D94289">
            <w:pPr>
              <w:autoSpaceDE w:val="0"/>
              <w:autoSpaceDN w:val="0"/>
              <w:adjustRightInd w:val="0"/>
              <w:jc w:val="center"/>
              <w:rPr>
                <w:noProof/>
              </w:rPr>
            </w:pPr>
            <w:r w:rsidRPr="007A08CE">
              <w:t>5.6.</w:t>
            </w:r>
          </w:p>
        </w:tc>
        <w:tc>
          <w:tcPr>
            <w:tcW w:w="1911" w:type="pct"/>
            <w:gridSpan w:val="2"/>
          </w:tcPr>
          <w:p w14:paraId="69F61008" w14:textId="77777777" w:rsidR="00131B6C" w:rsidRPr="007A08CE" w:rsidRDefault="00131B6C" w:rsidP="002966C9">
            <w:pPr>
              <w:autoSpaceDE w:val="0"/>
              <w:autoSpaceDN w:val="0"/>
              <w:adjustRightInd w:val="0"/>
              <w:rPr>
                <w:noProof/>
                <w:lang w:val="en-US"/>
              </w:rPr>
            </w:pPr>
            <w:r w:rsidRPr="007A08CE">
              <w:t xml:space="preserve">Ispitivanje ugrađene RTV instalacije i puštanje u rad                                                                 </w:t>
            </w:r>
          </w:p>
        </w:tc>
        <w:tc>
          <w:tcPr>
            <w:tcW w:w="364" w:type="pct"/>
            <w:vAlign w:val="center"/>
          </w:tcPr>
          <w:p w14:paraId="1FD1E750" w14:textId="77777777" w:rsidR="00131B6C" w:rsidRPr="007A08CE" w:rsidRDefault="00131B6C" w:rsidP="00D94289">
            <w:pPr>
              <w:autoSpaceDE w:val="0"/>
              <w:autoSpaceDN w:val="0"/>
              <w:adjustRightInd w:val="0"/>
              <w:jc w:val="center"/>
              <w:rPr>
                <w:noProof/>
                <w:lang w:val="en-US"/>
              </w:rPr>
            </w:pPr>
            <w:r w:rsidRPr="007A08CE">
              <w:t xml:space="preserve"> pauš.</w:t>
            </w:r>
          </w:p>
        </w:tc>
        <w:tc>
          <w:tcPr>
            <w:tcW w:w="365" w:type="pct"/>
            <w:vAlign w:val="center"/>
          </w:tcPr>
          <w:p w14:paraId="52A3AAD3"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BDD346B" w14:textId="77777777" w:rsidR="00131B6C" w:rsidRPr="00F85647" w:rsidRDefault="00131B6C" w:rsidP="00D94289">
            <w:pPr>
              <w:autoSpaceDE w:val="0"/>
              <w:autoSpaceDN w:val="0"/>
              <w:adjustRightInd w:val="0"/>
              <w:jc w:val="center"/>
              <w:rPr>
                <w:noProof/>
                <w:lang w:val="en-US"/>
              </w:rPr>
            </w:pPr>
          </w:p>
        </w:tc>
        <w:tc>
          <w:tcPr>
            <w:tcW w:w="365" w:type="pct"/>
          </w:tcPr>
          <w:p w14:paraId="2030EFEC" w14:textId="77777777" w:rsidR="00131B6C" w:rsidRPr="00F85647" w:rsidRDefault="00131B6C" w:rsidP="00D94289">
            <w:pPr>
              <w:autoSpaceDE w:val="0"/>
              <w:autoSpaceDN w:val="0"/>
              <w:adjustRightInd w:val="0"/>
              <w:jc w:val="center"/>
              <w:rPr>
                <w:noProof/>
                <w:lang w:val="en-US"/>
              </w:rPr>
            </w:pPr>
          </w:p>
        </w:tc>
        <w:tc>
          <w:tcPr>
            <w:tcW w:w="319" w:type="pct"/>
            <w:gridSpan w:val="2"/>
          </w:tcPr>
          <w:p w14:paraId="1070FEBD" w14:textId="77777777" w:rsidR="00131B6C" w:rsidRPr="00F85647" w:rsidRDefault="00131B6C" w:rsidP="00D94289">
            <w:pPr>
              <w:autoSpaceDE w:val="0"/>
              <w:autoSpaceDN w:val="0"/>
              <w:adjustRightInd w:val="0"/>
              <w:jc w:val="center"/>
              <w:rPr>
                <w:noProof/>
                <w:lang w:val="en-US"/>
              </w:rPr>
            </w:pPr>
          </w:p>
        </w:tc>
        <w:tc>
          <w:tcPr>
            <w:tcW w:w="353" w:type="pct"/>
          </w:tcPr>
          <w:p w14:paraId="59E94F82" w14:textId="77777777" w:rsidR="00131B6C" w:rsidRPr="00F85647" w:rsidRDefault="00131B6C" w:rsidP="00D94289">
            <w:pPr>
              <w:autoSpaceDE w:val="0"/>
              <w:autoSpaceDN w:val="0"/>
              <w:adjustRightInd w:val="0"/>
              <w:jc w:val="center"/>
              <w:rPr>
                <w:noProof/>
              </w:rPr>
            </w:pPr>
          </w:p>
        </w:tc>
        <w:tc>
          <w:tcPr>
            <w:tcW w:w="281" w:type="pct"/>
          </w:tcPr>
          <w:p w14:paraId="669C0691" w14:textId="77777777" w:rsidR="00131B6C" w:rsidRPr="00F85647" w:rsidRDefault="00131B6C" w:rsidP="00D94289">
            <w:pPr>
              <w:autoSpaceDE w:val="0"/>
              <w:autoSpaceDN w:val="0"/>
              <w:adjustRightInd w:val="0"/>
              <w:jc w:val="center"/>
              <w:rPr>
                <w:noProof/>
              </w:rPr>
            </w:pPr>
          </w:p>
        </w:tc>
        <w:tc>
          <w:tcPr>
            <w:tcW w:w="453" w:type="pct"/>
          </w:tcPr>
          <w:p w14:paraId="0AB4C870" w14:textId="77777777" w:rsidR="00131B6C" w:rsidRDefault="00131B6C" w:rsidP="00D94289">
            <w:pPr>
              <w:autoSpaceDE w:val="0"/>
              <w:autoSpaceDN w:val="0"/>
              <w:adjustRightInd w:val="0"/>
              <w:jc w:val="center"/>
              <w:rPr>
                <w:noProof/>
              </w:rPr>
            </w:pPr>
          </w:p>
        </w:tc>
      </w:tr>
      <w:tr w:rsidR="001269D6" w:rsidRPr="00F85647" w14:paraId="01B52D6F" w14:textId="77777777" w:rsidTr="001C2B3F">
        <w:trPr>
          <w:trHeight w:val="288"/>
        </w:trPr>
        <w:tc>
          <w:tcPr>
            <w:tcW w:w="273" w:type="pct"/>
          </w:tcPr>
          <w:p w14:paraId="6D9367E0" w14:textId="77777777" w:rsidR="00131B6C" w:rsidRPr="007A08CE" w:rsidRDefault="00131B6C" w:rsidP="00D94289">
            <w:pPr>
              <w:autoSpaceDE w:val="0"/>
              <w:autoSpaceDN w:val="0"/>
              <w:adjustRightInd w:val="0"/>
              <w:jc w:val="center"/>
              <w:rPr>
                <w:noProof/>
              </w:rPr>
            </w:pPr>
            <w:r w:rsidRPr="007A08CE">
              <w:t>5.7.</w:t>
            </w:r>
          </w:p>
        </w:tc>
        <w:tc>
          <w:tcPr>
            <w:tcW w:w="1911" w:type="pct"/>
            <w:gridSpan w:val="2"/>
          </w:tcPr>
          <w:p w14:paraId="4B04E832" w14:textId="77777777" w:rsidR="00131B6C" w:rsidRPr="007A08CE" w:rsidRDefault="00131B6C" w:rsidP="002966C9">
            <w:pPr>
              <w:autoSpaceDE w:val="0"/>
              <w:autoSpaceDN w:val="0"/>
              <w:adjustRightInd w:val="0"/>
              <w:rPr>
                <w:noProof/>
                <w:lang w:val="en-US"/>
              </w:rPr>
            </w:pPr>
            <w:r w:rsidRPr="007A08CE">
              <w:t>Potrebna   merenja  od   strane  ovlašćene  i  licencirane   firme  i  izdavanje rezultata o merenjima  u tri primerka u pisanoj forrmi</w:t>
            </w:r>
          </w:p>
        </w:tc>
        <w:tc>
          <w:tcPr>
            <w:tcW w:w="364" w:type="pct"/>
            <w:vAlign w:val="center"/>
          </w:tcPr>
          <w:p w14:paraId="164CAEB1" w14:textId="77777777" w:rsidR="00131B6C" w:rsidRPr="007A08CE" w:rsidRDefault="00131B6C" w:rsidP="00D94289">
            <w:pPr>
              <w:autoSpaceDE w:val="0"/>
              <w:autoSpaceDN w:val="0"/>
              <w:adjustRightInd w:val="0"/>
              <w:jc w:val="center"/>
              <w:rPr>
                <w:noProof/>
                <w:lang w:val="en-US"/>
              </w:rPr>
            </w:pPr>
            <w:r w:rsidRPr="007A08CE">
              <w:t xml:space="preserve"> pauš.</w:t>
            </w:r>
          </w:p>
        </w:tc>
        <w:tc>
          <w:tcPr>
            <w:tcW w:w="365" w:type="pct"/>
            <w:vAlign w:val="center"/>
          </w:tcPr>
          <w:p w14:paraId="16D67EB1"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3DC6FD3B" w14:textId="77777777" w:rsidR="00131B6C" w:rsidRPr="00F85647" w:rsidRDefault="00131B6C" w:rsidP="00D94289">
            <w:pPr>
              <w:autoSpaceDE w:val="0"/>
              <w:autoSpaceDN w:val="0"/>
              <w:adjustRightInd w:val="0"/>
              <w:jc w:val="center"/>
              <w:rPr>
                <w:noProof/>
                <w:lang w:val="en-US"/>
              </w:rPr>
            </w:pPr>
          </w:p>
        </w:tc>
        <w:tc>
          <w:tcPr>
            <w:tcW w:w="365" w:type="pct"/>
          </w:tcPr>
          <w:p w14:paraId="15ED8B5D" w14:textId="77777777" w:rsidR="00131B6C" w:rsidRPr="00F85647" w:rsidRDefault="00131B6C" w:rsidP="00D94289">
            <w:pPr>
              <w:autoSpaceDE w:val="0"/>
              <w:autoSpaceDN w:val="0"/>
              <w:adjustRightInd w:val="0"/>
              <w:jc w:val="center"/>
              <w:rPr>
                <w:noProof/>
                <w:lang w:val="en-US"/>
              </w:rPr>
            </w:pPr>
          </w:p>
        </w:tc>
        <w:tc>
          <w:tcPr>
            <w:tcW w:w="319" w:type="pct"/>
            <w:gridSpan w:val="2"/>
          </w:tcPr>
          <w:p w14:paraId="55083AD6" w14:textId="77777777" w:rsidR="00131B6C" w:rsidRPr="00F85647" w:rsidRDefault="00131B6C" w:rsidP="00D94289">
            <w:pPr>
              <w:autoSpaceDE w:val="0"/>
              <w:autoSpaceDN w:val="0"/>
              <w:adjustRightInd w:val="0"/>
              <w:jc w:val="center"/>
              <w:rPr>
                <w:noProof/>
                <w:lang w:val="en-US"/>
              </w:rPr>
            </w:pPr>
          </w:p>
        </w:tc>
        <w:tc>
          <w:tcPr>
            <w:tcW w:w="353" w:type="pct"/>
          </w:tcPr>
          <w:p w14:paraId="37C60B98" w14:textId="77777777" w:rsidR="00131B6C" w:rsidRPr="00F85647" w:rsidRDefault="00131B6C" w:rsidP="00D94289">
            <w:pPr>
              <w:autoSpaceDE w:val="0"/>
              <w:autoSpaceDN w:val="0"/>
              <w:adjustRightInd w:val="0"/>
              <w:jc w:val="center"/>
              <w:rPr>
                <w:noProof/>
              </w:rPr>
            </w:pPr>
          </w:p>
        </w:tc>
        <w:tc>
          <w:tcPr>
            <w:tcW w:w="281" w:type="pct"/>
          </w:tcPr>
          <w:p w14:paraId="43B7969E" w14:textId="77777777" w:rsidR="00131B6C" w:rsidRPr="00F85647" w:rsidRDefault="00131B6C" w:rsidP="00D94289">
            <w:pPr>
              <w:autoSpaceDE w:val="0"/>
              <w:autoSpaceDN w:val="0"/>
              <w:adjustRightInd w:val="0"/>
              <w:jc w:val="center"/>
              <w:rPr>
                <w:noProof/>
              </w:rPr>
            </w:pPr>
          </w:p>
        </w:tc>
        <w:tc>
          <w:tcPr>
            <w:tcW w:w="453" w:type="pct"/>
          </w:tcPr>
          <w:p w14:paraId="751A016A" w14:textId="77777777" w:rsidR="00131B6C" w:rsidRDefault="00131B6C" w:rsidP="00D94289">
            <w:pPr>
              <w:autoSpaceDE w:val="0"/>
              <w:autoSpaceDN w:val="0"/>
              <w:adjustRightInd w:val="0"/>
              <w:jc w:val="center"/>
              <w:rPr>
                <w:noProof/>
              </w:rPr>
            </w:pPr>
          </w:p>
        </w:tc>
      </w:tr>
      <w:tr w:rsidR="001269D6" w:rsidRPr="00F85647" w14:paraId="0A64962F" w14:textId="77777777" w:rsidTr="001C2B3F">
        <w:trPr>
          <w:trHeight w:val="288"/>
        </w:trPr>
        <w:tc>
          <w:tcPr>
            <w:tcW w:w="273" w:type="pct"/>
          </w:tcPr>
          <w:p w14:paraId="1E9C9A6C" w14:textId="77777777" w:rsidR="00131B6C" w:rsidRPr="007A08CE" w:rsidRDefault="00131B6C" w:rsidP="00D94289">
            <w:pPr>
              <w:autoSpaceDE w:val="0"/>
              <w:autoSpaceDN w:val="0"/>
              <w:adjustRightInd w:val="0"/>
              <w:jc w:val="center"/>
              <w:rPr>
                <w:noProof/>
              </w:rPr>
            </w:pPr>
            <w:r w:rsidRPr="007A08CE">
              <w:t>5.8.</w:t>
            </w:r>
          </w:p>
        </w:tc>
        <w:tc>
          <w:tcPr>
            <w:tcW w:w="1911" w:type="pct"/>
            <w:gridSpan w:val="2"/>
          </w:tcPr>
          <w:p w14:paraId="78DCE352" w14:textId="77777777" w:rsidR="00131B6C" w:rsidRPr="007A08CE" w:rsidRDefault="00131B6C" w:rsidP="002966C9">
            <w:pPr>
              <w:autoSpaceDE w:val="0"/>
              <w:autoSpaceDN w:val="0"/>
              <w:adjustRightInd w:val="0"/>
              <w:rPr>
                <w:noProof/>
                <w:lang w:val="en-US"/>
              </w:rPr>
            </w:pPr>
            <w:r w:rsidRPr="007A08CE">
              <w:t>Izrada dokumentacije izvedenog  stanja u tri primerka u pisanoj formi i jedan u elektronskoj formi</w:t>
            </w:r>
          </w:p>
        </w:tc>
        <w:tc>
          <w:tcPr>
            <w:tcW w:w="364" w:type="pct"/>
            <w:vAlign w:val="center"/>
          </w:tcPr>
          <w:p w14:paraId="4D09B993" w14:textId="77777777" w:rsidR="00131B6C" w:rsidRPr="007A08CE" w:rsidRDefault="00131B6C" w:rsidP="00D94289">
            <w:pPr>
              <w:autoSpaceDE w:val="0"/>
              <w:autoSpaceDN w:val="0"/>
              <w:adjustRightInd w:val="0"/>
              <w:jc w:val="center"/>
              <w:rPr>
                <w:noProof/>
                <w:lang w:val="en-US"/>
              </w:rPr>
            </w:pPr>
            <w:r w:rsidRPr="007A08CE">
              <w:t>pauš.</w:t>
            </w:r>
          </w:p>
        </w:tc>
        <w:tc>
          <w:tcPr>
            <w:tcW w:w="365" w:type="pct"/>
            <w:vAlign w:val="center"/>
          </w:tcPr>
          <w:p w14:paraId="09210EC1"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543FA721" w14:textId="77777777" w:rsidR="00131B6C" w:rsidRPr="00F85647" w:rsidRDefault="00131B6C" w:rsidP="00D94289">
            <w:pPr>
              <w:autoSpaceDE w:val="0"/>
              <w:autoSpaceDN w:val="0"/>
              <w:adjustRightInd w:val="0"/>
              <w:jc w:val="center"/>
              <w:rPr>
                <w:noProof/>
                <w:lang w:val="en-US"/>
              </w:rPr>
            </w:pPr>
          </w:p>
        </w:tc>
        <w:tc>
          <w:tcPr>
            <w:tcW w:w="365" w:type="pct"/>
          </w:tcPr>
          <w:p w14:paraId="28FB6C7D" w14:textId="77777777" w:rsidR="00131B6C" w:rsidRPr="00F85647" w:rsidRDefault="00131B6C" w:rsidP="00D94289">
            <w:pPr>
              <w:autoSpaceDE w:val="0"/>
              <w:autoSpaceDN w:val="0"/>
              <w:adjustRightInd w:val="0"/>
              <w:jc w:val="center"/>
              <w:rPr>
                <w:noProof/>
                <w:lang w:val="en-US"/>
              </w:rPr>
            </w:pPr>
          </w:p>
        </w:tc>
        <w:tc>
          <w:tcPr>
            <w:tcW w:w="319" w:type="pct"/>
            <w:gridSpan w:val="2"/>
          </w:tcPr>
          <w:p w14:paraId="507DC689" w14:textId="77777777" w:rsidR="00131B6C" w:rsidRPr="00F85647" w:rsidRDefault="00131B6C" w:rsidP="00D94289">
            <w:pPr>
              <w:autoSpaceDE w:val="0"/>
              <w:autoSpaceDN w:val="0"/>
              <w:adjustRightInd w:val="0"/>
              <w:jc w:val="center"/>
              <w:rPr>
                <w:noProof/>
                <w:lang w:val="en-US"/>
              </w:rPr>
            </w:pPr>
          </w:p>
        </w:tc>
        <w:tc>
          <w:tcPr>
            <w:tcW w:w="353" w:type="pct"/>
          </w:tcPr>
          <w:p w14:paraId="0436486B" w14:textId="77777777" w:rsidR="00131B6C" w:rsidRPr="00F85647" w:rsidRDefault="00131B6C" w:rsidP="00D94289">
            <w:pPr>
              <w:autoSpaceDE w:val="0"/>
              <w:autoSpaceDN w:val="0"/>
              <w:adjustRightInd w:val="0"/>
              <w:jc w:val="center"/>
              <w:rPr>
                <w:noProof/>
              </w:rPr>
            </w:pPr>
          </w:p>
        </w:tc>
        <w:tc>
          <w:tcPr>
            <w:tcW w:w="281" w:type="pct"/>
          </w:tcPr>
          <w:p w14:paraId="3184F1C3" w14:textId="77777777" w:rsidR="00131B6C" w:rsidRPr="00F85647" w:rsidRDefault="00131B6C" w:rsidP="00D94289">
            <w:pPr>
              <w:autoSpaceDE w:val="0"/>
              <w:autoSpaceDN w:val="0"/>
              <w:adjustRightInd w:val="0"/>
              <w:jc w:val="center"/>
              <w:rPr>
                <w:noProof/>
              </w:rPr>
            </w:pPr>
          </w:p>
        </w:tc>
        <w:tc>
          <w:tcPr>
            <w:tcW w:w="453" w:type="pct"/>
          </w:tcPr>
          <w:p w14:paraId="543B84DB" w14:textId="77777777" w:rsidR="00131B6C" w:rsidRDefault="00131B6C" w:rsidP="00D94289">
            <w:pPr>
              <w:autoSpaceDE w:val="0"/>
              <w:autoSpaceDN w:val="0"/>
              <w:adjustRightInd w:val="0"/>
              <w:jc w:val="center"/>
              <w:rPr>
                <w:noProof/>
              </w:rPr>
            </w:pPr>
          </w:p>
        </w:tc>
      </w:tr>
      <w:tr w:rsidR="001269D6" w:rsidRPr="00F85647" w14:paraId="085E1CF1" w14:textId="77777777" w:rsidTr="001C2B3F">
        <w:trPr>
          <w:trHeight w:val="288"/>
        </w:trPr>
        <w:tc>
          <w:tcPr>
            <w:tcW w:w="273" w:type="pct"/>
          </w:tcPr>
          <w:p w14:paraId="4FE24DA2"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37C92169" w14:textId="77777777" w:rsidR="00131B6C" w:rsidRPr="007A08CE" w:rsidRDefault="00131B6C" w:rsidP="002966C9">
            <w:pPr>
              <w:autoSpaceDE w:val="0"/>
              <w:autoSpaceDN w:val="0"/>
              <w:adjustRightInd w:val="0"/>
              <w:rPr>
                <w:noProof/>
                <w:lang w:val="en-US"/>
              </w:rPr>
            </w:pPr>
            <w:r w:rsidRPr="007A08CE">
              <w:rPr>
                <w:b/>
                <w:bCs/>
              </w:rPr>
              <w:t>Ukupno (pozicija 5)</w:t>
            </w:r>
          </w:p>
        </w:tc>
        <w:tc>
          <w:tcPr>
            <w:tcW w:w="364" w:type="pct"/>
            <w:vAlign w:val="center"/>
          </w:tcPr>
          <w:p w14:paraId="3A137FA7"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19150096"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55C448F1" w14:textId="77777777" w:rsidR="00131B6C" w:rsidRPr="00F85647" w:rsidRDefault="00131B6C" w:rsidP="00D94289">
            <w:pPr>
              <w:autoSpaceDE w:val="0"/>
              <w:autoSpaceDN w:val="0"/>
              <w:adjustRightInd w:val="0"/>
              <w:jc w:val="center"/>
              <w:rPr>
                <w:noProof/>
                <w:lang w:val="en-US"/>
              </w:rPr>
            </w:pPr>
          </w:p>
        </w:tc>
        <w:tc>
          <w:tcPr>
            <w:tcW w:w="365" w:type="pct"/>
          </w:tcPr>
          <w:p w14:paraId="662F2635" w14:textId="77777777" w:rsidR="00131B6C" w:rsidRPr="00F85647" w:rsidRDefault="00131B6C" w:rsidP="00D94289">
            <w:pPr>
              <w:autoSpaceDE w:val="0"/>
              <w:autoSpaceDN w:val="0"/>
              <w:adjustRightInd w:val="0"/>
              <w:jc w:val="center"/>
              <w:rPr>
                <w:noProof/>
                <w:lang w:val="en-US"/>
              </w:rPr>
            </w:pPr>
          </w:p>
        </w:tc>
        <w:tc>
          <w:tcPr>
            <w:tcW w:w="319" w:type="pct"/>
            <w:gridSpan w:val="2"/>
          </w:tcPr>
          <w:p w14:paraId="39D9A53B" w14:textId="77777777" w:rsidR="00131B6C" w:rsidRPr="00F85647" w:rsidRDefault="00131B6C" w:rsidP="00D94289">
            <w:pPr>
              <w:autoSpaceDE w:val="0"/>
              <w:autoSpaceDN w:val="0"/>
              <w:adjustRightInd w:val="0"/>
              <w:jc w:val="center"/>
              <w:rPr>
                <w:noProof/>
                <w:lang w:val="en-US"/>
              </w:rPr>
            </w:pPr>
          </w:p>
        </w:tc>
        <w:tc>
          <w:tcPr>
            <w:tcW w:w="353" w:type="pct"/>
          </w:tcPr>
          <w:p w14:paraId="6DA4AA70" w14:textId="77777777" w:rsidR="00131B6C" w:rsidRPr="00F85647" w:rsidRDefault="00131B6C" w:rsidP="00D94289">
            <w:pPr>
              <w:autoSpaceDE w:val="0"/>
              <w:autoSpaceDN w:val="0"/>
              <w:adjustRightInd w:val="0"/>
              <w:jc w:val="center"/>
              <w:rPr>
                <w:noProof/>
              </w:rPr>
            </w:pPr>
          </w:p>
        </w:tc>
        <w:tc>
          <w:tcPr>
            <w:tcW w:w="281" w:type="pct"/>
          </w:tcPr>
          <w:p w14:paraId="612B7B01" w14:textId="77777777" w:rsidR="00131B6C" w:rsidRPr="00F85647" w:rsidRDefault="00131B6C" w:rsidP="00D94289">
            <w:pPr>
              <w:autoSpaceDE w:val="0"/>
              <w:autoSpaceDN w:val="0"/>
              <w:adjustRightInd w:val="0"/>
              <w:jc w:val="center"/>
              <w:rPr>
                <w:noProof/>
              </w:rPr>
            </w:pPr>
          </w:p>
        </w:tc>
        <w:tc>
          <w:tcPr>
            <w:tcW w:w="453" w:type="pct"/>
          </w:tcPr>
          <w:p w14:paraId="5C1AB9FE" w14:textId="77777777" w:rsidR="00131B6C" w:rsidRDefault="00131B6C" w:rsidP="00D94289">
            <w:pPr>
              <w:autoSpaceDE w:val="0"/>
              <w:autoSpaceDN w:val="0"/>
              <w:adjustRightInd w:val="0"/>
              <w:jc w:val="center"/>
              <w:rPr>
                <w:noProof/>
              </w:rPr>
            </w:pPr>
          </w:p>
        </w:tc>
      </w:tr>
      <w:tr w:rsidR="001269D6" w:rsidRPr="00F85647" w14:paraId="7A833357" w14:textId="77777777" w:rsidTr="001C2B3F">
        <w:trPr>
          <w:trHeight w:val="288"/>
        </w:trPr>
        <w:tc>
          <w:tcPr>
            <w:tcW w:w="273" w:type="pct"/>
          </w:tcPr>
          <w:p w14:paraId="1D8910F6" w14:textId="77777777" w:rsidR="00131B6C" w:rsidRPr="007A08CE" w:rsidRDefault="00131B6C" w:rsidP="00D94289">
            <w:pPr>
              <w:autoSpaceDE w:val="0"/>
              <w:autoSpaceDN w:val="0"/>
              <w:adjustRightInd w:val="0"/>
              <w:jc w:val="center"/>
              <w:rPr>
                <w:noProof/>
              </w:rPr>
            </w:pPr>
            <w:r w:rsidRPr="007A08CE">
              <w:rPr>
                <w:b/>
                <w:bCs/>
              </w:rPr>
              <w:t>6</w:t>
            </w:r>
          </w:p>
        </w:tc>
        <w:tc>
          <w:tcPr>
            <w:tcW w:w="1911" w:type="pct"/>
            <w:gridSpan w:val="2"/>
          </w:tcPr>
          <w:p w14:paraId="2E5C64D1" w14:textId="77777777" w:rsidR="00131B6C" w:rsidRPr="007A08CE" w:rsidRDefault="00131B6C" w:rsidP="002966C9">
            <w:pPr>
              <w:autoSpaceDE w:val="0"/>
              <w:autoSpaceDN w:val="0"/>
              <w:adjustRightInd w:val="0"/>
              <w:rPr>
                <w:noProof/>
                <w:lang w:val="en-US"/>
              </w:rPr>
            </w:pPr>
            <w:r w:rsidRPr="007A08CE">
              <w:rPr>
                <w:b/>
                <w:bCs/>
              </w:rPr>
              <w:t>ELEKTRIČNA INSTALACIJA UNUTRAŠNJEG I SPOLJAŠNJEG VIDEO NADZORA - proširenje</w:t>
            </w:r>
          </w:p>
        </w:tc>
        <w:tc>
          <w:tcPr>
            <w:tcW w:w="364" w:type="pct"/>
            <w:vAlign w:val="center"/>
          </w:tcPr>
          <w:p w14:paraId="2994694A"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3D97FAAC"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0A787A92" w14:textId="77777777" w:rsidR="00131B6C" w:rsidRPr="00F85647" w:rsidRDefault="00131B6C" w:rsidP="00D94289">
            <w:pPr>
              <w:autoSpaceDE w:val="0"/>
              <w:autoSpaceDN w:val="0"/>
              <w:adjustRightInd w:val="0"/>
              <w:jc w:val="center"/>
              <w:rPr>
                <w:noProof/>
                <w:lang w:val="en-US"/>
              </w:rPr>
            </w:pPr>
          </w:p>
        </w:tc>
        <w:tc>
          <w:tcPr>
            <w:tcW w:w="365" w:type="pct"/>
          </w:tcPr>
          <w:p w14:paraId="4B02DD99" w14:textId="77777777" w:rsidR="00131B6C" w:rsidRPr="00F85647" w:rsidRDefault="00131B6C" w:rsidP="00D94289">
            <w:pPr>
              <w:autoSpaceDE w:val="0"/>
              <w:autoSpaceDN w:val="0"/>
              <w:adjustRightInd w:val="0"/>
              <w:jc w:val="center"/>
              <w:rPr>
                <w:noProof/>
                <w:lang w:val="en-US"/>
              </w:rPr>
            </w:pPr>
          </w:p>
        </w:tc>
        <w:tc>
          <w:tcPr>
            <w:tcW w:w="319" w:type="pct"/>
            <w:gridSpan w:val="2"/>
          </w:tcPr>
          <w:p w14:paraId="47FC1704" w14:textId="77777777" w:rsidR="00131B6C" w:rsidRPr="00F85647" w:rsidRDefault="00131B6C" w:rsidP="00D94289">
            <w:pPr>
              <w:autoSpaceDE w:val="0"/>
              <w:autoSpaceDN w:val="0"/>
              <w:adjustRightInd w:val="0"/>
              <w:jc w:val="center"/>
              <w:rPr>
                <w:noProof/>
                <w:lang w:val="en-US"/>
              </w:rPr>
            </w:pPr>
          </w:p>
        </w:tc>
        <w:tc>
          <w:tcPr>
            <w:tcW w:w="353" w:type="pct"/>
          </w:tcPr>
          <w:p w14:paraId="2D0BC587" w14:textId="77777777" w:rsidR="00131B6C" w:rsidRPr="00F85647" w:rsidRDefault="00131B6C" w:rsidP="00D94289">
            <w:pPr>
              <w:autoSpaceDE w:val="0"/>
              <w:autoSpaceDN w:val="0"/>
              <w:adjustRightInd w:val="0"/>
              <w:jc w:val="center"/>
              <w:rPr>
                <w:noProof/>
              </w:rPr>
            </w:pPr>
          </w:p>
        </w:tc>
        <w:tc>
          <w:tcPr>
            <w:tcW w:w="281" w:type="pct"/>
          </w:tcPr>
          <w:p w14:paraId="37A5940D" w14:textId="77777777" w:rsidR="00131B6C" w:rsidRPr="00F85647" w:rsidRDefault="00131B6C" w:rsidP="00D94289">
            <w:pPr>
              <w:autoSpaceDE w:val="0"/>
              <w:autoSpaceDN w:val="0"/>
              <w:adjustRightInd w:val="0"/>
              <w:jc w:val="center"/>
              <w:rPr>
                <w:noProof/>
              </w:rPr>
            </w:pPr>
          </w:p>
        </w:tc>
        <w:tc>
          <w:tcPr>
            <w:tcW w:w="453" w:type="pct"/>
          </w:tcPr>
          <w:p w14:paraId="662D7F8D" w14:textId="77777777" w:rsidR="00131B6C" w:rsidRDefault="00131B6C" w:rsidP="00D94289">
            <w:pPr>
              <w:autoSpaceDE w:val="0"/>
              <w:autoSpaceDN w:val="0"/>
              <w:adjustRightInd w:val="0"/>
              <w:jc w:val="center"/>
              <w:rPr>
                <w:noProof/>
              </w:rPr>
            </w:pPr>
          </w:p>
        </w:tc>
      </w:tr>
      <w:tr w:rsidR="001269D6" w:rsidRPr="00F85647" w14:paraId="526D2AB8" w14:textId="77777777" w:rsidTr="001C2B3F">
        <w:trPr>
          <w:trHeight w:val="288"/>
        </w:trPr>
        <w:tc>
          <w:tcPr>
            <w:tcW w:w="273" w:type="pct"/>
          </w:tcPr>
          <w:p w14:paraId="165578C2" w14:textId="77777777" w:rsidR="00131B6C" w:rsidRPr="007A08CE" w:rsidRDefault="00131B6C" w:rsidP="00D94289">
            <w:pPr>
              <w:autoSpaceDE w:val="0"/>
              <w:autoSpaceDN w:val="0"/>
              <w:adjustRightInd w:val="0"/>
              <w:jc w:val="center"/>
              <w:rPr>
                <w:noProof/>
              </w:rPr>
            </w:pPr>
            <w:r w:rsidRPr="007A08CE">
              <w:t>6.1</w:t>
            </w:r>
          </w:p>
        </w:tc>
        <w:tc>
          <w:tcPr>
            <w:tcW w:w="1911" w:type="pct"/>
            <w:gridSpan w:val="2"/>
          </w:tcPr>
          <w:p w14:paraId="68067088" w14:textId="77777777" w:rsidR="00131B6C" w:rsidRPr="007A08CE" w:rsidRDefault="00131B6C" w:rsidP="002966C9">
            <w:pPr>
              <w:autoSpaceDE w:val="0"/>
              <w:autoSpaceDN w:val="0"/>
              <w:adjustRightInd w:val="0"/>
              <w:rPr>
                <w:noProof/>
                <w:lang w:val="en-US"/>
              </w:rPr>
            </w:pPr>
            <w:r w:rsidRPr="007A08CE">
              <w:t>Isporuka i polaganje savitljivih PVC cevi, izrade "halogen free", za uvlačenje vodova instalacije centralnog monitoringa vitalnih funkcija kroz konstrukciju gipsanih pregradnih zidova. Cevi  treba da su prečnika 16mm</w:t>
            </w:r>
          </w:p>
        </w:tc>
        <w:tc>
          <w:tcPr>
            <w:tcW w:w="364" w:type="pct"/>
            <w:vAlign w:val="center"/>
          </w:tcPr>
          <w:p w14:paraId="5A180B3D"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67740A56" w14:textId="77777777" w:rsidR="00131B6C" w:rsidRPr="007A08CE" w:rsidRDefault="00131B6C" w:rsidP="00D94289">
            <w:pPr>
              <w:autoSpaceDE w:val="0"/>
              <w:autoSpaceDN w:val="0"/>
              <w:adjustRightInd w:val="0"/>
              <w:jc w:val="center"/>
              <w:rPr>
                <w:noProof/>
                <w:lang w:val="en-US"/>
              </w:rPr>
            </w:pPr>
            <w:r w:rsidRPr="007A08CE">
              <w:t>380</w:t>
            </w:r>
          </w:p>
        </w:tc>
        <w:tc>
          <w:tcPr>
            <w:tcW w:w="318" w:type="pct"/>
          </w:tcPr>
          <w:p w14:paraId="69BD63A6" w14:textId="77777777" w:rsidR="00131B6C" w:rsidRPr="00F85647" w:rsidRDefault="00131B6C" w:rsidP="00D94289">
            <w:pPr>
              <w:autoSpaceDE w:val="0"/>
              <w:autoSpaceDN w:val="0"/>
              <w:adjustRightInd w:val="0"/>
              <w:jc w:val="center"/>
              <w:rPr>
                <w:noProof/>
                <w:lang w:val="en-US"/>
              </w:rPr>
            </w:pPr>
          </w:p>
        </w:tc>
        <w:tc>
          <w:tcPr>
            <w:tcW w:w="365" w:type="pct"/>
          </w:tcPr>
          <w:p w14:paraId="21A4D26A" w14:textId="77777777" w:rsidR="00131B6C" w:rsidRPr="00F85647" w:rsidRDefault="00131B6C" w:rsidP="00D94289">
            <w:pPr>
              <w:autoSpaceDE w:val="0"/>
              <w:autoSpaceDN w:val="0"/>
              <w:adjustRightInd w:val="0"/>
              <w:jc w:val="center"/>
              <w:rPr>
                <w:noProof/>
                <w:lang w:val="en-US"/>
              </w:rPr>
            </w:pPr>
          </w:p>
        </w:tc>
        <w:tc>
          <w:tcPr>
            <w:tcW w:w="319" w:type="pct"/>
            <w:gridSpan w:val="2"/>
          </w:tcPr>
          <w:p w14:paraId="4B28F0B1" w14:textId="77777777" w:rsidR="00131B6C" w:rsidRPr="00F85647" w:rsidRDefault="00131B6C" w:rsidP="00D94289">
            <w:pPr>
              <w:autoSpaceDE w:val="0"/>
              <w:autoSpaceDN w:val="0"/>
              <w:adjustRightInd w:val="0"/>
              <w:jc w:val="center"/>
              <w:rPr>
                <w:noProof/>
                <w:lang w:val="en-US"/>
              </w:rPr>
            </w:pPr>
          </w:p>
        </w:tc>
        <w:tc>
          <w:tcPr>
            <w:tcW w:w="353" w:type="pct"/>
          </w:tcPr>
          <w:p w14:paraId="7CA69B60" w14:textId="77777777" w:rsidR="00131B6C" w:rsidRPr="00F85647" w:rsidRDefault="00131B6C" w:rsidP="00D94289">
            <w:pPr>
              <w:autoSpaceDE w:val="0"/>
              <w:autoSpaceDN w:val="0"/>
              <w:adjustRightInd w:val="0"/>
              <w:jc w:val="center"/>
              <w:rPr>
                <w:noProof/>
              </w:rPr>
            </w:pPr>
          </w:p>
        </w:tc>
        <w:tc>
          <w:tcPr>
            <w:tcW w:w="281" w:type="pct"/>
          </w:tcPr>
          <w:p w14:paraId="1EA3B35A" w14:textId="77777777" w:rsidR="00131B6C" w:rsidRPr="00F85647" w:rsidRDefault="00131B6C" w:rsidP="00D94289">
            <w:pPr>
              <w:autoSpaceDE w:val="0"/>
              <w:autoSpaceDN w:val="0"/>
              <w:adjustRightInd w:val="0"/>
              <w:jc w:val="center"/>
              <w:rPr>
                <w:noProof/>
              </w:rPr>
            </w:pPr>
          </w:p>
        </w:tc>
        <w:tc>
          <w:tcPr>
            <w:tcW w:w="453" w:type="pct"/>
          </w:tcPr>
          <w:p w14:paraId="092458BE" w14:textId="77777777" w:rsidR="00131B6C" w:rsidRDefault="00131B6C" w:rsidP="00D94289">
            <w:pPr>
              <w:autoSpaceDE w:val="0"/>
              <w:autoSpaceDN w:val="0"/>
              <w:adjustRightInd w:val="0"/>
              <w:jc w:val="center"/>
              <w:rPr>
                <w:noProof/>
              </w:rPr>
            </w:pPr>
          </w:p>
        </w:tc>
      </w:tr>
      <w:tr w:rsidR="001269D6" w:rsidRPr="00F85647" w14:paraId="2D87970E" w14:textId="77777777" w:rsidTr="001C2B3F">
        <w:trPr>
          <w:trHeight w:val="288"/>
        </w:trPr>
        <w:tc>
          <w:tcPr>
            <w:tcW w:w="273" w:type="pct"/>
          </w:tcPr>
          <w:p w14:paraId="410CA970" w14:textId="77777777" w:rsidR="00131B6C" w:rsidRPr="007A08CE" w:rsidRDefault="00131B6C" w:rsidP="00D94289">
            <w:pPr>
              <w:autoSpaceDE w:val="0"/>
              <w:autoSpaceDN w:val="0"/>
              <w:adjustRightInd w:val="0"/>
              <w:jc w:val="center"/>
              <w:rPr>
                <w:noProof/>
              </w:rPr>
            </w:pPr>
            <w:r w:rsidRPr="007A08CE">
              <w:t>6.2</w:t>
            </w:r>
          </w:p>
        </w:tc>
        <w:tc>
          <w:tcPr>
            <w:tcW w:w="1911" w:type="pct"/>
            <w:gridSpan w:val="2"/>
          </w:tcPr>
          <w:p w14:paraId="1DCD0A4D" w14:textId="67FDFCEF" w:rsidR="00131B6C" w:rsidRPr="007A08CE" w:rsidRDefault="003E7DEE" w:rsidP="002966C9">
            <w:pPr>
              <w:autoSpaceDE w:val="0"/>
              <w:autoSpaceDN w:val="0"/>
              <w:adjustRightInd w:val="0"/>
              <w:rPr>
                <w:noProof/>
                <w:lang w:val="en-US"/>
              </w:rPr>
            </w:pPr>
            <w:r w:rsidRPr="003E7DEE">
              <w:t xml:space="preserve">Isporuka materijala i polaganje, delimično u plafonskim nosačima kablova-regalima iznad spuštenog plafona, a delimično u zaštitnim cevima instalacionih kablova instalacije video nadzora. Kablovi su tipa S/FTP kat 7,"halogen free", samogasivi, malodimni. Kablovi moraju na </w:t>
            </w:r>
            <w:r w:rsidRPr="003E7DEE">
              <w:lastRenderedPageBreak/>
              <w:t>sebi imati vidnu oznaku tipa i nomenklaturni broj ispitnog protokola i da su proizvedeni po standardima Evropske Unije sa CE sertifikatom. Sve komplet sa potrebnim instalacionim materijalom, modulima RJ45 Cat. 6A, obradom krajeva kablova i električnim povezivanjem.</w:t>
            </w:r>
          </w:p>
        </w:tc>
        <w:tc>
          <w:tcPr>
            <w:tcW w:w="364" w:type="pct"/>
            <w:vAlign w:val="center"/>
          </w:tcPr>
          <w:p w14:paraId="5E10F2EE" w14:textId="77777777" w:rsidR="00131B6C" w:rsidRPr="007A08CE" w:rsidRDefault="00131B6C" w:rsidP="00D94289">
            <w:pPr>
              <w:autoSpaceDE w:val="0"/>
              <w:autoSpaceDN w:val="0"/>
              <w:adjustRightInd w:val="0"/>
              <w:jc w:val="center"/>
              <w:rPr>
                <w:noProof/>
                <w:lang w:val="en-US"/>
              </w:rPr>
            </w:pPr>
            <w:r w:rsidRPr="007A08CE">
              <w:lastRenderedPageBreak/>
              <w:t>m</w:t>
            </w:r>
          </w:p>
        </w:tc>
        <w:tc>
          <w:tcPr>
            <w:tcW w:w="365" w:type="pct"/>
            <w:vAlign w:val="center"/>
          </w:tcPr>
          <w:p w14:paraId="4B446ED3" w14:textId="77777777" w:rsidR="00131B6C" w:rsidRPr="007A08CE" w:rsidRDefault="00131B6C" w:rsidP="00D94289">
            <w:pPr>
              <w:autoSpaceDE w:val="0"/>
              <w:autoSpaceDN w:val="0"/>
              <w:adjustRightInd w:val="0"/>
              <w:jc w:val="center"/>
              <w:rPr>
                <w:noProof/>
                <w:lang w:val="en-US"/>
              </w:rPr>
            </w:pPr>
            <w:r w:rsidRPr="007A08CE">
              <w:t>620</w:t>
            </w:r>
          </w:p>
        </w:tc>
        <w:tc>
          <w:tcPr>
            <w:tcW w:w="318" w:type="pct"/>
          </w:tcPr>
          <w:p w14:paraId="1B5C70BE" w14:textId="77777777" w:rsidR="00131B6C" w:rsidRPr="00F85647" w:rsidRDefault="00131B6C" w:rsidP="00D94289">
            <w:pPr>
              <w:autoSpaceDE w:val="0"/>
              <w:autoSpaceDN w:val="0"/>
              <w:adjustRightInd w:val="0"/>
              <w:jc w:val="center"/>
              <w:rPr>
                <w:noProof/>
                <w:lang w:val="en-US"/>
              </w:rPr>
            </w:pPr>
          </w:p>
        </w:tc>
        <w:tc>
          <w:tcPr>
            <w:tcW w:w="365" w:type="pct"/>
          </w:tcPr>
          <w:p w14:paraId="445DE591" w14:textId="77777777" w:rsidR="00131B6C" w:rsidRPr="00F85647" w:rsidRDefault="00131B6C" w:rsidP="00D94289">
            <w:pPr>
              <w:autoSpaceDE w:val="0"/>
              <w:autoSpaceDN w:val="0"/>
              <w:adjustRightInd w:val="0"/>
              <w:jc w:val="center"/>
              <w:rPr>
                <w:noProof/>
                <w:lang w:val="en-US"/>
              </w:rPr>
            </w:pPr>
          </w:p>
        </w:tc>
        <w:tc>
          <w:tcPr>
            <w:tcW w:w="319" w:type="pct"/>
            <w:gridSpan w:val="2"/>
          </w:tcPr>
          <w:p w14:paraId="613CBC86" w14:textId="77777777" w:rsidR="00131B6C" w:rsidRPr="00F85647" w:rsidRDefault="00131B6C" w:rsidP="00D94289">
            <w:pPr>
              <w:autoSpaceDE w:val="0"/>
              <w:autoSpaceDN w:val="0"/>
              <w:adjustRightInd w:val="0"/>
              <w:jc w:val="center"/>
              <w:rPr>
                <w:noProof/>
                <w:lang w:val="en-US"/>
              </w:rPr>
            </w:pPr>
          </w:p>
        </w:tc>
        <w:tc>
          <w:tcPr>
            <w:tcW w:w="353" w:type="pct"/>
          </w:tcPr>
          <w:p w14:paraId="72193A24" w14:textId="77777777" w:rsidR="00131B6C" w:rsidRPr="00F85647" w:rsidRDefault="00131B6C" w:rsidP="00D94289">
            <w:pPr>
              <w:autoSpaceDE w:val="0"/>
              <w:autoSpaceDN w:val="0"/>
              <w:adjustRightInd w:val="0"/>
              <w:jc w:val="center"/>
              <w:rPr>
                <w:noProof/>
              </w:rPr>
            </w:pPr>
          </w:p>
        </w:tc>
        <w:tc>
          <w:tcPr>
            <w:tcW w:w="281" w:type="pct"/>
          </w:tcPr>
          <w:p w14:paraId="4CD872A2" w14:textId="77777777" w:rsidR="00131B6C" w:rsidRPr="00F85647" w:rsidRDefault="00131B6C" w:rsidP="00D94289">
            <w:pPr>
              <w:autoSpaceDE w:val="0"/>
              <w:autoSpaceDN w:val="0"/>
              <w:adjustRightInd w:val="0"/>
              <w:jc w:val="center"/>
              <w:rPr>
                <w:noProof/>
              </w:rPr>
            </w:pPr>
          </w:p>
        </w:tc>
        <w:tc>
          <w:tcPr>
            <w:tcW w:w="453" w:type="pct"/>
          </w:tcPr>
          <w:p w14:paraId="26B29EEC" w14:textId="77777777" w:rsidR="00131B6C" w:rsidRDefault="00131B6C" w:rsidP="00D94289">
            <w:pPr>
              <w:autoSpaceDE w:val="0"/>
              <w:autoSpaceDN w:val="0"/>
              <w:adjustRightInd w:val="0"/>
              <w:jc w:val="center"/>
              <w:rPr>
                <w:noProof/>
              </w:rPr>
            </w:pPr>
          </w:p>
        </w:tc>
      </w:tr>
      <w:tr w:rsidR="001269D6" w:rsidRPr="00F85647" w14:paraId="4E64EEEF" w14:textId="77777777" w:rsidTr="001C2B3F">
        <w:trPr>
          <w:trHeight w:val="288"/>
        </w:trPr>
        <w:tc>
          <w:tcPr>
            <w:tcW w:w="273" w:type="pct"/>
          </w:tcPr>
          <w:p w14:paraId="45BACD53" w14:textId="77777777" w:rsidR="00131B6C" w:rsidRPr="007A08CE" w:rsidRDefault="00131B6C" w:rsidP="00D94289">
            <w:pPr>
              <w:autoSpaceDE w:val="0"/>
              <w:autoSpaceDN w:val="0"/>
              <w:adjustRightInd w:val="0"/>
              <w:jc w:val="center"/>
              <w:rPr>
                <w:noProof/>
              </w:rPr>
            </w:pPr>
            <w:r w:rsidRPr="007A08CE">
              <w:lastRenderedPageBreak/>
              <w:t>6.3</w:t>
            </w:r>
          </w:p>
        </w:tc>
        <w:tc>
          <w:tcPr>
            <w:tcW w:w="1911" w:type="pct"/>
            <w:gridSpan w:val="2"/>
          </w:tcPr>
          <w:p w14:paraId="2A63CFCE" w14:textId="77777777" w:rsidR="00131B6C" w:rsidRPr="007A08CE" w:rsidRDefault="00131B6C" w:rsidP="002966C9">
            <w:pPr>
              <w:autoSpaceDE w:val="0"/>
              <w:autoSpaceDN w:val="0"/>
              <w:adjustRightInd w:val="0"/>
              <w:rPr>
                <w:noProof/>
                <w:lang w:val="en-US"/>
              </w:rPr>
            </w:pPr>
            <w:r w:rsidRPr="007A08CE">
              <w:t>Nabavka, isporuka montaža i povezivanje monitora za potrebe sistema za video nadzor:</w:t>
            </w:r>
            <w:r w:rsidRPr="007A08CE">
              <w:br/>
              <w:t>24" LED monitor, AntiGlare ekran; 1920x1080, 16:9; 1xVGA, 1xHDMI, 1xDisplayPort; osvetljenje 250 cd/m²; 3000:1 kontrast; 178x178°; ENERGY STAR®, TCO, EPEAT® Gold sertifikati</w:t>
            </w:r>
          </w:p>
        </w:tc>
        <w:tc>
          <w:tcPr>
            <w:tcW w:w="364" w:type="pct"/>
            <w:vAlign w:val="center"/>
          </w:tcPr>
          <w:p w14:paraId="5227E5D4"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5FA8E79B" w14:textId="77777777" w:rsidR="00131B6C" w:rsidRPr="007A08CE" w:rsidRDefault="00131B6C" w:rsidP="00D94289">
            <w:pPr>
              <w:autoSpaceDE w:val="0"/>
              <w:autoSpaceDN w:val="0"/>
              <w:adjustRightInd w:val="0"/>
              <w:jc w:val="center"/>
              <w:rPr>
                <w:noProof/>
                <w:lang w:val="en-US"/>
              </w:rPr>
            </w:pPr>
            <w:r w:rsidRPr="007A08CE">
              <w:t>2</w:t>
            </w:r>
          </w:p>
        </w:tc>
        <w:tc>
          <w:tcPr>
            <w:tcW w:w="318" w:type="pct"/>
          </w:tcPr>
          <w:p w14:paraId="6DCA0D3B" w14:textId="77777777" w:rsidR="00131B6C" w:rsidRPr="00F85647" w:rsidRDefault="00131B6C" w:rsidP="00D94289">
            <w:pPr>
              <w:autoSpaceDE w:val="0"/>
              <w:autoSpaceDN w:val="0"/>
              <w:adjustRightInd w:val="0"/>
              <w:jc w:val="center"/>
              <w:rPr>
                <w:noProof/>
                <w:lang w:val="en-US"/>
              </w:rPr>
            </w:pPr>
          </w:p>
        </w:tc>
        <w:tc>
          <w:tcPr>
            <w:tcW w:w="365" w:type="pct"/>
          </w:tcPr>
          <w:p w14:paraId="7B6A8E29" w14:textId="77777777" w:rsidR="00131B6C" w:rsidRPr="00F85647" w:rsidRDefault="00131B6C" w:rsidP="00D94289">
            <w:pPr>
              <w:autoSpaceDE w:val="0"/>
              <w:autoSpaceDN w:val="0"/>
              <w:adjustRightInd w:val="0"/>
              <w:jc w:val="center"/>
              <w:rPr>
                <w:noProof/>
                <w:lang w:val="en-US"/>
              </w:rPr>
            </w:pPr>
          </w:p>
        </w:tc>
        <w:tc>
          <w:tcPr>
            <w:tcW w:w="319" w:type="pct"/>
            <w:gridSpan w:val="2"/>
          </w:tcPr>
          <w:p w14:paraId="41DCB34E" w14:textId="77777777" w:rsidR="00131B6C" w:rsidRPr="00F85647" w:rsidRDefault="00131B6C" w:rsidP="00D94289">
            <w:pPr>
              <w:autoSpaceDE w:val="0"/>
              <w:autoSpaceDN w:val="0"/>
              <w:adjustRightInd w:val="0"/>
              <w:jc w:val="center"/>
              <w:rPr>
                <w:noProof/>
                <w:lang w:val="en-US"/>
              </w:rPr>
            </w:pPr>
          </w:p>
        </w:tc>
        <w:tc>
          <w:tcPr>
            <w:tcW w:w="353" w:type="pct"/>
          </w:tcPr>
          <w:p w14:paraId="4AD78D47" w14:textId="77777777" w:rsidR="00131B6C" w:rsidRPr="00F85647" w:rsidRDefault="00131B6C" w:rsidP="00D94289">
            <w:pPr>
              <w:autoSpaceDE w:val="0"/>
              <w:autoSpaceDN w:val="0"/>
              <w:adjustRightInd w:val="0"/>
              <w:jc w:val="center"/>
              <w:rPr>
                <w:noProof/>
              </w:rPr>
            </w:pPr>
          </w:p>
        </w:tc>
        <w:tc>
          <w:tcPr>
            <w:tcW w:w="281" w:type="pct"/>
          </w:tcPr>
          <w:p w14:paraId="4A53C3BE" w14:textId="77777777" w:rsidR="00131B6C" w:rsidRPr="00F85647" w:rsidRDefault="00131B6C" w:rsidP="00D94289">
            <w:pPr>
              <w:autoSpaceDE w:val="0"/>
              <w:autoSpaceDN w:val="0"/>
              <w:adjustRightInd w:val="0"/>
              <w:jc w:val="center"/>
              <w:rPr>
                <w:noProof/>
              </w:rPr>
            </w:pPr>
          </w:p>
        </w:tc>
        <w:tc>
          <w:tcPr>
            <w:tcW w:w="453" w:type="pct"/>
          </w:tcPr>
          <w:p w14:paraId="0A893FE5" w14:textId="77777777" w:rsidR="00131B6C" w:rsidRDefault="00131B6C" w:rsidP="00D94289">
            <w:pPr>
              <w:autoSpaceDE w:val="0"/>
              <w:autoSpaceDN w:val="0"/>
              <w:adjustRightInd w:val="0"/>
              <w:jc w:val="center"/>
              <w:rPr>
                <w:noProof/>
              </w:rPr>
            </w:pPr>
          </w:p>
        </w:tc>
      </w:tr>
      <w:tr w:rsidR="001269D6" w:rsidRPr="00F85647" w14:paraId="5A2D464F" w14:textId="77777777" w:rsidTr="001C2B3F">
        <w:trPr>
          <w:trHeight w:val="288"/>
        </w:trPr>
        <w:tc>
          <w:tcPr>
            <w:tcW w:w="273" w:type="pct"/>
          </w:tcPr>
          <w:p w14:paraId="3268FACB" w14:textId="15EF3877" w:rsidR="00552C8F" w:rsidRPr="007A08CE" w:rsidRDefault="00552C8F" w:rsidP="00D94289">
            <w:pPr>
              <w:autoSpaceDE w:val="0"/>
              <w:autoSpaceDN w:val="0"/>
              <w:adjustRightInd w:val="0"/>
              <w:jc w:val="center"/>
            </w:pPr>
            <w:r>
              <w:t>6.4</w:t>
            </w:r>
          </w:p>
        </w:tc>
        <w:tc>
          <w:tcPr>
            <w:tcW w:w="1911" w:type="pct"/>
            <w:gridSpan w:val="2"/>
          </w:tcPr>
          <w:p w14:paraId="0520DCFD" w14:textId="77777777" w:rsidR="00552C8F" w:rsidRDefault="00552C8F" w:rsidP="002966C9">
            <w:pPr>
              <w:autoSpaceDE w:val="0"/>
              <w:autoSpaceDN w:val="0"/>
              <w:adjustRightInd w:val="0"/>
            </w:pPr>
            <w:r w:rsidRPr="00552C8F">
              <w:t>Nabavka, isporuka i montaža: Klijentski računar</w:t>
            </w:r>
          </w:p>
          <w:p w14:paraId="70A6BE7F" w14:textId="77777777" w:rsidR="00552C8F" w:rsidRDefault="00552C8F" w:rsidP="002966C9">
            <w:pPr>
              <w:autoSpaceDE w:val="0"/>
              <w:autoSpaceDN w:val="0"/>
              <w:adjustRightInd w:val="0"/>
            </w:pPr>
            <w:r w:rsidRPr="00552C8F">
              <w:t>- CPU: Intel® i3-6100 3,60 GHz</w:t>
            </w:r>
          </w:p>
          <w:p w14:paraId="6DA29415" w14:textId="77777777" w:rsidR="00552C8F" w:rsidRDefault="00552C8F" w:rsidP="002966C9">
            <w:pPr>
              <w:autoSpaceDE w:val="0"/>
              <w:autoSpaceDN w:val="0"/>
              <w:adjustRightInd w:val="0"/>
            </w:pPr>
            <w:r w:rsidRPr="00552C8F">
              <w:t>- Čipset: Intel® H110</w:t>
            </w:r>
          </w:p>
          <w:p w14:paraId="414A1B5F" w14:textId="77777777" w:rsidR="00552C8F" w:rsidRDefault="00552C8F" w:rsidP="002966C9">
            <w:pPr>
              <w:autoSpaceDE w:val="0"/>
              <w:autoSpaceDN w:val="0"/>
              <w:adjustRightInd w:val="0"/>
            </w:pPr>
            <w:r w:rsidRPr="00552C8F">
              <w:t>- RAM: 4 GB DDR4 2133 MHz</w:t>
            </w:r>
          </w:p>
          <w:p w14:paraId="1FFC4E6A" w14:textId="77777777" w:rsidR="00552C8F" w:rsidRDefault="00552C8F" w:rsidP="002966C9">
            <w:pPr>
              <w:autoSpaceDE w:val="0"/>
              <w:autoSpaceDN w:val="0"/>
              <w:adjustRightInd w:val="0"/>
            </w:pPr>
            <w:r w:rsidRPr="00552C8F">
              <w:t>- VGA: PCIe GT740 2GB DDR3, Intel HD 530, D-Sub, DVI-I, HDMI</w:t>
            </w:r>
          </w:p>
          <w:p w14:paraId="3C61B1F0" w14:textId="77777777" w:rsidR="00552C8F" w:rsidRDefault="00552C8F" w:rsidP="002966C9">
            <w:pPr>
              <w:autoSpaceDE w:val="0"/>
              <w:autoSpaceDN w:val="0"/>
              <w:adjustRightInd w:val="0"/>
            </w:pPr>
            <w:r w:rsidRPr="00552C8F">
              <w:t>- HDD: SATA 1TB</w:t>
            </w:r>
          </w:p>
          <w:p w14:paraId="788733DA" w14:textId="77777777" w:rsidR="00552C8F" w:rsidRDefault="00552C8F" w:rsidP="002966C9">
            <w:pPr>
              <w:autoSpaceDE w:val="0"/>
              <w:autoSpaceDN w:val="0"/>
              <w:adjustRightInd w:val="0"/>
            </w:pPr>
            <w:r w:rsidRPr="00552C8F">
              <w:t>- OS: Win10 Pro</w:t>
            </w:r>
          </w:p>
          <w:p w14:paraId="36F71615" w14:textId="77777777" w:rsidR="00552C8F" w:rsidRDefault="00552C8F" w:rsidP="002966C9">
            <w:pPr>
              <w:autoSpaceDE w:val="0"/>
              <w:autoSpaceDN w:val="0"/>
              <w:adjustRightInd w:val="0"/>
            </w:pPr>
            <w:r w:rsidRPr="00552C8F">
              <w:t>- ODD: DVD±RW</w:t>
            </w:r>
          </w:p>
          <w:p w14:paraId="5F480C11" w14:textId="77777777" w:rsidR="00552C8F" w:rsidRDefault="00552C8F" w:rsidP="002966C9">
            <w:pPr>
              <w:autoSpaceDE w:val="0"/>
              <w:autoSpaceDN w:val="0"/>
              <w:adjustRightInd w:val="0"/>
            </w:pPr>
            <w:r w:rsidRPr="00552C8F">
              <w:t>- LAN: Gigabit</w:t>
            </w:r>
          </w:p>
          <w:p w14:paraId="3982D17A" w14:textId="77777777" w:rsidR="00552C8F" w:rsidRDefault="00552C8F" w:rsidP="002966C9">
            <w:pPr>
              <w:autoSpaceDE w:val="0"/>
              <w:autoSpaceDN w:val="0"/>
              <w:adjustRightInd w:val="0"/>
            </w:pPr>
            <w:r w:rsidRPr="00552C8F">
              <w:t>- Case: Microtower</w:t>
            </w:r>
          </w:p>
          <w:p w14:paraId="006A1484" w14:textId="696A5BFF" w:rsidR="00552C8F" w:rsidRPr="007A08CE" w:rsidRDefault="00552C8F" w:rsidP="002966C9">
            <w:pPr>
              <w:autoSpaceDE w:val="0"/>
              <w:autoSpaceDN w:val="0"/>
              <w:adjustRightInd w:val="0"/>
            </w:pPr>
            <w:r w:rsidRPr="00552C8F">
              <w:t>- USB optički miš i USB tastatura</w:t>
            </w:r>
          </w:p>
        </w:tc>
        <w:tc>
          <w:tcPr>
            <w:tcW w:w="364" w:type="pct"/>
            <w:vAlign w:val="center"/>
          </w:tcPr>
          <w:p w14:paraId="00A1CC78" w14:textId="793C0FF2" w:rsidR="00552C8F" w:rsidRPr="007A08CE" w:rsidRDefault="00552C8F" w:rsidP="00D94289">
            <w:pPr>
              <w:autoSpaceDE w:val="0"/>
              <w:autoSpaceDN w:val="0"/>
              <w:adjustRightInd w:val="0"/>
              <w:jc w:val="center"/>
            </w:pPr>
            <w:r>
              <w:t>kom.</w:t>
            </w:r>
          </w:p>
        </w:tc>
        <w:tc>
          <w:tcPr>
            <w:tcW w:w="365" w:type="pct"/>
            <w:vAlign w:val="center"/>
          </w:tcPr>
          <w:p w14:paraId="5A2DDA21" w14:textId="505AFE26" w:rsidR="00552C8F" w:rsidRPr="007A08CE" w:rsidRDefault="00552C8F" w:rsidP="00D94289">
            <w:pPr>
              <w:autoSpaceDE w:val="0"/>
              <w:autoSpaceDN w:val="0"/>
              <w:adjustRightInd w:val="0"/>
              <w:jc w:val="center"/>
            </w:pPr>
            <w:r>
              <w:t>1</w:t>
            </w:r>
          </w:p>
        </w:tc>
        <w:tc>
          <w:tcPr>
            <w:tcW w:w="318" w:type="pct"/>
          </w:tcPr>
          <w:p w14:paraId="2C1614B8" w14:textId="77777777" w:rsidR="00552C8F" w:rsidRPr="00F85647" w:rsidRDefault="00552C8F" w:rsidP="00D94289">
            <w:pPr>
              <w:autoSpaceDE w:val="0"/>
              <w:autoSpaceDN w:val="0"/>
              <w:adjustRightInd w:val="0"/>
              <w:jc w:val="center"/>
              <w:rPr>
                <w:noProof/>
                <w:lang w:val="en-US"/>
              </w:rPr>
            </w:pPr>
          </w:p>
        </w:tc>
        <w:tc>
          <w:tcPr>
            <w:tcW w:w="365" w:type="pct"/>
          </w:tcPr>
          <w:p w14:paraId="66259136" w14:textId="77777777" w:rsidR="00552C8F" w:rsidRPr="00F85647" w:rsidRDefault="00552C8F" w:rsidP="00D94289">
            <w:pPr>
              <w:autoSpaceDE w:val="0"/>
              <w:autoSpaceDN w:val="0"/>
              <w:adjustRightInd w:val="0"/>
              <w:jc w:val="center"/>
              <w:rPr>
                <w:noProof/>
                <w:lang w:val="en-US"/>
              </w:rPr>
            </w:pPr>
          </w:p>
        </w:tc>
        <w:tc>
          <w:tcPr>
            <w:tcW w:w="319" w:type="pct"/>
            <w:gridSpan w:val="2"/>
          </w:tcPr>
          <w:p w14:paraId="4A40B190" w14:textId="77777777" w:rsidR="00552C8F" w:rsidRPr="00F85647" w:rsidRDefault="00552C8F" w:rsidP="00D94289">
            <w:pPr>
              <w:autoSpaceDE w:val="0"/>
              <w:autoSpaceDN w:val="0"/>
              <w:adjustRightInd w:val="0"/>
              <w:jc w:val="center"/>
              <w:rPr>
                <w:noProof/>
                <w:lang w:val="en-US"/>
              </w:rPr>
            </w:pPr>
          </w:p>
        </w:tc>
        <w:tc>
          <w:tcPr>
            <w:tcW w:w="353" w:type="pct"/>
          </w:tcPr>
          <w:p w14:paraId="2EE8BF33" w14:textId="77777777" w:rsidR="00552C8F" w:rsidRPr="00F85647" w:rsidRDefault="00552C8F" w:rsidP="00D94289">
            <w:pPr>
              <w:autoSpaceDE w:val="0"/>
              <w:autoSpaceDN w:val="0"/>
              <w:adjustRightInd w:val="0"/>
              <w:jc w:val="center"/>
              <w:rPr>
                <w:noProof/>
              </w:rPr>
            </w:pPr>
          </w:p>
        </w:tc>
        <w:tc>
          <w:tcPr>
            <w:tcW w:w="281" w:type="pct"/>
          </w:tcPr>
          <w:p w14:paraId="31FBD1DB" w14:textId="77777777" w:rsidR="00552C8F" w:rsidRPr="00F85647" w:rsidRDefault="00552C8F" w:rsidP="00D94289">
            <w:pPr>
              <w:autoSpaceDE w:val="0"/>
              <w:autoSpaceDN w:val="0"/>
              <w:adjustRightInd w:val="0"/>
              <w:jc w:val="center"/>
              <w:rPr>
                <w:noProof/>
              </w:rPr>
            </w:pPr>
          </w:p>
        </w:tc>
        <w:tc>
          <w:tcPr>
            <w:tcW w:w="453" w:type="pct"/>
          </w:tcPr>
          <w:p w14:paraId="24AE9F98" w14:textId="77777777" w:rsidR="00552C8F" w:rsidRDefault="00552C8F" w:rsidP="00D94289">
            <w:pPr>
              <w:autoSpaceDE w:val="0"/>
              <w:autoSpaceDN w:val="0"/>
              <w:adjustRightInd w:val="0"/>
              <w:jc w:val="center"/>
              <w:rPr>
                <w:noProof/>
              </w:rPr>
            </w:pPr>
          </w:p>
        </w:tc>
      </w:tr>
      <w:tr w:rsidR="001269D6" w:rsidRPr="00F85647" w14:paraId="50E060DD" w14:textId="77777777" w:rsidTr="001C2B3F">
        <w:trPr>
          <w:trHeight w:val="288"/>
        </w:trPr>
        <w:tc>
          <w:tcPr>
            <w:tcW w:w="273" w:type="pct"/>
          </w:tcPr>
          <w:p w14:paraId="2D904F6E" w14:textId="147D7157" w:rsidR="00552C8F" w:rsidRPr="007A08CE" w:rsidRDefault="00552C8F" w:rsidP="00D94289">
            <w:pPr>
              <w:autoSpaceDE w:val="0"/>
              <w:autoSpaceDN w:val="0"/>
              <w:adjustRightInd w:val="0"/>
              <w:jc w:val="center"/>
            </w:pPr>
            <w:r>
              <w:t>6.5</w:t>
            </w:r>
          </w:p>
        </w:tc>
        <w:tc>
          <w:tcPr>
            <w:tcW w:w="1911" w:type="pct"/>
            <w:gridSpan w:val="2"/>
          </w:tcPr>
          <w:p w14:paraId="1443E7E9" w14:textId="7EE9C727" w:rsidR="00552C8F" w:rsidRPr="007A08CE" w:rsidRDefault="00292CA5" w:rsidP="002966C9">
            <w:pPr>
              <w:autoSpaceDE w:val="0"/>
              <w:autoSpaceDN w:val="0"/>
              <w:adjustRightInd w:val="0"/>
            </w:pPr>
            <w:r w:rsidRPr="00292CA5">
              <w:t xml:space="preserve">Nabavka, isporuka i instalacija proširenja postojećeg IP sistema za video nadzor Kliničkog centra Vojvodine proizvođača ACTi Tajvan, u vidu trajnih softverskih licenci za sve dodatne kamere (kom 23), proizvođača ACTi, ili odgovarajuće. Naziv postojećeg softvera za video nadzor </w:t>
            </w:r>
            <w:r w:rsidRPr="00292CA5">
              <w:lastRenderedPageBreak/>
              <w:t>glsi: ACTi NVR 3.0. Instalacija se vrši na postojećem centralnom serveru koji se nalazi u objektu Urgentnog centra, u prostoriji CNSU.</w:t>
            </w:r>
          </w:p>
        </w:tc>
        <w:tc>
          <w:tcPr>
            <w:tcW w:w="364" w:type="pct"/>
            <w:vAlign w:val="center"/>
          </w:tcPr>
          <w:p w14:paraId="0C248AEC" w14:textId="1E22DB89" w:rsidR="00552C8F" w:rsidRPr="007A08CE" w:rsidRDefault="00292CA5" w:rsidP="00D94289">
            <w:pPr>
              <w:autoSpaceDE w:val="0"/>
              <w:autoSpaceDN w:val="0"/>
              <w:adjustRightInd w:val="0"/>
              <w:jc w:val="center"/>
            </w:pPr>
            <w:r>
              <w:lastRenderedPageBreak/>
              <w:t>kom.</w:t>
            </w:r>
          </w:p>
        </w:tc>
        <w:tc>
          <w:tcPr>
            <w:tcW w:w="365" w:type="pct"/>
            <w:vAlign w:val="center"/>
          </w:tcPr>
          <w:p w14:paraId="70F238D4" w14:textId="12B1E28D" w:rsidR="00552C8F" w:rsidRPr="007A08CE" w:rsidRDefault="00292CA5" w:rsidP="00D94289">
            <w:pPr>
              <w:autoSpaceDE w:val="0"/>
              <w:autoSpaceDN w:val="0"/>
              <w:adjustRightInd w:val="0"/>
              <w:jc w:val="center"/>
            </w:pPr>
            <w:r>
              <w:t>1</w:t>
            </w:r>
          </w:p>
        </w:tc>
        <w:tc>
          <w:tcPr>
            <w:tcW w:w="318" w:type="pct"/>
          </w:tcPr>
          <w:p w14:paraId="177B0698" w14:textId="77777777" w:rsidR="00552C8F" w:rsidRPr="00F85647" w:rsidRDefault="00552C8F" w:rsidP="00D94289">
            <w:pPr>
              <w:autoSpaceDE w:val="0"/>
              <w:autoSpaceDN w:val="0"/>
              <w:adjustRightInd w:val="0"/>
              <w:jc w:val="center"/>
              <w:rPr>
                <w:noProof/>
                <w:lang w:val="en-US"/>
              </w:rPr>
            </w:pPr>
          </w:p>
        </w:tc>
        <w:tc>
          <w:tcPr>
            <w:tcW w:w="365" w:type="pct"/>
          </w:tcPr>
          <w:p w14:paraId="65B8A625" w14:textId="77777777" w:rsidR="00552C8F" w:rsidRPr="00F85647" w:rsidRDefault="00552C8F" w:rsidP="00D94289">
            <w:pPr>
              <w:autoSpaceDE w:val="0"/>
              <w:autoSpaceDN w:val="0"/>
              <w:adjustRightInd w:val="0"/>
              <w:jc w:val="center"/>
              <w:rPr>
                <w:noProof/>
                <w:lang w:val="en-US"/>
              </w:rPr>
            </w:pPr>
          </w:p>
        </w:tc>
        <w:tc>
          <w:tcPr>
            <w:tcW w:w="319" w:type="pct"/>
            <w:gridSpan w:val="2"/>
          </w:tcPr>
          <w:p w14:paraId="77CACABB" w14:textId="77777777" w:rsidR="00552C8F" w:rsidRPr="00F85647" w:rsidRDefault="00552C8F" w:rsidP="00D94289">
            <w:pPr>
              <w:autoSpaceDE w:val="0"/>
              <w:autoSpaceDN w:val="0"/>
              <w:adjustRightInd w:val="0"/>
              <w:jc w:val="center"/>
              <w:rPr>
                <w:noProof/>
                <w:lang w:val="en-US"/>
              </w:rPr>
            </w:pPr>
          </w:p>
        </w:tc>
        <w:tc>
          <w:tcPr>
            <w:tcW w:w="353" w:type="pct"/>
          </w:tcPr>
          <w:p w14:paraId="39D05A5A" w14:textId="77777777" w:rsidR="00552C8F" w:rsidRPr="00F85647" w:rsidRDefault="00552C8F" w:rsidP="00D94289">
            <w:pPr>
              <w:autoSpaceDE w:val="0"/>
              <w:autoSpaceDN w:val="0"/>
              <w:adjustRightInd w:val="0"/>
              <w:jc w:val="center"/>
              <w:rPr>
                <w:noProof/>
              </w:rPr>
            </w:pPr>
          </w:p>
        </w:tc>
        <w:tc>
          <w:tcPr>
            <w:tcW w:w="281" w:type="pct"/>
          </w:tcPr>
          <w:p w14:paraId="0926F043" w14:textId="77777777" w:rsidR="00552C8F" w:rsidRPr="00F85647" w:rsidRDefault="00552C8F" w:rsidP="00D94289">
            <w:pPr>
              <w:autoSpaceDE w:val="0"/>
              <w:autoSpaceDN w:val="0"/>
              <w:adjustRightInd w:val="0"/>
              <w:jc w:val="center"/>
              <w:rPr>
                <w:noProof/>
              </w:rPr>
            </w:pPr>
          </w:p>
        </w:tc>
        <w:tc>
          <w:tcPr>
            <w:tcW w:w="453" w:type="pct"/>
          </w:tcPr>
          <w:p w14:paraId="35DBEB58" w14:textId="77777777" w:rsidR="00552C8F" w:rsidRDefault="00552C8F" w:rsidP="00D94289">
            <w:pPr>
              <w:autoSpaceDE w:val="0"/>
              <w:autoSpaceDN w:val="0"/>
              <w:adjustRightInd w:val="0"/>
              <w:jc w:val="center"/>
              <w:rPr>
                <w:noProof/>
              </w:rPr>
            </w:pPr>
          </w:p>
        </w:tc>
      </w:tr>
      <w:tr w:rsidR="001269D6" w:rsidRPr="00F85647" w14:paraId="60B17FB7" w14:textId="77777777" w:rsidTr="001C2B3F">
        <w:trPr>
          <w:trHeight w:val="288"/>
        </w:trPr>
        <w:tc>
          <w:tcPr>
            <w:tcW w:w="273" w:type="pct"/>
          </w:tcPr>
          <w:p w14:paraId="50489A69" w14:textId="2B71D2A0" w:rsidR="00552C8F" w:rsidRPr="007A08CE" w:rsidRDefault="00552C8F" w:rsidP="00D94289">
            <w:pPr>
              <w:autoSpaceDE w:val="0"/>
              <w:autoSpaceDN w:val="0"/>
              <w:adjustRightInd w:val="0"/>
              <w:jc w:val="center"/>
            </w:pPr>
            <w:r>
              <w:lastRenderedPageBreak/>
              <w:t>6.6</w:t>
            </w:r>
          </w:p>
        </w:tc>
        <w:tc>
          <w:tcPr>
            <w:tcW w:w="1911" w:type="pct"/>
            <w:gridSpan w:val="2"/>
          </w:tcPr>
          <w:p w14:paraId="45CF612C" w14:textId="77777777" w:rsidR="00552C8F" w:rsidRDefault="00292CA5" w:rsidP="002966C9">
            <w:pPr>
              <w:autoSpaceDE w:val="0"/>
              <w:autoSpaceDN w:val="0"/>
              <w:adjustRightInd w:val="0"/>
            </w:pPr>
            <w:r w:rsidRPr="00292CA5">
              <w:t>Nabavka, isporuka i montaža IP kamere za unutrašnju montažu, u svemu komapatibilne sa postojećim sistemom za video nadzor Kliničkog centra Vojvodine, sledećih karakteristika:</w:t>
            </w:r>
          </w:p>
          <w:p w14:paraId="0C588B49" w14:textId="0D834047" w:rsidR="00292CA5" w:rsidRPr="007A08CE" w:rsidRDefault="00292CA5" w:rsidP="002966C9">
            <w:pPr>
              <w:autoSpaceDE w:val="0"/>
              <w:autoSpaceDN w:val="0"/>
              <w:adjustRightInd w:val="0"/>
            </w:pPr>
            <w:r w:rsidRPr="00292CA5">
              <w:t>3MP Cube with Basic WDR, Fixed lens, f2.8mm/F2.0, H.264, 1080p/30fps, DNR, Audio, PoE;: ACTi E12A ili odgovarajuće</w:t>
            </w:r>
          </w:p>
        </w:tc>
        <w:tc>
          <w:tcPr>
            <w:tcW w:w="364" w:type="pct"/>
            <w:vAlign w:val="center"/>
          </w:tcPr>
          <w:p w14:paraId="3BE41A87" w14:textId="1A202CC3" w:rsidR="00552C8F" w:rsidRPr="007A08CE" w:rsidRDefault="00292CA5" w:rsidP="00D94289">
            <w:pPr>
              <w:autoSpaceDE w:val="0"/>
              <w:autoSpaceDN w:val="0"/>
              <w:adjustRightInd w:val="0"/>
              <w:jc w:val="center"/>
            </w:pPr>
            <w:r>
              <w:t>kom.</w:t>
            </w:r>
          </w:p>
        </w:tc>
        <w:tc>
          <w:tcPr>
            <w:tcW w:w="365" w:type="pct"/>
            <w:vAlign w:val="center"/>
          </w:tcPr>
          <w:p w14:paraId="38DA90EC" w14:textId="7A089739" w:rsidR="00552C8F" w:rsidRPr="007A08CE" w:rsidRDefault="00292CA5" w:rsidP="00D94289">
            <w:pPr>
              <w:autoSpaceDE w:val="0"/>
              <w:autoSpaceDN w:val="0"/>
              <w:adjustRightInd w:val="0"/>
              <w:jc w:val="center"/>
            </w:pPr>
            <w:r>
              <w:t>14</w:t>
            </w:r>
          </w:p>
        </w:tc>
        <w:tc>
          <w:tcPr>
            <w:tcW w:w="318" w:type="pct"/>
          </w:tcPr>
          <w:p w14:paraId="33F68C72" w14:textId="77777777" w:rsidR="00552C8F" w:rsidRPr="00F85647" w:rsidRDefault="00552C8F" w:rsidP="00D94289">
            <w:pPr>
              <w:autoSpaceDE w:val="0"/>
              <w:autoSpaceDN w:val="0"/>
              <w:adjustRightInd w:val="0"/>
              <w:jc w:val="center"/>
              <w:rPr>
                <w:noProof/>
                <w:lang w:val="en-US"/>
              </w:rPr>
            </w:pPr>
          </w:p>
        </w:tc>
        <w:tc>
          <w:tcPr>
            <w:tcW w:w="365" w:type="pct"/>
          </w:tcPr>
          <w:p w14:paraId="1476BBAC" w14:textId="77777777" w:rsidR="00552C8F" w:rsidRPr="00F85647" w:rsidRDefault="00552C8F" w:rsidP="00D94289">
            <w:pPr>
              <w:autoSpaceDE w:val="0"/>
              <w:autoSpaceDN w:val="0"/>
              <w:adjustRightInd w:val="0"/>
              <w:jc w:val="center"/>
              <w:rPr>
                <w:noProof/>
                <w:lang w:val="en-US"/>
              </w:rPr>
            </w:pPr>
          </w:p>
        </w:tc>
        <w:tc>
          <w:tcPr>
            <w:tcW w:w="319" w:type="pct"/>
            <w:gridSpan w:val="2"/>
          </w:tcPr>
          <w:p w14:paraId="2A0A6930" w14:textId="77777777" w:rsidR="00552C8F" w:rsidRPr="00F85647" w:rsidRDefault="00552C8F" w:rsidP="00D94289">
            <w:pPr>
              <w:autoSpaceDE w:val="0"/>
              <w:autoSpaceDN w:val="0"/>
              <w:adjustRightInd w:val="0"/>
              <w:jc w:val="center"/>
              <w:rPr>
                <w:noProof/>
                <w:lang w:val="en-US"/>
              </w:rPr>
            </w:pPr>
          </w:p>
        </w:tc>
        <w:tc>
          <w:tcPr>
            <w:tcW w:w="353" w:type="pct"/>
          </w:tcPr>
          <w:p w14:paraId="6C7216A6" w14:textId="77777777" w:rsidR="00552C8F" w:rsidRPr="00F85647" w:rsidRDefault="00552C8F" w:rsidP="00D94289">
            <w:pPr>
              <w:autoSpaceDE w:val="0"/>
              <w:autoSpaceDN w:val="0"/>
              <w:adjustRightInd w:val="0"/>
              <w:jc w:val="center"/>
              <w:rPr>
                <w:noProof/>
              </w:rPr>
            </w:pPr>
          </w:p>
        </w:tc>
        <w:tc>
          <w:tcPr>
            <w:tcW w:w="281" w:type="pct"/>
          </w:tcPr>
          <w:p w14:paraId="6FDBD1B1" w14:textId="77777777" w:rsidR="00552C8F" w:rsidRPr="00F85647" w:rsidRDefault="00552C8F" w:rsidP="00D94289">
            <w:pPr>
              <w:autoSpaceDE w:val="0"/>
              <w:autoSpaceDN w:val="0"/>
              <w:adjustRightInd w:val="0"/>
              <w:jc w:val="center"/>
              <w:rPr>
                <w:noProof/>
              </w:rPr>
            </w:pPr>
          </w:p>
        </w:tc>
        <w:tc>
          <w:tcPr>
            <w:tcW w:w="453" w:type="pct"/>
          </w:tcPr>
          <w:p w14:paraId="5F086903" w14:textId="77777777" w:rsidR="00552C8F" w:rsidRDefault="00552C8F" w:rsidP="00D94289">
            <w:pPr>
              <w:autoSpaceDE w:val="0"/>
              <w:autoSpaceDN w:val="0"/>
              <w:adjustRightInd w:val="0"/>
              <w:jc w:val="center"/>
              <w:rPr>
                <w:noProof/>
              </w:rPr>
            </w:pPr>
          </w:p>
        </w:tc>
      </w:tr>
      <w:tr w:rsidR="001269D6" w:rsidRPr="00F85647" w14:paraId="576C31DF" w14:textId="77777777" w:rsidTr="001C2B3F">
        <w:trPr>
          <w:trHeight w:val="288"/>
        </w:trPr>
        <w:tc>
          <w:tcPr>
            <w:tcW w:w="273" w:type="pct"/>
          </w:tcPr>
          <w:p w14:paraId="41231BA7" w14:textId="48AA0A8F" w:rsidR="00552C8F" w:rsidRPr="007A08CE" w:rsidRDefault="00552C8F" w:rsidP="00D94289">
            <w:pPr>
              <w:autoSpaceDE w:val="0"/>
              <w:autoSpaceDN w:val="0"/>
              <w:adjustRightInd w:val="0"/>
              <w:jc w:val="center"/>
            </w:pPr>
            <w:r>
              <w:t>6.7</w:t>
            </w:r>
          </w:p>
        </w:tc>
        <w:tc>
          <w:tcPr>
            <w:tcW w:w="1911" w:type="pct"/>
            <w:gridSpan w:val="2"/>
          </w:tcPr>
          <w:p w14:paraId="17BEC6FE" w14:textId="77777777" w:rsidR="00552C8F" w:rsidRDefault="00292CA5" w:rsidP="002966C9">
            <w:pPr>
              <w:autoSpaceDE w:val="0"/>
              <w:autoSpaceDN w:val="0"/>
              <w:adjustRightInd w:val="0"/>
            </w:pPr>
            <w:r w:rsidRPr="00292CA5">
              <w:t>Nabavka, isporuka i montaža IP kamere za spoljašnju montažu, u svemu kompatibilne sa postojećim sistemom za video nadzor Kliničkog centra Vojvodine, sledećih karakteristika:</w:t>
            </w:r>
          </w:p>
          <w:p w14:paraId="7AE8BC8B" w14:textId="422E01D1" w:rsidR="00292CA5" w:rsidRPr="007A08CE" w:rsidRDefault="00292CA5" w:rsidP="002966C9">
            <w:pPr>
              <w:autoSpaceDE w:val="0"/>
              <w:autoSpaceDN w:val="0"/>
              <w:adjustRightInd w:val="0"/>
            </w:pPr>
            <w:r w:rsidRPr="00292CA5">
              <w:t>3MP Bullet with D/N, IR, Basic WDR, Fixed lens, f4.2mm/F1.8, H.264, 1080p/30fps, DNR, PoE, IP66; ACTi E32A ili odgovarajuće</w:t>
            </w:r>
          </w:p>
        </w:tc>
        <w:tc>
          <w:tcPr>
            <w:tcW w:w="364" w:type="pct"/>
            <w:vAlign w:val="center"/>
          </w:tcPr>
          <w:p w14:paraId="4D960965" w14:textId="2EF4BAF3" w:rsidR="00552C8F" w:rsidRPr="007A08CE" w:rsidRDefault="00292CA5" w:rsidP="00D94289">
            <w:pPr>
              <w:autoSpaceDE w:val="0"/>
              <w:autoSpaceDN w:val="0"/>
              <w:adjustRightInd w:val="0"/>
              <w:jc w:val="center"/>
            </w:pPr>
            <w:r>
              <w:t>kom.</w:t>
            </w:r>
          </w:p>
        </w:tc>
        <w:tc>
          <w:tcPr>
            <w:tcW w:w="365" w:type="pct"/>
            <w:vAlign w:val="center"/>
          </w:tcPr>
          <w:p w14:paraId="0FF34CEC" w14:textId="369E5FEA" w:rsidR="00552C8F" w:rsidRPr="007A08CE" w:rsidRDefault="00292CA5" w:rsidP="00D94289">
            <w:pPr>
              <w:autoSpaceDE w:val="0"/>
              <w:autoSpaceDN w:val="0"/>
              <w:adjustRightInd w:val="0"/>
              <w:jc w:val="center"/>
            </w:pPr>
            <w:r>
              <w:t>9</w:t>
            </w:r>
          </w:p>
        </w:tc>
        <w:tc>
          <w:tcPr>
            <w:tcW w:w="318" w:type="pct"/>
          </w:tcPr>
          <w:p w14:paraId="03DABC6D" w14:textId="77777777" w:rsidR="00552C8F" w:rsidRPr="00F85647" w:rsidRDefault="00552C8F" w:rsidP="00D94289">
            <w:pPr>
              <w:autoSpaceDE w:val="0"/>
              <w:autoSpaceDN w:val="0"/>
              <w:adjustRightInd w:val="0"/>
              <w:jc w:val="center"/>
              <w:rPr>
                <w:noProof/>
                <w:lang w:val="en-US"/>
              </w:rPr>
            </w:pPr>
          </w:p>
        </w:tc>
        <w:tc>
          <w:tcPr>
            <w:tcW w:w="365" w:type="pct"/>
          </w:tcPr>
          <w:p w14:paraId="797B4808" w14:textId="77777777" w:rsidR="00552C8F" w:rsidRPr="00F85647" w:rsidRDefault="00552C8F" w:rsidP="00D94289">
            <w:pPr>
              <w:autoSpaceDE w:val="0"/>
              <w:autoSpaceDN w:val="0"/>
              <w:adjustRightInd w:val="0"/>
              <w:jc w:val="center"/>
              <w:rPr>
                <w:noProof/>
                <w:lang w:val="en-US"/>
              </w:rPr>
            </w:pPr>
          </w:p>
        </w:tc>
        <w:tc>
          <w:tcPr>
            <w:tcW w:w="319" w:type="pct"/>
            <w:gridSpan w:val="2"/>
          </w:tcPr>
          <w:p w14:paraId="09876215" w14:textId="77777777" w:rsidR="00552C8F" w:rsidRPr="00F85647" w:rsidRDefault="00552C8F" w:rsidP="00D94289">
            <w:pPr>
              <w:autoSpaceDE w:val="0"/>
              <w:autoSpaceDN w:val="0"/>
              <w:adjustRightInd w:val="0"/>
              <w:jc w:val="center"/>
              <w:rPr>
                <w:noProof/>
                <w:lang w:val="en-US"/>
              </w:rPr>
            </w:pPr>
          </w:p>
        </w:tc>
        <w:tc>
          <w:tcPr>
            <w:tcW w:w="353" w:type="pct"/>
          </w:tcPr>
          <w:p w14:paraId="29CA66D1" w14:textId="77777777" w:rsidR="00552C8F" w:rsidRPr="00F85647" w:rsidRDefault="00552C8F" w:rsidP="00D94289">
            <w:pPr>
              <w:autoSpaceDE w:val="0"/>
              <w:autoSpaceDN w:val="0"/>
              <w:adjustRightInd w:val="0"/>
              <w:jc w:val="center"/>
              <w:rPr>
                <w:noProof/>
              </w:rPr>
            </w:pPr>
          </w:p>
        </w:tc>
        <w:tc>
          <w:tcPr>
            <w:tcW w:w="281" w:type="pct"/>
          </w:tcPr>
          <w:p w14:paraId="54D739B0" w14:textId="77777777" w:rsidR="00552C8F" w:rsidRPr="00F85647" w:rsidRDefault="00552C8F" w:rsidP="00D94289">
            <w:pPr>
              <w:autoSpaceDE w:val="0"/>
              <w:autoSpaceDN w:val="0"/>
              <w:adjustRightInd w:val="0"/>
              <w:jc w:val="center"/>
              <w:rPr>
                <w:noProof/>
              </w:rPr>
            </w:pPr>
          </w:p>
        </w:tc>
        <w:tc>
          <w:tcPr>
            <w:tcW w:w="453" w:type="pct"/>
          </w:tcPr>
          <w:p w14:paraId="5FCD0601" w14:textId="77777777" w:rsidR="00552C8F" w:rsidRDefault="00552C8F" w:rsidP="00D94289">
            <w:pPr>
              <w:autoSpaceDE w:val="0"/>
              <w:autoSpaceDN w:val="0"/>
              <w:adjustRightInd w:val="0"/>
              <w:jc w:val="center"/>
              <w:rPr>
                <w:noProof/>
              </w:rPr>
            </w:pPr>
          </w:p>
        </w:tc>
      </w:tr>
      <w:tr w:rsidR="001269D6" w:rsidRPr="00F85647" w14:paraId="66C36F27" w14:textId="77777777" w:rsidTr="001C2B3F">
        <w:trPr>
          <w:trHeight w:val="288"/>
        </w:trPr>
        <w:tc>
          <w:tcPr>
            <w:tcW w:w="273" w:type="pct"/>
          </w:tcPr>
          <w:p w14:paraId="681D35F0" w14:textId="77777777" w:rsidR="00131B6C" w:rsidRPr="007A08CE" w:rsidRDefault="00131B6C" w:rsidP="00D94289">
            <w:pPr>
              <w:autoSpaceDE w:val="0"/>
              <w:autoSpaceDN w:val="0"/>
              <w:adjustRightInd w:val="0"/>
              <w:jc w:val="center"/>
              <w:rPr>
                <w:noProof/>
              </w:rPr>
            </w:pPr>
            <w:r w:rsidRPr="007A08CE">
              <w:t>6.8</w:t>
            </w:r>
          </w:p>
        </w:tc>
        <w:tc>
          <w:tcPr>
            <w:tcW w:w="1911" w:type="pct"/>
            <w:gridSpan w:val="2"/>
          </w:tcPr>
          <w:p w14:paraId="43AB2E80" w14:textId="77777777" w:rsidR="00131B6C" w:rsidRPr="007A08CE" w:rsidRDefault="00131B6C" w:rsidP="002966C9">
            <w:pPr>
              <w:autoSpaceDE w:val="0"/>
              <w:autoSpaceDN w:val="0"/>
              <w:adjustRightInd w:val="0"/>
              <w:rPr>
                <w:noProof/>
                <w:lang w:val="en-US"/>
              </w:rPr>
            </w:pPr>
            <w:r w:rsidRPr="007A08CE">
              <w:t>Ispitivanje urađene instalacije sistema video nadzora  i puštanje iste u rad.</w:t>
            </w:r>
          </w:p>
        </w:tc>
        <w:tc>
          <w:tcPr>
            <w:tcW w:w="364" w:type="pct"/>
            <w:vAlign w:val="center"/>
          </w:tcPr>
          <w:p w14:paraId="1923B713"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0A330DD3"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3A61AC9" w14:textId="77777777" w:rsidR="00131B6C" w:rsidRPr="00F85647" w:rsidRDefault="00131B6C" w:rsidP="00D94289">
            <w:pPr>
              <w:autoSpaceDE w:val="0"/>
              <w:autoSpaceDN w:val="0"/>
              <w:adjustRightInd w:val="0"/>
              <w:jc w:val="center"/>
              <w:rPr>
                <w:noProof/>
                <w:lang w:val="en-US"/>
              </w:rPr>
            </w:pPr>
          </w:p>
        </w:tc>
        <w:tc>
          <w:tcPr>
            <w:tcW w:w="365" w:type="pct"/>
          </w:tcPr>
          <w:p w14:paraId="765E87A1" w14:textId="77777777" w:rsidR="00131B6C" w:rsidRPr="00F85647" w:rsidRDefault="00131B6C" w:rsidP="00D94289">
            <w:pPr>
              <w:autoSpaceDE w:val="0"/>
              <w:autoSpaceDN w:val="0"/>
              <w:adjustRightInd w:val="0"/>
              <w:jc w:val="center"/>
              <w:rPr>
                <w:noProof/>
                <w:lang w:val="en-US"/>
              </w:rPr>
            </w:pPr>
          </w:p>
        </w:tc>
        <w:tc>
          <w:tcPr>
            <w:tcW w:w="319" w:type="pct"/>
            <w:gridSpan w:val="2"/>
          </w:tcPr>
          <w:p w14:paraId="238619EF" w14:textId="77777777" w:rsidR="00131B6C" w:rsidRPr="00F85647" w:rsidRDefault="00131B6C" w:rsidP="00D94289">
            <w:pPr>
              <w:autoSpaceDE w:val="0"/>
              <w:autoSpaceDN w:val="0"/>
              <w:adjustRightInd w:val="0"/>
              <w:jc w:val="center"/>
              <w:rPr>
                <w:noProof/>
                <w:lang w:val="en-US"/>
              </w:rPr>
            </w:pPr>
          </w:p>
        </w:tc>
        <w:tc>
          <w:tcPr>
            <w:tcW w:w="353" w:type="pct"/>
          </w:tcPr>
          <w:p w14:paraId="6A9DB5C5" w14:textId="77777777" w:rsidR="00131B6C" w:rsidRPr="00F85647" w:rsidRDefault="00131B6C" w:rsidP="00D94289">
            <w:pPr>
              <w:autoSpaceDE w:val="0"/>
              <w:autoSpaceDN w:val="0"/>
              <w:adjustRightInd w:val="0"/>
              <w:jc w:val="center"/>
              <w:rPr>
                <w:noProof/>
              </w:rPr>
            </w:pPr>
          </w:p>
        </w:tc>
        <w:tc>
          <w:tcPr>
            <w:tcW w:w="281" w:type="pct"/>
          </w:tcPr>
          <w:p w14:paraId="3F533F80" w14:textId="77777777" w:rsidR="00131B6C" w:rsidRPr="00F85647" w:rsidRDefault="00131B6C" w:rsidP="00D94289">
            <w:pPr>
              <w:autoSpaceDE w:val="0"/>
              <w:autoSpaceDN w:val="0"/>
              <w:adjustRightInd w:val="0"/>
              <w:jc w:val="center"/>
              <w:rPr>
                <w:noProof/>
              </w:rPr>
            </w:pPr>
          </w:p>
        </w:tc>
        <w:tc>
          <w:tcPr>
            <w:tcW w:w="453" w:type="pct"/>
          </w:tcPr>
          <w:p w14:paraId="77B7F1C8" w14:textId="77777777" w:rsidR="00131B6C" w:rsidRDefault="00131B6C" w:rsidP="00D94289">
            <w:pPr>
              <w:autoSpaceDE w:val="0"/>
              <w:autoSpaceDN w:val="0"/>
              <w:adjustRightInd w:val="0"/>
              <w:jc w:val="center"/>
              <w:rPr>
                <w:noProof/>
              </w:rPr>
            </w:pPr>
          </w:p>
        </w:tc>
      </w:tr>
      <w:tr w:rsidR="001269D6" w:rsidRPr="00F85647" w14:paraId="02514044" w14:textId="77777777" w:rsidTr="001C2B3F">
        <w:trPr>
          <w:trHeight w:val="288"/>
        </w:trPr>
        <w:tc>
          <w:tcPr>
            <w:tcW w:w="273" w:type="pct"/>
          </w:tcPr>
          <w:p w14:paraId="728C21C7" w14:textId="77777777" w:rsidR="00131B6C" w:rsidRPr="007A08CE" w:rsidRDefault="00131B6C" w:rsidP="00D94289">
            <w:pPr>
              <w:autoSpaceDE w:val="0"/>
              <w:autoSpaceDN w:val="0"/>
              <w:adjustRightInd w:val="0"/>
              <w:jc w:val="center"/>
              <w:rPr>
                <w:noProof/>
              </w:rPr>
            </w:pPr>
            <w:r w:rsidRPr="007A08CE">
              <w:t>6.9</w:t>
            </w:r>
          </w:p>
        </w:tc>
        <w:tc>
          <w:tcPr>
            <w:tcW w:w="1911" w:type="pct"/>
            <w:gridSpan w:val="2"/>
          </w:tcPr>
          <w:p w14:paraId="04F8BDBE"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64" w:type="pct"/>
            <w:vAlign w:val="center"/>
          </w:tcPr>
          <w:p w14:paraId="5593CB9C"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center"/>
          </w:tcPr>
          <w:p w14:paraId="21F6F23F"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19B814CF" w14:textId="77777777" w:rsidR="00131B6C" w:rsidRPr="00F85647" w:rsidRDefault="00131B6C" w:rsidP="00D94289">
            <w:pPr>
              <w:autoSpaceDE w:val="0"/>
              <w:autoSpaceDN w:val="0"/>
              <w:adjustRightInd w:val="0"/>
              <w:jc w:val="center"/>
              <w:rPr>
                <w:noProof/>
                <w:lang w:val="en-US"/>
              </w:rPr>
            </w:pPr>
          </w:p>
        </w:tc>
        <w:tc>
          <w:tcPr>
            <w:tcW w:w="365" w:type="pct"/>
          </w:tcPr>
          <w:p w14:paraId="46030C56" w14:textId="77777777" w:rsidR="00131B6C" w:rsidRPr="00F85647" w:rsidRDefault="00131B6C" w:rsidP="00D94289">
            <w:pPr>
              <w:autoSpaceDE w:val="0"/>
              <w:autoSpaceDN w:val="0"/>
              <w:adjustRightInd w:val="0"/>
              <w:jc w:val="center"/>
              <w:rPr>
                <w:noProof/>
                <w:lang w:val="en-US"/>
              </w:rPr>
            </w:pPr>
          </w:p>
        </w:tc>
        <w:tc>
          <w:tcPr>
            <w:tcW w:w="319" w:type="pct"/>
            <w:gridSpan w:val="2"/>
          </w:tcPr>
          <w:p w14:paraId="7DFD0F7D" w14:textId="77777777" w:rsidR="00131B6C" w:rsidRPr="00F85647" w:rsidRDefault="00131B6C" w:rsidP="00D94289">
            <w:pPr>
              <w:autoSpaceDE w:val="0"/>
              <w:autoSpaceDN w:val="0"/>
              <w:adjustRightInd w:val="0"/>
              <w:jc w:val="center"/>
              <w:rPr>
                <w:noProof/>
                <w:lang w:val="en-US"/>
              </w:rPr>
            </w:pPr>
          </w:p>
        </w:tc>
        <w:tc>
          <w:tcPr>
            <w:tcW w:w="353" w:type="pct"/>
          </w:tcPr>
          <w:p w14:paraId="70481CDA" w14:textId="77777777" w:rsidR="00131B6C" w:rsidRPr="00F85647" w:rsidRDefault="00131B6C" w:rsidP="00D94289">
            <w:pPr>
              <w:autoSpaceDE w:val="0"/>
              <w:autoSpaceDN w:val="0"/>
              <w:adjustRightInd w:val="0"/>
              <w:jc w:val="center"/>
              <w:rPr>
                <w:noProof/>
              </w:rPr>
            </w:pPr>
          </w:p>
        </w:tc>
        <w:tc>
          <w:tcPr>
            <w:tcW w:w="281" w:type="pct"/>
          </w:tcPr>
          <w:p w14:paraId="1987CD82" w14:textId="77777777" w:rsidR="00131B6C" w:rsidRPr="00F85647" w:rsidRDefault="00131B6C" w:rsidP="00D94289">
            <w:pPr>
              <w:autoSpaceDE w:val="0"/>
              <w:autoSpaceDN w:val="0"/>
              <w:adjustRightInd w:val="0"/>
              <w:jc w:val="center"/>
              <w:rPr>
                <w:noProof/>
              </w:rPr>
            </w:pPr>
          </w:p>
        </w:tc>
        <w:tc>
          <w:tcPr>
            <w:tcW w:w="453" w:type="pct"/>
          </w:tcPr>
          <w:p w14:paraId="09E3C6E0" w14:textId="77777777" w:rsidR="00131B6C" w:rsidRDefault="00131B6C" w:rsidP="00D94289">
            <w:pPr>
              <w:autoSpaceDE w:val="0"/>
              <w:autoSpaceDN w:val="0"/>
              <w:adjustRightInd w:val="0"/>
              <w:jc w:val="center"/>
              <w:rPr>
                <w:noProof/>
              </w:rPr>
            </w:pPr>
          </w:p>
        </w:tc>
      </w:tr>
      <w:tr w:rsidR="001269D6" w:rsidRPr="00F85647" w14:paraId="0D687590" w14:textId="77777777" w:rsidTr="001C2B3F">
        <w:trPr>
          <w:trHeight w:val="288"/>
        </w:trPr>
        <w:tc>
          <w:tcPr>
            <w:tcW w:w="273" w:type="pct"/>
          </w:tcPr>
          <w:p w14:paraId="021B2FB9" w14:textId="77777777" w:rsidR="00131B6C" w:rsidRPr="007A08CE" w:rsidRDefault="00131B6C" w:rsidP="00D94289">
            <w:pPr>
              <w:autoSpaceDE w:val="0"/>
              <w:autoSpaceDN w:val="0"/>
              <w:adjustRightInd w:val="0"/>
              <w:jc w:val="center"/>
              <w:rPr>
                <w:noProof/>
              </w:rPr>
            </w:pPr>
            <w:r w:rsidRPr="007A08CE">
              <w:t>6.10</w:t>
            </w:r>
          </w:p>
        </w:tc>
        <w:tc>
          <w:tcPr>
            <w:tcW w:w="1911" w:type="pct"/>
            <w:gridSpan w:val="2"/>
          </w:tcPr>
          <w:p w14:paraId="68027678" w14:textId="77777777" w:rsidR="00131B6C" w:rsidRPr="007A08CE" w:rsidRDefault="00131B6C"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64" w:type="pct"/>
            <w:vAlign w:val="center"/>
          </w:tcPr>
          <w:p w14:paraId="4187B527"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0E3D6A05"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518F4EA" w14:textId="77777777" w:rsidR="00131B6C" w:rsidRPr="00F85647" w:rsidRDefault="00131B6C" w:rsidP="00D94289">
            <w:pPr>
              <w:autoSpaceDE w:val="0"/>
              <w:autoSpaceDN w:val="0"/>
              <w:adjustRightInd w:val="0"/>
              <w:jc w:val="center"/>
              <w:rPr>
                <w:noProof/>
                <w:lang w:val="en-US"/>
              </w:rPr>
            </w:pPr>
          </w:p>
        </w:tc>
        <w:tc>
          <w:tcPr>
            <w:tcW w:w="365" w:type="pct"/>
          </w:tcPr>
          <w:p w14:paraId="0978B091" w14:textId="77777777" w:rsidR="00131B6C" w:rsidRPr="00F85647" w:rsidRDefault="00131B6C" w:rsidP="00D94289">
            <w:pPr>
              <w:autoSpaceDE w:val="0"/>
              <w:autoSpaceDN w:val="0"/>
              <w:adjustRightInd w:val="0"/>
              <w:jc w:val="center"/>
              <w:rPr>
                <w:noProof/>
                <w:lang w:val="en-US"/>
              </w:rPr>
            </w:pPr>
          </w:p>
        </w:tc>
        <w:tc>
          <w:tcPr>
            <w:tcW w:w="319" w:type="pct"/>
            <w:gridSpan w:val="2"/>
          </w:tcPr>
          <w:p w14:paraId="761A724E" w14:textId="77777777" w:rsidR="00131B6C" w:rsidRPr="00F85647" w:rsidRDefault="00131B6C" w:rsidP="00D94289">
            <w:pPr>
              <w:autoSpaceDE w:val="0"/>
              <w:autoSpaceDN w:val="0"/>
              <w:adjustRightInd w:val="0"/>
              <w:jc w:val="center"/>
              <w:rPr>
                <w:noProof/>
                <w:lang w:val="en-US"/>
              </w:rPr>
            </w:pPr>
          </w:p>
        </w:tc>
        <w:tc>
          <w:tcPr>
            <w:tcW w:w="353" w:type="pct"/>
          </w:tcPr>
          <w:p w14:paraId="6FA00D0C" w14:textId="77777777" w:rsidR="00131B6C" w:rsidRPr="00F85647" w:rsidRDefault="00131B6C" w:rsidP="00D94289">
            <w:pPr>
              <w:autoSpaceDE w:val="0"/>
              <w:autoSpaceDN w:val="0"/>
              <w:adjustRightInd w:val="0"/>
              <w:jc w:val="center"/>
              <w:rPr>
                <w:noProof/>
              </w:rPr>
            </w:pPr>
          </w:p>
        </w:tc>
        <w:tc>
          <w:tcPr>
            <w:tcW w:w="281" w:type="pct"/>
          </w:tcPr>
          <w:p w14:paraId="6A218928" w14:textId="77777777" w:rsidR="00131B6C" w:rsidRPr="00F85647" w:rsidRDefault="00131B6C" w:rsidP="00D94289">
            <w:pPr>
              <w:autoSpaceDE w:val="0"/>
              <w:autoSpaceDN w:val="0"/>
              <w:adjustRightInd w:val="0"/>
              <w:jc w:val="center"/>
              <w:rPr>
                <w:noProof/>
              </w:rPr>
            </w:pPr>
          </w:p>
        </w:tc>
        <w:tc>
          <w:tcPr>
            <w:tcW w:w="453" w:type="pct"/>
          </w:tcPr>
          <w:p w14:paraId="2397B0DB" w14:textId="77777777" w:rsidR="00131B6C" w:rsidRDefault="00131B6C" w:rsidP="00D94289">
            <w:pPr>
              <w:autoSpaceDE w:val="0"/>
              <w:autoSpaceDN w:val="0"/>
              <w:adjustRightInd w:val="0"/>
              <w:jc w:val="center"/>
              <w:rPr>
                <w:noProof/>
              </w:rPr>
            </w:pPr>
          </w:p>
        </w:tc>
      </w:tr>
      <w:tr w:rsidR="001269D6" w:rsidRPr="00F85647" w14:paraId="74593E89" w14:textId="77777777" w:rsidTr="001C2B3F">
        <w:trPr>
          <w:trHeight w:val="288"/>
        </w:trPr>
        <w:tc>
          <w:tcPr>
            <w:tcW w:w="273" w:type="pct"/>
          </w:tcPr>
          <w:p w14:paraId="7B72CB08" w14:textId="77777777" w:rsidR="00131B6C" w:rsidRPr="007A08CE" w:rsidRDefault="00131B6C" w:rsidP="00D94289">
            <w:pPr>
              <w:autoSpaceDE w:val="0"/>
              <w:autoSpaceDN w:val="0"/>
              <w:adjustRightInd w:val="0"/>
              <w:jc w:val="center"/>
              <w:rPr>
                <w:noProof/>
              </w:rPr>
            </w:pPr>
            <w:r w:rsidRPr="007A08CE">
              <w:t>6.11</w:t>
            </w:r>
          </w:p>
        </w:tc>
        <w:tc>
          <w:tcPr>
            <w:tcW w:w="1911" w:type="pct"/>
            <w:gridSpan w:val="2"/>
          </w:tcPr>
          <w:p w14:paraId="7DE3FB2C" w14:textId="77777777" w:rsidR="00131B6C" w:rsidRPr="007A08CE" w:rsidRDefault="00131B6C" w:rsidP="002966C9">
            <w:pPr>
              <w:autoSpaceDE w:val="0"/>
              <w:autoSpaceDN w:val="0"/>
              <w:adjustRightInd w:val="0"/>
              <w:rPr>
                <w:noProof/>
                <w:lang w:val="en-US"/>
              </w:rPr>
            </w:pPr>
            <w:r w:rsidRPr="007A08CE">
              <w:t>Izrada projekta izvedenog  stanja sistema video nadzora u tri primerka u pisanoj formi i jedan u elektronskoj formi</w:t>
            </w:r>
          </w:p>
        </w:tc>
        <w:tc>
          <w:tcPr>
            <w:tcW w:w="364" w:type="pct"/>
            <w:vAlign w:val="center"/>
          </w:tcPr>
          <w:p w14:paraId="2E27BE32"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45B85DB4"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4CEF9E8D" w14:textId="77777777" w:rsidR="00131B6C" w:rsidRPr="00F85647" w:rsidRDefault="00131B6C" w:rsidP="00D94289">
            <w:pPr>
              <w:autoSpaceDE w:val="0"/>
              <w:autoSpaceDN w:val="0"/>
              <w:adjustRightInd w:val="0"/>
              <w:jc w:val="center"/>
              <w:rPr>
                <w:noProof/>
                <w:lang w:val="en-US"/>
              </w:rPr>
            </w:pPr>
          </w:p>
        </w:tc>
        <w:tc>
          <w:tcPr>
            <w:tcW w:w="365" w:type="pct"/>
          </w:tcPr>
          <w:p w14:paraId="1FA27119" w14:textId="77777777" w:rsidR="00131B6C" w:rsidRPr="00F85647" w:rsidRDefault="00131B6C" w:rsidP="00D94289">
            <w:pPr>
              <w:autoSpaceDE w:val="0"/>
              <w:autoSpaceDN w:val="0"/>
              <w:adjustRightInd w:val="0"/>
              <w:jc w:val="center"/>
              <w:rPr>
                <w:noProof/>
                <w:lang w:val="en-US"/>
              </w:rPr>
            </w:pPr>
          </w:p>
        </w:tc>
        <w:tc>
          <w:tcPr>
            <w:tcW w:w="319" w:type="pct"/>
            <w:gridSpan w:val="2"/>
          </w:tcPr>
          <w:p w14:paraId="35D998CF" w14:textId="77777777" w:rsidR="00131B6C" w:rsidRPr="00F85647" w:rsidRDefault="00131B6C" w:rsidP="00D94289">
            <w:pPr>
              <w:autoSpaceDE w:val="0"/>
              <w:autoSpaceDN w:val="0"/>
              <w:adjustRightInd w:val="0"/>
              <w:jc w:val="center"/>
              <w:rPr>
                <w:noProof/>
                <w:lang w:val="en-US"/>
              </w:rPr>
            </w:pPr>
          </w:p>
        </w:tc>
        <w:tc>
          <w:tcPr>
            <w:tcW w:w="353" w:type="pct"/>
          </w:tcPr>
          <w:p w14:paraId="77C81709" w14:textId="77777777" w:rsidR="00131B6C" w:rsidRPr="00F85647" w:rsidRDefault="00131B6C" w:rsidP="00D94289">
            <w:pPr>
              <w:autoSpaceDE w:val="0"/>
              <w:autoSpaceDN w:val="0"/>
              <w:adjustRightInd w:val="0"/>
              <w:jc w:val="center"/>
              <w:rPr>
                <w:noProof/>
              </w:rPr>
            </w:pPr>
          </w:p>
        </w:tc>
        <w:tc>
          <w:tcPr>
            <w:tcW w:w="281" w:type="pct"/>
          </w:tcPr>
          <w:p w14:paraId="5228AC4E" w14:textId="77777777" w:rsidR="00131B6C" w:rsidRPr="00F85647" w:rsidRDefault="00131B6C" w:rsidP="00D94289">
            <w:pPr>
              <w:autoSpaceDE w:val="0"/>
              <w:autoSpaceDN w:val="0"/>
              <w:adjustRightInd w:val="0"/>
              <w:jc w:val="center"/>
              <w:rPr>
                <w:noProof/>
              </w:rPr>
            </w:pPr>
          </w:p>
        </w:tc>
        <w:tc>
          <w:tcPr>
            <w:tcW w:w="453" w:type="pct"/>
          </w:tcPr>
          <w:p w14:paraId="7D6705DF" w14:textId="77777777" w:rsidR="00131B6C" w:rsidRDefault="00131B6C" w:rsidP="00D94289">
            <w:pPr>
              <w:autoSpaceDE w:val="0"/>
              <w:autoSpaceDN w:val="0"/>
              <w:adjustRightInd w:val="0"/>
              <w:jc w:val="center"/>
              <w:rPr>
                <w:noProof/>
              </w:rPr>
            </w:pPr>
          </w:p>
        </w:tc>
      </w:tr>
      <w:tr w:rsidR="001269D6" w:rsidRPr="00F85647" w14:paraId="539EE6BD" w14:textId="77777777" w:rsidTr="001C2B3F">
        <w:trPr>
          <w:trHeight w:val="288"/>
        </w:trPr>
        <w:tc>
          <w:tcPr>
            <w:tcW w:w="273" w:type="pct"/>
          </w:tcPr>
          <w:p w14:paraId="1EC0F7CC" w14:textId="77777777" w:rsidR="00131B6C" w:rsidRPr="007A08CE" w:rsidRDefault="00131B6C" w:rsidP="00D94289">
            <w:pPr>
              <w:autoSpaceDE w:val="0"/>
              <w:autoSpaceDN w:val="0"/>
              <w:adjustRightInd w:val="0"/>
              <w:jc w:val="center"/>
              <w:rPr>
                <w:noProof/>
              </w:rPr>
            </w:pPr>
            <w:r w:rsidRPr="007A08CE">
              <w:lastRenderedPageBreak/>
              <w:t> </w:t>
            </w:r>
          </w:p>
        </w:tc>
        <w:tc>
          <w:tcPr>
            <w:tcW w:w="1911" w:type="pct"/>
            <w:gridSpan w:val="2"/>
          </w:tcPr>
          <w:p w14:paraId="6BEF017B" w14:textId="77777777" w:rsidR="00131B6C" w:rsidRPr="007A08CE" w:rsidRDefault="00131B6C" w:rsidP="002966C9">
            <w:pPr>
              <w:autoSpaceDE w:val="0"/>
              <w:autoSpaceDN w:val="0"/>
              <w:adjustRightInd w:val="0"/>
              <w:rPr>
                <w:noProof/>
                <w:lang w:val="en-US"/>
              </w:rPr>
            </w:pPr>
            <w:r w:rsidRPr="007A08CE">
              <w:rPr>
                <w:b/>
                <w:bCs/>
              </w:rPr>
              <w:t>Ukupno (pozicija 6)</w:t>
            </w:r>
          </w:p>
        </w:tc>
        <w:tc>
          <w:tcPr>
            <w:tcW w:w="364" w:type="pct"/>
            <w:vAlign w:val="center"/>
          </w:tcPr>
          <w:p w14:paraId="4B18CA9D"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1121B77D"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5588F0B4" w14:textId="77777777" w:rsidR="00131B6C" w:rsidRPr="00F85647" w:rsidRDefault="00131B6C" w:rsidP="00D94289">
            <w:pPr>
              <w:autoSpaceDE w:val="0"/>
              <w:autoSpaceDN w:val="0"/>
              <w:adjustRightInd w:val="0"/>
              <w:jc w:val="center"/>
              <w:rPr>
                <w:noProof/>
                <w:lang w:val="en-US"/>
              </w:rPr>
            </w:pPr>
          </w:p>
        </w:tc>
        <w:tc>
          <w:tcPr>
            <w:tcW w:w="365" w:type="pct"/>
          </w:tcPr>
          <w:p w14:paraId="01870F5F" w14:textId="77777777" w:rsidR="00131B6C" w:rsidRPr="00F85647" w:rsidRDefault="00131B6C" w:rsidP="00D94289">
            <w:pPr>
              <w:autoSpaceDE w:val="0"/>
              <w:autoSpaceDN w:val="0"/>
              <w:adjustRightInd w:val="0"/>
              <w:jc w:val="center"/>
              <w:rPr>
                <w:noProof/>
                <w:lang w:val="en-US"/>
              </w:rPr>
            </w:pPr>
          </w:p>
        </w:tc>
        <w:tc>
          <w:tcPr>
            <w:tcW w:w="319" w:type="pct"/>
            <w:gridSpan w:val="2"/>
          </w:tcPr>
          <w:p w14:paraId="35656B28" w14:textId="77777777" w:rsidR="00131B6C" w:rsidRPr="00F85647" w:rsidRDefault="00131B6C" w:rsidP="00D94289">
            <w:pPr>
              <w:autoSpaceDE w:val="0"/>
              <w:autoSpaceDN w:val="0"/>
              <w:adjustRightInd w:val="0"/>
              <w:jc w:val="center"/>
              <w:rPr>
                <w:noProof/>
                <w:lang w:val="en-US"/>
              </w:rPr>
            </w:pPr>
          </w:p>
        </w:tc>
        <w:tc>
          <w:tcPr>
            <w:tcW w:w="353" w:type="pct"/>
          </w:tcPr>
          <w:p w14:paraId="0ECCA77D" w14:textId="77777777" w:rsidR="00131B6C" w:rsidRPr="00F85647" w:rsidRDefault="00131B6C" w:rsidP="00D94289">
            <w:pPr>
              <w:autoSpaceDE w:val="0"/>
              <w:autoSpaceDN w:val="0"/>
              <w:adjustRightInd w:val="0"/>
              <w:jc w:val="center"/>
              <w:rPr>
                <w:noProof/>
              </w:rPr>
            </w:pPr>
          </w:p>
        </w:tc>
        <w:tc>
          <w:tcPr>
            <w:tcW w:w="281" w:type="pct"/>
          </w:tcPr>
          <w:p w14:paraId="5C423010" w14:textId="77777777" w:rsidR="00131B6C" w:rsidRPr="00F85647" w:rsidRDefault="00131B6C" w:rsidP="00D94289">
            <w:pPr>
              <w:autoSpaceDE w:val="0"/>
              <w:autoSpaceDN w:val="0"/>
              <w:adjustRightInd w:val="0"/>
              <w:jc w:val="center"/>
              <w:rPr>
                <w:noProof/>
              </w:rPr>
            </w:pPr>
          </w:p>
        </w:tc>
        <w:tc>
          <w:tcPr>
            <w:tcW w:w="453" w:type="pct"/>
          </w:tcPr>
          <w:p w14:paraId="723AC4DA" w14:textId="77777777" w:rsidR="00131B6C" w:rsidRDefault="00131B6C" w:rsidP="00D94289">
            <w:pPr>
              <w:autoSpaceDE w:val="0"/>
              <w:autoSpaceDN w:val="0"/>
              <w:adjustRightInd w:val="0"/>
              <w:jc w:val="center"/>
              <w:rPr>
                <w:noProof/>
              </w:rPr>
            </w:pPr>
          </w:p>
        </w:tc>
      </w:tr>
      <w:tr w:rsidR="001269D6" w:rsidRPr="00F85647" w14:paraId="7B8D1CF8" w14:textId="77777777" w:rsidTr="001C2B3F">
        <w:trPr>
          <w:trHeight w:val="288"/>
        </w:trPr>
        <w:tc>
          <w:tcPr>
            <w:tcW w:w="273" w:type="pct"/>
          </w:tcPr>
          <w:p w14:paraId="1206D121" w14:textId="77777777" w:rsidR="00131B6C" w:rsidRPr="007A08CE" w:rsidRDefault="00131B6C" w:rsidP="00D94289">
            <w:pPr>
              <w:autoSpaceDE w:val="0"/>
              <w:autoSpaceDN w:val="0"/>
              <w:adjustRightInd w:val="0"/>
              <w:jc w:val="center"/>
              <w:rPr>
                <w:noProof/>
              </w:rPr>
            </w:pPr>
            <w:r w:rsidRPr="007A08CE">
              <w:rPr>
                <w:b/>
                <w:bCs/>
              </w:rPr>
              <w:t>7</w:t>
            </w:r>
          </w:p>
        </w:tc>
        <w:tc>
          <w:tcPr>
            <w:tcW w:w="1911" w:type="pct"/>
            <w:gridSpan w:val="2"/>
          </w:tcPr>
          <w:p w14:paraId="2A91AB1E" w14:textId="77777777" w:rsidR="00131B6C" w:rsidRPr="007A08CE" w:rsidRDefault="00131B6C" w:rsidP="002966C9">
            <w:pPr>
              <w:autoSpaceDE w:val="0"/>
              <w:autoSpaceDN w:val="0"/>
              <w:adjustRightInd w:val="0"/>
              <w:rPr>
                <w:noProof/>
                <w:lang w:val="en-US"/>
              </w:rPr>
            </w:pPr>
            <w:r w:rsidRPr="007A08CE">
              <w:rPr>
                <w:b/>
                <w:bCs/>
              </w:rPr>
              <w:t>ELEKTRIČNA INSTALACIJA BOLNIČKOG INTERKOM SISTEMA - proširenje</w:t>
            </w:r>
          </w:p>
        </w:tc>
        <w:tc>
          <w:tcPr>
            <w:tcW w:w="364" w:type="pct"/>
            <w:vAlign w:val="center"/>
          </w:tcPr>
          <w:p w14:paraId="315E665B"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0D897D57"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6E9A22A2" w14:textId="77777777" w:rsidR="00131B6C" w:rsidRPr="00F85647" w:rsidRDefault="00131B6C" w:rsidP="00D94289">
            <w:pPr>
              <w:autoSpaceDE w:val="0"/>
              <w:autoSpaceDN w:val="0"/>
              <w:adjustRightInd w:val="0"/>
              <w:jc w:val="center"/>
              <w:rPr>
                <w:noProof/>
                <w:lang w:val="en-US"/>
              </w:rPr>
            </w:pPr>
          </w:p>
        </w:tc>
        <w:tc>
          <w:tcPr>
            <w:tcW w:w="365" w:type="pct"/>
          </w:tcPr>
          <w:p w14:paraId="2A2F8B40"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FDED63" w14:textId="77777777" w:rsidR="00131B6C" w:rsidRPr="00F85647" w:rsidRDefault="00131B6C" w:rsidP="00D94289">
            <w:pPr>
              <w:autoSpaceDE w:val="0"/>
              <w:autoSpaceDN w:val="0"/>
              <w:adjustRightInd w:val="0"/>
              <w:jc w:val="center"/>
              <w:rPr>
                <w:noProof/>
                <w:lang w:val="en-US"/>
              </w:rPr>
            </w:pPr>
          </w:p>
        </w:tc>
        <w:tc>
          <w:tcPr>
            <w:tcW w:w="353" w:type="pct"/>
          </w:tcPr>
          <w:p w14:paraId="3488F8AF" w14:textId="77777777" w:rsidR="00131B6C" w:rsidRPr="00F85647" w:rsidRDefault="00131B6C" w:rsidP="00D94289">
            <w:pPr>
              <w:autoSpaceDE w:val="0"/>
              <w:autoSpaceDN w:val="0"/>
              <w:adjustRightInd w:val="0"/>
              <w:jc w:val="center"/>
              <w:rPr>
                <w:noProof/>
              </w:rPr>
            </w:pPr>
          </w:p>
        </w:tc>
        <w:tc>
          <w:tcPr>
            <w:tcW w:w="281" w:type="pct"/>
          </w:tcPr>
          <w:p w14:paraId="05B92606" w14:textId="77777777" w:rsidR="00131B6C" w:rsidRPr="00F85647" w:rsidRDefault="00131B6C" w:rsidP="00D94289">
            <w:pPr>
              <w:autoSpaceDE w:val="0"/>
              <w:autoSpaceDN w:val="0"/>
              <w:adjustRightInd w:val="0"/>
              <w:jc w:val="center"/>
              <w:rPr>
                <w:noProof/>
              </w:rPr>
            </w:pPr>
          </w:p>
        </w:tc>
        <w:tc>
          <w:tcPr>
            <w:tcW w:w="453" w:type="pct"/>
          </w:tcPr>
          <w:p w14:paraId="2AF45C7E" w14:textId="77777777" w:rsidR="00131B6C" w:rsidRDefault="00131B6C" w:rsidP="00D94289">
            <w:pPr>
              <w:autoSpaceDE w:val="0"/>
              <w:autoSpaceDN w:val="0"/>
              <w:adjustRightInd w:val="0"/>
              <w:jc w:val="center"/>
              <w:rPr>
                <w:noProof/>
              </w:rPr>
            </w:pPr>
          </w:p>
        </w:tc>
      </w:tr>
      <w:tr w:rsidR="001269D6" w:rsidRPr="00F85647" w14:paraId="517BF593" w14:textId="77777777" w:rsidTr="001C2B3F">
        <w:trPr>
          <w:trHeight w:val="288"/>
        </w:trPr>
        <w:tc>
          <w:tcPr>
            <w:tcW w:w="273" w:type="pct"/>
          </w:tcPr>
          <w:p w14:paraId="6F9D5612" w14:textId="77777777" w:rsidR="00131B6C" w:rsidRPr="007A08CE" w:rsidRDefault="00131B6C" w:rsidP="00D94289">
            <w:pPr>
              <w:autoSpaceDE w:val="0"/>
              <w:autoSpaceDN w:val="0"/>
              <w:adjustRightInd w:val="0"/>
              <w:jc w:val="center"/>
              <w:rPr>
                <w:noProof/>
              </w:rPr>
            </w:pPr>
            <w:r w:rsidRPr="007A08CE">
              <w:t xml:space="preserve"> 7.1</w:t>
            </w:r>
          </w:p>
        </w:tc>
        <w:tc>
          <w:tcPr>
            <w:tcW w:w="1911" w:type="pct"/>
            <w:gridSpan w:val="2"/>
          </w:tcPr>
          <w:p w14:paraId="01FBD3AC" w14:textId="77777777" w:rsidR="00131B6C" w:rsidRPr="007A08CE" w:rsidRDefault="00131B6C" w:rsidP="002966C9">
            <w:pPr>
              <w:autoSpaceDE w:val="0"/>
              <w:autoSpaceDN w:val="0"/>
              <w:adjustRightInd w:val="0"/>
              <w:rPr>
                <w:noProof/>
                <w:lang w:val="en-US"/>
              </w:rPr>
            </w:pPr>
            <w:r w:rsidRPr="007A08CE">
              <w:t xml:space="preserve">Isporuka i polaganje savitljivih PVC cevi, izrade "halogen free" prečnika 16 mm </w:t>
            </w:r>
          </w:p>
        </w:tc>
        <w:tc>
          <w:tcPr>
            <w:tcW w:w="364" w:type="pct"/>
            <w:vAlign w:val="center"/>
          </w:tcPr>
          <w:p w14:paraId="34F42CF3"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166D3A5A" w14:textId="77777777" w:rsidR="00131B6C" w:rsidRPr="007A08CE" w:rsidRDefault="00131B6C" w:rsidP="00D94289">
            <w:pPr>
              <w:autoSpaceDE w:val="0"/>
              <w:autoSpaceDN w:val="0"/>
              <w:adjustRightInd w:val="0"/>
              <w:jc w:val="center"/>
              <w:rPr>
                <w:noProof/>
                <w:lang w:val="en-US"/>
              </w:rPr>
            </w:pPr>
            <w:r w:rsidRPr="007A08CE">
              <w:t>310</w:t>
            </w:r>
          </w:p>
        </w:tc>
        <w:tc>
          <w:tcPr>
            <w:tcW w:w="318" w:type="pct"/>
          </w:tcPr>
          <w:p w14:paraId="77645187" w14:textId="77777777" w:rsidR="00131B6C" w:rsidRPr="00F85647" w:rsidRDefault="00131B6C" w:rsidP="00D94289">
            <w:pPr>
              <w:autoSpaceDE w:val="0"/>
              <w:autoSpaceDN w:val="0"/>
              <w:adjustRightInd w:val="0"/>
              <w:jc w:val="center"/>
              <w:rPr>
                <w:noProof/>
                <w:lang w:val="en-US"/>
              </w:rPr>
            </w:pPr>
          </w:p>
        </w:tc>
        <w:tc>
          <w:tcPr>
            <w:tcW w:w="365" w:type="pct"/>
          </w:tcPr>
          <w:p w14:paraId="5E98A925" w14:textId="77777777" w:rsidR="00131B6C" w:rsidRPr="00F85647" w:rsidRDefault="00131B6C" w:rsidP="00D94289">
            <w:pPr>
              <w:autoSpaceDE w:val="0"/>
              <w:autoSpaceDN w:val="0"/>
              <w:adjustRightInd w:val="0"/>
              <w:jc w:val="center"/>
              <w:rPr>
                <w:noProof/>
                <w:lang w:val="en-US"/>
              </w:rPr>
            </w:pPr>
          </w:p>
        </w:tc>
        <w:tc>
          <w:tcPr>
            <w:tcW w:w="319" w:type="pct"/>
            <w:gridSpan w:val="2"/>
          </w:tcPr>
          <w:p w14:paraId="219DC915" w14:textId="77777777" w:rsidR="00131B6C" w:rsidRPr="00F85647" w:rsidRDefault="00131B6C" w:rsidP="00D94289">
            <w:pPr>
              <w:autoSpaceDE w:val="0"/>
              <w:autoSpaceDN w:val="0"/>
              <w:adjustRightInd w:val="0"/>
              <w:jc w:val="center"/>
              <w:rPr>
                <w:noProof/>
                <w:lang w:val="en-US"/>
              </w:rPr>
            </w:pPr>
          </w:p>
        </w:tc>
        <w:tc>
          <w:tcPr>
            <w:tcW w:w="353" w:type="pct"/>
          </w:tcPr>
          <w:p w14:paraId="3D37FFE6" w14:textId="77777777" w:rsidR="00131B6C" w:rsidRPr="00F85647" w:rsidRDefault="00131B6C" w:rsidP="00D94289">
            <w:pPr>
              <w:autoSpaceDE w:val="0"/>
              <w:autoSpaceDN w:val="0"/>
              <w:adjustRightInd w:val="0"/>
              <w:jc w:val="center"/>
              <w:rPr>
                <w:noProof/>
              </w:rPr>
            </w:pPr>
          </w:p>
        </w:tc>
        <w:tc>
          <w:tcPr>
            <w:tcW w:w="281" w:type="pct"/>
          </w:tcPr>
          <w:p w14:paraId="2860E928" w14:textId="77777777" w:rsidR="00131B6C" w:rsidRPr="00F85647" w:rsidRDefault="00131B6C" w:rsidP="00D94289">
            <w:pPr>
              <w:autoSpaceDE w:val="0"/>
              <w:autoSpaceDN w:val="0"/>
              <w:adjustRightInd w:val="0"/>
              <w:jc w:val="center"/>
              <w:rPr>
                <w:noProof/>
              </w:rPr>
            </w:pPr>
          </w:p>
        </w:tc>
        <w:tc>
          <w:tcPr>
            <w:tcW w:w="453" w:type="pct"/>
          </w:tcPr>
          <w:p w14:paraId="28DD6BC4" w14:textId="77777777" w:rsidR="00131B6C" w:rsidRDefault="00131B6C" w:rsidP="00D94289">
            <w:pPr>
              <w:autoSpaceDE w:val="0"/>
              <w:autoSpaceDN w:val="0"/>
              <w:adjustRightInd w:val="0"/>
              <w:jc w:val="center"/>
              <w:rPr>
                <w:noProof/>
              </w:rPr>
            </w:pPr>
          </w:p>
        </w:tc>
      </w:tr>
      <w:tr w:rsidR="001269D6" w:rsidRPr="00F85647" w14:paraId="7CD8275D" w14:textId="77777777" w:rsidTr="001C2B3F">
        <w:trPr>
          <w:trHeight w:val="288"/>
        </w:trPr>
        <w:tc>
          <w:tcPr>
            <w:tcW w:w="273" w:type="pct"/>
          </w:tcPr>
          <w:p w14:paraId="1B88EB29" w14:textId="77777777" w:rsidR="00131B6C" w:rsidRPr="007A08CE" w:rsidRDefault="00131B6C" w:rsidP="00D94289">
            <w:pPr>
              <w:autoSpaceDE w:val="0"/>
              <w:autoSpaceDN w:val="0"/>
              <w:adjustRightInd w:val="0"/>
              <w:jc w:val="center"/>
              <w:rPr>
                <w:noProof/>
              </w:rPr>
            </w:pPr>
            <w:r w:rsidRPr="007A08CE">
              <w:t xml:space="preserve"> 7.2</w:t>
            </w:r>
          </w:p>
        </w:tc>
        <w:tc>
          <w:tcPr>
            <w:tcW w:w="1911" w:type="pct"/>
            <w:gridSpan w:val="2"/>
          </w:tcPr>
          <w:p w14:paraId="6EB246CE" w14:textId="77777777" w:rsidR="00131B6C" w:rsidRPr="007A08CE" w:rsidRDefault="00131B6C" w:rsidP="002966C9">
            <w:pPr>
              <w:autoSpaceDE w:val="0"/>
              <w:autoSpaceDN w:val="0"/>
              <w:adjustRightInd w:val="0"/>
              <w:rPr>
                <w:noProof/>
                <w:lang w:val="en-US"/>
              </w:rPr>
            </w:pPr>
            <w:r w:rsidRPr="007A08CE">
              <w:t>Isporuka i polaganje pod malter u prethodno postavljene savitljive cevi kablova instalacije bolničkog interkom sistema. Kablovi moraju na sebi imati vidnu oznaku tipa i nomenklaturni broj ispitnog protokola i da su proizvedeni po standardima Evropske Unije sa CE sertifikatom .Svi kablovi su u "halogen free" izvedbi. Kablovi su tipa:</w:t>
            </w:r>
          </w:p>
        </w:tc>
        <w:tc>
          <w:tcPr>
            <w:tcW w:w="364" w:type="pct"/>
            <w:vAlign w:val="center"/>
          </w:tcPr>
          <w:p w14:paraId="48532E8B"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3A2D5EF1"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79A01239" w14:textId="77777777" w:rsidR="00131B6C" w:rsidRPr="00F85647" w:rsidRDefault="00131B6C" w:rsidP="00D94289">
            <w:pPr>
              <w:autoSpaceDE w:val="0"/>
              <w:autoSpaceDN w:val="0"/>
              <w:adjustRightInd w:val="0"/>
              <w:jc w:val="center"/>
              <w:rPr>
                <w:noProof/>
                <w:lang w:val="en-US"/>
              </w:rPr>
            </w:pPr>
          </w:p>
        </w:tc>
        <w:tc>
          <w:tcPr>
            <w:tcW w:w="365" w:type="pct"/>
          </w:tcPr>
          <w:p w14:paraId="0CE80A46" w14:textId="77777777" w:rsidR="00131B6C" w:rsidRPr="00F85647" w:rsidRDefault="00131B6C" w:rsidP="00D94289">
            <w:pPr>
              <w:autoSpaceDE w:val="0"/>
              <w:autoSpaceDN w:val="0"/>
              <w:adjustRightInd w:val="0"/>
              <w:jc w:val="center"/>
              <w:rPr>
                <w:noProof/>
                <w:lang w:val="en-US"/>
              </w:rPr>
            </w:pPr>
          </w:p>
        </w:tc>
        <w:tc>
          <w:tcPr>
            <w:tcW w:w="319" w:type="pct"/>
            <w:gridSpan w:val="2"/>
          </w:tcPr>
          <w:p w14:paraId="3CDED2C2" w14:textId="77777777" w:rsidR="00131B6C" w:rsidRPr="00F85647" w:rsidRDefault="00131B6C" w:rsidP="00D94289">
            <w:pPr>
              <w:autoSpaceDE w:val="0"/>
              <w:autoSpaceDN w:val="0"/>
              <w:adjustRightInd w:val="0"/>
              <w:jc w:val="center"/>
              <w:rPr>
                <w:noProof/>
                <w:lang w:val="en-US"/>
              </w:rPr>
            </w:pPr>
          </w:p>
        </w:tc>
        <w:tc>
          <w:tcPr>
            <w:tcW w:w="353" w:type="pct"/>
          </w:tcPr>
          <w:p w14:paraId="4B482036" w14:textId="77777777" w:rsidR="00131B6C" w:rsidRPr="00F85647" w:rsidRDefault="00131B6C" w:rsidP="00D94289">
            <w:pPr>
              <w:autoSpaceDE w:val="0"/>
              <w:autoSpaceDN w:val="0"/>
              <w:adjustRightInd w:val="0"/>
              <w:jc w:val="center"/>
              <w:rPr>
                <w:noProof/>
              </w:rPr>
            </w:pPr>
          </w:p>
        </w:tc>
        <w:tc>
          <w:tcPr>
            <w:tcW w:w="281" w:type="pct"/>
          </w:tcPr>
          <w:p w14:paraId="29089940" w14:textId="77777777" w:rsidR="00131B6C" w:rsidRPr="00F85647" w:rsidRDefault="00131B6C" w:rsidP="00D94289">
            <w:pPr>
              <w:autoSpaceDE w:val="0"/>
              <w:autoSpaceDN w:val="0"/>
              <w:adjustRightInd w:val="0"/>
              <w:jc w:val="center"/>
              <w:rPr>
                <w:noProof/>
              </w:rPr>
            </w:pPr>
          </w:p>
        </w:tc>
        <w:tc>
          <w:tcPr>
            <w:tcW w:w="453" w:type="pct"/>
          </w:tcPr>
          <w:p w14:paraId="49EBF9BA" w14:textId="77777777" w:rsidR="00131B6C" w:rsidRDefault="00131B6C" w:rsidP="00D94289">
            <w:pPr>
              <w:autoSpaceDE w:val="0"/>
              <w:autoSpaceDN w:val="0"/>
              <w:adjustRightInd w:val="0"/>
              <w:jc w:val="center"/>
              <w:rPr>
                <w:noProof/>
              </w:rPr>
            </w:pPr>
          </w:p>
        </w:tc>
      </w:tr>
      <w:tr w:rsidR="001269D6" w:rsidRPr="00F85647" w14:paraId="14EB67B5" w14:textId="77777777" w:rsidTr="001C2B3F">
        <w:trPr>
          <w:trHeight w:val="288"/>
        </w:trPr>
        <w:tc>
          <w:tcPr>
            <w:tcW w:w="273" w:type="pct"/>
          </w:tcPr>
          <w:p w14:paraId="0B6B0FFA"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2550A098" w14:textId="77777777" w:rsidR="00131B6C" w:rsidRPr="007A08CE" w:rsidRDefault="00131B6C" w:rsidP="002966C9">
            <w:pPr>
              <w:autoSpaceDE w:val="0"/>
              <w:autoSpaceDN w:val="0"/>
              <w:adjustRightInd w:val="0"/>
              <w:rPr>
                <w:noProof/>
                <w:lang w:val="en-US"/>
              </w:rPr>
            </w:pPr>
            <w:r w:rsidRPr="007A08CE">
              <w:t>S/FTP, kat 7,"halogen free"</w:t>
            </w:r>
          </w:p>
        </w:tc>
        <w:tc>
          <w:tcPr>
            <w:tcW w:w="364" w:type="pct"/>
            <w:vAlign w:val="center"/>
          </w:tcPr>
          <w:p w14:paraId="212DB898"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720F5CBB" w14:textId="77777777" w:rsidR="00131B6C" w:rsidRPr="007A08CE" w:rsidRDefault="00131B6C" w:rsidP="00D94289">
            <w:pPr>
              <w:autoSpaceDE w:val="0"/>
              <w:autoSpaceDN w:val="0"/>
              <w:adjustRightInd w:val="0"/>
              <w:jc w:val="center"/>
              <w:rPr>
                <w:noProof/>
                <w:lang w:val="en-US"/>
              </w:rPr>
            </w:pPr>
            <w:r w:rsidRPr="007A08CE">
              <w:t>580</w:t>
            </w:r>
          </w:p>
        </w:tc>
        <w:tc>
          <w:tcPr>
            <w:tcW w:w="318" w:type="pct"/>
          </w:tcPr>
          <w:p w14:paraId="52657701" w14:textId="77777777" w:rsidR="00131B6C" w:rsidRPr="00F85647" w:rsidRDefault="00131B6C" w:rsidP="00D94289">
            <w:pPr>
              <w:autoSpaceDE w:val="0"/>
              <w:autoSpaceDN w:val="0"/>
              <w:adjustRightInd w:val="0"/>
              <w:jc w:val="center"/>
              <w:rPr>
                <w:noProof/>
                <w:lang w:val="en-US"/>
              </w:rPr>
            </w:pPr>
          </w:p>
        </w:tc>
        <w:tc>
          <w:tcPr>
            <w:tcW w:w="365" w:type="pct"/>
          </w:tcPr>
          <w:p w14:paraId="199351FC" w14:textId="77777777" w:rsidR="00131B6C" w:rsidRPr="00F85647" w:rsidRDefault="00131B6C" w:rsidP="00D94289">
            <w:pPr>
              <w:autoSpaceDE w:val="0"/>
              <w:autoSpaceDN w:val="0"/>
              <w:adjustRightInd w:val="0"/>
              <w:jc w:val="center"/>
              <w:rPr>
                <w:noProof/>
                <w:lang w:val="en-US"/>
              </w:rPr>
            </w:pPr>
          </w:p>
        </w:tc>
        <w:tc>
          <w:tcPr>
            <w:tcW w:w="319" w:type="pct"/>
            <w:gridSpan w:val="2"/>
          </w:tcPr>
          <w:p w14:paraId="43BCE43F" w14:textId="77777777" w:rsidR="00131B6C" w:rsidRPr="00F85647" w:rsidRDefault="00131B6C" w:rsidP="00D94289">
            <w:pPr>
              <w:autoSpaceDE w:val="0"/>
              <w:autoSpaceDN w:val="0"/>
              <w:adjustRightInd w:val="0"/>
              <w:jc w:val="center"/>
              <w:rPr>
                <w:noProof/>
                <w:lang w:val="en-US"/>
              </w:rPr>
            </w:pPr>
          </w:p>
        </w:tc>
        <w:tc>
          <w:tcPr>
            <w:tcW w:w="353" w:type="pct"/>
          </w:tcPr>
          <w:p w14:paraId="408D2B77" w14:textId="77777777" w:rsidR="00131B6C" w:rsidRPr="00F85647" w:rsidRDefault="00131B6C" w:rsidP="00D94289">
            <w:pPr>
              <w:autoSpaceDE w:val="0"/>
              <w:autoSpaceDN w:val="0"/>
              <w:adjustRightInd w:val="0"/>
              <w:jc w:val="center"/>
              <w:rPr>
                <w:noProof/>
              </w:rPr>
            </w:pPr>
          </w:p>
        </w:tc>
        <w:tc>
          <w:tcPr>
            <w:tcW w:w="281" w:type="pct"/>
          </w:tcPr>
          <w:p w14:paraId="02C94143" w14:textId="77777777" w:rsidR="00131B6C" w:rsidRPr="00F85647" w:rsidRDefault="00131B6C" w:rsidP="00D94289">
            <w:pPr>
              <w:autoSpaceDE w:val="0"/>
              <w:autoSpaceDN w:val="0"/>
              <w:adjustRightInd w:val="0"/>
              <w:jc w:val="center"/>
              <w:rPr>
                <w:noProof/>
              </w:rPr>
            </w:pPr>
          </w:p>
        </w:tc>
        <w:tc>
          <w:tcPr>
            <w:tcW w:w="453" w:type="pct"/>
          </w:tcPr>
          <w:p w14:paraId="7DD95052" w14:textId="77777777" w:rsidR="00131B6C" w:rsidRDefault="00131B6C" w:rsidP="00D94289">
            <w:pPr>
              <w:autoSpaceDE w:val="0"/>
              <w:autoSpaceDN w:val="0"/>
              <w:adjustRightInd w:val="0"/>
              <w:jc w:val="center"/>
              <w:rPr>
                <w:noProof/>
              </w:rPr>
            </w:pPr>
          </w:p>
        </w:tc>
      </w:tr>
      <w:tr w:rsidR="001269D6" w:rsidRPr="00F85647" w14:paraId="6C062A2C" w14:textId="77777777" w:rsidTr="001C2B3F">
        <w:trPr>
          <w:trHeight w:val="288"/>
        </w:trPr>
        <w:tc>
          <w:tcPr>
            <w:tcW w:w="273" w:type="pct"/>
          </w:tcPr>
          <w:p w14:paraId="25F6565C" w14:textId="77777777" w:rsidR="00131B6C" w:rsidRPr="007A08CE" w:rsidRDefault="00131B6C" w:rsidP="00D94289">
            <w:pPr>
              <w:autoSpaceDE w:val="0"/>
              <w:autoSpaceDN w:val="0"/>
              <w:adjustRightInd w:val="0"/>
              <w:jc w:val="center"/>
              <w:rPr>
                <w:noProof/>
              </w:rPr>
            </w:pPr>
            <w:r w:rsidRPr="007A08CE">
              <w:t xml:space="preserve"> 7.3</w:t>
            </w:r>
          </w:p>
        </w:tc>
        <w:tc>
          <w:tcPr>
            <w:tcW w:w="1911" w:type="pct"/>
            <w:gridSpan w:val="2"/>
            <w:vAlign w:val="center"/>
          </w:tcPr>
          <w:p w14:paraId="765BC576" w14:textId="77777777" w:rsidR="00131B6C" w:rsidRPr="007A08CE" w:rsidRDefault="00131B6C" w:rsidP="002966C9">
            <w:pPr>
              <w:autoSpaceDE w:val="0"/>
              <w:autoSpaceDN w:val="0"/>
              <w:adjustRightInd w:val="0"/>
              <w:rPr>
                <w:noProof/>
                <w:lang w:val="en-US"/>
              </w:rPr>
            </w:pPr>
            <w:r w:rsidRPr="007A08CE">
              <w:t>Isporuka, montaža i povezivanje sa puštanjem u rad bolničkog IP interkom terminala u zid objekta (spoljašnji i unutrašnji):</w:t>
            </w:r>
            <w:r w:rsidRPr="007A08CE">
              <w:br/>
              <w:t xml:space="preserve">Vandalootporna IP interkom stanica; konstrukcija od nerđajućeg čelika (A304); jedan pozivni taster; 1xrelejni i 1xlogički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mogućnost direktnog povezivanja sa eksternim audio pojačavačem i video kamerom; samo-testiranje: ispitivanje kompletnog audio puta (mikrofon i zvučnik); kompatibilna sa postojećim interkom sistemom u objektu Urgentnog </w:t>
            </w:r>
            <w:r w:rsidRPr="007A08CE">
              <w:lastRenderedPageBreak/>
              <w:t>centra; u kompletu sa ugradnom kutijom; Stentofon 1008041100</w:t>
            </w:r>
          </w:p>
        </w:tc>
        <w:tc>
          <w:tcPr>
            <w:tcW w:w="364" w:type="pct"/>
            <w:vAlign w:val="center"/>
          </w:tcPr>
          <w:p w14:paraId="39B328FE"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29386C1F" w14:textId="77777777" w:rsidR="00131B6C" w:rsidRPr="007A08CE" w:rsidRDefault="00131B6C" w:rsidP="00D94289">
            <w:pPr>
              <w:autoSpaceDE w:val="0"/>
              <w:autoSpaceDN w:val="0"/>
              <w:adjustRightInd w:val="0"/>
              <w:jc w:val="center"/>
              <w:rPr>
                <w:noProof/>
                <w:lang w:val="en-US"/>
              </w:rPr>
            </w:pPr>
            <w:r w:rsidRPr="007A08CE">
              <w:t>9</w:t>
            </w:r>
          </w:p>
        </w:tc>
        <w:tc>
          <w:tcPr>
            <w:tcW w:w="318" w:type="pct"/>
          </w:tcPr>
          <w:p w14:paraId="74989E8D" w14:textId="77777777" w:rsidR="00131B6C" w:rsidRPr="00F85647" w:rsidRDefault="00131B6C" w:rsidP="00D94289">
            <w:pPr>
              <w:autoSpaceDE w:val="0"/>
              <w:autoSpaceDN w:val="0"/>
              <w:adjustRightInd w:val="0"/>
              <w:jc w:val="center"/>
              <w:rPr>
                <w:noProof/>
                <w:lang w:val="en-US"/>
              </w:rPr>
            </w:pPr>
          </w:p>
        </w:tc>
        <w:tc>
          <w:tcPr>
            <w:tcW w:w="365" w:type="pct"/>
          </w:tcPr>
          <w:p w14:paraId="1E077765" w14:textId="77777777" w:rsidR="00131B6C" w:rsidRPr="00F85647" w:rsidRDefault="00131B6C" w:rsidP="00D94289">
            <w:pPr>
              <w:autoSpaceDE w:val="0"/>
              <w:autoSpaceDN w:val="0"/>
              <w:adjustRightInd w:val="0"/>
              <w:jc w:val="center"/>
              <w:rPr>
                <w:noProof/>
                <w:lang w:val="en-US"/>
              </w:rPr>
            </w:pPr>
          </w:p>
        </w:tc>
        <w:tc>
          <w:tcPr>
            <w:tcW w:w="319" w:type="pct"/>
            <w:gridSpan w:val="2"/>
          </w:tcPr>
          <w:p w14:paraId="1F7C0E06" w14:textId="77777777" w:rsidR="00131B6C" w:rsidRPr="00F85647" w:rsidRDefault="00131B6C" w:rsidP="00D94289">
            <w:pPr>
              <w:autoSpaceDE w:val="0"/>
              <w:autoSpaceDN w:val="0"/>
              <w:adjustRightInd w:val="0"/>
              <w:jc w:val="center"/>
              <w:rPr>
                <w:noProof/>
                <w:lang w:val="en-US"/>
              </w:rPr>
            </w:pPr>
          </w:p>
        </w:tc>
        <w:tc>
          <w:tcPr>
            <w:tcW w:w="353" w:type="pct"/>
          </w:tcPr>
          <w:p w14:paraId="7532B5B9" w14:textId="77777777" w:rsidR="00131B6C" w:rsidRPr="00F85647" w:rsidRDefault="00131B6C" w:rsidP="00D94289">
            <w:pPr>
              <w:autoSpaceDE w:val="0"/>
              <w:autoSpaceDN w:val="0"/>
              <w:adjustRightInd w:val="0"/>
              <w:jc w:val="center"/>
              <w:rPr>
                <w:noProof/>
              </w:rPr>
            </w:pPr>
          </w:p>
        </w:tc>
        <w:tc>
          <w:tcPr>
            <w:tcW w:w="281" w:type="pct"/>
          </w:tcPr>
          <w:p w14:paraId="3572673B" w14:textId="77777777" w:rsidR="00131B6C" w:rsidRPr="00F85647" w:rsidRDefault="00131B6C" w:rsidP="00D94289">
            <w:pPr>
              <w:autoSpaceDE w:val="0"/>
              <w:autoSpaceDN w:val="0"/>
              <w:adjustRightInd w:val="0"/>
              <w:jc w:val="center"/>
              <w:rPr>
                <w:noProof/>
              </w:rPr>
            </w:pPr>
          </w:p>
        </w:tc>
        <w:tc>
          <w:tcPr>
            <w:tcW w:w="453" w:type="pct"/>
          </w:tcPr>
          <w:p w14:paraId="00EF0101" w14:textId="77777777" w:rsidR="00131B6C" w:rsidRDefault="00131B6C" w:rsidP="00D94289">
            <w:pPr>
              <w:autoSpaceDE w:val="0"/>
              <w:autoSpaceDN w:val="0"/>
              <w:adjustRightInd w:val="0"/>
              <w:jc w:val="center"/>
              <w:rPr>
                <w:noProof/>
              </w:rPr>
            </w:pPr>
          </w:p>
        </w:tc>
      </w:tr>
      <w:tr w:rsidR="001269D6" w:rsidRPr="00F85647" w14:paraId="5B8F4B6D" w14:textId="77777777" w:rsidTr="001C2B3F">
        <w:trPr>
          <w:trHeight w:val="288"/>
        </w:trPr>
        <w:tc>
          <w:tcPr>
            <w:tcW w:w="273" w:type="pct"/>
          </w:tcPr>
          <w:p w14:paraId="438CDDA2" w14:textId="77777777" w:rsidR="00131B6C" w:rsidRPr="007A08CE" w:rsidRDefault="00131B6C" w:rsidP="00D94289">
            <w:pPr>
              <w:autoSpaceDE w:val="0"/>
              <w:autoSpaceDN w:val="0"/>
              <w:adjustRightInd w:val="0"/>
              <w:jc w:val="center"/>
              <w:rPr>
                <w:noProof/>
              </w:rPr>
            </w:pPr>
            <w:r w:rsidRPr="007A08CE">
              <w:lastRenderedPageBreak/>
              <w:t xml:space="preserve"> 7.4</w:t>
            </w:r>
          </w:p>
        </w:tc>
        <w:tc>
          <w:tcPr>
            <w:tcW w:w="1911" w:type="pct"/>
            <w:gridSpan w:val="2"/>
          </w:tcPr>
          <w:p w14:paraId="0E1F7AC7" w14:textId="77777777" w:rsidR="00131B6C" w:rsidRPr="007A08CE" w:rsidRDefault="00131B6C" w:rsidP="002966C9">
            <w:pPr>
              <w:autoSpaceDE w:val="0"/>
              <w:autoSpaceDN w:val="0"/>
              <w:adjustRightInd w:val="0"/>
              <w:rPr>
                <w:noProof/>
                <w:lang w:val="en-US"/>
              </w:rPr>
            </w:pPr>
            <w:r w:rsidRPr="007A08CE">
              <w:t>Isporuka i montaža električne brave i kompletne bravarije  za vrata.</w:t>
            </w:r>
          </w:p>
        </w:tc>
        <w:tc>
          <w:tcPr>
            <w:tcW w:w="364" w:type="pct"/>
            <w:vAlign w:val="center"/>
          </w:tcPr>
          <w:p w14:paraId="68B5DF7C"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244B84EB" w14:textId="77777777" w:rsidR="00131B6C" w:rsidRPr="007A08CE" w:rsidRDefault="00131B6C" w:rsidP="00D94289">
            <w:pPr>
              <w:autoSpaceDE w:val="0"/>
              <w:autoSpaceDN w:val="0"/>
              <w:adjustRightInd w:val="0"/>
              <w:jc w:val="center"/>
              <w:rPr>
                <w:noProof/>
                <w:lang w:val="en-US"/>
              </w:rPr>
            </w:pPr>
            <w:r w:rsidRPr="007A08CE">
              <w:t>7</w:t>
            </w:r>
          </w:p>
        </w:tc>
        <w:tc>
          <w:tcPr>
            <w:tcW w:w="318" w:type="pct"/>
          </w:tcPr>
          <w:p w14:paraId="0037024B" w14:textId="77777777" w:rsidR="00131B6C" w:rsidRPr="00F85647" w:rsidRDefault="00131B6C" w:rsidP="00D94289">
            <w:pPr>
              <w:autoSpaceDE w:val="0"/>
              <w:autoSpaceDN w:val="0"/>
              <w:adjustRightInd w:val="0"/>
              <w:jc w:val="center"/>
              <w:rPr>
                <w:noProof/>
                <w:lang w:val="en-US"/>
              </w:rPr>
            </w:pPr>
          </w:p>
        </w:tc>
        <w:tc>
          <w:tcPr>
            <w:tcW w:w="365" w:type="pct"/>
          </w:tcPr>
          <w:p w14:paraId="595F9F55" w14:textId="77777777" w:rsidR="00131B6C" w:rsidRPr="00F85647" w:rsidRDefault="00131B6C" w:rsidP="00D94289">
            <w:pPr>
              <w:autoSpaceDE w:val="0"/>
              <w:autoSpaceDN w:val="0"/>
              <w:adjustRightInd w:val="0"/>
              <w:jc w:val="center"/>
              <w:rPr>
                <w:noProof/>
                <w:lang w:val="en-US"/>
              </w:rPr>
            </w:pPr>
          </w:p>
        </w:tc>
        <w:tc>
          <w:tcPr>
            <w:tcW w:w="319" w:type="pct"/>
            <w:gridSpan w:val="2"/>
          </w:tcPr>
          <w:p w14:paraId="4470608A" w14:textId="77777777" w:rsidR="00131B6C" w:rsidRPr="00F85647" w:rsidRDefault="00131B6C" w:rsidP="00D94289">
            <w:pPr>
              <w:autoSpaceDE w:val="0"/>
              <w:autoSpaceDN w:val="0"/>
              <w:adjustRightInd w:val="0"/>
              <w:jc w:val="center"/>
              <w:rPr>
                <w:noProof/>
                <w:lang w:val="en-US"/>
              </w:rPr>
            </w:pPr>
          </w:p>
        </w:tc>
        <w:tc>
          <w:tcPr>
            <w:tcW w:w="353" w:type="pct"/>
          </w:tcPr>
          <w:p w14:paraId="26345C23" w14:textId="77777777" w:rsidR="00131B6C" w:rsidRPr="00F85647" w:rsidRDefault="00131B6C" w:rsidP="00D94289">
            <w:pPr>
              <w:autoSpaceDE w:val="0"/>
              <w:autoSpaceDN w:val="0"/>
              <w:adjustRightInd w:val="0"/>
              <w:jc w:val="center"/>
              <w:rPr>
                <w:noProof/>
              </w:rPr>
            </w:pPr>
          </w:p>
        </w:tc>
        <w:tc>
          <w:tcPr>
            <w:tcW w:w="281" w:type="pct"/>
          </w:tcPr>
          <w:p w14:paraId="41BF6190" w14:textId="77777777" w:rsidR="00131B6C" w:rsidRPr="00F85647" w:rsidRDefault="00131B6C" w:rsidP="00D94289">
            <w:pPr>
              <w:autoSpaceDE w:val="0"/>
              <w:autoSpaceDN w:val="0"/>
              <w:adjustRightInd w:val="0"/>
              <w:jc w:val="center"/>
              <w:rPr>
                <w:noProof/>
              </w:rPr>
            </w:pPr>
          </w:p>
        </w:tc>
        <w:tc>
          <w:tcPr>
            <w:tcW w:w="453" w:type="pct"/>
          </w:tcPr>
          <w:p w14:paraId="660EA9A7" w14:textId="77777777" w:rsidR="00131B6C" w:rsidRDefault="00131B6C" w:rsidP="00D94289">
            <w:pPr>
              <w:autoSpaceDE w:val="0"/>
              <w:autoSpaceDN w:val="0"/>
              <w:adjustRightInd w:val="0"/>
              <w:jc w:val="center"/>
              <w:rPr>
                <w:noProof/>
              </w:rPr>
            </w:pPr>
          </w:p>
        </w:tc>
      </w:tr>
      <w:tr w:rsidR="001269D6" w:rsidRPr="00F85647" w14:paraId="7EF103AC" w14:textId="77777777" w:rsidTr="001C2B3F">
        <w:trPr>
          <w:trHeight w:val="288"/>
        </w:trPr>
        <w:tc>
          <w:tcPr>
            <w:tcW w:w="273" w:type="pct"/>
          </w:tcPr>
          <w:p w14:paraId="5B1674D7" w14:textId="0E817FD0" w:rsidR="00131B6C" w:rsidRPr="007A08CE" w:rsidRDefault="00131B6C" w:rsidP="00832C06">
            <w:pPr>
              <w:autoSpaceDE w:val="0"/>
              <w:autoSpaceDN w:val="0"/>
              <w:adjustRightInd w:val="0"/>
              <w:jc w:val="center"/>
              <w:rPr>
                <w:noProof/>
              </w:rPr>
            </w:pPr>
            <w:r w:rsidRPr="007A08CE">
              <w:t xml:space="preserve"> 7.</w:t>
            </w:r>
            <w:r w:rsidR="00832C06">
              <w:t>5</w:t>
            </w:r>
          </w:p>
        </w:tc>
        <w:tc>
          <w:tcPr>
            <w:tcW w:w="1911" w:type="pct"/>
            <w:gridSpan w:val="2"/>
            <w:vAlign w:val="center"/>
          </w:tcPr>
          <w:p w14:paraId="078D435C"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64" w:type="pct"/>
            <w:vAlign w:val="center"/>
          </w:tcPr>
          <w:p w14:paraId="515DDF70" w14:textId="77777777" w:rsidR="00131B6C" w:rsidRPr="007A08CE" w:rsidRDefault="00131B6C" w:rsidP="00D94289">
            <w:pPr>
              <w:autoSpaceDE w:val="0"/>
              <w:autoSpaceDN w:val="0"/>
              <w:adjustRightInd w:val="0"/>
              <w:jc w:val="center"/>
              <w:rPr>
                <w:noProof/>
                <w:lang w:val="en-US"/>
              </w:rPr>
            </w:pPr>
            <w:r w:rsidRPr="007A08CE">
              <w:t>pauš.</w:t>
            </w:r>
          </w:p>
        </w:tc>
        <w:tc>
          <w:tcPr>
            <w:tcW w:w="365" w:type="pct"/>
            <w:vAlign w:val="center"/>
          </w:tcPr>
          <w:p w14:paraId="19519C50"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AE66D9F" w14:textId="77777777" w:rsidR="00131B6C" w:rsidRPr="00F85647" w:rsidRDefault="00131B6C" w:rsidP="00D94289">
            <w:pPr>
              <w:autoSpaceDE w:val="0"/>
              <w:autoSpaceDN w:val="0"/>
              <w:adjustRightInd w:val="0"/>
              <w:jc w:val="center"/>
              <w:rPr>
                <w:noProof/>
                <w:lang w:val="en-US"/>
              </w:rPr>
            </w:pPr>
          </w:p>
        </w:tc>
        <w:tc>
          <w:tcPr>
            <w:tcW w:w="365" w:type="pct"/>
          </w:tcPr>
          <w:p w14:paraId="25084E52" w14:textId="77777777" w:rsidR="00131B6C" w:rsidRPr="00F85647" w:rsidRDefault="00131B6C" w:rsidP="00D94289">
            <w:pPr>
              <w:autoSpaceDE w:val="0"/>
              <w:autoSpaceDN w:val="0"/>
              <w:adjustRightInd w:val="0"/>
              <w:jc w:val="center"/>
              <w:rPr>
                <w:noProof/>
                <w:lang w:val="en-US"/>
              </w:rPr>
            </w:pPr>
          </w:p>
        </w:tc>
        <w:tc>
          <w:tcPr>
            <w:tcW w:w="319" w:type="pct"/>
            <w:gridSpan w:val="2"/>
          </w:tcPr>
          <w:p w14:paraId="4AB16672" w14:textId="77777777" w:rsidR="00131B6C" w:rsidRPr="00F85647" w:rsidRDefault="00131B6C" w:rsidP="00D94289">
            <w:pPr>
              <w:autoSpaceDE w:val="0"/>
              <w:autoSpaceDN w:val="0"/>
              <w:adjustRightInd w:val="0"/>
              <w:jc w:val="center"/>
              <w:rPr>
                <w:noProof/>
                <w:lang w:val="en-US"/>
              </w:rPr>
            </w:pPr>
          </w:p>
        </w:tc>
        <w:tc>
          <w:tcPr>
            <w:tcW w:w="353" w:type="pct"/>
          </w:tcPr>
          <w:p w14:paraId="12B40845" w14:textId="77777777" w:rsidR="00131B6C" w:rsidRPr="00F85647" w:rsidRDefault="00131B6C" w:rsidP="00D94289">
            <w:pPr>
              <w:autoSpaceDE w:val="0"/>
              <w:autoSpaceDN w:val="0"/>
              <w:adjustRightInd w:val="0"/>
              <w:jc w:val="center"/>
              <w:rPr>
                <w:noProof/>
              </w:rPr>
            </w:pPr>
          </w:p>
        </w:tc>
        <w:tc>
          <w:tcPr>
            <w:tcW w:w="281" w:type="pct"/>
          </w:tcPr>
          <w:p w14:paraId="1FAE0547" w14:textId="77777777" w:rsidR="00131B6C" w:rsidRPr="00F85647" w:rsidRDefault="00131B6C" w:rsidP="00D94289">
            <w:pPr>
              <w:autoSpaceDE w:val="0"/>
              <w:autoSpaceDN w:val="0"/>
              <w:adjustRightInd w:val="0"/>
              <w:jc w:val="center"/>
              <w:rPr>
                <w:noProof/>
              </w:rPr>
            </w:pPr>
          </w:p>
        </w:tc>
        <w:tc>
          <w:tcPr>
            <w:tcW w:w="453" w:type="pct"/>
          </w:tcPr>
          <w:p w14:paraId="720D2FD5" w14:textId="77777777" w:rsidR="00131B6C" w:rsidRDefault="00131B6C" w:rsidP="00D94289">
            <w:pPr>
              <w:autoSpaceDE w:val="0"/>
              <w:autoSpaceDN w:val="0"/>
              <w:adjustRightInd w:val="0"/>
              <w:jc w:val="center"/>
              <w:rPr>
                <w:noProof/>
              </w:rPr>
            </w:pPr>
          </w:p>
        </w:tc>
      </w:tr>
      <w:tr w:rsidR="001269D6" w:rsidRPr="00F85647" w14:paraId="44E450C9" w14:textId="77777777" w:rsidTr="001C2B3F">
        <w:trPr>
          <w:trHeight w:val="288"/>
        </w:trPr>
        <w:tc>
          <w:tcPr>
            <w:tcW w:w="273" w:type="pct"/>
          </w:tcPr>
          <w:p w14:paraId="5AC73D2F" w14:textId="77989DB0" w:rsidR="00131B6C" w:rsidRPr="007A08CE" w:rsidRDefault="00131B6C" w:rsidP="00832C06">
            <w:pPr>
              <w:autoSpaceDE w:val="0"/>
              <w:autoSpaceDN w:val="0"/>
              <w:adjustRightInd w:val="0"/>
              <w:jc w:val="center"/>
              <w:rPr>
                <w:noProof/>
              </w:rPr>
            </w:pPr>
            <w:r w:rsidRPr="007A08CE">
              <w:t xml:space="preserve"> 7.</w:t>
            </w:r>
            <w:r w:rsidR="00832C06">
              <w:t>6</w:t>
            </w:r>
          </w:p>
        </w:tc>
        <w:tc>
          <w:tcPr>
            <w:tcW w:w="1911" w:type="pct"/>
            <w:gridSpan w:val="2"/>
          </w:tcPr>
          <w:p w14:paraId="2883291D" w14:textId="77777777" w:rsidR="00131B6C" w:rsidRPr="007A08CE" w:rsidRDefault="00131B6C" w:rsidP="002966C9">
            <w:pPr>
              <w:autoSpaceDE w:val="0"/>
              <w:autoSpaceDN w:val="0"/>
              <w:adjustRightInd w:val="0"/>
              <w:rPr>
                <w:noProof/>
                <w:lang w:val="en-US"/>
              </w:rPr>
            </w:pPr>
            <w:r w:rsidRPr="007A08CE">
              <w:t>Izrada dokumentacije izvedenog stanja instalacije bolničkog interkom sistema u tri primerka u pisanoj formi i jedan u elektronskoj formi (na osnovu dobijenog projekta za izvođenje u elektronskoj formi)</w:t>
            </w:r>
          </w:p>
        </w:tc>
        <w:tc>
          <w:tcPr>
            <w:tcW w:w="364" w:type="pct"/>
            <w:vAlign w:val="center"/>
          </w:tcPr>
          <w:p w14:paraId="4ACD0CBC"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376E61E9"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20AF0AC7" w14:textId="77777777" w:rsidR="00131B6C" w:rsidRPr="00F85647" w:rsidRDefault="00131B6C" w:rsidP="00D94289">
            <w:pPr>
              <w:autoSpaceDE w:val="0"/>
              <w:autoSpaceDN w:val="0"/>
              <w:adjustRightInd w:val="0"/>
              <w:jc w:val="center"/>
              <w:rPr>
                <w:noProof/>
                <w:lang w:val="en-US"/>
              </w:rPr>
            </w:pPr>
          </w:p>
        </w:tc>
        <w:tc>
          <w:tcPr>
            <w:tcW w:w="365" w:type="pct"/>
          </w:tcPr>
          <w:p w14:paraId="763D33AE" w14:textId="77777777" w:rsidR="00131B6C" w:rsidRPr="00F85647" w:rsidRDefault="00131B6C" w:rsidP="00D94289">
            <w:pPr>
              <w:autoSpaceDE w:val="0"/>
              <w:autoSpaceDN w:val="0"/>
              <w:adjustRightInd w:val="0"/>
              <w:jc w:val="center"/>
              <w:rPr>
                <w:noProof/>
                <w:lang w:val="en-US"/>
              </w:rPr>
            </w:pPr>
          </w:p>
        </w:tc>
        <w:tc>
          <w:tcPr>
            <w:tcW w:w="319" w:type="pct"/>
            <w:gridSpan w:val="2"/>
          </w:tcPr>
          <w:p w14:paraId="24F48DAD" w14:textId="77777777" w:rsidR="00131B6C" w:rsidRPr="00F85647" w:rsidRDefault="00131B6C" w:rsidP="00D94289">
            <w:pPr>
              <w:autoSpaceDE w:val="0"/>
              <w:autoSpaceDN w:val="0"/>
              <w:adjustRightInd w:val="0"/>
              <w:jc w:val="center"/>
              <w:rPr>
                <w:noProof/>
                <w:lang w:val="en-US"/>
              </w:rPr>
            </w:pPr>
          </w:p>
        </w:tc>
        <w:tc>
          <w:tcPr>
            <w:tcW w:w="353" w:type="pct"/>
          </w:tcPr>
          <w:p w14:paraId="54EBFC3D" w14:textId="77777777" w:rsidR="00131B6C" w:rsidRPr="00F85647" w:rsidRDefault="00131B6C" w:rsidP="00D94289">
            <w:pPr>
              <w:autoSpaceDE w:val="0"/>
              <w:autoSpaceDN w:val="0"/>
              <w:adjustRightInd w:val="0"/>
              <w:jc w:val="center"/>
              <w:rPr>
                <w:noProof/>
              </w:rPr>
            </w:pPr>
          </w:p>
        </w:tc>
        <w:tc>
          <w:tcPr>
            <w:tcW w:w="281" w:type="pct"/>
          </w:tcPr>
          <w:p w14:paraId="7C389A8E" w14:textId="77777777" w:rsidR="00131B6C" w:rsidRPr="00F85647" w:rsidRDefault="00131B6C" w:rsidP="00D94289">
            <w:pPr>
              <w:autoSpaceDE w:val="0"/>
              <w:autoSpaceDN w:val="0"/>
              <w:adjustRightInd w:val="0"/>
              <w:jc w:val="center"/>
              <w:rPr>
                <w:noProof/>
              </w:rPr>
            </w:pPr>
          </w:p>
        </w:tc>
        <w:tc>
          <w:tcPr>
            <w:tcW w:w="453" w:type="pct"/>
          </w:tcPr>
          <w:p w14:paraId="228E3718" w14:textId="77777777" w:rsidR="00131B6C" w:rsidRDefault="00131B6C" w:rsidP="00D94289">
            <w:pPr>
              <w:autoSpaceDE w:val="0"/>
              <w:autoSpaceDN w:val="0"/>
              <w:adjustRightInd w:val="0"/>
              <w:jc w:val="center"/>
              <w:rPr>
                <w:noProof/>
              </w:rPr>
            </w:pPr>
          </w:p>
        </w:tc>
      </w:tr>
      <w:tr w:rsidR="001269D6" w:rsidRPr="00F85647" w14:paraId="7CDB5C2F" w14:textId="77777777" w:rsidTr="001C2B3F">
        <w:trPr>
          <w:trHeight w:val="288"/>
        </w:trPr>
        <w:tc>
          <w:tcPr>
            <w:tcW w:w="273" w:type="pct"/>
          </w:tcPr>
          <w:p w14:paraId="05FC0A49"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31234F23" w14:textId="77777777" w:rsidR="00131B6C" w:rsidRPr="007A08CE" w:rsidRDefault="00131B6C" w:rsidP="002966C9">
            <w:pPr>
              <w:autoSpaceDE w:val="0"/>
              <w:autoSpaceDN w:val="0"/>
              <w:adjustRightInd w:val="0"/>
              <w:rPr>
                <w:noProof/>
                <w:lang w:val="en-US"/>
              </w:rPr>
            </w:pPr>
            <w:r w:rsidRPr="007A08CE">
              <w:rPr>
                <w:b/>
                <w:bCs/>
              </w:rPr>
              <w:t>Ukupno (pozicija 7)</w:t>
            </w:r>
          </w:p>
        </w:tc>
        <w:tc>
          <w:tcPr>
            <w:tcW w:w="364" w:type="pct"/>
            <w:vAlign w:val="center"/>
          </w:tcPr>
          <w:p w14:paraId="329FC988"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37033BC0"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12180A52" w14:textId="77777777" w:rsidR="00131B6C" w:rsidRPr="00F85647" w:rsidRDefault="00131B6C" w:rsidP="00D94289">
            <w:pPr>
              <w:autoSpaceDE w:val="0"/>
              <w:autoSpaceDN w:val="0"/>
              <w:adjustRightInd w:val="0"/>
              <w:jc w:val="center"/>
              <w:rPr>
                <w:noProof/>
                <w:lang w:val="en-US"/>
              </w:rPr>
            </w:pPr>
          </w:p>
        </w:tc>
        <w:tc>
          <w:tcPr>
            <w:tcW w:w="365" w:type="pct"/>
          </w:tcPr>
          <w:p w14:paraId="3F50AFE6" w14:textId="77777777" w:rsidR="00131B6C" w:rsidRPr="00F85647" w:rsidRDefault="00131B6C" w:rsidP="00D94289">
            <w:pPr>
              <w:autoSpaceDE w:val="0"/>
              <w:autoSpaceDN w:val="0"/>
              <w:adjustRightInd w:val="0"/>
              <w:jc w:val="center"/>
              <w:rPr>
                <w:noProof/>
                <w:lang w:val="en-US"/>
              </w:rPr>
            </w:pPr>
          </w:p>
        </w:tc>
        <w:tc>
          <w:tcPr>
            <w:tcW w:w="319" w:type="pct"/>
            <w:gridSpan w:val="2"/>
          </w:tcPr>
          <w:p w14:paraId="1578E8AB" w14:textId="77777777" w:rsidR="00131B6C" w:rsidRPr="00F85647" w:rsidRDefault="00131B6C" w:rsidP="00D94289">
            <w:pPr>
              <w:autoSpaceDE w:val="0"/>
              <w:autoSpaceDN w:val="0"/>
              <w:adjustRightInd w:val="0"/>
              <w:jc w:val="center"/>
              <w:rPr>
                <w:noProof/>
                <w:lang w:val="en-US"/>
              </w:rPr>
            </w:pPr>
          </w:p>
        </w:tc>
        <w:tc>
          <w:tcPr>
            <w:tcW w:w="353" w:type="pct"/>
          </w:tcPr>
          <w:p w14:paraId="5A82A0FE" w14:textId="77777777" w:rsidR="00131B6C" w:rsidRPr="00F85647" w:rsidRDefault="00131B6C" w:rsidP="00D94289">
            <w:pPr>
              <w:autoSpaceDE w:val="0"/>
              <w:autoSpaceDN w:val="0"/>
              <w:adjustRightInd w:val="0"/>
              <w:jc w:val="center"/>
              <w:rPr>
                <w:noProof/>
              </w:rPr>
            </w:pPr>
          </w:p>
        </w:tc>
        <w:tc>
          <w:tcPr>
            <w:tcW w:w="281" w:type="pct"/>
          </w:tcPr>
          <w:p w14:paraId="606704F1" w14:textId="77777777" w:rsidR="00131B6C" w:rsidRPr="00F85647" w:rsidRDefault="00131B6C" w:rsidP="00D94289">
            <w:pPr>
              <w:autoSpaceDE w:val="0"/>
              <w:autoSpaceDN w:val="0"/>
              <w:adjustRightInd w:val="0"/>
              <w:jc w:val="center"/>
              <w:rPr>
                <w:noProof/>
              </w:rPr>
            </w:pPr>
          </w:p>
        </w:tc>
        <w:tc>
          <w:tcPr>
            <w:tcW w:w="453" w:type="pct"/>
          </w:tcPr>
          <w:p w14:paraId="6B357521" w14:textId="77777777" w:rsidR="00131B6C" w:rsidRDefault="00131B6C" w:rsidP="00D94289">
            <w:pPr>
              <w:autoSpaceDE w:val="0"/>
              <w:autoSpaceDN w:val="0"/>
              <w:adjustRightInd w:val="0"/>
              <w:jc w:val="center"/>
              <w:rPr>
                <w:noProof/>
              </w:rPr>
            </w:pPr>
          </w:p>
        </w:tc>
      </w:tr>
      <w:tr w:rsidR="001269D6" w:rsidRPr="00F85647" w14:paraId="0F48D42D" w14:textId="77777777" w:rsidTr="001C2B3F">
        <w:trPr>
          <w:trHeight w:val="288"/>
        </w:trPr>
        <w:tc>
          <w:tcPr>
            <w:tcW w:w="273" w:type="pct"/>
          </w:tcPr>
          <w:p w14:paraId="066C782E" w14:textId="77777777" w:rsidR="00131B6C" w:rsidRPr="007A08CE" w:rsidRDefault="00131B6C" w:rsidP="00D94289">
            <w:pPr>
              <w:autoSpaceDE w:val="0"/>
              <w:autoSpaceDN w:val="0"/>
              <w:adjustRightInd w:val="0"/>
              <w:jc w:val="center"/>
              <w:rPr>
                <w:noProof/>
              </w:rPr>
            </w:pPr>
            <w:r w:rsidRPr="007A08CE">
              <w:rPr>
                <w:b/>
                <w:bCs/>
              </w:rPr>
              <w:t>8</w:t>
            </w:r>
          </w:p>
        </w:tc>
        <w:tc>
          <w:tcPr>
            <w:tcW w:w="1911" w:type="pct"/>
            <w:gridSpan w:val="2"/>
          </w:tcPr>
          <w:p w14:paraId="0A4B2EFE" w14:textId="77777777" w:rsidR="00131B6C" w:rsidRPr="007A08CE" w:rsidRDefault="00131B6C" w:rsidP="002966C9">
            <w:pPr>
              <w:autoSpaceDE w:val="0"/>
              <w:autoSpaceDN w:val="0"/>
              <w:adjustRightInd w:val="0"/>
              <w:rPr>
                <w:noProof/>
                <w:lang w:val="en-US"/>
              </w:rPr>
            </w:pPr>
            <w:r w:rsidRPr="007A08CE">
              <w:rPr>
                <w:b/>
                <w:bCs/>
              </w:rPr>
              <w:t xml:space="preserve">ELEKTRIČNA INSTALACIJA SISTEMA ZA KONTROLU PRISTUPA I AKREDITACIJU ULAZAKA SA SISTEMOM  ZA EVIDENCIJU RADNOG VREMENA ZAPOSLENIH  </w:t>
            </w:r>
          </w:p>
        </w:tc>
        <w:tc>
          <w:tcPr>
            <w:tcW w:w="364" w:type="pct"/>
            <w:vAlign w:val="center"/>
          </w:tcPr>
          <w:p w14:paraId="0156752F"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6CDA344F" w14:textId="77777777" w:rsidR="00131B6C" w:rsidRPr="007A08CE" w:rsidRDefault="00131B6C" w:rsidP="00D94289">
            <w:pPr>
              <w:autoSpaceDE w:val="0"/>
              <w:autoSpaceDN w:val="0"/>
              <w:adjustRightInd w:val="0"/>
              <w:jc w:val="center"/>
              <w:rPr>
                <w:noProof/>
                <w:lang w:val="en-US"/>
              </w:rPr>
            </w:pPr>
            <w:r w:rsidRPr="007A08CE">
              <w:rPr>
                <w:b/>
                <w:bCs/>
              </w:rPr>
              <w:t> </w:t>
            </w:r>
          </w:p>
        </w:tc>
        <w:tc>
          <w:tcPr>
            <w:tcW w:w="318" w:type="pct"/>
          </w:tcPr>
          <w:p w14:paraId="0A15A94C" w14:textId="77777777" w:rsidR="00131B6C" w:rsidRPr="00F85647" w:rsidRDefault="00131B6C" w:rsidP="00D94289">
            <w:pPr>
              <w:autoSpaceDE w:val="0"/>
              <w:autoSpaceDN w:val="0"/>
              <w:adjustRightInd w:val="0"/>
              <w:jc w:val="center"/>
              <w:rPr>
                <w:noProof/>
                <w:lang w:val="en-US"/>
              </w:rPr>
            </w:pPr>
          </w:p>
        </w:tc>
        <w:tc>
          <w:tcPr>
            <w:tcW w:w="365" w:type="pct"/>
          </w:tcPr>
          <w:p w14:paraId="7C0C8B84" w14:textId="77777777" w:rsidR="00131B6C" w:rsidRPr="00F85647" w:rsidRDefault="00131B6C" w:rsidP="00D94289">
            <w:pPr>
              <w:autoSpaceDE w:val="0"/>
              <w:autoSpaceDN w:val="0"/>
              <w:adjustRightInd w:val="0"/>
              <w:jc w:val="center"/>
              <w:rPr>
                <w:noProof/>
                <w:lang w:val="en-US"/>
              </w:rPr>
            </w:pPr>
          </w:p>
        </w:tc>
        <w:tc>
          <w:tcPr>
            <w:tcW w:w="319" w:type="pct"/>
            <w:gridSpan w:val="2"/>
          </w:tcPr>
          <w:p w14:paraId="08514F07" w14:textId="77777777" w:rsidR="00131B6C" w:rsidRPr="00F85647" w:rsidRDefault="00131B6C" w:rsidP="00D94289">
            <w:pPr>
              <w:autoSpaceDE w:val="0"/>
              <w:autoSpaceDN w:val="0"/>
              <w:adjustRightInd w:val="0"/>
              <w:jc w:val="center"/>
              <w:rPr>
                <w:noProof/>
                <w:lang w:val="en-US"/>
              </w:rPr>
            </w:pPr>
          </w:p>
        </w:tc>
        <w:tc>
          <w:tcPr>
            <w:tcW w:w="353" w:type="pct"/>
          </w:tcPr>
          <w:p w14:paraId="32516DA0" w14:textId="77777777" w:rsidR="00131B6C" w:rsidRPr="00F85647" w:rsidRDefault="00131B6C" w:rsidP="00D94289">
            <w:pPr>
              <w:autoSpaceDE w:val="0"/>
              <w:autoSpaceDN w:val="0"/>
              <w:adjustRightInd w:val="0"/>
              <w:jc w:val="center"/>
              <w:rPr>
                <w:noProof/>
              </w:rPr>
            </w:pPr>
          </w:p>
        </w:tc>
        <w:tc>
          <w:tcPr>
            <w:tcW w:w="281" w:type="pct"/>
          </w:tcPr>
          <w:p w14:paraId="78E761CC" w14:textId="77777777" w:rsidR="00131B6C" w:rsidRPr="00F85647" w:rsidRDefault="00131B6C" w:rsidP="00D94289">
            <w:pPr>
              <w:autoSpaceDE w:val="0"/>
              <w:autoSpaceDN w:val="0"/>
              <w:adjustRightInd w:val="0"/>
              <w:jc w:val="center"/>
              <w:rPr>
                <w:noProof/>
              </w:rPr>
            </w:pPr>
          </w:p>
        </w:tc>
        <w:tc>
          <w:tcPr>
            <w:tcW w:w="453" w:type="pct"/>
          </w:tcPr>
          <w:p w14:paraId="5F9FC4AC" w14:textId="77777777" w:rsidR="00131B6C" w:rsidRDefault="00131B6C" w:rsidP="00D94289">
            <w:pPr>
              <w:autoSpaceDE w:val="0"/>
              <w:autoSpaceDN w:val="0"/>
              <w:adjustRightInd w:val="0"/>
              <w:jc w:val="center"/>
              <w:rPr>
                <w:noProof/>
              </w:rPr>
            </w:pPr>
          </w:p>
        </w:tc>
      </w:tr>
      <w:tr w:rsidR="001269D6" w:rsidRPr="00F85647" w14:paraId="7E65F33C" w14:textId="77777777" w:rsidTr="001C2B3F">
        <w:trPr>
          <w:trHeight w:val="288"/>
        </w:trPr>
        <w:tc>
          <w:tcPr>
            <w:tcW w:w="273" w:type="pct"/>
          </w:tcPr>
          <w:p w14:paraId="78008614" w14:textId="77777777" w:rsidR="00131B6C" w:rsidRPr="007A08CE" w:rsidRDefault="00131B6C" w:rsidP="00D94289">
            <w:pPr>
              <w:autoSpaceDE w:val="0"/>
              <w:autoSpaceDN w:val="0"/>
              <w:adjustRightInd w:val="0"/>
              <w:jc w:val="center"/>
              <w:rPr>
                <w:noProof/>
              </w:rPr>
            </w:pPr>
            <w:r w:rsidRPr="007A08CE">
              <w:t xml:space="preserve"> 8.1</w:t>
            </w:r>
          </w:p>
        </w:tc>
        <w:tc>
          <w:tcPr>
            <w:tcW w:w="1911" w:type="pct"/>
            <w:gridSpan w:val="2"/>
          </w:tcPr>
          <w:p w14:paraId="4724B543" w14:textId="77777777" w:rsidR="00131B6C" w:rsidRPr="007A08CE" w:rsidRDefault="00131B6C" w:rsidP="002966C9">
            <w:pPr>
              <w:autoSpaceDE w:val="0"/>
              <w:autoSpaceDN w:val="0"/>
              <w:adjustRightInd w:val="0"/>
              <w:rPr>
                <w:noProof/>
                <w:lang w:val="en-US"/>
              </w:rPr>
            </w:pPr>
            <w:r w:rsidRPr="007A08CE">
              <w:t xml:space="preserve">Isporuka i polaganje savitljivih PVC cevi, izrade "halogen free" prečnika 16 mm </w:t>
            </w:r>
          </w:p>
        </w:tc>
        <w:tc>
          <w:tcPr>
            <w:tcW w:w="364" w:type="pct"/>
            <w:vAlign w:val="center"/>
          </w:tcPr>
          <w:p w14:paraId="664A98E3"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56D83C97" w14:textId="77777777" w:rsidR="00131B6C" w:rsidRPr="007A08CE" w:rsidRDefault="00131B6C" w:rsidP="00D94289">
            <w:pPr>
              <w:autoSpaceDE w:val="0"/>
              <w:autoSpaceDN w:val="0"/>
              <w:adjustRightInd w:val="0"/>
              <w:jc w:val="center"/>
              <w:rPr>
                <w:noProof/>
                <w:lang w:val="en-US"/>
              </w:rPr>
            </w:pPr>
            <w:r w:rsidRPr="007A08CE">
              <w:t>120</w:t>
            </w:r>
          </w:p>
        </w:tc>
        <w:tc>
          <w:tcPr>
            <w:tcW w:w="318" w:type="pct"/>
          </w:tcPr>
          <w:p w14:paraId="40995DEC" w14:textId="77777777" w:rsidR="00131B6C" w:rsidRPr="00F85647" w:rsidRDefault="00131B6C" w:rsidP="00D94289">
            <w:pPr>
              <w:autoSpaceDE w:val="0"/>
              <w:autoSpaceDN w:val="0"/>
              <w:adjustRightInd w:val="0"/>
              <w:jc w:val="center"/>
              <w:rPr>
                <w:noProof/>
                <w:lang w:val="en-US"/>
              </w:rPr>
            </w:pPr>
          </w:p>
        </w:tc>
        <w:tc>
          <w:tcPr>
            <w:tcW w:w="365" w:type="pct"/>
          </w:tcPr>
          <w:p w14:paraId="56B5043E" w14:textId="77777777" w:rsidR="00131B6C" w:rsidRPr="00F85647" w:rsidRDefault="00131B6C" w:rsidP="00D94289">
            <w:pPr>
              <w:autoSpaceDE w:val="0"/>
              <w:autoSpaceDN w:val="0"/>
              <w:adjustRightInd w:val="0"/>
              <w:jc w:val="center"/>
              <w:rPr>
                <w:noProof/>
                <w:lang w:val="en-US"/>
              </w:rPr>
            </w:pPr>
          </w:p>
        </w:tc>
        <w:tc>
          <w:tcPr>
            <w:tcW w:w="319" w:type="pct"/>
            <w:gridSpan w:val="2"/>
          </w:tcPr>
          <w:p w14:paraId="7970B2BC" w14:textId="77777777" w:rsidR="00131B6C" w:rsidRPr="00F85647" w:rsidRDefault="00131B6C" w:rsidP="00D94289">
            <w:pPr>
              <w:autoSpaceDE w:val="0"/>
              <w:autoSpaceDN w:val="0"/>
              <w:adjustRightInd w:val="0"/>
              <w:jc w:val="center"/>
              <w:rPr>
                <w:noProof/>
                <w:lang w:val="en-US"/>
              </w:rPr>
            </w:pPr>
          </w:p>
        </w:tc>
        <w:tc>
          <w:tcPr>
            <w:tcW w:w="353" w:type="pct"/>
          </w:tcPr>
          <w:p w14:paraId="7385CBEE" w14:textId="77777777" w:rsidR="00131B6C" w:rsidRPr="00F85647" w:rsidRDefault="00131B6C" w:rsidP="00D94289">
            <w:pPr>
              <w:autoSpaceDE w:val="0"/>
              <w:autoSpaceDN w:val="0"/>
              <w:adjustRightInd w:val="0"/>
              <w:jc w:val="center"/>
              <w:rPr>
                <w:noProof/>
              </w:rPr>
            </w:pPr>
          </w:p>
        </w:tc>
        <w:tc>
          <w:tcPr>
            <w:tcW w:w="281" w:type="pct"/>
          </w:tcPr>
          <w:p w14:paraId="6EED708E" w14:textId="77777777" w:rsidR="00131B6C" w:rsidRPr="00F85647" w:rsidRDefault="00131B6C" w:rsidP="00D94289">
            <w:pPr>
              <w:autoSpaceDE w:val="0"/>
              <w:autoSpaceDN w:val="0"/>
              <w:adjustRightInd w:val="0"/>
              <w:jc w:val="center"/>
              <w:rPr>
                <w:noProof/>
              </w:rPr>
            </w:pPr>
          </w:p>
        </w:tc>
        <w:tc>
          <w:tcPr>
            <w:tcW w:w="453" w:type="pct"/>
          </w:tcPr>
          <w:p w14:paraId="2603E49C" w14:textId="77777777" w:rsidR="00131B6C" w:rsidRDefault="00131B6C" w:rsidP="00D94289">
            <w:pPr>
              <w:autoSpaceDE w:val="0"/>
              <w:autoSpaceDN w:val="0"/>
              <w:adjustRightInd w:val="0"/>
              <w:jc w:val="center"/>
              <w:rPr>
                <w:noProof/>
              </w:rPr>
            </w:pPr>
          </w:p>
        </w:tc>
      </w:tr>
      <w:tr w:rsidR="001269D6" w:rsidRPr="00F85647" w14:paraId="19582E60" w14:textId="77777777" w:rsidTr="001C2B3F">
        <w:trPr>
          <w:trHeight w:val="288"/>
        </w:trPr>
        <w:tc>
          <w:tcPr>
            <w:tcW w:w="273" w:type="pct"/>
          </w:tcPr>
          <w:p w14:paraId="28313857" w14:textId="77777777" w:rsidR="00131B6C" w:rsidRPr="007A08CE" w:rsidRDefault="00131B6C" w:rsidP="00D94289">
            <w:pPr>
              <w:autoSpaceDE w:val="0"/>
              <w:autoSpaceDN w:val="0"/>
              <w:adjustRightInd w:val="0"/>
              <w:jc w:val="center"/>
              <w:rPr>
                <w:noProof/>
              </w:rPr>
            </w:pPr>
            <w:r w:rsidRPr="007A08CE">
              <w:t xml:space="preserve"> 8.2</w:t>
            </w:r>
          </w:p>
        </w:tc>
        <w:tc>
          <w:tcPr>
            <w:tcW w:w="1911" w:type="pct"/>
            <w:gridSpan w:val="2"/>
          </w:tcPr>
          <w:p w14:paraId="034B18AF" w14:textId="77777777" w:rsidR="00131B6C" w:rsidRPr="007A08CE" w:rsidRDefault="00131B6C" w:rsidP="002966C9">
            <w:pPr>
              <w:autoSpaceDE w:val="0"/>
              <w:autoSpaceDN w:val="0"/>
              <w:adjustRightInd w:val="0"/>
              <w:rPr>
                <w:noProof/>
                <w:lang w:val="en-US"/>
              </w:rPr>
            </w:pPr>
            <w:r w:rsidRPr="007A08CE">
              <w:t>Isporuka i polaganje u prethodno položene instalacione  plafonske regale ili  savitljive PVC cevi instalacionih kablova sistema kontrole pristupa i evidencije radnog vremena tipa S/FTP kat.7 u "halogen free" izvedbi. Kablovi moraju na sebi imati vidnu oznaku tipa i nomenklaturni broj ispitnog protokola i da su proizvedeni po standardima Evropske Unije sa CE sertifikatom .</w:t>
            </w:r>
          </w:p>
        </w:tc>
        <w:tc>
          <w:tcPr>
            <w:tcW w:w="364" w:type="pct"/>
            <w:vAlign w:val="center"/>
          </w:tcPr>
          <w:p w14:paraId="72FE9217"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2B37761E" w14:textId="77777777" w:rsidR="00131B6C" w:rsidRPr="007A08CE" w:rsidRDefault="00131B6C" w:rsidP="00D94289">
            <w:pPr>
              <w:autoSpaceDE w:val="0"/>
              <w:autoSpaceDN w:val="0"/>
              <w:adjustRightInd w:val="0"/>
              <w:jc w:val="center"/>
              <w:rPr>
                <w:noProof/>
                <w:lang w:val="en-US"/>
              </w:rPr>
            </w:pPr>
            <w:r w:rsidRPr="007A08CE">
              <w:t>210</w:t>
            </w:r>
          </w:p>
        </w:tc>
        <w:tc>
          <w:tcPr>
            <w:tcW w:w="318" w:type="pct"/>
          </w:tcPr>
          <w:p w14:paraId="09BB2DC0" w14:textId="77777777" w:rsidR="00131B6C" w:rsidRPr="00F85647" w:rsidRDefault="00131B6C" w:rsidP="00D94289">
            <w:pPr>
              <w:autoSpaceDE w:val="0"/>
              <w:autoSpaceDN w:val="0"/>
              <w:adjustRightInd w:val="0"/>
              <w:jc w:val="center"/>
              <w:rPr>
                <w:noProof/>
                <w:lang w:val="en-US"/>
              </w:rPr>
            </w:pPr>
          </w:p>
        </w:tc>
        <w:tc>
          <w:tcPr>
            <w:tcW w:w="365" w:type="pct"/>
          </w:tcPr>
          <w:p w14:paraId="6CD6D1D9" w14:textId="77777777" w:rsidR="00131B6C" w:rsidRPr="00F85647" w:rsidRDefault="00131B6C" w:rsidP="00D94289">
            <w:pPr>
              <w:autoSpaceDE w:val="0"/>
              <w:autoSpaceDN w:val="0"/>
              <w:adjustRightInd w:val="0"/>
              <w:jc w:val="center"/>
              <w:rPr>
                <w:noProof/>
                <w:lang w:val="en-US"/>
              </w:rPr>
            </w:pPr>
          </w:p>
        </w:tc>
        <w:tc>
          <w:tcPr>
            <w:tcW w:w="319" w:type="pct"/>
            <w:gridSpan w:val="2"/>
          </w:tcPr>
          <w:p w14:paraId="083D6D64" w14:textId="77777777" w:rsidR="00131B6C" w:rsidRPr="00F85647" w:rsidRDefault="00131B6C" w:rsidP="00D94289">
            <w:pPr>
              <w:autoSpaceDE w:val="0"/>
              <w:autoSpaceDN w:val="0"/>
              <w:adjustRightInd w:val="0"/>
              <w:jc w:val="center"/>
              <w:rPr>
                <w:noProof/>
                <w:lang w:val="en-US"/>
              </w:rPr>
            </w:pPr>
          </w:p>
        </w:tc>
        <w:tc>
          <w:tcPr>
            <w:tcW w:w="353" w:type="pct"/>
          </w:tcPr>
          <w:p w14:paraId="379A5D09" w14:textId="77777777" w:rsidR="00131B6C" w:rsidRPr="00F85647" w:rsidRDefault="00131B6C" w:rsidP="00D94289">
            <w:pPr>
              <w:autoSpaceDE w:val="0"/>
              <w:autoSpaceDN w:val="0"/>
              <w:adjustRightInd w:val="0"/>
              <w:jc w:val="center"/>
              <w:rPr>
                <w:noProof/>
              </w:rPr>
            </w:pPr>
          </w:p>
        </w:tc>
        <w:tc>
          <w:tcPr>
            <w:tcW w:w="281" w:type="pct"/>
          </w:tcPr>
          <w:p w14:paraId="37EFF597" w14:textId="77777777" w:rsidR="00131B6C" w:rsidRPr="00F85647" w:rsidRDefault="00131B6C" w:rsidP="00D94289">
            <w:pPr>
              <w:autoSpaceDE w:val="0"/>
              <w:autoSpaceDN w:val="0"/>
              <w:adjustRightInd w:val="0"/>
              <w:jc w:val="center"/>
              <w:rPr>
                <w:noProof/>
              </w:rPr>
            </w:pPr>
          </w:p>
        </w:tc>
        <w:tc>
          <w:tcPr>
            <w:tcW w:w="453" w:type="pct"/>
          </w:tcPr>
          <w:p w14:paraId="0BAD7B19" w14:textId="77777777" w:rsidR="00131B6C" w:rsidRDefault="00131B6C" w:rsidP="00D94289">
            <w:pPr>
              <w:autoSpaceDE w:val="0"/>
              <w:autoSpaceDN w:val="0"/>
              <w:adjustRightInd w:val="0"/>
              <w:jc w:val="center"/>
              <w:rPr>
                <w:noProof/>
              </w:rPr>
            </w:pPr>
          </w:p>
        </w:tc>
      </w:tr>
      <w:tr w:rsidR="001269D6" w:rsidRPr="00F85647" w14:paraId="1B1910C0" w14:textId="77777777" w:rsidTr="001C2B3F">
        <w:trPr>
          <w:trHeight w:val="288"/>
        </w:trPr>
        <w:tc>
          <w:tcPr>
            <w:tcW w:w="273" w:type="pct"/>
          </w:tcPr>
          <w:p w14:paraId="64A12DE8" w14:textId="05C402C2" w:rsidR="00131B6C" w:rsidRPr="007A08CE" w:rsidRDefault="00131B6C" w:rsidP="00832C06">
            <w:pPr>
              <w:autoSpaceDE w:val="0"/>
              <w:autoSpaceDN w:val="0"/>
              <w:adjustRightInd w:val="0"/>
              <w:jc w:val="center"/>
              <w:rPr>
                <w:noProof/>
              </w:rPr>
            </w:pPr>
            <w:r w:rsidRPr="007A08CE">
              <w:t xml:space="preserve"> 8.</w:t>
            </w:r>
            <w:r w:rsidR="00832C06">
              <w:t>3</w:t>
            </w:r>
          </w:p>
        </w:tc>
        <w:tc>
          <w:tcPr>
            <w:tcW w:w="1911" w:type="pct"/>
            <w:gridSpan w:val="2"/>
          </w:tcPr>
          <w:p w14:paraId="166B05E2" w14:textId="77777777" w:rsidR="00131B6C" w:rsidRPr="007A08CE" w:rsidRDefault="00131B6C" w:rsidP="002966C9">
            <w:pPr>
              <w:autoSpaceDE w:val="0"/>
              <w:autoSpaceDN w:val="0"/>
              <w:adjustRightInd w:val="0"/>
              <w:rPr>
                <w:noProof/>
                <w:lang w:val="en-US"/>
              </w:rPr>
            </w:pPr>
            <w:r w:rsidRPr="007A08CE">
              <w:t>Nabavka, isporuka i montaža: Metalna kutija za alarmne centrale dimenzija 11"x11" (280x280x80mm) SA TAMPEROM</w:t>
            </w:r>
          </w:p>
        </w:tc>
        <w:tc>
          <w:tcPr>
            <w:tcW w:w="364" w:type="pct"/>
            <w:vAlign w:val="center"/>
          </w:tcPr>
          <w:p w14:paraId="22CD7875" w14:textId="77777777" w:rsidR="00131B6C" w:rsidRPr="007A08CE" w:rsidRDefault="00131B6C" w:rsidP="00D94289">
            <w:pPr>
              <w:autoSpaceDE w:val="0"/>
              <w:autoSpaceDN w:val="0"/>
              <w:adjustRightInd w:val="0"/>
              <w:jc w:val="center"/>
              <w:rPr>
                <w:noProof/>
                <w:lang w:val="en-US"/>
              </w:rPr>
            </w:pPr>
            <w:r w:rsidRPr="007A08CE">
              <w:t>kom.</w:t>
            </w:r>
          </w:p>
        </w:tc>
        <w:tc>
          <w:tcPr>
            <w:tcW w:w="365" w:type="pct"/>
          </w:tcPr>
          <w:p w14:paraId="3F92F3AD" w14:textId="77777777" w:rsidR="00131B6C" w:rsidRPr="007A08CE" w:rsidRDefault="00131B6C" w:rsidP="00D94289">
            <w:pPr>
              <w:autoSpaceDE w:val="0"/>
              <w:autoSpaceDN w:val="0"/>
              <w:adjustRightInd w:val="0"/>
              <w:jc w:val="center"/>
              <w:rPr>
                <w:noProof/>
                <w:lang w:val="en-US"/>
              </w:rPr>
            </w:pPr>
            <w:r w:rsidRPr="007A08CE">
              <w:t>8</w:t>
            </w:r>
          </w:p>
        </w:tc>
        <w:tc>
          <w:tcPr>
            <w:tcW w:w="318" w:type="pct"/>
          </w:tcPr>
          <w:p w14:paraId="039AFF28" w14:textId="77777777" w:rsidR="00131B6C" w:rsidRPr="00F85647" w:rsidRDefault="00131B6C" w:rsidP="00D94289">
            <w:pPr>
              <w:autoSpaceDE w:val="0"/>
              <w:autoSpaceDN w:val="0"/>
              <w:adjustRightInd w:val="0"/>
              <w:jc w:val="center"/>
              <w:rPr>
                <w:noProof/>
                <w:lang w:val="en-US"/>
              </w:rPr>
            </w:pPr>
          </w:p>
        </w:tc>
        <w:tc>
          <w:tcPr>
            <w:tcW w:w="365" w:type="pct"/>
          </w:tcPr>
          <w:p w14:paraId="6C3B43B2" w14:textId="77777777" w:rsidR="00131B6C" w:rsidRPr="00F85647" w:rsidRDefault="00131B6C" w:rsidP="00D94289">
            <w:pPr>
              <w:autoSpaceDE w:val="0"/>
              <w:autoSpaceDN w:val="0"/>
              <w:adjustRightInd w:val="0"/>
              <w:jc w:val="center"/>
              <w:rPr>
                <w:noProof/>
                <w:lang w:val="en-US"/>
              </w:rPr>
            </w:pPr>
          </w:p>
        </w:tc>
        <w:tc>
          <w:tcPr>
            <w:tcW w:w="319" w:type="pct"/>
            <w:gridSpan w:val="2"/>
          </w:tcPr>
          <w:p w14:paraId="38A0FD46" w14:textId="77777777" w:rsidR="00131B6C" w:rsidRPr="00F85647" w:rsidRDefault="00131B6C" w:rsidP="00D94289">
            <w:pPr>
              <w:autoSpaceDE w:val="0"/>
              <w:autoSpaceDN w:val="0"/>
              <w:adjustRightInd w:val="0"/>
              <w:jc w:val="center"/>
              <w:rPr>
                <w:noProof/>
                <w:lang w:val="en-US"/>
              </w:rPr>
            </w:pPr>
          </w:p>
        </w:tc>
        <w:tc>
          <w:tcPr>
            <w:tcW w:w="353" w:type="pct"/>
          </w:tcPr>
          <w:p w14:paraId="132138C7" w14:textId="77777777" w:rsidR="00131B6C" w:rsidRPr="00F85647" w:rsidRDefault="00131B6C" w:rsidP="00D94289">
            <w:pPr>
              <w:autoSpaceDE w:val="0"/>
              <w:autoSpaceDN w:val="0"/>
              <w:adjustRightInd w:val="0"/>
              <w:jc w:val="center"/>
              <w:rPr>
                <w:noProof/>
              </w:rPr>
            </w:pPr>
          </w:p>
        </w:tc>
        <w:tc>
          <w:tcPr>
            <w:tcW w:w="281" w:type="pct"/>
          </w:tcPr>
          <w:p w14:paraId="7C8BF5AB" w14:textId="77777777" w:rsidR="00131B6C" w:rsidRPr="00F85647" w:rsidRDefault="00131B6C" w:rsidP="00D94289">
            <w:pPr>
              <w:autoSpaceDE w:val="0"/>
              <w:autoSpaceDN w:val="0"/>
              <w:adjustRightInd w:val="0"/>
              <w:jc w:val="center"/>
              <w:rPr>
                <w:noProof/>
              </w:rPr>
            </w:pPr>
          </w:p>
        </w:tc>
        <w:tc>
          <w:tcPr>
            <w:tcW w:w="453" w:type="pct"/>
          </w:tcPr>
          <w:p w14:paraId="205C96FC" w14:textId="77777777" w:rsidR="00131B6C" w:rsidRDefault="00131B6C" w:rsidP="00D94289">
            <w:pPr>
              <w:autoSpaceDE w:val="0"/>
              <w:autoSpaceDN w:val="0"/>
              <w:adjustRightInd w:val="0"/>
              <w:jc w:val="center"/>
              <w:rPr>
                <w:noProof/>
              </w:rPr>
            </w:pPr>
          </w:p>
        </w:tc>
      </w:tr>
      <w:tr w:rsidR="001269D6" w:rsidRPr="00F85647" w14:paraId="35FE2DFA" w14:textId="77777777" w:rsidTr="001C2B3F">
        <w:trPr>
          <w:trHeight w:val="288"/>
        </w:trPr>
        <w:tc>
          <w:tcPr>
            <w:tcW w:w="273" w:type="pct"/>
          </w:tcPr>
          <w:p w14:paraId="2BA44901" w14:textId="673DA256" w:rsidR="00131B6C" w:rsidRPr="007A08CE" w:rsidRDefault="00131B6C" w:rsidP="00832C06">
            <w:pPr>
              <w:autoSpaceDE w:val="0"/>
              <w:autoSpaceDN w:val="0"/>
              <w:adjustRightInd w:val="0"/>
              <w:jc w:val="center"/>
              <w:rPr>
                <w:noProof/>
              </w:rPr>
            </w:pPr>
            <w:r w:rsidRPr="007A08CE">
              <w:lastRenderedPageBreak/>
              <w:t xml:space="preserve"> 8.</w:t>
            </w:r>
            <w:r w:rsidR="00832C06">
              <w:t>4</w:t>
            </w:r>
          </w:p>
        </w:tc>
        <w:tc>
          <w:tcPr>
            <w:tcW w:w="1911" w:type="pct"/>
            <w:gridSpan w:val="2"/>
          </w:tcPr>
          <w:p w14:paraId="58916821" w14:textId="77777777" w:rsidR="00131B6C" w:rsidRPr="007A08CE" w:rsidRDefault="00131B6C" w:rsidP="002966C9">
            <w:pPr>
              <w:autoSpaceDE w:val="0"/>
              <w:autoSpaceDN w:val="0"/>
              <w:adjustRightInd w:val="0"/>
              <w:rPr>
                <w:noProof/>
                <w:lang w:val="en-US"/>
              </w:rPr>
            </w:pPr>
            <w:r w:rsidRPr="007A08CE">
              <w:t>Nabavka, isporuka i montaža: 30VA Mrežni transformator 16V</w:t>
            </w:r>
          </w:p>
        </w:tc>
        <w:tc>
          <w:tcPr>
            <w:tcW w:w="364" w:type="pct"/>
            <w:vAlign w:val="center"/>
          </w:tcPr>
          <w:p w14:paraId="5D549FBD" w14:textId="77777777" w:rsidR="00131B6C" w:rsidRPr="007A08CE" w:rsidRDefault="00131B6C" w:rsidP="00D94289">
            <w:pPr>
              <w:autoSpaceDE w:val="0"/>
              <w:autoSpaceDN w:val="0"/>
              <w:adjustRightInd w:val="0"/>
              <w:jc w:val="center"/>
              <w:rPr>
                <w:noProof/>
                <w:lang w:val="en-US"/>
              </w:rPr>
            </w:pPr>
            <w:r w:rsidRPr="007A08CE">
              <w:t>kom.</w:t>
            </w:r>
          </w:p>
        </w:tc>
        <w:tc>
          <w:tcPr>
            <w:tcW w:w="365" w:type="pct"/>
          </w:tcPr>
          <w:p w14:paraId="12810921" w14:textId="77777777" w:rsidR="00131B6C" w:rsidRPr="007A08CE" w:rsidRDefault="00131B6C" w:rsidP="00D94289">
            <w:pPr>
              <w:autoSpaceDE w:val="0"/>
              <w:autoSpaceDN w:val="0"/>
              <w:adjustRightInd w:val="0"/>
              <w:jc w:val="center"/>
              <w:rPr>
                <w:noProof/>
                <w:lang w:val="en-US"/>
              </w:rPr>
            </w:pPr>
            <w:r w:rsidRPr="007A08CE">
              <w:t>8</w:t>
            </w:r>
          </w:p>
        </w:tc>
        <w:tc>
          <w:tcPr>
            <w:tcW w:w="318" w:type="pct"/>
          </w:tcPr>
          <w:p w14:paraId="7B47E6F0" w14:textId="77777777" w:rsidR="00131B6C" w:rsidRPr="00F85647" w:rsidRDefault="00131B6C" w:rsidP="00D94289">
            <w:pPr>
              <w:autoSpaceDE w:val="0"/>
              <w:autoSpaceDN w:val="0"/>
              <w:adjustRightInd w:val="0"/>
              <w:jc w:val="center"/>
              <w:rPr>
                <w:noProof/>
                <w:lang w:val="en-US"/>
              </w:rPr>
            </w:pPr>
          </w:p>
        </w:tc>
        <w:tc>
          <w:tcPr>
            <w:tcW w:w="365" w:type="pct"/>
          </w:tcPr>
          <w:p w14:paraId="10738EFC" w14:textId="77777777" w:rsidR="00131B6C" w:rsidRPr="00F85647" w:rsidRDefault="00131B6C" w:rsidP="00D94289">
            <w:pPr>
              <w:autoSpaceDE w:val="0"/>
              <w:autoSpaceDN w:val="0"/>
              <w:adjustRightInd w:val="0"/>
              <w:jc w:val="center"/>
              <w:rPr>
                <w:noProof/>
                <w:lang w:val="en-US"/>
              </w:rPr>
            </w:pPr>
          </w:p>
        </w:tc>
        <w:tc>
          <w:tcPr>
            <w:tcW w:w="319" w:type="pct"/>
            <w:gridSpan w:val="2"/>
          </w:tcPr>
          <w:p w14:paraId="3C410E86" w14:textId="77777777" w:rsidR="00131B6C" w:rsidRPr="00F85647" w:rsidRDefault="00131B6C" w:rsidP="00D94289">
            <w:pPr>
              <w:autoSpaceDE w:val="0"/>
              <w:autoSpaceDN w:val="0"/>
              <w:adjustRightInd w:val="0"/>
              <w:jc w:val="center"/>
              <w:rPr>
                <w:noProof/>
                <w:lang w:val="en-US"/>
              </w:rPr>
            </w:pPr>
          </w:p>
        </w:tc>
        <w:tc>
          <w:tcPr>
            <w:tcW w:w="353" w:type="pct"/>
          </w:tcPr>
          <w:p w14:paraId="26D6EE44" w14:textId="77777777" w:rsidR="00131B6C" w:rsidRPr="00F85647" w:rsidRDefault="00131B6C" w:rsidP="00D94289">
            <w:pPr>
              <w:autoSpaceDE w:val="0"/>
              <w:autoSpaceDN w:val="0"/>
              <w:adjustRightInd w:val="0"/>
              <w:jc w:val="center"/>
              <w:rPr>
                <w:noProof/>
              </w:rPr>
            </w:pPr>
          </w:p>
        </w:tc>
        <w:tc>
          <w:tcPr>
            <w:tcW w:w="281" w:type="pct"/>
          </w:tcPr>
          <w:p w14:paraId="1E7F7A67" w14:textId="77777777" w:rsidR="00131B6C" w:rsidRPr="00F85647" w:rsidRDefault="00131B6C" w:rsidP="00D94289">
            <w:pPr>
              <w:autoSpaceDE w:val="0"/>
              <w:autoSpaceDN w:val="0"/>
              <w:adjustRightInd w:val="0"/>
              <w:jc w:val="center"/>
              <w:rPr>
                <w:noProof/>
              </w:rPr>
            </w:pPr>
          </w:p>
        </w:tc>
        <w:tc>
          <w:tcPr>
            <w:tcW w:w="453" w:type="pct"/>
          </w:tcPr>
          <w:p w14:paraId="1B8770C6" w14:textId="77777777" w:rsidR="00131B6C" w:rsidRDefault="00131B6C" w:rsidP="00D94289">
            <w:pPr>
              <w:autoSpaceDE w:val="0"/>
              <w:autoSpaceDN w:val="0"/>
              <w:adjustRightInd w:val="0"/>
              <w:jc w:val="center"/>
              <w:rPr>
                <w:noProof/>
              </w:rPr>
            </w:pPr>
          </w:p>
        </w:tc>
      </w:tr>
      <w:tr w:rsidR="001269D6" w:rsidRPr="00F85647" w14:paraId="0A7A14D5" w14:textId="77777777" w:rsidTr="001C2B3F">
        <w:trPr>
          <w:trHeight w:val="288"/>
        </w:trPr>
        <w:tc>
          <w:tcPr>
            <w:tcW w:w="273" w:type="pct"/>
          </w:tcPr>
          <w:p w14:paraId="7336A5AF" w14:textId="366F9008" w:rsidR="00131B6C" w:rsidRPr="007A08CE" w:rsidRDefault="00131B6C" w:rsidP="00832C06">
            <w:pPr>
              <w:autoSpaceDE w:val="0"/>
              <w:autoSpaceDN w:val="0"/>
              <w:adjustRightInd w:val="0"/>
              <w:jc w:val="center"/>
              <w:rPr>
                <w:noProof/>
              </w:rPr>
            </w:pPr>
            <w:r w:rsidRPr="007A08CE">
              <w:t xml:space="preserve"> 8.</w:t>
            </w:r>
            <w:r w:rsidR="00832C06">
              <w:t>5</w:t>
            </w:r>
          </w:p>
        </w:tc>
        <w:tc>
          <w:tcPr>
            <w:tcW w:w="1911" w:type="pct"/>
            <w:gridSpan w:val="2"/>
          </w:tcPr>
          <w:p w14:paraId="127F30EC" w14:textId="77777777" w:rsidR="00131B6C" w:rsidRPr="007A08CE" w:rsidRDefault="00131B6C" w:rsidP="002966C9">
            <w:pPr>
              <w:autoSpaceDE w:val="0"/>
              <w:autoSpaceDN w:val="0"/>
              <w:adjustRightInd w:val="0"/>
              <w:rPr>
                <w:noProof/>
                <w:lang w:val="en-US"/>
              </w:rPr>
            </w:pPr>
            <w:r w:rsidRPr="007A08CE">
              <w:t>Nabavka, isporuka i montaža: Akumulator 12V; 7 Ah</w:t>
            </w:r>
          </w:p>
        </w:tc>
        <w:tc>
          <w:tcPr>
            <w:tcW w:w="364" w:type="pct"/>
            <w:vAlign w:val="center"/>
          </w:tcPr>
          <w:p w14:paraId="34849B70" w14:textId="77777777" w:rsidR="00131B6C" w:rsidRPr="007A08CE" w:rsidRDefault="00131B6C" w:rsidP="00D94289">
            <w:pPr>
              <w:autoSpaceDE w:val="0"/>
              <w:autoSpaceDN w:val="0"/>
              <w:adjustRightInd w:val="0"/>
              <w:jc w:val="center"/>
              <w:rPr>
                <w:noProof/>
                <w:lang w:val="en-US"/>
              </w:rPr>
            </w:pPr>
            <w:r w:rsidRPr="007A08CE">
              <w:t>kom.</w:t>
            </w:r>
          </w:p>
        </w:tc>
        <w:tc>
          <w:tcPr>
            <w:tcW w:w="365" w:type="pct"/>
          </w:tcPr>
          <w:p w14:paraId="5E4BD906" w14:textId="77777777" w:rsidR="00131B6C" w:rsidRPr="007A08CE" w:rsidRDefault="00131B6C" w:rsidP="00D94289">
            <w:pPr>
              <w:autoSpaceDE w:val="0"/>
              <w:autoSpaceDN w:val="0"/>
              <w:adjustRightInd w:val="0"/>
              <w:jc w:val="center"/>
              <w:rPr>
                <w:noProof/>
                <w:lang w:val="en-US"/>
              </w:rPr>
            </w:pPr>
            <w:r w:rsidRPr="007A08CE">
              <w:t>8</w:t>
            </w:r>
          </w:p>
        </w:tc>
        <w:tc>
          <w:tcPr>
            <w:tcW w:w="318" w:type="pct"/>
          </w:tcPr>
          <w:p w14:paraId="1ED1A402" w14:textId="77777777" w:rsidR="00131B6C" w:rsidRPr="00F85647" w:rsidRDefault="00131B6C" w:rsidP="00D94289">
            <w:pPr>
              <w:autoSpaceDE w:val="0"/>
              <w:autoSpaceDN w:val="0"/>
              <w:adjustRightInd w:val="0"/>
              <w:jc w:val="center"/>
              <w:rPr>
                <w:noProof/>
                <w:lang w:val="en-US"/>
              </w:rPr>
            </w:pPr>
          </w:p>
        </w:tc>
        <w:tc>
          <w:tcPr>
            <w:tcW w:w="365" w:type="pct"/>
          </w:tcPr>
          <w:p w14:paraId="6B8D989F" w14:textId="77777777" w:rsidR="00131B6C" w:rsidRPr="00F85647" w:rsidRDefault="00131B6C" w:rsidP="00D94289">
            <w:pPr>
              <w:autoSpaceDE w:val="0"/>
              <w:autoSpaceDN w:val="0"/>
              <w:adjustRightInd w:val="0"/>
              <w:jc w:val="center"/>
              <w:rPr>
                <w:noProof/>
                <w:lang w:val="en-US"/>
              </w:rPr>
            </w:pPr>
          </w:p>
        </w:tc>
        <w:tc>
          <w:tcPr>
            <w:tcW w:w="319" w:type="pct"/>
            <w:gridSpan w:val="2"/>
          </w:tcPr>
          <w:p w14:paraId="3224F8EF" w14:textId="77777777" w:rsidR="00131B6C" w:rsidRPr="00F85647" w:rsidRDefault="00131B6C" w:rsidP="00D94289">
            <w:pPr>
              <w:autoSpaceDE w:val="0"/>
              <w:autoSpaceDN w:val="0"/>
              <w:adjustRightInd w:val="0"/>
              <w:jc w:val="center"/>
              <w:rPr>
                <w:noProof/>
                <w:lang w:val="en-US"/>
              </w:rPr>
            </w:pPr>
          </w:p>
        </w:tc>
        <w:tc>
          <w:tcPr>
            <w:tcW w:w="353" w:type="pct"/>
          </w:tcPr>
          <w:p w14:paraId="4F6EB553" w14:textId="77777777" w:rsidR="00131B6C" w:rsidRPr="00F85647" w:rsidRDefault="00131B6C" w:rsidP="00D94289">
            <w:pPr>
              <w:autoSpaceDE w:val="0"/>
              <w:autoSpaceDN w:val="0"/>
              <w:adjustRightInd w:val="0"/>
              <w:jc w:val="center"/>
              <w:rPr>
                <w:noProof/>
              </w:rPr>
            </w:pPr>
          </w:p>
        </w:tc>
        <w:tc>
          <w:tcPr>
            <w:tcW w:w="281" w:type="pct"/>
          </w:tcPr>
          <w:p w14:paraId="652F1C73" w14:textId="77777777" w:rsidR="00131B6C" w:rsidRPr="00F85647" w:rsidRDefault="00131B6C" w:rsidP="00D94289">
            <w:pPr>
              <w:autoSpaceDE w:val="0"/>
              <w:autoSpaceDN w:val="0"/>
              <w:adjustRightInd w:val="0"/>
              <w:jc w:val="center"/>
              <w:rPr>
                <w:noProof/>
              </w:rPr>
            </w:pPr>
          </w:p>
        </w:tc>
        <w:tc>
          <w:tcPr>
            <w:tcW w:w="453" w:type="pct"/>
          </w:tcPr>
          <w:p w14:paraId="5B6345D0" w14:textId="77777777" w:rsidR="00131B6C" w:rsidRDefault="00131B6C" w:rsidP="00D94289">
            <w:pPr>
              <w:autoSpaceDE w:val="0"/>
              <w:autoSpaceDN w:val="0"/>
              <w:adjustRightInd w:val="0"/>
              <w:jc w:val="center"/>
              <w:rPr>
                <w:noProof/>
              </w:rPr>
            </w:pPr>
          </w:p>
        </w:tc>
      </w:tr>
      <w:tr w:rsidR="001269D6" w:rsidRPr="00F85647" w14:paraId="256ED652" w14:textId="77777777" w:rsidTr="001C2B3F">
        <w:trPr>
          <w:trHeight w:val="288"/>
        </w:trPr>
        <w:tc>
          <w:tcPr>
            <w:tcW w:w="273" w:type="pct"/>
          </w:tcPr>
          <w:p w14:paraId="087DE1CF" w14:textId="0D339CBF" w:rsidR="00131B6C" w:rsidRPr="007A08CE" w:rsidRDefault="00131B6C" w:rsidP="00832C06">
            <w:pPr>
              <w:autoSpaceDE w:val="0"/>
              <w:autoSpaceDN w:val="0"/>
              <w:adjustRightInd w:val="0"/>
              <w:jc w:val="center"/>
              <w:rPr>
                <w:noProof/>
              </w:rPr>
            </w:pPr>
            <w:r w:rsidRPr="007A08CE">
              <w:t xml:space="preserve"> 8.</w:t>
            </w:r>
            <w:r w:rsidR="00832C06">
              <w:t>6</w:t>
            </w:r>
          </w:p>
        </w:tc>
        <w:tc>
          <w:tcPr>
            <w:tcW w:w="1911" w:type="pct"/>
            <w:gridSpan w:val="2"/>
          </w:tcPr>
          <w:p w14:paraId="44BA2FDD" w14:textId="77777777" w:rsidR="00292CA5" w:rsidRDefault="00292CA5" w:rsidP="00292CA5">
            <w:pPr>
              <w:autoSpaceDE w:val="0"/>
              <w:autoSpaceDN w:val="0"/>
              <w:adjustRightInd w:val="0"/>
            </w:pPr>
            <w:r>
              <w:t>Nabavka, isporuka, montaža i povezivanje:</w:t>
            </w:r>
          </w:p>
          <w:p w14:paraId="35CB1816" w14:textId="77777777" w:rsidR="00292CA5" w:rsidRDefault="00292CA5" w:rsidP="00292CA5">
            <w:pPr>
              <w:autoSpaceDE w:val="0"/>
              <w:autoSpaceDN w:val="0"/>
              <w:adjustRightInd w:val="0"/>
            </w:pPr>
            <w:r>
              <w:t>Čitač kartica, Mifare 13,56 Mhz, autentikacija karticom ili ukucavanjem PIN-a putem tastature, RS485 komunikacioni interface, 3 ulaza, 1 relejni izlaz i 2 tranzistorska izlaza, tamper, napajanje 12VDC</w:t>
            </w:r>
          </w:p>
          <w:p w14:paraId="604C7F0A" w14:textId="4B67E5EC" w:rsidR="00131B6C" w:rsidRPr="007A08CE" w:rsidRDefault="00292CA5" w:rsidP="00292CA5">
            <w:pPr>
              <w:autoSpaceDE w:val="0"/>
              <w:autoSpaceDN w:val="0"/>
              <w:adjustRightInd w:val="0"/>
              <w:rPr>
                <w:noProof/>
                <w:lang w:val="en-US"/>
              </w:rPr>
            </w:pPr>
            <w:r>
              <w:t>Tip: Roger MCT82M-IO, ili odgovarajuće</w:t>
            </w:r>
          </w:p>
        </w:tc>
        <w:tc>
          <w:tcPr>
            <w:tcW w:w="364" w:type="pct"/>
            <w:vAlign w:val="center"/>
          </w:tcPr>
          <w:p w14:paraId="71B28F5A"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6A325F09" w14:textId="77777777" w:rsidR="00131B6C" w:rsidRPr="007A08CE" w:rsidRDefault="00131B6C" w:rsidP="00D94289">
            <w:pPr>
              <w:autoSpaceDE w:val="0"/>
              <w:autoSpaceDN w:val="0"/>
              <w:adjustRightInd w:val="0"/>
              <w:jc w:val="center"/>
              <w:rPr>
                <w:noProof/>
                <w:lang w:val="en-US"/>
              </w:rPr>
            </w:pPr>
            <w:r w:rsidRPr="007A08CE">
              <w:t>7</w:t>
            </w:r>
          </w:p>
        </w:tc>
        <w:tc>
          <w:tcPr>
            <w:tcW w:w="318" w:type="pct"/>
          </w:tcPr>
          <w:p w14:paraId="2974D97A" w14:textId="77777777" w:rsidR="00131B6C" w:rsidRPr="00F85647" w:rsidRDefault="00131B6C" w:rsidP="00D94289">
            <w:pPr>
              <w:autoSpaceDE w:val="0"/>
              <w:autoSpaceDN w:val="0"/>
              <w:adjustRightInd w:val="0"/>
              <w:jc w:val="center"/>
              <w:rPr>
                <w:noProof/>
                <w:lang w:val="en-US"/>
              </w:rPr>
            </w:pPr>
          </w:p>
        </w:tc>
        <w:tc>
          <w:tcPr>
            <w:tcW w:w="365" w:type="pct"/>
          </w:tcPr>
          <w:p w14:paraId="02C7E4CE" w14:textId="77777777" w:rsidR="00131B6C" w:rsidRPr="00F85647" w:rsidRDefault="00131B6C" w:rsidP="00D94289">
            <w:pPr>
              <w:autoSpaceDE w:val="0"/>
              <w:autoSpaceDN w:val="0"/>
              <w:adjustRightInd w:val="0"/>
              <w:jc w:val="center"/>
              <w:rPr>
                <w:noProof/>
                <w:lang w:val="en-US"/>
              </w:rPr>
            </w:pPr>
          </w:p>
        </w:tc>
        <w:tc>
          <w:tcPr>
            <w:tcW w:w="319" w:type="pct"/>
            <w:gridSpan w:val="2"/>
          </w:tcPr>
          <w:p w14:paraId="49A17140" w14:textId="77777777" w:rsidR="00131B6C" w:rsidRPr="00F85647" w:rsidRDefault="00131B6C" w:rsidP="00D94289">
            <w:pPr>
              <w:autoSpaceDE w:val="0"/>
              <w:autoSpaceDN w:val="0"/>
              <w:adjustRightInd w:val="0"/>
              <w:jc w:val="center"/>
              <w:rPr>
                <w:noProof/>
                <w:lang w:val="en-US"/>
              </w:rPr>
            </w:pPr>
          </w:p>
        </w:tc>
        <w:tc>
          <w:tcPr>
            <w:tcW w:w="353" w:type="pct"/>
          </w:tcPr>
          <w:p w14:paraId="518289DB" w14:textId="77777777" w:rsidR="00131B6C" w:rsidRPr="00F85647" w:rsidRDefault="00131B6C" w:rsidP="00D94289">
            <w:pPr>
              <w:autoSpaceDE w:val="0"/>
              <w:autoSpaceDN w:val="0"/>
              <w:adjustRightInd w:val="0"/>
              <w:jc w:val="center"/>
              <w:rPr>
                <w:noProof/>
              </w:rPr>
            </w:pPr>
          </w:p>
        </w:tc>
        <w:tc>
          <w:tcPr>
            <w:tcW w:w="281" w:type="pct"/>
          </w:tcPr>
          <w:p w14:paraId="17EF6CBB" w14:textId="77777777" w:rsidR="00131B6C" w:rsidRPr="00F85647" w:rsidRDefault="00131B6C" w:rsidP="00D94289">
            <w:pPr>
              <w:autoSpaceDE w:val="0"/>
              <w:autoSpaceDN w:val="0"/>
              <w:adjustRightInd w:val="0"/>
              <w:jc w:val="center"/>
              <w:rPr>
                <w:noProof/>
              </w:rPr>
            </w:pPr>
          </w:p>
        </w:tc>
        <w:tc>
          <w:tcPr>
            <w:tcW w:w="453" w:type="pct"/>
          </w:tcPr>
          <w:p w14:paraId="572AF110" w14:textId="77777777" w:rsidR="00131B6C" w:rsidRDefault="00131B6C" w:rsidP="00D94289">
            <w:pPr>
              <w:autoSpaceDE w:val="0"/>
              <w:autoSpaceDN w:val="0"/>
              <w:adjustRightInd w:val="0"/>
              <w:jc w:val="center"/>
              <w:rPr>
                <w:noProof/>
              </w:rPr>
            </w:pPr>
          </w:p>
        </w:tc>
      </w:tr>
      <w:tr w:rsidR="001269D6" w:rsidRPr="00F85647" w14:paraId="683F2778" w14:textId="77777777" w:rsidTr="001C2B3F">
        <w:trPr>
          <w:trHeight w:val="288"/>
        </w:trPr>
        <w:tc>
          <w:tcPr>
            <w:tcW w:w="273" w:type="pct"/>
          </w:tcPr>
          <w:p w14:paraId="5B104025" w14:textId="78D46185" w:rsidR="00131B6C" w:rsidRPr="007A08CE" w:rsidRDefault="00131B6C" w:rsidP="00832C06">
            <w:pPr>
              <w:autoSpaceDE w:val="0"/>
              <w:autoSpaceDN w:val="0"/>
              <w:adjustRightInd w:val="0"/>
              <w:jc w:val="center"/>
              <w:rPr>
                <w:noProof/>
              </w:rPr>
            </w:pPr>
            <w:r w:rsidRPr="007A08CE">
              <w:t xml:space="preserve"> 8.</w:t>
            </w:r>
            <w:r w:rsidR="00832C06">
              <w:t>7</w:t>
            </w:r>
          </w:p>
        </w:tc>
        <w:tc>
          <w:tcPr>
            <w:tcW w:w="1911" w:type="pct"/>
            <w:gridSpan w:val="2"/>
          </w:tcPr>
          <w:p w14:paraId="1979B817" w14:textId="77777777" w:rsidR="00131B6C" w:rsidRPr="007A08CE" w:rsidRDefault="00131B6C" w:rsidP="002966C9">
            <w:pPr>
              <w:autoSpaceDE w:val="0"/>
              <w:autoSpaceDN w:val="0"/>
              <w:adjustRightInd w:val="0"/>
              <w:rPr>
                <w:noProof/>
                <w:lang w:val="en-US"/>
              </w:rPr>
            </w:pPr>
            <w:r w:rsidRPr="007A08CE">
              <w:t>Nabavka, isporuka i montaža: MUK za metalna vrata</w:t>
            </w:r>
          </w:p>
        </w:tc>
        <w:tc>
          <w:tcPr>
            <w:tcW w:w="364" w:type="pct"/>
            <w:vAlign w:val="center"/>
          </w:tcPr>
          <w:p w14:paraId="6D980C5D"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7D1F4CF5" w14:textId="77777777" w:rsidR="00131B6C" w:rsidRPr="007A08CE" w:rsidRDefault="00131B6C" w:rsidP="00D94289">
            <w:pPr>
              <w:autoSpaceDE w:val="0"/>
              <w:autoSpaceDN w:val="0"/>
              <w:adjustRightInd w:val="0"/>
              <w:jc w:val="center"/>
              <w:rPr>
                <w:noProof/>
                <w:lang w:val="en-US"/>
              </w:rPr>
            </w:pPr>
            <w:r w:rsidRPr="007A08CE">
              <w:t>7</w:t>
            </w:r>
          </w:p>
        </w:tc>
        <w:tc>
          <w:tcPr>
            <w:tcW w:w="318" w:type="pct"/>
          </w:tcPr>
          <w:p w14:paraId="34D858E7" w14:textId="77777777" w:rsidR="00131B6C" w:rsidRPr="00F85647" w:rsidRDefault="00131B6C" w:rsidP="00D94289">
            <w:pPr>
              <w:autoSpaceDE w:val="0"/>
              <w:autoSpaceDN w:val="0"/>
              <w:adjustRightInd w:val="0"/>
              <w:jc w:val="center"/>
              <w:rPr>
                <w:noProof/>
                <w:lang w:val="en-US"/>
              </w:rPr>
            </w:pPr>
          </w:p>
        </w:tc>
        <w:tc>
          <w:tcPr>
            <w:tcW w:w="365" w:type="pct"/>
          </w:tcPr>
          <w:p w14:paraId="6AD7602B" w14:textId="77777777" w:rsidR="00131B6C" w:rsidRPr="00F85647" w:rsidRDefault="00131B6C" w:rsidP="00D94289">
            <w:pPr>
              <w:autoSpaceDE w:val="0"/>
              <w:autoSpaceDN w:val="0"/>
              <w:adjustRightInd w:val="0"/>
              <w:jc w:val="center"/>
              <w:rPr>
                <w:noProof/>
                <w:lang w:val="en-US"/>
              </w:rPr>
            </w:pPr>
          </w:p>
        </w:tc>
        <w:tc>
          <w:tcPr>
            <w:tcW w:w="319" w:type="pct"/>
            <w:gridSpan w:val="2"/>
          </w:tcPr>
          <w:p w14:paraId="6391520C" w14:textId="77777777" w:rsidR="00131B6C" w:rsidRPr="00F85647" w:rsidRDefault="00131B6C" w:rsidP="00D94289">
            <w:pPr>
              <w:autoSpaceDE w:val="0"/>
              <w:autoSpaceDN w:val="0"/>
              <w:adjustRightInd w:val="0"/>
              <w:jc w:val="center"/>
              <w:rPr>
                <w:noProof/>
                <w:lang w:val="en-US"/>
              </w:rPr>
            </w:pPr>
          </w:p>
        </w:tc>
        <w:tc>
          <w:tcPr>
            <w:tcW w:w="353" w:type="pct"/>
          </w:tcPr>
          <w:p w14:paraId="59057D16" w14:textId="77777777" w:rsidR="00131B6C" w:rsidRPr="00F85647" w:rsidRDefault="00131B6C" w:rsidP="00D94289">
            <w:pPr>
              <w:autoSpaceDE w:val="0"/>
              <w:autoSpaceDN w:val="0"/>
              <w:adjustRightInd w:val="0"/>
              <w:jc w:val="center"/>
              <w:rPr>
                <w:noProof/>
              </w:rPr>
            </w:pPr>
          </w:p>
        </w:tc>
        <w:tc>
          <w:tcPr>
            <w:tcW w:w="281" w:type="pct"/>
          </w:tcPr>
          <w:p w14:paraId="429C8FF5" w14:textId="77777777" w:rsidR="00131B6C" w:rsidRPr="00F85647" w:rsidRDefault="00131B6C" w:rsidP="00D94289">
            <w:pPr>
              <w:autoSpaceDE w:val="0"/>
              <w:autoSpaceDN w:val="0"/>
              <w:adjustRightInd w:val="0"/>
              <w:jc w:val="center"/>
              <w:rPr>
                <w:noProof/>
              </w:rPr>
            </w:pPr>
          </w:p>
        </w:tc>
        <w:tc>
          <w:tcPr>
            <w:tcW w:w="453" w:type="pct"/>
          </w:tcPr>
          <w:p w14:paraId="0B4B711D" w14:textId="77777777" w:rsidR="00131B6C" w:rsidRDefault="00131B6C" w:rsidP="00D94289">
            <w:pPr>
              <w:autoSpaceDE w:val="0"/>
              <w:autoSpaceDN w:val="0"/>
              <w:adjustRightInd w:val="0"/>
              <w:jc w:val="center"/>
              <w:rPr>
                <w:noProof/>
              </w:rPr>
            </w:pPr>
          </w:p>
        </w:tc>
      </w:tr>
      <w:tr w:rsidR="001269D6" w:rsidRPr="00F85647" w14:paraId="67050804" w14:textId="77777777" w:rsidTr="001C2B3F">
        <w:trPr>
          <w:trHeight w:val="288"/>
        </w:trPr>
        <w:tc>
          <w:tcPr>
            <w:tcW w:w="273" w:type="pct"/>
          </w:tcPr>
          <w:p w14:paraId="59DA20CD" w14:textId="2E27184C" w:rsidR="00131B6C" w:rsidRPr="007A08CE" w:rsidRDefault="00131B6C" w:rsidP="00832C06">
            <w:pPr>
              <w:autoSpaceDE w:val="0"/>
              <w:autoSpaceDN w:val="0"/>
              <w:adjustRightInd w:val="0"/>
              <w:jc w:val="center"/>
              <w:rPr>
                <w:noProof/>
              </w:rPr>
            </w:pPr>
            <w:r w:rsidRPr="007A08CE">
              <w:t xml:space="preserve"> 8.</w:t>
            </w:r>
            <w:r w:rsidR="00832C06">
              <w:t>8</w:t>
            </w:r>
          </w:p>
        </w:tc>
        <w:tc>
          <w:tcPr>
            <w:tcW w:w="1911" w:type="pct"/>
            <w:gridSpan w:val="2"/>
          </w:tcPr>
          <w:p w14:paraId="20293C21" w14:textId="77777777" w:rsidR="00131B6C" w:rsidRPr="007A08CE" w:rsidRDefault="00131B6C" w:rsidP="002966C9">
            <w:pPr>
              <w:autoSpaceDE w:val="0"/>
              <w:autoSpaceDN w:val="0"/>
              <w:adjustRightInd w:val="0"/>
              <w:rPr>
                <w:noProof/>
                <w:lang w:val="en-US"/>
              </w:rPr>
            </w:pPr>
            <w:r w:rsidRPr="007A08CE">
              <w:t>Nabavka, isporuka i montaža: Taster "Exit"- Plastični</w:t>
            </w:r>
          </w:p>
        </w:tc>
        <w:tc>
          <w:tcPr>
            <w:tcW w:w="364" w:type="pct"/>
            <w:vAlign w:val="center"/>
          </w:tcPr>
          <w:p w14:paraId="68F487CA"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080A4D5E" w14:textId="77777777" w:rsidR="00131B6C" w:rsidRPr="007A08CE" w:rsidRDefault="00131B6C" w:rsidP="00D94289">
            <w:pPr>
              <w:autoSpaceDE w:val="0"/>
              <w:autoSpaceDN w:val="0"/>
              <w:adjustRightInd w:val="0"/>
              <w:jc w:val="center"/>
              <w:rPr>
                <w:noProof/>
                <w:lang w:val="en-US"/>
              </w:rPr>
            </w:pPr>
            <w:r w:rsidRPr="007A08CE">
              <w:t>7</w:t>
            </w:r>
          </w:p>
        </w:tc>
        <w:tc>
          <w:tcPr>
            <w:tcW w:w="318" w:type="pct"/>
          </w:tcPr>
          <w:p w14:paraId="0E46C1BA" w14:textId="77777777" w:rsidR="00131B6C" w:rsidRPr="00F85647" w:rsidRDefault="00131B6C" w:rsidP="00D94289">
            <w:pPr>
              <w:autoSpaceDE w:val="0"/>
              <w:autoSpaceDN w:val="0"/>
              <w:adjustRightInd w:val="0"/>
              <w:jc w:val="center"/>
              <w:rPr>
                <w:noProof/>
                <w:lang w:val="en-US"/>
              </w:rPr>
            </w:pPr>
          </w:p>
        </w:tc>
        <w:tc>
          <w:tcPr>
            <w:tcW w:w="365" w:type="pct"/>
          </w:tcPr>
          <w:p w14:paraId="4B82C759" w14:textId="77777777" w:rsidR="00131B6C" w:rsidRPr="00F85647" w:rsidRDefault="00131B6C" w:rsidP="00D94289">
            <w:pPr>
              <w:autoSpaceDE w:val="0"/>
              <w:autoSpaceDN w:val="0"/>
              <w:adjustRightInd w:val="0"/>
              <w:jc w:val="center"/>
              <w:rPr>
                <w:noProof/>
                <w:lang w:val="en-US"/>
              </w:rPr>
            </w:pPr>
          </w:p>
        </w:tc>
        <w:tc>
          <w:tcPr>
            <w:tcW w:w="319" w:type="pct"/>
            <w:gridSpan w:val="2"/>
          </w:tcPr>
          <w:p w14:paraId="732685CF" w14:textId="77777777" w:rsidR="00131B6C" w:rsidRPr="00F85647" w:rsidRDefault="00131B6C" w:rsidP="00D94289">
            <w:pPr>
              <w:autoSpaceDE w:val="0"/>
              <w:autoSpaceDN w:val="0"/>
              <w:adjustRightInd w:val="0"/>
              <w:jc w:val="center"/>
              <w:rPr>
                <w:noProof/>
                <w:lang w:val="en-US"/>
              </w:rPr>
            </w:pPr>
          </w:p>
        </w:tc>
        <w:tc>
          <w:tcPr>
            <w:tcW w:w="353" w:type="pct"/>
          </w:tcPr>
          <w:p w14:paraId="27E8464B" w14:textId="77777777" w:rsidR="00131B6C" w:rsidRPr="00F85647" w:rsidRDefault="00131B6C" w:rsidP="00D94289">
            <w:pPr>
              <w:autoSpaceDE w:val="0"/>
              <w:autoSpaceDN w:val="0"/>
              <w:adjustRightInd w:val="0"/>
              <w:jc w:val="center"/>
              <w:rPr>
                <w:noProof/>
              </w:rPr>
            </w:pPr>
          </w:p>
        </w:tc>
        <w:tc>
          <w:tcPr>
            <w:tcW w:w="281" w:type="pct"/>
          </w:tcPr>
          <w:p w14:paraId="14DD7AE6" w14:textId="77777777" w:rsidR="00131B6C" w:rsidRPr="00F85647" w:rsidRDefault="00131B6C" w:rsidP="00D94289">
            <w:pPr>
              <w:autoSpaceDE w:val="0"/>
              <w:autoSpaceDN w:val="0"/>
              <w:adjustRightInd w:val="0"/>
              <w:jc w:val="center"/>
              <w:rPr>
                <w:noProof/>
              </w:rPr>
            </w:pPr>
          </w:p>
        </w:tc>
        <w:tc>
          <w:tcPr>
            <w:tcW w:w="453" w:type="pct"/>
          </w:tcPr>
          <w:p w14:paraId="0FC08041" w14:textId="77777777" w:rsidR="00131B6C" w:rsidRDefault="00131B6C" w:rsidP="00D94289">
            <w:pPr>
              <w:autoSpaceDE w:val="0"/>
              <w:autoSpaceDN w:val="0"/>
              <w:adjustRightInd w:val="0"/>
              <w:jc w:val="center"/>
              <w:rPr>
                <w:noProof/>
              </w:rPr>
            </w:pPr>
          </w:p>
        </w:tc>
      </w:tr>
      <w:tr w:rsidR="001269D6" w:rsidRPr="00F85647" w14:paraId="27C1B63C" w14:textId="77777777" w:rsidTr="001C2B3F">
        <w:trPr>
          <w:trHeight w:val="288"/>
        </w:trPr>
        <w:tc>
          <w:tcPr>
            <w:tcW w:w="273" w:type="pct"/>
          </w:tcPr>
          <w:p w14:paraId="47116974" w14:textId="17C8D9C2" w:rsidR="00131B6C" w:rsidRPr="007A08CE" w:rsidRDefault="00131B6C" w:rsidP="00832C06">
            <w:pPr>
              <w:autoSpaceDE w:val="0"/>
              <w:autoSpaceDN w:val="0"/>
              <w:adjustRightInd w:val="0"/>
              <w:jc w:val="center"/>
              <w:rPr>
                <w:noProof/>
              </w:rPr>
            </w:pPr>
            <w:r w:rsidRPr="007A08CE">
              <w:t xml:space="preserve"> 8.</w:t>
            </w:r>
            <w:r w:rsidR="00832C06">
              <w:t>9</w:t>
            </w:r>
          </w:p>
        </w:tc>
        <w:tc>
          <w:tcPr>
            <w:tcW w:w="1911" w:type="pct"/>
            <w:gridSpan w:val="2"/>
          </w:tcPr>
          <w:p w14:paraId="58EB22EE" w14:textId="77777777" w:rsidR="00292CA5" w:rsidRDefault="00292CA5" w:rsidP="00292CA5">
            <w:pPr>
              <w:autoSpaceDE w:val="0"/>
              <w:autoSpaceDN w:val="0"/>
              <w:adjustRightInd w:val="0"/>
            </w:pPr>
            <w:r>
              <w:t>Nabavka, isporuka i ubacivanje u sistem:</w:t>
            </w:r>
          </w:p>
          <w:p w14:paraId="4FA7E5F1" w14:textId="77777777" w:rsidR="00292CA5" w:rsidRDefault="00292CA5" w:rsidP="00292CA5">
            <w:pPr>
              <w:autoSpaceDE w:val="0"/>
              <w:autoSpaceDN w:val="0"/>
              <w:adjustRightInd w:val="0"/>
            </w:pPr>
            <w:r>
              <w:t>Mifare 13,56 Mhz beskontaktna kartica tip 1K ISO (Gloss) - mogućnost dvostrane štampe pun kolor. Kartica je dimenzije 86x54x0.8mm.</w:t>
            </w:r>
          </w:p>
          <w:p w14:paraId="0207657B" w14:textId="772D3473" w:rsidR="00131B6C" w:rsidRPr="007A08CE" w:rsidRDefault="00292CA5" w:rsidP="00292CA5">
            <w:pPr>
              <w:autoSpaceDE w:val="0"/>
              <w:autoSpaceDN w:val="0"/>
              <w:adjustRightInd w:val="0"/>
              <w:rPr>
                <w:noProof/>
                <w:lang w:val="en-US"/>
              </w:rPr>
            </w:pPr>
            <w:r>
              <w:t>Tip: Roger MFC-2, ili odgovarajuće</w:t>
            </w:r>
          </w:p>
        </w:tc>
        <w:tc>
          <w:tcPr>
            <w:tcW w:w="364" w:type="pct"/>
            <w:vAlign w:val="center"/>
          </w:tcPr>
          <w:p w14:paraId="70CCC718"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7AFED263" w14:textId="77777777" w:rsidR="00131B6C" w:rsidRPr="007A08CE" w:rsidRDefault="00131B6C" w:rsidP="00D94289">
            <w:pPr>
              <w:autoSpaceDE w:val="0"/>
              <w:autoSpaceDN w:val="0"/>
              <w:adjustRightInd w:val="0"/>
              <w:jc w:val="center"/>
              <w:rPr>
                <w:noProof/>
                <w:lang w:val="en-US"/>
              </w:rPr>
            </w:pPr>
            <w:r w:rsidRPr="007A08CE">
              <w:t>250</w:t>
            </w:r>
          </w:p>
        </w:tc>
        <w:tc>
          <w:tcPr>
            <w:tcW w:w="318" w:type="pct"/>
          </w:tcPr>
          <w:p w14:paraId="1CDA1BAD" w14:textId="77777777" w:rsidR="00131B6C" w:rsidRPr="00F85647" w:rsidRDefault="00131B6C" w:rsidP="00D94289">
            <w:pPr>
              <w:autoSpaceDE w:val="0"/>
              <w:autoSpaceDN w:val="0"/>
              <w:adjustRightInd w:val="0"/>
              <w:jc w:val="center"/>
              <w:rPr>
                <w:noProof/>
                <w:lang w:val="en-US"/>
              </w:rPr>
            </w:pPr>
          </w:p>
        </w:tc>
        <w:tc>
          <w:tcPr>
            <w:tcW w:w="365" w:type="pct"/>
          </w:tcPr>
          <w:p w14:paraId="76646B20" w14:textId="77777777" w:rsidR="00131B6C" w:rsidRPr="00F85647" w:rsidRDefault="00131B6C" w:rsidP="00D94289">
            <w:pPr>
              <w:autoSpaceDE w:val="0"/>
              <w:autoSpaceDN w:val="0"/>
              <w:adjustRightInd w:val="0"/>
              <w:jc w:val="center"/>
              <w:rPr>
                <w:noProof/>
                <w:lang w:val="en-US"/>
              </w:rPr>
            </w:pPr>
          </w:p>
        </w:tc>
        <w:tc>
          <w:tcPr>
            <w:tcW w:w="319" w:type="pct"/>
            <w:gridSpan w:val="2"/>
          </w:tcPr>
          <w:p w14:paraId="056E9C12" w14:textId="77777777" w:rsidR="00131B6C" w:rsidRPr="00F85647" w:rsidRDefault="00131B6C" w:rsidP="00D94289">
            <w:pPr>
              <w:autoSpaceDE w:val="0"/>
              <w:autoSpaceDN w:val="0"/>
              <w:adjustRightInd w:val="0"/>
              <w:jc w:val="center"/>
              <w:rPr>
                <w:noProof/>
                <w:lang w:val="en-US"/>
              </w:rPr>
            </w:pPr>
          </w:p>
        </w:tc>
        <w:tc>
          <w:tcPr>
            <w:tcW w:w="353" w:type="pct"/>
          </w:tcPr>
          <w:p w14:paraId="7F661250" w14:textId="77777777" w:rsidR="00131B6C" w:rsidRPr="00F85647" w:rsidRDefault="00131B6C" w:rsidP="00D94289">
            <w:pPr>
              <w:autoSpaceDE w:val="0"/>
              <w:autoSpaceDN w:val="0"/>
              <w:adjustRightInd w:val="0"/>
              <w:jc w:val="center"/>
              <w:rPr>
                <w:noProof/>
              </w:rPr>
            </w:pPr>
          </w:p>
        </w:tc>
        <w:tc>
          <w:tcPr>
            <w:tcW w:w="281" w:type="pct"/>
          </w:tcPr>
          <w:p w14:paraId="09D9749C" w14:textId="77777777" w:rsidR="00131B6C" w:rsidRPr="00F85647" w:rsidRDefault="00131B6C" w:rsidP="00D94289">
            <w:pPr>
              <w:autoSpaceDE w:val="0"/>
              <w:autoSpaceDN w:val="0"/>
              <w:adjustRightInd w:val="0"/>
              <w:jc w:val="center"/>
              <w:rPr>
                <w:noProof/>
              </w:rPr>
            </w:pPr>
          </w:p>
        </w:tc>
        <w:tc>
          <w:tcPr>
            <w:tcW w:w="453" w:type="pct"/>
          </w:tcPr>
          <w:p w14:paraId="765B4DB9" w14:textId="77777777" w:rsidR="00131B6C" w:rsidRDefault="00131B6C" w:rsidP="00D94289">
            <w:pPr>
              <w:autoSpaceDE w:val="0"/>
              <w:autoSpaceDN w:val="0"/>
              <w:adjustRightInd w:val="0"/>
              <w:jc w:val="center"/>
              <w:rPr>
                <w:noProof/>
              </w:rPr>
            </w:pPr>
          </w:p>
        </w:tc>
      </w:tr>
      <w:tr w:rsidR="001269D6" w:rsidRPr="00F85647" w14:paraId="351D7CB8" w14:textId="77777777" w:rsidTr="001C2B3F">
        <w:trPr>
          <w:trHeight w:val="288"/>
        </w:trPr>
        <w:tc>
          <w:tcPr>
            <w:tcW w:w="273" w:type="pct"/>
          </w:tcPr>
          <w:p w14:paraId="4D78D15F" w14:textId="08B9F1DC" w:rsidR="00131B6C" w:rsidRPr="007A08CE" w:rsidRDefault="00131B6C" w:rsidP="00832C06">
            <w:pPr>
              <w:autoSpaceDE w:val="0"/>
              <w:autoSpaceDN w:val="0"/>
              <w:adjustRightInd w:val="0"/>
              <w:jc w:val="center"/>
              <w:rPr>
                <w:noProof/>
              </w:rPr>
            </w:pPr>
            <w:r w:rsidRPr="007A08CE">
              <w:t xml:space="preserve"> 8.1</w:t>
            </w:r>
            <w:r w:rsidR="00832C06">
              <w:t>0</w:t>
            </w:r>
          </w:p>
        </w:tc>
        <w:tc>
          <w:tcPr>
            <w:tcW w:w="1911" w:type="pct"/>
            <w:gridSpan w:val="2"/>
          </w:tcPr>
          <w:p w14:paraId="2F04FE7B" w14:textId="77777777" w:rsidR="00131B6C" w:rsidRPr="007A08CE" w:rsidRDefault="00131B6C" w:rsidP="002966C9">
            <w:pPr>
              <w:autoSpaceDE w:val="0"/>
              <w:autoSpaceDN w:val="0"/>
              <w:adjustRightInd w:val="0"/>
              <w:rPr>
                <w:noProof/>
                <w:lang w:val="en-US"/>
              </w:rPr>
            </w:pPr>
            <w:r w:rsidRPr="007A08CE">
              <w:t>Nabavka, isporuka i montaža: Elektromagnetni prihvatnik Fail Secure, 12 VDC/AC, komplet sa pločicom 250mm, otvor za zaključavanje</w:t>
            </w:r>
          </w:p>
        </w:tc>
        <w:tc>
          <w:tcPr>
            <w:tcW w:w="364" w:type="pct"/>
            <w:vAlign w:val="center"/>
          </w:tcPr>
          <w:p w14:paraId="6DA38DC5"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3682BDA5" w14:textId="77777777" w:rsidR="00131B6C" w:rsidRPr="007A08CE" w:rsidRDefault="00131B6C" w:rsidP="00D94289">
            <w:pPr>
              <w:autoSpaceDE w:val="0"/>
              <w:autoSpaceDN w:val="0"/>
              <w:adjustRightInd w:val="0"/>
              <w:jc w:val="center"/>
              <w:rPr>
                <w:noProof/>
                <w:lang w:val="en-US"/>
              </w:rPr>
            </w:pPr>
            <w:r w:rsidRPr="007A08CE">
              <w:t>7</w:t>
            </w:r>
          </w:p>
        </w:tc>
        <w:tc>
          <w:tcPr>
            <w:tcW w:w="318" w:type="pct"/>
          </w:tcPr>
          <w:p w14:paraId="50B23F2D" w14:textId="77777777" w:rsidR="00131B6C" w:rsidRPr="00F85647" w:rsidRDefault="00131B6C" w:rsidP="00D94289">
            <w:pPr>
              <w:autoSpaceDE w:val="0"/>
              <w:autoSpaceDN w:val="0"/>
              <w:adjustRightInd w:val="0"/>
              <w:jc w:val="center"/>
              <w:rPr>
                <w:noProof/>
                <w:lang w:val="en-US"/>
              </w:rPr>
            </w:pPr>
          </w:p>
        </w:tc>
        <w:tc>
          <w:tcPr>
            <w:tcW w:w="365" w:type="pct"/>
          </w:tcPr>
          <w:p w14:paraId="612E9230" w14:textId="77777777" w:rsidR="00131B6C" w:rsidRPr="00F85647" w:rsidRDefault="00131B6C" w:rsidP="00D94289">
            <w:pPr>
              <w:autoSpaceDE w:val="0"/>
              <w:autoSpaceDN w:val="0"/>
              <w:adjustRightInd w:val="0"/>
              <w:jc w:val="center"/>
              <w:rPr>
                <w:noProof/>
                <w:lang w:val="en-US"/>
              </w:rPr>
            </w:pPr>
          </w:p>
        </w:tc>
        <w:tc>
          <w:tcPr>
            <w:tcW w:w="319" w:type="pct"/>
            <w:gridSpan w:val="2"/>
          </w:tcPr>
          <w:p w14:paraId="52AB2A68" w14:textId="77777777" w:rsidR="00131B6C" w:rsidRPr="00F85647" w:rsidRDefault="00131B6C" w:rsidP="00D94289">
            <w:pPr>
              <w:autoSpaceDE w:val="0"/>
              <w:autoSpaceDN w:val="0"/>
              <w:adjustRightInd w:val="0"/>
              <w:jc w:val="center"/>
              <w:rPr>
                <w:noProof/>
                <w:lang w:val="en-US"/>
              </w:rPr>
            </w:pPr>
          </w:p>
        </w:tc>
        <w:tc>
          <w:tcPr>
            <w:tcW w:w="353" w:type="pct"/>
          </w:tcPr>
          <w:p w14:paraId="0B86B200" w14:textId="77777777" w:rsidR="00131B6C" w:rsidRPr="00F85647" w:rsidRDefault="00131B6C" w:rsidP="00D94289">
            <w:pPr>
              <w:autoSpaceDE w:val="0"/>
              <w:autoSpaceDN w:val="0"/>
              <w:adjustRightInd w:val="0"/>
              <w:jc w:val="center"/>
              <w:rPr>
                <w:noProof/>
              </w:rPr>
            </w:pPr>
          </w:p>
        </w:tc>
        <w:tc>
          <w:tcPr>
            <w:tcW w:w="281" w:type="pct"/>
          </w:tcPr>
          <w:p w14:paraId="496751C9" w14:textId="77777777" w:rsidR="00131B6C" w:rsidRPr="00F85647" w:rsidRDefault="00131B6C" w:rsidP="00D94289">
            <w:pPr>
              <w:autoSpaceDE w:val="0"/>
              <w:autoSpaceDN w:val="0"/>
              <w:adjustRightInd w:val="0"/>
              <w:jc w:val="center"/>
              <w:rPr>
                <w:noProof/>
              </w:rPr>
            </w:pPr>
          </w:p>
        </w:tc>
        <w:tc>
          <w:tcPr>
            <w:tcW w:w="453" w:type="pct"/>
          </w:tcPr>
          <w:p w14:paraId="1BB9772B" w14:textId="77777777" w:rsidR="00131B6C" w:rsidRDefault="00131B6C" w:rsidP="00D94289">
            <w:pPr>
              <w:autoSpaceDE w:val="0"/>
              <w:autoSpaceDN w:val="0"/>
              <w:adjustRightInd w:val="0"/>
              <w:jc w:val="center"/>
              <w:rPr>
                <w:noProof/>
              </w:rPr>
            </w:pPr>
          </w:p>
        </w:tc>
      </w:tr>
      <w:tr w:rsidR="001269D6" w:rsidRPr="00F85647" w14:paraId="74FFF2BF" w14:textId="77777777" w:rsidTr="001C2B3F">
        <w:trPr>
          <w:trHeight w:val="288"/>
        </w:trPr>
        <w:tc>
          <w:tcPr>
            <w:tcW w:w="273" w:type="pct"/>
          </w:tcPr>
          <w:p w14:paraId="47467F5A" w14:textId="31B2D638" w:rsidR="00131B6C" w:rsidRPr="007A08CE" w:rsidRDefault="00131B6C" w:rsidP="00832C06">
            <w:pPr>
              <w:autoSpaceDE w:val="0"/>
              <w:autoSpaceDN w:val="0"/>
              <w:adjustRightInd w:val="0"/>
              <w:jc w:val="center"/>
              <w:rPr>
                <w:noProof/>
              </w:rPr>
            </w:pPr>
            <w:r w:rsidRPr="007A08CE">
              <w:t xml:space="preserve"> 8.1</w:t>
            </w:r>
            <w:r w:rsidR="00832C06">
              <w:t>1</w:t>
            </w:r>
          </w:p>
        </w:tc>
        <w:tc>
          <w:tcPr>
            <w:tcW w:w="1911" w:type="pct"/>
            <w:gridSpan w:val="2"/>
          </w:tcPr>
          <w:p w14:paraId="31A3C707" w14:textId="77777777" w:rsidR="00292CA5" w:rsidRDefault="00292CA5" w:rsidP="00292CA5">
            <w:pPr>
              <w:autoSpaceDE w:val="0"/>
              <w:autoSpaceDN w:val="0"/>
              <w:adjustRightInd w:val="0"/>
            </w:pPr>
            <w:r>
              <w:t>Nabavka, isporuka, montaža i povezivanje:</w:t>
            </w:r>
          </w:p>
          <w:p w14:paraId="7317211F" w14:textId="77777777" w:rsidR="00292CA5" w:rsidRDefault="00292CA5" w:rsidP="00292CA5">
            <w:pPr>
              <w:autoSpaceDE w:val="0"/>
              <w:autoSpaceDN w:val="0"/>
              <w:adjustRightInd w:val="0"/>
            </w:pPr>
            <w:r>
              <w:t>Kontroler za kontrolu pristupa za 16 vrata, 8192 korisnika, 8 faktora autentikacije po korisniku, a6 alarmnih zona, 64 ulaza, 64 izlaza, 8.000.000 memorisanih događaja, monitoring baterije, dva RS485 serijska interface-a, interface za Wiegand čitače, integrisan ethernet port, AES-128-CBC enkripcija, u kompletu sa napojnom pločicom, napajanjem, akumulatorom i kutijom</w:t>
            </w:r>
          </w:p>
          <w:p w14:paraId="769077BC" w14:textId="595E8A56" w:rsidR="00131B6C" w:rsidRPr="007A08CE" w:rsidRDefault="00292CA5" w:rsidP="00292CA5">
            <w:pPr>
              <w:autoSpaceDE w:val="0"/>
              <w:autoSpaceDN w:val="0"/>
              <w:adjustRightInd w:val="0"/>
              <w:rPr>
                <w:noProof/>
                <w:lang w:val="en-US"/>
              </w:rPr>
            </w:pPr>
            <w:r>
              <w:lastRenderedPageBreak/>
              <w:t>Tip: Roger MC16-16</w:t>
            </w:r>
            <w:r w:rsidR="00131B6C" w:rsidRPr="007A08CE">
              <w:t>montažu, sa konektorom za povezivanje.</w:t>
            </w:r>
          </w:p>
        </w:tc>
        <w:tc>
          <w:tcPr>
            <w:tcW w:w="364" w:type="pct"/>
            <w:vAlign w:val="center"/>
          </w:tcPr>
          <w:p w14:paraId="1F4E518C" w14:textId="77777777" w:rsidR="00131B6C" w:rsidRPr="007A08CE" w:rsidRDefault="00131B6C" w:rsidP="00D94289">
            <w:pPr>
              <w:autoSpaceDE w:val="0"/>
              <w:autoSpaceDN w:val="0"/>
              <w:adjustRightInd w:val="0"/>
              <w:jc w:val="center"/>
              <w:rPr>
                <w:noProof/>
                <w:lang w:val="en-US"/>
              </w:rPr>
            </w:pPr>
            <w:r w:rsidRPr="007A08CE">
              <w:lastRenderedPageBreak/>
              <w:t>kom.</w:t>
            </w:r>
          </w:p>
        </w:tc>
        <w:tc>
          <w:tcPr>
            <w:tcW w:w="365" w:type="pct"/>
            <w:vAlign w:val="center"/>
          </w:tcPr>
          <w:p w14:paraId="1A9B3137"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4EBBDE26" w14:textId="77777777" w:rsidR="00131B6C" w:rsidRPr="00F85647" w:rsidRDefault="00131B6C" w:rsidP="00D94289">
            <w:pPr>
              <w:autoSpaceDE w:val="0"/>
              <w:autoSpaceDN w:val="0"/>
              <w:adjustRightInd w:val="0"/>
              <w:jc w:val="center"/>
              <w:rPr>
                <w:noProof/>
                <w:lang w:val="en-US"/>
              </w:rPr>
            </w:pPr>
          </w:p>
        </w:tc>
        <w:tc>
          <w:tcPr>
            <w:tcW w:w="365" w:type="pct"/>
          </w:tcPr>
          <w:p w14:paraId="18464979" w14:textId="77777777" w:rsidR="00131B6C" w:rsidRPr="00F85647" w:rsidRDefault="00131B6C" w:rsidP="00D94289">
            <w:pPr>
              <w:autoSpaceDE w:val="0"/>
              <w:autoSpaceDN w:val="0"/>
              <w:adjustRightInd w:val="0"/>
              <w:jc w:val="center"/>
              <w:rPr>
                <w:noProof/>
                <w:lang w:val="en-US"/>
              </w:rPr>
            </w:pPr>
          </w:p>
        </w:tc>
        <w:tc>
          <w:tcPr>
            <w:tcW w:w="319" w:type="pct"/>
            <w:gridSpan w:val="2"/>
          </w:tcPr>
          <w:p w14:paraId="5B7D6F7C" w14:textId="77777777" w:rsidR="00131B6C" w:rsidRPr="00F85647" w:rsidRDefault="00131B6C" w:rsidP="00D94289">
            <w:pPr>
              <w:autoSpaceDE w:val="0"/>
              <w:autoSpaceDN w:val="0"/>
              <w:adjustRightInd w:val="0"/>
              <w:jc w:val="center"/>
              <w:rPr>
                <w:noProof/>
                <w:lang w:val="en-US"/>
              </w:rPr>
            </w:pPr>
          </w:p>
        </w:tc>
        <w:tc>
          <w:tcPr>
            <w:tcW w:w="353" w:type="pct"/>
          </w:tcPr>
          <w:p w14:paraId="762AE1A7" w14:textId="77777777" w:rsidR="00131B6C" w:rsidRPr="00F85647" w:rsidRDefault="00131B6C" w:rsidP="00D94289">
            <w:pPr>
              <w:autoSpaceDE w:val="0"/>
              <w:autoSpaceDN w:val="0"/>
              <w:adjustRightInd w:val="0"/>
              <w:jc w:val="center"/>
              <w:rPr>
                <w:noProof/>
              </w:rPr>
            </w:pPr>
          </w:p>
        </w:tc>
        <w:tc>
          <w:tcPr>
            <w:tcW w:w="281" w:type="pct"/>
          </w:tcPr>
          <w:p w14:paraId="661FBC4D" w14:textId="77777777" w:rsidR="00131B6C" w:rsidRPr="00F85647" w:rsidRDefault="00131B6C" w:rsidP="00D94289">
            <w:pPr>
              <w:autoSpaceDE w:val="0"/>
              <w:autoSpaceDN w:val="0"/>
              <w:adjustRightInd w:val="0"/>
              <w:jc w:val="center"/>
              <w:rPr>
                <w:noProof/>
              </w:rPr>
            </w:pPr>
          </w:p>
        </w:tc>
        <w:tc>
          <w:tcPr>
            <w:tcW w:w="453" w:type="pct"/>
          </w:tcPr>
          <w:p w14:paraId="6A87C0E5" w14:textId="77777777" w:rsidR="00131B6C" w:rsidRDefault="00131B6C" w:rsidP="00D94289">
            <w:pPr>
              <w:autoSpaceDE w:val="0"/>
              <w:autoSpaceDN w:val="0"/>
              <w:adjustRightInd w:val="0"/>
              <w:jc w:val="center"/>
              <w:rPr>
                <w:noProof/>
              </w:rPr>
            </w:pPr>
          </w:p>
        </w:tc>
      </w:tr>
      <w:tr w:rsidR="001269D6" w:rsidRPr="00F85647" w14:paraId="0F0B2AD2" w14:textId="77777777" w:rsidTr="001C2B3F">
        <w:trPr>
          <w:trHeight w:val="288"/>
        </w:trPr>
        <w:tc>
          <w:tcPr>
            <w:tcW w:w="273" w:type="pct"/>
          </w:tcPr>
          <w:p w14:paraId="13B67725" w14:textId="4FC3901E" w:rsidR="00131B6C" w:rsidRPr="007A08CE" w:rsidRDefault="00131B6C" w:rsidP="00832C06">
            <w:pPr>
              <w:autoSpaceDE w:val="0"/>
              <w:autoSpaceDN w:val="0"/>
              <w:adjustRightInd w:val="0"/>
              <w:jc w:val="center"/>
              <w:rPr>
                <w:noProof/>
              </w:rPr>
            </w:pPr>
            <w:r w:rsidRPr="007A08CE">
              <w:lastRenderedPageBreak/>
              <w:t xml:space="preserve"> 8.1</w:t>
            </w:r>
            <w:r w:rsidR="00832C06">
              <w:t>2</w:t>
            </w:r>
          </w:p>
        </w:tc>
        <w:tc>
          <w:tcPr>
            <w:tcW w:w="1911" w:type="pct"/>
            <w:gridSpan w:val="2"/>
          </w:tcPr>
          <w:p w14:paraId="3EB37915" w14:textId="77777777" w:rsidR="00292CA5" w:rsidRDefault="00292CA5" w:rsidP="00292CA5">
            <w:pPr>
              <w:autoSpaceDE w:val="0"/>
              <w:autoSpaceDN w:val="0"/>
              <w:adjustRightInd w:val="0"/>
            </w:pPr>
            <w:r>
              <w:t>Nabavka, isporuka, instalacija i podešavanje:</w:t>
            </w:r>
          </w:p>
          <w:p w14:paraId="0638FB5D" w14:textId="77777777" w:rsidR="00292CA5" w:rsidRDefault="00292CA5" w:rsidP="00292CA5">
            <w:pPr>
              <w:autoSpaceDE w:val="0"/>
              <w:autoSpaceDN w:val="0"/>
              <w:adjustRightInd w:val="0"/>
            </w:pPr>
            <w:r>
              <w:t>Softver za konfiguraciju i upravljanje sistema kontrole pristupa, monitoring događaja u realnom vremenu na lokalnom ili udaljenom računaru, interaktivne komande ka kontrolerima, mogućnost selektivnog filtriranja događaja, kopiranje izveštaja u tekstualnom formatu, podesivo automatsko čuvanje baze, različiti nivoi pristupa i prava operatera.</w:t>
            </w:r>
          </w:p>
          <w:p w14:paraId="5A056F93" w14:textId="530FE55E" w:rsidR="00131B6C" w:rsidRPr="007A08CE" w:rsidRDefault="00292CA5" w:rsidP="00292CA5">
            <w:pPr>
              <w:autoSpaceDE w:val="0"/>
              <w:autoSpaceDN w:val="0"/>
              <w:adjustRightInd w:val="0"/>
              <w:rPr>
                <w:noProof/>
                <w:lang w:val="en-US"/>
              </w:rPr>
            </w:pPr>
            <w:r>
              <w:t>Tip: Roger Access Control Systems, ili odgovarajuće</w:t>
            </w:r>
          </w:p>
        </w:tc>
        <w:tc>
          <w:tcPr>
            <w:tcW w:w="364" w:type="pct"/>
            <w:vAlign w:val="center"/>
          </w:tcPr>
          <w:p w14:paraId="1D964FE4"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2A83B07A"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1915F936" w14:textId="77777777" w:rsidR="00131B6C" w:rsidRPr="00F85647" w:rsidRDefault="00131B6C" w:rsidP="00D94289">
            <w:pPr>
              <w:autoSpaceDE w:val="0"/>
              <w:autoSpaceDN w:val="0"/>
              <w:adjustRightInd w:val="0"/>
              <w:jc w:val="center"/>
              <w:rPr>
                <w:noProof/>
                <w:lang w:val="en-US"/>
              </w:rPr>
            </w:pPr>
          </w:p>
        </w:tc>
        <w:tc>
          <w:tcPr>
            <w:tcW w:w="365" w:type="pct"/>
          </w:tcPr>
          <w:p w14:paraId="7B064BA1" w14:textId="77777777" w:rsidR="00131B6C" w:rsidRPr="00F85647" w:rsidRDefault="00131B6C" w:rsidP="00D94289">
            <w:pPr>
              <w:autoSpaceDE w:val="0"/>
              <w:autoSpaceDN w:val="0"/>
              <w:adjustRightInd w:val="0"/>
              <w:jc w:val="center"/>
              <w:rPr>
                <w:noProof/>
                <w:lang w:val="en-US"/>
              </w:rPr>
            </w:pPr>
          </w:p>
        </w:tc>
        <w:tc>
          <w:tcPr>
            <w:tcW w:w="319" w:type="pct"/>
            <w:gridSpan w:val="2"/>
          </w:tcPr>
          <w:p w14:paraId="3B90567A" w14:textId="77777777" w:rsidR="00131B6C" w:rsidRPr="00F85647" w:rsidRDefault="00131B6C" w:rsidP="00D94289">
            <w:pPr>
              <w:autoSpaceDE w:val="0"/>
              <w:autoSpaceDN w:val="0"/>
              <w:adjustRightInd w:val="0"/>
              <w:jc w:val="center"/>
              <w:rPr>
                <w:noProof/>
                <w:lang w:val="en-US"/>
              </w:rPr>
            </w:pPr>
          </w:p>
        </w:tc>
        <w:tc>
          <w:tcPr>
            <w:tcW w:w="353" w:type="pct"/>
          </w:tcPr>
          <w:p w14:paraId="2B524AE2" w14:textId="77777777" w:rsidR="00131B6C" w:rsidRPr="00F85647" w:rsidRDefault="00131B6C" w:rsidP="00D94289">
            <w:pPr>
              <w:autoSpaceDE w:val="0"/>
              <w:autoSpaceDN w:val="0"/>
              <w:adjustRightInd w:val="0"/>
              <w:jc w:val="center"/>
              <w:rPr>
                <w:noProof/>
              </w:rPr>
            </w:pPr>
          </w:p>
        </w:tc>
        <w:tc>
          <w:tcPr>
            <w:tcW w:w="281" w:type="pct"/>
          </w:tcPr>
          <w:p w14:paraId="0F0F7B4C" w14:textId="77777777" w:rsidR="00131B6C" w:rsidRPr="00F85647" w:rsidRDefault="00131B6C" w:rsidP="00D94289">
            <w:pPr>
              <w:autoSpaceDE w:val="0"/>
              <w:autoSpaceDN w:val="0"/>
              <w:adjustRightInd w:val="0"/>
              <w:jc w:val="center"/>
              <w:rPr>
                <w:noProof/>
              </w:rPr>
            </w:pPr>
          </w:p>
        </w:tc>
        <w:tc>
          <w:tcPr>
            <w:tcW w:w="453" w:type="pct"/>
          </w:tcPr>
          <w:p w14:paraId="5FF9D91E" w14:textId="77777777" w:rsidR="00131B6C" w:rsidRDefault="00131B6C" w:rsidP="00D94289">
            <w:pPr>
              <w:autoSpaceDE w:val="0"/>
              <w:autoSpaceDN w:val="0"/>
              <w:adjustRightInd w:val="0"/>
              <w:jc w:val="center"/>
              <w:rPr>
                <w:noProof/>
              </w:rPr>
            </w:pPr>
          </w:p>
        </w:tc>
      </w:tr>
      <w:tr w:rsidR="001269D6" w:rsidRPr="00F85647" w14:paraId="434A834B" w14:textId="77777777" w:rsidTr="001C2B3F">
        <w:trPr>
          <w:trHeight w:val="288"/>
        </w:trPr>
        <w:tc>
          <w:tcPr>
            <w:tcW w:w="273" w:type="pct"/>
          </w:tcPr>
          <w:p w14:paraId="3A766260" w14:textId="760604F5" w:rsidR="00131B6C" w:rsidRPr="007A08CE" w:rsidRDefault="00131B6C" w:rsidP="00832C06">
            <w:pPr>
              <w:autoSpaceDE w:val="0"/>
              <w:autoSpaceDN w:val="0"/>
              <w:adjustRightInd w:val="0"/>
              <w:jc w:val="center"/>
              <w:rPr>
                <w:noProof/>
              </w:rPr>
            </w:pPr>
            <w:r w:rsidRPr="007A08CE">
              <w:t xml:space="preserve"> 8.1</w:t>
            </w:r>
            <w:r w:rsidR="00832C06">
              <w:t>3</w:t>
            </w:r>
          </w:p>
        </w:tc>
        <w:tc>
          <w:tcPr>
            <w:tcW w:w="1911" w:type="pct"/>
            <w:gridSpan w:val="2"/>
          </w:tcPr>
          <w:p w14:paraId="2D3C594B" w14:textId="77777777" w:rsidR="00292CA5" w:rsidRDefault="00292CA5" w:rsidP="00292CA5">
            <w:pPr>
              <w:autoSpaceDE w:val="0"/>
              <w:autoSpaceDN w:val="0"/>
              <w:adjustRightInd w:val="0"/>
            </w:pPr>
            <w:r>
              <w:t>Nabavka, isporuka i montaža:</w:t>
            </w:r>
          </w:p>
          <w:p w14:paraId="7F3A6F01" w14:textId="77777777" w:rsidR="00292CA5" w:rsidRDefault="00292CA5" w:rsidP="00292CA5">
            <w:pPr>
              <w:autoSpaceDE w:val="0"/>
              <w:autoSpaceDN w:val="0"/>
              <w:adjustRightInd w:val="0"/>
            </w:pPr>
            <w:r>
              <w:t>Kompaktni stoni čitač kartica za unos kartica USB</w:t>
            </w:r>
          </w:p>
          <w:p w14:paraId="7FC1749E" w14:textId="77777777" w:rsidR="00292CA5" w:rsidRDefault="00292CA5" w:rsidP="00292CA5">
            <w:pPr>
              <w:autoSpaceDE w:val="0"/>
              <w:autoSpaceDN w:val="0"/>
              <w:adjustRightInd w:val="0"/>
            </w:pPr>
            <w:r>
              <w:t>MIFARE 13,56 MHz, kompatabilan sa softverom RACS</w:t>
            </w:r>
          </w:p>
          <w:p w14:paraId="6AA8DD88" w14:textId="3BA3C9F5" w:rsidR="00131B6C" w:rsidRPr="007A08CE" w:rsidRDefault="00292CA5" w:rsidP="00292CA5">
            <w:pPr>
              <w:autoSpaceDE w:val="0"/>
              <w:autoSpaceDN w:val="0"/>
              <w:adjustRightInd w:val="0"/>
              <w:rPr>
                <w:noProof/>
                <w:lang w:val="en-US"/>
              </w:rPr>
            </w:pPr>
            <w:r>
              <w:t>Tip: Roger, RUD-3 ili odgovarajuće</w:t>
            </w:r>
          </w:p>
        </w:tc>
        <w:tc>
          <w:tcPr>
            <w:tcW w:w="364" w:type="pct"/>
            <w:vAlign w:val="center"/>
          </w:tcPr>
          <w:p w14:paraId="6B479062"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337AE19C"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C2DE7A1" w14:textId="77777777" w:rsidR="00131B6C" w:rsidRPr="00F85647" w:rsidRDefault="00131B6C" w:rsidP="00D94289">
            <w:pPr>
              <w:autoSpaceDE w:val="0"/>
              <w:autoSpaceDN w:val="0"/>
              <w:adjustRightInd w:val="0"/>
              <w:jc w:val="center"/>
              <w:rPr>
                <w:noProof/>
                <w:lang w:val="en-US"/>
              </w:rPr>
            </w:pPr>
          </w:p>
        </w:tc>
        <w:tc>
          <w:tcPr>
            <w:tcW w:w="365" w:type="pct"/>
          </w:tcPr>
          <w:p w14:paraId="581BC9AD" w14:textId="77777777" w:rsidR="00131B6C" w:rsidRPr="00F85647" w:rsidRDefault="00131B6C" w:rsidP="00D94289">
            <w:pPr>
              <w:autoSpaceDE w:val="0"/>
              <w:autoSpaceDN w:val="0"/>
              <w:adjustRightInd w:val="0"/>
              <w:jc w:val="center"/>
              <w:rPr>
                <w:noProof/>
                <w:lang w:val="en-US"/>
              </w:rPr>
            </w:pPr>
          </w:p>
        </w:tc>
        <w:tc>
          <w:tcPr>
            <w:tcW w:w="319" w:type="pct"/>
            <w:gridSpan w:val="2"/>
          </w:tcPr>
          <w:p w14:paraId="3D14E8E9" w14:textId="77777777" w:rsidR="00131B6C" w:rsidRPr="00F85647" w:rsidRDefault="00131B6C" w:rsidP="00D94289">
            <w:pPr>
              <w:autoSpaceDE w:val="0"/>
              <w:autoSpaceDN w:val="0"/>
              <w:adjustRightInd w:val="0"/>
              <w:jc w:val="center"/>
              <w:rPr>
                <w:noProof/>
                <w:lang w:val="en-US"/>
              </w:rPr>
            </w:pPr>
          </w:p>
        </w:tc>
        <w:tc>
          <w:tcPr>
            <w:tcW w:w="353" w:type="pct"/>
          </w:tcPr>
          <w:p w14:paraId="6637FE2C" w14:textId="77777777" w:rsidR="00131B6C" w:rsidRPr="00F85647" w:rsidRDefault="00131B6C" w:rsidP="00D94289">
            <w:pPr>
              <w:autoSpaceDE w:val="0"/>
              <w:autoSpaceDN w:val="0"/>
              <w:adjustRightInd w:val="0"/>
              <w:jc w:val="center"/>
              <w:rPr>
                <w:noProof/>
              </w:rPr>
            </w:pPr>
          </w:p>
        </w:tc>
        <w:tc>
          <w:tcPr>
            <w:tcW w:w="281" w:type="pct"/>
          </w:tcPr>
          <w:p w14:paraId="0D1EBB6C" w14:textId="77777777" w:rsidR="00131B6C" w:rsidRPr="00F85647" w:rsidRDefault="00131B6C" w:rsidP="00D94289">
            <w:pPr>
              <w:autoSpaceDE w:val="0"/>
              <w:autoSpaceDN w:val="0"/>
              <w:adjustRightInd w:val="0"/>
              <w:jc w:val="center"/>
              <w:rPr>
                <w:noProof/>
              </w:rPr>
            </w:pPr>
          </w:p>
        </w:tc>
        <w:tc>
          <w:tcPr>
            <w:tcW w:w="453" w:type="pct"/>
          </w:tcPr>
          <w:p w14:paraId="6F08E51D" w14:textId="77777777" w:rsidR="00131B6C" w:rsidRDefault="00131B6C" w:rsidP="00D94289">
            <w:pPr>
              <w:autoSpaceDE w:val="0"/>
              <w:autoSpaceDN w:val="0"/>
              <w:adjustRightInd w:val="0"/>
              <w:jc w:val="center"/>
              <w:rPr>
                <w:noProof/>
              </w:rPr>
            </w:pPr>
          </w:p>
        </w:tc>
      </w:tr>
      <w:tr w:rsidR="001269D6" w:rsidRPr="00F85647" w14:paraId="62497C6C" w14:textId="77777777" w:rsidTr="001C2B3F">
        <w:trPr>
          <w:trHeight w:val="288"/>
        </w:trPr>
        <w:tc>
          <w:tcPr>
            <w:tcW w:w="273" w:type="pct"/>
          </w:tcPr>
          <w:p w14:paraId="76C00FD0" w14:textId="74350AFF" w:rsidR="00131B6C" w:rsidRPr="007A08CE" w:rsidRDefault="00131B6C" w:rsidP="00832C06">
            <w:pPr>
              <w:autoSpaceDE w:val="0"/>
              <w:autoSpaceDN w:val="0"/>
              <w:adjustRightInd w:val="0"/>
              <w:jc w:val="center"/>
              <w:rPr>
                <w:noProof/>
              </w:rPr>
            </w:pPr>
            <w:r w:rsidRPr="007A08CE">
              <w:t xml:space="preserve"> 8.1</w:t>
            </w:r>
            <w:r w:rsidR="00832C06">
              <w:t>4</w:t>
            </w:r>
          </w:p>
        </w:tc>
        <w:tc>
          <w:tcPr>
            <w:tcW w:w="1911" w:type="pct"/>
            <w:gridSpan w:val="2"/>
          </w:tcPr>
          <w:p w14:paraId="412B9553" w14:textId="77777777" w:rsidR="00131B6C" w:rsidRPr="007A08CE" w:rsidRDefault="00131B6C" w:rsidP="002966C9">
            <w:pPr>
              <w:autoSpaceDE w:val="0"/>
              <w:autoSpaceDN w:val="0"/>
              <w:adjustRightInd w:val="0"/>
              <w:rPr>
                <w:noProof/>
                <w:lang w:val="en-US"/>
              </w:rPr>
            </w:pPr>
            <w:r w:rsidRPr="007A08CE">
              <w:t>PC Računar sa monitorom 22", i3, 4GB RAM, 500GB HDD, Windows 10</w:t>
            </w:r>
          </w:p>
        </w:tc>
        <w:tc>
          <w:tcPr>
            <w:tcW w:w="364" w:type="pct"/>
            <w:vAlign w:val="center"/>
          </w:tcPr>
          <w:p w14:paraId="400C673F"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36E1AA6A"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0A5365C6" w14:textId="77777777" w:rsidR="00131B6C" w:rsidRPr="00F85647" w:rsidRDefault="00131B6C" w:rsidP="00D94289">
            <w:pPr>
              <w:autoSpaceDE w:val="0"/>
              <w:autoSpaceDN w:val="0"/>
              <w:adjustRightInd w:val="0"/>
              <w:jc w:val="center"/>
              <w:rPr>
                <w:noProof/>
                <w:lang w:val="en-US"/>
              </w:rPr>
            </w:pPr>
          </w:p>
        </w:tc>
        <w:tc>
          <w:tcPr>
            <w:tcW w:w="365" w:type="pct"/>
          </w:tcPr>
          <w:p w14:paraId="3C74186C" w14:textId="77777777" w:rsidR="00131B6C" w:rsidRPr="00F85647" w:rsidRDefault="00131B6C" w:rsidP="00D94289">
            <w:pPr>
              <w:autoSpaceDE w:val="0"/>
              <w:autoSpaceDN w:val="0"/>
              <w:adjustRightInd w:val="0"/>
              <w:jc w:val="center"/>
              <w:rPr>
                <w:noProof/>
                <w:lang w:val="en-US"/>
              </w:rPr>
            </w:pPr>
          </w:p>
        </w:tc>
        <w:tc>
          <w:tcPr>
            <w:tcW w:w="319" w:type="pct"/>
            <w:gridSpan w:val="2"/>
          </w:tcPr>
          <w:p w14:paraId="4CD9C99D" w14:textId="77777777" w:rsidR="00131B6C" w:rsidRPr="00F85647" w:rsidRDefault="00131B6C" w:rsidP="00D94289">
            <w:pPr>
              <w:autoSpaceDE w:val="0"/>
              <w:autoSpaceDN w:val="0"/>
              <w:adjustRightInd w:val="0"/>
              <w:jc w:val="center"/>
              <w:rPr>
                <w:noProof/>
                <w:lang w:val="en-US"/>
              </w:rPr>
            </w:pPr>
          </w:p>
        </w:tc>
        <w:tc>
          <w:tcPr>
            <w:tcW w:w="353" w:type="pct"/>
          </w:tcPr>
          <w:p w14:paraId="5A1878D4" w14:textId="77777777" w:rsidR="00131B6C" w:rsidRPr="00F85647" w:rsidRDefault="00131B6C" w:rsidP="00D94289">
            <w:pPr>
              <w:autoSpaceDE w:val="0"/>
              <w:autoSpaceDN w:val="0"/>
              <w:adjustRightInd w:val="0"/>
              <w:jc w:val="center"/>
              <w:rPr>
                <w:noProof/>
              </w:rPr>
            </w:pPr>
          </w:p>
        </w:tc>
        <w:tc>
          <w:tcPr>
            <w:tcW w:w="281" w:type="pct"/>
          </w:tcPr>
          <w:p w14:paraId="77E05353" w14:textId="77777777" w:rsidR="00131B6C" w:rsidRPr="00F85647" w:rsidRDefault="00131B6C" w:rsidP="00D94289">
            <w:pPr>
              <w:autoSpaceDE w:val="0"/>
              <w:autoSpaceDN w:val="0"/>
              <w:adjustRightInd w:val="0"/>
              <w:jc w:val="center"/>
              <w:rPr>
                <w:noProof/>
              </w:rPr>
            </w:pPr>
          </w:p>
        </w:tc>
        <w:tc>
          <w:tcPr>
            <w:tcW w:w="453" w:type="pct"/>
          </w:tcPr>
          <w:p w14:paraId="73E99015" w14:textId="77777777" w:rsidR="00131B6C" w:rsidRDefault="00131B6C" w:rsidP="00D94289">
            <w:pPr>
              <w:autoSpaceDE w:val="0"/>
              <w:autoSpaceDN w:val="0"/>
              <w:adjustRightInd w:val="0"/>
              <w:jc w:val="center"/>
              <w:rPr>
                <w:noProof/>
              </w:rPr>
            </w:pPr>
          </w:p>
        </w:tc>
      </w:tr>
      <w:tr w:rsidR="001269D6" w:rsidRPr="00F85647" w14:paraId="733DF743" w14:textId="77777777" w:rsidTr="001C2B3F">
        <w:trPr>
          <w:trHeight w:val="288"/>
        </w:trPr>
        <w:tc>
          <w:tcPr>
            <w:tcW w:w="273" w:type="pct"/>
          </w:tcPr>
          <w:p w14:paraId="383732BF" w14:textId="7176B193" w:rsidR="00131B6C" w:rsidRPr="007A08CE" w:rsidRDefault="00131B6C" w:rsidP="00832C06">
            <w:pPr>
              <w:autoSpaceDE w:val="0"/>
              <w:autoSpaceDN w:val="0"/>
              <w:adjustRightInd w:val="0"/>
              <w:jc w:val="center"/>
              <w:rPr>
                <w:noProof/>
              </w:rPr>
            </w:pPr>
            <w:r w:rsidRPr="007A08CE">
              <w:t xml:space="preserve"> 8.1</w:t>
            </w:r>
            <w:r w:rsidR="00832C06">
              <w:t>5</w:t>
            </w:r>
          </w:p>
        </w:tc>
        <w:tc>
          <w:tcPr>
            <w:tcW w:w="1911" w:type="pct"/>
            <w:gridSpan w:val="2"/>
          </w:tcPr>
          <w:p w14:paraId="38A2985D"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64" w:type="pct"/>
            <w:vAlign w:val="center"/>
          </w:tcPr>
          <w:p w14:paraId="50BBEC7E"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center"/>
          </w:tcPr>
          <w:p w14:paraId="546C8D44"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3744E54" w14:textId="77777777" w:rsidR="00131B6C" w:rsidRPr="00F85647" w:rsidRDefault="00131B6C" w:rsidP="00D94289">
            <w:pPr>
              <w:autoSpaceDE w:val="0"/>
              <w:autoSpaceDN w:val="0"/>
              <w:adjustRightInd w:val="0"/>
              <w:jc w:val="center"/>
              <w:rPr>
                <w:noProof/>
                <w:lang w:val="en-US"/>
              </w:rPr>
            </w:pPr>
          </w:p>
        </w:tc>
        <w:tc>
          <w:tcPr>
            <w:tcW w:w="365" w:type="pct"/>
          </w:tcPr>
          <w:p w14:paraId="7FEDEA8B" w14:textId="77777777" w:rsidR="00131B6C" w:rsidRPr="00F85647" w:rsidRDefault="00131B6C" w:rsidP="00D94289">
            <w:pPr>
              <w:autoSpaceDE w:val="0"/>
              <w:autoSpaceDN w:val="0"/>
              <w:adjustRightInd w:val="0"/>
              <w:jc w:val="center"/>
              <w:rPr>
                <w:noProof/>
                <w:lang w:val="en-US"/>
              </w:rPr>
            </w:pPr>
          </w:p>
        </w:tc>
        <w:tc>
          <w:tcPr>
            <w:tcW w:w="319" w:type="pct"/>
            <w:gridSpan w:val="2"/>
          </w:tcPr>
          <w:p w14:paraId="654BC444" w14:textId="77777777" w:rsidR="00131B6C" w:rsidRPr="00F85647" w:rsidRDefault="00131B6C" w:rsidP="00D94289">
            <w:pPr>
              <w:autoSpaceDE w:val="0"/>
              <w:autoSpaceDN w:val="0"/>
              <w:adjustRightInd w:val="0"/>
              <w:jc w:val="center"/>
              <w:rPr>
                <w:noProof/>
                <w:lang w:val="en-US"/>
              </w:rPr>
            </w:pPr>
          </w:p>
        </w:tc>
        <w:tc>
          <w:tcPr>
            <w:tcW w:w="353" w:type="pct"/>
          </w:tcPr>
          <w:p w14:paraId="26B54297" w14:textId="77777777" w:rsidR="00131B6C" w:rsidRPr="00F85647" w:rsidRDefault="00131B6C" w:rsidP="00D94289">
            <w:pPr>
              <w:autoSpaceDE w:val="0"/>
              <w:autoSpaceDN w:val="0"/>
              <w:adjustRightInd w:val="0"/>
              <w:jc w:val="center"/>
              <w:rPr>
                <w:noProof/>
              </w:rPr>
            </w:pPr>
          </w:p>
        </w:tc>
        <w:tc>
          <w:tcPr>
            <w:tcW w:w="281" w:type="pct"/>
          </w:tcPr>
          <w:p w14:paraId="12C86530" w14:textId="77777777" w:rsidR="00131B6C" w:rsidRPr="00F85647" w:rsidRDefault="00131B6C" w:rsidP="00D94289">
            <w:pPr>
              <w:autoSpaceDE w:val="0"/>
              <w:autoSpaceDN w:val="0"/>
              <w:adjustRightInd w:val="0"/>
              <w:jc w:val="center"/>
              <w:rPr>
                <w:noProof/>
              </w:rPr>
            </w:pPr>
          </w:p>
        </w:tc>
        <w:tc>
          <w:tcPr>
            <w:tcW w:w="453" w:type="pct"/>
          </w:tcPr>
          <w:p w14:paraId="2CDE9D1C" w14:textId="77777777" w:rsidR="00131B6C" w:rsidRDefault="00131B6C" w:rsidP="00D94289">
            <w:pPr>
              <w:autoSpaceDE w:val="0"/>
              <w:autoSpaceDN w:val="0"/>
              <w:adjustRightInd w:val="0"/>
              <w:jc w:val="center"/>
              <w:rPr>
                <w:noProof/>
              </w:rPr>
            </w:pPr>
          </w:p>
        </w:tc>
      </w:tr>
      <w:tr w:rsidR="001269D6" w:rsidRPr="00F85647" w14:paraId="5860C632" w14:textId="77777777" w:rsidTr="001C2B3F">
        <w:trPr>
          <w:trHeight w:val="288"/>
        </w:trPr>
        <w:tc>
          <w:tcPr>
            <w:tcW w:w="273" w:type="pct"/>
          </w:tcPr>
          <w:p w14:paraId="2B43B91B" w14:textId="59F75AD5" w:rsidR="00131B6C" w:rsidRPr="007A08CE" w:rsidRDefault="00832C06" w:rsidP="00832C06">
            <w:pPr>
              <w:autoSpaceDE w:val="0"/>
              <w:autoSpaceDN w:val="0"/>
              <w:adjustRightInd w:val="0"/>
              <w:jc w:val="center"/>
              <w:rPr>
                <w:noProof/>
              </w:rPr>
            </w:pPr>
            <w:r>
              <w:t xml:space="preserve"> 8.16</w:t>
            </w:r>
          </w:p>
        </w:tc>
        <w:tc>
          <w:tcPr>
            <w:tcW w:w="1911" w:type="pct"/>
            <w:gridSpan w:val="2"/>
          </w:tcPr>
          <w:p w14:paraId="60210CB6" w14:textId="77777777" w:rsidR="00131B6C" w:rsidRPr="007A08CE" w:rsidRDefault="00131B6C"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64" w:type="pct"/>
            <w:vAlign w:val="center"/>
          </w:tcPr>
          <w:p w14:paraId="6EF17C07"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4130178C"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D042B33" w14:textId="77777777" w:rsidR="00131B6C" w:rsidRPr="00F85647" w:rsidRDefault="00131B6C" w:rsidP="00D94289">
            <w:pPr>
              <w:autoSpaceDE w:val="0"/>
              <w:autoSpaceDN w:val="0"/>
              <w:adjustRightInd w:val="0"/>
              <w:jc w:val="center"/>
              <w:rPr>
                <w:noProof/>
                <w:lang w:val="en-US"/>
              </w:rPr>
            </w:pPr>
          </w:p>
        </w:tc>
        <w:tc>
          <w:tcPr>
            <w:tcW w:w="365" w:type="pct"/>
          </w:tcPr>
          <w:p w14:paraId="53FA3F75" w14:textId="77777777" w:rsidR="00131B6C" w:rsidRPr="00F85647" w:rsidRDefault="00131B6C" w:rsidP="00D94289">
            <w:pPr>
              <w:autoSpaceDE w:val="0"/>
              <w:autoSpaceDN w:val="0"/>
              <w:adjustRightInd w:val="0"/>
              <w:jc w:val="center"/>
              <w:rPr>
                <w:noProof/>
                <w:lang w:val="en-US"/>
              </w:rPr>
            </w:pPr>
          </w:p>
        </w:tc>
        <w:tc>
          <w:tcPr>
            <w:tcW w:w="319" w:type="pct"/>
            <w:gridSpan w:val="2"/>
          </w:tcPr>
          <w:p w14:paraId="42615621" w14:textId="77777777" w:rsidR="00131B6C" w:rsidRPr="00F85647" w:rsidRDefault="00131B6C" w:rsidP="00D94289">
            <w:pPr>
              <w:autoSpaceDE w:val="0"/>
              <w:autoSpaceDN w:val="0"/>
              <w:adjustRightInd w:val="0"/>
              <w:jc w:val="center"/>
              <w:rPr>
                <w:noProof/>
                <w:lang w:val="en-US"/>
              </w:rPr>
            </w:pPr>
          </w:p>
        </w:tc>
        <w:tc>
          <w:tcPr>
            <w:tcW w:w="353" w:type="pct"/>
          </w:tcPr>
          <w:p w14:paraId="2B31F5AC" w14:textId="77777777" w:rsidR="00131B6C" w:rsidRPr="00F85647" w:rsidRDefault="00131B6C" w:rsidP="00D94289">
            <w:pPr>
              <w:autoSpaceDE w:val="0"/>
              <w:autoSpaceDN w:val="0"/>
              <w:adjustRightInd w:val="0"/>
              <w:jc w:val="center"/>
              <w:rPr>
                <w:noProof/>
              </w:rPr>
            </w:pPr>
          </w:p>
        </w:tc>
        <w:tc>
          <w:tcPr>
            <w:tcW w:w="281" w:type="pct"/>
          </w:tcPr>
          <w:p w14:paraId="36AA9E7A" w14:textId="77777777" w:rsidR="00131B6C" w:rsidRPr="00F85647" w:rsidRDefault="00131B6C" w:rsidP="00D94289">
            <w:pPr>
              <w:autoSpaceDE w:val="0"/>
              <w:autoSpaceDN w:val="0"/>
              <w:adjustRightInd w:val="0"/>
              <w:jc w:val="center"/>
              <w:rPr>
                <w:noProof/>
              </w:rPr>
            </w:pPr>
          </w:p>
        </w:tc>
        <w:tc>
          <w:tcPr>
            <w:tcW w:w="453" w:type="pct"/>
          </w:tcPr>
          <w:p w14:paraId="4A8E83BD" w14:textId="77777777" w:rsidR="00131B6C" w:rsidRDefault="00131B6C" w:rsidP="00D94289">
            <w:pPr>
              <w:autoSpaceDE w:val="0"/>
              <w:autoSpaceDN w:val="0"/>
              <w:adjustRightInd w:val="0"/>
              <w:jc w:val="center"/>
              <w:rPr>
                <w:noProof/>
              </w:rPr>
            </w:pPr>
          </w:p>
        </w:tc>
      </w:tr>
      <w:tr w:rsidR="001269D6" w:rsidRPr="00F85647" w14:paraId="65EA0445" w14:textId="77777777" w:rsidTr="001C2B3F">
        <w:trPr>
          <w:trHeight w:val="288"/>
        </w:trPr>
        <w:tc>
          <w:tcPr>
            <w:tcW w:w="273" w:type="pct"/>
          </w:tcPr>
          <w:p w14:paraId="13A05285" w14:textId="300AF556" w:rsidR="00131B6C" w:rsidRPr="007A08CE" w:rsidRDefault="00131B6C" w:rsidP="00832C06">
            <w:pPr>
              <w:autoSpaceDE w:val="0"/>
              <w:autoSpaceDN w:val="0"/>
              <w:adjustRightInd w:val="0"/>
              <w:jc w:val="center"/>
              <w:rPr>
                <w:noProof/>
              </w:rPr>
            </w:pPr>
            <w:r w:rsidRPr="007A08CE">
              <w:t xml:space="preserve"> 8.</w:t>
            </w:r>
            <w:r w:rsidR="00832C06">
              <w:t>17</w:t>
            </w:r>
          </w:p>
        </w:tc>
        <w:tc>
          <w:tcPr>
            <w:tcW w:w="1911" w:type="pct"/>
            <w:gridSpan w:val="2"/>
          </w:tcPr>
          <w:p w14:paraId="088A7071" w14:textId="77777777" w:rsidR="00131B6C" w:rsidRPr="007A08CE" w:rsidRDefault="00131B6C"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64" w:type="pct"/>
            <w:vAlign w:val="center"/>
          </w:tcPr>
          <w:p w14:paraId="42085466"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549AB37B"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4DE45B23" w14:textId="77777777" w:rsidR="00131B6C" w:rsidRPr="00F85647" w:rsidRDefault="00131B6C" w:rsidP="00D94289">
            <w:pPr>
              <w:autoSpaceDE w:val="0"/>
              <w:autoSpaceDN w:val="0"/>
              <w:adjustRightInd w:val="0"/>
              <w:jc w:val="center"/>
              <w:rPr>
                <w:noProof/>
                <w:lang w:val="en-US"/>
              </w:rPr>
            </w:pPr>
          </w:p>
        </w:tc>
        <w:tc>
          <w:tcPr>
            <w:tcW w:w="365" w:type="pct"/>
          </w:tcPr>
          <w:p w14:paraId="4C89254E" w14:textId="77777777" w:rsidR="00131B6C" w:rsidRPr="00F85647" w:rsidRDefault="00131B6C" w:rsidP="00D94289">
            <w:pPr>
              <w:autoSpaceDE w:val="0"/>
              <w:autoSpaceDN w:val="0"/>
              <w:adjustRightInd w:val="0"/>
              <w:jc w:val="center"/>
              <w:rPr>
                <w:noProof/>
                <w:lang w:val="en-US"/>
              </w:rPr>
            </w:pPr>
          </w:p>
        </w:tc>
        <w:tc>
          <w:tcPr>
            <w:tcW w:w="319" w:type="pct"/>
            <w:gridSpan w:val="2"/>
          </w:tcPr>
          <w:p w14:paraId="44690823" w14:textId="77777777" w:rsidR="00131B6C" w:rsidRPr="00F85647" w:rsidRDefault="00131B6C" w:rsidP="00D94289">
            <w:pPr>
              <w:autoSpaceDE w:val="0"/>
              <w:autoSpaceDN w:val="0"/>
              <w:adjustRightInd w:val="0"/>
              <w:jc w:val="center"/>
              <w:rPr>
                <w:noProof/>
                <w:lang w:val="en-US"/>
              </w:rPr>
            </w:pPr>
          </w:p>
        </w:tc>
        <w:tc>
          <w:tcPr>
            <w:tcW w:w="353" w:type="pct"/>
          </w:tcPr>
          <w:p w14:paraId="0C6A08A6" w14:textId="77777777" w:rsidR="00131B6C" w:rsidRPr="00F85647" w:rsidRDefault="00131B6C" w:rsidP="00D94289">
            <w:pPr>
              <w:autoSpaceDE w:val="0"/>
              <w:autoSpaceDN w:val="0"/>
              <w:adjustRightInd w:val="0"/>
              <w:jc w:val="center"/>
              <w:rPr>
                <w:noProof/>
              </w:rPr>
            </w:pPr>
          </w:p>
        </w:tc>
        <w:tc>
          <w:tcPr>
            <w:tcW w:w="281" w:type="pct"/>
          </w:tcPr>
          <w:p w14:paraId="5ADA8B4A" w14:textId="77777777" w:rsidR="00131B6C" w:rsidRPr="00F85647" w:rsidRDefault="00131B6C" w:rsidP="00D94289">
            <w:pPr>
              <w:autoSpaceDE w:val="0"/>
              <w:autoSpaceDN w:val="0"/>
              <w:adjustRightInd w:val="0"/>
              <w:jc w:val="center"/>
              <w:rPr>
                <w:noProof/>
              </w:rPr>
            </w:pPr>
          </w:p>
        </w:tc>
        <w:tc>
          <w:tcPr>
            <w:tcW w:w="453" w:type="pct"/>
          </w:tcPr>
          <w:p w14:paraId="0D1E7E90" w14:textId="77777777" w:rsidR="00131B6C" w:rsidRDefault="00131B6C" w:rsidP="00D94289">
            <w:pPr>
              <w:autoSpaceDE w:val="0"/>
              <w:autoSpaceDN w:val="0"/>
              <w:adjustRightInd w:val="0"/>
              <w:jc w:val="center"/>
              <w:rPr>
                <w:noProof/>
              </w:rPr>
            </w:pPr>
          </w:p>
        </w:tc>
      </w:tr>
      <w:tr w:rsidR="001269D6" w:rsidRPr="00F85647" w14:paraId="79011840" w14:textId="77777777" w:rsidTr="001C2B3F">
        <w:trPr>
          <w:trHeight w:val="288"/>
        </w:trPr>
        <w:tc>
          <w:tcPr>
            <w:tcW w:w="273" w:type="pct"/>
          </w:tcPr>
          <w:p w14:paraId="5DB2C07A" w14:textId="028568F1" w:rsidR="00131B6C" w:rsidRPr="007A08CE" w:rsidRDefault="00131B6C" w:rsidP="00832C06">
            <w:pPr>
              <w:autoSpaceDE w:val="0"/>
              <w:autoSpaceDN w:val="0"/>
              <w:adjustRightInd w:val="0"/>
              <w:jc w:val="center"/>
              <w:rPr>
                <w:noProof/>
              </w:rPr>
            </w:pPr>
            <w:r w:rsidRPr="007A08CE">
              <w:t xml:space="preserve"> 8.</w:t>
            </w:r>
            <w:r w:rsidR="00832C06">
              <w:t>18</w:t>
            </w:r>
          </w:p>
        </w:tc>
        <w:tc>
          <w:tcPr>
            <w:tcW w:w="1911" w:type="pct"/>
            <w:gridSpan w:val="2"/>
          </w:tcPr>
          <w:p w14:paraId="2D8EFA5D" w14:textId="77777777" w:rsidR="00131B6C" w:rsidRPr="007A08CE" w:rsidRDefault="00131B6C" w:rsidP="002966C9">
            <w:pPr>
              <w:autoSpaceDE w:val="0"/>
              <w:autoSpaceDN w:val="0"/>
              <w:adjustRightInd w:val="0"/>
              <w:rPr>
                <w:noProof/>
                <w:lang w:val="en-US"/>
              </w:rPr>
            </w:pPr>
            <w:r w:rsidRPr="007A08CE">
              <w:t>Izrada projekta izvedenog  stanja instalacije u tri primerka u pisanoj formi i jedan u elektronskoj formi</w:t>
            </w:r>
          </w:p>
        </w:tc>
        <w:tc>
          <w:tcPr>
            <w:tcW w:w="364" w:type="pct"/>
            <w:vAlign w:val="center"/>
          </w:tcPr>
          <w:p w14:paraId="612786CB" w14:textId="77777777" w:rsidR="00131B6C" w:rsidRPr="007A08CE" w:rsidRDefault="00131B6C" w:rsidP="00D94289">
            <w:pPr>
              <w:autoSpaceDE w:val="0"/>
              <w:autoSpaceDN w:val="0"/>
              <w:adjustRightInd w:val="0"/>
              <w:jc w:val="center"/>
              <w:rPr>
                <w:noProof/>
                <w:lang w:val="en-US"/>
              </w:rPr>
            </w:pPr>
            <w:r w:rsidRPr="007A08CE">
              <w:t>paušal</w:t>
            </w:r>
          </w:p>
        </w:tc>
        <w:tc>
          <w:tcPr>
            <w:tcW w:w="365" w:type="pct"/>
            <w:vAlign w:val="center"/>
          </w:tcPr>
          <w:p w14:paraId="446AFEC0"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57BBDFE5" w14:textId="77777777" w:rsidR="00131B6C" w:rsidRPr="00F85647" w:rsidRDefault="00131B6C" w:rsidP="00D94289">
            <w:pPr>
              <w:autoSpaceDE w:val="0"/>
              <w:autoSpaceDN w:val="0"/>
              <w:adjustRightInd w:val="0"/>
              <w:jc w:val="center"/>
              <w:rPr>
                <w:noProof/>
                <w:lang w:val="en-US"/>
              </w:rPr>
            </w:pPr>
          </w:p>
        </w:tc>
        <w:tc>
          <w:tcPr>
            <w:tcW w:w="365" w:type="pct"/>
          </w:tcPr>
          <w:p w14:paraId="5D892D5B" w14:textId="77777777" w:rsidR="00131B6C" w:rsidRPr="00F85647" w:rsidRDefault="00131B6C" w:rsidP="00D94289">
            <w:pPr>
              <w:autoSpaceDE w:val="0"/>
              <w:autoSpaceDN w:val="0"/>
              <w:adjustRightInd w:val="0"/>
              <w:jc w:val="center"/>
              <w:rPr>
                <w:noProof/>
                <w:lang w:val="en-US"/>
              </w:rPr>
            </w:pPr>
          </w:p>
        </w:tc>
        <w:tc>
          <w:tcPr>
            <w:tcW w:w="319" w:type="pct"/>
            <w:gridSpan w:val="2"/>
          </w:tcPr>
          <w:p w14:paraId="729DDBBD" w14:textId="77777777" w:rsidR="00131B6C" w:rsidRPr="00F85647" w:rsidRDefault="00131B6C" w:rsidP="00D94289">
            <w:pPr>
              <w:autoSpaceDE w:val="0"/>
              <w:autoSpaceDN w:val="0"/>
              <w:adjustRightInd w:val="0"/>
              <w:jc w:val="center"/>
              <w:rPr>
                <w:noProof/>
                <w:lang w:val="en-US"/>
              </w:rPr>
            </w:pPr>
          </w:p>
        </w:tc>
        <w:tc>
          <w:tcPr>
            <w:tcW w:w="353" w:type="pct"/>
          </w:tcPr>
          <w:p w14:paraId="2D03E024" w14:textId="77777777" w:rsidR="00131B6C" w:rsidRPr="00F85647" w:rsidRDefault="00131B6C" w:rsidP="00D94289">
            <w:pPr>
              <w:autoSpaceDE w:val="0"/>
              <w:autoSpaceDN w:val="0"/>
              <w:adjustRightInd w:val="0"/>
              <w:jc w:val="center"/>
              <w:rPr>
                <w:noProof/>
              </w:rPr>
            </w:pPr>
          </w:p>
        </w:tc>
        <w:tc>
          <w:tcPr>
            <w:tcW w:w="281" w:type="pct"/>
          </w:tcPr>
          <w:p w14:paraId="08BA8FEF" w14:textId="77777777" w:rsidR="00131B6C" w:rsidRPr="00F85647" w:rsidRDefault="00131B6C" w:rsidP="00D94289">
            <w:pPr>
              <w:autoSpaceDE w:val="0"/>
              <w:autoSpaceDN w:val="0"/>
              <w:adjustRightInd w:val="0"/>
              <w:jc w:val="center"/>
              <w:rPr>
                <w:noProof/>
              </w:rPr>
            </w:pPr>
          </w:p>
        </w:tc>
        <w:tc>
          <w:tcPr>
            <w:tcW w:w="453" w:type="pct"/>
          </w:tcPr>
          <w:p w14:paraId="783088E8" w14:textId="77777777" w:rsidR="00131B6C" w:rsidRDefault="00131B6C" w:rsidP="00D94289">
            <w:pPr>
              <w:autoSpaceDE w:val="0"/>
              <w:autoSpaceDN w:val="0"/>
              <w:adjustRightInd w:val="0"/>
              <w:jc w:val="center"/>
              <w:rPr>
                <w:noProof/>
              </w:rPr>
            </w:pPr>
          </w:p>
        </w:tc>
      </w:tr>
      <w:tr w:rsidR="001269D6" w:rsidRPr="00F85647" w14:paraId="2FC39718" w14:textId="77777777" w:rsidTr="001C2B3F">
        <w:trPr>
          <w:trHeight w:val="288"/>
        </w:trPr>
        <w:tc>
          <w:tcPr>
            <w:tcW w:w="273" w:type="pct"/>
          </w:tcPr>
          <w:p w14:paraId="3A0C45B6" w14:textId="77777777" w:rsidR="00131B6C" w:rsidRPr="007A08CE" w:rsidRDefault="00131B6C" w:rsidP="00D94289">
            <w:pPr>
              <w:autoSpaceDE w:val="0"/>
              <w:autoSpaceDN w:val="0"/>
              <w:adjustRightInd w:val="0"/>
              <w:jc w:val="center"/>
              <w:rPr>
                <w:noProof/>
              </w:rPr>
            </w:pPr>
            <w:r w:rsidRPr="007A08CE">
              <w:lastRenderedPageBreak/>
              <w:t> </w:t>
            </w:r>
          </w:p>
        </w:tc>
        <w:tc>
          <w:tcPr>
            <w:tcW w:w="1911" w:type="pct"/>
            <w:gridSpan w:val="2"/>
          </w:tcPr>
          <w:p w14:paraId="03DB37B4" w14:textId="77777777" w:rsidR="00131B6C" w:rsidRPr="007A08CE" w:rsidRDefault="00131B6C" w:rsidP="002966C9">
            <w:pPr>
              <w:autoSpaceDE w:val="0"/>
              <w:autoSpaceDN w:val="0"/>
              <w:adjustRightInd w:val="0"/>
              <w:rPr>
                <w:noProof/>
                <w:lang w:val="en-US"/>
              </w:rPr>
            </w:pPr>
            <w:r w:rsidRPr="007A08CE">
              <w:rPr>
                <w:b/>
                <w:bCs/>
              </w:rPr>
              <w:t>Ukupno (pozicija 8)</w:t>
            </w:r>
          </w:p>
        </w:tc>
        <w:tc>
          <w:tcPr>
            <w:tcW w:w="364" w:type="pct"/>
            <w:vAlign w:val="center"/>
          </w:tcPr>
          <w:p w14:paraId="0BF4AD0A"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449F1866"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2677CAA3" w14:textId="77777777" w:rsidR="00131B6C" w:rsidRPr="00F85647" w:rsidRDefault="00131B6C" w:rsidP="00D94289">
            <w:pPr>
              <w:autoSpaceDE w:val="0"/>
              <w:autoSpaceDN w:val="0"/>
              <w:adjustRightInd w:val="0"/>
              <w:jc w:val="center"/>
              <w:rPr>
                <w:noProof/>
                <w:lang w:val="en-US"/>
              </w:rPr>
            </w:pPr>
          </w:p>
        </w:tc>
        <w:tc>
          <w:tcPr>
            <w:tcW w:w="365" w:type="pct"/>
          </w:tcPr>
          <w:p w14:paraId="5CA590ED" w14:textId="77777777" w:rsidR="00131B6C" w:rsidRPr="00F85647" w:rsidRDefault="00131B6C" w:rsidP="00D94289">
            <w:pPr>
              <w:autoSpaceDE w:val="0"/>
              <w:autoSpaceDN w:val="0"/>
              <w:adjustRightInd w:val="0"/>
              <w:jc w:val="center"/>
              <w:rPr>
                <w:noProof/>
                <w:lang w:val="en-US"/>
              </w:rPr>
            </w:pPr>
          </w:p>
        </w:tc>
        <w:tc>
          <w:tcPr>
            <w:tcW w:w="319" w:type="pct"/>
            <w:gridSpan w:val="2"/>
          </w:tcPr>
          <w:p w14:paraId="56B5B966" w14:textId="77777777" w:rsidR="00131B6C" w:rsidRPr="00F85647" w:rsidRDefault="00131B6C" w:rsidP="00D94289">
            <w:pPr>
              <w:autoSpaceDE w:val="0"/>
              <w:autoSpaceDN w:val="0"/>
              <w:adjustRightInd w:val="0"/>
              <w:jc w:val="center"/>
              <w:rPr>
                <w:noProof/>
                <w:lang w:val="en-US"/>
              </w:rPr>
            </w:pPr>
          </w:p>
        </w:tc>
        <w:tc>
          <w:tcPr>
            <w:tcW w:w="353" w:type="pct"/>
          </w:tcPr>
          <w:p w14:paraId="14966E13" w14:textId="77777777" w:rsidR="00131B6C" w:rsidRPr="00F85647" w:rsidRDefault="00131B6C" w:rsidP="00D94289">
            <w:pPr>
              <w:autoSpaceDE w:val="0"/>
              <w:autoSpaceDN w:val="0"/>
              <w:adjustRightInd w:val="0"/>
              <w:jc w:val="center"/>
              <w:rPr>
                <w:noProof/>
              </w:rPr>
            </w:pPr>
          </w:p>
        </w:tc>
        <w:tc>
          <w:tcPr>
            <w:tcW w:w="281" w:type="pct"/>
          </w:tcPr>
          <w:p w14:paraId="6A099795" w14:textId="77777777" w:rsidR="00131B6C" w:rsidRPr="00F85647" w:rsidRDefault="00131B6C" w:rsidP="00D94289">
            <w:pPr>
              <w:autoSpaceDE w:val="0"/>
              <w:autoSpaceDN w:val="0"/>
              <w:adjustRightInd w:val="0"/>
              <w:jc w:val="center"/>
              <w:rPr>
                <w:noProof/>
              </w:rPr>
            </w:pPr>
          </w:p>
        </w:tc>
        <w:tc>
          <w:tcPr>
            <w:tcW w:w="453" w:type="pct"/>
          </w:tcPr>
          <w:p w14:paraId="0D091050" w14:textId="77777777" w:rsidR="00131B6C" w:rsidRDefault="00131B6C" w:rsidP="00D94289">
            <w:pPr>
              <w:autoSpaceDE w:val="0"/>
              <w:autoSpaceDN w:val="0"/>
              <w:adjustRightInd w:val="0"/>
              <w:jc w:val="center"/>
              <w:rPr>
                <w:noProof/>
              </w:rPr>
            </w:pPr>
          </w:p>
        </w:tc>
      </w:tr>
      <w:tr w:rsidR="001269D6" w:rsidRPr="00F85647" w14:paraId="397F5A50" w14:textId="77777777" w:rsidTr="001C2B3F">
        <w:trPr>
          <w:trHeight w:val="288"/>
        </w:trPr>
        <w:tc>
          <w:tcPr>
            <w:tcW w:w="273" w:type="pct"/>
          </w:tcPr>
          <w:p w14:paraId="7D8838E0" w14:textId="77777777" w:rsidR="00131B6C" w:rsidRPr="007A08CE" w:rsidRDefault="00131B6C" w:rsidP="00D94289">
            <w:pPr>
              <w:autoSpaceDE w:val="0"/>
              <w:autoSpaceDN w:val="0"/>
              <w:adjustRightInd w:val="0"/>
              <w:jc w:val="center"/>
              <w:rPr>
                <w:noProof/>
              </w:rPr>
            </w:pPr>
            <w:r w:rsidRPr="007A08CE">
              <w:rPr>
                <w:b/>
                <w:bCs/>
              </w:rPr>
              <w:t>9</w:t>
            </w:r>
          </w:p>
        </w:tc>
        <w:tc>
          <w:tcPr>
            <w:tcW w:w="1911" w:type="pct"/>
            <w:gridSpan w:val="2"/>
          </w:tcPr>
          <w:p w14:paraId="6DFADC50" w14:textId="77777777" w:rsidR="00131B6C" w:rsidRPr="007A08CE" w:rsidRDefault="00131B6C" w:rsidP="002966C9">
            <w:pPr>
              <w:autoSpaceDE w:val="0"/>
              <w:autoSpaceDN w:val="0"/>
              <w:adjustRightInd w:val="0"/>
              <w:rPr>
                <w:noProof/>
                <w:lang w:val="en-US"/>
              </w:rPr>
            </w:pPr>
            <w:r w:rsidRPr="007A08CE">
              <w:rPr>
                <w:b/>
                <w:bCs/>
              </w:rPr>
              <w:t>ELEKTRIČNA INSTALACIJA AMBIJENTALNOG I EVAKUACIONOG OZVUČENJA</w:t>
            </w:r>
          </w:p>
        </w:tc>
        <w:tc>
          <w:tcPr>
            <w:tcW w:w="364" w:type="pct"/>
            <w:vAlign w:val="center"/>
          </w:tcPr>
          <w:p w14:paraId="4BE2DB7A"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590ABF3F" w14:textId="77777777" w:rsidR="00131B6C" w:rsidRPr="007A08CE" w:rsidRDefault="00131B6C" w:rsidP="00D94289">
            <w:pPr>
              <w:autoSpaceDE w:val="0"/>
              <w:autoSpaceDN w:val="0"/>
              <w:adjustRightInd w:val="0"/>
              <w:jc w:val="center"/>
              <w:rPr>
                <w:noProof/>
                <w:lang w:val="en-US"/>
              </w:rPr>
            </w:pPr>
            <w:r w:rsidRPr="007A08CE">
              <w:rPr>
                <w:b/>
                <w:bCs/>
              </w:rPr>
              <w:t> </w:t>
            </w:r>
          </w:p>
        </w:tc>
        <w:tc>
          <w:tcPr>
            <w:tcW w:w="318" w:type="pct"/>
          </w:tcPr>
          <w:p w14:paraId="0C57AB42" w14:textId="77777777" w:rsidR="00131B6C" w:rsidRPr="00F85647" w:rsidRDefault="00131B6C" w:rsidP="00D94289">
            <w:pPr>
              <w:autoSpaceDE w:val="0"/>
              <w:autoSpaceDN w:val="0"/>
              <w:adjustRightInd w:val="0"/>
              <w:jc w:val="center"/>
              <w:rPr>
                <w:noProof/>
                <w:lang w:val="en-US"/>
              </w:rPr>
            </w:pPr>
          </w:p>
        </w:tc>
        <w:tc>
          <w:tcPr>
            <w:tcW w:w="365" w:type="pct"/>
          </w:tcPr>
          <w:p w14:paraId="1A51AE8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AA09F85" w14:textId="77777777" w:rsidR="00131B6C" w:rsidRPr="00F85647" w:rsidRDefault="00131B6C" w:rsidP="00D94289">
            <w:pPr>
              <w:autoSpaceDE w:val="0"/>
              <w:autoSpaceDN w:val="0"/>
              <w:adjustRightInd w:val="0"/>
              <w:jc w:val="center"/>
              <w:rPr>
                <w:noProof/>
                <w:lang w:val="en-US"/>
              </w:rPr>
            </w:pPr>
          </w:p>
        </w:tc>
        <w:tc>
          <w:tcPr>
            <w:tcW w:w="353" w:type="pct"/>
          </w:tcPr>
          <w:p w14:paraId="0F14998C" w14:textId="77777777" w:rsidR="00131B6C" w:rsidRPr="00F85647" w:rsidRDefault="00131B6C" w:rsidP="00D94289">
            <w:pPr>
              <w:autoSpaceDE w:val="0"/>
              <w:autoSpaceDN w:val="0"/>
              <w:adjustRightInd w:val="0"/>
              <w:jc w:val="center"/>
              <w:rPr>
                <w:noProof/>
              </w:rPr>
            </w:pPr>
          </w:p>
        </w:tc>
        <w:tc>
          <w:tcPr>
            <w:tcW w:w="281" w:type="pct"/>
          </w:tcPr>
          <w:p w14:paraId="24533660" w14:textId="77777777" w:rsidR="00131B6C" w:rsidRPr="00F85647" w:rsidRDefault="00131B6C" w:rsidP="00D94289">
            <w:pPr>
              <w:autoSpaceDE w:val="0"/>
              <w:autoSpaceDN w:val="0"/>
              <w:adjustRightInd w:val="0"/>
              <w:jc w:val="center"/>
              <w:rPr>
                <w:noProof/>
              </w:rPr>
            </w:pPr>
          </w:p>
        </w:tc>
        <w:tc>
          <w:tcPr>
            <w:tcW w:w="453" w:type="pct"/>
          </w:tcPr>
          <w:p w14:paraId="2759C24A" w14:textId="77777777" w:rsidR="00131B6C" w:rsidRDefault="00131B6C" w:rsidP="00D94289">
            <w:pPr>
              <w:autoSpaceDE w:val="0"/>
              <w:autoSpaceDN w:val="0"/>
              <w:adjustRightInd w:val="0"/>
              <w:jc w:val="center"/>
              <w:rPr>
                <w:noProof/>
              </w:rPr>
            </w:pPr>
          </w:p>
        </w:tc>
      </w:tr>
      <w:tr w:rsidR="001269D6" w:rsidRPr="00F85647" w14:paraId="114BC789" w14:textId="77777777" w:rsidTr="001C2B3F">
        <w:trPr>
          <w:trHeight w:val="288"/>
        </w:trPr>
        <w:tc>
          <w:tcPr>
            <w:tcW w:w="273" w:type="pct"/>
          </w:tcPr>
          <w:p w14:paraId="65B88933" w14:textId="77777777" w:rsidR="00131B6C" w:rsidRPr="007A08CE" w:rsidRDefault="00131B6C" w:rsidP="00D94289">
            <w:pPr>
              <w:autoSpaceDE w:val="0"/>
              <w:autoSpaceDN w:val="0"/>
              <w:adjustRightInd w:val="0"/>
              <w:jc w:val="center"/>
              <w:rPr>
                <w:noProof/>
              </w:rPr>
            </w:pPr>
            <w:r w:rsidRPr="007A08CE">
              <w:t xml:space="preserve"> 9.1</w:t>
            </w:r>
          </w:p>
        </w:tc>
        <w:tc>
          <w:tcPr>
            <w:tcW w:w="1911" w:type="pct"/>
            <w:gridSpan w:val="2"/>
          </w:tcPr>
          <w:p w14:paraId="73745712" w14:textId="77777777" w:rsidR="00131B6C" w:rsidRPr="007A08CE" w:rsidRDefault="00131B6C" w:rsidP="002966C9">
            <w:pPr>
              <w:autoSpaceDE w:val="0"/>
              <w:autoSpaceDN w:val="0"/>
              <w:adjustRightInd w:val="0"/>
              <w:rPr>
                <w:noProof/>
                <w:lang w:val="en-US"/>
              </w:rPr>
            </w:pPr>
            <w:r w:rsidRPr="007A08CE">
              <w:t>Isporuka i polaganje savitljivih PVC cevi, izrade halogen free, za uvlačenje instalacionih vodova instalacije ozvučenja. Cevi treba da su prečnika 16mm.</w:t>
            </w:r>
          </w:p>
        </w:tc>
        <w:tc>
          <w:tcPr>
            <w:tcW w:w="364" w:type="pct"/>
            <w:vAlign w:val="center"/>
          </w:tcPr>
          <w:p w14:paraId="513D3CCF"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3552A100" w14:textId="77777777" w:rsidR="00131B6C" w:rsidRPr="007A08CE" w:rsidRDefault="00131B6C" w:rsidP="00D94289">
            <w:pPr>
              <w:autoSpaceDE w:val="0"/>
              <w:autoSpaceDN w:val="0"/>
              <w:adjustRightInd w:val="0"/>
              <w:jc w:val="center"/>
              <w:rPr>
                <w:noProof/>
                <w:lang w:val="en-US"/>
              </w:rPr>
            </w:pPr>
            <w:r w:rsidRPr="007A08CE">
              <w:t>250</w:t>
            </w:r>
          </w:p>
        </w:tc>
        <w:tc>
          <w:tcPr>
            <w:tcW w:w="318" w:type="pct"/>
          </w:tcPr>
          <w:p w14:paraId="3DF741A3" w14:textId="77777777" w:rsidR="00131B6C" w:rsidRPr="00F85647" w:rsidRDefault="00131B6C" w:rsidP="00D94289">
            <w:pPr>
              <w:autoSpaceDE w:val="0"/>
              <w:autoSpaceDN w:val="0"/>
              <w:adjustRightInd w:val="0"/>
              <w:jc w:val="center"/>
              <w:rPr>
                <w:noProof/>
                <w:lang w:val="en-US"/>
              </w:rPr>
            </w:pPr>
          </w:p>
        </w:tc>
        <w:tc>
          <w:tcPr>
            <w:tcW w:w="365" w:type="pct"/>
          </w:tcPr>
          <w:p w14:paraId="519DCC60" w14:textId="77777777" w:rsidR="00131B6C" w:rsidRPr="00F85647" w:rsidRDefault="00131B6C" w:rsidP="00D94289">
            <w:pPr>
              <w:autoSpaceDE w:val="0"/>
              <w:autoSpaceDN w:val="0"/>
              <w:adjustRightInd w:val="0"/>
              <w:jc w:val="center"/>
              <w:rPr>
                <w:noProof/>
                <w:lang w:val="en-US"/>
              </w:rPr>
            </w:pPr>
          </w:p>
        </w:tc>
        <w:tc>
          <w:tcPr>
            <w:tcW w:w="319" w:type="pct"/>
            <w:gridSpan w:val="2"/>
          </w:tcPr>
          <w:p w14:paraId="2DB667A0" w14:textId="77777777" w:rsidR="00131B6C" w:rsidRPr="00F85647" w:rsidRDefault="00131B6C" w:rsidP="00D94289">
            <w:pPr>
              <w:autoSpaceDE w:val="0"/>
              <w:autoSpaceDN w:val="0"/>
              <w:adjustRightInd w:val="0"/>
              <w:jc w:val="center"/>
              <w:rPr>
                <w:noProof/>
                <w:lang w:val="en-US"/>
              </w:rPr>
            </w:pPr>
          </w:p>
        </w:tc>
        <w:tc>
          <w:tcPr>
            <w:tcW w:w="353" w:type="pct"/>
          </w:tcPr>
          <w:p w14:paraId="49B23C6B" w14:textId="77777777" w:rsidR="00131B6C" w:rsidRPr="00F85647" w:rsidRDefault="00131B6C" w:rsidP="00D94289">
            <w:pPr>
              <w:autoSpaceDE w:val="0"/>
              <w:autoSpaceDN w:val="0"/>
              <w:adjustRightInd w:val="0"/>
              <w:jc w:val="center"/>
              <w:rPr>
                <w:noProof/>
              </w:rPr>
            </w:pPr>
          </w:p>
        </w:tc>
        <w:tc>
          <w:tcPr>
            <w:tcW w:w="281" w:type="pct"/>
          </w:tcPr>
          <w:p w14:paraId="55C49FCC" w14:textId="77777777" w:rsidR="00131B6C" w:rsidRPr="00F85647" w:rsidRDefault="00131B6C" w:rsidP="00D94289">
            <w:pPr>
              <w:autoSpaceDE w:val="0"/>
              <w:autoSpaceDN w:val="0"/>
              <w:adjustRightInd w:val="0"/>
              <w:jc w:val="center"/>
              <w:rPr>
                <w:noProof/>
              </w:rPr>
            </w:pPr>
          </w:p>
        </w:tc>
        <w:tc>
          <w:tcPr>
            <w:tcW w:w="453" w:type="pct"/>
          </w:tcPr>
          <w:p w14:paraId="73334786" w14:textId="77777777" w:rsidR="00131B6C" w:rsidRDefault="00131B6C" w:rsidP="00D94289">
            <w:pPr>
              <w:autoSpaceDE w:val="0"/>
              <w:autoSpaceDN w:val="0"/>
              <w:adjustRightInd w:val="0"/>
              <w:jc w:val="center"/>
              <w:rPr>
                <w:noProof/>
              </w:rPr>
            </w:pPr>
          </w:p>
        </w:tc>
      </w:tr>
      <w:tr w:rsidR="001269D6" w:rsidRPr="00F85647" w14:paraId="1E9DBB5D" w14:textId="77777777" w:rsidTr="001C2B3F">
        <w:trPr>
          <w:trHeight w:val="288"/>
        </w:trPr>
        <w:tc>
          <w:tcPr>
            <w:tcW w:w="273" w:type="pct"/>
          </w:tcPr>
          <w:p w14:paraId="411F2262" w14:textId="4BA9CF77" w:rsidR="00131B6C" w:rsidRPr="007A08CE" w:rsidRDefault="00131B6C" w:rsidP="00832C06">
            <w:pPr>
              <w:autoSpaceDE w:val="0"/>
              <w:autoSpaceDN w:val="0"/>
              <w:adjustRightInd w:val="0"/>
              <w:jc w:val="center"/>
              <w:rPr>
                <w:noProof/>
              </w:rPr>
            </w:pPr>
            <w:r w:rsidRPr="007A08CE">
              <w:t xml:space="preserve"> 9.</w:t>
            </w:r>
            <w:r w:rsidR="00832C06">
              <w:t>2</w:t>
            </w:r>
          </w:p>
        </w:tc>
        <w:tc>
          <w:tcPr>
            <w:tcW w:w="1911" w:type="pct"/>
            <w:gridSpan w:val="2"/>
          </w:tcPr>
          <w:p w14:paraId="6276E05E" w14:textId="77777777" w:rsidR="00131B6C" w:rsidRPr="007A08CE" w:rsidRDefault="00131B6C" w:rsidP="002966C9">
            <w:pPr>
              <w:autoSpaceDE w:val="0"/>
              <w:autoSpaceDN w:val="0"/>
              <w:adjustRightInd w:val="0"/>
              <w:rPr>
                <w:noProof/>
                <w:lang w:val="en-US"/>
              </w:rPr>
            </w:pPr>
            <w:r w:rsidRPr="007A08CE">
              <w:t>Isporuka i polaganje u prethodno položene instalacione  plafonske regale ili  savitljive PVC cevi instalacionih vodova ozvučenja u "halogen free" izvedbi. Kablovi moraju na sebi imati vidnu oznaku tipa i nomenklaturni broj ispitnog protokola i da su proizvedeni po standardima Evropske Unije sa CE sertifikatom. Kablovi su tipa:</w:t>
            </w:r>
          </w:p>
        </w:tc>
        <w:tc>
          <w:tcPr>
            <w:tcW w:w="364" w:type="pct"/>
            <w:vAlign w:val="center"/>
          </w:tcPr>
          <w:p w14:paraId="058A5D07" w14:textId="77777777" w:rsidR="00131B6C" w:rsidRPr="007A08CE" w:rsidRDefault="00131B6C" w:rsidP="00D94289">
            <w:pPr>
              <w:autoSpaceDE w:val="0"/>
              <w:autoSpaceDN w:val="0"/>
              <w:adjustRightInd w:val="0"/>
              <w:jc w:val="center"/>
              <w:rPr>
                <w:noProof/>
                <w:lang w:val="en-US"/>
              </w:rPr>
            </w:pPr>
            <w:r w:rsidRPr="007A08CE">
              <w:t> </w:t>
            </w:r>
          </w:p>
        </w:tc>
        <w:tc>
          <w:tcPr>
            <w:tcW w:w="365" w:type="pct"/>
            <w:vAlign w:val="center"/>
          </w:tcPr>
          <w:p w14:paraId="281F9815"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5F1A1C7E" w14:textId="77777777" w:rsidR="00131B6C" w:rsidRPr="00F85647" w:rsidRDefault="00131B6C" w:rsidP="00D94289">
            <w:pPr>
              <w:autoSpaceDE w:val="0"/>
              <w:autoSpaceDN w:val="0"/>
              <w:adjustRightInd w:val="0"/>
              <w:jc w:val="center"/>
              <w:rPr>
                <w:noProof/>
                <w:lang w:val="en-US"/>
              </w:rPr>
            </w:pPr>
          </w:p>
        </w:tc>
        <w:tc>
          <w:tcPr>
            <w:tcW w:w="365" w:type="pct"/>
          </w:tcPr>
          <w:p w14:paraId="07C3F6D4" w14:textId="77777777" w:rsidR="00131B6C" w:rsidRPr="00F85647" w:rsidRDefault="00131B6C" w:rsidP="00D94289">
            <w:pPr>
              <w:autoSpaceDE w:val="0"/>
              <w:autoSpaceDN w:val="0"/>
              <w:adjustRightInd w:val="0"/>
              <w:jc w:val="center"/>
              <w:rPr>
                <w:noProof/>
                <w:lang w:val="en-US"/>
              </w:rPr>
            </w:pPr>
          </w:p>
        </w:tc>
        <w:tc>
          <w:tcPr>
            <w:tcW w:w="319" w:type="pct"/>
            <w:gridSpan w:val="2"/>
          </w:tcPr>
          <w:p w14:paraId="03E0C975" w14:textId="77777777" w:rsidR="00131B6C" w:rsidRPr="00F85647" w:rsidRDefault="00131B6C" w:rsidP="00D94289">
            <w:pPr>
              <w:autoSpaceDE w:val="0"/>
              <w:autoSpaceDN w:val="0"/>
              <w:adjustRightInd w:val="0"/>
              <w:jc w:val="center"/>
              <w:rPr>
                <w:noProof/>
                <w:lang w:val="en-US"/>
              </w:rPr>
            </w:pPr>
          </w:p>
        </w:tc>
        <w:tc>
          <w:tcPr>
            <w:tcW w:w="353" w:type="pct"/>
          </w:tcPr>
          <w:p w14:paraId="619D47F2" w14:textId="77777777" w:rsidR="00131B6C" w:rsidRPr="00F85647" w:rsidRDefault="00131B6C" w:rsidP="00D94289">
            <w:pPr>
              <w:autoSpaceDE w:val="0"/>
              <w:autoSpaceDN w:val="0"/>
              <w:adjustRightInd w:val="0"/>
              <w:jc w:val="center"/>
              <w:rPr>
                <w:noProof/>
              </w:rPr>
            </w:pPr>
          </w:p>
        </w:tc>
        <w:tc>
          <w:tcPr>
            <w:tcW w:w="281" w:type="pct"/>
          </w:tcPr>
          <w:p w14:paraId="69DE02D3" w14:textId="77777777" w:rsidR="00131B6C" w:rsidRPr="00F85647" w:rsidRDefault="00131B6C" w:rsidP="00D94289">
            <w:pPr>
              <w:autoSpaceDE w:val="0"/>
              <w:autoSpaceDN w:val="0"/>
              <w:adjustRightInd w:val="0"/>
              <w:jc w:val="center"/>
              <w:rPr>
                <w:noProof/>
              </w:rPr>
            </w:pPr>
          </w:p>
        </w:tc>
        <w:tc>
          <w:tcPr>
            <w:tcW w:w="453" w:type="pct"/>
          </w:tcPr>
          <w:p w14:paraId="051F58C9" w14:textId="77777777" w:rsidR="00131B6C" w:rsidRDefault="00131B6C" w:rsidP="00D94289">
            <w:pPr>
              <w:autoSpaceDE w:val="0"/>
              <w:autoSpaceDN w:val="0"/>
              <w:adjustRightInd w:val="0"/>
              <w:jc w:val="center"/>
              <w:rPr>
                <w:noProof/>
              </w:rPr>
            </w:pPr>
          </w:p>
        </w:tc>
      </w:tr>
      <w:tr w:rsidR="001269D6" w:rsidRPr="00F85647" w14:paraId="6036AAC5" w14:textId="77777777" w:rsidTr="001C2B3F">
        <w:trPr>
          <w:trHeight w:val="288"/>
        </w:trPr>
        <w:tc>
          <w:tcPr>
            <w:tcW w:w="273" w:type="pct"/>
          </w:tcPr>
          <w:p w14:paraId="242995EF"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6A69BFAC" w14:textId="77777777" w:rsidR="00131B6C" w:rsidRPr="007A08CE" w:rsidRDefault="00131B6C" w:rsidP="002966C9">
            <w:pPr>
              <w:autoSpaceDE w:val="0"/>
              <w:autoSpaceDN w:val="0"/>
              <w:adjustRightInd w:val="0"/>
              <w:rPr>
                <w:noProof/>
                <w:lang w:val="en-US"/>
              </w:rPr>
            </w:pPr>
            <w:r w:rsidRPr="007A08CE">
              <w:t xml:space="preserve"> -LiHCH 4x1,5,FE 180</w:t>
            </w:r>
          </w:p>
        </w:tc>
        <w:tc>
          <w:tcPr>
            <w:tcW w:w="364" w:type="pct"/>
            <w:vAlign w:val="center"/>
          </w:tcPr>
          <w:p w14:paraId="75EB1F1E"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5815C8D8" w14:textId="77777777" w:rsidR="00131B6C" w:rsidRPr="007A08CE" w:rsidRDefault="00131B6C" w:rsidP="00D94289">
            <w:pPr>
              <w:autoSpaceDE w:val="0"/>
              <w:autoSpaceDN w:val="0"/>
              <w:adjustRightInd w:val="0"/>
              <w:jc w:val="center"/>
              <w:rPr>
                <w:noProof/>
                <w:lang w:val="en-US"/>
              </w:rPr>
            </w:pPr>
            <w:r w:rsidRPr="007A08CE">
              <w:t>250</w:t>
            </w:r>
          </w:p>
        </w:tc>
        <w:tc>
          <w:tcPr>
            <w:tcW w:w="318" w:type="pct"/>
          </w:tcPr>
          <w:p w14:paraId="56C6E58D" w14:textId="77777777" w:rsidR="00131B6C" w:rsidRPr="00F85647" w:rsidRDefault="00131B6C" w:rsidP="00D94289">
            <w:pPr>
              <w:autoSpaceDE w:val="0"/>
              <w:autoSpaceDN w:val="0"/>
              <w:adjustRightInd w:val="0"/>
              <w:jc w:val="center"/>
              <w:rPr>
                <w:noProof/>
                <w:lang w:val="en-US"/>
              </w:rPr>
            </w:pPr>
          </w:p>
        </w:tc>
        <w:tc>
          <w:tcPr>
            <w:tcW w:w="365" w:type="pct"/>
          </w:tcPr>
          <w:p w14:paraId="27613F52" w14:textId="77777777" w:rsidR="00131B6C" w:rsidRPr="00F85647" w:rsidRDefault="00131B6C" w:rsidP="00D94289">
            <w:pPr>
              <w:autoSpaceDE w:val="0"/>
              <w:autoSpaceDN w:val="0"/>
              <w:adjustRightInd w:val="0"/>
              <w:jc w:val="center"/>
              <w:rPr>
                <w:noProof/>
                <w:lang w:val="en-US"/>
              </w:rPr>
            </w:pPr>
          </w:p>
        </w:tc>
        <w:tc>
          <w:tcPr>
            <w:tcW w:w="319" w:type="pct"/>
            <w:gridSpan w:val="2"/>
          </w:tcPr>
          <w:p w14:paraId="58C6F23F" w14:textId="77777777" w:rsidR="00131B6C" w:rsidRPr="00F85647" w:rsidRDefault="00131B6C" w:rsidP="00D94289">
            <w:pPr>
              <w:autoSpaceDE w:val="0"/>
              <w:autoSpaceDN w:val="0"/>
              <w:adjustRightInd w:val="0"/>
              <w:jc w:val="center"/>
              <w:rPr>
                <w:noProof/>
                <w:lang w:val="en-US"/>
              </w:rPr>
            </w:pPr>
          </w:p>
        </w:tc>
        <w:tc>
          <w:tcPr>
            <w:tcW w:w="353" w:type="pct"/>
          </w:tcPr>
          <w:p w14:paraId="63484356" w14:textId="77777777" w:rsidR="00131B6C" w:rsidRPr="00F85647" w:rsidRDefault="00131B6C" w:rsidP="00D94289">
            <w:pPr>
              <w:autoSpaceDE w:val="0"/>
              <w:autoSpaceDN w:val="0"/>
              <w:adjustRightInd w:val="0"/>
              <w:jc w:val="center"/>
              <w:rPr>
                <w:noProof/>
              </w:rPr>
            </w:pPr>
          </w:p>
        </w:tc>
        <w:tc>
          <w:tcPr>
            <w:tcW w:w="281" w:type="pct"/>
          </w:tcPr>
          <w:p w14:paraId="664C1C06" w14:textId="77777777" w:rsidR="00131B6C" w:rsidRPr="00F85647" w:rsidRDefault="00131B6C" w:rsidP="00D94289">
            <w:pPr>
              <w:autoSpaceDE w:val="0"/>
              <w:autoSpaceDN w:val="0"/>
              <w:adjustRightInd w:val="0"/>
              <w:jc w:val="center"/>
              <w:rPr>
                <w:noProof/>
              </w:rPr>
            </w:pPr>
          </w:p>
        </w:tc>
        <w:tc>
          <w:tcPr>
            <w:tcW w:w="453" w:type="pct"/>
          </w:tcPr>
          <w:p w14:paraId="10DBED98" w14:textId="77777777" w:rsidR="00131B6C" w:rsidRDefault="00131B6C" w:rsidP="00D94289">
            <w:pPr>
              <w:autoSpaceDE w:val="0"/>
              <w:autoSpaceDN w:val="0"/>
              <w:adjustRightInd w:val="0"/>
              <w:jc w:val="center"/>
              <w:rPr>
                <w:noProof/>
              </w:rPr>
            </w:pPr>
          </w:p>
        </w:tc>
      </w:tr>
      <w:tr w:rsidR="001269D6" w:rsidRPr="00F85647" w14:paraId="637017DE" w14:textId="77777777" w:rsidTr="001C2B3F">
        <w:trPr>
          <w:trHeight w:val="288"/>
        </w:trPr>
        <w:tc>
          <w:tcPr>
            <w:tcW w:w="273" w:type="pct"/>
          </w:tcPr>
          <w:p w14:paraId="2C423D81"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043E53F6" w14:textId="77777777" w:rsidR="00131B6C" w:rsidRPr="007A08CE" w:rsidRDefault="00131B6C" w:rsidP="002966C9">
            <w:pPr>
              <w:autoSpaceDE w:val="0"/>
              <w:autoSpaceDN w:val="0"/>
              <w:adjustRightInd w:val="0"/>
              <w:rPr>
                <w:noProof/>
                <w:lang w:val="en-US"/>
              </w:rPr>
            </w:pPr>
            <w:r w:rsidRPr="007A08CE">
              <w:t xml:space="preserve"> -LiHCH 2x1,5  FE 180</w:t>
            </w:r>
          </w:p>
        </w:tc>
        <w:tc>
          <w:tcPr>
            <w:tcW w:w="364" w:type="pct"/>
            <w:vAlign w:val="center"/>
          </w:tcPr>
          <w:p w14:paraId="6627AC87" w14:textId="77777777" w:rsidR="00131B6C" w:rsidRPr="007A08CE" w:rsidRDefault="00131B6C" w:rsidP="00D94289">
            <w:pPr>
              <w:autoSpaceDE w:val="0"/>
              <w:autoSpaceDN w:val="0"/>
              <w:adjustRightInd w:val="0"/>
              <w:jc w:val="center"/>
              <w:rPr>
                <w:noProof/>
                <w:lang w:val="en-US"/>
              </w:rPr>
            </w:pPr>
            <w:r w:rsidRPr="007A08CE">
              <w:t>m</w:t>
            </w:r>
          </w:p>
        </w:tc>
        <w:tc>
          <w:tcPr>
            <w:tcW w:w="365" w:type="pct"/>
            <w:vAlign w:val="center"/>
          </w:tcPr>
          <w:p w14:paraId="1B129EAC" w14:textId="77777777" w:rsidR="00131B6C" w:rsidRPr="007A08CE" w:rsidRDefault="00131B6C" w:rsidP="00D94289">
            <w:pPr>
              <w:autoSpaceDE w:val="0"/>
              <w:autoSpaceDN w:val="0"/>
              <w:adjustRightInd w:val="0"/>
              <w:jc w:val="center"/>
              <w:rPr>
                <w:noProof/>
                <w:lang w:val="en-US"/>
              </w:rPr>
            </w:pPr>
            <w:r w:rsidRPr="007A08CE">
              <w:t>210</w:t>
            </w:r>
          </w:p>
        </w:tc>
        <w:tc>
          <w:tcPr>
            <w:tcW w:w="318" w:type="pct"/>
          </w:tcPr>
          <w:p w14:paraId="345DE7FA" w14:textId="77777777" w:rsidR="00131B6C" w:rsidRPr="00F85647" w:rsidRDefault="00131B6C" w:rsidP="00D94289">
            <w:pPr>
              <w:autoSpaceDE w:val="0"/>
              <w:autoSpaceDN w:val="0"/>
              <w:adjustRightInd w:val="0"/>
              <w:jc w:val="center"/>
              <w:rPr>
                <w:noProof/>
                <w:lang w:val="en-US"/>
              </w:rPr>
            </w:pPr>
          </w:p>
        </w:tc>
        <w:tc>
          <w:tcPr>
            <w:tcW w:w="365" w:type="pct"/>
          </w:tcPr>
          <w:p w14:paraId="11994434" w14:textId="77777777" w:rsidR="00131B6C" w:rsidRPr="00F85647" w:rsidRDefault="00131B6C" w:rsidP="00D94289">
            <w:pPr>
              <w:autoSpaceDE w:val="0"/>
              <w:autoSpaceDN w:val="0"/>
              <w:adjustRightInd w:val="0"/>
              <w:jc w:val="center"/>
              <w:rPr>
                <w:noProof/>
                <w:lang w:val="en-US"/>
              </w:rPr>
            </w:pPr>
          </w:p>
        </w:tc>
        <w:tc>
          <w:tcPr>
            <w:tcW w:w="319" w:type="pct"/>
            <w:gridSpan w:val="2"/>
          </w:tcPr>
          <w:p w14:paraId="3FDA4553" w14:textId="77777777" w:rsidR="00131B6C" w:rsidRPr="00F85647" w:rsidRDefault="00131B6C" w:rsidP="00D94289">
            <w:pPr>
              <w:autoSpaceDE w:val="0"/>
              <w:autoSpaceDN w:val="0"/>
              <w:adjustRightInd w:val="0"/>
              <w:jc w:val="center"/>
              <w:rPr>
                <w:noProof/>
                <w:lang w:val="en-US"/>
              </w:rPr>
            </w:pPr>
          </w:p>
        </w:tc>
        <w:tc>
          <w:tcPr>
            <w:tcW w:w="353" w:type="pct"/>
          </w:tcPr>
          <w:p w14:paraId="33A2511A" w14:textId="77777777" w:rsidR="00131B6C" w:rsidRPr="00F85647" w:rsidRDefault="00131B6C" w:rsidP="00D94289">
            <w:pPr>
              <w:autoSpaceDE w:val="0"/>
              <w:autoSpaceDN w:val="0"/>
              <w:adjustRightInd w:val="0"/>
              <w:jc w:val="center"/>
              <w:rPr>
                <w:noProof/>
              </w:rPr>
            </w:pPr>
          </w:p>
        </w:tc>
        <w:tc>
          <w:tcPr>
            <w:tcW w:w="281" w:type="pct"/>
          </w:tcPr>
          <w:p w14:paraId="750E2503" w14:textId="77777777" w:rsidR="00131B6C" w:rsidRPr="00F85647" w:rsidRDefault="00131B6C" w:rsidP="00D94289">
            <w:pPr>
              <w:autoSpaceDE w:val="0"/>
              <w:autoSpaceDN w:val="0"/>
              <w:adjustRightInd w:val="0"/>
              <w:jc w:val="center"/>
              <w:rPr>
                <w:noProof/>
              </w:rPr>
            </w:pPr>
          </w:p>
        </w:tc>
        <w:tc>
          <w:tcPr>
            <w:tcW w:w="453" w:type="pct"/>
          </w:tcPr>
          <w:p w14:paraId="3AAEEABD" w14:textId="77777777" w:rsidR="00131B6C" w:rsidRDefault="00131B6C" w:rsidP="00D94289">
            <w:pPr>
              <w:autoSpaceDE w:val="0"/>
              <w:autoSpaceDN w:val="0"/>
              <w:adjustRightInd w:val="0"/>
              <w:jc w:val="center"/>
              <w:rPr>
                <w:noProof/>
              </w:rPr>
            </w:pPr>
          </w:p>
        </w:tc>
      </w:tr>
      <w:tr w:rsidR="001269D6" w:rsidRPr="00F85647" w14:paraId="455ED898" w14:textId="77777777" w:rsidTr="001C2B3F">
        <w:trPr>
          <w:trHeight w:val="288"/>
        </w:trPr>
        <w:tc>
          <w:tcPr>
            <w:tcW w:w="273" w:type="pct"/>
          </w:tcPr>
          <w:p w14:paraId="2CA89423" w14:textId="10718706" w:rsidR="00131B6C" w:rsidRPr="007A08CE" w:rsidRDefault="00832C06" w:rsidP="00832C06">
            <w:pPr>
              <w:autoSpaceDE w:val="0"/>
              <w:autoSpaceDN w:val="0"/>
              <w:adjustRightInd w:val="0"/>
              <w:jc w:val="center"/>
              <w:rPr>
                <w:noProof/>
              </w:rPr>
            </w:pPr>
            <w:r>
              <w:t xml:space="preserve"> 9.3</w:t>
            </w:r>
          </w:p>
        </w:tc>
        <w:tc>
          <w:tcPr>
            <w:tcW w:w="1911" w:type="pct"/>
            <w:gridSpan w:val="2"/>
            <w:vAlign w:val="center"/>
          </w:tcPr>
          <w:p w14:paraId="5A47CCAB" w14:textId="77777777" w:rsidR="00131B6C" w:rsidRPr="007A08CE" w:rsidRDefault="00131B6C" w:rsidP="002966C9">
            <w:pPr>
              <w:autoSpaceDE w:val="0"/>
              <w:autoSpaceDN w:val="0"/>
              <w:adjustRightInd w:val="0"/>
              <w:rPr>
                <w:noProof/>
                <w:lang w:val="en-US"/>
              </w:rPr>
            </w:pPr>
            <w:r w:rsidRPr="007A08CE">
              <w:t>Isporuka, montaža i povezivanje sa puštanjem u rad:</w:t>
            </w:r>
            <w:r w:rsidRPr="007A08CE">
              <w:br/>
              <w:t>CD/USB/SD/MMC + RADIO(AM/FM) lokalni izvor zvuka sa 3 istovremena izvora (radio i plejer sa konstantnim nivoom zvuka + izlaz sa podešavanjem jačine i mogućnošću prebacivanja između radio i plejer izlaza); LCD displej na kom se prikazuju sve informacije; RDS/ID3; mogućnost povezivanja sa centralnim upravljačkim kontrolerom odakle se upravlja kompletnim radom uređaja preko RS232 porta. Napajanje 230VAC/50-60Hz, Dimenzija 1HU</w:t>
            </w:r>
          </w:p>
        </w:tc>
        <w:tc>
          <w:tcPr>
            <w:tcW w:w="364" w:type="pct"/>
            <w:vAlign w:val="center"/>
          </w:tcPr>
          <w:p w14:paraId="0F83A0AE" w14:textId="77777777" w:rsidR="00131B6C" w:rsidRPr="007A08CE" w:rsidRDefault="00131B6C" w:rsidP="00D94289">
            <w:pPr>
              <w:autoSpaceDE w:val="0"/>
              <w:autoSpaceDN w:val="0"/>
              <w:adjustRightInd w:val="0"/>
              <w:jc w:val="center"/>
              <w:rPr>
                <w:noProof/>
                <w:lang w:val="en-US"/>
              </w:rPr>
            </w:pPr>
            <w:r w:rsidRPr="007A08CE">
              <w:t>kom.</w:t>
            </w:r>
          </w:p>
        </w:tc>
        <w:tc>
          <w:tcPr>
            <w:tcW w:w="365" w:type="pct"/>
            <w:vAlign w:val="center"/>
          </w:tcPr>
          <w:p w14:paraId="47B7DD8C"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73BB0F62" w14:textId="77777777" w:rsidR="00131B6C" w:rsidRPr="00F85647" w:rsidRDefault="00131B6C" w:rsidP="00D94289">
            <w:pPr>
              <w:autoSpaceDE w:val="0"/>
              <w:autoSpaceDN w:val="0"/>
              <w:adjustRightInd w:val="0"/>
              <w:jc w:val="center"/>
              <w:rPr>
                <w:noProof/>
                <w:lang w:val="en-US"/>
              </w:rPr>
            </w:pPr>
          </w:p>
        </w:tc>
        <w:tc>
          <w:tcPr>
            <w:tcW w:w="365" w:type="pct"/>
          </w:tcPr>
          <w:p w14:paraId="6A4A2666" w14:textId="77777777" w:rsidR="00131B6C" w:rsidRPr="00F85647" w:rsidRDefault="00131B6C" w:rsidP="00D94289">
            <w:pPr>
              <w:autoSpaceDE w:val="0"/>
              <w:autoSpaceDN w:val="0"/>
              <w:adjustRightInd w:val="0"/>
              <w:jc w:val="center"/>
              <w:rPr>
                <w:noProof/>
                <w:lang w:val="en-US"/>
              </w:rPr>
            </w:pPr>
          </w:p>
        </w:tc>
        <w:tc>
          <w:tcPr>
            <w:tcW w:w="319" w:type="pct"/>
            <w:gridSpan w:val="2"/>
          </w:tcPr>
          <w:p w14:paraId="39B00460" w14:textId="77777777" w:rsidR="00131B6C" w:rsidRPr="00F85647" w:rsidRDefault="00131B6C" w:rsidP="00D94289">
            <w:pPr>
              <w:autoSpaceDE w:val="0"/>
              <w:autoSpaceDN w:val="0"/>
              <w:adjustRightInd w:val="0"/>
              <w:jc w:val="center"/>
              <w:rPr>
                <w:noProof/>
                <w:lang w:val="en-US"/>
              </w:rPr>
            </w:pPr>
          </w:p>
        </w:tc>
        <w:tc>
          <w:tcPr>
            <w:tcW w:w="353" w:type="pct"/>
          </w:tcPr>
          <w:p w14:paraId="30A4B13D" w14:textId="77777777" w:rsidR="00131B6C" w:rsidRPr="00F85647" w:rsidRDefault="00131B6C" w:rsidP="00D94289">
            <w:pPr>
              <w:autoSpaceDE w:val="0"/>
              <w:autoSpaceDN w:val="0"/>
              <w:adjustRightInd w:val="0"/>
              <w:jc w:val="center"/>
              <w:rPr>
                <w:noProof/>
              </w:rPr>
            </w:pPr>
          </w:p>
        </w:tc>
        <w:tc>
          <w:tcPr>
            <w:tcW w:w="281" w:type="pct"/>
          </w:tcPr>
          <w:p w14:paraId="39304D3F" w14:textId="77777777" w:rsidR="00131B6C" w:rsidRPr="00F85647" w:rsidRDefault="00131B6C" w:rsidP="00D94289">
            <w:pPr>
              <w:autoSpaceDE w:val="0"/>
              <w:autoSpaceDN w:val="0"/>
              <w:adjustRightInd w:val="0"/>
              <w:jc w:val="center"/>
              <w:rPr>
                <w:noProof/>
              </w:rPr>
            </w:pPr>
          </w:p>
        </w:tc>
        <w:tc>
          <w:tcPr>
            <w:tcW w:w="453" w:type="pct"/>
          </w:tcPr>
          <w:p w14:paraId="0D104CCC" w14:textId="77777777" w:rsidR="00131B6C" w:rsidRDefault="00131B6C" w:rsidP="00D94289">
            <w:pPr>
              <w:autoSpaceDE w:val="0"/>
              <w:autoSpaceDN w:val="0"/>
              <w:adjustRightInd w:val="0"/>
              <w:jc w:val="center"/>
              <w:rPr>
                <w:noProof/>
              </w:rPr>
            </w:pPr>
          </w:p>
        </w:tc>
      </w:tr>
      <w:tr w:rsidR="001269D6" w:rsidRPr="00F85647" w14:paraId="278C7BDA" w14:textId="77777777" w:rsidTr="001C2B3F">
        <w:trPr>
          <w:trHeight w:val="288"/>
        </w:trPr>
        <w:tc>
          <w:tcPr>
            <w:tcW w:w="273" w:type="pct"/>
          </w:tcPr>
          <w:p w14:paraId="62A818AE" w14:textId="01D76163" w:rsidR="00131B6C" w:rsidRPr="007A08CE" w:rsidRDefault="00131B6C" w:rsidP="00832C06">
            <w:pPr>
              <w:autoSpaceDE w:val="0"/>
              <w:autoSpaceDN w:val="0"/>
              <w:adjustRightInd w:val="0"/>
              <w:jc w:val="center"/>
              <w:rPr>
                <w:noProof/>
              </w:rPr>
            </w:pPr>
            <w:r w:rsidRPr="007A08CE">
              <w:t xml:space="preserve"> 9.</w:t>
            </w:r>
            <w:r w:rsidR="00832C06">
              <w:t>4</w:t>
            </w:r>
          </w:p>
        </w:tc>
        <w:tc>
          <w:tcPr>
            <w:tcW w:w="1911" w:type="pct"/>
            <w:gridSpan w:val="2"/>
          </w:tcPr>
          <w:p w14:paraId="65C7C6C4" w14:textId="77777777" w:rsidR="00131B6C" w:rsidRPr="007A08CE" w:rsidRDefault="00131B6C"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64" w:type="pct"/>
            <w:vAlign w:val="center"/>
          </w:tcPr>
          <w:p w14:paraId="3C213B33"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center"/>
          </w:tcPr>
          <w:p w14:paraId="61E8DFE1"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3DE19819" w14:textId="77777777" w:rsidR="00131B6C" w:rsidRPr="00F85647" w:rsidRDefault="00131B6C" w:rsidP="00D94289">
            <w:pPr>
              <w:autoSpaceDE w:val="0"/>
              <w:autoSpaceDN w:val="0"/>
              <w:adjustRightInd w:val="0"/>
              <w:jc w:val="center"/>
              <w:rPr>
                <w:noProof/>
                <w:lang w:val="en-US"/>
              </w:rPr>
            </w:pPr>
          </w:p>
        </w:tc>
        <w:tc>
          <w:tcPr>
            <w:tcW w:w="365" w:type="pct"/>
          </w:tcPr>
          <w:p w14:paraId="1294DD5D" w14:textId="77777777" w:rsidR="00131B6C" w:rsidRPr="00F85647" w:rsidRDefault="00131B6C" w:rsidP="00D94289">
            <w:pPr>
              <w:autoSpaceDE w:val="0"/>
              <w:autoSpaceDN w:val="0"/>
              <w:adjustRightInd w:val="0"/>
              <w:jc w:val="center"/>
              <w:rPr>
                <w:noProof/>
                <w:lang w:val="en-US"/>
              </w:rPr>
            </w:pPr>
          </w:p>
        </w:tc>
        <w:tc>
          <w:tcPr>
            <w:tcW w:w="319" w:type="pct"/>
            <w:gridSpan w:val="2"/>
          </w:tcPr>
          <w:p w14:paraId="73FCE9EF" w14:textId="77777777" w:rsidR="00131B6C" w:rsidRPr="00F85647" w:rsidRDefault="00131B6C" w:rsidP="00D94289">
            <w:pPr>
              <w:autoSpaceDE w:val="0"/>
              <w:autoSpaceDN w:val="0"/>
              <w:adjustRightInd w:val="0"/>
              <w:jc w:val="center"/>
              <w:rPr>
                <w:noProof/>
                <w:lang w:val="en-US"/>
              </w:rPr>
            </w:pPr>
          </w:p>
        </w:tc>
        <w:tc>
          <w:tcPr>
            <w:tcW w:w="353" w:type="pct"/>
          </w:tcPr>
          <w:p w14:paraId="48A77C05" w14:textId="77777777" w:rsidR="00131B6C" w:rsidRPr="00F85647" w:rsidRDefault="00131B6C" w:rsidP="00D94289">
            <w:pPr>
              <w:autoSpaceDE w:val="0"/>
              <w:autoSpaceDN w:val="0"/>
              <w:adjustRightInd w:val="0"/>
              <w:jc w:val="center"/>
              <w:rPr>
                <w:noProof/>
              </w:rPr>
            </w:pPr>
          </w:p>
        </w:tc>
        <w:tc>
          <w:tcPr>
            <w:tcW w:w="281" w:type="pct"/>
          </w:tcPr>
          <w:p w14:paraId="5C4DB1F1" w14:textId="77777777" w:rsidR="00131B6C" w:rsidRPr="00F85647" w:rsidRDefault="00131B6C" w:rsidP="00D94289">
            <w:pPr>
              <w:autoSpaceDE w:val="0"/>
              <w:autoSpaceDN w:val="0"/>
              <w:adjustRightInd w:val="0"/>
              <w:jc w:val="center"/>
              <w:rPr>
                <w:noProof/>
              </w:rPr>
            </w:pPr>
          </w:p>
        </w:tc>
        <w:tc>
          <w:tcPr>
            <w:tcW w:w="453" w:type="pct"/>
          </w:tcPr>
          <w:p w14:paraId="2BB05A7F" w14:textId="77777777" w:rsidR="00131B6C" w:rsidRDefault="00131B6C" w:rsidP="00D94289">
            <w:pPr>
              <w:autoSpaceDE w:val="0"/>
              <w:autoSpaceDN w:val="0"/>
              <w:adjustRightInd w:val="0"/>
              <w:jc w:val="center"/>
              <w:rPr>
                <w:noProof/>
              </w:rPr>
            </w:pPr>
          </w:p>
        </w:tc>
      </w:tr>
      <w:tr w:rsidR="001269D6" w:rsidRPr="00F85647" w14:paraId="63F38B65" w14:textId="77777777" w:rsidTr="001C2B3F">
        <w:trPr>
          <w:trHeight w:val="288"/>
        </w:trPr>
        <w:tc>
          <w:tcPr>
            <w:tcW w:w="273" w:type="pct"/>
          </w:tcPr>
          <w:p w14:paraId="36993FC9"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3030CAED" w14:textId="77777777" w:rsidR="00131B6C" w:rsidRPr="007A08CE" w:rsidRDefault="00131B6C" w:rsidP="002966C9">
            <w:pPr>
              <w:autoSpaceDE w:val="0"/>
              <w:autoSpaceDN w:val="0"/>
              <w:adjustRightInd w:val="0"/>
              <w:rPr>
                <w:noProof/>
                <w:lang w:val="en-US"/>
              </w:rPr>
            </w:pPr>
            <w:r w:rsidRPr="007A08CE">
              <w:rPr>
                <w:b/>
                <w:bCs/>
              </w:rPr>
              <w:t>Ukupno  (pozicija 9)</w:t>
            </w:r>
          </w:p>
        </w:tc>
        <w:tc>
          <w:tcPr>
            <w:tcW w:w="364" w:type="pct"/>
            <w:vAlign w:val="center"/>
          </w:tcPr>
          <w:p w14:paraId="5AE5B5D2"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397D1D52"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0FDA9913" w14:textId="77777777" w:rsidR="00131B6C" w:rsidRPr="00F85647" w:rsidRDefault="00131B6C" w:rsidP="00D94289">
            <w:pPr>
              <w:autoSpaceDE w:val="0"/>
              <w:autoSpaceDN w:val="0"/>
              <w:adjustRightInd w:val="0"/>
              <w:jc w:val="center"/>
              <w:rPr>
                <w:noProof/>
                <w:lang w:val="en-US"/>
              </w:rPr>
            </w:pPr>
          </w:p>
        </w:tc>
        <w:tc>
          <w:tcPr>
            <w:tcW w:w="365" w:type="pct"/>
          </w:tcPr>
          <w:p w14:paraId="502F2FEA" w14:textId="77777777" w:rsidR="00131B6C" w:rsidRPr="00F85647" w:rsidRDefault="00131B6C" w:rsidP="00D94289">
            <w:pPr>
              <w:autoSpaceDE w:val="0"/>
              <w:autoSpaceDN w:val="0"/>
              <w:adjustRightInd w:val="0"/>
              <w:jc w:val="center"/>
              <w:rPr>
                <w:noProof/>
                <w:lang w:val="en-US"/>
              </w:rPr>
            </w:pPr>
          </w:p>
        </w:tc>
        <w:tc>
          <w:tcPr>
            <w:tcW w:w="319" w:type="pct"/>
            <w:gridSpan w:val="2"/>
          </w:tcPr>
          <w:p w14:paraId="3D4DFED2" w14:textId="77777777" w:rsidR="00131B6C" w:rsidRPr="00F85647" w:rsidRDefault="00131B6C" w:rsidP="00D94289">
            <w:pPr>
              <w:autoSpaceDE w:val="0"/>
              <w:autoSpaceDN w:val="0"/>
              <w:adjustRightInd w:val="0"/>
              <w:jc w:val="center"/>
              <w:rPr>
                <w:noProof/>
                <w:lang w:val="en-US"/>
              </w:rPr>
            </w:pPr>
          </w:p>
        </w:tc>
        <w:tc>
          <w:tcPr>
            <w:tcW w:w="353" w:type="pct"/>
          </w:tcPr>
          <w:p w14:paraId="74359DD2" w14:textId="77777777" w:rsidR="00131B6C" w:rsidRPr="00F85647" w:rsidRDefault="00131B6C" w:rsidP="00D94289">
            <w:pPr>
              <w:autoSpaceDE w:val="0"/>
              <w:autoSpaceDN w:val="0"/>
              <w:adjustRightInd w:val="0"/>
              <w:jc w:val="center"/>
              <w:rPr>
                <w:noProof/>
              </w:rPr>
            </w:pPr>
          </w:p>
        </w:tc>
        <w:tc>
          <w:tcPr>
            <w:tcW w:w="281" w:type="pct"/>
          </w:tcPr>
          <w:p w14:paraId="47F471D5" w14:textId="77777777" w:rsidR="00131B6C" w:rsidRPr="00F85647" w:rsidRDefault="00131B6C" w:rsidP="00D94289">
            <w:pPr>
              <w:autoSpaceDE w:val="0"/>
              <w:autoSpaceDN w:val="0"/>
              <w:adjustRightInd w:val="0"/>
              <w:jc w:val="center"/>
              <w:rPr>
                <w:noProof/>
              </w:rPr>
            </w:pPr>
          </w:p>
        </w:tc>
        <w:tc>
          <w:tcPr>
            <w:tcW w:w="453" w:type="pct"/>
          </w:tcPr>
          <w:p w14:paraId="07BFCBA1" w14:textId="77777777" w:rsidR="00131B6C" w:rsidRDefault="00131B6C" w:rsidP="00D94289">
            <w:pPr>
              <w:autoSpaceDE w:val="0"/>
              <w:autoSpaceDN w:val="0"/>
              <w:adjustRightInd w:val="0"/>
              <w:jc w:val="center"/>
              <w:rPr>
                <w:noProof/>
              </w:rPr>
            </w:pPr>
          </w:p>
        </w:tc>
      </w:tr>
      <w:tr w:rsidR="001269D6" w:rsidRPr="00F85647" w14:paraId="3DE93DBB" w14:textId="77777777" w:rsidTr="001C2B3F">
        <w:trPr>
          <w:trHeight w:val="288"/>
        </w:trPr>
        <w:tc>
          <w:tcPr>
            <w:tcW w:w="273" w:type="pct"/>
          </w:tcPr>
          <w:p w14:paraId="11378C78" w14:textId="77777777" w:rsidR="00131B6C" w:rsidRPr="007A08CE" w:rsidRDefault="00131B6C" w:rsidP="00D94289">
            <w:pPr>
              <w:autoSpaceDE w:val="0"/>
              <w:autoSpaceDN w:val="0"/>
              <w:adjustRightInd w:val="0"/>
              <w:jc w:val="center"/>
              <w:rPr>
                <w:noProof/>
              </w:rPr>
            </w:pPr>
            <w:r w:rsidRPr="007A08CE">
              <w:rPr>
                <w:b/>
                <w:bCs/>
              </w:rPr>
              <w:t>10</w:t>
            </w:r>
          </w:p>
        </w:tc>
        <w:tc>
          <w:tcPr>
            <w:tcW w:w="1911" w:type="pct"/>
            <w:gridSpan w:val="2"/>
          </w:tcPr>
          <w:p w14:paraId="1B1484DA" w14:textId="77777777" w:rsidR="00131B6C" w:rsidRPr="007A08CE" w:rsidRDefault="00131B6C" w:rsidP="002966C9">
            <w:pPr>
              <w:autoSpaceDE w:val="0"/>
              <w:autoSpaceDN w:val="0"/>
              <w:adjustRightInd w:val="0"/>
              <w:rPr>
                <w:noProof/>
                <w:lang w:val="en-US"/>
              </w:rPr>
            </w:pPr>
            <w:r w:rsidRPr="007A08CE">
              <w:rPr>
                <w:b/>
                <w:bCs/>
              </w:rPr>
              <w:t xml:space="preserve">ELEKTRIČNA INSTALACIJA SISTEMA </w:t>
            </w:r>
            <w:r w:rsidRPr="007A08CE">
              <w:rPr>
                <w:b/>
                <w:bCs/>
              </w:rPr>
              <w:lastRenderedPageBreak/>
              <w:t>MULTIMEDIJALNIH PREZENTACIJA</w:t>
            </w:r>
          </w:p>
        </w:tc>
        <w:tc>
          <w:tcPr>
            <w:tcW w:w="364" w:type="pct"/>
          </w:tcPr>
          <w:p w14:paraId="7D396DF1" w14:textId="77777777" w:rsidR="00131B6C" w:rsidRPr="007A08CE" w:rsidRDefault="00131B6C" w:rsidP="00D94289">
            <w:pPr>
              <w:autoSpaceDE w:val="0"/>
              <w:autoSpaceDN w:val="0"/>
              <w:adjustRightInd w:val="0"/>
              <w:jc w:val="center"/>
              <w:rPr>
                <w:noProof/>
                <w:lang w:val="en-US"/>
              </w:rPr>
            </w:pPr>
            <w:r w:rsidRPr="007A08CE">
              <w:rPr>
                <w:b/>
                <w:bCs/>
              </w:rPr>
              <w:lastRenderedPageBreak/>
              <w:t> </w:t>
            </w:r>
          </w:p>
        </w:tc>
        <w:tc>
          <w:tcPr>
            <w:tcW w:w="365" w:type="pct"/>
          </w:tcPr>
          <w:p w14:paraId="1F3BB315" w14:textId="77777777" w:rsidR="00131B6C" w:rsidRPr="007A08CE" w:rsidRDefault="00131B6C" w:rsidP="00D94289">
            <w:pPr>
              <w:autoSpaceDE w:val="0"/>
              <w:autoSpaceDN w:val="0"/>
              <w:adjustRightInd w:val="0"/>
              <w:jc w:val="center"/>
              <w:rPr>
                <w:noProof/>
                <w:lang w:val="en-US"/>
              </w:rPr>
            </w:pPr>
            <w:r w:rsidRPr="007A08CE">
              <w:rPr>
                <w:b/>
                <w:bCs/>
              </w:rPr>
              <w:t> </w:t>
            </w:r>
          </w:p>
        </w:tc>
        <w:tc>
          <w:tcPr>
            <w:tcW w:w="318" w:type="pct"/>
          </w:tcPr>
          <w:p w14:paraId="50520245" w14:textId="77777777" w:rsidR="00131B6C" w:rsidRPr="00F85647" w:rsidRDefault="00131B6C" w:rsidP="00D94289">
            <w:pPr>
              <w:autoSpaceDE w:val="0"/>
              <w:autoSpaceDN w:val="0"/>
              <w:adjustRightInd w:val="0"/>
              <w:jc w:val="center"/>
              <w:rPr>
                <w:noProof/>
                <w:lang w:val="en-US"/>
              </w:rPr>
            </w:pPr>
          </w:p>
        </w:tc>
        <w:tc>
          <w:tcPr>
            <w:tcW w:w="365" w:type="pct"/>
          </w:tcPr>
          <w:p w14:paraId="752E0281" w14:textId="77777777" w:rsidR="00131B6C" w:rsidRPr="00F85647" w:rsidRDefault="00131B6C" w:rsidP="00D94289">
            <w:pPr>
              <w:autoSpaceDE w:val="0"/>
              <w:autoSpaceDN w:val="0"/>
              <w:adjustRightInd w:val="0"/>
              <w:jc w:val="center"/>
              <w:rPr>
                <w:noProof/>
                <w:lang w:val="en-US"/>
              </w:rPr>
            </w:pPr>
          </w:p>
        </w:tc>
        <w:tc>
          <w:tcPr>
            <w:tcW w:w="319" w:type="pct"/>
            <w:gridSpan w:val="2"/>
          </w:tcPr>
          <w:p w14:paraId="01230F38" w14:textId="77777777" w:rsidR="00131B6C" w:rsidRPr="00F85647" w:rsidRDefault="00131B6C" w:rsidP="00D94289">
            <w:pPr>
              <w:autoSpaceDE w:val="0"/>
              <w:autoSpaceDN w:val="0"/>
              <w:adjustRightInd w:val="0"/>
              <w:jc w:val="center"/>
              <w:rPr>
                <w:noProof/>
                <w:lang w:val="en-US"/>
              </w:rPr>
            </w:pPr>
          </w:p>
        </w:tc>
        <w:tc>
          <w:tcPr>
            <w:tcW w:w="353" w:type="pct"/>
          </w:tcPr>
          <w:p w14:paraId="390B90AA" w14:textId="77777777" w:rsidR="00131B6C" w:rsidRPr="00F85647" w:rsidRDefault="00131B6C" w:rsidP="00D94289">
            <w:pPr>
              <w:autoSpaceDE w:val="0"/>
              <w:autoSpaceDN w:val="0"/>
              <w:adjustRightInd w:val="0"/>
              <w:jc w:val="center"/>
              <w:rPr>
                <w:noProof/>
              </w:rPr>
            </w:pPr>
          </w:p>
        </w:tc>
        <w:tc>
          <w:tcPr>
            <w:tcW w:w="281" w:type="pct"/>
          </w:tcPr>
          <w:p w14:paraId="0BB9A1E1" w14:textId="77777777" w:rsidR="00131B6C" w:rsidRPr="00F85647" w:rsidRDefault="00131B6C" w:rsidP="00D94289">
            <w:pPr>
              <w:autoSpaceDE w:val="0"/>
              <w:autoSpaceDN w:val="0"/>
              <w:adjustRightInd w:val="0"/>
              <w:jc w:val="center"/>
              <w:rPr>
                <w:noProof/>
              </w:rPr>
            </w:pPr>
          </w:p>
        </w:tc>
        <w:tc>
          <w:tcPr>
            <w:tcW w:w="453" w:type="pct"/>
          </w:tcPr>
          <w:p w14:paraId="6B83E4B1" w14:textId="77777777" w:rsidR="00131B6C" w:rsidRDefault="00131B6C" w:rsidP="00D94289">
            <w:pPr>
              <w:autoSpaceDE w:val="0"/>
              <w:autoSpaceDN w:val="0"/>
              <w:adjustRightInd w:val="0"/>
              <w:jc w:val="center"/>
              <w:rPr>
                <w:noProof/>
              </w:rPr>
            </w:pPr>
          </w:p>
        </w:tc>
      </w:tr>
      <w:tr w:rsidR="001269D6" w:rsidRPr="00F85647" w14:paraId="5AD5821E" w14:textId="77777777" w:rsidTr="001C2B3F">
        <w:trPr>
          <w:trHeight w:val="288"/>
        </w:trPr>
        <w:tc>
          <w:tcPr>
            <w:tcW w:w="273" w:type="pct"/>
          </w:tcPr>
          <w:p w14:paraId="1879AEA1" w14:textId="7F3CC983" w:rsidR="00131B6C" w:rsidRPr="007A08CE" w:rsidRDefault="00832C06" w:rsidP="00832C06">
            <w:pPr>
              <w:autoSpaceDE w:val="0"/>
              <w:autoSpaceDN w:val="0"/>
              <w:adjustRightInd w:val="0"/>
              <w:jc w:val="center"/>
              <w:rPr>
                <w:noProof/>
              </w:rPr>
            </w:pPr>
            <w:r>
              <w:lastRenderedPageBreak/>
              <w:t xml:space="preserve"> 10.1</w:t>
            </w:r>
          </w:p>
        </w:tc>
        <w:tc>
          <w:tcPr>
            <w:tcW w:w="1911" w:type="pct"/>
            <w:gridSpan w:val="2"/>
          </w:tcPr>
          <w:p w14:paraId="0F2D1761" w14:textId="77777777" w:rsidR="00131B6C" w:rsidRPr="007A08CE" w:rsidRDefault="00131B6C" w:rsidP="002966C9">
            <w:pPr>
              <w:autoSpaceDE w:val="0"/>
              <w:autoSpaceDN w:val="0"/>
              <w:adjustRightInd w:val="0"/>
              <w:rPr>
                <w:noProof/>
                <w:lang w:val="en-US"/>
              </w:rPr>
            </w:pPr>
            <w:r w:rsidRPr="007A08CE">
              <w:t>Isporuka i ugradnja u u kutije veličine 5M na mestima predviđenim za multimediju kompleta priključnica  koji se sastoji od jedne mikrofonske utičnice, dve RJ45 utičnice, jedne TV utičnice i jednog slepog modula,  proizvodnje "Aling Conel" ili odgovarajuće. Komplet sa potrebnim instalacionim materijalom, električnim povezivanjem, kutijom za ugradnju, maskama i nosačima mehanizma</w:t>
            </w:r>
          </w:p>
        </w:tc>
        <w:tc>
          <w:tcPr>
            <w:tcW w:w="364" w:type="pct"/>
            <w:vAlign w:val="bottom"/>
          </w:tcPr>
          <w:p w14:paraId="4FE6A341"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bottom"/>
          </w:tcPr>
          <w:p w14:paraId="5E11C53C"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6AC879B8" w14:textId="77777777" w:rsidR="00131B6C" w:rsidRPr="00F85647" w:rsidRDefault="00131B6C" w:rsidP="00D94289">
            <w:pPr>
              <w:autoSpaceDE w:val="0"/>
              <w:autoSpaceDN w:val="0"/>
              <w:adjustRightInd w:val="0"/>
              <w:jc w:val="center"/>
              <w:rPr>
                <w:noProof/>
                <w:lang w:val="en-US"/>
              </w:rPr>
            </w:pPr>
          </w:p>
        </w:tc>
        <w:tc>
          <w:tcPr>
            <w:tcW w:w="365" w:type="pct"/>
          </w:tcPr>
          <w:p w14:paraId="27F26967" w14:textId="77777777" w:rsidR="00131B6C" w:rsidRPr="00F85647" w:rsidRDefault="00131B6C" w:rsidP="00D94289">
            <w:pPr>
              <w:autoSpaceDE w:val="0"/>
              <w:autoSpaceDN w:val="0"/>
              <w:adjustRightInd w:val="0"/>
              <w:jc w:val="center"/>
              <w:rPr>
                <w:noProof/>
                <w:lang w:val="en-US"/>
              </w:rPr>
            </w:pPr>
          </w:p>
        </w:tc>
        <w:tc>
          <w:tcPr>
            <w:tcW w:w="319" w:type="pct"/>
            <w:gridSpan w:val="2"/>
          </w:tcPr>
          <w:p w14:paraId="19C25B14" w14:textId="77777777" w:rsidR="00131B6C" w:rsidRPr="00F85647" w:rsidRDefault="00131B6C" w:rsidP="00D94289">
            <w:pPr>
              <w:autoSpaceDE w:val="0"/>
              <w:autoSpaceDN w:val="0"/>
              <w:adjustRightInd w:val="0"/>
              <w:jc w:val="center"/>
              <w:rPr>
                <w:noProof/>
                <w:lang w:val="en-US"/>
              </w:rPr>
            </w:pPr>
          </w:p>
        </w:tc>
        <w:tc>
          <w:tcPr>
            <w:tcW w:w="353" w:type="pct"/>
          </w:tcPr>
          <w:p w14:paraId="502CCCC1" w14:textId="77777777" w:rsidR="00131B6C" w:rsidRPr="00F85647" w:rsidRDefault="00131B6C" w:rsidP="00D94289">
            <w:pPr>
              <w:autoSpaceDE w:val="0"/>
              <w:autoSpaceDN w:val="0"/>
              <w:adjustRightInd w:val="0"/>
              <w:jc w:val="center"/>
              <w:rPr>
                <w:noProof/>
              </w:rPr>
            </w:pPr>
          </w:p>
        </w:tc>
        <w:tc>
          <w:tcPr>
            <w:tcW w:w="281" w:type="pct"/>
          </w:tcPr>
          <w:p w14:paraId="61B7F4AF" w14:textId="77777777" w:rsidR="00131B6C" w:rsidRPr="00F85647" w:rsidRDefault="00131B6C" w:rsidP="00D94289">
            <w:pPr>
              <w:autoSpaceDE w:val="0"/>
              <w:autoSpaceDN w:val="0"/>
              <w:adjustRightInd w:val="0"/>
              <w:jc w:val="center"/>
              <w:rPr>
                <w:noProof/>
              </w:rPr>
            </w:pPr>
          </w:p>
        </w:tc>
        <w:tc>
          <w:tcPr>
            <w:tcW w:w="453" w:type="pct"/>
          </w:tcPr>
          <w:p w14:paraId="6932BEFB" w14:textId="77777777" w:rsidR="00131B6C" w:rsidRDefault="00131B6C" w:rsidP="00D94289">
            <w:pPr>
              <w:autoSpaceDE w:val="0"/>
              <w:autoSpaceDN w:val="0"/>
              <w:adjustRightInd w:val="0"/>
              <w:jc w:val="center"/>
              <w:rPr>
                <w:noProof/>
              </w:rPr>
            </w:pPr>
          </w:p>
        </w:tc>
      </w:tr>
      <w:tr w:rsidR="001269D6" w:rsidRPr="00F85647" w14:paraId="27C0B85E" w14:textId="77777777" w:rsidTr="001C2B3F">
        <w:trPr>
          <w:trHeight w:val="288"/>
        </w:trPr>
        <w:tc>
          <w:tcPr>
            <w:tcW w:w="273" w:type="pct"/>
          </w:tcPr>
          <w:p w14:paraId="4BED980F" w14:textId="0E521151" w:rsidR="00131B6C" w:rsidRPr="007A08CE" w:rsidRDefault="00131B6C" w:rsidP="00832C06">
            <w:pPr>
              <w:autoSpaceDE w:val="0"/>
              <w:autoSpaceDN w:val="0"/>
              <w:adjustRightInd w:val="0"/>
              <w:jc w:val="center"/>
              <w:rPr>
                <w:noProof/>
              </w:rPr>
            </w:pPr>
            <w:r w:rsidRPr="007A08CE">
              <w:t xml:space="preserve"> 10.</w:t>
            </w:r>
            <w:r w:rsidR="00832C06">
              <w:t>2</w:t>
            </w:r>
          </w:p>
        </w:tc>
        <w:tc>
          <w:tcPr>
            <w:tcW w:w="1911" w:type="pct"/>
            <w:gridSpan w:val="2"/>
          </w:tcPr>
          <w:p w14:paraId="74EF4526" w14:textId="77777777" w:rsidR="00131B6C" w:rsidRPr="007A08CE" w:rsidRDefault="00131B6C" w:rsidP="002966C9">
            <w:pPr>
              <w:autoSpaceDE w:val="0"/>
              <w:autoSpaceDN w:val="0"/>
              <w:adjustRightInd w:val="0"/>
              <w:rPr>
                <w:noProof/>
                <w:lang w:val="en-US"/>
              </w:rPr>
            </w:pPr>
            <w:r w:rsidRPr="007A08CE">
              <w:t>Isporuka i ugradnja u u kutije veličine 5M na mestima predviđenim za multimediju kompleta priključnica  koji se sastoji od jedne modularne monofazne priključnice 16A, 250V (2M) , jedne HDMI, jedne USB priključnice i jedne RCA priključnice  proizvodnje "Aling Conel" ili odgovarajuće. Komplet sa potrebnim instalacionim materijalom, električnim povezivanjem, kutijom za ugradnju, maskama i nosačima mehanizma</w:t>
            </w:r>
          </w:p>
        </w:tc>
        <w:tc>
          <w:tcPr>
            <w:tcW w:w="364" w:type="pct"/>
            <w:vAlign w:val="bottom"/>
          </w:tcPr>
          <w:p w14:paraId="1A3CAA82"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bottom"/>
          </w:tcPr>
          <w:p w14:paraId="2465FFB1" w14:textId="77777777" w:rsidR="00131B6C" w:rsidRPr="007A08CE" w:rsidRDefault="00131B6C" w:rsidP="00D94289">
            <w:pPr>
              <w:autoSpaceDE w:val="0"/>
              <w:autoSpaceDN w:val="0"/>
              <w:adjustRightInd w:val="0"/>
              <w:jc w:val="center"/>
              <w:rPr>
                <w:noProof/>
                <w:lang w:val="en-US"/>
              </w:rPr>
            </w:pPr>
            <w:r w:rsidRPr="007A08CE">
              <w:t>1</w:t>
            </w:r>
          </w:p>
        </w:tc>
        <w:tc>
          <w:tcPr>
            <w:tcW w:w="318" w:type="pct"/>
          </w:tcPr>
          <w:p w14:paraId="780EE132" w14:textId="77777777" w:rsidR="00131B6C" w:rsidRPr="00F85647" w:rsidRDefault="00131B6C" w:rsidP="00D94289">
            <w:pPr>
              <w:autoSpaceDE w:val="0"/>
              <w:autoSpaceDN w:val="0"/>
              <w:adjustRightInd w:val="0"/>
              <w:jc w:val="center"/>
              <w:rPr>
                <w:noProof/>
                <w:lang w:val="en-US"/>
              </w:rPr>
            </w:pPr>
          </w:p>
        </w:tc>
        <w:tc>
          <w:tcPr>
            <w:tcW w:w="365" w:type="pct"/>
          </w:tcPr>
          <w:p w14:paraId="6DE22855" w14:textId="77777777" w:rsidR="00131B6C" w:rsidRPr="00F85647" w:rsidRDefault="00131B6C" w:rsidP="00D94289">
            <w:pPr>
              <w:autoSpaceDE w:val="0"/>
              <w:autoSpaceDN w:val="0"/>
              <w:adjustRightInd w:val="0"/>
              <w:jc w:val="center"/>
              <w:rPr>
                <w:noProof/>
                <w:lang w:val="en-US"/>
              </w:rPr>
            </w:pPr>
          </w:p>
        </w:tc>
        <w:tc>
          <w:tcPr>
            <w:tcW w:w="319" w:type="pct"/>
            <w:gridSpan w:val="2"/>
          </w:tcPr>
          <w:p w14:paraId="183237BF" w14:textId="77777777" w:rsidR="00131B6C" w:rsidRPr="00F85647" w:rsidRDefault="00131B6C" w:rsidP="00D94289">
            <w:pPr>
              <w:autoSpaceDE w:val="0"/>
              <w:autoSpaceDN w:val="0"/>
              <w:adjustRightInd w:val="0"/>
              <w:jc w:val="center"/>
              <w:rPr>
                <w:noProof/>
                <w:lang w:val="en-US"/>
              </w:rPr>
            </w:pPr>
          </w:p>
        </w:tc>
        <w:tc>
          <w:tcPr>
            <w:tcW w:w="353" w:type="pct"/>
          </w:tcPr>
          <w:p w14:paraId="59915F65" w14:textId="77777777" w:rsidR="00131B6C" w:rsidRPr="00F85647" w:rsidRDefault="00131B6C" w:rsidP="00D94289">
            <w:pPr>
              <w:autoSpaceDE w:val="0"/>
              <w:autoSpaceDN w:val="0"/>
              <w:adjustRightInd w:val="0"/>
              <w:jc w:val="center"/>
              <w:rPr>
                <w:noProof/>
              </w:rPr>
            </w:pPr>
          </w:p>
        </w:tc>
        <w:tc>
          <w:tcPr>
            <w:tcW w:w="281" w:type="pct"/>
          </w:tcPr>
          <w:p w14:paraId="39058AB2" w14:textId="77777777" w:rsidR="00131B6C" w:rsidRPr="00F85647" w:rsidRDefault="00131B6C" w:rsidP="00D94289">
            <w:pPr>
              <w:autoSpaceDE w:val="0"/>
              <w:autoSpaceDN w:val="0"/>
              <w:adjustRightInd w:val="0"/>
              <w:jc w:val="center"/>
              <w:rPr>
                <w:noProof/>
              </w:rPr>
            </w:pPr>
          </w:p>
        </w:tc>
        <w:tc>
          <w:tcPr>
            <w:tcW w:w="453" w:type="pct"/>
          </w:tcPr>
          <w:p w14:paraId="24A6A2CF" w14:textId="77777777" w:rsidR="00131B6C" w:rsidRDefault="00131B6C" w:rsidP="00D94289">
            <w:pPr>
              <w:autoSpaceDE w:val="0"/>
              <w:autoSpaceDN w:val="0"/>
              <w:adjustRightInd w:val="0"/>
              <w:jc w:val="center"/>
              <w:rPr>
                <w:noProof/>
              </w:rPr>
            </w:pPr>
          </w:p>
        </w:tc>
      </w:tr>
      <w:tr w:rsidR="001269D6" w:rsidRPr="00F85647" w14:paraId="30B1AE38" w14:textId="77777777" w:rsidTr="001C2B3F">
        <w:trPr>
          <w:trHeight w:val="288"/>
        </w:trPr>
        <w:tc>
          <w:tcPr>
            <w:tcW w:w="273" w:type="pct"/>
          </w:tcPr>
          <w:p w14:paraId="276DA778" w14:textId="27F80F8E" w:rsidR="00131B6C" w:rsidRPr="007A08CE" w:rsidRDefault="00832C06" w:rsidP="00832C06">
            <w:pPr>
              <w:autoSpaceDE w:val="0"/>
              <w:autoSpaceDN w:val="0"/>
              <w:adjustRightInd w:val="0"/>
              <w:jc w:val="center"/>
              <w:rPr>
                <w:noProof/>
              </w:rPr>
            </w:pPr>
            <w:r>
              <w:t xml:space="preserve"> 10.3</w:t>
            </w:r>
          </w:p>
        </w:tc>
        <w:tc>
          <w:tcPr>
            <w:tcW w:w="1911" w:type="pct"/>
            <w:gridSpan w:val="2"/>
          </w:tcPr>
          <w:p w14:paraId="34BE7EB6" w14:textId="77777777" w:rsidR="00131B6C" w:rsidRPr="007A08CE" w:rsidRDefault="00131B6C" w:rsidP="002966C9">
            <w:pPr>
              <w:autoSpaceDE w:val="0"/>
              <w:autoSpaceDN w:val="0"/>
              <w:adjustRightInd w:val="0"/>
              <w:rPr>
                <w:noProof/>
                <w:lang w:val="en-US"/>
              </w:rPr>
            </w:pPr>
            <w:r w:rsidRPr="007A08CE">
              <w:t>Isporuka i ugradnja u u kutije veličine 3M na mestima predviđenim za ozvučenje multimedije kompleta priključnica koji se sastoji od jedne modularne monofazne priključnice 16A, 250V (2M)  i jedne RCA priključnice  proizvodnje "Aling Conel" ili odgovarajuće. Komplet sa potrebnim instalacionim materijalom, električnim povezivanjem, kutijom za ugradnju, maskama i nosačima mehanizma</w:t>
            </w:r>
          </w:p>
        </w:tc>
        <w:tc>
          <w:tcPr>
            <w:tcW w:w="364" w:type="pct"/>
            <w:vAlign w:val="bottom"/>
          </w:tcPr>
          <w:p w14:paraId="0B0FD6F9" w14:textId="77777777" w:rsidR="00131B6C" w:rsidRPr="007A08CE" w:rsidRDefault="00131B6C" w:rsidP="00D94289">
            <w:pPr>
              <w:autoSpaceDE w:val="0"/>
              <w:autoSpaceDN w:val="0"/>
              <w:adjustRightInd w:val="0"/>
              <w:jc w:val="center"/>
              <w:rPr>
                <w:noProof/>
                <w:lang w:val="en-US"/>
              </w:rPr>
            </w:pPr>
            <w:r w:rsidRPr="007A08CE">
              <w:t>kompl</w:t>
            </w:r>
          </w:p>
        </w:tc>
        <w:tc>
          <w:tcPr>
            <w:tcW w:w="365" w:type="pct"/>
            <w:vAlign w:val="bottom"/>
          </w:tcPr>
          <w:p w14:paraId="79B6D38A" w14:textId="77777777" w:rsidR="00131B6C" w:rsidRPr="007A08CE" w:rsidRDefault="00131B6C" w:rsidP="00D94289">
            <w:pPr>
              <w:autoSpaceDE w:val="0"/>
              <w:autoSpaceDN w:val="0"/>
              <w:adjustRightInd w:val="0"/>
              <w:jc w:val="center"/>
              <w:rPr>
                <w:noProof/>
                <w:lang w:val="en-US"/>
              </w:rPr>
            </w:pPr>
            <w:r w:rsidRPr="007A08CE">
              <w:t>2</w:t>
            </w:r>
          </w:p>
        </w:tc>
        <w:tc>
          <w:tcPr>
            <w:tcW w:w="318" w:type="pct"/>
          </w:tcPr>
          <w:p w14:paraId="75DE411A" w14:textId="77777777" w:rsidR="00131B6C" w:rsidRPr="00F85647" w:rsidRDefault="00131B6C" w:rsidP="00D94289">
            <w:pPr>
              <w:autoSpaceDE w:val="0"/>
              <w:autoSpaceDN w:val="0"/>
              <w:adjustRightInd w:val="0"/>
              <w:jc w:val="center"/>
              <w:rPr>
                <w:noProof/>
                <w:lang w:val="en-US"/>
              </w:rPr>
            </w:pPr>
          </w:p>
        </w:tc>
        <w:tc>
          <w:tcPr>
            <w:tcW w:w="365" w:type="pct"/>
          </w:tcPr>
          <w:p w14:paraId="6A7478E8" w14:textId="77777777" w:rsidR="00131B6C" w:rsidRPr="00F85647" w:rsidRDefault="00131B6C" w:rsidP="00D94289">
            <w:pPr>
              <w:autoSpaceDE w:val="0"/>
              <w:autoSpaceDN w:val="0"/>
              <w:adjustRightInd w:val="0"/>
              <w:jc w:val="center"/>
              <w:rPr>
                <w:noProof/>
                <w:lang w:val="en-US"/>
              </w:rPr>
            </w:pPr>
          </w:p>
        </w:tc>
        <w:tc>
          <w:tcPr>
            <w:tcW w:w="319" w:type="pct"/>
            <w:gridSpan w:val="2"/>
          </w:tcPr>
          <w:p w14:paraId="114F3CDE" w14:textId="77777777" w:rsidR="00131B6C" w:rsidRPr="00F85647" w:rsidRDefault="00131B6C" w:rsidP="00D94289">
            <w:pPr>
              <w:autoSpaceDE w:val="0"/>
              <w:autoSpaceDN w:val="0"/>
              <w:adjustRightInd w:val="0"/>
              <w:jc w:val="center"/>
              <w:rPr>
                <w:noProof/>
                <w:lang w:val="en-US"/>
              </w:rPr>
            </w:pPr>
          </w:p>
        </w:tc>
        <w:tc>
          <w:tcPr>
            <w:tcW w:w="353" w:type="pct"/>
          </w:tcPr>
          <w:p w14:paraId="27DEC94C" w14:textId="77777777" w:rsidR="00131B6C" w:rsidRPr="00F85647" w:rsidRDefault="00131B6C" w:rsidP="00D94289">
            <w:pPr>
              <w:autoSpaceDE w:val="0"/>
              <w:autoSpaceDN w:val="0"/>
              <w:adjustRightInd w:val="0"/>
              <w:jc w:val="center"/>
              <w:rPr>
                <w:noProof/>
              </w:rPr>
            </w:pPr>
          </w:p>
        </w:tc>
        <w:tc>
          <w:tcPr>
            <w:tcW w:w="281" w:type="pct"/>
          </w:tcPr>
          <w:p w14:paraId="28DD2860" w14:textId="77777777" w:rsidR="00131B6C" w:rsidRPr="00F85647" w:rsidRDefault="00131B6C" w:rsidP="00D94289">
            <w:pPr>
              <w:autoSpaceDE w:val="0"/>
              <w:autoSpaceDN w:val="0"/>
              <w:adjustRightInd w:val="0"/>
              <w:jc w:val="center"/>
              <w:rPr>
                <w:noProof/>
              </w:rPr>
            </w:pPr>
          </w:p>
        </w:tc>
        <w:tc>
          <w:tcPr>
            <w:tcW w:w="453" w:type="pct"/>
          </w:tcPr>
          <w:p w14:paraId="4762B474" w14:textId="77777777" w:rsidR="00131B6C" w:rsidRDefault="00131B6C" w:rsidP="00D94289">
            <w:pPr>
              <w:autoSpaceDE w:val="0"/>
              <w:autoSpaceDN w:val="0"/>
              <w:adjustRightInd w:val="0"/>
              <w:jc w:val="center"/>
              <w:rPr>
                <w:noProof/>
              </w:rPr>
            </w:pPr>
          </w:p>
        </w:tc>
      </w:tr>
      <w:tr w:rsidR="001269D6" w:rsidRPr="00F85647" w14:paraId="48FEBDE9" w14:textId="77777777" w:rsidTr="001C2B3F">
        <w:trPr>
          <w:trHeight w:val="288"/>
        </w:trPr>
        <w:tc>
          <w:tcPr>
            <w:tcW w:w="273" w:type="pct"/>
          </w:tcPr>
          <w:p w14:paraId="2B755949" w14:textId="77777777" w:rsidR="00131B6C" w:rsidRPr="007A08CE" w:rsidRDefault="00131B6C" w:rsidP="00D94289">
            <w:pPr>
              <w:autoSpaceDE w:val="0"/>
              <w:autoSpaceDN w:val="0"/>
              <w:adjustRightInd w:val="0"/>
              <w:jc w:val="center"/>
              <w:rPr>
                <w:noProof/>
              </w:rPr>
            </w:pPr>
            <w:r w:rsidRPr="007A08CE">
              <w:t> </w:t>
            </w:r>
          </w:p>
        </w:tc>
        <w:tc>
          <w:tcPr>
            <w:tcW w:w="1911" w:type="pct"/>
            <w:gridSpan w:val="2"/>
          </w:tcPr>
          <w:p w14:paraId="4FEF0F2C" w14:textId="77777777" w:rsidR="00131B6C" w:rsidRPr="007A08CE" w:rsidRDefault="00131B6C" w:rsidP="002966C9">
            <w:pPr>
              <w:autoSpaceDE w:val="0"/>
              <w:autoSpaceDN w:val="0"/>
              <w:adjustRightInd w:val="0"/>
              <w:rPr>
                <w:noProof/>
                <w:lang w:val="en-US"/>
              </w:rPr>
            </w:pPr>
            <w:r w:rsidRPr="007A08CE">
              <w:rPr>
                <w:b/>
                <w:bCs/>
              </w:rPr>
              <w:t>Ukupno  (pozicija 10)</w:t>
            </w:r>
          </w:p>
        </w:tc>
        <w:tc>
          <w:tcPr>
            <w:tcW w:w="364" w:type="pct"/>
            <w:vAlign w:val="center"/>
          </w:tcPr>
          <w:p w14:paraId="2125FA08" w14:textId="77777777" w:rsidR="00131B6C" w:rsidRPr="007A08CE" w:rsidRDefault="00131B6C" w:rsidP="00D94289">
            <w:pPr>
              <w:autoSpaceDE w:val="0"/>
              <w:autoSpaceDN w:val="0"/>
              <w:adjustRightInd w:val="0"/>
              <w:jc w:val="center"/>
              <w:rPr>
                <w:noProof/>
                <w:lang w:val="en-US"/>
              </w:rPr>
            </w:pPr>
            <w:r w:rsidRPr="007A08CE">
              <w:rPr>
                <w:b/>
                <w:bCs/>
              </w:rPr>
              <w:t> </w:t>
            </w:r>
          </w:p>
        </w:tc>
        <w:tc>
          <w:tcPr>
            <w:tcW w:w="365" w:type="pct"/>
            <w:vAlign w:val="center"/>
          </w:tcPr>
          <w:p w14:paraId="48F5BFBA" w14:textId="77777777" w:rsidR="00131B6C" w:rsidRPr="007A08CE" w:rsidRDefault="00131B6C" w:rsidP="00D94289">
            <w:pPr>
              <w:autoSpaceDE w:val="0"/>
              <w:autoSpaceDN w:val="0"/>
              <w:adjustRightInd w:val="0"/>
              <w:jc w:val="center"/>
              <w:rPr>
                <w:noProof/>
                <w:lang w:val="en-US"/>
              </w:rPr>
            </w:pPr>
            <w:r w:rsidRPr="007A08CE">
              <w:t> </w:t>
            </w:r>
          </w:p>
        </w:tc>
        <w:tc>
          <w:tcPr>
            <w:tcW w:w="318" w:type="pct"/>
          </w:tcPr>
          <w:p w14:paraId="16C90C9A" w14:textId="77777777" w:rsidR="00131B6C" w:rsidRPr="00F85647" w:rsidRDefault="00131B6C" w:rsidP="00D94289">
            <w:pPr>
              <w:autoSpaceDE w:val="0"/>
              <w:autoSpaceDN w:val="0"/>
              <w:adjustRightInd w:val="0"/>
              <w:jc w:val="center"/>
              <w:rPr>
                <w:noProof/>
                <w:lang w:val="en-US"/>
              </w:rPr>
            </w:pPr>
          </w:p>
        </w:tc>
        <w:tc>
          <w:tcPr>
            <w:tcW w:w="365" w:type="pct"/>
          </w:tcPr>
          <w:p w14:paraId="39F5351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F031963" w14:textId="77777777" w:rsidR="00131B6C" w:rsidRPr="00F85647" w:rsidRDefault="00131B6C" w:rsidP="00D94289">
            <w:pPr>
              <w:autoSpaceDE w:val="0"/>
              <w:autoSpaceDN w:val="0"/>
              <w:adjustRightInd w:val="0"/>
              <w:jc w:val="center"/>
              <w:rPr>
                <w:noProof/>
                <w:lang w:val="en-US"/>
              </w:rPr>
            </w:pPr>
          </w:p>
        </w:tc>
        <w:tc>
          <w:tcPr>
            <w:tcW w:w="353" w:type="pct"/>
          </w:tcPr>
          <w:p w14:paraId="04F1B6DF" w14:textId="77777777" w:rsidR="00131B6C" w:rsidRPr="00F85647" w:rsidRDefault="00131B6C" w:rsidP="00D94289">
            <w:pPr>
              <w:autoSpaceDE w:val="0"/>
              <w:autoSpaceDN w:val="0"/>
              <w:adjustRightInd w:val="0"/>
              <w:jc w:val="center"/>
              <w:rPr>
                <w:noProof/>
              </w:rPr>
            </w:pPr>
          </w:p>
        </w:tc>
        <w:tc>
          <w:tcPr>
            <w:tcW w:w="281" w:type="pct"/>
          </w:tcPr>
          <w:p w14:paraId="48013C90" w14:textId="77777777" w:rsidR="00131B6C" w:rsidRPr="00F85647" w:rsidRDefault="00131B6C" w:rsidP="00D94289">
            <w:pPr>
              <w:autoSpaceDE w:val="0"/>
              <w:autoSpaceDN w:val="0"/>
              <w:adjustRightInd w:val="0"/>
              <w:jc w:val="center"/>
              <w:rPr>
                <w:noProof/>
              </w:rPr>
            </w:pPr>
          </w:p>
        </w:tc>
        <w:tc>
          <w:tcPr>
            <w:tcW w:w="453" w:type="pct"/>
          </w:tcPr>
          <w:p w14:paraId="727D38F3" w14:textId="77777777" w:rsidR="00131B6C" w:rsidRDefault="00131B6C" w:rsidP="00D94289">
            <w:pPr>
              <w:autoSpaceDE w:val="0"/>
              <w:autoSpaceDN w:val="0"/>
              <w:adjustRightInd w:val="0"/>
              <w:jc w:val="center"/>
              <w:rPr>
                <w:noProof/>
              </w:rPr>
            </w:pPr>
          </w:p>
        </w:tc>
      </w:tr>
      <w:tr w:rsidR="001269D6" w:rsidRPr="00F85647" w14:paraId="6893AA75" w14:textId="77777777" w:rsidTr="001C2B3F">
        <w:trPr>
          <w:trHeight w:val="288"/>
        </w:trPr>
        <w:tc>
          <w:tcPr>
            <w:tcW w:w="273" w:type="pct"/>
          </w:tcPr>
          <w:p w14:paraId="6FC86264" w14:textId="77777777" w:rsidR="00131B6C" w:rsidRPr="007A08CE" w:rsidRDefault="00131B6C">
            <w:pPr>
              <w:jc w:val="center"/>
            </w:pPr>
            <w:r w:rsidRPr="007A08CE">
              <w:t>11</w:t>
            </w:r>
          </w:p>
        </w:tc>
        <w:tc>
          <w:tcPr>
            <w:tcW w:w="1911" w:type="pct"/>
            <w:gridSpan w:val="2"/>
          </w:tcPr>
          <w:p w14:paraId="757392DB" w14:textId="77777777" w:rsidR="00131B6C" w:rsidRPr="007A08CE" w:rsidRDefault="00131B6C" w:rsidP="002966C9">
            <w:pPr>
              <w:rPr>
                <w:b/>
                <w:bCs/>
              </w:rPr>
            </w:pPr>
            <w:r w:rsidRPr="007A08CE">
              <w:rPr>
                <w:b/>
                <w:bCs/>
              </w:rPr>
              <w:t>ELEKTRIČNA INSTALACIJA AUTOMATSKE SIGNALIZACIJE  POŽARA</w:t>
            </w:r>
          </w:p>
        </w:tc>
        <w:tc>
          <w:tcPr>
            <w:tcW w:w="364" w:type="pct"/>
            <w:vAlign w:val="center"/>
          </w:tcPr>
          <w:p w14:paraId="6DD5D790" w14:textId="77777777" w:rsidR="00131B6C" w:rsidRPr="007A08CE" w:rsidRDefault="00131B6C">
            <w:pPr>
              <w:jc w:val="center"/>
              <w:rPr>
                <w:b/>
                <w:bCs/>
              </w:rPr>
            </w:pPr>
            <w:r w:rsidRPr="007A08CE">
              <w:rPr>
                <w:b/>
                <w:bCs/>
              </w:rPr>
              <w:t> </w:t>
            </w:r>
          </w:p>
        </w:tc>
        <w:tc>
          <w:tcPr>
            <w:tcW w:w="365" w:type="pct"/>
            <w:vAlign w:val="center"/>
          </w:tcPr>
          <w:p w14:paraId="3FBBA0D4" w14:textId="77777777" w:rsidR="00131B6C" w:rsidRPr="007A08CE" w:rsidRDefault="00131B6C">
            <w:pPr>
              <w:jc w:val="right"/>
            </w:pPr>
            <w:r w:rsidRPr="007A08CE">
              <w:t> </w:t>
            </w:r>
          </w:p>
        </w:tc>
        <w:tc>
          <w:tcPr>
            <w:tcW w:w="318" w:type="pct"/>
          </w:tcPr>
          <w:p w14:paraId="1C15C60D" w14:textId="77777777" w:rsidR="00131B6C" w:rsidRPr="00F85647" w:rsidRDefault="00131B6C" w:rsidP="00D94289">
            <w:pPr>
              <w:autoSpaceDE w:val="0"/>
              <w:autoSpaceDN w:val="0"/>
              <w:adjustRightInd w:val="0"/>
              <w:jc w:val="center"/>
              <w:rPr>
                <w:noProof/>
                <w:lang w:val="en-US"/>
              </w:rPr>
            </w:pPr>
          </w:p>
        </w:tc>
        <w:tc>
          <w:tcPr>
            <w:tcW w:w="365" w:type="pct"/>
          </w:tcPr>
          <w:p w14:paraId="0A5B9CD2" w14:textId="77777777" w:rsidR="00131B6C" w:rsidRPr="00F85647" w:rsidRDefault="00131B6C" w:rsidP="00D94289">
            <w:pPr>
              <w:autoSpaceDE w:val="0"/>
              <w:autoSpaceDN w:val="0"/>
              <w:adjustRightInd w:val="0"/>
              <w:jc w:val="center"/>
              <w:rPr>
                <w:noProof/>
                <w:lang w:val="en-US"/>
              </w:rPr>
            </w:pPr>
          </w:p>
        </w:tc>
        <w:tc>
          <w:tcPr>
            <w:tcW w:w="319" w:type="pct"/>
            <w:gridSpan w:val="2"/>
          </w:tcPr>
          <w:p w14:paraId="779BCB53" w14:textId="77777777" w:rsidR="00131B6C" w:rsidRPr="00F85647" w:rsidRDefault="00131B6C" w:rsidP="00D94289">
            <w:pPr>
              <w:autoSpaceDE w:val="0"/>
              <w:autoSpaceDN w:val="0"/>
              <w:adjustRightInd w:val="0"/>
              <w:jc w:val="center"/>
              <w:rPr>
                <w:noProof/>
                <w:lang w:val="en-US"/>
              </w:rPr>
            </w:pPr>
          </w:p>
        </w:tc>
        <w:tc>
          <w:tcPr>
            <w:tcW w:w="353" w:type="pct"/>
          </w:tcPr>
          <w:p w14:paraId="2ED42158" w14:textId="77777777" w:rsidR="00131B6C" w:rsidRPr="00F85647" w:rsidRDefault="00131B6C" w:rsidP="00D94289">
            <w:pPr>
              <w:autoSpaceDE w:val="0"/>
              <w:autoSpaceDN w:val="0"/>
              <w:adjustRightInd w:val="0"/>
              <w:jc w:val="center"/>
              <w:rPr>
                <w:noProof/>
              </w:rPr>
            </w:pPr>
          </w:p>
        </w:tc>
        <w:tc>
          <w:tcPr>
            <w:tcW w:w="281" w:type="pct"/>
          </w:tcPr>
          <w:p w14:paraId="1B0FFFEB" w14:textId="77777777" w:rsidR="00131B6C" w:rsidRPr="00F85647" w:rsidRDefault="00131B6C" w:rsidP="00D94289">
            <w:pPr>
              <w:autoSpaceDE w:val="0"/>
              <w:autoSpaceDN w:val="0"/>
              <w:adjustRightInd w:val="0"/>
              <w:jc w:val="center"/>
              <w:rPr>
                <w:noProof/>
              </w:rPr>
            </w:pPr>
          </w:p>
        </w:tc>
        <w:tc>
          <w:tcPr>
            <w:tcW w:w="453" w:type="pct"/>
          </w:tcPr>
          <w:p w14:paraId="4FD990C5" w14:textId="77777777" w:rsidR="00131B6C" w:rsidRDefault="00131B6C" w:rsidP="00D94289">
            <w:pPr>
              <w:autoSpaceDE w:val="0"/>
              <w:autoSpaceDN w:val="0"/>
              <w:adjustRightInd w:val="0"/>
              <w:jc w:val="center"/>
              <w:rPr>
                <w:noProof/>
              </w:rPr>
            </w:pPr>
          </w:p>
        </w:tc>
      </w:tr>
      <w:tr w:rsidR="001269D6" w:rsidRPr="00F85647" w14:paraId="13D9D396" w14:textId="77777777" w:rsidTr="001C2B3F">
        <w:trPr>
          <w:trHeight w:val="288"/>
        </w:trPr>
        <w:tc>
          <w:tcPr>
            <w:tcW w:w="273" w:type="pct"/>
          </w:tcPr>
          <w:p w14:paraId="03FF42FE" w14:textId="77777777" w:rsidR="00131B6C" w:rsidRPr="007A08CE" w:rsidRDefault="00131B6C">
            <w:pPr>
              <w:jc w:val="center"/>
            </w:pPr>
            <w:r w:rsidRPr="007A08CE">
              <w:t xml:space="preserve"> 11.1</w:t>
            </w:r>
          </w:p>
        </w:tc>
        <w:tc>
          <w:tcPr>
            <w:tcW w:w="1911" w:type="pct"/>
            <w:gridSpan w:val="2"/>
          </w:tcPr>
          <w:p w14:paraId="72B9C0BE" w14:textId="77777777" w:rsidR="00131B6C" w:rsidRPr="007A08CE" w:rsidRDefault="00131B6C" w:rsidP="002966C9">
            <w:r w:rsidRPr="007A08CE">
              <w:t xml:space="preserve">Isporuka i polaganje savitljivih PVC  cevi, izrade "halogen </w:t>
            </w:r>
            <w:r w:rsidRPr="007A08CE">
              <w:lastRenderedPageBreak/>
              <w:t>free", za  uvlačenje instalacionih  vodova instalacije dojave požara. Cevi  treba da su prečnika 16mm</w:t>
            </w:r>
          </w:p>
        </w:tc>
        <w:tc>
          <w:tcPr>
            <w:tcW w:w="364" w:type="pct"/>
            <w:vAlign w:val="center"/>
          </w:tcPr>
          <w:p w14:paraId="5B243B3F" w14:textId="77777777" w:rsidR="00131B6C" w:rsidRPr="007A08CE" w:rsidRDefault="00131B6C">
            <w:pPr>
              <w:jc w:val="center"/>
            </w:pPr>
            <w:r w:rsidRPr="007A08CE">
              <w:lastRenderedPageBreak/>
              <w:t>m</w:t>
            </w:r>
          </w:p>
        </w:tc>
        <w:tc>
          <w:tcPr>
            <w:tcW w:w="365" w:type="pct"/>
            <w:vAlign w:val="center"/>
          </w:tcPr>
          <w:p w14:paraId="1801D467" w14:textId="77777777" w:rsidR="00131B6C" w:rsidRPr="007A08CE" w:rsidRDefault="00131B6C">
            <w:pPr>
              <w:jc w:val="right"/>
            </w:pPr>
            <w:r w:rsidRPr="007A08CE">
              <w:t>520</w:t>
            </w:r>
          </w:p>
        </w:tc>
        <w:tc>
          <w:tcPr>
            <w:tcW w:w="318" w:type="pct"/>
          </w:tcPr>
          <w:p w14:paraId="193E3834" w14:textId="77777777" w:rsidR="00131B6C" w:rsidRPr="00F85647" w:rsidRDefault="00131B6C" w:rsidP="00D94289">
            <w:pPr>
              <w:autoSpaceDE w:val="0"/>
              <w:autoSpaceDN w:val="0"/>
              <w:adjustRightInd w:val="0"/>
              <w:jc w:val="center"/>
              <w:rPr>
                <w:noProof/>
                <w:lang w:val="en-US"/>
              </w:rPr>
            </w:pPr>
          </w:p>
        </w:tc>
        <w:tc>
          <w:tcPr>
            <w:tcW w:w="365" w:type="pct"/>
          </w:tcPr>
          <w:p w14:paraId="02FEF2FE" w14:textId="77777777" w:rsidR="00131B6C" w:rsidRPr="00F85647" w:rsidRDefault="00131B6C" w:rsidP="00D94289">
            <w:pPr>
              <w:autoSpaceDE w:val="0"/>
              <w:autoSpaceDN w:val="0"/>
              <w:adjustRightInd w:val="0"/>
              <w:jc w:val="center"/>
              <w:rPr>
                <w:noProof/>
                <w:lang w:val="en-US"/>
              </w:rPr>
            </w:pPr>
          </w:p>
        </w:tc>
        <w:tc>
          <w:tcPr>
            <w:tcW w:w="319" w:type="pct"/>
            <w:gridSpan w:val="2"/>
          </w:tcPr>
          <w:p w14:paraId="09BCB46C" w14:textId="77777777" w:rsidR="00131B6C" w:rsidRPr="00F85647" w:rsidRDefault="00131B6C" w:rsidP="00D94289">
            <w:pPr>
              <w:autoSpaceDE w:val="0"/>
              <w:autoSpaceDN w:val="0"/>
              <w:adjustRightInd w:val="0"/>
              <w:jc w:val="center"/>
              <w:rPr>
                <w:noProof/>
                <w:lang w:val="en-US"/>
              </w:rPr>
            </w:pPr>
          </w:p>
        </w:tc>
        <w:tc>
          <w:tcPr>
            <w:tcW w:w="353" w:type="pct"/>
          </w:tcPr>
          <w:p w14:paraId="276244EA" w14:textId="77777777" w:rsidR="00131B6C" w:rsidRPr="00F85647" w:rsidRDefault="00131B6C" w:rsidP="00D94289">
            <w:pPr>
              <w:autoSpaceDE w:val="0"/>
              <w:autoSpaceDN w:val="0"/>
              <w:adjustRightInd w:val="0"/>
              <w:jc w:val="center"/>
              <w:rPr>
                <w:noProof/>
              </w:rPr>
            </w:pPr>
          </w:p>
        </w:tc>
        <w:tc>
          <w:tcPr>
            <w:tcW w:w="281" w:type="pct"/>
          </w:tcPr>
          <w:p w14:paraId="7FFA9FE2" w14:textId="77777777" w:rsidR="00131B6C" w:rsidRPr="00F85647" w:rsidRDefault="00131B6C" w:rsidP="00D94289">
            <w:pPr>
              <w:autoSpaceDE w:val="0"/>
              <w:autoSpaceDN w:val="0"/>
              <w:adjustRightInd w:val="0"/>
              <w:jc w:val="center"/>
              <w:rPr>
                <w:noProof/>
              </w:rPr>
            </w:pPr>
          </w:p>
        </w:tc>
        <w:tc>
          <w:tcPr>
            <w:tcW w:w="453" w:type="pct"/>
          </w:tcPr>
          <w:p w14:paraId="4CD49EB8" w14:textId="77777777" w:rsidR="00131B6C" w:rsidRDefault="00131B6C" w:rsidP="00D94289">
            <w:pPr>
              <w:autoSpaceDE w:val="0"/>
              <w:autoSpaceDN w:val="0"/>
              <w:adjustRightInd w:val="0"/>
              <w:jc w:val="center"/>
              <w:rPr>
                <w:noProof/>
              </w:rPr>
            </w:pPr>
          </w:p>
        </w:tc>
      </w:tr>
      <w:tr w:rsidR="001269D6" w:rsidRPr="00F85647" w14:paraId="176192DF" w14:textId="77777777" w:rsidTr="001C2B3F">
        <w:trPr>
          <w:trHeight w:val="288"/>
        </w:trPr>
        <w:tc>
          <w:tcPr>
            <w:tcW w:w="273" w:type="pct"/>
          </w:tcPr>
          <w:p w14:paraId="2696D3B2" w14:textId="77777777" w:rsidR="00131B6C" w:rsidRPr="007A08CE" w:rsidRDefault="00131B6C">
            <w:pPr>
              <w:jc w:val="center"/>
            </w:pPr>
            <w:r w:rsidRPr="007A08CE">
              <w:lastRenderedPageBreak/>
              <w:t xml:space="preserve"> 11.2</w:t>
            </w:r>
          </w:p>
        </w:tc>
        <w:tc>
          <w:tcPr>
            <w:tcW w:w="1911" w:type="pct"/>
            <w:gridSpan w:val="2"/>
          </w:tcPr>
          <w:p w14:paraId="034421F8" w14:textId="77777777" w:rsidR="00131B6C" w:rsidRPr="007A08CE" w:rsidRDefault="00131B6C" w:rsidP="002966C9">
            <w:r w:rsidRPr="007A08CE">
              <w:t>Isporuka i polaganje kabela u "halogen free" izvedbi za povezivanje komponenata sistema dojave požara  razmatranog prostora. Kablovi moraju na sebi imati vidnu oznaku tipa i nomenklaturni broj ispitnog protokola i da su proizvedeni po standardima Evropske Unije sa CE sertifikatom .Kabel je tipa:</w:t>
            </w:r>
          </w:p>
        </w:tc>
        <w:tc>
          <w:tcPr>
            <w:tcW w:w="364" w:type="pct"/>
            <w:vAlign w:val="center"/>
          </w:tcPr>
          <w:p w14:paraId="67D7D373" w14:textId="77777777" w:rsidR="00131B6C" w:rsidRPr="007A08CE" w:rsidRDefault="00131B6C">
            <w:pPr>
              <w:jc w:val="center"/>
            </w:pPr>
            <w:r w:rsidRPr="007A08CE">
              <w:t> </w:t>
            </w:r>
          </w:p>
        </w:tc>
        <w:tc>
          <w:tcPr>
            <w:tcW w:w="365" w:type="pct"/>
            <w:vAlign w:val="center"/>
          </w:tcPr>
          <w:p w14:paraId="5DD7D0FF" w14:textId="77777777" w:rsidR="00131B6C" w:rsidRPr="007A08CE" w:rsidRDefault="00131B6C">
            <w:pPr>
              <w:jc w:val="right"/>
            </w:pPr>
            <w:r w:rsidRPr="007A08CE">
              <w:t> </w:t>
            </w:r>
          </w:p>
        </w:tc>
        <w:tc>
          <w:tcPr>
            <w:tcW w:w="318" w:type="pct"/>
          </w:tcPr>
          <w:p w14:paraId="3B79BEE6" w14:textId="77777777" w:rsidR="00131B6C" w:rsidRPr="00F85647" w:rsidRDefault="00131B6C" w:rsidP="00D94289">
            <w:pPr>
              <w:autoSpaceDE w:val="0"/>
              <w:autoSpaceDN w:val="0"/>
              <w:adjustRightInd w:val="0"/>
              <w:jc w:val="center"/>
              <w:rPr>
                <w:noProof/>
                <w:lang w:val="en-US"/>
              </w:rPr>
            </w:pPr>
          </w:p>
        </w:tc>
        <w:tc>
          <w:tcPr>
            <w:tcW w:w="365" w:type="pct"/>
          </w:tcPr>
          <w:p w14:paraId="489D457C" w14:textId="77777777" w:rsidR="00131B6C" w:rsidRPr="00F85647" w:rsidRDefault="00131B6C" w:rsidP="00D94289">
            <w:pPr>
              <w:autoSpaceDE w:val="0"/>
              <w:autoSpaceDN w:val="0"/>
              <w:adjustRightInd w:val="0"/>
              <w:jc w:val="center"/>
              <w:rPr>
                <w:noProof/>
                <w:lang w:val="en-US"/>
              </w:rPr>
            </w:pPr>
          </w:p>
        </w:tc>
        <w:tc>
          <w:tcPr>
            <w:tcW w:w="319" w:type="pct"/>
            <w:gridSpan w:val="2"/>
          </w:tcPr>
          <w:p w14:paraId="547F8E45" w14:textId="77777777" w:rsidR="00131B6C" w:rsidRPr="00F85647" w:rsidRDefault="00131B6C" w:rsidP="00D94289">
            <w:pPr>
              <w:autoSpaceDE w:val="0"/>
              <w:autoSpaceDN w:val="0"/>
              <w:adjustRightInd w:val="0"/>
              <w:jc w:val="center"/>
              <w:rPr>
                <w:noProof/>
                <w:lang w:val="en-US"/>
              </w:rPr>
            </w:pPr>
          </w:p>
        </w:tc>
        <w:tc>
          <w:tcPr>
            <w:tcW w:w="353" w:type="pct"/>
          </w:tcPr>
          <w:p w14:paraId="3C81E04F" w14:textId="77777777" w:rsidR="00131B6C" w:rsidRPr="00F85647" w:rsidRDefault="00131B6C" w:rsidP="00D94289">
            <w:pPr>
              <w:autoSpaceDE w:val="0"/>
              <w:autoSpaceDN w:val="0"/>
              <w:adjustRightInd w:val="0"/>
              <w:jc w:val="center"/>
              <w:rPr>
                <w:noProof/>
              </w:rPr>
            </w:pPr>
          </w:p>
        </w:tc>
        <w:tc>
          <w:tcPr>
            <w:tcW w:w="281" w:type="pct"/>
          </w:tcPr>
          <w:p w14:paraId="5D86F81C" w14:textId="77777777" w:rsidR="00131B6C" w:rsidRPr="00F85647" w:rsidRDefault="00131B6C" w:rsidP="00D94289">
            <w:pPr>
              <w:autoSpaceDE w:val="0"/>
              <w:autoSpaceDN w:val="0"/>
              <w:adjustRightInd w:val="0"/>
              <w:jc w:val="center"/>
              <w:rPr>
                <w:noProof/>
              </w:rPr>
            </w:pPr>
          </w:p>
        </w:tc>
        <w:tc>
          <w:tcPr>
            <w:tcW w:w="453" w:type="pct"/>
          </w:tcPr>
          <w:p w14:paraId="1DE939F8" w14:textId="77777777" w:rsidR="00131B6C" w:rsidRDefault="00131B6C" w:rsidP="00D94289">
            <w:pPr>
              <w:autoSpaceDE w:val="0"/>
              <w:autoSpaceDN w:val="0"/>
              <w:adjustRightInd w:val="0"/>
              <w:jc w:val="center"/>
              <w:rPr>
                <w:noProof/>
              </w:rPr>
            </w:pPr>
          </w:p>
        </w:tc>
      </w:tr>
      <w:tr w:rsidR="001269D6" w:rsidRPr="00F85647" w14:paraId="14EAB4F7" w14:textId="77777777" w:rsidTr="001C2B3F">
        <w:trPr>
          <w:trHeight w:val="288"/>
        </w:trPr>
        <w:tc>
          <w:tcPr>
            <w:tcW w:w="273" w:type="pct"/>
          </w:tcPr>
          <w:p w14:paraId="154C3C32" w14:textId="77777777" w:rsidR="00131B6C" w:rsidRPr="007A08CE" w:rsidRDefault="00131B6C">
            <w:pPr>
              <w:jc w:val="center"/>
            </w:pPr>
            <w:r w:rsidRPr="007A08CE">
              <w:t> </w:t>
            </w:r>
          </w:p>
        </w:tc>
        <w:tc>
          <w:tcPr>
            <w:tcW w:w="1911" w:type="pct"/>
            <w:gridSpan w:val="2"/>
          </w:tcPr>
          <w:p w14:paraId="28AE1312" w14:textId="77777777" w:rsidR="00131B6C" w:rsidRPr="007A08CE" w:rsidRDefault="00131B6C" w:rsidP="002966C9">
            <w:r w:rsidRPr="007A08CE">
              <w:t xml:space="preserve">JH(St)H 2x2x0,8 </w:t>
            </w:r>
          </w:p>
        </w:tc>
        <w:tc>
          <w:tcPr>
            <w:tcW w:w="364" w:type="pct"/>
            <w:vAlign w:val="center"/>
          </w:tcPr>
          <w:p w14:paraId="391E6943" w14:textId="77777777" w:rsidR="00131B6C" w:rsidRPr="007A08CE" w:rsidRDefault="00131B6C">
            <w:pPr>
              <w:jc w:val="center"/>
            </w:pPr>
            <w:r w:rsidRPr="007A08CE">
              <w:t>m</w:t>
            </w:r>
          </w:p>
        </w:tc>
        <w:tc>
          <w:tcPr>
            <w:tcW w:w="365" w:type="pct"/>
            <w:vAlign w:val="center"/>
          </w:tcPr>
          <w:p w14:paraId="5EB9135E" w14:textId="77777777" w:rsidR="00131B6C" w:rsidRPr="007A08CE" w:rsidRDefault="00131B6C">
            <w:pPr>
              <w:jc w:val="right"/>
            </w:pPr>
            <w:r w:rsidRPr="007A08CE">
              <w:t>450</w:t>
            </w:r>
          </w:p>
        </w:tc>
        <w:tc>
          <w:tcPr>
            <w:tcW w:w="318" w:type="pct"/>
          </w:tcPr>
          <w:p w14:paraId="7D28E9CB" w14:textId="77777777" w:rsidR="00131B6C" w:rsidRPr="00F85647" w:rsidRDefault="00131B6C" w:rsidP="00D94289">
            <w:pPr>
              <w:autoSpaceDE w:val="0"/>
              <w:autoSpaceDN w:val="0"/>
              <w:adjustRightInd w:val="0"/>
              <w:jc w:val="center"/>
              <w:rPr>
                <w:noProof/>
                <w:lang w:val="en-US"/>
              </w:rPr>
            </w:pPr>
          </w:p>
        </w:tc>
        <w:tc>
          <w:tcPr>
            <w:tcW w:w="365" w:type="pct"/>
          </w:tcPr>
          <w:p w14:paraId="259DF920" w14:textId="77777777" w:rsidR="00131B6C" w:rsidRPr="00F85647" w:rsidRDefault="00131B6C" w:rsidP="00D94289">
            <w:pPr>
              <w:autoSpaceDE w:val="0"/>
              <w:autoSpaceDN w:val="0"/>
              <w:adjustRightInd w:val="0"/>
              <w:jc w:val="center"/>
              <w:rPr>
                <w:noProof/>
                <w:lang w:val="en-US"/>
              </w:rPr>
            </w:pPr>
          </w:p>
        </w:tc>
        <w:tc>
          <w:tcPr>
            <w:tcW w:w="319" w:type="pct"/>
            <w:gridSpan w:val="2"/>
          </w:tcPr>
          <w:p w14:paraId="386AF527" w14:textId="77777777" w:rsidR="00131B6C" w:rsidRPr="00F85647" w:rsidRDefault="00131B6C" w:rsidP="00D94289">
            <w:pPr>
              <w:autoSpaceDE w:val="0"/>
              <w:autoSpaceDN w:val="0"/>
              <w:adjustRightInd w:val="0"/>
              <w:jc w:val="center"/>
              <w:rPr>
                <w:noProof/>
                <w:lang w:val="en-US"/>
              </w:rPr>
            </w:pPr>
          </w:p>
        </w:tc>
        <w:tc>
          <w:tcPr>
            <w:tcW w:w="353" w:type="pct"/>
          </w:tcPr>
          <w:p w14:paraId="7A4B994E" w14:textId="77777777" w:rsidR="00131B6C" w:rsidRPr="00F85647" w:rsidRDefault="00131B6C" w:rsidP="00D94289">
            <w:pPr>
              <w:autoSpaceDE w:val="0"/>
              <w:autoSpaceDN w:val="0"/>
              <w:adjustRightInd w:val="0"/>
              <w:jc w:val="center"/>
              <w:rPr>
                <w:noProof/>
              </w:rPr>
            </w:pPr>
          </w:p>
        </w:tc>
        <w:tc>
          <w:tcPr>
            <w:tcW w:w="281" w:type="pct"/>
          </w:tcPr>
          <w:p w14:paraId="414531C2" w14:textId="77777777" w:rsidR="00131B6C" w:rsidRPr="00F85647" w:rsidRDefault="00131B6C" w:rsidP="00D94289">
            <w:pPr>
              <w:autoSpaceDE w:val="0"/>
              <w:autoSpaceDN w:val="0"/>
              <w:adjustRightInd w:val="0"/>
              <w:jc w:val="center"/>
              <w:rPr>
                <w:noProof/>
              </w:rPr>
            </w:pPr>
          </w:p>
        </w:tc>
        <w:tc>
          <w:tcPr>
            <w:tcW w:w="453" w:type="pct"/>
          </w:tcPr>
          <w:p w14:paraId="1692B306" w14:textId="77777777" w:rsidR="00131B6C" w:rsidRDefault="00131B6C" w:rsidP="00D94289">
            <w:pPr>
              <w:autoSpaceDE w:val="0"/>
              <w:autoSpaceDN w:val="0"/>
              <w:adjustRightInd w:val="0"/>
              <w:jc w:val="center"/>
              <w:rPr>
                <w:noProof/>
              </w:rPr>
            </w:pPr>
          </w:p>
        </w:tc>
      </w:tr>
      <w:tr w:rsidR="001269D6" w:rsidRPr="00F85647" w14:paraId="3BEF28E4" w14:textId="77777777" w:rsidTr="001C2B3F">
        <w:trPr>
          <w:trHeight w:val="288"/>
        </w:trPr>
        <w:tc>
          <w:tcPr>
            <w:tcW w:w="273" w:type="pct"/>
          </w:tcPr>
          <w:p w14:paraId="0B2D1BA9" w14:textId="77777777" w:rsidR="00131B6C" w:rsidRPr="007A08CE" w:rsidRDefault="00131B6C">
            <w:pPr>
              <w:jc w:val="center"/>
            </w:pPr>
            <w:r w:rsidRPr="007A08CE">
              <w:t xml:space="preserve"> 11.3</w:t>
            </w:r>
          </w:p>
        </w:tc>
        <w:tc>
          <w:tcPr>
            <w:tcW w:w="1911" w:type="pct"/>
            <w:gridSpan w:val="2"/>
          </w:tcPr>
          <w:p w14:paraId="5C8AD126" w14:textId="77777777" w:rsidR="00131B6C" w:rsidRPr="007A08CE" w:rsidRDefault="00131B6C" w:rsidP="002966C9">
            <w:r w:rsidRPr="007A08CE">
              <w:t>Isporuka i polaganje kabela u "halogen free" izvedbi za povezivanje spoljašnjih i unutrašnjih sirena. Svi kablovi moraju na sebi imati vidnu oznaku tipa i nomenklaturni broj ispitnog protokola i da su proizvedeni po standardima Evropske Unije sa CE sertifikatom. Kabel je tipa:</w:t>
            </w:r>
          </w:p>
        </w:tc>
        <w:tc>
          <w:tcPr>
            <w:tcW w:w="364" w:type="pct"/>
            <w:vAlign w:val="center"/>
          </w:tcPr>
          <w:p w14:paraId="548685D5" w14:textId="77777777" w:rsidR="00131B6C" w:rsidRPr="007A08CE" w:rsidRDefault="00131B6C">
            <w:pPr>
              <w:jc w:val="center"/>
            </w:pPr>
            <w:r w:rsidRPr="007A08CE">
              <w:t> </w:t>
            </w:r>
          </w:p>
        </w:tc>
        <w:tc>
          <w:tcPr>
            <w:tcW w:w="365" w:type="pct"/>
            <w:vAlign w:val="center"/>
          </w:tcPr>
          <w:p w14:paraId="47C90CDA" w14:textId="77777777" w:rsidR="00131B6C" w:rsidRPr="007A08CE" w:rsidRDefault="00131B6C">
            <w:pPr>
              <w:jc w:val="right"/>
            </w:pPr>
            <w:r w:rsidRPr="007A08CE">
              <w:t> </w:t>
            </w:r>
          </w:p>
        </w:tc>
        <w:tc>
          <w:tcPr>
            <w:tcW w:w="318" w:type="pct"/>
          </w:tcPr>
          <w:p w14:paraId="06FEE42F" w14:textId="77777777" w:rsidR="00131B6C" w:rsidRPr="00F85647" w:rsidRDefault="00131B6C" w:rsidP="00D94289">
            <w:pPr>
              <w:autoSpaceDE w:val="0"/>
              <w:autoSpaceDN w:val="0"/>
              <w:adjustRightInd w:val="0"/>
              <w:jc w:val="center"/>
              <w:rPr>
                <w:noProof/>
                <w:lang w:val="en-US"/>
              </w:rPr>
            </w:pPr>
          </w:p>
        </w:tc>
        <w:tc>
          <w:tcPr>
            <w:tcW w:w="365" w:type="pct"/>
          </w:tcPr>
          <w:p w14:paraId="7B84A282" w14:textId="77777777" w:rsidR="00131B6C" w:rsidRPr="00F85647" w:rsidRDefault="00131B6C" w:rsidP="00D94289">
            <w:pPr>
              <w:autoSpaceDE w:val="0"/>
              <w:autoSpaceDN w:val="0"/>
              <w:adjustRightInd w:val="0"/>
              <w:jc w:val="center"/>
              <w:rPr>
                <w:noProof/>
                <w:lang w:val="en-US"/>
              </w:rPr>
            </w:pPr>
          </w:p>
        </w:tc>
        <w:tc>
          <w:tcPr>
            <w:tcW w:w="319" w:type="pct"/>
            <w:gridSpan w:val="2"/>
          </w:tcPr>
          <w:p w14:paraId="2A5B415A" w14:textId="77777777" w:rsidR="00131B6C" w:rsidRPr="00F85647" w:rsidRDefault="00131B6C" w:rsidP="00D94289">
            <w:pPr>
              <w:autoSpaceDE w:val="0"/>
              <w:autoSpaceDN w:val="0"/>
              <w:adjustRightInd w:val="0"/>
              <w:jc w:val="center"/>
              <w:rPr>
                <w:noProof/>
                <w:lang w:val="en-US"/>
              </w:rPr>
            </w:pPr>
          </w:p>
        </w:tc>
        <w:tc>
          <w:tcPr>
            <w:tcW w:w="353" w:type="pct"/>
          </w:tcPr>
          <w:p w14:paraId="09E6D15F" w14:textId="77777777" w:rsidR="00131B6C" w:rsidRPr="00F85647" w:rsidRDefault="00131B6C" w:rsidP="00D94289">
            <w:pPr>
              <w:autoSpaceDE w:val="0"/>
              <w:autoSpaceDN w:val="0"/>
              <w:adjustRightInd w:val="0"/>
              <w:jc w:val="center"/>
              <w:rPr>
                <w:noProof/>
              </w:rPr>
            </w:pPr>
          </w:p>
        </w:tc>
        <w:tc>
          <w:tcPr>
            <w:tcW w:w="281" w:type="pct"/>
          </w:tcPr>
          <w:p w14:paraId="76FADB69" w14:textId="77777777" w:rsidR="00131B6C" w:rsidRPr="00F85647" w:rsidRDefault="00131B6C" w:rsidP="00D94289">
            <w:pPr>
              <w:autoSpaceDE w:val="0"/>
              <w:autoSpaceDN w:val="0"/>
              <w:adjustRightInd w:val="0"/>
              <w:jc w:val="center"/>
              <w:rPr>
                <w:noProof/>
              </w:rPr>
            </w:pPr>
          </w:p>
        </w:tc>
        <w:tc>
          <w:tcPr>
            <w:tcW w:w="453" w:type="pct"/>
          </w:tcPr>
          <w:p w14:paraId="10C04A4D" w14:textId="77777777" w:rsidR="00131B6C" w:rsidRDefault="00131B6C" w:rsidP="00D94289">
            <w:pPr>
              <w:autoSpaceDE w:val="0"/>
              <w:autoSpaceDN w:val="0"/>
              <w:adjustRightInd w:val="0"/>
              <w:jc w:val="center"/>
              <w:rPr>
                <w:noProof/>
              </w:rPr>
            </w:pPr>
          </w:p>
        </w:tc>
      </w:tr>
      <w:tr w:rsidR="001269D6" w:rsidRPr="00F85647" w14:paraId="02581D9C" w14:textId="77777777" w:rsidTr="001C2B3F">
        <w:trPr>
          <w:trHeight w:val="288"/>
        </w:trPr>
        <w:tc>
          <w:tcPr>
            <w:tcW w:w="273" w:type="pct"/>
          </w:tcPr>
          <w:p w14:paraId="61008027" w14:textId="77777777" w:rsidR="00131B6C" w:rsidRPr="007A08CE" w:rsidRDefault="00131B6C">
            <w:pPr>
              <w:jc w:val="center"/>
            </w:pPr>
            <w:r w:rsidRPr="007A08CE">
              <w:t> </w:t>
            </w:r>
          </w:p>
        </w:tc>
        <w:tc>
          <w:tcPr>
            <w:tcW w:w="1911" w:type="pct"/>
            <w:gridSpan w:val="2"/>
          </w:tcPr>
          <w:p w14:paraId="6B414363" w14:textId="77777777" w:rsidR="00131B6C" w:rsidRPr="007A08CE" w:rsidRDefault="00131B6C" w:rsidP="002966C9">
            <w:r w:rsidRPr="007A08CE">
              <w:t>JH(St)H 2x2x0,8 FE180</w:t>
            </w:r>
          </w:p>
        </w:tc>
        <w:tc>
          <w:tcPr>
            <w:tcW w:w="364" w:type="pct"/>
            <w:vAlign w:val="center"/>
          </w:tcPr>
          <w:p w14:paraId="41C32A65" w14:textId="77777777" w:rsidR="00131B6C" w:rsidRPr="007A08CE" w:rsidRDefault="00131B6C">
            <w:pPr>
              <w:jc w:val="center"/>
            </w:pPr>
            <w:r w:rsidRPr="007A08CE">
              <w:t>m</w:t>
            </w:r>
          </w:p>
        </w:tc>
        <w:tc>
          <w:tcPr>
            <w:tcW w:w="365" w:type="pct"/>
            <w:vAlign w:val="center"/>
          </w:tcPr>
          <w:p w14:paraId="773E413A" w14:textId="77777777" w:rsidR="00131B6C" w:rsidRPr="007A08CE" w:rsidRDefault="00131B6C">
            <w:pPr>
              <w:jc w:val="right"/>
            </w:pPr>
            <w:r w:rsidRPr="007A08CE">
              <w:t>90</w:t>
            </w:r>
          </w:p>
        </w:tc>
        <w:tc>
          <w:tcPr>
            <w:tcW w:w="318" w:type="pct"/>
          </w:tcPr>
          <w:p w14:paraId="2A59346D" w14:textId="77777777" w:rsidR="00131B6C" w:rsidRPr="00F85647" w:rsidRDefault="00131B6C" w:rsidP="00D94289">
            <w:pPr>
              <w:autoSpaceDE w:val="0"/>
              <w:autoSpaceDN w:val="0"/>
              <w:adjustRightInd w:val="0"/>
              <w:jc w:val="center"/>
              <w:rPr>
                <w:noProof/>
                <w:lang w:val="en-US"/>
              </w:rPr>
            </w:pPr>
          </w:p>
        </w:tc>
        <w:tc>
          <w:tcPr>
            <w:tcW w:w="365" w:type="pct"/>
          </w:tcPr>
          <w:p w14:paraId="3B3CF1DF" w14:textId="77777777" w:rsidR="00131B6C" w:rsidRPr="00F85647" w:rsidRDefault="00131B6C" w:rsidP="00D94289">
            <w:pPr>
              <w:autoSpaceDE w:val="0"/>
              <w:autoSpaceDN w:val="0"/>
              <w:adjustRightInd w:val="0"/>
              <w:jc w:val="center"/>
              <w:rPr>
                <w:noProof/>
                <w:lang w:val="en-US"/>
              </w:rPr>
            </w:pPr>
          </w:p>
        </w:tc>
        <w:tc>
          <w:tcPr>
            <w:tcW w:w="319" w:type="pct"/>
            <w:gridSpan w:val="2"/>
          </w:tcPr>
          <w:p w14:paraId="2C17BB4D" w14:textId="77777777" w:rsidR="00131B6C" w:rsidRPr="00F85647" w:rsidRDefault="00131B6C" w:rsidP="00D94289">
            <w:pPr>
              <w:autoSpaceDE w:val="0"/>
              <w:autoSpaceDN w:val="0"/>
              <w:adjustRightInd w:val="0"/>
              <w:jc w:val="center"/>
              <w:rPr>
                <w:noProof/>
                <w:lang w:val="en-US"/>
              </w:rPr>
            </w:pPr>
          </w:p>
        </w:tc>
        <w:tc>
          <w:tcPr>
            <w:tcW w:w="353" w:type="pct"/>
          </w:tcPr>
          <w:p w14:paraId="257930CC" w14:textId="77777777" w:rsidR="00131B6C" w:rsidRPr="00F85647" w:rsidRDefault="00131B6C" w:rsidP="00D94289">
            <w:pPr>
              <w:autoSpaceDE w:val="0"/>
              <w:autoSpaceDN w:val="0"/>
              <w:adjustRightInd w:val="0"/>
              <w:jc w:val="center"/>
              <w:rPr>
                <w:noProof/>
              </w:rPr>
            </w:pPr>
          </w:p>
        </w:tc>
        <w:tc>
          <w:tcPr>
            <w:tcW w:w="281" w:type="pct"/>
          </w:tcPr>
          <w:p w14:paraId="3551C1F3" w14:textId="77777777" w:rsidR="00131B6C" w:rsidRPr="00F85647" w:rsidRDefault="00131B6C" w:rsidP="00D94289">
            <w:pPr>
              <w:autoSpaceDE w:val="0"/>
              <w:autoSpaceDN w:val="0"/>
              <w:adjustRightInd w:val="0"/>
              <w:jc w:val="center"/>
              <w:rPr>
                <w:noProof/>
              </w:rPr>
            </w:pPr>
          </w:p>
        </w:tc>
        <w:tc>
          <w:tcPr>
            <w:tcW w:w="453" w:type="pct"/>
          </w:tcPr>
          <w:p w14:paraId="1C8A57D4" w14:textId="77777777" w:rsidR="00131B6C" w:rsidRDefault="00131B6C" w:rsidP="00D94289">
            <w:pPr>
              <w:autoSpaceDE w:val="0"/>
              <w:autoSpaceDN w:val="0"/>
              <w:adjustRightInd w:val="0"/>
              <w:jc w:val="center"/>
              <w:rPr>
                <w:noProof/>
              </w:rPr>
            </w:pPr>
          </w:p>
        </w:tc>
      </w:tr>
      <w:tr w:rsidR="001269D6" w:rsidRPr="00F85647" w14:paraId="0E4F050D" w14:textId="77777777" w:rsidTr="001C2B3F">
        <w:trPr>
          <w:trHeight w:val="288"/>
        </w:trPr>
        <w:tc>
          <w:tcPr>
            <w:tcW w:w="273" w:type="pct"/>
          </w:tcPr>
          <w:p w14:paraId="5E286B8D" w14:textId="7D6E8C23" w:rsidR="00292CA5" w:rsidRPr="007A08CE" w:rsidRDefault="00665D0F">
            <w:pPr>
              <w:jc w:val="center"/>
            </w:pPr>
            <w:r>
              <w:t>11.4</w:t>
            </w:r>
          </w:p>
        </w:tc>
        <w:tc>
          <w:tcPr>
            <w:tcW w:w="1911" w:type="pct"/>
            <w:gridSpan w:val="2"/>
          </w:tcPr>
          <w:p w14:paraId="294DEE0D" w14:textId="77777777" w:rsidR="00292CA5" w:rsidRDefault="00292CA5" w:rsidP="002966C9">
            <w:r w:rsidRPr="00292CA5">
              <w:t>Nabavka, isporuka, montaža i povezivanje centralne jedinice sistema za automatsku detekciju i dojavu požara i kontrolu automatskog gašenja požara sledećih karakteristika:</w:t>
            </w:r>
          </w:p>
          <w:p w14:paraId="2E1F43F6" w14:textId="77777777" w:rsidR="00292CA5" w:rsidRDefault="00292CA5" w:rsidP="002966C9">
            <w:r w:rsidRPr="00292CA5">
              <w:t>Centralna jedinica treba da je modularnog tipa sa najmanje 2 adresabilne petlje i minimalnog ukupnog kapaciteta 500 adresabilnih elemenata (maksimalni kapacitet jednog kompaktnog kućišta: 16 petlji = 4000 adresabilnih elemenata). Centrala treba da može da kontroliše najmanje 4 zone gašenja i da poseduje odgovarajući LED indikatorski displej za 4 zone gašenja</w:t>
            </w:r>
            <w:r>
              <w:t xml:space="preserve"> </w:t>
            </w:r>
          </w:p>
          <w:p w14:paraId="5EFEB6B5" w14:textId="77777777" w:rsidR="00292CA5" w:rsidRDefault="00292CA5" w:rsidP="002966C9">
            <w:r w:rsidRPr="00292CA5">
              <w:t xml:space="preserve">Svi delovi centrale (procesor, matična ploča, moduli – komunikacioni moduli, moduli petlji, relejni moduli i sl.) </w:t>
            </w:r>
            <w:r w:rsidRPr="00292CA5">
              <w:lastRenderedPageBreak/>
              <w:t>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Centrala treba da poseduje:</w:t>
            </w:r>
          </w:p>
          <w:p w14:paraId="6E64E41C" w14:textId="77777777" w:rsidR="00665D0F" w:rsidRDefault="00665D0F" w:rsidP="002966C9">
            <w:r w:rsidRPr="00665D0F">
              <w:t>- minimalno 10 monitorisanih izlaza,</w:t>
            </w:r>
          </w:p>
          <w:p w14:paraId="56233385" w14:textId="77777777" w:rsidR="00665D0F" w:rsidRDefault="00665D0F" w:rsidP="002966C9">
            <w:r w:rsidRPr="00665D0F">
              <w:t>- minimalno 16 beznaponskih programabilnih relejnih izlaza,</w:t>
            </w:r>
          </w:p>
          <w:p w14:paraId="7069A234" w14:textId="77777777" w:rsidR="00665D0F" w:rsidRDefault="00665D0F" w:rsidP="002966C9">
            <w:r w:rsidRPr="00665D0F">
              <w:t>- redudantni komunikacioni modul sa 2 x Ethernet 100 Base TX (LAN), 2 x Ethernet 100 Base FX (za povezivanje centrale putem optičkih kablova) i 2 x RS485 port,</w:t>
            </w:r>
          </w:p>
          <w:p w14:paraId="5BF2DC73" w14:textId="77777777" w:rsidR="00665D0F" w:rsidRDefault="00665D0F" w:rsidP="002966C9">
            <w:r w:rsidRPr="00665D0F">
              <w:t>- 1 redudantni modul petlji, sadrži 2 petlje za priključenje adresabilnih elemenata, do 250 adresabilnih elemenata u svakoj petlji, do 3500m dužina svake petlje, mogućnost dvozonske i dvodetektorske zavisnosti.</w:t>
            </w:r>
          </w:p>
          <w:p w14:paraId="47CF6839" w14:textId="77777777" w:rsidR="00665D0F" w:rsidRDefault="00665D0F" w:rsidP="002966C9">
            <w:r w:rsidRPr="00665D0F">
              <w:t xml:space="preserve">Centrala treba da je u kompaktnom kućištu sa indikacijsko 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najmanje 50.000 proteklih događaja. Centrala treba da omogućava kalibraciju i programiranje Centrale direktno preko USB porta. Centrala treba da ima mogućnost automatskog slanja informacija o svom stanju putem elektronske pošte na unapred određene </w:t>
            </w:r>
            <w:r w:rsidRPr="00665D0F">
              <w:lastRenderedPageBreak/>
              <w:t>email adrese, kao i mogućnost povezivanja sa softverom za vizualizaciju i upravljanje celokupnim sistemom, koji služi za prijem informacija iz sistema, kao i za slanje kontrolnih komandi ka sistemu (isključivanje/uključivanje detektora, sirena...).</w:t>
            </w:r>
          </w:p>
          <w:p w14:paraId="0223086C" w14:textId="77777777" w:rsidR="00665D0F" w:rsidRDefault="00665D0F" w:rsidP="002966C9">
            <w:r w:rsidRPr="00665D0F">
              <w:t>Centrala treba da poseduje odgovarajuće EN-54-2, EN 54-4, EN 54-13 i EN 12094-1 ateste.</w:t>
            </w:r>
          </w:p>
          <w:p w14:paraId="4FB2F6D5" w14:textId="0E27E74F" w:rsidR="00665D0F" w:rsidRPr="007A08CE" w:rsidRDefault="00665D0F" w:rsidP="002966C9">
            <w:r w:rsidRPr="00665D0F">
              <w:t>Tip: Intergal IP MX, Schrack Seconet AG Austrija ili odgovarajuće</w:t>
            </w:r>
          </w:p>
        </w:tc>
        <w:tc>
          <w:tcPr>
            <w:tcW w:w="364" w:type="pct"/>
            <w:vAlign w:val="center"/>
          </w:tcPr>
          <w:p w14:paraId="1FB437D3" w14:textId="2583AEA3" w:rsidR="00292CA5" w:rsidRPr="007A08CE" w:rsidRDefault="00665D0F">
            <w:pPr>
              <w:jc w:val="center"/>
            </w:pPr>
            <w:r>
              <w:lastRenderedPageBreak/>
              <w:t>kom.</w:t>
            </w:r>
          </w:p>
        </w:tc>
        <w:tc>
          <w:tcPr>
            <w:tcW w:w="365" w:type="pct"/>
            <w:vAlign w:val="center"/>
          </w:tcPr>
          <w:p w14:paraId="5FCE6973" w14:textId="4F7C33E5" w:rsidR="00292CA5" w:rsidRPr="007A08CE" w:rsidRDefault="00665D0F">
            <w:pPr>
              <w:jc w:val="right"/>
            </w:pPr>
            <w:r>
              <w:t>1</w:t>
            </w:r>
          </w:p>
        </w:tc>
        <w:tc>
          <w:tcPr>
            <w:tcW w:w="318" w:type="pct"/>
          </w:tcPr>
          <w:p w14:paraId="0CB04BC7" w14:textId="77777777" w:rsidR="00292CA5" w:rsidRPr="00F85647" w:rsidRDefault="00292CA5" w:rsidP="00D94289">
            <w:pPr>
              <w:autoSpaceDE w:val="0"/>
              <w:autoSpaceDN w:val="0"/>
              <w:adjustRightInd w:val="0"/>
              <w:jc w:val="center"/>
              <w:rPr>
                <w:noProof/>
                <w:lang w:val="en-US"/>
              </w:rPr>
            </w:pPr>
          </w:p>
        </w:tc>
        <w:tc>
          <w:tcPr>
            <w:tcW w:w="365" w:type="pct"/>
          </w:tcPr>
          <w:p w14:paraId="6257D374" w14:textId="77777777" w:rsidR="00292CA5" w:rsidRPr="00F85647" w:rsidRDefault="00292CA5" w:rsidP="00D94289">
            <w:pPr>
              <w:autoSpaceDE w:val="0"/>
              <w:autoSpaceDN w:val="0"/>
              <w:adjustRightInd w:val="0"/>
              <w:jc w:val="center"/>
              <w:rPr>
                <w:noProof/>
                <w:lang w:val="en-US"/>
              </w:rPr>
            </w:pPr>
          </w:p>
        </w:tc>
        <w:tc>
          <w:tcPr>
            <w:tcW w:w="319" w:type="pct"/>
            <w:gridSpan w:val="2"/>
          </w:tcPr>
          <w:p w14:paraId="5E57F1E4" w14:textId="77777777" w:rsidR="00292CA5" w:rsidRPr="00F85647" w:rsidRDefault="00292CA5" w:rsidP="00D94289">
            <w:pPr>
              <w:autoSpaceDE w:val="0"/>
              <w:autoSpaceDN w:val="0"/>
              <w:adjustRightInd w:val="0"/>
              <w:jc w:val="center"/>
              <w:rPr>
                <w:noProof/>
                <w:lang w:val="en-US"/>
              </w:rPr>
            </w:pPr>
          </w:p>
        </w:tc>
        <w:tc>
          <w:tcPr>
            <w:tcW w:w="353" w:type="pct"/>
          </w:tcPr>
          <w:p w14:paraId="6EE78F1E" w14:textId="77777777" w:rsidR="00292CA5" w:rsidRPr="00F85647" w:rsidRDefault="00292CA5" w:rsidP="00D94289">
            <w:pPr>
              <w:autoSpaceDE w:val="0"/>
              <w:autoSpaceDN w:val="0"/>
              <w:adjustRightInd w:val="0"/>
              <w:jc w:val="center"/>
              <w:rPr>
                <w:noProof/>
              </w:rPr>
            </w:pPr>
          </w:p>
        </w:tc>
        <w:tc>
          <w:tcPr>
            <w:tcW w:w="281" w:type="pct"/>
          </w:tcPr>
          <w:p w14:paraId="446A6331" w14:textId="77777777" w:rsidR="00292CA5" w:rsidRPr="00F85647" w:rsidRDefault="00292CA5" w:rsidP="00D94289">
            <w:pPr>
              <w:autoSpaceDE w:val="0"/>
              <w:autoSpaceDN w:val="0"/>
              <w:adjustRightInd w:val="0"/>
              <w:jc w:val="center"/>
              <w:rPr>
                <w:noProof/>
              </w:rPr>
            </w:pPr>
          </w:p>
        </w:tc>
        <w:tc>
          <w:tcPr>
            <w:tcW w:w="453" w:type="pct"/>
          </w:tcPr>
          <w:p w14:paraId="406C1ADA" w14:textId="77777777" w:rsidR="00292CA5" w:rsidRDefault="00292CA5" w:rsidP="00D94289">
            <w:pPr>
              <w:autoSpaceDE w:val="0"/>
              <w:autoSpaceDN w:val="0"/>
              <w:adjustRightInd w:val="0"/>
              <w:jc w:val="center"/>
              <w:rPr>
                <w:noProof/>
              </w:rPr>
            </w:pPr>
          </w:p>
        </w:tc>
      </w:tr>
      <w:tr w:rsidR="001269D6" w:rsidRPr="00F85647" w14:paraId="5147ECE5" w14:textId="77777777" w:rsidTr="001C2B3F">
        <w:trPr>
          <w:trHeight w:val="288"/>
        </w:trPr>
        <w:tc>
          <w:tcPr>
            <w:tcW w:w="273" w:type="pct"/>
          </w:tcPr>
          <w:p w14:paraId="0B3EF301" w14:textId="4F5800A8" w:rsidR="00665D0F" w:rsidRPr="007A08CE" w:rsidRDefault="00665D0F">
            <w:pPr>
              <w:jc w:val="center"/>
            </w:pPr>
            <w:r>
              <w:lastRenderedPageBreak/>
              <w:t>11.5</w:t>
            </w:r>
          </w:p>
        </w:tc>
        <w:tc>
          <w:tcPr>
            <w:tcW w:w="1911" w:type="pct"/>
            <w:gridSpan w:val="2"/>
          </w:tcPr>
          <w:p w14:paraId="16037423" w14:textId="77777777" w:rsidR="00665D0F" w:rsidRDefault="00665D0F" w:rsidP="002966C9">
            <w:r w:rsidRPr="00665D0F">
              <w:t>Nabavka, isporuka, montaža i povezivanje:</w:t>
            </w:r>
          </w:p>
          <w:p w14:paraId="08FD36CC" w14:textId="1D8B1239" w:rsidR="00665D0F" w:rsidRPr="007A08CE" w:rsidRDefault="00665D0F" w:rsidP="002966C9">
            <w:r w:rsidRPr="00665D0F">
              <w:t>Akumulatorska baterija, 12V/44Ah za rezervno napajanje sistema minimalno 72h sata u mirnom i 30 minuta u alarmnom režimu u slučaju ispada mrežnog napajanja</w:t>
            </w:r>
          </w:p>
        </w:tc>
        <w:tc>
          <w:tcPr>
            <w:tcW w:w="364" w:type="pct"/>
            <w:vAlign w:val="center"/>
          </w:tcPr>
          <w:p w14:paraId="752BE3E2" w14:textId="28993AD9" w:rsidR="00665D0F" w:rsidRPr="007A08CE" w:rsidRDefault="00665D0F">
            <w:pPr>
              <w:jc w:val="center"/>
            </w:pPr>
            <w:r>
              <w:t>kom.</w:t>
            </w:r>
          </w:p>
        </w:tc>
        <w:tc>
          <w:tcPr>
            <w:tcW w:w="365" w:type="pct"/>
            <w:vAlign w:val="center"/>
          </w:tcPr>
          <w:p w14:paraId="2FD242A6" w14:textId="4C228D25" w:rsidR="00665D0F" w:rsidRPr="007A08CE" w:rsidRDefault="00665D0F">
            <w:pPr>
              <w:jc w:val="right"/>
            </w:pPr>
            <w:r>
              <w:t>2</w:t>
            </w:r>
          </w:p>
        </w:tc>
        <w:tc>
          <w:tcPr>
            <w:tcW w:w="318" w:type="pct"/>
          </w:tcPr>
          <w:p w14:paraId="3053A336" w14:textId="77777777" w:rsidR="00665D0F" w:rsidRPr="00F85647" w:rsidRDefault="00665D0F" w:rsidP="00D94289">
            <w:pPr>
              <w:autoSpaceDE w:val="0"/>
              <w:autoSpaceDN w:val="0"/>
              <w:adjustRightInd w:val="0"/>
              <w:jc w:val="center"/>
              <w:rPr>
                <w:noProof/>
                <w:lang w:val="en-US"/>
              </w:rPr>
            </w:pPr>
          </w:p>
        </w:tc>
        <w:tc>
          <w:tcPr>
            <w:tcW w:w="365" w:type="pct"/>
          </w:tcPr>
          <w:p w14:paraId="13A91E58" w14:textId="77777777" w:rsidR="00665D0F" w:rsidRPr="00F85647" w:rsidRDefault="00665D0F" w:rsidP="00D94289">
            <w:pPr>
              <w:autoSpaceDE w:val="0"/>
              <w:autoSpaceDN w:val="0"/>
              <w:adjustRightInd w:val="0"/>
              <w:jc w:val="center"/>
              <w:rPr>
                <w:noProof/>
                <w:lang w:val="en-US"/>
              </w:rPr>
            </w:pPr>
          </w:p>
        </w:tc>
        <w:tc>
          <w:tcPr>
            <w:tcW w:w="319" w:type="pct"/>
            <w:gridSpan w:val="2"/>
          </w:tcPr>
          <w:p w14:paraId="59FDD3A2" w14:textId="77777777" w:rsidR="00665D0F" w:rsidRPr="00F85647" w:rsidRDefault="00665D0F" w:rsidP="00D94289">
            <w:pPr>
              <w:autoSpaceDE w:val="0"/>
              <w:autoSpaceDN w:val="0"/>
              <w:adjustRightInd w:val="0"/>
              <w:jc w:val="center"/>
              <w:rPr>
                <w:noProof/>
                <w:lang w:val="en-US"/>
              </w:rPr>
            </w:pPr>
          </w:p>
        </w:tc>
        <w:tc>
          <w:tcPr>
            <w:tcW w:w="353" w:type="pct"/>
          </w:tcPr>
          <w:p w14:paraId="79ACDA7F" w14:textId="77777777" w:rsidR="00665D0F" w:rsidRPr="00F85647" w:rsidRDefault="00665D0F" w:rsidP="00D94289">
            <w:pPr>
              <w:autoSpaceDE w:val="0"/>
              <w:autoSpaceDN w:val="0"/>
              <w:adjustRightInd w:val="0"/>
              <w:jc w:val="center"/>
              <w:rPr>
                <w:noProof/>
              </w:rPr>
            </w:pPr>
          </w:p>
        </w:tc>
        <w:tc>
          <w:tcPr>
            <w:tcW w:w="281" w:type="pct"/>
          </w:tcPr>
          <w:p w14:paraId="77472282" w14:textId="77777777" w:rsidR="00665D0F" w:rsidRPr="00F85647" w:rsidRDefault="00665D0F" w:rsidP="00D94289">
            <w:pPr>
              <w:autoSpaceDE w:val="0"/>
              <w:autoSpaceDN w:val="0"/>
              <w:adjustRightInd w:val="0"/>
              <w:jc w:val="center"/>
              <w:rPr>
                <w:noProof/>
              </w:rPr>
            </w:pPr>
          </w:p>
        </w:tc>
        <w:tc>
          <w:tcPr>
            <w:tcW w:w="453" w:type="pct"/>
          </w:tcPr>
          <w:p w14:paraId="7F03D679" w14:textId="77777777" w:rsidR="00665D0F" w:rsidRDefault="00665D0F" w:rsidP="00D94289">
            <w:pPr>
              <w:autoSpaceDE w:val="0"/>
              <w:autoSpaceDN w:val="0"/>
              <w:adjustRightInd w:val="0"/>
              <w:jc w:val="center"/>
              <w:rPr>
                <w:noProof/>
              </w:rPr>
            </w:pPr>
          </w:p>
        </w:tc>
      </w:tr>
      <w:tr w:rsidR="001269D6" w:rsidRPr="00F85647" w14:paraId="51687D88" w14:textId="77777777" w:rsidTr="001C2B3F">
        <w:trPr>
          <w:trHeight w:val="288"/>
        </w:trPr>
        <w:tc>
          <w:tcPr>
            <w:tcW w:w="273" w:type="pct"/>
          </w:tcPr>
          <w:p w14:paraId="5DF16D62" w14:textId="77777777" w:rsidR="00131B6C" w:rsidRPr="007A08CE" w:rsidRDefault="00131B6C">
            <w:pPr>
              <w:jc w:val="center"/>
            </w:pPr>
            <w:r w:rsidRPr="007A08CE">
              <w:t xml:space="preserve"> 11.6</w:t>
            </w:r>
          </w:p>
        </w:tc>
        <w:tc>
          <w:tcPr>
            <w:tcW w:w="1911" w:type="pct"/>
            <w:gridSpan w:val="2"/>
          </w:tcPr>
          <w:p w14:paraId="11FE200C" w14:textId="77777777" w:rsidR="00131B6C" w:rsidRPr="007A08CE" w:rsidRDefault="00131B6C" w:rsidP="002966C9">
            <w:r w:rsidRPr="007A08CE">
              <w:t>Nabavka, isporuka, montaža i povezivanje:</w:t>
            </w:r>
            <w:r w:rsidRPr="007A08CE">
              <w:br/>
              <w:t>GSM modul za dojavu i prenos govorne poruke putem mobilne telefonske mreže na unapred određene telefone (najmanje 8 brojeva), sa programiranjem.</w:t>
            </w:r>
          </w:p>
        </w:tc>
        <w:tc>
          <w:tcPr>
            <w:tcW w:w="364" w:type="pct"/>
            <w:vAlign w:val="center"/>
          </w:tcPr>
          <w:p w14:paraId="5D201EDC" w14:textId="77777777" w:rsidR="00131B6C" w:rsidRPr="007A08CE" w:rsidRDefault="00131B6C">
            <w:pPr>
              <w:jc w:val="center"/>
            </w:pPr>
            <w:r w:rsidRPr="007A08CE">
              <w:t>kom.</w:t>
            </w:r>
          </w:p>
        </w:tc>
        <w:tc>
          <w:tcPr>
            <w:tcW w:w="365" w:type="pct"/>
            <w:vAlign w:val="center"/>
          </w:tcPr>
          <w:p w14:paraId="344CC819" w14:textId="77777777" w:rsidR="00131B6C" w:rsidRPr="007A08CE" w:rsidRDefault="00131B6C">
            <w:pPr>
              <w:jc w:val="right"/>
            </w:pPr>
            <w:r w:rsidRPr="007A08CE">
              <w:t>1</w:t>
            </w:r>
          </w:p>
        </w:tc>
        <w:tc>
          <w:tcPr>
            <w:tcW w:w="318" w:type="pct"/>
          </w:tcPr>
          <w:p w14:paraId="00A52953" w14:textId="77777777" w:rsidR="00131B6C" w:rsidRPr="00F85647" w:rsidRDefault="00131B6C" w:rsidP="00D94289">
            <w:pPr>
              <w:autoSpaceDE w:val="0"/>
              <w:autoSpaceDN w:val="0"/>
              <w:adjustRightInd w:val="0"/>
              <w:jc w:val="center"/>
              <w:rPr>
                <w:noProof/>
                <w:lang w:val="en-US"/>
              </w:rPr>
            </w:pPr>
          </w:p>
        </w:tc>
        <w:tc>
          <w:tcPr>
            <w:tcW w:w="365" w:type="pct"/>
          </w:tcPr>
          <w:p w14:paraId="5B2EF824"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F2769D" w14:textId="77777777" w:rsidR="00131B6C" w:rsidRPr="00F85647" w:rsidRDefault="00131B6C" w:rsidP="00D94289">
            <w:pPr>
              <w:autoSpaceDE w:val="0"/>
              <w:autoSpaceDN w:val="0"/>
              <w:adjustRightInd w:val="0"/>
              <w:jc w:val="center"/>
              <w:rPr>
                <w:noProof/>
                <w:lang w:val="en-US"/>
              </w:rPr>
            </w:pPr>
          </w:p>
        </w:tc>
        <w:tc>
          <w:tcPr>
            <w:tcW w:w="353" w:type="pct"/>
          </w:tcPr>
          <w:p w14:paraId="77BD3BCD" w14:textId="77777777" w:rsidR="00131B6C" w:rsidRPr="00F85647" w:rsidRDefault="00131B6C" w:rsidP="00D94289">
            <w:pPr>
              <w:autoSpaceDE w:val="0"/>
              <w:autoSpaceDN w:val="0"/>
              <w:adjustRightInd w:val="0"/>
              <w:jc w:val="center"/>
              <w:rPr>
                <w:noProof/>
              </w:rPr>
            </w:pPr>
          </w:p>
        </w:tc>
        <w:tc>
          <w:tcPr>
            <w:tcW w:w="281" w:type="pct"/>
          </w:tcPr>
          <w:p w14:paraId="31AC0E5A" w14:textId="77777777" w:rsidR="00131B6C" w:rsidRPr="00F85647" w:rsidRDefault="00131B6C" w:rsidP="00D94289">
            <w:pPr>
              <w:autoSpaceDE w:val="0"/>
              <w:autoSpaceDN w:val="0"/>
              <w:adjustRightInd w:val="0"/>
              <w:jc w:val="center"/>
              <w:rPr>
                <w:noProof/>
              </w:rPr>
            </w:pPr>
          </w:p>
        </w:tc>
        <w:tc>
          <w:tcPr>
            <w:tcW w:w="453" w:type="pct"/>
          </w:tcPr>
          <w:p w14:paraId="30AF554F" w14:textId="77777777" w:rsidR="00131B6C" w:rsidRDefault="00131B6C" w:rsidP="00D94289">
            <w:pPr>
              <w:autoSpaceDE w:val="0"/>
              <w:autoSpaceDN w:val="0"/>
              <w:adjustRightInd w:val="0"/>
              <w:jc w:val="center"/>
              <w:rPr>
                <w:noProof/>
              </w:rPr>
            </w:pPr>
          </w:p>
        </w:tc>
      </w:tr>
      <w:tr w:rsidR="001269D6" w:rsidRPr="00F85647" w14:paraId="5D6B9952" w14:textId="77777777" w:rsidTr="001C2B3F">
        <w:trPr>
          <w:trHeight w:val="288"/>
        </w:trPr>
        <w:tc>
          <w:tcPr>
            <w:tcW w:w="273" w:type="pct"/>
          </w:tcPr>
          <w:p w14:paraId="30A4AF56" w14:textId="77777777" w:rsidR="00131B6C" w:rsidRPr="007A08CE" w:rsidRDefault="00131B6C">
            <w:pPr>
              <w:jc w:val="center"/>
            </w:pPr>
            <w:r w:rsidRPr="007A08CE">
              <w:t xml:space="preserve"> 11.7</w:t>
            </w:r>
          </w:p>
        </w:tc>
        <w:tc>
          <w:tcPr>
            <w:tcW w:w="1911" w:type="pct"/>
            <w:gridSpan w:val="2"/>
          </w:tcPr>
          <w:p w14:paraId="38E7436B" w14:textId="77777777" w:rsidR="00131B6C" w:rsidRPr="007A08CE" w:rsidRDefault="00131B6C" w:rsidP="002966C9">
            <w:r w:rsidRPr="007A08CE">
              <w:t>Nabavka, isporuka, montaža i povezivanje:</w:t>
            </w:r>
            <w:r w:rsidRPr="007A08CE">
              <w:br/>
              <w:t xml:space="preserve">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podnožjem), LED indikator vidljiv 360°, podnožje poseduje mogućnost obezbeđenja protiv skidanja detektora. Detektor poseduje napredne funkcije u </w:t>
            </w:r>
            <w:r w:rsidRPr="007A08CE">
              <w:lastRenderedPageBreak/>
              <w:t>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64" w:type="pct"/>
            <w:vAlign w:val="center"/>
          </w:tcPr>
          <w:p w14:paraId="1B123D29" w14:textId="77777777" w:rsidR="00131B6C" w:rsidRPr="007A08CE" w:rsidRDefault="00131B6C">
            <w:pPr>
              <w:jc w:val="center"/>
            </w:pPr>
            <w:r w:rsidRPr="007A08CE">
              <w:lastRenderedPageBreak/>
              <w:t> </w:t>
            </w:r>
          </w:p>
        </w:tc>
        <w:tc>
          <w:tcPr>
            <w:tcW w:w="365" w:type="pct"/>
            <w:vAlign w:val="center"/>
          </w:tcPr>
          <w:p w14:paraId="25C106D8" w14:textId="77777777" w:rsidR="00131B6C" w:rsidRPr="007A08CE" w:rsidRDefault="00131B6C">
            <w:pPr>
              <w:jc w:val="right"/>
            </w:pPr>
            <w:r w:rsidRPr="007A08CE">
              <w:t> </w:t>
            </w:r>
          </w:p>
        </w:tc>
        <w:tc>
          <w:tcPr>
            <w:tcW w:w="318" w:type="pct"/>
          </w:tcPr>
          <w:p w14:paraId="793041BD" w14:textId="77777777" w:rsidR="00131B6C" w:rsidRPr="00F85647" w:rsidRDefault="00131B6C" w:rsidP="00D94289">
            <w:pPr>
              <w:autoSpaceDE w:val="0"/>
              <w:autoSpaceDN w:val="0"/>
              <w:adjustRightInd w:val="0"/>
              <w:jc w:val="center"/>
              <w:rPr>
                <w:noProof/>
                <w:lang w:val="en-US"/>
              </w:rPr>
            </w:pPr>
          </w:p>
        </w:tc>
        <w:tc>
          <w:tcPr>
            <w:tcW w:w="365" w:type="pct"/>
          </w:tcPr>
          <w:p w14:paraId="4B56F57B" w14:textId="77777777" w:rsidR="00131B6C" w:rsidRPr="00F85647" w:rsidRDefault="00131B6C" w:rsidP="00D94289">
            <w:pPr>
              <w:autoSpaceDE w:val="0"/>
              <w:autoSpaceDN w:val="0"/>
              <w:adjustRightInd w:val="0"/>
              <w:jc w:val="center"/>
              <w:rPr>
                <w:noProof/>
                <w:lang w:val="en-US"/>
              </w:rPr>
            </w:pPr>
          </w:p>
        </w:tc>
        <w:tc>
          <w:tcPr>
            <w:tcW w:w="319" w:type="pct"/>
            <w:gridSpan w:val="2"/>
          </w:tcPr>
          <w:p w14:paraId="62145968" w14:textId="77777777" w:rsidR="00131B6C" w:rsidRPr="00F85647" w:rsidRDefault="00131B6C" w:rsidP="00D94289">
            <w:pPr>
              <w:autoSpaceDE w:val="0"/>
              <w:autoSpaceDN w:val="0"/>
              <w:adjustRightInd w:val="0"/>
              <w:jc w:val="center"/>
              <w:rPr>
                <w:noProof/>
                <w:lang w:val="en-US"/>
              </w:rPr>
            </w:pPr>
          </w:p>
        </w:tc>
        <w:tc>
          <w:tcPr>
            <w:tcW w:w="353" w:type="pct"/>
          </w:tcPr>
          <w:p w14:paraId="41B6CFEF" w14:textId="77777777" w:rsidR="00131B6C" w:rsidRPr="00F85647" w:rsidRDefault="00131B6C" w:rsidP="00D94289">
            <w:pPr>
              <w:autoSpaceDE w:val="0"/>
              <w:autoSpaceDN w:val="0"/>
              <w:adjustRightInd w:val="0"/>
              <w:jc w:val="center"/>
              <w:rPr>
                <w:noProof/>
              </w:rPr>
            </w:pPr>
          </w:p>
        </w:tc>
        <w:tc>
          <w:tcPr>
            <w:tcW w:w="281" w:type="pct"/>
          </w:tcPr>
          <w:p w14:paraId="1D53E5E8" w14:textId="77777777" w:rsidR="00131B6C" w:rsidRPr="00F85647" w:rsidRDefault="00131B6C" w:rsidP="00D94289">
            <w:pPr>
              <w:autoSpaceDE w:val="0"/>
              <w:autoSpaceDN w:val="0"/>
              <w:adjustRightInd w:val="0"/>
              <w:jc w:val="center"/>
              <w:rPr>
                <w:noProof/>
              </w:rPr>
            </w:pPr>
          </w:p>
        </w:tc>
        <w:tc>
          <w:tcPr>
            <w:tcW w:w="453" w:type="pct"/>
          </w:tcPr>
          <w:p w14:paraId="36A7C634" w14:textId="77777777" w:rsidR="00131B6C" w:rsidRDefault="00131B6C" w:rsidP="00D94289">
            <w:pPr>
              <w:autoSpaceDE w:val="0"/>
              <w:autoSpaceDN w:val="0"/>
              <w:adjustRightInd w:val="0"/>
              <w:jc w:val="center"/>
              <w:rPr>
                <w:noProof/>
              </w:rPr>
            </w:pPr>
          </w:p>
        </w:tc>
      </w:tr>
      <w:tr w:rsidR="001269D6" w:rsidRPr="00F85647" w14:paraId="3D92E48A" w14:textId="77777777" w:rsidTr="001C2B3F">
        <w:trPr>
          <w:trHeight w:val="288"/>
        </w:trPr>
        <w:tc>
          <w:tcPr>
            <w:tcW w:w="273" w:type="pct"/>
          </w:tcPr>
          <w:p w14:paraId="03E5D63B" w14:textId="77777777" w:rsidR="00131B6C" w:rsidRPr="007A08CE" w:rsidRDefault="00131B6C">
            <w:pPr>
              <w:jc w:val="center"/>
            </w:pPr>
            <w:r w:rsidRPr="007A08CE">
              <w:lastRenderedPageBreak/>
              <w:t> </w:t>
            </w:r>
          </w:p>
        </w:tc>
        <w:tc>
          <w:tcPr>
            <w:tcW w:w="1911" w:type="pct"/>
            <w:gridSpan w:val="2"/>
          </w:tcPr>
          <w:p w14:paraId="23583714" w14:textId="77777777" w:rsidR="00131B6C" w:rsidRPr="007A08CE" w:rsidRDefault="00131B6C" w:rsidP="002966C9">
            <w:r w:rsidRPr="007A08CE">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7A08CE">
              <w:br/>
              <w:t>Radna temperatura -25°/+60°C, dozvoljena vlažnost do 95%, radni napon 12-30Vdc, napajanje iz petlje, potrošnja u mirnom stanju 120μA, u alarmu najviše 10mA. Stepene zaštite IP 44 (sa bazom), kućište od ABS plastike, bele boje. VdS sertifikat.</w:t>
            </w:r>
            <w:r w:rsidRPr="007A08CE">
              <w:br/>
              <w:t>Tip: MTD 533X, Schrack Seconet AG Austrija ili odgovarajuće</w:t>
            </w:r>
          </w:p>
        </w:tc>
        <w:tc>
          <w:tcPr>
            <w:tcW w:w="364" w:type="pct"/>
            <w:vAlign w:val="center"/>
          </w:tcPr>
          <w:p w14:paraId="0A45C319" w14:textId="77777777" w:rsidR="00131B6C" w:rsidRPr="007A08CE" w:rsidRDefault="00131B6C">
            <w:pPr>
              <w:jc w:val="center"/>
            </w:pPr>
            <w:r w:rsidRPr="007A08CE">
              <w:t>kom</w:t>
            </w:r>
          </w:p>
        </w:tc>
        <w:tc>
          <w:tcPr>
            <w:tcW w:w="365" w:type="pct"/>
            <w:vAlign w:val="center"/>
          </w:tcPr>
          <w:p w14:paraId="315A5ED7" w14:textId="77777777" w:rsidR="00131B6C" w:rsidRPr="007A08CE" w:rsidRDefault="00131B6C">
            <w:pPr>
              <w:jc w:val="right"/>
            </w:pPr>
            <w:r w:rsidRPr="007A08CE">
              <w:t>70</w:t>
            </w:r>
          </w:p>
        </w:tc>
        <w:tc>
          <w:tcPr>
            <w:tcW w:w="318" w:type="pct"/>
          </w:tcPr>
          <w:p w14:paraId="72F51FE4" w14:textId="77777777" w:rsidR="00131B6C" w:rsidRPr="00F85647" w:rsidRDefault="00131B6C" w:rsidP="00D94289">
            <w:pPr>
              <w:autoSpaceDE w:val="0"/>
              <w:autoSpaceDN w:val="0"/>
              <w:adjustRightInd w:val="0"/>
              <w:jc w:val="center"/>
              <w:rPr>
                <w:noProof/>
                <w:lang w:val="en-US"/>
              </w:rPr>
            </w:pPr>
          </w:p>
        </w:tc>
        <w:tc>
          <w:tcPr>
            <w:tcW w:w="365" w:type="pct"/>
          </w:tcPr>
          <w:p w14:paraId="40D55A1A" w14:textId="77777777" w:rsidR="00131B6C" w:rsidRPr="00F85647" w:rsidRDefault="00131B6C" w:rsidP="00D94289">
            <w:pPr>
              <w:autoSpaceDE w:val="0"/>
              <w:autoSpaceDN w:val="0"/>
              <w:adjustRightInd w:val="0"/>
              <w:jc w:val="center"/>
              <w:rPr>
                <w:noProof/>
                <w:lang w:val="en-US"/>
              </w:rPr>
            </w:pPr>
          </w:p>
        </w:tc>
        <w:tc>
          <w:tcPr>
            <w:tcW w:w="319" w:type="pct"/>
            <w:gridSpan w:val="2"/>
          </w:tcPr>
          <w:p w14:paraId="53EE5D0E" w14:textId="77777777" w:rsidR="00131B6C" w:rsidRPr="00F85647" w:rsidRDefault="00131B6C" w:rsidP="00D94289">
            <w:pPr>
              <w:autoSpaceDE w:val="0"/>
              <w:autoSpaceDN w:val="0"/>
              <w:adjustRightInd w:val="0"/>
              <w:jc w:val="center"/>
              <w:rPr>
                <w:noProof/>
                <w:lang w:val="en-US"/>
              </w:rPr>
            </w:pPr>
          </w:p>
        </w:tc>
        <w:tc>
          <w:tcPr>
            <w:tcW w:w="353" w:type="pct"/>
          </w:tcPr>
          <w:p w14:paraId="7A74B21B" w14:textId="77777777" w:rsidR="00131B6C" w:rsidRPr="00F85647" w:rsidRDefault="00131B6C" w:rsidP="00D94289">
            <w:pPr>
              <w:autoSpaceDE w:val="0"/>
              <w:autoSpaceDN w:val="0"/>
              <w:adjustRightInd w:val="0"/>
              <w:jc w:val="center"/>
              <w:rPr>
                <w:noProof/>
              </w:rPr>
            </w:pPr>
          </w:p>
        </w:tc>
        <w:tc>
          <w:tcPr>
            <w:tcW w:w="281" w:type="pct"/>
          </w:tcPr>
          <w:p w14:paraId="69E1B5B5" w14:textId="77777777" w:rsidR="00131B6C" w:rsidRPr="00F85647" w:rsidRDefault="00131B6C" w:rsidP="00D94289">
            <w:pPr>
              <w:autoSpaceDE w:val="0"/>
              <w:autoSpaceDN w:val="0"/>
              <w:adjustRightInd w:val="0"/>
              <w:jc w:val="center"/>
              <w:rPr>
                <w:noProof/>
              </w:rPr>
            </w:pPr>
          </w:p>
        </w:tc>
        <w:tc>
          <w:tcPr>
            <w:tcW w:w="453" w:type="pct"/>
          </w:tcPr>
          <w:p w14:paraId="1304E35B" w14:textId="77777777" w:rsidR="00131B6C" w:rsidRDefault="00131B6C" w:rsidP="00D94289">
            <w:pPr>
              <w:autoSpaceDE w:val="0"/>
              <w:autoSpaceDN w:val="0"/>
              <w:adjustRightInd w:val="0"/>
              <w:jc w:val="center"/>
              <w:rPr>
                <w:noProof/>
              </w:rPr>
            </w:pPr>
          </w:p>
        </w:tc>
      </w:tr>
      <w:tr w:rsidR="001269D6" w:rsidRPr="00F85647" w14:paraId="30E24EFB" w14:textId="77777777" w:rsidTr="001C2B3F">
        <w:trPr>
          <w:trHeight w:val="288"/>
        </w:trPr>
        <w:tc>
          <w:tcPr>
            <w:tcW w:w="273" w:type="pct"/>
          </w:tcPr>
          <w:p w14:paraId="47564ABD" w14:textId="77777777" w:rsidR="00131B6C" w:rsidRPr="007A08CE" w:rsidRDefault="00131B6C">
            <w:pPr>
              <w:jc w:val="center"/>
            </w:pPr>
            <w:r w:rsidRPr="007A08CE">
              <w:t xml:space="preserve"> 11.8</w:t>
            </w:r>
          </w:p>
        </w:tc>
        <w:tc>
          <w:tcPr>
            <w:tcW w:w="1911" w:type="pct"/>
            <w:gridSpan w:val="2"/>
          </w:tcPr>
          <w:p w14:paraId="547E0EDF" w14:textId="77777777" w:rsidR="00131B6C" w:rsidRPr="007A08CE" w:rsidRDefault="00131B6C" w:rsidP="002966C9">
            <w:r w:rsidRPr="007A08CE">
              <w:t>Nabavka, isporuka, montaža i povezivanje:</w:t>
            </w:r>
            <w:r w:rsidRPr="007A08CE">
              <w:br/>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7A08CE">
              <w:br/>
            </w:r>
            <w:r w:rsidRPr="007A08CE">
              <w:lastRenderedPageBreak/>
              <w:t>Tip: USB 501-6 Schrack Seconet AG Austrija ili odgovarajuće</w:t>
            </w:r>
          </w:p>
        </w:tc>
        <w:tc>
          <w:tcPr>
            <w:tcW w:w="364" w:type="pct"/>
            <w:vAlign w:val="center"/>
          </w:tcPr>
          <w:p w14:paraId="030D7587" w14:textId="77777777" w:rsidR="00131B6C" w:rsidRPr="007A08CE" w:rsidRDefault="00131B6C">
            <w:pPr>
              <w:jc w:val="center"/>
            </w:pPr>
            <w:r w:rsidRPr="007A08CE">
              <w:lastRenderedPageBreak/>
              <w:t>kom.</w:t>
            </w:r>
          </w:p>
        </w:tc>
        <w:tc>
          <w:tcPr>
            <w:tcW w:w="365" w:type="pct"/>
            <w:vAlign w:val="center"/>
          </w:tcPr>
          <w:p w14:paraId="366280D4" w14:textId="77777777" w:rsidR="00131B6C" w:rsidRPr="007A08CE" w:rsidRDefault="00131B6C">
            <w:pPr>
              <w:jc w:val="right"/>
            </w:pPr>
            <w:r w:rsidRPr="007A08CE">
              <w:t>70</w:t>
            </w:r>
          </w:p>
        </w:tc>
        <w:tc>
          <w:tcPr>
            <w:tcW w:w="318" w:type="pct"/>
          </w:tcPr>
          <w:p w14:paraId="7BF5151D" w14:textId="77777777" w:rsidR="00131B6C" w:rsidRPr="00F85647" w:rsidRDefault="00131B6C" w:rsidP="00D94289">
            <w:pPr>
              <w:autoSpaceDE w:val="0"/>
              <w:autoSpaceDN w:val="0"/>
              <w:adjustRightInd w:val="0"/>
              <w:jc w:val="center"/>
              <w:rPr>
                <w:noProof/>
                <w:lang w:val="en-US"/>
              </w:rPr>
            </w:pPr>
          </w:p>
        </w:tc>
        <w:tc>
          <w:tcPr>
            <w:tcW w:w="365" w:type="pct"/>
          </w:tcPr>
          <w:p w14:paraId="0437F10D" w14:textId="77777777" w:rsidR="00131B6C" w:rsidRPr="00F85647" w:rsidRDefault="00131B6C" w:rsidP="00D94289">
            <w:pPr>
              <w:autoSpaceDE w:val="0"/>
              <w:autoSpaceDN w:val="0"/>
              <w:adjustRightInd w:val="0"/>
              <w:jc w:val="center"/>
              <w:rPr>
                <w:noProof/>
                <w:lang w:val="en-US"/>
              </w:rPr>
            </w:pPr>
          </w:p>
        </w:tc>
        <w:tc>
          <w:tcPr>
            <w:tcW w:w="319" w:type="pct"/>
            <w:gridSpan w:val="2"/>
          </w:tcPr>
          <w:p w14:paraId="71272868" w14:textId="77777777" w:rsidR="00131B6C" w:rsidRPr="00F85647" w:rsidRDefault="00131B6C" w:rsidP="00D94289">
            <w:pPr>
              <w:autoSpaceDE w:val="0"/>
              <w:autoSpaceDN w:val="0"/>
              <w:adjustRightInd w:val="0"/>
              <w:jc w:val="center"/>
              <w:rPr>
                <w:noProof/>
                <w:lang w:val="en-US"/>
              </w:rPr>
            </w:pPr>
          </w:p>
        </w:tc>
        <w:tc>
          <w:tcPr>
            <w:tcW w:w="353" w:type="pct"/>
          </w:tcPr>
          <w:p w14:paraId="06460FD3" w14:textId="77777777" w:rsidR="00131B6C" w:rsidRPr="00F85647" w:rsidRDefault="00131B6C" w:rsidP="00D94289">
            <w:pPr>
              <w:autoSpaceDE w:val="0"/>
              <w:autoSpaceDN w:val="0"/>
              <w:adjustRightInd w:val="0"/>
              <w:jc w:val="center"/>
              <w:rPr>
                <w:noProof/>
              </w:rPr>
            </w:pPr>
          </w:p>
        </w:tc>
        <w:tc>
          <w:tcPr>
            <w:tcW w:w="281" w:type="pct"/>
          </w:tcPr>
          <w:p w14:paraId="48D9D6D0" w14:textId="77777777" w:rsidR="00131B6C" w:rsidRPr="00F85647" w:rsidRDefault="00131B6C" w:rsidP="00D94289">
            <w:pPr>
              <w:autoSpaceDE w:val="0"/>
              <w:autoSpaceDN w:val="0"/>
              <w:adjustRightInd w:val="0"/>
              <w:jc w:val="center"/>
              <w:rPr>
                <w:noProof/>
              </w:rPr>
            </w:pPr>
          </w:p>
        </w:tc>
        <w:tc>
          <w:tcPr>
            <w:tcW w:w="453" w:type="pct"/>
          </w:tcPr>
          <w:p w14:paraId="6812B623" w14:textId="77777777" w:rsidR="00131B6C" w:rsidRDefault="00131B6C" w:rsidP="00D94289">
            <w:pPr>
              <w:autoSpaceDE w:val="0"/>
              <w:autoSpaceDN w:val="0"/>
              <w:adjustRightInd w:val="0"/>
              <w:jc w:val="center"/>
              <w:rPr>
                <w:noProof/>
              </w:rPr>
            </w:pPr>
          </w:p>
        </w:tc>
      </w:tr>
      <w:tr w:rsidR="001269D6" w:rsidRPr="00F85647" w14:paraId="0894985C" w14:textId="77777777" w:rsidTr="001C2B3F">
        <w:trPr>
          <w:trHeight w:val="288"/>
        </w:trPr>
        <w:tc>
          <w:tcPr>
            <w:tcW w:w="273" w:type="pct"/>
          </w:tcPr>
          <w:p w14:paraId="74FCCD18" w14:textId="77777777" w:rsidR="00131B6C" w:rsidRPr="007A08CE" w:rsidRDefault="00131B6C">
            <w:pPr>
              <w:jc w:val="center"/>
            </w:pPr>
            <w:r w:rsidRPr="007A08CE">
              <w:lastRenderedPageBreak/>
              <w:t xml:space="preserve"> 11.9</w:t>
            </w:r>
          </w:p>
        </w:tc>
        <w:tc>
          <w:tcPr>
            <w:tcW w:w="1911" w:type="pct"/>
            <w:gridSpan w:val="2"/>
          </w:tcPr>
          <w:p w14:paraId="215510B9" w14:textId="77777777" w:rsidR="00131B6C" w:rsidRPr="007A08CE" w:rsidRDefault="00131B6C" w:rsidP="002966C9">
            <w:r w:rsidRPr="007A08CE">
              <w:t>Nabavka, isporuka, montaža i povezivanje:</w:t>
            </w:r>
            <w:r w:rsidRPr="007A08CE">
              <w:br/>
              <w:t>Paralelni indikator, za paralelnu LED indikaciju aktivacije jednog ili grupe detektora. Komplet sa kutijom za montažu. Napajanje iz petlje, 4,5-30Vdc, potrošnja 0,9mA, frekvencija bleskanja 1,2-3Hz, stepen zaštite IP42, radna temperatura -20°/+60°C.</w:t>
            </w:r>
            <w:r w:rsidRPr="007A08CE">
              <w:br/>
              <w:t>Tip: BX-UPI/PIG Schrack Seconet AG Austrija ili odgovarajuće</w:t>
            </w:r>
          </w:p>
        </w:tc>
        <w:tc>
          <w:tcPr>
            <w:tcW w:w="364" w:type="pct"/>
            <w:vAlign w:val="center"/>
          </w:tcPr>
          <w:p w14:paraId="576F5E8D" w14:textId="77777777" w:rsidR="00131B6C" w:rsidRPr="007A08CE" w:rsidRDefault="00131B6C">
            <w:pPr>
              <w:jc w:val="center"/>
            </w:pPr>
            <w:r w:rsidRPr="007A08CE">
              <w:t>kom.</w:t>
            </w:r>
          </w:p>
        </w:tc>
        <w:tc>
          <w:tcPr>
            <w:tcW w:w="365" w:type="pct"/>
            <w:vAlign w:val="center"/>
          </w:tcPr>
          <w:p w14:paraId="668B1CCA" w14:textId="77777777" w:rsidR="00131B6C" w:rsidRPr="007A08CE" w:rsidRDefault="00131B6C">
            <w:pPr>
              <w:jc w:val="right"/>
            </w:pPr>
            <w:r w:rsidRPr="007A08CE">
              <w:t>35</w:t>
            </w:r>
          </w:p>
        </w:tc>
        <w:tc>
          <w:tcPr>
            <w:tcW w:w="318" w:type="pct"/>
          </w:tcPr>
          <w:p w14:paraId="01DC5BDC" w14:textId="77777777" w:rsidR="00131B6C" w:rsidRPr="00F85647" w:rsidRDefault="00131B6C" w:rsidP="00D94289">
            <w:pPr>
              <w:autoSpaceDE w:val="0"/>
              <w:autoSpaceDN w:val="0"/>
              <w:adjustRightInd w:val="0"/>
              <w:jc w:val="center"/>
              <w:rPr>
                <w:noProof/>
                <w:lang w:val="en-US"/>
              </w:rPr>
            </w:pPr>
          </w:p>
        </w:tc>
        <w:tc>
          <w:tcPr>
            <w:tcW w:w="365" w:type="pct"/>
          </w:tcPr>
          <w:p w14:paraId="7DBCBEAA" w14:textId="77777777" w:rsidR="00131B6C" w:rsidRPr="00F85647" w:rsidRDefault="00131B6C" w:rsidP="00D94289">
            <w:pPr>
              <w:autoSpaceDE w:val="0"/>
              <w:autoSpaceDN w:val="0"/>
              <w:adjustRightInd w:val="0"/>
              <w:jc w:val="center"/>
              <w:rPr>
                <w:noProof/>
                <w:lang w:val="en-US"/>
              </w:rPr>
            </w:pPr>
          </w:p>
        </w:tc>
        <w:tc>
          <w:tcPr>
            <w:tcW w:w="319" w:type="pct"/>
            <w:gridSpan w:val="2"/>
          </w:tcPr>
          <w:p w14:paraId="4CEB855B" w14:textId="77777777" w:rsidR="00131B6C" w:rsidRPr="00F85647" w:rsidRDefault="00131B6C" w:rsidP="00D94289">
            <w:pPr>
              <w:autoSpaceDE w:val="0"/>
              <w:autoSpaceDN w:val="0"/>
              <w:adjustRightInd w:val="0"/>
              <w:jc w:val="center"/>
              <w:rPr>
                <w:noProof/>
                <w:lang w:val="en-US"/>
              </w:rPr>
            </w:pPr>
          </w:p>
        </w:tc>
        <w:tc>
          <w:tcPr>
            <w:tcW w:w="353" w:type="pct"/>
          </w:tcPr>
          <w:p w14:paraId="0267DFBC" w14:textId="77777777" w:rsidR="00131B6C" w:rsidRPr="00F85647" w:rsidRDefault="00131B6C" w:rsidP="00D94289">
            <w:pPr>
              <w:autoSpaceDE w:val="0"/>
              <w:autoSpaceDN w:val="0"/>
              <w:adjustRightInd w:val="0"/>
              <w:jc w:val="center"/>
              <w:rPr>
                <w:noProof/>
              </w:rPr>
            </w:pPr>
          </w:p>
        </w:tc>
        <w:tc>
          <w:tcPr>
            <w:tcW w:w="281" w:type="pct"/>
          </w:tcPr>
          <w:p w14:paraId="65FEE372" w14:textId="77777777" w:rsidR="00131B6C" w:rsidRPr="00F85647" w:rsidRDefault="00131B6C" w:rsidP="00D94289">
            <w:pPr>
              <w:autoSpaceDE w:val="0"/>
              <w:autoSpaceDN w:val="0"/>
              <w:adjustRightInd w:val="0"/>
              <w:jc w:val="center"/>
              <w:rPr>
                <w:noProof/>
              </w:rPr>
            </w:pPr>
          </w:p>
        </w:tc>
        <w:tc>
          <w:tcPr>
            <w:tcW w:w="453" w:type="pct"/>
          </w:tcPr>
          <w:p w14:paraId="7E687670" w14:textId="77777777" w:rsidR="00131B6C" w:rsidRDefault="00131B6C" w:rsidP="00D94289">
            <w:pPr>
              <w:autoSpaceDE w:val="0"/>
              <w:autoSpaceDN w:val="0"/>
              <w:adjustRightInd w:val="0"/>
              <w:jc w:val="center"/>
              <w:rPr>
                <w:noProof/>
              </w:rPr>
            </w:pPr>
          </w:p>
        </w:tc>
      </w:tr>
      <w:tr w:rsidR="001269D6" w:rsidRPr="00F85647" w14:paraId="014BAB8C" w14:textId="77777777" w:rsidTr="001C2B3F">
        <w:trPr>
          <w:trHeight w:val="288"/>
        </w:trPr>
        <w:tc>
          <w:tcPr>
            <w:tcW w:w="273" w:type="pct"/>
          </w:tcPr>
          <w:p w14:paraId="47A5A3AA" w14:textId="77777777" w:rsidR="00131B6C" w:rsidRPr="007A08CE" w:rsidRDefault="00131B6C">
            <w:pPr>
              <w:jc w:val="center"/>
            </w:pPr>
            <w:r w:rsidRPr="007A08CE">
              <w:t xml:space="preserve"> 11.10</w:t>
            </w:r>
          </w:p>
        </w:tc>
        <w:tc>
          <w:tcPr>
            <w:tcW w:w="1911" w:type="pct"/>
            <w:gridSpan w:val="2"/>
          </w:tcPr>
          <w:p w14:paraId="38848AF9" w14:textId="3CFB450D" w:rsidR="00131B6C" w:rsidRPr="007A08CE" w:rsidRDefault="00131B6C" w:rsidP="002966C9">
            <w:r w:rsidRPr="007A08CE">
              <w:t>Nabavka, isporuka, montaža i povezivanje</w:t>
            </w:r>
            <w:r w:rsidRPr="007A08CE">
              <w:br/>
            </w:r>
            <w:r w:rsidR="00665D0F" w:rsidRPr="00665D0F">
              <w:t>Ventilacioni cevni detektor za detekciju dima u ventilacionim kanalima, u skladu sa EN54-17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 napajanje iz petlje 12-30Vdc</w:t>
            </w:r>
            <w:r w:rsidRPr="007A08CE">
              <w:br/>
              <w:t>Tip: LKM 593X Schrack Seconet AG Austrija ili odgovarajuće ili odgovarajuće</w:t>
            </w:r>
          </w:p>
        </w:tc>
        <w:tc>
          <w:tcPr>
            <w:tcW w:w="364" w:type="pct"/>
            <w:vAlign w:val="center"/>
          </w:tcPr>
          <w:p w14:paraId="4FD4409B" w14:textId="77777777" w:rsidR="00131B6C" w:rsidRPr="007A08CE" w:rsidRDefault="00131B6C">
            <w:pPr>
              <w:jc w:val="center"/>
            </w:pPr>
            <w:r w:rsidRPr="007A08CE">
              <w:t>kom.</w:t>
            </w:r>
          </w:p>
        </w:tc>
        <w:tc>
          <w:tcPr>
            <w:tcW w:w="365" w:type="pct"/>
            <w:vAlign w:val="center"/>
          </w:tcPr>
          <w:p w14:paraId="1CBF6575" w14:textId="77777777" w:rsidR="00131B6C" w:rsidRPr="007A08CE" w:rsidRDefault="00131B6C">
            <w:pPr>
              <w:jc w:val="right"/>
            </w:pPr>
            <w:r w:rsidRPr="007A08CE">
              <w:t>4</w:t>
            </w:r>
          </w:p>
        </w:tc>
        <w:tc>
          <w:tcPr>
            <w:tcW w:w="318" w:type="pct"/>
          </w:tcPr>
          <w:p w14:paraId="75A40999" w14:textId="77777777" w:rsidR="00131B6C" w:rsidRPr="00F85647" w:rsidRDefault="00131B6C" w:rsidP="00D94289">
            <w:pPr>
              <w:autoSpaceDE w:val="0"/>
              <w:autoSpaceDN w:val="0"/>
              <w:adjustRightInd w:val="0"/>
              <w:jc w:val="center"/>
              <w:rPr>
                <w:noProof/>
                <w:lang w:val="en-US"/>
              </w:rPr>
            </w:pPr>
          </w:p>
        </w:tc>
        <w:tc>
          <w:tcPr>
            <w:tcW w:w="365" w:type="pct"/>
          </w:tcPr>
          <w:p w14:paraId="31113974"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D5EF2E" w14:textId="77777777" w:rsidR="00131B6C" w:rsidRPr="00F85647" w:rsidRDefault="00131B6C" w:rsidP="00D94289">
            <w:pPr>
              <w:autoSpaceDE w:val="0"/>
              <w:autoSpaceDN w:val="0"/>
              <w:adjustRightInd w:val="0"/>
              <w:jc w:val="center"/>
              <w:rPr>
                <w:noProof/>
                <w:lang w:val="en-US"/>
              </w:rPr>
            </w:pPr>
          </w:p>
        </w:tc>
        <w:tc>
          <w:tcPr>
            <w:tcW w:w="353" w:type="pct"/>
          </w:tcPr>
          <w:p w14:paraId="3645A1F6" w14:textId="77777777" w:rsidR="00131B6C" w:rsidRPr="00F85647" w:rsidRDefault="00131B6C" w:rsidP="00D94289">
            <w:pPr>
              <w:autoSpaceDE w:val="0"/>
              <w:autoSpaceDN w:val="0"/>
              <w:adjustRightInd w:val="0"/>
              <w:jc w:val="center"/>
              <w:rPr>
                <w:noProof/>
              </w:rPr>
            </w:pPr>
          </w:p>
        </w:tc>
        <w:tc>
          <w:tcPr>
            <w:tcW w:w="281" w:type="pct"/>
          </w:tcPr>
          <w:p w14:paraId="286323B9" w14:textId="77777777" w:rsidR="00131B6C" w:rsidRPr="00F85647" w:rsidRDefault="00131B6C" w:rsidP="00D94289">
            <w:pPr>
              <w:autoSpaceDE w:val="0"/>
              <w:autoSpaceDN w:val="0"/>
              <w:adjustRightInd w:val="0"/>
              <w:jc w:val="center"/>
              <w:rPr>
                <w:noProof/>
              </w:rPr>
            </w:pPr>
          </w:p>
        </w:tc>
        <w:tc>
          <w:tcPr>
            <w:tcW w:w="453" w:type="pct"/>
          </w:tcPr>
          <w:p w14:paraId="7E5E4360" w14:textId="77777777" w:rsidR="00131B6C" w:rsidRDefault="00131B6C" w:rsidP="00D94289">
            <w:pPr>
              <w:autoSpaceDE w:val="0"/>
              <w:autoSpaceDN w:val="0"/>
              <w:adjustRightInd w:val="0"/>
              <w:jc w:val="center"/>
              <w:rPr>
                <w:noProof/>
              </w:rPr>
            </w:pPr>
          </w:p>
        </w:tc>
      </w:tr>
      <w:tr w:rsidR="001269D6" w:rsidRPr="00F85647" w14:paraId="435384C4" w14:textId="77777777" w:rsidTr="001C2B3F">
        <w:trPr>
          <w:trHeight w:val="288"/>
        </w:trPr>
        <w:tc>
          <w:tcPr>
            <w:tcW w:w="273" w:type="pct"/>
          </w:tcPr>
          <w:p w14:paraId="4F00BC1A" w14:textId="77777777" w:rsidR="00131B6C" w:rsidRPr="007A08CE" w:rsidRDefault="00131B6C">
            <w:pPr>
              <w:jc w:val="center"/>
            </w:pPr>
            <w:r w:rsidRPr="007A08CE">
              <w:t xml:space="preserve"> 11.11</w:t>
            </w:r>
          </w:p>
        </w:tc>
        <w:tc>
          <w:tcPr>
            <w:tcW w:w="1911" w:type="pct"/>
            <w:gridSpan w:val="2"/>
          </w:tcPr>
          <w:p w14:paraId="6A3D0BA8" w14:textId="77777777" w:rsidR="00131B6C" w:rsidRPr="007A08CE" w:rsidRDefault="00131B6C" w:rsidP="002966C9">
            <w:r w:rsidRPr="007A08CE">
              <w:t>Nabavka, isporuka, montaža i povezivanje:</w:t>
            </w:r>
            <w:r w:rsidRPr="007A08CE">
              <w:br/>
              <w:t xml:space="preserve">Adresabilni ručni javljač požara, u skladu sa EN54-11 i EN54-17 standardima; LED indikacija stanja; sadrži integrisani izolator petlje koji u slučaju kratkog spoja ili otvorene linije obezbeđuje nesmetan rad sistema; sa </w:t>
            </w:r>
            <w:r w:rsidRPr="007A08CE">
              <w:lastRenderedPageBreak/>
              <w:t>kućištem za ugradnu/nadgradnu unutrašnju montažu, IP24; napajanje iz petlje, potrošnja 2,5mA; stepen zaštite IP24, radna temperatura -20°/+50°C; crvene boje. VdS sertifikat. Sa providnim zaštitnim poklopcem protiv nenamernog aktiviranja.</w:t>
            </w:r>
            <w:r w:rsidRPr="007A08CE">
              <w:br/>
              <w:t>Tip: MCP 545X-1R+PS200 Schrack Seconet AG Austrija ili odgovarajuće</w:t>
            </w:r>
          </w:p>
        </w:tc>
        <w:tc>
          <w:tcPr>
            <w:tcW w:w="364" w:type="pct"/>
            <w:vAlign w:val="center"/>
          </w:tcPr>
          <w:p w14:paraId="42F52C02" w14:textId="77777777" w:rsidR="00131B6C" w:rsidRPr="007A08CE" w:rsidRDefault="00131B6C">
            <w:pPr>
              <w:jc w:val="center"/>
            </w:pPr>
            <w:r w:rsidRPr="007A08CE">
              <w:lastRenderedPageBreak/>
              <w:t>kom.</w:t>
            </w:r>
          </w:p>
        </w:tc>
        <w:tc>
          <w:tcPr>
            <w:tcW w:w="365" w:type="pct"/>
            <w:vAlign w:val="center"/>
          </w:tcPr>
          <w:p w14:paraId="52A62BDB" w14:textId="77777777" w:rsidR="00131B6C" w:rsidRPr="007A08CE" w:rsidRDefault="00131B6C">
            <w:pPr>
              <w:jc w:val="right"/>
            </w:pPr>
            <w:r w:rsidRPr="007A08CE">
              <w:t>5</w:t>
            </w:r>
          </w:p>
        </w:tc>
        <w:tc>
          <w:tcPr>
            <w:tcW w:w="318" w:type="pct"/>
          </w:tcPr>
          <w:p w14:paraId="4BED5650" w14:textId="77777777" w:rsidR="00131B6C" w:rsidRPr="00F85647" w:rsidRDefault="00131B6C" w:rsidP="00D94289">
            <w:pPr>
              <w:autoSpaceDE w:val="0"/>
              <w:autoSpaceDN w:val="0"/>
              <w:adjustRightInd w:val="0"/>
              <w:jc w:val="center"/>
              <w:rPr>
                <w:noProof/>
                <w:lang w:val="en-US"/>
              </w:rPr>
            </w:pPr>
          </w:p>
        </w:tc>
        <w:tc>
          <w:tcPr>
            <w:tcW w:w="365" w:type="pct"/>
          </w:tcPr>
          <w:p w14:paraId="6B150829" w14:textId="77777777" w:rsidR="00131B6C" w:rsidRPr="00F85647" w:rsidRDefault="00131B6C" w:rsidP="00D94289">
            <w:pPr>
              <w:autoSpaceDE w:val="0"/>
              <w:autoSpaceDN w:val="0"/>
              <w:adjustRightInd w:val="0"/>
              <w:jc w:val="center"/>
              <w:rPr>
                <w:noProof/>
                <w:lang w:val="en-US"/>
              </w:rPr>
            </w:pPr>
          </w:p>
        </w:tc>
        <w:tc>
          <w:tcPr>
            <w:tcW w:w="319" w:type="pct"/>
            <w:gridSpan w:val="2"/>
          </w:tcPr>
          <w:p w14:paraId="20E70994" w14:textId="77777777" w:rsidR="00131B6C" w:rsidRPr="00F85647" w:rsidRDefault="00131B6C" w:rsidP="00D94289">
            <w:pPr>
              <w:autoSpaceDE w:val="0"/>
              <w:autoSpaceDN w:val="0"/>
              <w:adjustRightInd w:val="0"/>
              <w:jc w:val="center"/>
              <w:rPr>
                <w:noProof/>
                <w:lang w:val="en-US"/>
              </w:rPr>
            </w:pPr>
          </w:p>
        </w:tc>
        <w:tc>
          <w:tcPr>
            <w:tcW w:w="353" w:type="pct"/>
          </w:tcPr>
          <w:p w14:paraId="5A672FD5" w14:textId="77777777" w:rsidR="00131B6C" w:rsidRPr="00F85647" w:rsidRDefault="00131B6C" w:rsidP="00D94289">
            <w:pPr>
              <w:autoSpaceDE w:val="0"/>
              <w:autoSpaceDN w:val="0"/>
              <w:adjustRightInd w:val="0"/>
              <w:jc w:val="center"/>
              <w:rPr>
                <w:noProof/>
              </w:rPr>
            </w:pPr>
          </w:p>
        </w:tc>
        <w:tc>
          <w:tcPr>
            <w:tcW w:w="281" w:type="pct"/>
          </w:tcPr>
          <w:p w14:paraId="43A2D9A4" w14:textId="77777777" w:rsidR="00131B6C" w:rsidRPr="00F85647" w:rsidRDefault="00131B6C" w:rsidP="00D94289">
            <w:pPr>
              <w:autoSpaceDE w:val="0"/>
              <w:autoSpaceDN w:val="0"/>
              <w:adjustRightInd w:val="0"/>
              <w:jc w:val="center"/>
              <w:rPr>
                <w:noProof/>
              </w:rPr>
            </w:pPr>
          </w:p>
        </w:tc>
        <w:tc>
          <w:tcPr>
            <w:tcW w:w="453" w:type="pct"/>
          </w:tcPr>
          <w:p w14:paraId="59844B8F" w14:textId="77777777" w:rsidR="00131B6C" w:rsidRDefault="00131B6C" w:rsidP="00D94289">
            <w:pPr>
              <w:autoSpaceDE w:val="0"/>
              <w:autoSpaceDN w:val="0"/>
              <w:adjustRightInd w:val="0"/>
              <w:jc w:val="center"/>
              <w:rPr>
                <w:noProof/>
              </w:rPr>
            </w:pPr>
          </w:p>
        </w:tc>
      </w:tr>
      <w:tr w:rsidR="001269D6" w:rsidRPr="00F85647" w14:paraId="4EF12493" w14:textId="77777777" w:rsidTr="001C2B3F">
        <w:trPr>
          <w:trHeight w:val="288"/>
        </w:trPr>
        <w:tc>
          <w:tcPr>
            <w:tcW w:w="273" w:type="pct"/>
          </w:tcPr>
          <w:p w14:paraId="7619288B" w14:textId="77777777" w:rsidR="00131B6C" w:rsidRPr="007A08CE" w:rsidRDefault="00131B6C">
            <w:pPr>
              <w:jc w:val="center"/>
            </w:pPr>
            <w:r w:rsidRPr="007A08CE">
              <w:lastRenderedPageBreak/>
              <w:t xml:space="preserve"> 11.12</w:t>
            </w:r>
          </w:p>
        </w:tc>
        <w:tc>
          <w:tcPr>
            <w:tcW w:w="1911" w:type="pct"/>
            <w:gridSpan w:val="2"/>
          </w:tcPr>
          <w:p w14:paraId="3E35586E" w14:textId="77777777" w:rsidR="00131B6C" w:rsidRPr="007A08CE" w:rsidRDefault="00131B6C" w:rsidP="002966C9">
            <w:r w:rsidRPr="007A08CE">
              <w:t>Nabavka, isporuka, montaža i povezivanje:</w:t>
            </w:r>
            <w:r w:rsidRPr="007A08CE">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2,3/4,7mA na 24V, kućište od ABS plastike, crvene boje, stepen zaštite IP21. VdS sertifikat.</w:t>
            </w:r>
            <w:r w:rsidRPr="007A08CE">
              <w:br/>
              <w:t>Tip: BX-SOL Schrack Seconet AG Austrija ili odgovarajuće</w:t>
            </w:r>
          </w:p>
        </w:tc>
        <w:tc>
          <w:tcPr>
            <w:tcW w:w="364" w:type="pct"/>
            <w:vAlign w:val="center"/>
          </w:tcPr>
          <w:p w14:paraId="1F8E3839" w14:textId="77777777" w:rsidR="00131B6C" w:rsidRPr="007A08CE" w:rsidRDefault="00131B6C">
            <w:pPr>
              <w:jc w:val="center"/>
            </w:pPr>
            <w:r w:rsidRPr="007A08CE">
              <w:t>kom.</w:t>
            </w:r>
          </w:p>
        </w:tc>
        <w:tc>
          <w:tcPr>
            <w:tcW w:w="365" w:type="pct"/>
            <w:vAlign w:val="center"/>
          </w:tcPr>
          <w:p w14:paraId="2E0FA864" w14:textId="77777777" w:rsidR="00131B6C" w:rsidRPr="007A08CE" w:rsidRDefault="00131B6C">
            <w:pPr>
              <w:jc w:val="right"/>
            </w:pPr>
            <w:r w:rsidRPr="007A08CE">
              <w:t>2</w:t>
            </w:r>
          </w:p>
        </w:tc>
        <w:tc>
          <w:tcPr>
            <w:tcW w:w="318" w:type="pct"/>
          </w:tcPr>
          <w:p w14:paraId="29BBDB52" w14:textId="77777777" w:rsidR="00131B6C" w:rsidRPr="00F85647" w:rsidRDefault="00131B6C" w:rsidP="00D94289">
            <w:pPr>
              <w:autoSpaceDE w:val="0"/>
              <w:autoSpaceDN w:val="0"/>
              <w:adjustRightInd w:val="0"/>
              <w:jc w:val="center"/>
              <w:rPr>
                <w:noProof/>
                <w:lang w:val="en-US"/>
              </w:rPr>
            </w:pPr>
          </w:p>
        </w:tc>
        <w:tc>
          <w:tcPr>
            <w:tcW w:w="365" w:type="pct"/>
          </w:tcPr>
          <w:p w14:paraId="26D9AE36" w14:textId="77777777" w:rsidR="00131B6C" w:rsidRPr="00F85647" w:rsidRDefault="00131B6C" w:rsidP="00D94289">
            <w:pPr>
              <w:autoSpaceDE w:val="0"/>
              <w:autoSpaceDN w:val="0"/>
              <w:adjustRightInd w:val="0"/>
              <w:jc w:val="center"/>
              <w:rPr>
                <w:noProof/>
                <w:lang w:val="en-US"/>
              </w:rPr>
            </w:pPr>
          </w:p>
        </w:tc>
        <w:tc>
          <w:tcPr>
            <w:tcW w:w="319" w:type="pct"/>
            <w:gridSpan w:val="2"/>
          </w:tcPr>
          <w:p w14:paraId="07FD03CB" w14:textId="77777777" w:rsidR="00131B6C" w:rsidRPr="00F85647" w:rsidRDefault="00131B6C" w:rsidP="00D94289">
            <w:pPr>
              <w:autoSpaceDE w:val="0"/>
              <w:autoSpaceDN w:val="0"/>
              <w:adjustRightInd w:val="0"/>
              <w:jc w:val="center"/>
              <w:rPr>
                <w:noProof/>
                <w:lang w:val="en-US"/>
              </w:rPr>
            </w:pPr>
          </w:p>
        </w:tc>
        <w:tc>
          <w:tcPr>
            <w:tcW w:w="353" w:type="pct"/>
          </w:tcPr>
          <w:p w14:paraId="108742BD" w14:textId="77777777" w:rsidR="00131B6C" w:rsidRPr="00F85647" w:rsidRDefault="00131B6C" w:rsidP="00D94289">
            <w:pPr>
              <w:autoSpaceDE w:val="0"/>
              <w:autoSpaceDN w:val="0"/>
              <w:adjustRightInd w:val="0"/>
              <w:jc w:val="center"/>
              <w:rPr>
                <w:noProof/>
              </w:rPr>
            </w:pPr>
          </w:p>
        </w:tc>
        <w:tc>
          <w:tcPr>
            <w:tcW w:w="281" w:type="pct"/>
          </w:tcPr>
          <w:p w14:paraId="301804C8" w14:textId="77777777" w:rsidR="00131B6C" w:rsidRPr="00F85647" w:rsidRDefault="00131B6C" w:rsidP="00D94289">
            <w:pPr>
              <w:autoSpaceDE w:val="0"/>
              <w:autoSpaceDN w:val="0"/>
              <w:adjustRightInd w:val="0"/>
              <w:jc w:val="center"/>
              <w:rPr>
                <w:noProof/>
              </w:rPr>
            </w:pPr>
          </w:p>
        </w:tc>
        <w:tc>
          <w:tcPr>
            <w:tcW w:w="453" w:type="pct"/>
          </w:tcPr>
          <w:p w14:paraId="247C485F" w14:textId="77777777" w:rsidR="00131B6C" w:rsidRDefault="00131B6C" w:rsidP="00D94289">
            <w:pPr>
              <w:autoSpaceDE w:val="0"/>
              <w:autoSpaceDN w:val="0"/>
              <w:adjustRightInd w:val="0"/>
              <w:jc w:val="center"/>
              <w:rPr>
                <w:noProof/>
              </w:rPr>
            </w:pPr>
          </w:p>
        </w:tc>
      </w:tr>
      <w:tr w:rsidR="001269D6" w:rsidRPr="00F85647" w14:paraId="1735E8FB" w14:textId="77777777" w:rsidTr="001C2B3F">
        <w:trPr>
          <w:trHeight w:val="288"/>
        </w:trPr>
        <w:tc>
          <w:tcPr>
            <w:tcW w:w="273" w:type="pct"/>
          </w:tcPr>
          <w:p w14:paraId="141500DC" w14:textId="77777777" w:rsidR="00131B6C" w:rsidRPr="007A08CE" w:rsidRDefault="00131B6C">
            <w:pPr>
              <w:jc w:val="center"/>
            </w:pPr>
            <w:r w:rsidRPr="007A08CE">
              <w:t>11.13</w:t>
            </w:r>
          </w:p>
        </w:tc>
        <w:tc>
          <w:tcPr>
            <w:tcW w:w="1911" w:type="pct"/>
            <w:gridSpan w:val="2"/>
          </w:tcPr>
          <w:p w14:paraId="04CEA927" w14:textId="77777777" w:rsidR="00131B6C" w:rsidRPr="007A08CE" w:rsidRDefault="00131B6C" w:rsidP="002966C9">
            <w:r w:rsidRPr="007A08CE">
              <w:t>Nabavka, isporuka, montaža i povezivanje:</w:t>
            </w:r>
            <w:r w:rsidRPr="007A08CE">
              <w:br/>
              <w:t>Alarmna sirena za spoljašnju montažu, sa bljeskalicom, konvencionalnog tipa, u skladu sa EN54-3 standardom. Selektor 32 tona, napajanje 18-35Vdc, potrošnja najviše 41mA na 24V, glasnost 78-98dB/m, crvene boje, radna temperatura -20°/+70°C, stepen zaštite IP65.</w:t>
            </w:r>
            <w:r w:rsidRPr="007A08CE">
              <w:br/>
              <w:t>Tip:  VTB-32E Schrack Seconet AG Austrija ili odgovarajuće</w:t>
            </w:r>
          </w:p>
        </w:tc>
        <w:tc>
          <w:tcPr>
            <w:tcW w:w="364" w:type="pct"/>
            <w:vAlign w:val="center"/>
          </w:tcPr>
          <w:p w14:paraId="073BFD9C" w14:textId="77777777" w:rsidR="00131B6C" w:rsidRPr="007A08CE" w:rsidRDefault="00131B6C">
            <w:pPr>
              <w:jc w:val="center"/>
            </w:pPr>
            <w:r w:rsidRPr="007A08CE">
              <w:t>kom</w:t>
            </w:r>
          </w:p>
        </w:tc>
        <w:tc>
          <w:tcPr>
            <w:tcW w:w="365" w:type="pct"/>
            <w:vAlign w:val="center"/>
          </w:tcPr>
          <w:p w14:paraId="237D053E" w14:textId="77777777" w:rsidR="00131B6C" w:rsidRPr="007A08CE" w:rsidRDefault="00131B6C">
            <w:pPr>
              <w:jc w:val="right"/>
            </w:pPr>
            <w:r w:rsidRPr="007A08CE">
              <w:t>1</w:t>
            </w:r>
          </w:p>
        </w:tc>
        <w:tc>
          <w:tcPr>
            <w:tcW w:w="318" w:type="pct"/>
          </w:tcPr>
          <w:p w14:paraId="0E3EDE83" w14:textId="77777777" w:rsidR="00131B6C" w:rsidRPr="00F85647" w:rsidRDefault="00131B6C" w:rsidP="00D94289">
            <w:pPr>
              <w:autoSpaceDE w:val="0"/>
              <w:autoSpaceDN w:val="0"/>
              <w:adjustRightInd w:val="0"/>
              <w:jc w:val="center"/>
              <w:rPr>
                <w:noProof/>
                <w:lang w:val="en-US"/>
              </w:rPr>
            </w:pPr>
          </w:p>
        </w:tc>
        <w:tc>
          <w:tcPr>
            <w:tcW w:w="365" w:type="pct"/>
          </w:tcPr>
          <w:p w14:paraId="1CEB09E7" w14:textId="77777777" w:rsidR="00131B6C" w:rsidRPr="00F85647" w:rsidRDefault="00131B6C" w:rsidP="00D94289">
            <w:pPr>
              <w:autoSpaceDE w:val="0"/>
              <w:autoSpaceDN w:val="0"/>
              <w:adjustRightInd w:val="0"/>
              <w:jc w:val="center"/>
              <w:rPr>
                <w:noProof/>
                <w:lang w:val="en-US"/>
              </w:rPr>
            </w:pPr>
          </w:p>
        </w:tc>
        <w:tc>
          <w:tcPr>
            <w:tcW w:w="319" w:type="pct"/>
            <w:gridSpan w:val="2"/>
          </w:tcPr>
          <w:p w14:paraId="7FE7B33D" w14:textId="77777777" w:rsidR="00131B6C" w:rsidRPr="00F85647" w:rsidRDefault="00131B6C" w:rsidP="00D94289">
            <w:pPr>
              <w:autoSpaceDE w:val="0"/>
              <w:autoSpaceDN w:val="0"/>
              <w:adjustRightInd w:val="0"/>
              <w:jc w:val="center"/>
              <w:rPr>
                <w:noProof/>
                <w:lang w:val="en-US"/>
              </w:rPr>
            </w:pPr>
          </w:p>
        </w:tc>
        <w:tc>
          <w:tcPr>
            <w:tcW w:w="353" w:type="pct"/>
          </w:tcPr>
          <w:p w14:paraId="76D42092" w14:textId="77777777" w:rsidR="00131B6C" w:rsidRPr="00F85647" w:rsidRDefault="00131B6C" w:rsidP="00D94289">
            <w:pPr>
              <w:autoSpaceDE w:val="0"/>
              <w:autoSpaceDN w:val="0"/>
              <w:adjustRightInd w:val="0"/>
              <w:jc w:val="center"/>
              <w:rPr>
                <w:noProof/>
              </w:rPr>
            </w:pPr>
          </w:p>
        </w:tc>
        <w:tc>
          <w:tcPr>
            <w:tcW w:w="281" w:type="pct"/>
          </w:tcPr>
          <w:p w14:paraId="42F27328" w14:textId="77777777" w:rsidR="00131B6C" w:rsidRPr="00F85647" w:rsidRDefault="00131B6C" w:rsidP="00D94289">
            <w:pPr>
              <w:autoSpaceDE w:val="0"/>
              <w:autoSpaceDN w:val="0"/>
              <w:adjustRightInd w:val="0"/>
              <w:jc w:val="center"/>
              <w:rPr>
                <w:noProof/>
              </w:rPr>
            </w:pPr>
          </w:p>
        </w:tc>
        <w:tc>
          <w:tcPr>
            <w:tcW w:w="453" w:type="pct"/>
          </w:tcPr>
          <w:p w14:paraId="6A389195" w14:textId="77777777" w:rsidR="00131B6C" w:rsidRDefault="00131B6C" w:rsidP="00D94289">
            <w:pPr>
              <w:autoSpaceDE w:val="0"/>
              <w:autoSpaceDN w:val="0"/>
              <w:adjustRightInd w:val="0"/>
              <w:jc w:val="center"/>
              <w:rPr>
                <w:noProof/>
              </w:rPr>
            </w:pPr>
          </w:p>
        </w:tc>
      </w:tr>
      <w:tr w:rsidR="001269D6" w:rsidRPr="00F85647" w14:paraId="656F9777" w14:textId="77777777" w:rsidTr="001C2B3F">
        <w:trPr>
          <w:trHeight w:val="288"/>
        </w:trPr>
        <w:tc>
          <w:tcPr>
            <w:tcW w:w="273" w:type="pct"/>
          </w:tcPr>
          <w:p w14:paraId="0A37B596" w14:textId="77777777" w:rsidR="00131B6C" w:rsidRPr="007A08CE" w:rsidRDefault="00131B6C">
            <w:pPr>
              <w:jc w:val="center"/>
            </w:pPr>
            <w:r w:rsidRPr="007A08CE">
              <w:t xml:space="preserve"> 11.14</w:t>
            </w:r>
          </w:p>
        </w:tc>
        <w:tc>
          <w:tcPr>
            <w:tcW w:w="1911" w:type="pct"/>
            <w:gridSpan w:val="2"/>
          </w:tcPr>
          <w:p w14:paraId="163DEB26" w14:textId="77777777" w:rsidR="00131B6C" w:rsidRPr="007A08CE" w:rsidRDefault="00131B6C" w:rsidP="002966C9">
            <w:r w:rsidRPr="007A08CE">
              <w:t>Sitan nespecifiran materijal za izvođenje elektroinstalacionih i elektromontažnih radova sa nepredviđenim radovima.</w:t>
            </w:r>
          </w:p>
        </w:tc>
        <w:tc>
          <w:tcPr>
            <w:tcW w:w="364" w:type="pct"/>
            <w:vAlign w:val="center"/>
          </w:tcPr>
          <w:p w14:paraId="6072D85C" w14:textId="77777777" w:rsidR="00131B6C" w:rsidRPr="007A08CE" w:rsidRDefault="00131B6C">
            <w:pPr>
              <w:jc w:val="center"/>
            </w:pPr>
            <w:r w:rsidRPr="007A08CE">
              <w:t>kompl.</w:t>
            </w:r>
          </w:p>
        </w:tc>
        <w:tc>
          <w:tcPr>
            <w:tcW w:w="365" w:type="pct"/>
            <w:vAlign w:val="center"/>
          </w:tcPr>
          <w:p w14:paraId="30E32D2C" w14:textId="77777777" w:rsidR="00131B6C" w:rsidRPr="007A08CE" w:rsidRDefault="00131B6C">
            <w:pPr>
              <w:jc w:val="right"/>
            </w:pPr>
            <w:r w:rsidRPr="007A08CE">
              <w:t>1</w:t>
            </w:r>
          </w:p>
        </w:tc>
        <w:tc>
          <w:tcPr>
            <w:tcW w:w="318" w:type="pct"/>
          </w:tcPr>
          <w:p w14:paraId="1648AC1B" w14:textId="77777777" w:rsidR="00131B6C" w:rsidRPr="00F85647" w:rsidRDefault="00131B6C" w:rsidP="00D94289">
            <w:pPr>
              <w:autoSpaceDE w:val="0"/>
              <w:autoSpaceDN w:val="0"/>
              <w:adjustRightInd w:val="0"/>
              <w:jc w:val="center"/>
              <w:rPr>
                <w:noProof/>
                <w:lang w:val="en-US"/>
              </w:rPr>
            </w:pPr>
          </w:p>
        </w:tc>
        <w:tc>
          <w:tcPr>
            <w:tcW w:w="365" w:type="pct"/>
          </w:tcPr>
          <w:p w14:paraId="7CFF4758" w14:textId="77777777" w:rsidR="00131B6C" w:rsidRPr="00F85647" w:rsidRDefault="00131B6C" w:rsidP="00D94289">
            <w:pPr>
              <w:autoSpaceDE w:val="0"/>
              <w:autoSpaceDN w:val="0"/>
              <w:adjustRightInd w:val="0"/>
              <w:jc w:val="center"/>
              <w:rPr>
                <w:noProof/>
                <w:lang w:val="en-US"/>
              </w:rPr>
            </w:pPr>
          </w:p>
        </w:tc>
        <w:tc>
          <w:tcPr>
            <w:tcW w:w="319" w:type="pct"/>
            <w:gridSpan w:val="2"/>
          </w:tcPr>
          <w:p w14:paraId="6860FC5E" w14:textId="77777777" w:rsidR="00131B6C" w:rsidRPr="00F85647" w:rsidRDefault="00131B6C" w:rsidP="00D94289">
            <w:pPr>
              <w:autoSpaceDE w:val="0"/>
              <w:autoSpaceDN w:val="0"/>
              <w:adjustRightInd w:val="0"/>
              <w:jc w:val="center"/>
              <w:rPr>
                <w:noProof/>
                <w:lang w:val="en-US"/>
              </w:rPr>
            </w:pPr>
          </w:p>
        </w:tc>
        <w:tc>
          <w:tcPr>
            <w:tcW w:w="353" w:type="pct"/>
          </w:tcPr>
          <w:p w14:paraId="6BBE96A9" w14:textId="77777777" w:rsidR="00131B6C" w:rsidRPr="00F85647" w:rsidRDefault="00131B6C" w:rsidP="00D94289">
            <w:pPr>
              <w:autoSpaceDE w:val="0"/>
              <w:autoSpaceDN w:val="0"/>
              <w:adjustRightInd w:val="0"/>
              <w:jc w:val="center"/>
              <w:rPr>
                <w:noProof/>
              </w:rPr>
            </w:pPr>
          </w:p>
        </w:tc>
        <w:tc>
          <w:tcPr>
            <w:tcW w:w="281" w:type="pct"/>
          </w:tcPr>
          <w:p w14:paraId="09A6BC8C" w14:textId="77777777" w:rsidR="00131B6C" w:rsidRPr="00F85647" w:rsidRDefault="00131B6C" w:rsidP="00D94289">
            <w:pPr>
              <w:autoSpaceDE w:val="0"/>
              <w:autoSpaceDN w:val="0"/>
              <w:adjustRightInd w:val="0"/>
              <w:jc w:val="center"/>
              <w:rPr>
                <w:noProof/>
              </w:rPr>
            </w:pPr>
          </w:p>
        </w:tc>
        <w:tc>
          <w:tcPr>
            <w:tcW w:w="453" w:type="pct"/>
          </w:tcPr>
          <w:p w14:paraId="5C9BF0BE" w14:textId="77777777" w:rsidR="00131B6C" w:rsidRDefault="00131B6C" w:rsidP="00D94289">
            <w:pPr>
              <w:autoSpaceDE w:val="0"/>
              <w:autoSpaceDN w:val="0"/>
              <w:adjustRightInd w:val="0"/>
              <w:jc w:val="center"/>
              <w:rPr>
                <w:noProof/>
              </w:rPr>
            </w:pPr>
          </w:p>
        </w:tc>
      </w:tr>
      <w:tr w:rsidR="001269D6" w:rsidRPr="00F85647" w14:paraId="1721D906" w14:textId="77777777" w:rsidTr="001C2B3F">
        <w:trPr>
          <w:trHeight w:val="288"/>
        </w:trPr>
        <w:tc>
          <w:tcPr>
            <w:tcW w:w="273" w:type="pct"/>
          </w:tcPr>
          <w:p w14:paraId="0512A665" w14:textId="77777777" w:rsidR="00131B6C" w:rsidRPr="007A08CE" w:rsidRDefault="00131B6C">
            <w:pPr>
              <w:jc w:val="center"/>
            </w:pPr>
            <w:r w:rsidRPr="007A08CE">
              <w:t xml:space="preserve"> 11.15</w:t>
            </w:r>
          </w:p>
        </w:tc>
        <w:tc>
          <w:tcPr>
            <w:tcW w:w="1911" w:type="pct"/>
            <w:gridSpan w:val="2"/>
          </w:tcPr>
          <w:p w14:paraId="37863554" w14:textId="77777777" w:rsidR="00131B6C" w:rsidRPr="007A08CE" w:rsidRDefault="00131B6C" w:rsidP="002966C9">
            <w:r w:rsidRPr="007A08CE">
              <w:t xml:space="preserve">Merenje izvedene instalacije ambijentalnog ozvučenja od </w:t>
            </w:r>
            <w:r w:rsidRPr="007A08CE">
              <w:lastRenderedPageBreak/>
              <w:t>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64" w:type="pct"/>
            <w:vAlign w:val="center"/>
          </w:tcPr>
          <w:p w14:paraId="32B899AE" w14:textId="77777777" w:rsidR="00131B6C" w:rsidRPr="007A08CE" w:rsidRDefault="00131B6C">
            <w:pPr>
              <w:jc w:val="center"/>
            </w:pPr>
            <w:r w:rsidRPr="007A08CE">
              <w:lastRenderedPageBreak/>
              <w:t>paušal</w:t>
            </w:r>
          </w:p>
        </w:tc>
        <w:tc>
          <w:tcPr>
            <w:tcW w:w="365" w:type="pct"/>
            <w:vAlign w:val="center"/>
          </w:tcPr>
          <w:p w14:paraId="6EEC6A98" w14:textId="77777777" w:rsidR="00131B6C" w:rsidRPr="007A08CE" w:rsidRDefault="00131B6C">
            <w:pPr>
              <w:jc w:val="right"/>
            </w:pPr>
            <w:r w:rsidRPr="007A08CE">
              <w:t>1</w:t>
            </w:r>
          </w:p>
        </w:tc>
        <w:tc>
          <w:tcPr>
            <w:tcW w:w="318" w:type="pct"/>
          </w:tcPr>
          <w:p w14:paraId="7EC246DF" w14:textId="77777777" w:rsidR="00131B6C" w:rsidRPr="00F85647" w:rsidRDefault="00131B6C" w:rsidP="00D94289">
            <w:pPr>
              <w:autoSpaceDE w:val="0"/>
              <w:autoSpaceDN w:val="0"/>
              <w:adjustRightInd w:val="0"/>
              <w:jc w:val="center"/>
              <w:rPr>
                <w:noProof/>
                <w:lang w:val="en-US"/>
              </w:rPr>
            </w:pPr>
          </w:p>
        </w:tc>
        <w:tc>
          <w:tcPr>
            <w:tcW w:w="365" w:type="pct"/>
          </w:tcPr>
          <w:p w14:paraId="7E25CA60" w14:textId="77777777" w:rsidR="00131B6C" w:rsidRPr="00F85647" w:rsidRDefault="00131B6C" w:rsidP="00D94289">
            <w:pPr>
              <w:autoSpaceDE w:val="0"/>
              <w:autoSpaceDN w:val="0"/>
              <w:adjustRightInd w:val="0"/>
              <w:jc w:val="center"/>
              <w:rPr>
                <w:noProof/>
                <w:lang w:val="en-US"/>
              </w:rPr>
            </w:pPr>
          </w:p>
        </w:tc>
        <w:tc>
          <w:tcPr>
            <w:tcW w:w="319" w:type="pct"/>
            <w:gridSpan w:val="2"/>
          </w:tcPr>
          <w:p w14:paraId="0AD1BE56" w14:textId="77777777" w:rsidR="00131B6C" w:rsidRPr="00F85647" w:rsidRDefault="00131B6C" w:rsidP="00D94289">
            <w:pPr>
              <w:autoSpaceDE w:val="0"/>
              <w:autoSpaceDN w:val="0"/>
              <w:adjustRightInd w:val="0"/>
              <w:jc w:val="center"/>
              <w:rPr>
                <w:noProof/>
                <w:lang w:val="en-US"/>
              </w:rPr>
            </w:pPr>
          </w:p>
        </w:tc>
        <w:tc>
          <w:tcPr>
            <w:tcW w:w="353" w:type="pct"/>
          </w:tcPr>
          <w:p w14:paraId="2B7FADA7" w14:textId="77777777" w:rsidR="00131B6C" w:rsidRPr="00F85647" w:rsidRDefault="00131B6C" w:rsidP="00D94289">
            <w:pPr>
              <w:autoSpaceDE w:val="0"/>
              <w:autoSpaceDN w:val="0"/>
              <w:adjustRightInd w:val="0"/>
              <w:jc w:val="center"/>
              <w:rPr>
                <w:noProof/>
              </w:rPr>
            </w:pPr>
          </w:p>
        </w:tc>
        <w:tc>
          <w:tcPr>
            <w:tcW w:w="281" w:type="pct"/>
          </w:tcPr>
          <w:p w14:paraId="5C35B349" w14:textId="77777777" w:rsidR="00131B6C" w:rsidRPr="00F85647" w:rsidRDefault="00131B6C" w:rsidP="00D94289">
            <w:pPr>
              <w:autoSpaceDE w:val="0"/>
              <w:autoSpaceDN w:val="0"/>
              <w:adjustRightInd w:val="0"/>
              <w:jc w:val="center"/>
              <w:rPr>
                <w:noProof/>
              </w:rPr>
            </w:pPr>
          </w:p>
        </w:tc>
        <w:tc>
          <w:tcPr>
            <w:tcW w:w="453" w:type="pct"/>
          </w:tcPr>
          <w:p w14:paraId="132BECA3" w14:textId="77777777" w:rsidR="00131B6C" w:rsidRDefault="00131B6C" w:rsidP="00D94289">
            <w:pPr>
              <w:autoSpaceDE w:val="0"/>
              <w:autoSpaceDN w:val="0"/>
              <w:adjustRightInd w:val="0"/>
              <w:jc w:val="center"/>
              <w:rPr>
                <w:noProof/>
              </w:rPr>
            </w:pPr>
          </w:p>
        </w:tc>
      </w:tr>
      <w:tr w:rsidR="001269D6" w:rsidRPr="00F85647" w14:paraId="6D4C3CE8" w14:textId="77777777" w:rsidTr="001C2B3F">
        <w:trPr>
          <w:trHeight w:val="288"/>
        </w:trPr>
        <w:tc>
          <w:tcPr>
            <w:tcW w:w="273" w:type="pct"/>
          </w:tcPr>
          <w:p w14:paraId="088F6A50" w14:textId="77777777" w:rsidR="00131B6C" w:rsidRPr="007A08CE" w:rsidRDefault="00131B6C">
            <w:pPr>
              <w:jc w:val="center"/>
            </w:pPr>
            <w:r w:rsidRPr="007A08CE">
              <w:lastRenderedPageBreak/>
              <w:t xml:space="preserve"> 11.16</w:t>
            </w:r>
          </w:p>
        </w:tc>
        <w:tc>
          <w:tcPr>
            <w:tcW w:w="1911" w:type="pct"/>
            <w:gridSpan w:val="2"/>
          </w:tcPr>
          <w:p w14:paraId="00EE3C35" w14:textId="77777777" w:rsidR="00131B6C" w:rsidRPr="007A08CE" w:rsidRDefault="00131B6C" w:rsidP="002966C9">
            <w:r w:rsidRPr="007A08CE">
              <w:t>Izdavanje atesta funkcionalnosti (Zapisnika/Izveštaja o stručnom nalazu) za sistem za automatsku signalizaciju požara, od strane ovlašćene ustanove.</w:t>
            </w:r>
          </w:p>
        </w:tc>
        <w:tc>
          <w:tcPr>
            <w:tcW w:w="364" w:type="pct"/>
            <w:vAlign w:val="center"/>
          </w:tcPr>
          <w:p w14:paraId="4E88791F" w14:textId="77777777" w:rsidR="00131B6C" w:rsidRPr="007A08CE" w:rsidRDefault="00131B6C">
            <w:pPr>
              <w:jc w:val="center"/>
            </w:pPr>
            <w:r w:rsidRPr="007A08CE">
              <w:t>komplet</w:t>
            </w:r>
          </w:p>
        </w:tc>
        <w:tc>
          <w:tcPr>
            <w:tcW w:w="365" w:type="pct"/>
            <w:vAlign w:val="center"/>
          </w:tcPr>
          <w:p w14:paraId="649B791F" w14:textId="77777777" w:rsidR="00131B6C" w:rsidRPr="007A08CE" w:rsidRDefault="00131B6C">
            <w:pPr>
              <w:jc w:val="right"/>
            </w:pPr>
            <w:r w:rsidRPr="007A08CE">
              <w:t>1</w:t>
            </w:r>
          </w:p>
        </w:tc>
        <w:tc>
          <w:tcPr>
            <w:tcW w:w="318" w:type="pct"/>
          </w:tcPr>
          <w:p w14:paraId="3B827DEB" w14:textId="77777777" w:rsidR="00131B6C" w:rsidRPr="00F85647" w:rsidRDefault="00131B6C" w:rsidP="00D94289">
            <w:pPr>
              <w:autoSpaceDE w:val="0"/>
              <w:autoSpaceDN w:val="0"/>
              <w:adjustRightInd w:val="0"/>
              <w:jc w:val="center"/>
              <w:rPr>
                <w:noProof/>
                <w:lang w:val="en-US"/>
              </w:rPr>
            </w:pPr>
          </w:p>
        </w:tc>
        <w:tc>
          <w:tcPr>
            <w:tcW w:w="365" w:type="pct"/>
          </w:tcPr>
          <w:p w14:paraId="18256A2E" w14:textId="77777777" w:rsidR="00131B6C" w:rsidRPr="00F85647" w:rsidRDefault="00131B6C" w:rsidP="00D94289">
            <w:pPr>
              <w:autoSpaceDE w:val="0"/>
              <w:autoSpaceDN w:val="0"/>
              <w:adjustRightInd w:val="0"/>
              <w:jc w:val="center"/>
              <w:rPr>
                <w:noProof/>
                <w:lang w:val="en-US"/>
              </w:rPr>
            </w:pPr>
          </w:p>
        </w:tc>
        <w:tc>
          <w:tcPr>
            <w:tcW w:w="319" w:type="pct"/>
            <w:gridSpan w:val="2"/>
          </w:tcPr>
          <w:p w14:paraId="6E6716F6" w14:textId="77777777" w:rsidR="00131B6C" w:rsidRPr="00F85647" w:rsidRDefault="00131B6C" w:rsidP="00D94289">
            <w:pPr>
              <w:autoSpaceDE w:val="0"/>
              <w:autoSpaceDN w:val="0"/>
              <w:adjustRightInd w:val="0"/>
              <w:jc w:val="center"/>
              <w:rPr>
                <w:noProof/>
                <w:lang w:val="en-US"/>
              </w:rPr>
            </w:pPr>
          </w:p>
        </w:tc>
        <w:tc>
          <w:tcPr>
            <w:tcW w:w="353" w:type="pct"/>
          </w:tcPr>
          <w:p w14:paraId="03E8DAAD" w14:textId="77777777" w:rsidR="00131B6C" w:rsidRPr="00F85647" w:rsidRDefault="00131B6C" w:rsidP="00D94289">
            <w:pPr>
              <w:autoSpaceDE w:val="0"/>
              <w:autoSpaceDN w:val="0"/>
              <w:adjustRightInd w:val="0"/>
              <w:jc w:val="center"/>
              <w:rPr>
                <w:noProof/>
              </w:rPr>
            </w:pPr>
          </w:p>
        </w:tc>
        <w:tc>
          <w:tcPr>
            <w:tcW w:w="281" w:type="pct"/>
          </w:tcPr>
          <w:p w14:paraId="1719C357" w14:textId="77777777" w:rsidR="00131B6C" w:rsidRPr="00F85647" w:rsidRDefault="00131B6C" w:rsidP="00D94289">
            <w:pPr>
              <w:autoSpaceDE w:val="0"/>
              <w:autoSpaceDN w:val="0"/>
              <w:adjustRightInd w:val="0"/>
              <w:jc w:val="center"/>
              <w:rPr>
                <w:noProof/>
              </w:rPr>
            </w:pPr>
          </w:p>
        </w:tc>
        <w:tc>
          <w:tcPr>
            <w:tcW w:w="453" w:type="pct"/>
          </w:tcPr>
          <w:p w14:paraId="5267A5B0" w14:textId="77777777" w:rsidR="00131B6C" w:rsidRDefault="00131B6C" w:rsidP="00D94289">
            <w:pPr>
              <w:autoSpaceDE w:val="0"/>
              <w:autoSpaceDN w:val="0"/>
              <w:adjustRightInd w:val="0"/>
              <w:jc w:val="center"/>
              <w:rPr>
                <w:noProof/>
              </w:rPr>
            </w:pPr>
          </w:p>
        </w:tc>
      </w:tr>
      <w:tr w:rsidR="001269D6" w:rsidRPr="00F85647" w14:paraId="17F3CF8E" w14:textId="77777777" w:rsidTr="001C2B3F">
        <w:trPr>
          <w:trHeight w:val="288"/>
        </w:trPr>
        <w:tc>
          <w:tcPr>
            <w:tcW w:w="273" w:type="pct"/>
          </w:tcPr>
          <w:p w14:paraId="20C986AC" w14:textId="77777777" w:rsidR="00131B6C" w:rsidRPr="007A08CE" w:rsidRDefault="00131B6C">
            <w:pPr>
              <w:jc w:val="center"/>
            </w:pPr>
            <w:r w:rsidRPr="007A08CE">
              <w:t>11.17</w:t>
            </w:r>
          </w:p>
        </w:tc>
        <w:tc>
          <w:tcPr>
            <w:tcW w:w="1911" w:type="pct"/>
            <w:gridSpan w:val="2"/>
          </w:tcPr>
          <w:p w14:paraId="6E4027A8" w14:textId="77777777" w:rsidR="00131B6C" w:rsidRPr="007A08CE" w:rsidRDefault="00131B6C" w:rsidP="002966C9">
            <w:r w:rsidRPr="007A08CE">
              <w:t>Izrada i predaja kompletnih uputstava za rukovanje i održavanje sistema za dojavu požara (korisnička uputstva) na srpskom jeziku u pisanoj i elektronskoj formi, u PDF formatu.</w:t>
            </w:r>
          </w:p>
        </w:tc>
        <w:tc>
          <w:tcPr>
            <w:tcW w:w="364" w:type="pct"/>
            <w:vAlign w:val="center"/>
          </w:tcPr>
          <w:p w14:paraId="2E3E5A8F" w14:textId="77777777" w:rsidR="00131B6C" w:rsidRPr="007A08CE" w:rsidRDefault="00131B6C">
            <w:pPr>
              <w:jc w:val="center"/>
            </w:pPr>
            <w:r w:rsidRPr="007A08CE">
              <w:t>komplet</w:t>
            </w:r>
          </w:p>
        </w:tc>
        <w:tc>
          <w:tcPr>
            <w:tcW w:w="365" w:type="pct"/>
            <w:vAlign w:val="center"/>
          </w:tcPr>
          <w:p w14:paraId="2924E39C" w14:textId="77777777" w:rsidR="00131B6C" w:rsidRPr="007A08CE" w:rsidRDefault="00131B6C">
            <w:pPr>
              <w:jc w:val="right"/>
            </w:pPr>
            <w:r w:rsidRPr="007A08CE">
              <w:t>1</w:t>
            </w:r>
          </w:p>
        </w:tc>
        <w:tc>
          <w:tcPr>
            <w:tcW w:w="318" w:type="pct"/>
          </w:tcPr>
          <w:p w14:paraId="073CB257" w14:textId="77777777" w:rsidR="00131B6C" w:rsidRPr="00F85647" w:rsidRDefault="00131B6C" w:rsidP="00D94289">
            <w:pPr>
              <w:autoSpaceDE w:val="0"/>
              <w:autoSpaceDN w:val="0"/>
              <w:adjustRightInd w:val="0"/>
              <w:jc w:val="center"/>
              <w:rPr>
                <w:noProof/>
                <w:lang w:val="en-US"/>
              </w:rPr>
            </w:pPr>
          </w:p>
        </w:tc>
        <w:tc>
          <w:tcPr>
            <w:tcW w:w="365" w:type="pct"/>
          </w:tcPr>
          <w:p w14:paraId="3E925ED7" w14:textId="77777777" w:rsidR="00131B6C" w:rsidRPr="00F85647" w:rsidRDefault="00131B6C" w:rsidP="00D94289">
            <w:pPr>
              <w:autoSpaceDE w:val="0"/>
              <w:autoSpaceDN w:val="0"/>
              <w:adjustRightInd w:val="0"/>
              <w:jc w:val="center"/>
              <w:rPr>
                <w:noProof/>
                <w:lang w:val="en-US"/>
              </w:rPr>
            </w:pPr>
          </w:p>
        </w:tc>
        <w:tc>
          <w:tcPr>
            <w:tcW w:w="319" w:type="pct"/>
            <w:gridSpan w:val="2"/>
          </w:tcPr>
          <w:p w14:paraId="104D3088" w14:textId="77777777" w:rsidR="00131B6C" w:rsidRPr="00F85647" w:rsidRDefault="00131B6C" w:rsidP="00D94289">
            <w:pPr>
              <w:autoSpaceDE w:val="0"/>
              <w:autoSpaceDN w:val="0"/>
              <w:adjustRightInd w:val="0"/>
              <w:jc w:val="center"/>
              <w:rPr>
                <w:noProof/>
                <w:lang w:val="en-US"/>
              </w:rPr>
            </w:pPr>
          </w:p>
        </w:tc>
        <w:tc>
          <w:tcPr>
            <w:tcW w:w="353" w:type="pct"/>
          </w:tcPr>
          <w:p w14:paraId="7C4B7D63" w14:textId="77777777" w:rsidR="00131B6C" w:rsidRPr="00F85647" w:rsidRDefault="00131B6C" w:rsidP="00D94289">
            <w:pPr>
              <w:autoSpaceDE w:val="0"/>
              <w:autoSpaceDN w:val="0"/>
              <w:adjustRightInd w:val="0"/>
              <w:jc w:val="center"/>
              <w:rPr>
                <w:noProof/>
              </w:rPr>
            </w:pPr>
          </w:p>
        </w:tc>
        <w:tc>
          <w:tcPr>
            <w:tcW w:w="281" w:type="pct"/>
          </w:tcPr>
          <w:p w14:paraId="771630B4" w14:textId="77777777" w:rsidR="00131B6C" w:rsidRPr="00F85647" w:rsidRDefault="00131B6C" w:rsidP="00D94289">
            <w:pPr>
              <w:autoSpaceDE w:val="0"/>
              <w:autoSpaceDN w:val="0"/>
              <w:adjustRightInd w:val="0"/>
              <w:jc w:val="center"/>
              <w:rPr>
                <w:noProof/>
              </w:rPr>
            </w:pPr>
          </w:p>
        </w:tc>
        <w:tc>
          <w:tcPr>
            <w:tcW w:w="453" w:type="pct"/>
          </w:tcPr>
          <w:p w14:paraId="29575F68" w14:textId="77777777" w:rsidR="00131B6C" w:rsidRDefault="00131B6C" w:rsidP="00D94289">
            <w:pPr>
              <w:autoSpaceDE w:val="0"/>
              <w:autoSpaceDN w:val="0"/>
              <w:adjustRightInd w:val="0"/>
              <w:jc w:val="center"/>
              <w:rPr>
                <w:noProof/>
              </w:rPr>
            </w:pPr>
          </w:p>
        </w:tc>
      </w:tr>
      <w:tr w:rsidR="001269D6" w:rsidRPr="00F85647" w14:paraId="34BE4EED" w14:textId="77777777" w:rsidTr="001C2B3F">
        <w:trPr>
          <w:trHeight w:val="288"/>
        </w:trPr>
        <w:tc>
          <w:tcPr>
            <w:tcW w:w="273" w:type="pct"/>
          </w:tcPr>
          <w:p w14:paraId="7F6E4BF4" w14:textId="77777777" w:rsidR="00131B6C" w:rsidRPr="007A08CE" w:rsidRDefault="00131B6C">
            <w:pPr>
              <w:jc w:val="center"/>
            </w:pPr>
            <w:r w:rsidRPr="007A08CE">
              <w:t xml:space="preserve"> 11.18</w:t>
            </w:r>
          </w:p>
        </w:tc>
        <w:tc>
          <w:tcPr>
            <w:tcW w:w="1911" w:type="pct"/>
            <w:gridSpan w:val="2"/>
          </w:tcPr>
          <w:p w14:paraId="4564D9E2" w14:textId="77777777" w:rsidR="00131B6C" w:rsidRPr="007A08CE" w:rsidRDefault="00131B6C" w:rsidP="002966C9">
            <w:r w:rsidRPr="007A08CE">
              <w:t>Obuka korisnika za rukovanje sistemom za automatsku signalizaciju požara. Isporuka tehničke dokumentacije i atesta. Isporuka Knjige održavanja.</w:t>
            </w:r>
          </w:p>
        </w:tc>
        <w:tc>
          <w:tcPr>
            <w:tcW w:w="364" w:type="pct"/>
            <w:vAlign w:val="center"/>
          </w:tcPr>
          <w:p w14:paraId="490791E3" w14:textId="77777777" w:rsidR="00131B6C" w:rsidRPr="007A08CE" w:rsidRDefault="00131B6C">
            <w:pPr>
              <w:jc w:val="center"/>
            </w:pPr>
            <w:r w:rsidRPr="007A08CE">
              <w:t>komplet</w:t>
            </w:r>
          </w:p>
        </w:tc>
        <w:tc>
          <w:tcPr>
            <w:tcW w:w="365" w:type="pct"/>
            <w:vAlign w:val="center"/>
          </w:tcPr>
          <w:p w14:paraId="427482B0" w14:textId="77777777" w:rsidR="00131B6C" w:rsidRPr="007A08CE" w:rsidRDefault="00131B6C">
            <w:pPr>
              <w:jc w:val="right"/>
            </w:pPr>
            <w:r w:rsidRPr="007A08CE">
              <w:t>1</w:t>
            </w:r>
          </w:p>
        </w:tc>
        <w:tc>
          <w:tcPr>
            <w:tcW w:w="318" w:type="pct"/>
          </w:tcPr>
          <w:p w14:paraId="0AC66FE2" w14:textId="77777777" w:rsidR="00131B6C" w:rsidRPr="00F85647" w:rsidRDefault="00131B6C" w:rsidP="00D94289">
            <w:pPr>
              <w:autoSpaceDE w:val="0"/>
              <w:autoSpaceDN w:val="0"/>
              <w:adjustRightInd w:val="0"/>
              <w:jc w:val="center"/>
              <w:rPr>
                <w:noProof/>
                <w:lang w:val="en-US"/>
              </w:rPr>
            </w:pPr>
          </w:p>
        </w:tc>
        <w:tc>
          <w:tcPr>
            <w:tcW w:w="365" w:type="pct"/>
          </w:tcPr>
          <w:p w14:paraId="79BEF1B0" w14:textId="77777777" w:rsidR="00131B6C" w:rsidRPr="00F85647" w:rsidRDefault="00131B6C" w:rsidP="00D94289">
            <w:pPr>
              <w:autoSpaceDE w:val="0"/>
              <w:autoSpaceDN w:val="0"/>
              <w:adjustRightInd w:val="0"/>
              <w:jc w:val="center"/>
              <w:rPr>
                <w:noProof/>
                <w:lang w:val="en-US"/>
              </w:rPr>
            </w:pPr>
          </w:p>
        </w:tc>
        <w:tc>
          <w:tcPr>
            <w:tcW w:w="319" w:type="pct"/>
            <w:gridSpan w:val="2"/>
          </w:tcPr>
          <w:p w14:paraId="2D4ADCCF" w14:textId="77777777" w:rsidR="00131B6C" w:rsidRPr="00F85647" w:rsidRDefault="00131B6C" w:rsidP="00D94289">
            <w:pPr>
              <w:autoSpaceDE w:val="0"/>
              <w:autoSpaceDN w:val="0"/>
              <w:adjustRightInd w:val="0"/>
              <w:jc w:val="center"/>
              <w:rPr>
                <w:noProof/>
                <w:lang w:val="en-US"/>
              </w:rPr>
            </w:pPr>
          </w:p>
        </w:tc>
        <w:tc>
          <w:tcPr>
            <w:tcW w:w="353" w:type="pct"/>
          </w:tcPr>
          <w:p w14:paraId="2C05AC05" w14:textId="77777777" w:rsidR="00131B6C" w:rsidRPr="00F85647" w:rsidRDefault="00131B6C" w:rsidP="00D94289">
            <w:pPr>
              <w:autoSpaceDE w:val="0"/>
              <w:autoSpaceDN w:val="0"/>
              <w:adjustRightInd w:val="0"/>
              <w:jc w:val="center"/>
              <w:rPr>
                <w:noProof/>
              </w:rPr>
            </w:pPr>
          </w:p>
        </w:tc>
        <w:tc>
          <w:tcPr>
            <w:tcW w:w="281" w:type="pct"/>
          </w:tcPr>
          <w:p w14:paraId="70A505D8" w14:textId="77777777" w:rsidR="00131B6C" w:rsidRPr="00F85647" w:rsidRDefault="00131B6C" w:rsidP="00D94289">
            <w:pPr>
              <w:autoSpaceDE w:val="0"/>
              <w:autoSpaceDN w:val="0"/>
              <w:adjustRightInd w:val="0"/>
              <w:jc w:val="center"/>
              <w:rPr>
                <w:noProof/>
              </w:rPr>
            </w:pPr>
          </w:p>
        </w:tc>
        <w:tc>
          <w:tcPr>
            <w:tcW w:w="453" w:type="pct"/>
          </w:tcPr>
          <w:p w14:paraId="05DE1AFF" w14:textId="77777777" w:rsidR="00131B6C" w:rsidRDefault="00131B6C" w:rsidP="00D94289">
            <w:pPr>
              <w:autoSpaceDE w:val="0"/>
              <w:autoSpaceDN w:val="0"/>
              <w:adjustRightInd w:val="0"/>
              <w:jc w:val="center"/>
              <w:rPr>
                <w:noProof/>
              </w:rPr>
            </w:pPr>
          </w:p>
        </w:tc>
      </w:tr>
      <w:tr w:rsidR="001269D6" w:rsidRPr="00F85647" w14:paraId="0ECAD8FD" w14:textId="77777777" w:rsidTr="001C2B3F">
        <w:trPr>
          <w:trHeight w:val="288"/>
        </w:trPr>
        <w:tc>
          <w:tcPr>
            <w:tcW w:w="273" w:type="pct"/>
          </w:tcPr>
          <w:p w14:paraId="03E6ACF9" w14:textId="77777777" w:rsidR="00131B6C" w:rsidRPr="007A08CE" w:rsidRDefault="00131B6C">
            <w:pPr>
              <w:jc w:val="center"/>
            </w:pPr>
            <w:r w:rsidRPr="007A08CE">
              <w:t xml:space="preserve"> 11.19</w:t>
            </w:r>
          </w:p>
        </w:tc>
        <w:tc>
          <w:tcPr>
            <w:tcW w:w="1911" w:type="pct"/>
            <w:gridSpan w:val="2"/>
          </w:tcPr>
          <w:p w14:paraId="43867BE3" w14:textId="77777777" w:rsidR="00131B6C" w:rsidRPr="007A08CE" w:rsidRDefault="00131B6C" w:rsidP="002966C9">
            <w:r w:rsidRPr="007A08CE">
              <w:t>Stručna pomoć u periodu uhodavanja sistema za automatsku signalizaciju požara.</w:t>
            </w:r>
          </w:p>
        </w:tc>
        <w:tc>
          <w:tcPr>
            <w:tcW w:w="364" w:type="pct"/>
            <w:vAlign w:val="center"/>
          </w:tcPr>
          <w:p w14:paraId="194B8C7B" w14:textId="77777777" w:rsidR="00131B6C" w:rsidRPr="007A08CE" w:rsidRDefault="00131B6C">
            <w:pPr>
              <w:jc w:val="center"/>
            </w:pPr>
            <w:r w:rsidRPr="007A08CE">
              <w:t>komplet</w:t>
            </w:r>
          </w:p>
        </w:tc>
        <w:tc>
          <w:tcPr>
            <w:tcW w:w="365" w:type="pct"/>
            <w:vAlign w:val="center"/>
          </w:tcPr>
          <w:p w14:paraId="02591C6F" w14:textId="77777777" w:rsidR="00131B6C" w:rsidRPr="007A08CE" w:rsidRDefault="00131B6C">
            <w:pPr>
              <w:jc w:val="right"/>
            </w:pPr>
            <w:r w:rsidRPr="007A08CE">
              <w:t>1</w:t>
            </w:r>
          </w:p>
        </w:tc>
        <w:tc>
          <w:tcPr>
            <w:tcW w:w="318" w:type="pct"/>
          </w:tcPr>
          <w:p w14:paraId="2FA48852" w14:textId="77777777" w:rsidR="00131B6C" w:rsidRPr="00F85647" w:rsidRDefault="00131B6C" w:rsidP="00D94289">
            <w:pPr>
              <w:autoSpaceDE w:val="0"/>
              <w:autoSpaceDN w:val="0"/>
              <w:adjustRightInd w:val="0"/>
              <w:jc w:val="center"/>
              <w:rPr>
                <w:noProof/>
                <w:lang w:val="en-US"/>
              </w:rPr>
            </w:pPr>
          </w:p>
        </w:tc>
        <w:tc>
          <w:tcPr>
            <w:tcW w:w="365" w:type="pct"/>
          </w:tcPr>
          <w:p w14:paraId="560E7BE5" w14:textId="77777777" w:rsidR="00131B6C" w:rsidRPr="00F85647" w:rsidRDefault="00131B6C" w:rsidP="00D94289">
            <w:pPr>
              <w:autoSpaceDE w:val="0"/>
              <w:autoSpaceDN w:val="0"/>
              <w:adjustRightInd w:val="0"/>
              <w:jc w:val="center"/>
              <w:rPr>
                <w:noProof/>
                <w:lang w:val="en-US"/>
              </w:rPr>
            </w:pPr>
          </w:p>
        </w:tc>
        <w:tc>
          <w:tcPr>
            <w:tcW w:w="319" w:type="pct"/>
            <w:gridSpan w:val="2"/>
          </w:tcPr>
          <w:p w14:paraId="04B3E353" w14:textId="77777777" w:rsidR="00131B6C" w:rsidRPr="00F85647" w:rsidRDefault="00131B6C" w:rsidP="00D94289">
            <w:pPr>
              <w:autoSpaceDE w:val="0"/>
              <w:autoSpaceDN w:val="0"/>
              <w:adjustRightInd w:val="0"/>
              <w:jc w:val="center"/>
              <w:rPr>
                <w:noProof/>
                <w:lang w:val="en-US"/>
              </w:rPr>
            </w:pPr>
          </w:p>
        </w:tc>
        <w:tc>
          <w:tcPr>
            <w:tcW w:w="353" w:type="pct"/>
          </w:tcPr>
          <w:p w14:paraId="0424A68C" w14:textId="77777777" w:rsidR="00131B6C" w:rsidRPr="00F85647" w:rsidRDefault="00131B6C" w:rsidP="00D94289">
            <w:pPr>
              <w:autoSpaceDE w:val="0"/>
              <w:autoSpaceDN w:val="0"/>
              <w:adjustRightInd w:val="0"/>
              <w:jc w:val="center"/>
              <w:rPr>
                <w:noProof/>
              </w:rPr>
            </w:pPr>
          </w:p>
        </w:tc>
        <w:tc>
          <w:tcPr>
            <w:tcW w:w="281" w:type="pct"/>
          </w:tcPr>
          <w:p w14:paraId="0D15EF9A" w14:textId="77777777" w:rsidR="00131B6C" w:rsidRPr="00F85647" w:rsidRDefault="00131B6C" w:rsidP="00D94289">
            <w:pPr>
              <w:autoSpaceDE w:val="0"/>
              <w:autoSpaceDN w:val="0"/>
              <w:adjustRightInd w:val="0"/>
              <w:jc w:val="center"/>
              <w:rPr>
                <w:noProof/>
              </w:rPr>
            </w:pPr>
          </w:p>
        </w:tc>
        <w:tc>
          <w:tcPr>
            <w:tcW w:w="453" w:type="pct"/>
          </w:tcPr>
          <w:p w14:paraId="1D9596E7" w14:textId="77777777" w:rsidR="00131B6C" w:rsidRDefault="00131B6C" w:rsidP="00D94289">
            <w:pPr>
              <w:autoSpaceDE w:val="0"/>
              <w:autoSpaceDN w:val="0"/>
              <w:adjustRightInd w:val="0"/>
              <w:jc w:val="center"/>
              <w:rPr>
                <w:noProof/>
              </w:rPr>
            </w:pPr>
          </w:p>
        </w:tc>
      </w:tr>
      <w:tr w:rsidR="001269D6" w:rsidRPr="00F85647" w14:paraId="643BA48F" w14:textId="77777777" w:rsidTr="001C2B3F">
        <w:trPr>
          <w:trHeight w:val="288"/>
        </w:trPr>
        <w:tc>
          <w:tcPr>
            <w:tcW w:w="273" w:type="pct"/>
          </w:tcPr>
          <w:p w14:paraId="16F316D0" w14:textId="77777777" w:rsidR="00131B6C" w:rsidRPr="007A08CE" w:rsidRDefault="00131B6C">
            <w:pPr>
              <w:jc w:val="center"/>
            </w:pPr>
            <w:r w:rsidRPr="007A08CE">
              <w:t xml:space="preserve"> 11.20</w:t>
            </w:r>
          </w:p>
        </w:tc>
        <w:tc>
          <w:tcPr>
            <w:tcW w:w="1911" w:type="pct"/>
            <w:gridSpan w:val="2"/>
          </w:tcPr>
          <w:p w14:paraId="06BEE62F" w14:textId="77777777" w:rsidR="00131B6C" w:rsidRPr="007A08CE" w:rsidRDefault="00131B6C" w:rsidP="002966C9">
            <w:r w:rsidRPr="007A08CE">
              <w:t>Izrada projekta izvedenog stanja sistema za automatsku signalizaciju požara. Pomenuti projekat se izrađuje i isporučuje u 3 (tri) štampana primerka i 1 primerku u elektronskoj formi (na CD) u PDF formatu.</w:t>
            </w:r>
          </w:p>
        </w:tc>
        <w:tc>
          <w:tcPr>
            <w:tcW w:w="364" w:type="pct"/>
            <w:vAlign w:val="center"/>
          </w:tcPr>
          <w:p w14:paraId="64914A86" w14:textId="77777777" w:rsidR="00131B6C" w:rsidRPr="007A08CE" w:rsidRDefault="00131B6C">
            <w:pPr>
              <w:jc w:val="center"/>
            </w:pPr>
            <w:r w:rsidRPr="007A08CE">
              <w:t>komplet</w:t>
            </w:r>
          </w:p>
        </w:tc>
        <w:tc>
          <w:tcPr>
            <w:tcW w:w="365" w:type="pct"/>
            <w:vAlign w:val="center"/>
          </w:tcPr>
          <w:p w14:paraId="34E4F263" w14:textId="77777777" w:rsidR="00131B6C" w:rsidRPr="007A08CE" w:rsidRDefault="00131B6C">
            <w:pPr>
              <w:jc w:val="right"/>
            </w:pPr>
            <w:r w:rsidRPr="007A08CE">
              <w:t>1</w:t>
            </w:r>
          </w:p>
        </w:tc>
        <w:tc>
          <w:tcPr>
            <w:tcW w:w="318" w:type="pct"/>
          </w:tcPr>
          <w:p w14:paraId="4E339588" w14:textId="77777777" w:rsidR="00131B6C" w:rsidRPr="00F85647" w:rsidRDefault="00131B6C" w:rsidP="00D94289">
            <w:pPr>
              <w:autoSpaceDE w:val="0"/>
              <w:autoSpaceDN w:val="0"/>
              <w:adjustRightInd w:val="0"/>
              <w:jc w:val="center"/>
              <w:rPr>
                <w:noProof/>
                <w:lang w:val="en-US"/>
              </w:rPr>
            </w:pPr>
          </w:p>
        </w:tc>
        <w:tc>
          <w:tcPr>
            <w:tcW w:w="365" w:type="pct"/>
          </w:tcPr>
          <w:p w14:paraId="2BFC6CE2" w14:textId="77777777" w:rsidR="00131B6C" w:rsidRPr="00F85647" w:rsidRDefault="00131B6C" w:rsidP="00D94289">
            <w:pPr>
              <w:autoSpaceDE w:val="0"/>
              <w:autoSpaceDN w:val="0"/>
              <w:adjustRightInd w:val="0"/>
              <w:jc w:val="center"/>
              <w:rPr>
                <w:noProof/>
                <w:lang w:val="en-US"/>
              </w:rPr>
            </w:pPr>
          </w:p>
        </w:tc>
        <w:tc>
          <w:tcPr>
            <w:tcW w:w="319" w:type="pct"/>
            <w:gridSpan w:val="2"/>
          </w:tcPr>
          <w:p w14:paraId="0DE9D1DA" w14:textId="77777777" w:rsidR="00131B6C" w:rsidRPr="00F85647" w:rsidRDefault="00131B6C" w:rsidP="00D94289">
            <w:pPr>
              <w:autoSpaceDE w:val="0"/>
              <w:autoSpaceDN w:val="0"/>
              <w:adjustRightInd w:val="0"/>
              <w:jc w:val="center"/>
              <w:rPr>
                <w:noProof/>
                <w:lang w:val="en-US"/>
              </w:rPr>
            </w:pPr>
          </w:p>
        </w:tc>
        <w:tc>
          <w:tcPr>
            <w:tcW w:w="353" w:type="pct"/>
          </w:tcPr>
          <w:p w14:paraId="5E245110" w14:textId="77777777" w:rsidR="00131B6C" w:rsidRPr="00F85647" w:rsidRDefault="00131B6C" w:rsidP="00D94289">
            <w:pPr>
              <w:autoSpaceDE w:val="0"/>
              <w:autoSpaceDN w:val="0"/>
              <w:adjustRightInd w:val="0"/>
              <w:jc w:val="center"/>
              <w:rPr>
                <w:noProof/>
              </w:rPr>
            </w:pPr>
          </w:p>
        </w:tc>
        <w:tc>
          <w:tcPr>
            <w:tcW w:w="281" w:type="pct"/>
          </w:tcPr>
          <w:p w14:paraId="3246CDD9" w14:textId="77777777" w:rsidR="00131B6C" w:rsidRPr="00F85647" w:rsidRDefault="00131B6C" w:rsidP="00D94289">
            <w:pPr>
              <w:autoSpaceDE w:val="0"/>
              <w:autoSpaceDN w:val="0"/>
              <w:adjustRightInd w:val="0"/>
              <w:jc w:val="center"/>
              <w:rPr>
                <w:noProof/>
              </w:rPr>
            </w:pPr>
          </w:p>
        </w:tc>
        <w:tc>
          <w:tcPr>
            <w:tcW w:w="453" w:type="pct"/>
          </w:tcPr>
          <w:p w14:paraId="6153BB0C" w14:textId="77777777" w:rsidR="00131B6C" w:rsidRDefault="00131B6C" w:rsidP="00D94289">
            <w:pPr>
              <w:autoSpaceDE w:val="0"/>
              <w:autoSpaceDN w:val="0"/>
              <w:adjustRightInd w:val="0"/>
              <w:jc w:val="center"/>
              <w:rPr>
                <w:noProof/>
              </w:rPr>
            </w:pPr>
          </w:p>
        </w:tc>
      </w:tr>
      <w:tr w:rsidR="001269D6" w:rsidRPr="00F85647" w14:paraId="1BBA5AC4" w14:textId="77777777" w:rsidTr="001C2B3F">
        <w:trPr>
          <w:trHeight w:val="288"/>
        </w:trPr>
        <w:tc>
          <w:tcPr>
            <w:tcW w:w="273" w:type="pct"/>
          </w:tcPr>
          <w:p w14:paraId="5F24DCB0" w14:textId="77777777" w:rsidR="00131B6C" w:rsidRPr="007A08CE" w:rsidRDefault="00131B6C">
            <w:pPr>
              <w:jc w:val="center"/>
            </w:pPr>
            <w:r w:rsidRPr="007A08CE">
              <w:t> </w:t>
            </w:r>
          </w:p>
        </w:tc>
        <w:tc>
          <w:tcPr>
            <w:tcW w:w="1911" w:type="pct"/>
            <w:gridSpan w:val="2"/>
          </w:tcPr>
          <w:p w14:paraId="24332481" w14:textId="77777777" w:rsidR="00131B6C" w:rsidRPr="007A08CE" w:rsidRDefault="00131B6C" w:rsidP="002966C9">
            <w:pPr>
              <w:rPr>
                <w:b/>
                <w:bCs/>
              </w:rPr>
            </w:pPr>
            <w:r w:rsidRPr="007A08CE">
              <w:rPr>
                <w:b/>
                <w:bCs/>
              </w:rPr>
              <w:t>Ukupno  (pozicija 11)</w:t>
            </w:r>
          </w:p>
        </w:tc>
        <w:tc>
          <w:tcPr>
            <w:tcW w:w="364" w:type="pct"/>
            <w:vAlign w:val="center"/>
          </w:tcPr>
          <w:p w14:paraId="590C372A" w14:textId="77777777" w:rsidR="00131B6C" w:rsidRPr="007A08CE" w:rsidRDefault="00131B6C">
            <w:pPr>
              <w:jc w:val="center"/>
              <w:rPr>
                <w:b/>
                <w:bCs/>
              </w:rPr>
            </w:pPr>
            <w:r w:rsidRPr="007A08CE">
              <w:rPr>
                <w:b/>
                <w:bCs/>
              </w:rPr>
              <w:t> </w:t>
            </w:r>
          </w:p>
        </w:tc>
        <w:tc>
          <w:tcPr>
            <w:tcW w:w="365" w:type="pct"/>
            <w:vAlign w:val="center"/>
          </w:tcPr>
          <w:p w14:paraId="44AD18FB" w14:textId="77777777" w:rsidR="00131B6C" w:rsidRPr="007A08CE" w:rsidRDefault="00131B6C">
            <w:pPr>
              <w:jc w:val="right"/>
            </w:pPr>
            <w:r w:rsidRPr="007A08CE">
              <w:t> </w:t>
            </w:r>
          </w:p>
        </w:tc>
        <w:tc>
          <w:tcPr>
            <w:tcW w:w="318" w:type="pct"/>
          </w:tcPr>
          <w:p w14:paraId="3FA41D0A" w14:textId="77777777" w:rsidR="00131B6C" w:rsidRPr="00F85647" w:rsidRDefault="00131B6C" w:rsidP="00D94289">
            <w:pPr>
              <w:autoSpaceDE w:val="0"/>
              <w:autoSpaceDN w:val="0"/>
              <w:adjustRightInd w:val="0"/>
              <w:jc w:val="center"/>
              <w:rPr>
                <w:noProof/>
                <w:lang w:val="en-US"/>
              </w:rPr>
            </w:pPr>
          </w:p>
        </w:tc>
        <w:tc>
          <w:tcPr>
            <w:tcW w:w="365" w:type="pct"/>
          </w:tcPr>
          <w:p w14:paraId="15FAE9E5" w14:textId="77777777" w:rsidR="00131B6C" w:rsidRPr="00F85647" w:rsidRDefault="00131B6C" w:rsidP="00D94289">
            <w:pPr>
              <w:autoSpaceDE w:val="0"/>
              <w:autoSpaceDN w:val="0"/>
              <w:adjustRightInd w:val="0"/>
              <w:jc w:val="center"/>
              <w:rPr>
                <w:noProof/>
                <w:lang w:val="en-US"/>
              </w:rPr>
            </w:pPr>
          </w:p>
        </w:tc>
        <w:tc>
          <w:tcPr>
            <w:tcW w:w="319" w:type="pct"/>
            <w:gridSpan w:val="2"/>
          </w:tcPr>
          <w:p w14:paraId="55EBA0D3" w14:textId="77777777" w:rsidR="00131B6C" w:rsidRPr="00F85647" w:rsidRDefault="00131B6C" w:rsidP="00D94289">
            <w:pPr>
              <w:autoSpaceDE w:val="0"/>
              <w:autoSpaceDN w:val="0"/>
              <w:adjustRightInd w:val="0"/>
              <w:jc w:val="center"/>
              <w:rPr>
                <w:noProof/>
                <w:lang w:val="en-US"/>
              </w:rPr>
            </w:pPr>
          </w:p>
        </w:tc>
        <w:tc>
          <w:tcPr>
            <w:tcW w:w="353" w:type="pct"/>
          </w:tcPr>
          <w:p w14:paraId="4B85A60E" w14:textId="77777777" w:rsidR="00131B6C" w:rsidRPr="00F85647" w:rsidRDefault="00131B6C" w:rsidP="00D94289">
            <w:pPr>
              <w:autoSpaceDE w:val="0"/>
              <w:autoSpaceDN w:val="0"/>
              <w:adjustRightInd w:val="0"/>
              <w:jc w:val="center"/>
              <w:rPr>
                <w:noProof/>
              </w:rPr>
            </w:pPr>
          </w:p>
        </w:tc>
        <w:tc>
          <w:tcPr>
            <w:tcW w:w="281" w:type="pct"/>
          </w:tcPr>
          <w:p w14:paraId="61403409" w14:textId="77777777" w:rsidR="00131B6C" w:rsidRPr="00F85647" w:rsidRDefault="00131B6C" w:rsidP="00D94289">
            <w:pPr>
              <w:autoSpaceDE w:val="0"/>
              <w:autoSpaceDN w:val="0"/>
              <w:adjustRightInd w:val="0"/>
              <w:jc w:val="center"/>
              <w:rPr>
                <w:noProof/>
              </w:rPr>
            </w:pPr>
          </w:p>
        </w:tc>
        <w:tc>
          <w:tcPr>
            <w:tcW w:w="453" w:type="pct"/>
          </w:tcPr>
          <w:p w14:paraId="77192C03" w14:textId="77777777" w:rsidR="00131B6C" w:rsidRDefault="00131B6C" w:rsidP="00D94289">
            <w:pPr>
              <w:autoSpaceDE w:val="0"/>
              <w:autoSpaceDN w:val="0"/>
              <w:adjustRightInd w:val="0"/>
              <w:jc w:val="center"/>
              <w:rPr>
                <w:noProof/>
              </w:rPr>
            </w:pPr>
          </w:p>
        </w:tc>
      </w:tr>
      <w:tr w:rsidR="001269D6" w:rsidRPr="00F85647" w14:paraId="2881545C" w14:textId="77777777" w:rsidTr="001C2B3F">
        <w:trPr>
          <w:trHeight w:val="288"/>
        </w:trPr>
        <w:tc>
          <w:tcPr>
            <w:tcW w:w="273" w:type="pct"/>
            <w:vAlign w:val="center"/>
          </w:tcPr>
          <w:p w14:paraId="5738C56D" w14:textId="1CE19121" w:rsidR="00131B6C" w:rsidRPr="007A08CE" w:rsidRDefault="001C2B3F" w:rsidP="001C2B3F">
            <w:pPr>
              <w:jc w:val="center"/>
              <w:rPr>
                <w:b/>
                <w:bCs/>
              </w:rPr>
            </w:pPr>
            <w:r>
              <w:rPr>
                <w:b/>
                <w:bCs/>
              </w:rPr>
              <w:t>X</w:t>
            </w:r>
            <w:r w:rsidR="00131B6C">
              <w:rPr>
                <w:b/>
                <w:bCs/>
              </w:rPr>
              <w:t>I</w:t>
            </w:r>
            <w:r>
              <w:rPr>
                <w:b/>
                <w:bCs/>
              </w:rPr>
              <w:t>X</w:t>
            </w:r>
          </w:p>
        </w:tc>
        <w:tc>
          <w:tcPr>
            <w:tcW w:w="1911" w:type="pct"/>
            <w:gridSpan w:val="2"/>
          </w:tcPr>
          <w:p w14:paraId="37FAD797" w14:textId="77777777" w:rsidR="00131B6C" w:rsidRPr="007A08CE" w:rsidRDefault="00131B6C" w:rsidP="002966C9">
            <w:pPr>
              <w:rPr>
                <w:b/>
                <w:bCs/>
              </w:rPr>
            </w:pPr>
            <w:r w:rsidRPr="007A08CE">
              <w:rPr>
                <w:b/>
                <w:bCs/>
              </w:rPr>
              <w:t>INSTALACIJE  U TOPLOTNOJ PODSTANICI NA STRANI SANITARNE VODE</w:t>
            </w:r>
          </w:p>
        </w:tc>
        <w:tc>
          <w:tcPr>
            <w:tcW w:w="364" w:type="pct"/>
            <w:vAlign w:val="center"/>
          </w:tcPr>
          <w:p w14:paraId="2D2D9266" w14:textId="77777777" w:rsidR="00131B6C" w:rsidRPr="007A08CE" w:rsidRDefault="00131B6C">
            <w:pPr>
              <w:jc w:val="center"/>
              <w:rPr>
                <w:b/>
                <w:bCs/>
              </w:rPr>
            </w:pPr>
          </w:p>
        </w:tc>
        <w:tc>
          <w:tcPr>
            <w:tcW w:w="365" w:type="pct"/>
            <w:vAlign w:val="center"/>
          </w:tcPr>
          <w:p w14:paraId="48562507" w14:textId="77777777" w:rsidR="00131B6C" w:rsidRPr="007A08CE" w:rsidRDefault="00131B6C">
            <w:pPr>
              <w:jc w:val="right"/>
            </w:pPr>
          </w:p>
        </w:tc>
        <w:tc>
          <w:tcPr>
            <w:tcW w:w="318" w:type="pct"/>
          </w:tcPr>
          <w:p w14:paraId="2BD74C72" w14:textId="77777777" w:rsidR="00131B6C" w:rsidRPr="00F85647" w:rsidRDefault="00131B6C" w:rsidP="00D94289">
            <w:pPr>
              <w:autoSpaceDE w:val="0"/>
              <w:autoSpaceDN w:val="0"/>
              <w:adjustRightInd w:val="0"/>
              <w:jc w:val="center"/>
              <w:rPr>
                <w:noProof/>
                <w:lang w:val="en-US"/>
              </w:rPr>
            </w:pPr>
          </w:p>
        </w:tc>
        <w:tc>
          <w:tcPr>
            <w:tcW w:w="365" w:type="pct"/>
          </w:tcPr>
          <w:p w14:paraId="7D9C6F27" w14:textId="77777777" w:rsidR="00131B6C" w:rsidRPr="00F85647" w:rsidRDefault="00131B6C" w:rsidP="00D94289">
            <w:pPr>
              <w:autoSpaceDE w:val="0"/>
              <w:autoSpaceDN w:val="0"/>
              <w:adjustRightInd w:val="0"/>
              <w:jc w:val="center"/>
              <w:rPr>
                <w:noProof/>
                <w:lang w:val="en-US"/>
              </w:rPr>
            </w:pPr>
          </w:p>
        </w:tc>
        <w:tc>
          <w:tcPr>
            <w:tcW w:w="319" w:type="pct"/>
            <w:gridSpan w:val="2"/>
          </w:tcPr>
          <w:p w14:paraId="75611EC8" w14:textId="77777777" w:rsidR="00131B6C" w:rsidRPr="00F85647" w:rsidRDefault="00131B6C" w:rsidP="00D94289">
            <w:pPr>
              <w:autoSpaceDE w:val="0"/>
              <w:autoSpaceDN w:val="0"/>
              <w:adjustRightInd w:val="0"/>
              <w:jc w:val="center"/>
              <w:rPr>
                <w:noProof/>
                <w:lang w:val="en-US"/>
              </w:rPr>
            </w:pPr>
          </w:p>
        </w:tc>
        <w:tc>
          <w:tcPr>
            <w:tcW w:w="353" w:type="pct"/>
          </w:tcPr>
          <w:p w14:paraId="29E6C2FD" w14:textId="77777777" w:rsidR="00131B6C" w:rsidRPr="00F85647" w:rsidRDefault="00131B6C" w:rsidP="00D94289">
            <w:pPr>
              <w:autoSpaceDE w:val="0"/>
              <w:autoSpaceDN w:val="0"/>
              <w:adjustRightInd w:val="0"/>
              <w:jc w:val="center"/>
              <w:rPr>
                <w:noProof/>
              </w:rPr>
            </w:pPr>
          </w:p>
        </w:tc>
        <w:tc>
          <w:tcPr>
            <w:tcW w:w="281" w:type="pct"/>
          </w:tcPr>
          <w:p w14:paraId="14D31FC8" w14:textId="77777777" w:rsidR="00131B6C" w:rsidRPr="00F85647" w:rsidRDefault="00131B6C" w:rsidP="00D94289">
            <w:pPr>
              <w:autoSpaceDE w:val="0"/>
              <w:autoSpaceDN w:val="0"/>
              <w:adjustRightInd w:val="0"/>
              <w:jc w:val="center"/>
              <w:rPr>
                <w:noProof/>
              </w:rPr>
            </w:pPr>
          </w:p>
        </w:tc>
        <w:tc>
          <w:tcPr>
            <w:tcW w:w="453" w:type="pct"/>
          </w:tcPr>
          <w:p w14:paraId="0276F428" w14:textId="77777777" w:rsidR="00131B6C" w:rsidRDefault="00131B6C" w:rsidP="00D94289">
            <w:pPr>
              <w:autoSpaceDE w:val="0"/>
              <w:autoSpaceDN w:val="0"/>
              <w:adjustRightInd w:val="0"/>
              <w:jc w:val="center"/>
              <w:rPr>
                <w:noProof/>
              </w:rPr>
            </w:pPr>
          </w:p>
        </w:tc>
      </w:tr>
      <w:tr w:rsidR="001269D6" w:rsidRPr="00F85647" w14:paraId="7D1E009C" w14:textId="77777777" w:rsidTr="001C2B3F">
        <w:trPr>
          <w:trHeight w:val="288"/>
        </w:trPr>
        <w:tc>
          <w:tcPr>
            <w:tcW w:w="273" w:type="pct"/>
            <w:vAlign w:val="center"/>
          </w:tcPr>
          <w:p w14:paraId="048E1F40" w14:textId="77777777" w:rsidR="00131B6C" w:rsidRPr="007A08CE" w:rsidRDefault="00131B6C">
            <w:pPr>
              <w:jc w:val="center"/>
              <w:rPr>
                <w:b/>
                <w:bCs/>
              </w:rPr>
            </w:pPr>
          </w:p>
        </w:tc>
        <w:tc>
          <w:tcPr>
            <w:tcW w:w="1911" w:type="pct"/>
            <w:gridSpan w:val="2"/>
          </w:tcPr>
          <w:p w14:paraId="5B518BDA" w14:textId="77777777" w:rsidR="00131B6C" w:rsidRPr="007A08CE" w:rsidRDefault="00131B6C" w:rsidP="002966C9">
            <w:pPr>
              <w:rPr>
                <w:b/>
                <w:bCs/>
                <w:color w:val="000000"/>
              </w:rPr>
            </w:pPr>
            <w:r w:rsidRPr="007A08CE">
              <w:rPr>
                <w:b/>
                <w:bCs/>
                <w:color w:val="000000"/>
              </w:rPr>
              <w:t>Isporuka i ugradnja sledeće opreme navedenog proizvođača ili ekvivalentno:</w:t>
            </w:r>
          </w:p>
        </w:tc>
        <w:tc>
          <w:tcPr>
            <w:tcW w:w="364" w:type="pct"/>
          </w:tcPr>
          <w:p w14:paraId="626F0D79" w14:textId="77777777" w:rsidR="00131B6C" w:rsidRPr="007A08CE" w:rsidRDefault="00131B6C">
            <w:pPr>
              <w:jc w:val="center"/>
              <w:rPr>
                <w:b/>
                <w:bCs/>
              </w:rPr>
            </w:pPr>
          </w:p>
        </w:tc>
        <w:tc>
          <w:tcPr>
            <w:tcW w:w="365" w:type="pct"/>
          </w:tcPr>
          <w:p w14:paraId="5964CEA5" w14:textId="77777777" w:rsidR="00131B6C" w:rsidRPr="007A08CE" w:rsidRDefault="00131B6C">
            <w:pPr>
              <w:jc w:val="center"/>
              <w:rPr>
                <w:b/>
                <w:bCs/>
              </w:rPr>
            </w:pPr>
          </w:p>
        </w:tc>
        <w:tc>
          <w:tcPr>
            <w:tcW w:w="318" w:type="pct"/>
          </w:tcPr>
          <w:p w14:paraId="0B587B2B" w14:textId="77777777" w:rsidR="00131B6C" w:rsidRPr="00F85647" w:rsidRDefault="00131B6C" w:rsidP="00D94289">
            <w:pPr>
              <w:autoSpaceDE w:val="0"/>
              <w:autoSpaceDN w:val="0"/>
              <w:adjustRightInd w:val="0"/>
              <w:jc w:val="center"/>
              <w:rPr>
                <w:noProof/>
                <w:lang w:val="en-US"/>
              </w:rPr>
            </w:pPr>
          </w:p>
        </w:tc>
        <w:tc>
          <w:tcPr>
            <w:tcW w:w="365" w:type="pct"/>
          </w:tcPr>
          <w:p w14:paraId="5C79D15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860398A" w14:textId="77777777" w:rsidR="00131B6C" w:rsidRPr="00F85647" w:rsidRDefault="00131B6C" w:rsidP="00D94289">
            <w:pPr>
              <w:autoSpaceDE w:val="0"/>
              <w:autoSpaceDN w:val="0"/>
              <w:adjustRightInd w:val="0"/>
              <w:jc w:val="center"/>
              <w:rPr>
                <w:noProof/>
                <w:lang w:val="en-US"/>
              </w:rPr>
            </w:pPr>
          </w:p>
        </w:tc>
        <w:tc>
          <w:tcPr>
            <w:tcW w:w="353" w:type="pct"/>
          </w:tcPr>
          <w:p w14:paraId="2E8C3B8D" w14:textId="77777777" w:rsidR="00131B6C" w:rsidRPr="00F85647" w:rsidRDefault="00131B6C" w:rsidP="00D94289">
            <w:pPr>
              <w:autoSpaceDE w:val="0"/>
              <w:autoSpaceDN w:val="0"/>
              <w:adjustRightInd w:val="0"/>
              <w:jc w:val="center"/>
              <w:rPr>
                <w:noProof/>
              </w:rPr>
            </w:pPr>
          </w:p>
        </w:tc>
        <w:tc>
          <w:tcPr>
            <w:tcW w:w="281" w:type="pct"/>
          </w:tcPr>
          <w:p w14:paraId="54D55096" w14:textId="77777777" w:rsidR="00131B6C" w:rsidRPr="00F85647" w:rsidRDefault="00131B6C" w:rsidP="00D94289">
            <w:pPr>
              <w:autoSpaceDE w:val="0"/>
              <w:autoSpaceDN w:val="0"/>
              <w:adjustRightInd w:val="0"/>
              <w:jc w:val="center"/>
              <w:rPr>
                <w:noProof/>
              </w:rPr>
            </w:pPr>
          </w:p>
        </w:tc>
        <w:tc>
          <w:tcPr>
            <w:tcW w:w="453" w:type="pct"/>
          </w:tcPr>
          <w:p w14:paraId="16816575" w14:textId="77777777" w:rsidR="00131B6C" w:rsidRDefault="00131B6C" w:rsidP="00D94289">
            <w:pPr>
              <w:autoSpaceDE w:val="0"/>
              <w:autoSpaceDN w:val="0"/>
              <w:adjustRightInd w:val="0"/>
              <w:jc w:val="center"/>
              <w:rPr>
                <w:noProof/>
              </w:rPr>
            </w:pPr>
          </w:p>
        </w:tc>
      </w:tr>
      <w:tr w:rsidR="001269D6" w:rsidRPr="00F85647" w14:paraId="45AA1D25" w14:textId="77777777" w:rsidTr="001C2B3F">
        <w:trPr>
          <w:trHeight w:val="288"/>
        </w:trPr>
        <w:tc>
          <w:tcPr>
            <w:tcW w:w="273" w:type="pct"/>
          </w:tcPr>
          <w:p w14:paraId="030A48FA" w14:textId="77777777" w:rsidR="00131B6C" w:rsidRPr="007A08CE" w:rsidRDefault="00131B6C">
            <w:pPr>
              <w:jc w:val="center"/>
            </w:pPr>
            <w:r w:rsidRPr="007A08CE">
              <w:lastRenderedPageBreak/>
              <w:t>1</w:t>
            </w:r>
          </w:p>
        </w:tc>
        <w:tc>
          <w:tcPr>
            <w:tcW w:w="1911" w:type="pct"/>
            <w:gridSpan w:val="2"/>
          </w:tcPr>
          <w:p w14:paraId="3C9E4C4D" w14:textId="77777777" w:rsidR="00131B6C" w:rsidRPr="007A08CE" w:rsidRDefault="00131B6C" w:rsidP="002966C9">
            <w:r w:rsidRPr="007A08CE">
              <w:t>Isporuka i ugradnja recirkulacione pumpe sanitarne vode Grundfoss tip UPS25-60N sa pripadajućim holenderima.</w:t>
            </w:r>
          </w:p>
        </w:tc>
        <w:tc>
          <w:tcPr>
            <w:tcW w:w="364" w:type="pct"/>
            <w:vAlign w:val="bottom"/>
          </w:tcPr>
          <w:p w14:paraId="1FE209A2" w14:textId="77777777" w:rsidR="00131B6C" w:rsidRPr="007A08CE" w:rsidRDefault="00131B6C">
            <w:pPr>
              <w:jc w:val="center"/>
            </w:pPr>
            <w:r w:rsidRPr="007A08CE">
              <w:t>kom</w:t>
            </w:r>
          </w:p>
        </w:tc>
        <w:tc>
          <w:tcPr>
            <w:tcW w:w="365" w:type="pct"/>
            <w:vAlign w:val="bottom"/>
          </w:tcPr>
          <w:p w14:paraId="3D98464C" w14:textId="77777777" w:rsidR="00131B6C" w:rsidRPr="007A08CE" w:rsidRDefault="00131B6C">
            <w:pPr>
              <w:jc w:val="center"/>
            </w:pPr>
            <w:r w:rsidRPr="007A08CE">
              <w:t>1</w:t>
            </w:r>
          </w:p>
        </w:tc>
        <w:tc>
          <w:tcPr>
            <w:tcW w:w="318" w:type="pct"/>
          </w:tcPr>
          <w:p w14:paraId="15CD9F2A" w14:textId="77777777" w:rsidR="00131B6C" w:rsidRPr="00F85647" w:rsidRDefault="00131B6C" w:rsidP="00D94289">
            <w:pPr>
              <w:autoSpaceDE w:val="0"/>
              <w:autoSpaceDN w:val="0"/>
              <w:adjustRightInd w:val="0"/>
              <w:jc w:val="center"/>
              <w:rPr>
                <w:noProof/>
                <w:lang w:val="en-US"/>
              </w:rPr>
            </w:pPr>
          </w:p>
        </w:tc>
        <w:tc>
          <w:tcPr>
            <w:tcW w:w="365" w:type="pct"/>
          </w:tcPr>
          <w:p w14:paraId="0C5FC1A9" w14:textId="77777777" w:rsidR="00131B6C" w:rsidRPr="00F85647" w:rsidRDefault="00131B6C" w:rsidP="00D94289">
            <w:pPr>
              <w:autoSpaceDE w:val="0"/>
              <w:autoSpaceDN w:val="0"/>
              <w:adjustRightInd w:val="0"/>
              <w:jc w:val="center"/>
              <w:rPr>
                <w:noProof/>
                <w:lang w:val="en-US"/>
              </w:rPr>
            </w:pPr>
          </w:p>
        </w:tc>
        <w:tc>
          <w:tcPr>
            <w:tcW w:w="319" w:type="pct"/>
            <w:gridSpan w:val="2"/>
          </w:tcPr>
          <w:p w14:paraId="50953B19" w14:textId="77777777" w:rsidR="00131B6C" w:rsidRPr="00F85647" w:rsidRDefault="00131B6C" w:rsidP="00D94289">
            <w:pPr>
              <w:autoSpaceDE w:val="0"/>
              <w:autoSpaceDN w:val="0"/>
              <w:adjustRightInd w:val="0"/>
              <w:jc w:val="center"/>
              <w:rPr>
                <w:noProof/>
                <w:lang w:val="en-US"/>
              </w:rPr>
            </w:pPr>
          </w:p>
        </w:tc>
        <w:tc>
          <w:tcPr>
            <w:tcW w:w="353" w:type="pct"/>
          </w:tcPr>
          <w:p w14:paraId="08090B99" w14:textId="77777777" w:rsidR="00131B6C" w:rsidRPr="00F85647" w:rsidRDefault="00131B6C" w:rsidP="00D94289">
            <w:pPr>
              <w:autoSpaceDE w:val="0"/>
              <w:autoSpaceDN w:val="0"/>
              <w:adjustRightInd w:val="0"/>
              <w:jc w:val="center"/>
              <w:rPr>
                <w:noProof/>
              </w:rPr>
            </w:pPr>
          </w:p>
        </w:tc>
        <w:tc>
          <w:tcPr>
            <w:tcW w:w="281" w:type="pct"/>
          </w:tcPr>
          <w:p w14:paraId="5E0E9411" w14:textId="77777777" w:rsidR="00131B6C" w:rsidRPr="00F85647" w:rsidRDefault="00131B6C" w:rsidP="00D94289">
            <w:pPr>
              <w:autoSpaceDE w:val="0"/>
              <w:autoSpaceDN w:val="0"/>
              <w:adjustRightInd w:val="0"/>
              <w:jc w:val="center"/>
              <w:rPr>
                <w:noProof/>
              </w:rPr>
            </w:pPr>
          </w:p>
        </w:tc>
        <w:tc>
          <w:tcPr>
            <w:tcW w:w="453" w:type="pct"/>
          </w:tcPr>
          <w:p w14:paraId="705345D0" w14:textId="77777777" w:rsidR="00131B6C" w:rsidRDefault="00131B6C" w:rsidP="00D94289">
            <w:pPr>
              <w:autoSpaceDE w:val="0"/>
              <w:autoSpaceDN w:val="0"/>
              <w:adjustRightInd w:val="0"/>
              <w:jc w:val="center"/>
              <w:rPr>
                <w:noProof/>
              </w:rPr>
            </w:pPr>
          </w:p>
        </w:tc>
      </w:tr>
      <w:tr w:rsidR="001269D6" w:rsidRPr="00F85647" w14:paraId="2D788250" w14:textId="77777777" w:rsidTr="001C2B3F">
        <w:trPr>
          <w:trHeight w:val="288"/>
        </w:trPr>
        <w:tc>
          <w:tcPr>
            <w:tcW w:w="273" w:type="pct"/>
          </w:tcPr>
          <w:p w14:paraId="2A2CF387" w14:textId="77777777" w:rsidR="00131B6C" w:rsidRPr="007A08CE" w:rsidRDefault="00131B6C">
            <w:pPr>
              <w:jc w:val="center"/>
            </w:pPr>
            <w:r w:rsidRPr="007A08CE">
              <w:t>2</w:t>
            </w:r>
          </w:p>
        </w:tc>
        <w:tc>
          <w:tcPr>
            <w:tcW w:w="1911" w:type="pct"/>
            <w:gridSpan w:val="2"/>
          </w:tcPr>
          <w:p w14:paraId="198748C7" w14:textId="77777777" w:rsidR="00131B6C" w:rsidRPr="007A08CE" w:rsidRDefault="00131B6C" w:rsidP="002966C9">
            <w:r w:rsidRPr="007A08CE">
              <w:t>Isporuka i ugradnja kuglastih slavina od bronze Globo-H, dimenzija:</w:t>
            </w:r>
          </w:p>
        </w:tc>
        <w:tc>
          <w:tcPr>
            <w:tcW w:w="364" w:type="pct"/>
            <w:vAlign w:val="bottom"/>
          </w:tcPr>
          <w:p w14:paraId="75FFBFC0" w14:textId="77777777" w:rsidR="00131B6C" w:rsidRPr="007A08CE" w:rsidRDefault="00131B6C">
            <w:pPr>
              <w:jc w:val="center"/>
            </w:pPr>
          </w:p>
        </w:tc>
        <w:tc>
          <w:tcPr>
            <w:tcW w:w="365" w:type="pct"/>
            <w:vAlign w:val="bottom"/>
          </w:tcPr>
          <w:p w14:paraId="6F6C1133" w14:textId="77777777" w:rsidR="00131B6C" w:rsidRPr="007A08CE" w:rsidRDefault="00131B6C">
            <w:pPr>
              <w:jc w:val="center"/>
            </w:pPr>
          </w:p>
        </w:tc>
        <w:tc>
          <w:tcPr>
            <w:tcW w:w="318" w:type="pct"/>
          </w:tcPr>
          <w:p w14:paraId="1FDCB376" w14:textId="77777777" w:rsidR="00131B6C" w:rsidRPr="00F85647" w:rsidRDefault="00131B6C" w:rsidP="00D94289">
            <w:pPr>
              <w:autoSpaceDE w:val="0"/>
              <w:autoSpaceDN w:val="0"/>
              <w:adjustRightInd w:val="0"/>
              <w:jc w:val="center"/>
              <w:rPr>
                <w:noProof/>
                <w:lang w:val="en-US"/>
              </w:rPr>
            </w:pPr>
          </w:p>
        </w:tc>
        <w:tc>
          <w:tcPr>
            <w:tcW w:w="365" w:type="pct"/>
          </w:tcPr>
          <w:p w14:paraId="70DD78ED" w14:textId="77777777" w:rsidR="00131B6C" w:rsidRPr="00F85647" w:rsidRDefault="00131B6C" w:rsidP="00D94289">
            <w:pPr>
              <w:autoSpaceDE w:val="0"/>
              <w:autoSpaceDN w:val="0"/>
              <w:adjustRightInd w:val="0"/>
              <w:jc w:val="center"/>
              <w:rPr>
                <w:noProof/>
                <w:lang w:val="en-US"/>
              </w:rPr>
            </w:pPr>
          </w:p>
        </w:tc>
        <w:tc>
          <w:tcPr>
            <w:tcW w:w="319" w:type="pct"/>
            <w:gridSpan w:val="2"/>
          </w:tcPr>
          <w:p w14:paraId="7B750BBD" w14:textId="77777777" w:rsidR="00131B6C" w:rsidRPr="00F85647" w:rsidRDefault="00131B6C" w:rsidP="00D94289">
            <w:pPr>
              <w:autoSpaceDE w:val="0"/>
              <w:autoSpaceDN w:val="0"/>
              <w:adjustRightInd w:val="0"/>
              <w:jc w:val="center"/>
              <w:rPr>
                <w:noProof/>
                <w:lang w:val="en-US"/>
              </w:rPr>
            </w:pPr>
          </w:p>
        </w:tc>
        <w:tc>
          <w:tcPr>
            <w:tcW w:w="353" w:type="pct"/>
          </w:tcPr>
          <w:p w14:paraId="54504460" w14:textId="77777777" w:rsidR="00131B6C" w:rsidRPr="00F85647" w:rsidRDefault="00131B6C" w:rsidP="00D94289">
            <w:pPr>
              <w:autoSpaceDE w:val="0"/>
              <w:autoSpaceDN w:val="0"/>
              <w:adjustRightInd w:val="0"/>
              <w:jc w:val="center"/>
              <w:rPr>
                <w:noProof/>
              </w:rPr>
            </w:pPr>
          </w:p>
        </w:tc>
        <w:tc>
          <w:tcPr>
            <w:tcW w:w="281" w:type="pct"/>
          </w:tcPr>
          <w:p w14:paraId="265BF450" w14:textId="77777777" w:rsidR="00131B6C" w:rsidRPr="00F85647" w:rsidRDefault="00131B6C" w:rsidP="00D94289">
            <w:pPr>
              <w:autoSpaceDE w:val="0"/>
              <w:autoSpaceDN w:val="0"/>
              <w:adjustRightInd w:val="0"/>
              <w:jc w:val="center"/>
              <w:rPr>
                <w:noProof/>
              </w:rPr>
            </w:pPr>
          </w:p>
        </w:tc>
        <w:tc>
          <w:tcPr>
            <w:tcW w:w="453" w:type="pct"/>
          </w:tcPr>
          <w:p w14:paraId="30B867F2" w14:textId="77777777" w:rsidR="00131B6C" w:rsidRDefault="00131B6C" w:rsidP="00D94289">
            <w:pPr>
              <w:autoSpaceDE w:val="0"/>
              <w:autoSpaceDN w:val="0"/>
              <w:adjustRightInd w:val="0"/>
              <w:jc w:val="center"/>
              <w:rPr>
                <w:noProof/>
              </w:rPr>
            </w:pPr>
          </w:p>
        </w:tc>
      </w:tr>
      <w:tr w:rsidR="001269D6" w:rsidRPr="00F85647" w14:paraId="4910685A" w14:textId="77777777" w:rsidTr="001C2B3F">
        <w:trPr>
          <w:trHeight w:val="288"/>
        </w:trPr>
        <w:tc>
          <w:tcPr>
            <w:tcW w:w="273" w:type="pct"/>
          </w:tcPr>
          <w:p w14:paraId="032BF0E9" w14:textId="77777777" w:rsidR="00131B6C" w:rsidRPr="007A08CE" w:rsidRDefault="00131B6C">
            <w:pPr>
              <w:jc w:val="center"/>
            </w:pPr>
          </w:p>
        </w:tc>
        <w:tc>
          <w:tcPr>
            <w:tcW w:w="1911" w:type="pct"/>
            <w:gridSpan w:val="2"/>
          </w:tcPr>
          <w:p w14:paraId="47C5D6D0" w14:textId="77777777" w:rsidR="00131B6C" w:rsidRPr="007A08CE" w:rsidRDefault="00131B6C" w:rsidP="002966C9">
            <w:r w:rsidRPr="007A08CE">
              <w:t>DN25 R1"</w:t>
            </w:r>
          </w:p>
        </w:tc>
        <w:tc>
          <w:tcPr>
            <w:tcW w:w="364" w:type="pct"/>
            <w:vAlign w:val="bottom"/>
          </w:tcPr>
          <w:p w14:paraId="0BCEBDF0" w14:textId="77777777" w:rsidR="00131B6C" w:rsidRPr="007A08CE" w:rsidRDefault="00131B6C">
            <w:pPr>
              <w:jc w:val="center"/>
            </w:pPr>
            <w:r w:rsidRPr="007A08CE">
              <w:t>kom</w:t>
            </w:r>
          </w:p>
        </w:tc>
        <w:tc>
          <w:tcPr>
            <w:tcW w:w="365" w:type="pct"/>
            <w:vAlign w:val="bottom"/>
          </w:tcPr>
          <w:p w14:paraId="15595889" w14:textId="77777777" w:rsidR="00131B6C" w:rsidRPr="007A08CE" w:rsidRDefault="00131B6C">
            <w:pPr>
              <w:jc w:val="center"/>
            </w:pPr>
            <w:r w:rsidRPr="007A08CE">
              <w:t>3</w:t>
            </w:r>
          </w:p>
        </w:tc>
        <w:tc>
          <w:tcPr>
            <w:tcW w:w="318" w:type="pct"/>
          </w:tcPr>
          <w:p w14:paraId="1FA64A07" w14:textId="77777777" w:rsidR="00131B6C" w:rsidRPr="00F85647" w:rsidRDefault="00131B6C" w:rsidP="00D94289">
            <w:pPr>
              <w:autoSpaceDE w:val="0"/>
              <w:autoSpaceDN w:val="0"/>
              <w:adjustRightInd w:val="0"/>
              <w:jc w:val="center"/>
              <w:rPr>
                <w:noProof/>
                <w:lang w:val="en-US"/>
              </w:rPr>
            </w:pPr>
          </w:p>
        </w:tc>
        <w:tc>
          <w:tcPr>
            <w:tcW w:w="365" w:type="pct"/>
          </w:tcPr>
          <w:p w14:paraId="4972A23E" w14:textId="77777777" w:rsidR="00131B6C" w:rsidRPr="00F85647" w:rsidRDefault="00131B6C" w:rsidP="00D94289">
            <w:pPr>
              <w:autoSpaceDE w:val="0"/>
              <w:autoSpaceDN w:val="0"/>
              <w:adjustRightInd w:val="0"/>
              <w:jc w:val="center"/>
              <w:rPr>
                <w:noProof/>
                <w:lang w:val="en-US"/>
              </w:rPr>
            </w:pPr>
          </w:p>
        </w:tc>
        <w:tc>
          <w:tcPr>
            <w:tcW w:w="319" w:type="pct"/>
            <w:gridSpan w:val="2"/>
          </w:tcPr>
          <w:p w14:paraId="4DC70B1A" w14:textId="77777777" w:rsidR="00131B6C" w:rsidRPr="00F85647" w:rsidRDefault="00131B6C" w:rsidP="00D94289">
            <w:pPr>
              <w:autoSpaceDE w:val="0"/>
              <w:autoSpaceDN w:val="0"/>
              <w:adjustRightInd w:val="0"/>
              <w:jc w:val="center"/>
              <w:rPr>
                <w:noProof/>
                <w:lang w:val="en-US"/>
              </w:rPr>
            </w:pPr>
          </w:p>
        </w:tc>
        <w:tc>
          <w:tcPr>
            <w:tcW w:w="353" w:type="pct"/>
          </w:tcPr>
          <w:p w14:paraId="6801B178" w14:textId="77777777" w:rsidR="00131B6C" w:rsidRPr="00F85647" w:rsidRDefault="00131B6C" w:rsidP="00D94289">
            <w:pPr>
              <w:autoSpaceDE w:val="0"/>
              <w:autoSpaceDN w:val="0"/>
              <w:adjustRightInd w:val="0"/>
              <w:jc w:val="center"/>
              <w:rPr>
                <w:noProof/>
              </w:rPr>
            </w:pPr>
          </w:p>
        </w:tc>
        <w:tc>
          <w:tcPr>
            <w:tcW w:w="281" w:type="pct"/>
          </w:tcPr>
          <w:p w14:paraId="24023E4F" w14:textId="77777777" w:rsidR="00131B6C" w:rsidRPr="00F85647" w:rsidRDefault="00131B6C" w:rsidP="00D94289">
            <w:pPr>
              <w:autoSpaceDE w:val="0"/>
              <w:autoSpaceDN w:val="0"/>
              <w:adjustRightInd w:val="0"/>
              <w:jc w:val="center"/>
              <w:rPr>
                <w:noProof/>
              </w:rPr>
            </w:pPr>
          </w:p>
        </w:tc>
        <w:tc>
          <w:tcPr>
            <w:tcW w:w="453" w:type="pct"/>
          </w:tcPr>
          <w:p w14:paraId="051D1DE4" w14:textId="77777777" w:rsidR="00131B6C" w:rsidRDefault="00131B6C" w:rsidP="00D94289">
            <w:pPr>
              <w:autoSpaceDE w:val="0"/>
              <w:autoSpaceDN w:val="0"/>
              <w:adjustRightInd w:val="0"/>
              <w:jc w:val="center"/>
              <w:rPr>
                <w:noProof/>
              </w:rPr>
            </w:pPr>
          </w:p>
        </w:tc>
      </w:tr>
      <w:tr w:rsidR="001269D6" w:rsidRPr="00F85647" w14:paraId="528EB7A7" w14:textId="77777777" w:rsidTr="001C2B3F">
        <w:trPr>
          <w:trHeight w:val="288"/>
        </w:trPr>
        <w:tc>
          <w:tcPr>
            <w:tcW w:w="273" w:type="pct"/>
          </w:tcPr>
          <w:p w14:paraId="15802B33" w14:textId="77777777" w:rsidR="00131B6C" w:rsidRPr="007A08CE" w:rsidRDefault="00131B6C">
            <w:pPr>
              <w:jc w:val="center"/>
            </w:pPr>
            <w:r w:rsidRPr="007A08CE">
              <w:t>3</w:t>
            </w:r>
          </w:p>
        </w:tc>
        <w:tc>
          <w:tcPr>
            <w:tcW w:w="1911" w:type="pct"/>
            <w:gridSpan w:val="2"/>
          </w:tcPr>
          <w:p w14:paraId="71060995" w14:textId="77777777" w:rsidR="00131B6C" w:rsidRPr="007A08CE" w:rsidRDefault="00131B6C" w:rsidP="002966C9">
            <w:r w:rsidRPr="007A08CE">
              <w:t>Isporuka i ugradnja poluholendera Giacomini tip R18, dimenzija:</w:t>
            </w:r>
          </w:p>
        </w:tc>
        <w:tc>
          <w:tcPr>
            <w:tcW w:w="364" w:type="pct"/>
            <w:vAlign w:val="bottom"/>
          </w:tcPr>
          <w:p w14:paraId="0FAA92F7" w14:textId="77777777" w:rsidR="00131B6C" w:rsidRPr="007A08CE" w:rsidRDefault="00131B6C">
            <w:pPr>
              <w:jc w:val="center"/>
            </w:pPr>
          </w:p>
        </w:tc>
        <w:tc>
          <w:tcPr>
            <w:tcW w:w="365" w:type="pct"/>
            <w:vAlign w:val="bottom"/>
          </w:tcPr>
          <w:p w14:paraId="1DD4CEB2" w14:textId="77777777" w:rsidR="00131B6C" w:rsidRPr="007A08CE" w:rsidRDefault="00131B6C">
            <w:pPr>
              <w:jc w:val="center"/>
            </w:pPr>
          </w:p>
        </w:tc>
        <w:tc>
          <w:tcPr>
            <w:tcW w:w="318" w:type="pct"/>
          </w:tcPr>
          <w:p w14:paraId="080A48A7" w14:textId="77777777" w:rsidR="00131B6C" w:rsidRPr="00F85647" w:rsidRDefault="00131B6C" w:rsidP="00D94289">
            <w:pPr>
              <w:autoSpaceDE w:val="0"/>
              <w:autoSpaceDN w:val="0"/>
              <w:adjustRightInd w:val="0"/>
              <w:jc w:val="center"/>
              <w:rPr>
                <w:noProof/>
                <w:lang w:val="en-US"/>
              </w:rPr>
            </w:pPr>
          </w:p>
        </w:tc>
        <w:tc>
          <w:tcPr>
            <w:tcW w:w="365" w:type="pct"/>
          </w:tcPr>
          <w:p w14:paraId="0D91D4CF" w14:textId="77777777" w:rsidR="00131B6C" w:rsidRPr="00F85647" w:rsidRDefault="00131B6C" w:rsidP="00D94289">
            <w:pPr>
              <w:autoSpaceDE w:val="0"/>
              <w:autoSpaceDN w:val="0"/>
              <w:adjustRightInd w:val="0"/>
              <w:jc w:val="center"/>
              <w:rPr>
                <w:noProof/>
                <w:lang w:val="en-US"/>
              </w:rPr>
            </w:pPr>
          </w:p>
        </w:tc>
        <w:tc>
          <w:tcPr>
            <w:tcW w:w="319" w:type="pct"/>
            <w:gridSpan w:val="2"/>
          </w:tcPr>
          <w:p w14:paraId="2E9DCE22" w14:textId="77777777" w:rsidR="00131B6C" w:rsidRPr="00F85647" w:rsidRDefault="00131B6C" w:rsidP="00D94289">
            <w:pPr>
              <w:autoSpaceDE w:val="0"/>
              <w:autoSpaceDN w:val="0"/>
              <w:adjustRightInd w:val="0"/>
              <w:jc w:val="center"/>
              <w:rPr>
                <w:noProof/>
                <w:lang w:val="en-US"/>
              </w:rPr>
            </w:pPr>
          </w:p>
        </w:tc>
        <w:tc>
          <w:tcPr>
            <w:tcW w:w="353" w:type="pct"/>
          </w:tcPr>
          <w:p w14:paraId="76F9CC62" w14:textId="77777777" w:rsidR="00131B6C" w:rsidRPr="00F85647" w:rsidRDefault="00131B6C" w:rsidP="00D94289">
            <w:pPr>
              <w:autoSpaceDE w:val="0"/>
              <w:autoSpaceDN w:val="0"/>
              <w:adjustRightInd w:val="0"/>
              <w:jc w:val="center"/>
              <w:rPr>
                <w:noProof/>
              </w:rPr>
            </w:pPr>
          </w:p>
        </w:tc>
        <w:tc>
          <w:tcPr>
            <w:tcW w:w="281" w:type="pct"/>
          </w:tcPr>
          <w:p w14:paraId="6822CA3A" w14:textId="77777777" w:rsidR="00131B6C" w:rsidRPr="00F85647" w:rsidRDefault="00131B6C" w:rsidP="00D94289">
            <w:pPr>
              <w:autoSpaceDE w:val="0"/>
              <w:autoSpaceDN w:val="0"/>
              <w:adjustRightInd w:val="0"/>
              <w:jc w:val="center"/>
              <w:rPr>
                <w:noProof/>
              </w:rPr>
            </w:pPr>
          </w:p>
        </w:tc>
        <w:tc>
          <w:tcPr>
            <w:tcW w:w="453" w:type="pct"/>
          </w:tcPr>
          <w:p w14:paraId="19B51260" w14:textId="77777777" w:rsidR="00131B6C" w:rsidRDefault="00131B6C" w:rsidP="00D94289">
            <w:pPr>
              <w:autoSpaceDE w:val="0"/>
              <w:autoSpaceDN w:val="0"/>
              <w:adjustRightInd w:val="0"/>
              <w:jc w:val="center"/>
              <w:rPr>
                <w:noProof/>
              </w:rPr>
            </w:pPr>
          </w:p>
        </w:tc>
      </w:tr>
      <w:tr w:rsidR="001269D6" w:rsidRPr="00F85647" w14:paraId="45BB77F9" w14:textId="77777777" w:rsidTr="001C2B3F">
        <w:trPr>
          <w:trHeight w:val="288"/>
        </w:trPr>
        <w:tc>
          <w:tcPr>
            <w:tcW w:w="273" w:type="pct"/>
          </w:tcPr>
          <w:p w14:paraId="48286626" w14:textId="77777777" w:rsidR="00131B6C" w:rsidRPr="007A08CE" w:rsidRDefault="00131B6C">
            <w:pPr>
              <w:jc w:val="center"/>
            </w:pPr>
          </w:p>
        </w:tc>
        <w:tc>
          <w:tcPr>
            <w:tcW w:w="1911" w:type="pct"/>
            <w:gridSpan w:val="2"/>
          </w:tcPr>
          <w:p w14:paraId="50E38989" w14:textId="77777777" w:rsidR="00131B6C" w:rsidRPr="007A08CE" w:rsidRDefault="00131B6C" w:rsidP="002966C9">
            <w:r w:rsidRPr="007A08CE">
              <w:t>DN25 R1"</w:t>
            </w:r>
          </w:p>
        </w:tc>
        <w:tc>
          <w:tcPr>
            <w:tcW w:w="364" w:type="pct"/>
            <w:vAlign w:val="bottom"/>
          </w:tcPr>
          <w:p w14:paraId="44201C6B" w14:textId="77777777" w:rsidR="00131B6C" w:rsidRPr="007A08CE" w:rsidRDefault="00131B6C">
            <w:pPr>
              <w:jc w:val="center"/>
            </w:pPr>
            <w:r w:rsidRPr="007A08CE">
              <w:t>kom</w:t>
            </w:r>
          </w:p>
        </w:tc>
        <w:tc>
          <w:tcPr>
            <w:tcW w:w="365" w:type="pct"/>
            <w:vAlign w:val="bottom"/>
          </w:tcPr>
          <w:p w14:paraId="1EEF11EF" w14:textId="77777777" w:rsidR="00131B6C" w:rsidRPr="007A08CE" w:rsidRDefault="00131B6C">
            <w:pPr>
              <w:jc w:val="center"/>
            </w:pPr>
            <w:r w:rsidRPr="007A08CE">
              <w:t>3</w:t>
            </w:r>
          </w:p>
        </w:tc>
        <w:tc>
          <w:tcPr>
            <w:tcW w:w="318" w:type="pct"/>
          </w:tcPr>
          <w:p w14:paraId="548FC83A" w14:textId="77777777" w:rsidR="00131B6C" w:rsidRPr="00F85647" w:rsidRDefault="00131B6C" w:rsidP="00D94289">
            <w:pPr>
              <w:autoSpaceDE w:val="0"/>
              <w:autoSpaceDN w:val="0"/>
              <w:adjustRightInd w:val="0"/>
              <w:jc w:val="center"/>
              <w:rPr>
                <w:noProof/>
                <w:lang w:val="en-US"/>
              </w:rPr>
            </w:pPr>
          </w:p>
        </w:tc>
        <w:tc>
          <w:tcPr>
            <w:tcW w:w="365" w:type="pct"/>
          </w:tcPr>
          <w:p w14:paraId="2B014113" w14:textId="77777777" w:rsidR="00131B6C" w:rsidRPr="00F85647" w:rsidRDefault="00131B6C" w:rsidP="00D94289">
            <w:pPr>
              <w:autoSpaceDE w:val="0"/>
              <w:autoSpaceDN w:val="0"/>
              <w:adjustRightInd w:val="0"/>
              <w:jc w:val="center"/>
              <w:rPr>
                <w:noProof/>
                <w:lang w:val="en-US"/>
              </w:rPr>
            </w:pPr>
          </w:p>
        </w:tc>
        <w:tc>
          <w:tcPr>
            <w:tcW w:w="319" w:type="pct"/>
            <w:gridSpan w:val="2"/>
          </w:tcPr>
          <w:p w14:paraId="6A2A2DDF" w14:textId="77777777" w:rsidR="00131B6C" w:rsidRPr="00F85647" w:rsidRDefault="00131B6C" w:rsidP="00D94289">
            <w:pPr>
              <w:autoSpaceDE w:val="0"/>
              <w:autoSpaceDN w:val="0"/>
              <w:adjustRightInd w:val="0"/>
              <w:jc w:val="center"/>
              <w:rPr>
                <w:noProof/>
                <w:lang w:val="en-US"/>
              </w:rPr>
            </w:pPr>
          </w:p>
        </w:tc>
        <w:tc>
          <w:tcPr>
            <w:tcW w:w="353" w:type="pct"/>
          </w:tcPr>
          <w:p w14:paraId="6F2EB826" w14:textId="77777777" w:rsidR="00131B6C" w:rsidRPr="00F85647" w:rsidRDefault="00131B6C" w:rsidP="00D94289">
            <w:pPr>
              <w:autoSpaceDE w:val="0"/>
              <w:autoSpaceDN w:val="0"/>
              <w:adjustRightInd w:val="0"/>
              <w:jc w:val="center"/>
              <w:rPr>
                <w:noProof/>
              </w:rPr>
            </w:pPr>
          </w:p>
        </w:tc>
        <w:tc>
          <w:tcPr>
            <w:tcW w:w="281" w:type="pct"/>
          </w:tcPr>
          <w:p w14:paraId="6E5B7879" w14:textId="77777777" w:rsidR="00131B6C" w:rsidRPr="00F85647" w:rsidRDefault="00131B6C" w:rsidP="00D94289">
            <w:pPr>
              <w:autoSpaceDE w:val="0"/>
              <w:autoSpaceDN w:val="0"/>
              <w:adjustRightInd w:val="0"/>
              <w:jc w:val="center"/>
              <w:rPr>
                <w:noProof/>
              </w:rPr>
            </w:pPr>
          </w:p>
        </w:tc>
        <w:tc>
          <w:tcPr>
            <w:tcW w:w="453" w:type="pct"/>
          </w:tcPr>
          <w:p w14:paraId="46299EBC" w14:textId="77777777" w:rsidR="00131B6C" w:rsidRDefault="00131B6C" w:rsidP="00D94289">
            <w:pPr>
              <w:autoSpaceDE w:val="0"/>
              <w:autoSpaceDN w:val="0"/>
              <w:adjustRightInd w:val="0"/>
              <w:jc w:val="center"/>
              <w:rPr>
                <w:noProof/>
              </w:rPr>
            </w:pPr>
          </w:p>
        </w:tc>
      </w:tr>
      <w:tr w:rsidR="001269D6" w:rsidRPr="00F85647" w14:paraId="7C669098" w14:textId="77777777" w:rsidTr="001C2B3F">
        <w:trPr>
          <w:trHeight w:val="288"/>
        </w:trPr>
        <w:tc>
          <w:tcPr>
            <w:tcW w:w="273" w:type="pct"/>
          </w:tcPr>
          <w:p w14:paraId="43F677F4" w14:textId="77777777" w:rsidR="00131B6C" w:rsidRPr="007A08CE" w:rsidRDefault="00131B6C">
            <w:pPr>
              <w:jc w:val="center"/>
            </w:pPr>
            <w:r w:rsidRPr="007A08CE">
              <w:t>4</w:t>
            </w:r>
          </w:p>
        </w:tc>
        <w:tc>
          <w:tcPr>
            <w:tcW w:w="1911" w:type="pct"/>
            <w:gridSpan w:val="2"/>
          </w:tcPr>
          <w:p w14:paraId="6164A614" w14:textId="77777777" w:rsidR="00131B6C" w:rsidRPr="007A08CE" w:rsidRDefault="00131B6C" w:rsidP="002966C9">
            <w:r w:rsidRPr="007A08CE">
              <w:t>Prepravka dela recirkulacionog voda sa ugradnjom sledećih elemenata od FeZn:</w:t>
            </w:r>
          </w:p>
        </w:tc>
        <w:tc>
          <w:tcPr>
            <w:tcW w:w="364" w:type="pct"/>
            <w:vAlign w:val="bottom"/>
          </w:tcPr>
          <w:p w14:paraId="6D443052" w14:textId="77777777" w:rsidR="00131B6C" w:rsidRPr="007A08CE" w:rsidRDefault="00131B6C">
            <w:pPr>
              <w:jc w:val="center"/>
            </w:pPr>
          </w:p>
        </w:tc>
        <w:tc>
          <w:tcPr>
            <w:tcW w:w="365" w:type="pct"/>
            <w:vAlign w:val="bottom"/>
          </w:tcPr>
          <w:p w14:paraId="6BFE9892" w14:textId="77777777" w:rsidR="00131B6C" w:rsidRPr="007A08CE" w:rsidRDefault="00131B6C">
            <w:pPr>
              <w:jc w:val="center"/>
            </w:pPr>
          </w:p>
        </w:tc>
        <w:tc>
          <w:tcPr>
            <w:tcW w:w="318" w:type="pct"/>
          </w:tcPr>
          <w:p w14:paraId="213010B4" w14:textId="77777777" w:rsidR="00131B6C" w:rsidRPr="00F85647" w:rsidRDefault="00131B6C" w:rsidP="00D94289">
            <w:pPr>
              <w:autoSpaceDE w:val="0"/>
              <w:autoSpaceDN w:val="0"/>
              <w:adjustRightInd w:val="0"/>
              <w:jc w:val="center"/>
              <w:rPr>
                <w:noProof/>
                <w:lang w:val="en-US"/>
              </w:rPr>
            </w:pPr>
          </w:p>
        </w:tc>
        <w:tc>
          <w:tcPr>
            <w:tcW w:w="365" w:type="pct"/>
          </w:tcPr>
          <w:p w14:paraId="4BFD8003" w14:textId="77777777" w:rsidR="00131B6C" w:rsidRPr="00F85647" w:rsidRDefault="00131B6C" w:rsidP="00D94289">
            <w:pPr>
              <w:autoSpaceDE w:val="0"/>
              <w:autoSpaceDN w:val="0"/>
              <w:adjustRightInd w:val="0"/>
              <w:jc w:val="center"/>
              <w:rPr>
                <w:noProof/>
                <w:lang w:val="en-US"/>
              </w:rPr>
            </w:pPr>
          </w:p>
        </w:tc>
        <w:tc>
          <w:tcPr>
            <w:tcW w:w="319" w:type="pct"/>
            <w:gridSpan w:val="2"/>
          </w:tcPr>
          <w:p w14:paraId="5724DCE3" w14:textId="77777777" w:rsidR="00131B6C" w:rsidRPr="00F85647" w:rsidRDefault="00131B6C" w:rsidP="00D94289">
            <w:pPr>
              <w:autoSpaceDE w:val="0"/>
              <w:autoSpaceDN w:val="0"/>
              <w:adjustRightInd w:val="0"/>
              <w:jc w:val="center"/>
              <w:rPr>
                <w:noProof/>
                <w:lang w:val="en-US"/>
              </w:rPr>
            </w:pPr>
          </w:p>
        </w:tc>
        <w:tc>
          <w:tcPr>
            <w:tcW w:w="353" w:type="pct"/>
          </w:tcPr>
          <w:p w14:paraId="3C3ADC96" w14:textId="77777777" w:rsidR="00131B6C" w:rsidRPr="00F85647" w:rsidRDefault="00131B6C" w:rsidP="00D94289">
            <w:pPr>
              <w:autoSpaceDE w:val="0"/>
              <w:autoSpaceDN w:val="0"/>
              <w:adjustRightInd w:val="0"/>
              <w:jc w:val="center"/>
              <w:rPr>
                <w:noProof/>
              </w:rPr>
            </w:pPr>
          </w:p>
        </w:tc>
        <w:tc>
          <w:tcPr>
            <w:tcW w:w="281" w:type="pct"/>
          </w:tcPr>
          <w:p w14:paraId="392D4474" w14:textId="77777777" w:rsidR="00131B6C" w:rsidRPr="00F85647" w:rsidRDefault="00131B6C" w:rsidP="00D94289">
            <w:pPr>
              <w:autoSpaceDE w:val="0"/>
              <w:autoSpaceDN w:val="0"/>
              <w:adjustRightInd w:val="0"/>
              <w:jc w:val="center"/>
              <w:rPr>
                <w:noProof/>
              </w:rPr>
            </w:pPr>
          </w:p>
        </w:tc>
        <w:tc>
          <w:tcPr>
            <w:tcW w:w="453" w:type="pct"/>
          </w:tcPr>
          <w:p w14:paraId="18A7E771" w14:textId="77777777" w:rsidR="00131B6C" w:rsidRDefault="00131B6C" w:rsidP="00D94289">
            <w:pPr>
              <w:autoSpaceDE w:val="0"/>
              <w:autoSpaceDN w:val="0"/>
              <w:adjustRightInd w:val="0"/>
              <w:jc w:val="center"/>
              <w:rPr>
                <w:noProof/>
              </w:rPr>
            </w:pPr>
          </w:p>
        </w:tc>
      </w:tr>
      <w:tr w:rsidR="001269D6" w:rsidRPr="00F85647" w14:paraId="6D1916EA" w14:textId="77777777" w:rsidTr="001C2B3F">
        <w:trPr>
          <w:trHeight w:val="288"/>
        </w:trPr>
        <w:tc>
          <w:tcPr>
            <w:tcW w:w="273" w:type="pct"/>
            <w:vAlign w:val="center"/>
          </w:tcPr>
          <w:p w14:paraId="05C6206B" w14:textId="77777777" w:rsidR="00131B6C" w:rsidRPr="007A08CE" w:rsidRDefault="00131B6C">
            <w:pPr>
              <w:jc w:val="center"/>
              <w:rPr>
                <w:b/>
                <w:bCs/>
              </w:rPr>
            </w:pPr>
          </w:p>
        </w:tc>
        <w:tc>
          <w:tcPr>
            <w:tcW w:w="1911" w:type="pct"/>
            <w:gridSpan w:val="2"/>
          </w:tcPr>
          <w:p w14:paraId="1CD64C77" w14:textId="77777777" w:rsidR="00131B6C" w:rsidRPr="007A08CE" w:rsidRDefault="00131B6C" w:rsidP="002966C9">
            <w:r w:rsidRPr="007A08CE">
              <w:t>"T" komad DN32 R5/4" – kom 1</w:t>
            </w:r>
          </w:p>
        </w:tc>
        <w:tc>
          <w:tcPr>
            <w:tcW w:w="364" w:type="pct"/>
          </w:tcPr>
          <w:p w14:paraId="64402F6B" w14:textId="77777777" w:rsidR="00131B6C" w:rsidRPr="007A08CE" w:rsidRDefault="00131B6C">
            <w:pPr>
              <w:jc w:val="center"/>
              <w:rPr>
                <w:b/>
                <w:bCs/>
              </w:rPr>
            </w:pPr>
          </w:p>
        </w:tc>
        <w:tc>
          <w:tcPr>
            <w:tcW w:w="365" w:type="pct"/>
          </w:tcPr>
          <w:p w14:paraId="0D6812F0" w14:textId="77777777" w:rsidR="00131B6C" w:rsidRPr="007A08CE" w:rsidRDefault="00131B6C">
            <w:pPr>
              <w:jc w:val="center"/>
              <w:rPr>
                <w:b/>
                <w:bCs/>
              </w:rPr>
            </w:pPr>
          </w:p>
        </w:tc>
        <w:tc>
          <w:tcPr>
            <w:tcW w:w="318" w:type="pct"/>
          </w:tcPr>
          <w:p w14:paraId="6CAB2659" w14:textId="77777777" w:rsidR="00131B6C" w:rsidRPr="00F85647" w:rsidRDefault="00131B6C" w:rsidP="00D94289">
            <w:pPr>
              <w:autoSpaceDE w:val="0"/>
              <w:autoSpaceDN w:val="0"/>
              <w:adjustRightInd w:val="0"/>
              <w:jc w:val="center"/>
              <w:rPr>
                <w:noProof/>
                <w:lang w:val="en-US"/>
              </w:rPr>
            </w:pPr>
          </w:p>
        </w:tc>
        <w:tc>
          <w:tcPr>
            <w:tcW w:w="365" w:type="pct"/>
          </w:tcPr>
          <w:p w14:paraId="7CEB2821" w14:textId="77777777" w:rsidR="00131B6C" w:rsidRPr="00F85647" w:rsidRDefault="00131B6C" w:rsidP="00D94289">
            <w:pPr>
              <w:autoSpaceDE w:val="0"/>
              <w:autoSpaceDN w:val="0"/>
              <w:adjustRightInd w:val="0"/>
              <w:jc w:val="center"/>
              <w:rPr>
                <w:noProof/>
                <w:lang w:val="en-US"/>
              </w:rPr>
            </w:pPr>
          </w:p>
        </w:tc>
        <w:tc>
          <w:tcPr>
            <w:tcW w:w="319" w:type="pct"/>
            <w:gridSpan w:val="2"/>
          </w:tcPr>
          <w:p w14:paraId="646F674F" w14:textId="77777777" w:rsidR="00131B6C" w:rsidRPr="00F85647" w:rsidRDefault="00131B6C" w:rsidP="00D94289">
            <w:pPr>
              <w:autoSpaceDE w:val="0"/>
              <w:autoSpaceDN w:val="0"/>
              <w:adjustRightInd w:val="0"/>
              <w:jc w:val="center"/>
              <w:rPr>
                <w:noProof/>
                <w:lang w:val="en-US"/>
              </w:rPr>
            </w:pPr>
          </w:p>
        </w:tc>
        <w:tc>
          <w:tcPr>
            <w:tcW w:w="353" w:type="pct"/>
          </w:tcPr>
          <w:p w14:paraId="20DB1C24" w14:textId="77777777" w:rsidR="00131B6C" w:rsidRPr="00F85647" w:rsidRDefault="00131B6C" w:rsidP="00D94289">
            <w:pPr>
              <w:autoSpaceDE w:val="0"/>
              <w:autoSpaceDN w:val="0"/>
              <w:adjustRightInd w:val="0"/>
              <w:jc w:val="center"/>
              <w:rPr>
                <w:noProof/>
              </w:rPr>
            </w:pPr>
          </w:p>
        </w:tc>
        <w:tc>
          <w:tcPr>
            <w:tcW w:w="281" w:type="pct"/>
          </w:tcPr>
          <w:p w14:paraId="10D34DC6" w14:textId="77777777" w:rsidR="00131B6C" w:rsidRPr="00F85647" w:rsidRDefault="00131B6C" w:rsidP="00D94289">
            <w:pPr>
              <w:autoSpaceDE w:val="0"/>
              <w:autoSpaceDN w:val="0"/>
              <w:adjustRightInd w:val="0"/>
              <w:jc w:val="center"/>
              <w:rPr>
                <w:noProof/>
              </w:rPr>
            </w:pPr>
          </w:p>
        </w:tc>
        <w:tc>
          <w:tcPr>
            <w:tcW w:w="453" w:type="pct"/>
          </w:tcPr>
          <w:p w14:paraId="155B5D5B" w14:textId="77777777" w:rsidR="00131B6C" w:rsidRDefault="00131B6C" w:rsidP="00D94289">
            <w:pPr>
              <w:autoSpaceDE w:val="0"/>
              <w:autoSpaceDN w:val="0"/>
              <w:adjustRightInd w:val="0"/>
              <w:jc w:val="center"/>
              <w:rPr>
                <w:noProof/>
              </w:rPr>
            </w:pPr>
          </w:p>
        </w:tc>
      </w:tr>
      <w:tr w:rsidR="001269D6" w:rsidRPr="00F85647" w14:paraId="176D67F1" w14:textId="77777777" w:rsidTr="001C2B3F">
        <w:trPr>
          <w:trHeight w:val="288"/>
        </w:trPr>
        <w:tc>
          <w:tcPr>
            <w:tcW w:w="273" w:type="pct"/>
            <w:vAlign w:val="center"/>
          </w:tcPr>
          <w:p w14:paraId="76910B50" w14:textId="77777777" w:rsidR="00131B6C" w:rsidRPr="007A08CE" w:rsidRDefault="00131B6C">
            <w:pPr>
              <w:jc w:val="center"/>
              <w:rPr>
                <w:b/>
                <w:bCs/>
              </w:rPr>
            </w:pPr>
          </w:p>
        </w:tc>
        <w:tc>
          <w:tcPr>
            <w:tcW w:w="1911" w:type="pct"/>
            <w:gridSpan w:val="2"/>
          </w:tcPr>
          <w:p w14:paraId="356BE317" w14:textId="77777777" w:rsidR="00131B6C" w:rsidRPr="007A08CE" w:rsidRDefault="00131B6C" w:rsidP="002966C9">
            <w:r w:rsidRPr="007A08CE">
              <w:t>Holender DN32 R5/4" – kom 2</w:t>
            </w:r>
          </w:p>
        </w:tc>
        <w:tc>
          <w:tcPr>
            <w:tcW w:w="364" w:type="pct"/>
          </w:tcPr>
          <w:p w14:paraId="06F3B9E8" w14:textId="77777777" w:rsidR="00131B6C" w:rsidRPr="007A08CE" w:rsidRDefault="00131B6C">
            <w:pPr>
              <w:jc w:val="center"/>
              <w:rPr>
                <w:b/>
                <w:bCs/>
              </w:rPr>
            </w:pPr>
          </w:p>
        </w:tc>
        <w:tc>
          <w:tcPr>
            <w:tcW w:w="365" w:type="pct"/>
          </w:tcPr>
          <w:p w14:paraId="4F2FB6DF" w14:textId="77777777" w:rsidR="00131B6C" w:rsidRPr="007A08CE" w:rsidRDefault="00131B6C">
            <w:pPr>
              <w:jc w:val="center"/>
              <w:rPr>
                <w:b/>
                <w:bCs/>
              </w:rPr>
            </w:pPr>
          </w:p>
        </w:tc>
        <w:tc>
          <w:tcPr>
            <w:tcW w:w="318" w:type="pct"/>
          </w:tcPr>
          <w:p w14:paraId="74876EB0" w14:textId="77777777" w:rsidR="00131B6C" w:rsidRPr="00F85647" w:rsidRDefault="00131B6C" w:rsidP="00D94289">
            <w:pPr>
              <w:autoSpaceDE w:val="0"/>
              <w:autoSpaceDN w:val="0"/>
              <w:adjustRightInd w:val="0"/>
              <w:jc w:val="center"/>
              <w:rPr>
                <w:noProof/>
                <w:lang w:val="en-US"/>
              </w:rPr>
            </w:pPr>
          </w:p>
        </w:tc>
        <w:tc>
          <w:tcPr>
            <w:tcW w:w="365" w:type="pct"/>
          </w:tcPr>
          <w:p w14:paraId="0AAE4270" w14:textId="77777777" w:rsidR="00131B6C" w:rsidRPr="00F85647" w:rsidRDefault="00131B6C" w:rsidP="00D94289">
            <w:pPr>
              <w:autoSpaceDE w:val="0"/>
              <w:autoSpaceDN w:val="0"/>
              <w:adjustRightInd w:val="0"/>
              <w:jc w:val="center"/>
              <w:rPr>
                <w:noProof/>
                <w:lang w:val="en-US"/>
              </w:rPr>
            </w:pPr>
          </w:p>
        </w:tc>
        <w:tc>
          <w:tcPr>
            <w:tcW w:w="319" w:type="pct"/>
            <w:gridSpan w:val="2"/>
          </w:tcPr>
          <w:p w14:paraId="5A3776C3" w14:textId="77777777" w:rsidR="00131B6C" w:rsidRPr="00F85647" w:rsidRDefault="00131B6C" w:rsidP="00D94289">
            <w:pPr>
              <w:autoSpaceDE w:val="0"/>
              <w:autoSpaceDN w:val="0"/>
              <w:adjustRightInd w:val="0"/>
              <w:jc w:val="center"/>
              <w:rPr>
                <w:noProof/>
                <w:lang w:val="en-US"/>
              </w:rPr>
            </w:pPr>
          </w:p>
        </w:tc>
        <w:tc>
          <w:tcPr>
            <w:tcW w:w="353" w:type="pct"/>
          </w:tcPr>
          <w:p w14:paraId="1CD3F9E6" w14:textId="77777777" w:rsidR="00131B6C" w:rsidRPr="00F85647" w:rsidRDefault="00131B6C" w:rsidP="00D94289">
            <w:pPr>
              <w:autoSpaceDE w:val="0"/>
              <w:autoSpaceDN w:val="0"/>
              <w:adjustRightInd w:val="0"/>
              <w:jc w:val="center"/>
              <w:rPr>
                <w:noProof/>
              </w:rPr>
            </w:pPr>
          </w:p>
        </w:tc>
        <w:tc>
          <w:tcPr>
            <w:tcW w:w="281" w:type="pct"/>
          </w:tcPr>
          <w:p w14:paraId="0B26A4FB" w14:textId="77777777" w:rsidR="00131B6C" w:rsidRPr="00F85647" w:rsidRDefault="00131B6C" w:rsidP="00D94289">
            <w:pPr>
              <w:autoSpaceDE w:val="0"/>
              <w:autoSpaceDN w:val="0"/>
              <w:adjustRightInd w:val="0"/>
              <w:jc w:val="center"/>
              <w:rPr>
                <w:noProof/>
              </w:rPr>
            </w:pPr>
          </w:p>
        </w:tc>
        <w:tc>
          <w:tcPr>
            <w:tcW w:w="453" w:type="pct"/>
          </w:tcPr>
          <w:p w14:paraId="6493DC0A" w14:textId="77777777" w:rsidR="00131B6C" w:rsidRDefault="00131B6C" w:rsidP="00D94289">
            <w:pPr>
              <w:autoSpaceDE w:val="0"/>
              <w:autoSpaceDN w:val="0"/>
              <w:adjustRightInd w:val="0"/>
              <w:jc w:val="center"/>
              <w:rPr>
                <w:noProof/>
              </w:rPr>
            </w:pPr>
          </w:p>
        </w:tc>
      </w:tr>
      <w:tr w:rsidR="001269D6" w:rsidRPr="00F85647" w14:paraId="7AA2B09E" w14:textId="77777777" w:rsidTr="001C2B3F">
        <w:trPr>
          <w:trHeight w:val="288"/>
        </w:trPr>
        <w:tc>
          <w:tcPr>
            <w:tcW w:w="273" w:type="pct"/>
            <w:vAlign w:val="center"/>
          </w:tcPr>
          <w:p w14:paraId="5B394923" w14:textId="77777777" w:rsidR="00131B6C" w:rsidRPr="007A08CE" w:rsidRDefault="00131B6C">
            <w:pPr>
              <w:jc w:val="center"/>
              <w:rPr>
                <w:b/>
                <w:bCs/>
              </w:rPr>
            </w:pPr>
          </w:p>
        </w:tc>
        <w:tc>
          <w:tcPr>
            <w:tcW w:w="1911" w:type="pct"/>
            <w:gridSpan w:val="2"/>
          </w:tcPr>
          <w:p w14:paraId="3FB7B395" w14:textId="77777777" w:rsidR="00131B6C" w:rsidRPr="007A08CE" w:rsidRDefault="00131B6C" w:rsidP="002966C9">
            <w:r w:rsidRPr="007A08CE">
              <w:t>Muf DN32 R5/4" – kom 2</w:t>
            </w:r>
          </w:p>
        </w:tc>
        <w:tc>
          <w:tcPr>
            <w:tcW w:w="364" w:type="pct"/>
          </w:tcPr>
          <w:p w14:paraId="05713C3D" w14:textId="77777777" w:rsidR="00131B6C" w:rsidRPr="007A08CE" w:rsidRDefault="00131B6C">
            <w:pPr>
              <w:jc w:val="center"/>
              <w:rPr>
                <w:b/>
                <w:bCs/>
              </w:rPr>
            </w:pPr>
          </w:p>
        </w:tc>
        <w:tc>
          <w:tcPr>
            <w:tcW w:w="365" w:type="pct"/>
          </w:tcPr>
          <w:p w14:paraId="6420B338" w14:textId="77777777" w:rsidR="00131B6C" w:rsidRPr="007A08CE" w:rsidRDefault="00131B6C">
            <w:pPr>
              <w:jc w:val="center"/>
              <w:rPr>
                <w:b/>
                <w:bCs/>
              </w:rPr>
            </w:pPr>
          </w:p>
        </w:tc>
        <w:tc>
          <w:tcPr>
            <w:tcW w:w="318" w:type="pct"/>
          </w:tcPr>
          <w:p w14:paraId="55885AFC" w14:textId="77777777" w:rsidR="00131B6C" w:rsidRPr="00F85647" w:rsidRDefault="00131B6C" w:rsidP="00D94289">
            <w:pPr>
              <w:autoSpaceDE w:val="0"/>
              <w:autoSpaceDN w:val="0"/>
              <w:adjustRightInd w:val="0"/>
              <w:jc w:val="center"/>
              <w:rPr>
                <w:noProof/>
                <w:lang w:val="en-US"/>
              </w:rPr>
            </w:pPr>
          </w:p>
        </w:tc>
        <w:tc>
          <w:tcPr>
            <w:tcW w:w="365" w:type="pct"/>
          </w:tcPr>
          <w:p w14:paraId="6B17681C"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01EFF5" w14:textId="77777777" w:rsidR="00131B6C" w:rsidRPr="00F85647" w:rsidRDefault="00131B6C" w:rsidP="00D94289">
            <w:pPr>
              <w:autoSpaceDE w:val="0"/>
              <w:autoSpaceDN w:val="0"/>
              <w:adjustRightInd w:val="0"/>
              <w:jc w:val="center"/>
              <w:rPr>
                <w:noProof/>
                <w:lang w:val="en-US"/>
              </w:rPr>
            </w:pPr>
          </w:p>
        </w:tc>
        <w:tc>
          <w:tcPr>
            <w:tcW w:w="353" w:type="pct"/>
          </w:tcPr>
          <w:p w14:paraId="715F7885" w14:textId="77777777" w:rsidR="00131B6C" w:rsidRPr="00F85647" w:rsidRDefault="00131B6C" w:rsidP="00D94289">
            <w:pPr>
              <w:autoSpaceDE w:val="0"/>
              <w:autoSpaceDN w:val="0"/>
              <w:adjustRightInd w:val="0"/>
              <w:jc w:val="center"/>
              <w:rPr>
                <w:noProof/>
              </w:rPr>
            </w:pPr>
          </w:p>
        </w:tc>
        <w:tc>
          <w:tcPr>
            <w:tcW w:w="281" w:type="pct"/>
          </w:tcPr>
          <w:p w14:paraId="769F8385" w14:textId="77777777" w:rsidR="00131B6C" w:rsidRPr="00F85647" w:rsidRDefault="00131B6C" w:rsidP="00D94289">
            <w:pPr>
              <w:autoSpaceDE w:val="0"/>
              <w:autoSpaceDN w:val="0"/>
              <w:adjustRightInd w:val="0"/>
              <w:jc w:val="center"/>
              <w:rPr>
                <w:noProof/>
              </w:rPr>
            </w:pPr>
          </w:p>
        </w:tc>
        <w:tc>
          <w:tcPr>
            <w:tcW w:w="453" w:type="pct"/>
          </w:tcPr>
          <w:p w14:paraId="6085733C" w14:textId="77777777" w:rsidR="00131B6C" w:rsidRDefault="00131B6C" w:rsidP="00D94289">
            <w:pPr>
              <w:autoSpaceDE w:val="0"/>
              <w:autoSpaceDN w:val="0"/>
              <w:adjustRightInd w:val="0"/>
              <w:jc w:val="center"/>
              <w:rPr>
                <w:noProof/>
              </w:rPr>
            </w:pPr>
          </w:p>
        </w:tc>
      </w:tr>
      <w:tr w:rsidR="001269D6" w:rsidRPr="00F85647" w14:paraId="1ACE0A07" w14:textId="77777777" w:rsidTr="001C2B3F">
        <w:trPr>
          <w:trHeight w:val="288"/>
        </w:trPr>
        <w:tc>
          <w:tcPr>
            <w:tcW w:w="273" w:type="pct"/>
            <w:vAlign w:val="center"/>
          </w:tcPr>
          <w:p w14:paraId="4E5E85D9" w14:textId="77777777" w:rsidR="00131B6C" w:rsidRPr="007A08CE" w:rsidRDefault="00131B6C">
            <w:pPr>
              <w:jc w:val="center"/>
              <w:rPr>
                <w:b/>
                <w:bCs/>
              </w:rPr>
            </w:pPr>
          </w:p>
        </w:tc>
        <w:tc>
          <w:tcPr>
            <w:tcW w:w="1911" w:type="pct"/>
            <w:gridSpan w:val="2"/>
          </w:tcPr>
          <w:p w14:paraId="1B41B7C4" w14:textId="77777777" w:rsidR="00131B6C" w:rsidRPr="007A08CE" w:rsidRDefault="00131B6C" w:rsidP="002966C9">
            <w:r w:rsidRPr="007A08CE">
              <w:t>Reducur komad R5/4" – kom 1</w:t>
            </w:r>
          </w:p>
        </w:tc>
        <w:tc>
          <w:tcPr>
            <w:tcW w:w="364" w:type="pct"/>
          </w:tcPr>
          <w:p w14:paraId="43339D30" w14:textId="77777777" w:rsidR="00131B6C" w:rsidRPr="007A08CE" w:rsidRDefault="00131B6C">
            <w:pPr>
              <w:jc w:val="center"/>
              <w:rPr>
                <w:b/>
                <w:bCs/>
              </w:rPr>
            </w:pPr>
          </w:p>
        </w:tc>
        <w:tc>
          <w:tcPr>
            <w:tcW w:w="365" w:type="pct"/>
          </w:tcPr>
          <w:p w14:paraId="2E22231D" w14:textId="77777777" w:rsidR="00131B6C" w:rsidRPr="007A08CE" w:rsidRDefault="00131B6C">
            <w:pPr>
              <w:jc w:val="center"/>
              <w:rPr>
                <w:b/>
                <w:bCs/>
              </w:rPr>
            </w:pPr>
          </w:p>
        </w:tc>
        <w:tc>
          <w:tcPr>
            <w:tcW w:w="318" w:type="pct"/>
          </w:tcPr>
          <w:p w14:paraId="6EA9DFDB" w14:textId="77777777" w:rsidR="00131B6C" w:rsidRPr="00F85647" w:rsidRDefault="00131B6C" w:rsidP="00D94289">
            <w:pPr>
              <w:autoSpaceDE w:val="0"/>
              <w:autoSpaceDN w:val="0"/>
              <w:adjustRightInd w:val="0"/>
              <w:jc w:val="center"/>
              <w:rPr>
                <w:noProof/>
                <w:lang w:val="en-US"/>
              </w:rPr>
            </w:pPr>
          </w:p>
        </w:tc>
        <w:tc>
          <w:tcPr>
            <w:tcW w:w="365" w:type="pct"/>
          </w:tcPr>
          <w:p w14:paraId="05FDC9FA" w14:textId="77777777" w:rsidR="00131B6C" w:rsidRPr="00F85647" w:rsidRDefault="00131B6C" w:rsidP="00D94289">
            <w:pPr>
              <w:autoSpaceDE w:val="0"/>
              <w:autoSpaceDN w:val="0"/>
              <w:adjustRightInd w:val="0"/>
              <w:jc w:val="center"/>
              <w:rPr>
                <w:noProof/>
                <w:lang w:val="en-US"/>
              </w:rPr>
            </w:pPr>
          </w:p>
        </w:tc>
        <w:tc>
          <w:tcPr>
            <w:tcW w:w="319" w:type="pct"/>
            <w:gridSpan w:val="2"/>
          </w:tcPr>
          <w:p w14:paraId="743A2135" w14:textId="77777777" w:rsidR="00131B6C" w:rsidRPr="00F85647" w:rsidRDefault="00131B6C" w:rsidP="00D94289">
            <w:pPr>
              <w:autoSpaceDE w:val="0"/>
              <w:autoSpaceDN w:val="0"/>
              <w:adjustRightInd w:val="0"/>
              <w:jc w:val="center"/>
              <w:rPr>
                <w:noProof/>
                <w:lang w:val="en-US"/>
              </w:rPr>
            </w:pPr>
          </w:p>
        </w:tc>
        <w:tc>
          <w:tcPr>
            <w:tcW w:w="353" w:type="pct"/>
          </w:tcPr>
          <w:p w14:paraId="7518E097" w14:textId="77777777" w:rsidR="00131B6C" w:rsidRPr="00F85647" w:rsidRDefault="00131B6C" w:rsidP="00D94289">
            <w:pPr>
              <w:autoSpaceDE w:val="0"/>
              <w:autoSpaceDN w:val="0"/>
              <w:adjustRightInd w:val="0"/>
              <w:jc w:val="center"/>
              <w:rPr>
                <w:noProof/>
              </w:rPr>
            </w:pPr>
          </w:p>
        </w:tc>
        <w:tc>
          <w:tcPr>
            <w:tcW w:w="281" w:type="pct"/>
          </w:tcPr>
          <w:p w14:paraId="566D0840" w14:textId="77777777" w:rsidR="00131B6C" w:rsidRPr="00F85647" w:rsidRDefault="00131B6C" w:rsidP="00D94289">
            <w:pPr>
              <w:autoSpaceDE w:val="0"/>
              <w:autoSpaceDN w:val="0"/>
              <w:adjustRightInd w:val="0"/>
              <w:jc w:val="center"/>
              <w:rPr>
                <w:noProof/>
              </w:rPr>
            </w:pPr>
          </w:p>
        </w:tc>
        <w:tc>
          <w:tcPr>
            <w:tcW w:w="453" w:type="pct"/>
          </w:tcPr>
          <w:p w14:paraId="2FE261C8" w14:textId="77777777" w:rsidR="00131B6C" w:rsidRDefault="00131B6C" w:rsidP="00D94289">
            <w:pPr>
              <w:autoSpaceDE w:val="0"/>
              <w:autoSpaceDN w:val="0"/>
              <w:adjustRightInd w:val="0"/>
              <w:jc w:val="center"/>
              <w:rPr>
                <w:noProof/>
              </w:rPr>
            </w:pPr>
          </w:p>
        </w:tc>
      </w:tr>
      <w:tr w:rsidR="001269D6" w:rsidRPr="00F85647" w14:paraId="2E93FD7E" w14:textId="77777777" w:rsidTr="001C2B3F">
        <w:trPr>
          <w:trHeight w:val="288"/>
        </w:trPr>
        <w:tc>
          <w:tcPr>
            <w:tcW w:w="273" w:type="pct"/>
            <w:vAlign w:val="center"/>
          </w:tcPr>
          <w:p w14:paraId="6D63763F" w14:textId="77777777" w:rsidR="00131B6C" w:rsidRPr="007A08CE" w:rsidRDefault="00131B6C">
            <w:pPr>
              <w:jc w:val="center"/>
              <w:rPr>
                <w:b/>
                <w:bCs/>
              </w:rPr>
            </w:pPr>
          </w:p>
        </w:tc>
        <w:tc>
          <w:tcPr>
            <w:tcW w:w="1911" w:type="pct"/>
            <w:gridSpan w:val="2"/>
          </w:tcPr>
          <w:p w14:paraId="1BBC4893" w14:textId="77777777" w:rsidR="00131B6C" w:rsidRPr="007A08CE" w:rsidRDefault="00131B6C" w:rsidP="002966C9">
            <w:r w:rsidRPr="007A08CE">
              <w:t>Pocinkovana cev DN25 R1" –  m 3</w:t>
            </w:r>
          </w:p>
        </w:tc>
        <w:tc>
          <w:tcPr>
            <w:tcW w:w="364" w:type="pct"/>
          </w:tcPr>
          <w:p w14:paraId="2138E248" w14:textId="77777777" w:rsidR="00131B6C" w:rsidRPr="007A08CE" w:rsidRDefault="00131B6C">
            <w:pPr>
              <w:jc w:val="center"/>
              <w:rPr>
                <w:b/>
                <w:bCs/>
              </w:rPr>
            </w:pPr>
          </w:p>
        </w:tc>
        <w:tc>
          <w:tcPr>
            <w:tcW w:w="365" w:type="pct"/>
          </w:tcPr>
          <w:p w14:paraId="1E4DA472" w14:textId="77777777" w:rsidR="00131B6C" w:rsidRPr="007A08CE" w:rsidRDefault="00131B6C">
            <w:pPr>
              <w:jc w:val="center"/>
              <w:rPr>
                <w:b/>
                <w:bCs/>
              </w:rPr>
            </w:pPr>
          </w:p>
        </w:tc>
        <w:tc>
          <w:tcPr>
            <w:tcW w:w="318" w:type="pct"/>
          </w:tcPr>
          <w:p w14:paraId="23AA7D69" w14:textId="77777777" w:rsidR="00131B6C" w:rsidRPr="00F85647" w:rsidRDefault="00131B6C" w:rsidP="00D94289">
            <w:pPr>
              <w:autoSpaceDE w:val="0"/>
              <w:autoSpaceDN w:val="0"/>
              <w:adjustRightInd w:val="0"/>
              <w:jc w:val="center"/>
              <w:rPr>
                <w:noProof/>
                <w:lang w:val="en-US"/>
              </w:rPr>
            </w:pPr>
          </w:p>
        </w:tc>
        <w:tc>
          <w:tcPr>
            <w:tcW w:w="365" w:type="pct"/>
          </w:tcPr>
          <w:p w14:paraId="5E99F05F" w14:textId="77777777" w:rsidR="00131B6C" w:rsidRPr="00F85647" w:rsidRDefault="00131B6C" w:rsidP="00D94289">
            <w:pPr>
              <w:autoSpaceDE w:val="0"/>
              <w:autoSpaceDN w:val="0"/>
              <w:adjustRightInd w:val="0"/>
              <w:jc w:val="center"/>
              <w:rPr>
                <w:noProof/>
                <w:lang w:val="en-US"/>
              </w:rPr>
            </w:pPr>
          </w:p>
        </w:tc>
        <w:tc>
          <w:tcPr>
            <w:tcW w:w="319" w:type="pct"/>
            <w:gridSpan w:val="2"/>
          </w:tcPr>
          <w:p w14:paraId="52A75470" w14:textId="77777777" w:rsidR="00131B6C" w:rsidRPr="00F85647" w:rsidRDefault="00131B6C" w:rsidP="00D94289">
            <w:pPr>
              <w:autoSpaceDE w:val="0"/>
              <w:autoSpaceDN w:val="0"/>
              <w:adjustRightInd w:val="0"/>
              <w:jc w:val="center"/>
              <w:rPr>
                <w:noProof/>
                <w:lang w:val="en-US"/>
              </w:rPr>
            </w:pPr>
          </w:p>
        </w:tc>
        <w:tc>
          <w:tcPr>
            <w:tcW w:w="353" w:type="pct"/>
          </w:tcPr>
          <w:p w14:paraId="785F240D" w14:textId="77777777" w:rsidR="00131B6C" w:rsidRPr="00F85647" w:rsidRDefault="00131B6C" w:rsidP="00D94289">
            <w:pPr>
              <w:autoSpaceDE w:val="0"/>
              <w:autoSpaceDN w:val="0"/>
              <w:adjustRightInd w:val="0"/>
              <w:jc w:val="center"/>
              <w:rPr>
                <w:noProof/>
              </w:rPr>
            </w:pPr>
          </w:p>
        </w:tc>
        <w:tc>
          <w:tcPr>
            <w:tcW w:w="281" w:type="pct"/>
          </w:tcPr>
          <w:p w14:paraId="74F6FEFB" w14:textId="77777777" w:rsidR="00131B6C" w:rsidRPr="00F85647" w:rsidRDefault="00131B6C" w:rsidP="00D94289">
            <w:pPr>
              <w:autoSpaceDE w:val="0"/>
              <w:autoSpaceDN w:val="0"/>
              <w:adjustRightInd w:val="0"/>
              <w:jc w:val="center"/>
              <w:rPr>
                <w:noProof/>
              </w:rPr>
            </w:pPr>
          </w:p>
        </w:tc>
        <w:tc>
          <w:tcPr>
            <w:tcW w:w="453" w:type="pct"/>
          </w:tcPr>
          <w:p w14:paraId="42A0D18E" w14:textId="77777777" w:rsidR="00131B6C" w:rsidRDefault="00131B6C" w:rsidP="00D94289">
            <w:pPr>
              <w:autoSpaceDE w:val="0"/>
              <w:autoSpaceDN w:val="0"/>
              <w:adjustRightInd w:val="0"/>
              <w:jc w:val="center"/>
              <w:rPr>
                <w:noProof/>
              </w:rPr>
            </w:pPr>
          </w:p>
        </w:tc>
      </w:tr>
      <w:tr w:rsidR="001269D6" w:rsidRPr="00F85647" w14:paraId="6F997EA7" w14:textId="77777777" w:rsidTr="001C2B3F">
        <w:trPr>
          <w:trHeight w:val="288"/>
        </w:trPr>
        <w:tc>
          <w:tcPr>
            <w:tcW w:w="273" w:type="pct"/>
            <w:vAlign w:val="center"/>
          </w:tcPr>
          <w:p w14:paraId="7E709A7E" w14:textId="77777777" w:rsidR="00131B6C" w:rsidRPr="007A08CE" w:rsidRDefault="00131B6C">
            <w:pPr>
              <w:jc w:val="center"/>
              <w:rPr>
                <w:b/>
                <w:bCs/>
              </w:rPr>
            </w:pPr>
          </w:p>
        </w:tc>
        <w:tc>
          <w:tcPr>
            <w:tcW w:w="1911" w:type="pct"/>
            <w:gridSpan w:val="2"/>
          </w:tcPr>
          <w:p w14:paraId="40E3DE2B" w14:textId="77777777" w:rsidR="00131B6C" w:rsidRPr="007A08CE" w:rsidRDefault="00131B6C" w:rsidP="002966C9">
            <w:r w:rsidRPr="007A08CE">
              <w:t>Koleno od Fe-Zn R1" – kom 3</w:t>
            </w:r>
          </w:p>
        </w:tc>
        <w:tc>
          <w:tcPr>
            <w:tcW w:w="364" w:type="pct"/>
          </w:tcPr>
          <w:p w14:paraId="00CEDDFC" w14:textId="77777777" w:rsidR="00131B6C" w:rsidRPr="007A08CE" w:rsidRDefault="00131B6C">
            <w:pPr>
              <w:jc w:val="center"/>
              <w:rPr>
                <w:b/>
                <w:bCs/>
              </w:rPr>
            </w:pPr>
          </w:p>
        </w:tc>
        <w:tc>
          <w:tcPr>
            <w:tcW w:w="365" w:type="pct"/>
          </w:tcPr>
          <w:p w14:paraId="1B26AF2B" w14:textId="77777777" w:rsidR="00131B6C" w:rsidRPr="007A08CE" w:rsidRDefault="00131B6C">
            <w:pPr>
              <w:jc w:val="center"/>
              <w:rPr>
                <w:b/>
                <w:bCs/>
              </w:rPr>
            </w:pPr>
          </w:p>
        </w:tc>
        <w:tc>
          <w:tcPr>
            <w:tcW w:w="318" w:type="pct"/>
          </w:tcPr>
          <w:p w14:paraId="361AB4F4" w14:textId="77777777" w:rsidR="00131B6C" w:rsidRPr="00F85647" w:rsidRDefault="00131B6C" w:rsidP="00D94289">
            <w:pPr>
              <w:autoSpaceDE w:val="0"/>
              <w:autoSpaceDN w:val="0"/>
              <w:adjustRightInd w:val="0"/>
              <w:jc w:val="center"/>
              <w:rPr>
                <w:noProof/>
                <w:lang w:val="en-US"/>
              </w:rPr>
            </w:pPr>
          </w:p>
        </w:tc>
        <w:tc>
          <w:tcPr>
            <w:tcW w:w="365" w:type="pct"/>
          </w:tcPr>
          <w:p w14:paraId="399CB9B0" w14:textId="77777777" w:rsidR="00131B6C" w:rsidRPr="00F85647" w:rsidRDefault="00131B6C" w:rsidP="00D94289">
            <w:pPr>
              <w:autoSpaceDE w:val="0"/>
              <w:autoSpaceDN w:val="0"/>
              <w:adjustRightInd w:val="0"/>
              <w:jc w:val="center"/>
              <w:rPr>
                <w:noProof/>
                <w:lang w:val="en-US"/>
              </w:rPr>
            </w:pPr>
          </w:p>
        </w:tc>
        <w:tc>
          <w:tcPr>
            <w:tcW w:w="319" w:type="pct"/>
            <w:gridSpan w:val="2"/>
          </w:tcPr>
          <w:p w14:paraId="4C8C6A35" w14:textId="77777777" w:rsidR="00131B6C" w:rsidRPr="00F85647" w:rsidRDefault="00131B6C" w:rsidP="00D94289">
            <w:pPr>
              <w:autoSpaceDE w:val="0"/>
              <w:autoSpaceDN w:val="0"/>
              <w:adjustRightInd w:val="0"/>
              <w:jc w:val="center"/>
              <w:rPr>
                <w:noProof/>
                <w:lang w:val="en-US"/>
              </w:rPr>
            </w:pPr>
          </w:p>
        </w:tc>
        <w:tc>
          <w:tcPr>
            <w:tcW w:w="353" w:type="pct"/>
          </w:tcPr>
          <w:p w14:paraId="41D341DB" w14:textId="77777777" w:rsidR="00131B6C" w:rsidRPr="00F85647" w:rsidRDefault="00131B6C" w:rsidP="00D94289">
            <w:pPr>
              <w:autoSpaceDE w:val="0"/>
              <w:autoSpaceDN w:val="0"/>
              <w:adjustRightInd w:val="0"/>
              <w:jc w:val="center"/>
              <w:rPr>
                <w:noProof/>
              </w:rPr>
            </w:pPr>
          </w:p>
        </w:tc>
        <w:tc>
          <w:tcPr>
            <w:tcW w:w="281" w:type="pct"/>
          </w:tcPr>
          <w:p w14:paraId="609236CA" w14:textId="77777777" w:rsidR="00131B6C" w:rsidRPr="00F85647" w:rsidRDefault="00131B6C" w:rsidP="00D94289">
            <w:pPr>
              <w:autoSpaceDE w:val="0"/>
              <w:autoSpaceDN w:val="0"/>
              <w:adjustRightInd w:val="0"/>
              <w:jc w:val="center"/>
              <w:rPr>
                <w:noProof/>
              </w:rPr>
            </w:pPr>
          </w:p>
        </w:tc>
        <w:tc>
          <w:tcPr>
            <w:tcW w:w="453" w:type="pct"/>
          </w:tcPr>
          <w:p w14:paraId="644CC11E" w14:textId="77777777" w:rsidR="00131B6C" w:rsidRDefault="00131B6C" w:rsidP="00D94289">
            <w:pPr>
              <w:autoSpaceDE w:val="0"/>
              <w:autoSpaceDN w:val="0"/>
              <w:adjustRightInd w:val="0"/>
              <w:jc w:val="center"/>
              <w:rPr>
                <w:noProof/>
              </w:rPr>
            </w:pPr>
          </w:p>
        </w:tc>
      </w:tr>
      <w:tr w:rsidR="001269D6" w:rsidRPr="00F85647" w14:paraId="0CED07F0" w14:textId="77777777" w:rsidTr="001C2B3F">
        <w:trPr>
          <w:trHeight w:val="288"/>
        </w:trPr>
        <w:tc>
          <w:tcPr>
            <w:tcW w:w="273" w:type="pct"/>
            <w:vAlign w:val="center"/>
          </w:tcPr>
          <w:p w14:paraId="6E9CB5F1" w14:textId="77777777" w:rsidR="00131B6C" w:rsidRPr="007A08CE" w:rsidRDefault="00131B6C">
            <w:pPr>
              <w:jc w:val="center"/>
              <w:rPr>
                <w:b/>
                <w:bCs/>
              </w:rPr>
            </w:pPr>
          </w:p>
        </w:tc>
        <w:tc>
          <w:tcPr>
            <w:tcW w:w="1911" w:type="pct"/>
            <w:gridSpan w:val="2"/>
          </w:tcPr>
          <w:p w14:paraId="0CFCC056" w14:textId="77777777" w:rsidR="00131B6C" w:rsidRPr="007A08CE" w:rsidRDefault="00131B6C" w:rsidP="002966C9">
            <w:r w:rsidRPr="007A08CE">
              <w:t>Sitni potrošni montažni materijal</w:t>
            </w:r>
          </w:p>
        </w:tc>
        <w:tc>
          <w:tcPr>
            <w:tcW w:w="364" w:type="pct"/>
          </w:tcPr>
          <w:p w14:paraId="576B585E" w14:textId="77777777" w:rsidR="00131B6C" w:rsidRPr="007A08CE" w:rsidRDefault="00131B6C">
            <w:pPr>
              <w:jc w:val="center"/>
            </w:pPr>
            <w:r w:rsidRPr="007A08CE">
              <w:t>komplet</w:t>
            </w:r>
          </w:p>
        </w:tc>
        <w:tc>
          <w:tcPr>
            <w:tcW w:w="365" w:type="pct"/>
            <w:vAlign w:val="bottom"/>
          </w:tcPr>
          <w:p w14:paraId="4C29DFAC" w14:textId="77777777" w:rsidR="00131B6C" w:rsidRPr="007A08CE" w:rsidRDefault="00131B6C">
            <w:pPr>
              <w:jc w:val="center"/>
            </w:pPr>
            <w:r w:rsidRPr="007A08CE">
              <w:t>1</w:t>
            </w:r>
          </w:p>
        </w:tc>
        <w:tc>
          <w:tcPr>
            <w:tcW w:w="318" w:type="pct"/>
          </w:tcPr>
          <w:p w14:paraId="7D7694EF" w14:textId="77777777" w:rsidR="00131B6C" w:rsidRPr="00F85647" w:rsidRDefault="00131B6C" w:rsidP="00D94289">
            <w:pPr>
              <w:autoSpaceDE w:val="0"/>
              <w:autoSpaceDN w:val="0"/>
              <w:adjustRightInd w:val="0"/>
              <w:jc w:val="center"/>
              <w:rPr>
                <w:noProof/>
                <w:lang w:val="en-US"/>
              </w:rPr>
            </w:pPr>
          </w:p>
        </w:tc>
        <w:tc>
          <w:tcPr>
            <w:tcW w:w="365" w:type="pct"/>
          </w:tcPr>
          <w:p w14:paraId="493C91A8"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ACA52F" w14:textId="77777777" w:rsidR="00131B6C" w:rsidRPr="00F85647" w:rsidRDefault="00131B6C" w:rsidP="00D94289">
            <w:pPr>
              <w:autoSpaceDE w:val="0"/>
              <w:autoSpaceDN w:val="0"/>
              <w:adjustRightInd w:val="0"/>
              <w:jc w:val="center"/>
              <w:rPr>
                <w:noProof/>
                <w:lang w:val="en-US"/>
              </w:rPr>
            </w:pPr>
          </w:p>
        </w:tc>
        <w:tc>
          <w:tcPr>
            <w:tcW w:w="353" w:type="pct"/>
          </w:tcPr>
          <w:p w14:paraId="0149DD09" w14:textId="77777777" w:rsidR="00131B6C" w:rsidRPr="00F85647" w:rsidRDefault="00131B6C" w:rsidP="00D94289">
            <w:pPr>
              <w:autoSpaceDE w:val="0"/>
              <w:autoSpaceDN w:val="0"/>
              <w:adjustRightInd w:val="0"/>
              <w:jc w:val="center"/>
              <w:rPr>
                <w:noProof/>
              </w:rPr>
            </w:pPr>
          </w:p>
        </w:tc>
        <w:tc>
          <w:tcPr>
            <w:tcW w:w="281" w:type="pct"/>
          </w:tcPr>
          <w:p w14:paraId="09B15766" w14:textId="77777777" w:rsidR="00131B6C" w:rsidRPr="00F85647" w:rsidRDefault="00131B6C" w:rsidP="00D94289">
            <w:pPr>
              <w:autoSpaceDE w:val="0"/>
              <w:autoSpaceDN w:val="0"/>
              <w:adjustRightInd w:val="0"/>
              <w:jc w:val="center"/>
              <w:rPr>
                <w:noProof/>
              </w:rPr>
            </w:pPr>
          </w:p>
        </w:tc>
        <w:tc>
          <w:tcPr>
            <w:tcW w:w="453" w:type="pct"/>
          </w:tcPr>
          <w:p w14:paraId="73728F36" w14:textId="77777777" w:rsidR="00131B6C" w:rsidRDefault="00131B6C" w:rsidP="00D94289">
            <w:pPr>
              <w:autoSpaceDE w:val="0"/>
              <w:autoSpaceDN w:val="0"/>
              <w:adjustRightInd w:val="0"/>
              <w:jc w:val="center"/>
              <w:rPr>
                <w:noProof/>
              </w:rPr>
            </w:pPr>
          </w:p>
        </w:tc>
      </w:tr>
      <w:tr w:rsidR="001269D6" w:rsidRPr="00F85647" w14:paraId="048C209C" w14:textId="77777777" w:rsidTr="001C2B3F">
        <w:trPr>
          <w:trHeight w:val="288"/>
        </w:trPr>
        <w:tc>
          <w:tcPr>
            <w:tcW w:w="273" w:type="pct"/>
          </w:tcPr>
          <w:p w14:paraId="7C56410D" w14:textId="77777777" w:rsidR="00131B6C" w:rsidRPr="007A08CE" w:rsidRDefault="00131B6C">
            <w:pPr>
              <w:jc w:val="center"/>
            </w:pPr>
            <w:r w:rsidRPr="007A08CE">
              <w:t>5</w:t>
            </w:r>
          </w:p>
        </w:tc>
        <w:tc>
          <w:tcPr>
            <w:tcW w:w="1911" w:type="pct"/>
            <w:gridSpan w:val="2"/>
          </w:tcPr>
          <w:p w14:paraId="140A78C6" w14:textId="77777777" w:rsidR="00131B6C" w:rsidRPr="007A08CE" w:rsidRDefault="00131B6C" w:rsidP="002966C9">
            <w:r w:rsidRPr="007A08CE">
              <w:t>Isporuka i ugradnja nepovratnog ventila od MS, dimenzija:</w:t>
            </w:r>
          </w:p>
        </w:tc>
        <w:tc>
          <w:tcPr>
            <w:tcW w:w="364" w:type="pct"/>
            <w:vAlign w:val="bottom"/>
          </w:tcPr>
          <w:p w14:paraId="70C810E1" w14:textId="77777777" w:rsidR="00131B6C" w:rsidRPr="007A08CE" w:rsidRDefault="00131B6C">
            <w:pPr>
              <w:jc w:val="center"/>
            </w:pPr>
          </w:p>
        </w:tc>
        <w:tc>
          <w:tcPr>
            <w:tcW w:w="365" w:type="pct"/>
            <w:vAlign w:val="bottom"/>
          </w:tcPr>
          <w:p w14:paraId="463C767B" w14:textId="77777777" w:rsidR="00131B6C" w:rsidRPr="007A08CE" w:rsidRDefault="00131B6C">
            <w:pPr>
              <w:jc w:val="center"/>
            </w:pPr>
          </w:p>
        </w:tc>
        <w:tc>
          <w:tcPr>
            <w:tcW w:w="318" w:type="pct"/>
          </w:tcPr>
          <w:p w14:paraId="189A3882" w14:textId="77777777" w:rsidR="00131B6C" w:rsidRPr="00F85647" w:rsidRDefault="00131B6C" w:rsidP="00D94289">
            <w:pPr>
              <w:autoSpaceDE w:val="0"/>
              <w:autoSpaceDN w:val="0"/>
              <w:adjustRightInd w:val="0"/>
              <w:jc w:val="center"/>
              <w:rPr>
                <w:noProof/>
                <w:lang w:val="en-US"/>
              </w:rPr>
            </w:pPr>
          </w:p>
        </w:tc>
        <w:tc>
          <w:tcPr>
            <w:tcW w:w="365" w:type="pct"/>
          </w:tcPr>
          <w:p w14:paraId="6F769550"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4AFFD8" w14:textId="77777777" w:rsidR="00131B6C" w:rsidRPr="00F85647" w:rsidRDefault="00131B6C" w:rsidP="00D94289">
            <w:pPr>
              <w:autoSpaceDE w:val="0"/>
              <w:autoSpaceDN w:val="0"/>
              <w:adjustRightInd w:val="0"/>
              <w:jc w:val="center"/>
              <w:rPr>
                <w:noProof/>
                <w:lang w:val="en-US"/>
              </w:rPr>
            </w:pPr>
          </w:p>
        </w:tc>
        <w:tc>
          <w:tcPr>
            <w:tcW w:w="353" w:type="pct"/>
          </w:tcPr>
          <w:p w14:paraId="5F45DCF4" w14:textId="77777777" w:rsidR="00131B6C" w:rsidRPr="00F85647" w:rsidRDefault="00131B6C" w:rsidP="00D94289">
            <w:pPr>
              <w:autoSpaceDE w:val="0"/>
              <w:autoSpaceDN w:val="0"/>
              <w:adjustRightInd w:val="0"/>
              <w:jc w:val="center"/>
              <w:rPr>
                <w:noProof/>
              </w:rPr>
            </w:pPr>
          </w:p>
        </w:tc>
        <w:tc>
          <w:tcPr>
            <w:tcW w:w="281" w:type="pct"/>
          </w:tcPr>
          <w:p w14:paraId="163A7487" w14:textId="77777777" w:rsidR="00131B6C" w:rsidRPr="00F85647" w:rsidRDefault="00131B6C" w:rsidP="00D94289">
            <w:pPr>
              <w:autoSpaceDE w:val="0"/>
              <w:autoSpaceDN w:val="0"/>
              <w:adjustRightInd w:val="0"/>
              <w:jc w:val="center"/>
              <w:rPr>
                <w:noProof/>
              </w:rPr>
            </w:pPr>
          </w:p>
        </w:tc>
        <w:tc>
          <w:tcPr>
            <w:tcW w:w="453" w:type="pct"/>
          </w:tcPr>
          <w:p w14:paraId="5B952A7F" w14:textId="77777777" w:rsidR="00131B6C" w:rsidRDefault="00131B6C" w:rsidP="00D94289">
            <w:pPr>
              <w:autoSpaceDE w:val="0"/>
              <w:autoSpaceDN w:val="0"/>
              <w:adjustRightInd w:val="0"/>
              <w:jc w:val="center"/>
              <w:rPr>
                <w:noProof/>
              </w:rPr>
            </w:pPr>
          </w:p>
        </w:tc>
      </w:tr>
      <w:tr w:rsidR="001269D6" w:rsidRPr="00F85647" w14:paraId="61756BDB" w14:textId="77777777" w:rsidTr="001C2B3F">
        <w:trPr>
          <w:trHeight w:val="288"/>
        </w:trPr>
        <w:tc>
          <w:tcPr>
            <w:tcW w:w="273" w:type="pct"/>
          </w:tcPr>
          <w:p w14:paraId="0ECBA551" w14:textId="77777777" w:rsidR="00131B6C" w:rsidRPr="007A08CE" w:rsidRDefault="00131B6C">
            <w:pPr>
              <w:jc w:val="center"/>
            </w:pPr>
          </w:p>
        </w:tc>
        <w:tc>
          <w:tcPr>
            <w:tcW w:w="1911" w:type="pct"/>
            <w:gridSpan w:val="2"/>
          </w:tcPr>
          <w:p w14:paraId="3591C116" w14:textId="77777777" w:rsidR="00131B6C" w:rsidRPr="007A08CE" w:rsidRDefault="00131B6C" w:rsidP="002966C9">
            <w:r w:rsidRPr="007A08CE">
              <w:t>DN25 R1"</w:t>
            </w:r>
          </w:p>
        </w:tc>
        <w:tc>
          <w:tcPr>
            <w:tcW w:w="364" w:type="pct"/>
            <w:vAlign w:val="bottom"/>
          </w:tcPr>
          <w:p w14:paraId="33A9265C" w14:textId="77777777" w:rsidR="00131B6C" w:rsidRPr="007A08CE" w:rsidRDefault="00131B6C">
            <w:pPr>
              <w:jc w:val="center"/>
            </w:pPr>
            <w:r w:rsidRPr="007A08CE">
              <w:t>kom</w:t>
            </w:r>
          </w:p>
        </w:tc>
        <w:tc>
          <w:tcPr>
            <w:tcW w:w="365" w:type="pct"/>
            <w:vAlign w:val="bottom"/>
          </w:tcPr>
          <w:p w14:paraId="7B316831" w14:textId="77777777" w:rsidR="00131B6C" w:rsidRPr="007A08CE" w:rsidRDefault="00131B6C">
            <w:pPr>
              <w:jc w:val="center"/>
            </w:pPr>
            <w:r w:rsidRPr="007A08CE">
              <w:t>1</w:t>
            </w:r>
          </w:p>
        </w:tc>
        <w:tc>
          <w:tcPr>
            <w:tcW w:w="318" w:type="pct"/>
          </w:tcPr>
          <w:p w14:paraId="317718A9" w14:textId="77777777" w:rsidR="00131B6C" w:rsidRPr="00F85647" w:rsidRDefault="00131B6C" w:rsidP="00D94289">
            <w:pPr>
              <w:autoSpaceDE w:val="0"/>
              <w:autoSpaceDN w:val="0"/>
              <w:adjustRightInd w:val="0"/>
              <w:jc w:val="center"/>
              <w:rPr>
                <w:noProof/>
                <w:lang w:val="en-US"/>
              </w:rPr>
            </w:pPr>
          </w:p>
        </w:tc>
        <w:tc>
          <w:tcPr>
            <w:tcW w:w="365" w:type="pct"/>
          </w:tcPr>
          <w:p w14:paraId="40F9E4C9" w14:textId="77777777" w:rsidR="00131B6C" w:rsidRPr="00F85647" w:rsidRDefault="00131B6C" w:rsidP="00D94289">
            <w:pPr>
              <w:autoSpaceDE w:val="0"/>
              <w:autoSpaceDN w:val="0"/>
              <w:adjustRightInd w:val="0"/>
              <w:jc w:val="center"/>
              <w:rPr>
                <w:noProof/>
                <w:lang w:val="en-US"/>
              </w:rPr>
            </w:pPr>
          </w:p>
        </w:tc>
        <w:tc>
          <w:tcPr>
            <w:tcW w:w="319" w:type="pct"/>
            <w:gridSpan w:val="2"/>
          </w:tcPr>
          <w:p w14:paraId="4DCAC13F" w14:textId="77777777" w:rsidR="00131B6C" w:rsidRPr="00F85647" w:rsidRDefault="00131B6C" w:rsidP="00D94289">
            <w:pPr>
              <w:autoSpaceDE w:val="0"/>
              <w:autoSpaceDN w:val="0"/>
              <w:adjustRightInd w:val="0"/>
              <w:jc w:val="center"/>
              <w:rPr>
                <w:noProof/>
                <w:lang w:val="en-US"/>
              </w:rPr>
            </w:pPr>
          </w:p>
        </w:tc>
        <w:tc>
          <w:tcPr>
            <w:tcW w:w="353" w:type="pct"/>
          </w:tcPr>
          <w:p w14:paraId="766459A3" w14:textId="77777777" w:rsidR="00131B6C" w:rsidRPr="00F85647" w:rsidRDefault="00131B6C" w:rsidP="00D94289">
            <w:pPr>
              <w:autoSpaceDE w:val="0"/>
              <w:autoSpaceDN w:val="0"/>
              <w:adjustRightInd w:val="0"/>
              <w:jc w:val="center"/>
              <w:rPr>
                <w:noProof/>
              </w:rPr>
            </w:pPr>
          </w:p>
        </w:tc>
        <w:tc>
          <w:tcPr>
            <w:tcW w:w="281" w:type="pct"/>
          </w:tcPr>
          <w:p w14:paraId="02CFB48F" w14:textId="77777777" w:rsidR="00131B6C" w:rsidRPr="00F85647" w:rsidRDefault="00131B6C" w:rsidP="00D94289">
            <w:pPr>
              <w:autoSpaceDE w:val="0"/>
              <w:autoSpaceDN w:val="0"/>
              <w:adjustRightInd w:val="0"/>
              <w:jc w:val="center"/>
              <w:rPr>
                <w:noProof/>
              </w:rPr>
            </w:pPr>
          </w:p>
        </w:tc>
        <w:tc>
          <w:tcPr>
            <w:tcW w:w="453" w:type="pct"/>
          </w:tcPr>
          <w:p w14:paraId="754E8C9D" w14:textId="77777777" w:rsidR="00131B6C" w:rsidRDefault="00131B6C" w:rsidP="00D94289">
            <w:pPr>
              <w:autoSpaceDE w:val="0"/>
              <w:autoSpaceDN w:val="0"/>
              <w:adjustRightInd w:val="0"/>
              <w:jc w:val="center"/>
              <w:rPr>
                <w:noProof/>
              </w:rPr>
            </w:pPr>
          </w:p>
        </w:tc>
      </w:tr>
      <w:tr w:rsidR="001269D6" w:rsidRPr="00F85647" w14:paraId="25553F8C" w14:textId="77777777" w:rsidTr="001C2B3F">
        <w:trPr>
          <w:trHeight w:val="288"/>
        </w:trPr>
        <w:tc>
          <w:tcPr>
            <w:tcW w:w="273" w:type="pct"/>
          </w:tcPr>
          <w:p w14:paraId="70B79509" w14:textId="77777777" w:rsidR="00131B6C" w:rsidRPr="007A08CE" w:rsidRDefault="00131B6C">
            <w:pPr>
              <w:jc w:val="center"/>
            </w:pPr>
            <w:r w:rsidRPr="007A08CE">
              <w:t>6</w:t>
            </w:r>
          </w:p>
        </w:tc>
        <w:tc>
          <w:tcPr>
            <w:tcW w:w="1911" w:type="pct"/>
            <w:gridSpan w:val="2"/>
          </w:tcPr>
          <w:p w14:paraId="4DDD6A5D" w14:textId="77777777" w:rsidR="00131B6C" w:rsidRPr="007A08CE" w:rsidRDefault="00131B6C" w:rsidP="002966C9">
            <w:r w:rsidRPr="007A08CE">
              <w:t>Deliično pražnjenje instalacije tople sanitarne vode, ponovno punjenje i ostali prateći radovi</w:t>
            </w:r>
          </w:p>
        </w:tc>
        <w:tc>
          <w:tcPr>
            <w:tcW w:w="364" w:type="pct"/>
            <w:vAlign w:val="bottom"/>
          </w:tcPr>
          <w:p w14:paraId="4246416F" w14:textId="77777777" w:rsidR="00131B6C" w:rsidRPr="007A08CE" w:rsidRDefault="00131B6C" w:rsidP="009635B8">
            <w:pPr>
              <w:jc w:val="center"/>
            </w:pPr>
            <w:r w:rsidRPr="007A08CE">
              <w:t>paušo</w:t>
            </w:r>
          </w:p>
        </w:tc>
        <w:tc>
          <w:tcPr>
            <w:tcW w:w="365" w:type="pct"/>
            <w:vAlign w:val="bottom"/>
          </w:tcPr>
          <w:p w14:paraId="1C491C63" w14:textId="69C62C99" w:rsidR="00131B6C" w:rsidRPr="007A08CE" w:rsidRDefault="00E55B00">
            <w:pPr>
              <w:jc w:val="center"/>
            </w:pPr>
            <w:r>
              <w:t>1</w:t>
            </w:r>
          </w:p>
        </w:tc>
        <w:tc>
          <w:tcPr>
            <w:tcW w:w="318" w:type="pct"/>
          </w:tcPr>
          <w:p w14:paraId="3BD2CC5F" w14:textId="77777777" w:rsidR="00131B6C" w:rsidRPr="00F85647" w:rsidRDefault="00131B6C" w:rsidP="00D94289">
            <w:pPr>
              <w:autoSpaceDE w:val="0"/>
              <w:autoSpaceDN w:val="0"/>
              <w:adjustRightInd w:val="0"/>
              <w:jc w:val="center"/>
              <w:rPr>
                <w:noProof/>
                <w:lang w:val="en-US"/>
              </w:rPr>
            </w:pPr>
          </w:p>
        </w:tc>
        <w:tc>
          <w:tcPr>
            <w:tcW w:w="365" w:type="pct"/>
          </w:tcPr>
          <w:p w14:paraId="20F71A27" w14:textId="77777777" w:rsidR="00131B6C" w:rsidRPr="00F85647" w:rsidRDefault="00131B6C" w:rsidP="00D94289">
            <w:pPr>
              <w:autoSpaceDE w:val="0"/>
              <w:autoSpaceDN w:val="0"/>
              <w:adjustRightInd w:val="0"/>
              <w:jc w:val="center"/>
              <w:rPr>
                <w:noProof/>
                <w:lang w:val="en-US"/>
              </w:rPr>
            </w:pPr>
          </w:p>
        </w:tc>
        <w:tc>
          <w:tcPr>
            <w:tcW w:w="319" w:type="pct"/>
            <w:gridSpan w:val="2"/>
          </w:tcPr>
          <w:p w14:paraId="42B30224" w14:textId="77777777" w:rsidR="00131B6C" w:rsidRPr="00F85647" w:rsidRDefault="00131B6C" w:rsidP="00D94289">
            <w:pPr>
              <w:autoSpaceDE w:val="0"/>
              <w:autoSpaceDN w:val="0"/>
              <w:adjustRightInd w:val="0"/>
              <w:jc w:val="center"/>
              <w:rPr>
                <w:noProof/>
                <w:lang w:val="en-US"/>
              </w:rPr>
            </w:pPr>
          </w:p>
        </w:tc>
        <w:tc>
          <w:tcPr>
            <w:tcW w:w="353" w:type="pct"/>
          </w:tcPr>
          <w:p w14:paraId="6865ECDA" w14:textId="77777777" w:rsidR="00131B6C" w:rsidRPr="00F85647" w:rsidRDefault="00131B6C" w:rsidP="00D94289">
            <w:pPr>
              <w:autoSpaceDE w:val="0"/>
              <w:autoSpaceDN w:val="0"/>
              <w:adjustRightInd w:val="0"/>
              <w:jc w:val="center"/>
              <w:rPr>
                <w:noProof/>
              </w:rPr>
            </w:pPr>
          </w:p>
        </w:tc>
        <w:tc>
          <w:tcPr>
            <w:tcW w:w="281" w:type="pct"/>
          </w:tcPr>
          <w:p w14:paraId="293C55DE" w14:textId="77777777" w:rsidR="00131B6C" w:rsidRPr="00F85647" w:rsidRDefault="00131B6C" w:rsidP="00D94289">
            <w:pPr>
              <w:autoSpaceDE w:val="0"/>
              <w:autoSpaceDN w:val="0"/>
              <w:adjustRightInd w:val="0"/>
              <w:jc w:val="center"/>
              <w:rPr>
                <w:noProof/>
              </w:rPr>
            </w:pPr>
          </w:p>
        </w:tc>
        <w:tc>
          <w:tcPr>
            <w:tcW w:w="453" w:type="pct"/>
          </w:tcPr>
          <w:p w14:paraId="0AB6E3FE" w14:textId="77777777" w:rsidR="00131B6C" w:rsidRDefault="00131B6C" w:rsidP="00D94289">
            <w:pPr>
              <w:autoSpaceDE w:val="0"/>
              <w:autoSpaceDN w:val="0"/>
              <w:adjustRightInd w:val="0"/>
              <w:jc w:val="center"/>
              <w:rPr>
                <w:noProof/>
              </w:rPr>
            </w:pPr>
          </w:p>
        </w:tc>
      </w:tr>
      <w:tr w:rsidR="001269D6" w:rsidRPr="00F85647" w14:paraId="7560E567" w14:textId="77777777" w:rsidTr="001C2B3F">
        <w:trPr>
          <w:trHeight w:val="288"/>
        </w:trPr>
        <w:tc>
          <w:tcPr>
            <w:tcW w:w="273" w:type="pct"/>
          </w:tcPr>
          <w:p w14:paraId="5273A125" w14:textId="77777777" w:rsidR="00131B6C" w:rsidRPr="007A08CE" w:rsidRDefault="00131B6C">
            <w:pPr>
              <w:jc w:val="center"/>
            </w:pPr>
            <w:r w:rsidRPr="007A08CE">
              <w:t>7</w:t>
            </w:r>
          </w:p>
        </w:tc>
        <w:tc>
          <w:tcPr>
            <w:tcW w:w="1911" w:type="pct"/>
            <w:gridSpan w:val="2"/>
          </w:tcPr>
          <w:p w14:paraId="38F9E6A1" w14:textId="77777777" w:rsidR="00131B6C" w:rsidRPr="007A08CE" w:rsidRDefault="00131B6C" w:rsidP="002966C9">
            <w:r w:rsidRPr="007A08CE">
              <w:t>Isporuka i ugradnja toplotne izolacije od kamene vune u zaštitnoj Al foliji, proizvodnje Termoprodukt Sremska Mitrovica. Spojeve lepiti original lepkom. Dimenzije:</w:t>
            </w:r>
          </w:p>
        </w:tc>
        <w:tc>
          <w:tcPr>
            <w:tcW w:w="364" w:type="pct"/>
            <w:vAlign w:val="bottom"/>
          </w:tcPr>
          <w:p w14:paraId="66116E53" w14:textId="77777777" w:rsidR="00131B6C" w:rsidRPr="007A08CE" w:rsidRDefault="00131B6C">
            <w:pPr>
              <w:jc w:val="center"/>
            </w:pPr>
          </w:p>
        </w:tc>
        <w:tc>
          <w:tcPr>
            <w:tcW w:w="365" w:type="pct"/>
            <w:vAlign w:val="bottom"/>
          </w:tcPr>
          <w:p w14:paraId="45C25D10" w14:textId="77777777" w:rsidR="00131B6C" w:rsidRPr="007A08CE" w:rsidRDefault="00131B6C">
            <w:pPr>
              <w:jc w:val="center"/>
            </w:pPr>
          </w:p>
        </w:tc>
        <w:tc>
          <w:tcPr>
            <w:tcW w:w="318" w:type="pct"/>
          </w:tcPr>
          <w:p w14:paraId="4C7912C4" w14:textId="77777777" w:rsidR="00131B6C" w:rsidRPr="00F85647" w:rsidRDefault="00131B6C" w:rsidP="00D94289">
            <w:pPr>
              <w:autoSpaceDE w:val="0"/>
              <w:autoSpaceDN w:val="0"/>
              <w:adjustRightInd w:val="0"/>
              <w:jc w:val="center"/>
              <w:rPr>
                <w:noProof/>
                <w:lang w:val="en-US"/>
              </w:rPr>
            </w:pPr>
          </w:p>
        </w:tc>
        <w:tc>
          <w:tcPr>
            <w:tcW w:w="365" w:type="pct"/>
          </w:tcPr>
          <w:p w14:paraId="5BD1CEE1" w14:textId="77777777" w:rsidR="00131B6C" w:rsidRPr="00F85647" w:rsidRDefault="00131B6C" w:rsidP="00D94289">
            <w:pPr>
              <w:autoSpaceDE w:val="0"/>
              <w:autoSpaceDN w:val="0"/>
              <w:adjustRightInd w:val="0"/>
              <w:jc w:val="center"/>
              <w:rPr>
                <w:noProof/>
                <w:lang w:val="en-US"/>
              </w:rPr>
            </w:pPr>
          </w:p>
        </w:tc>
        <w:tc>
          <w:tcPr>
            <w:tcW w:w="319" w:type="pct"/>
            <w:gridSpan w:val="2"/>
          </w:tcPr>
          <w:p w14:paraId="1AFA7A3D" w14:textId="77777777" w:rsidR="00131B6C" w:rsidRPr="00F85647" w:rsidRDefault="00131B6C" w:rsidP="00D94289">
            <w:pPr>
              <w:autoSpaceDE w:val="0"/>
              <w:autoSpaceDN w:val="0"/>
              <w:adjustRightInd w:val="0"/>
              <w:jc w:val="center"/>
              <w:rPr>
                <w:noProof/>
                <w:lang w:val="en-US"/>
              </w:rPr>
            </w:pPr>
          </w:p>
        </w:tc>
        <w:tc>
          <w:tcPr>
            <w:tcW w:w="353" w:type="pct"/>
          </w:tcPr>
          <w:p w14:paraId="16302A3D" w14:textId="77777777" w:rsidR="00131B6C" w:rsidRPr="00F85647" w:rsidRDefault="00131B6C" w:rsidP="00D94289">
            <w:pPr>
              <w:autoSpaceDE w:val="0"/>
              <w:autoSpaceDN w:val="0"/>
              <w:adjustRightInd w:val="0"/>
              <w:jc w:val="center"/>
              <w:rPr>
                <w:noProof/>
              </w:rPr>
            </w:pPr>
          </w:p>
        </w:tc>
        <w:tc>
          <w:tcPr>
            <w:tcW w:w="281" w:type="pct"/>
          </w:tcPr>
          <w:p w14:paraId="50D122DA" w14:textId="77777777" w:rsidR="00131B6C" w:rsidRPr="00F85647" w:rsidRDefault="00131B6C" w:rsidP="00D94289">
            <w:pPr>
              <w:autoSpaceDE w:val="0"/>
              <w:autoSpaceDN w:val="0"/>
              <w:adjustRightInd w:val="0"/>
              <w:jc w:val="center"/>
              <w:rPr>
                <w:noProof/>
              </w:rPr>
            </w:pPr>
          </w:p>
        </w:tc>
        <w:tc>
          <w:tcPr>
            <w:tcW w:w="453" w:type="pct"/>
          </w:tcPr>
          <w:p w14:paraId="0232E3FC" w14:textId="77777777" w:rsidR="00131B6C" w:rsidRDefault="00131B6C" w:rsidP="00D94289">
            <w:pPr>
              <w:autoSpaceDE w:val="0"/>
              <w:autoSpaceDN w:val="0"/>
              <w:adjustRightInd w:val="0"/>
              <w:jc w:val="center"/>
              <w:rPr>
                <w:noProof/>
              </w:rPr>
            </w:pPr>
          </w:p>
        </w:tc>
      </w:tr>
      <w:tr w:rsidR="001269D6" w:rsidRPr="00F85647" w14:paraId="3EB4CC25" w14:textId="77777777" w:rsidTr="001C2B3F">
        <w:trPr>
          <w:trHeight w:val="288"/>
        </w:trPr>
        <w:tc>
          <w:tcPr>
            <w:tcW w:w="273" w:type="pct"/>
          </w:tcPr>
          <w:p w14:paraId="214D9CBB" w14:textId="77777777" w:rsidR="00131B6C" w:rsidRPr="007A08CE" w:rsidRDefault="00131B6C">
            <w:pPr>
              <w:jc w:val="center"/>
            </w:pPr>
          </w:p>
        </w:tc>
        <w:tc>
          <w:tcPr>
            <w:tcW w:w="1911" w:type="pct"/>
            <w:gridSpan w:val="2"/>
          </w:tcPr>
          <w:p w14:paraId="3982632A" w14:textId="77777777" w:rsidR="00131B6C" w:rsidRPr="007A08CE" w:rsidRDefault="00131B6C" w:rsidP="002966C9">
            <w:pPr>
              <w:rPr>
                <w:color w:val="000000"/>
              </w:rPr>
            </w:pPr>
            <w:r w:rsidRPr="007A08CE">
              <w:rPr>
                <w:color w:val="000000"/>
              </w:rPr>
              <w:t>35x20mm</w:t>
            </w:r>
          </w:p>
        </w:tc>
        <w:tc>
          <w:tcPr>
            <w:tcW w:w="364" w:type="pct"/>
            <w:vAlign w:val="bottom"/>
          </w:tcPr>
          <w:p w14:paraId="5A2302B2" w14:textId="77777777" w:rsidR="00131B6C" w:rsidRPr="007A08CE" w:rsidRDefault="00131B6C">
            <w:pPr>
              <w:jc w:val="center"/>
            </w:pPr>
            <w:r w:rsidRPr="007A08CE">
              <w:t>m</w:t>
            </w:r>
          </w:p>
        </w:tc>
        <w:tc>
          <w:tcPr>
            <w:tcW w:w="365" w:type="pct"/>
            <w:vAlign w:val="bottom"/>
          </w:tcPr>
          <w:p w14:paraId="0C2B4899" w14:textId="77777777" w:rsidR="00131B6C" w:rsidRPr="007A08CE" w:rsidRDefault="00131B6C">
            <w:pPr>
              <w:jc w:val="center"/>
            </w:pPr>
            <w:r w:rsidRPr="007A08CE">
              <w:t>6</w:t>
            </w:r>
          </w:p>
        </w:tc>
        <w:tc>
          <w:tcPr>
            <w:tcW w:w="318" w:type="pct"/>
          </w:tcPr>
          <w:p w14:paraId="738CD891" w14:textId="77777777" w:rsidR="00131B6C" w:rsidRPr="00F85647" w:rsidRDefault="00131B6C" w:rsidP="00D94289">
            <w:pPr>
              <w:autoSpaceDE w:val="0"/>
              <w:autoSpaceDN w:val="0"/>
              <w:adjustRightInd w:val="0"/>
              <w:jc w:val="center"/>
              <w:rPr>
                <w:noProof/>
                <w:lang w:val="en-US"/>
              </w:rPr>
            </w:pPr>
          </w:p>
        </w:tc>
        <w:tc>
          <w:tcPr>
            <w:tcW w:w="365" w:type="pct"/>
          </w:tcPr>
          <w:p w14:paraId="7D5D1B59" w14:textId="77777777" w:rsidR="00131B6C" w:rsidRPr="00F85647" w:rsidRDefault="00131B6C" w:rsidP="00D94289">
            <w:pPr>
              <w:autoSpaceDE w:val="0"/>
              <w:autoSpaceDN w:val="0"/>
              <w:adjustRightInd w:val="0"/>
              <w:jc w:val="center"/>
              <w:rPr>
                <w:noProof/>
                <w:lang w:val="en-US"/>
              </w:rPr>
            </w:pPr>
          </w:p>
        </w:tc>
        <w:tc>
          <w:tcPr>
            <w:tcW w:w="319" w:type="pct"/>
            <w:gridSpan w:val="2"/>
          </w:tcPr>
          <w:p w14:paraId="77EF1C17" w14:textId="77777777" w:rsidR="00131B6C" w:rsidRPr="00F85647" w:rsidRDefault="00131B6C" w:rsidP="00D94289">
            <w:pPr>
              <w:autoSpaceDE w:val="0"/>
              <w:autoSpaceDN w:val="0"/>
              <w:adjustRightInd w:val="0"/>
              <w:jc w:val="center"/>
              <w:rPr>
                <w:noProof/>
                <w:lang w:val="en-US"/>
              </w:rPr>
            </w:pPr>
          </w:p>
        </w:tc>
        <w:tc>
          <w:tcPr>
            <w:tcW w:w="353" w:type="pct"/>
          </w:tcPr>
          <w:p w14:paraId="2B159AD0" w14:textId="77777777" w:rsidR="00131B6C" w:rsidRPr="00F85647" w:rsidRDefault="00131B6C" w:rsidP="00D94289">
            <w:pPr>
              <w:autoSpaceDE w:val="0"/>
              <w:autoSpaceDN w:val="0"/>
              <w:adjustRightInd w:val="0"/>
              <w:jc w:val="center"/>
              <w:rPr>
                <w:noProof/>
              </w:rPr>
            </w:pPr>
          </w:p>
        </w:tc>
        <w:tc>
          <w:tcPr>
            <w:tcW w:w="281" w:type="pct"/>
          </w:tcPr>
          <w:p w14:paraId="76E0EC29" w14:textId="77777777" w:rsidR="00131B6C" w:rsidRPr="00F85647" w:rsidRDefault="00131B6C" w:rsidP="00D94289">
            <w:pPr>
              <w:autoSpaceDE w:val="0"/>
              <w:autoSpaceDN w:val="0"/>
              <w:adjustRightInd w:val="0"/>
              <w:jc w:val="center"/>
              <w:rPr>
                <w:noProof/>
              </w:rPr>
            </w:pPr>
          </w:p>
        </w:tc>
        <w:tc>
          <w:tcPr>
            <w:tcW w:w="453" w:type="pct"/>
          </w:tcPr>
          <w:p w14:paraId="2DD0CF7D" w14:textId="77777777" w:rsidR="00131B6C" w:rsidRDefault="00131B6C" w:rsidP="00D94289">
            <w:pPr>
              <w:autoSpaceDE w:val="0"/>
              <w:autoSpaceDN w:val="0"/>
              <w:adjustRightInd w:val="0"/>
              <w:jc w:val="center"/>
              <w:rPr>
                <w:noProof/>
              </w:rPr>
            </w:pPr>
          </w:p>
        </w:tc>
      </w:tr>
      <w:tr w:rsidR="001269D6" w:rsidRPr="00F85647" w14:paraId="4776092C" w14:textId="77777777" w:rsidTr="001C2B3F">
        <w:trPr>
          <w:trHeight w:val="288"/>
        </w:trPr>
        <w:tc>
          <w:tcPr>
            <w:tcW w:w="273" w:type="pct"/>
          </w:tcPr>
          <w:p w14:paraId="39088A33" w14:textId="77777777" w:rsidR="00131B6C" w:rsidRPr="007A08CE" w:rsidRDefault="00131B6C">
            <w:pPr>
              <w:jc w:val="center"/>
            </w:pPr>
          </w:p>
        </w:tc>
        <w:tc>
          <w:tcPr>
            <w:tcW w:w="1911" w:type="pct"/>
            <w:gridSpan w:val="2"/>
          </w:tcPr>
          <w:p w14:paraId="17AA8971" w14:textId="77777777" w:rsidR="00131B6C" w:rsidRPr="007A08CE" w:rsidRDefault="00131B6C" w:rsidP="002966C9">
            <w:pPr>
              <w:rPr>
                <w:color w:val="000000"/>
              </w:rPr>
            </w:pPr>
            <w:r w:rsidRPr="007A08CE">
              <w:rPr>
                <w:color w:val="000000"/>
              </w:rPr>
              <w:t>42.4x20mm</w:t>
            </w:r>
          </w:p>
        </w:tc>
        <w:tc>
          <w:tcPr>
            <w:tcW w:w="364" w:type="pct"/>
            <w:vAlign w:val="bottom"/>
          </w:tcPr>
          <w:p w14:paraId="04676F66" w14:textId="77777777" w:rsidR="00131B6C" w:rsidRPr="007A08CE" w:rsidRDefault="00131B6C">
            <w:pPr>
              <w:jc w:val="center"/>
            </w:pPr>
            <w:r w:rsidRPr="007A08CE">
              <w:t>m</w:t>
            </w:r>
          </w:p>
        </w:tc>
        <w:tc>
          <w:tcPr>
            <w:tcW w:w="365" w:type="pct"/>
            <w:vAlign w:val="bottom"/>
          </w:tcPr>
          <w:p w14:paraId="0F294A24" w14:textId="77777777" w:rsidR="00131B6C" w:rsidRPr="007A08CE" w:rsidRDefault="00131B6C">
            <w:pPr>
              <w:jc w:val="center"/>
            </w:pPr>
            <w:r w:rsidRPr="007A08CE">
              <w:t>6</w:t>
            </w:r>
          </w:p>
        </w:tc>
        <w:tc>
          <w:tcPr>
            <w:tcW w:w="318" w:type="pct"/>
          </w:tcPr>
          <w:p w14:paraId="3E0DEF64" w14:textId="77777777" w:rsidR="00131B6C" w:rsidRPr="00F85647" w:rsidRDefault="00131B6C" w:rsidP="00D94289">
            <w:pPr>
              <w:autoSpaceDE w:val="0"/>
              <w:autoSpaceDN w:val="0"/>
              <w:adjustRightInd w:val="0"/>
              <w:jc w:val="center"/>
              <w:rPr>
                <w:noProof/>
                <w:lang w:val="en-US"/>
              </w:rPr>
            </w:pPr>
          </w:p>
        </w:tc>
        <w:tc>
          <w:tcPr>
            <w:tcW w:w="365" w:type="pct"/>
          </w:tcPr>
          <w:p w14:paraId="37A59E87" w14:textId="77777777" w:rsidR="00131B6C" w:rsidRPr="00F85647" w:rsidRDefault="00131B6C" w:rsidP="00D94289">
            <w:pPr>
              <w:autoSpaceDE w:val="0"/>
              <w:autoSpaceDN w:val="0"/>
              <w:adjustRightInd w:val="0"/>
              <w:jc w:val="center"/>
              <w:rPr>
                <w:noProof/>
                <w:lang w:val="en-US"/>
              </w:rPr>
            </w:pPr>
          </w:p>
        </w:tc>
        <w:tc>
          <w:tcPr>
            <w:tcW w:w="319" w:type="pct"/>
            <w:gridSpan w:val="2"/>
          </w:tcPr>
          <w:p w14:paraId="67BF7AA8" w14:textId="77777777" w:rsidR="00131B6C" w:rsidRPr="00F85647" w:rsidRDefault="00131B6C" w:rsidP="00D94289">
            <w:pPr>
              <w:autoSpaceDE w:val="0"/>
              <w:autoSpaceDN w:val="0"/>
              <w:adjustRightInd w:val="0"/>
              <w:jc w:val="center"/>
              <w:rPr>
                <w:noProof/>
                <w:lang w:val="en-US"/>
              </w:rPr>
            </w:pPr>
          </w:p>
        </w:tc>
        <w:tc>
          <w:tcPr>
            <w:tcW w:w="353" w:type="pct"/>
          </w:tcPr>
          <w:p w14:paraId="37D1622A" w14:textId="77777777" w:rsidR="00131B6C" w:rsidRPr="00F85647" w:rsidRDefault="00131B6C" w:rsidP="00D94289">
            <w:pPr>
              <w:autoSpaceDE w:val="0"/>
              <w:autoSpaceDN w:val="0"/>
              <w:adjustRightInd w:val="0"/>
              <w:jc w:val="center"/>
              <w:rPr>
                <w:noProof/>
              </w:rPr>
            </w:pPr>
          </w:p>
        </w:tc>
        <w:tc>
          <w:tcPr>
            <w:tcW w:w="281" w:type="pct"/>
          </w:tcPr>
          <w:p w14:paraId="76AFA4A5" w14:textId="77777777" w:rsidR="00131B6C" w:rsidRPr="00F85647" w:rsidRDefault="00131B6C" w:rsidP="00D94289">
            <w:pPr>
              <w:autoSpaceDE w:val="0"/>
              <w:autoSpaceDN w:val="0"/>
              <w:adjustRightInd w:val="0"/>
              <w:jc w:val="center"/>
              <w:rPr>
                <w:noProof/>
              </w:rPr>
            </w:pPr>
          </w:p>
        </w:tc>
        <w:tc>
          <w:tcPr>
            <w:tcW w:w="453" w:type="pct"/>
          </w:tcPr>
          <w:p w14:paraId="4B4C4168" w14:textId="77777777" w:rsidR="00131B6C" w:rsidRDefault="00131B6C" w:rsidP="00D94289">
            <w:pPr>
              <w:autoSpaceDE w:val="0"/>
              <w:autoSpaceDN w:val="0"/>
              <w:adjustRightInd w:val="0"/>
              <w:jc w:val="center"/>
              <w:rPr>
                <w:noProof/>
              </w:rPr>
            </w:pPr>
          </w:p>
        </w:tc>
      </w:tr>
      <w:tr w:rsidR="001269D6" w:rsidRPr="00F85647" w14:paraId="14B4D0A1" w14:textId="77777777" w:rsidTr="001C2B3F">
        <w:trPr>
          <w:trHeight w:val="288"/>
        </w:trPr>
        <w:tc>
          <w:tcPr>
            <w:tcW w:w="273" w:type="pct"/>
          </w:tcPr>
          <w:p w14:paraId="164AC763" w14:textId="77777777" w:rsidR="00131B6C" w:rsidRPr="007A08CE" w:rsidRDefault="00131B6C">
            <w:pPr>
              <w:jc w:val="center"/>
            </w:pPr>
            <w:r w:rsidRPr="007A08CE">
              <w:lastRenderedPageBreak/>
              <w:t>7</w:t>
            </w:r>
          </w:p>
        </w:tc>
        <w:tc>
          <w:tcPr>
            <w:tcW w:w="1911" w:type="pct"/>
            <w:gridSpan w:val="2"/>
          </w:tcPr>
          <w:p w14:paraId="4DCFD1BE" w14:textId="77777777" w:rsidR="00131B6C" w:rsidRPr="007A08CE" w:rsidRDefault="00131B6C" w:rsidP="002966C9">
            <w:r w:rsidRPr="007A08CE">
              <w:t>Deliično pražnjenje instalacije tople sanitarne vode, ponovno punjenje i ostali prateći radovi</w:t>
            </w:r>
          </w:p>
        </w:tc>
        <w:tc>
          <w:tcPr>
            <w:tcW w:w="364" w:type="pct"/>
            <w:vAlign w:val="bottom"/>
          </w:tcPr>
          <w:p w14:paraId="38AE4961" w14:textId="77777777" w:rsidR="00131B6C" w:rsidRPr="007A08CE" w:rsidRDefault="00131B6C" w:rsidP="009635B8">
            <w:pPr>
              <w:jc w:val="center"/>
            </w:pPr>
            <w:r w:rsidRPr="007A08CE">
              <w:t>Pauš</w:t>
            </w:r>
            <w:r>
              <w:t>.</w:t>
            </w:r>
          </w:p>
        </w:tc>
        <w:tc>
          <w:tcPr>
            <w:tcW w:w="365" w:type="pct"/>
            <w:vAlign w:val="bottom"/>
          </w:tcPr>
          <w:p w14:paraId="1141E289" w14:textId="148BA464" w:rsidR="00131B6C" w:rsidRPr="007A08CE" w:rsidRDefault="00835AD6">
            <w:pPr>
              <w:jc w:val="center"/>
            </w:pPr>
            <w:r>
              <w:t>1</w:t>
            </w:r>
          </w:p>
        </w:tc>
        <w:tc>
          <w:tcPr>
            <w:tcW w:w="318" w:type="pct"/>
          </w:tcPr>
          <w:p w14:paraId="279C6282" w14:textId="77777777" w:rsidR="00131B6C" w:rsidRPr="00F85647" w:rsidRDefault="00131B6C" w:rsidP="00D94289">
            <w:pPr>
              <w:autoSpaceDE w:val="0"/>
              <w:autoSpaceDN w:val="0"/>
              <w:adjustRightInd w:val="0"/>
              <w:jc w:val="center"/>
              <w:rPr>
                <w:noProof/>
                <w:lang w:val="en-US"/>
              </w:rPr>
            </w:pPr>
          </w:p>
        </w:tc>
        <w:tc>
          <w:tcPr>
            <w:tcW w:w="365" w:type="pct"/>
          </w:tcPr>
          <w:p w14:paraId="357BECAB" w14:textId="77777777" w:rsidR="00131B6C" w:rsidRPr="00F85647" w:rsidRDefault="00131B6C" w:rsidP="00D94289">
            <w:pPr>
              <w:autoSpaceDE w:val="0"/>
              <w:autoSpaceDN w:val="0"/>
              <w:adjustRightInd w:val="0"/>
              <w:jc w:val="center"/>
              <w:rPr>
                <w:noProof/>
                <w:lang w:val="en-US"/>
              </w:rPr>
            </w:pPr>
          </w:p>
        </w:tc>
        <w:tc>
          <w:tcPr>
            <w:tcW w:w="319" w:type="pct"/>
            <w:gridSpan w:val="2"/>
          </w:tcPr>
          <w:p w14:paraId="6E3334FC" w14:textId="77777777" w:rsidR="00131B6C" w:rsidRPr="00F85647" w:rsidRDefault="00131B6C" w:rsidP="00D94289">
            <w:pPr>
              <w:autoSpaceDE w:val="0"/>
              <w:autoSpaceDN w:val="0"/>
              <w:adjustRightInd w:val="0"/>
              <w:jc w:val="center"/>
              <w:rPr>
                <w:noProof/>
                <w:lang w:val="en-US"/>
              </w:rPr>
            </w:pPr>
          </w:p>
        </w:tc>
        <w:tc>
          <w:tcPr>
            <w:tcW w:w="353" w:type="pct"/>
          </w:tcPr>
          <w:p w14:paraId="3D8491B9" w14:textId="77777777" w:rsidR="00131B6C" w:rsidRPr="00F85647" w:rsidRDefault="00131B6C" w:rsidP="00D94289">
            <w:pPr>
              <w:autoSpaceDE w:val="0"/>
              <w:autoSpaceDN w:val="0"/>
              <w:adjustRightInd w:val="0"/>
              <w:jc w:val="center"/>
              <w:rPr>
                <w:noProof/>
              </w:rPr>
            </w:pPr>
          </w:p>
        </w:tc>
        <w:tc>
          <w:tcPr>
            <w:tcW w:w="281" w:type="pct"/>
          </w:tcPr>
          <w:p w14:paraId="21D72885" w14:textId="77777777" w:rsidR="00131B6C" w:rsidRPr="00F85647" w:rsidRDefault="00131B6C" w:rsidP="00D94289">
            <w:pPr>
              <w:autoSpaceDE w:val="0"/>
              <w:autoSpaceDN w:val="0"/>
              <w:adjustRightInd w:val="0"/>
              <w:jc w:val="center"/>
              <w:rPr>
                <w:noProof/>
              </w:rPr>
            </w:pPr>
          </w:p>
        </w:tc>
        <w:tc>
          <w:tcPr>
            <w:tcW w:w="453" w:type="pct"/>
          </w:tcPr>
          <w:p w14:paraId="563A46A3" w14:textId="77777777" w:rsidR="00131B6C" w:rsidRDefault="00131B6C" w:rsidP="00D94289">
            <w:pPr>
              <w:autoSpaceDE w:val="0"/>
              <w:autoSpaceDN w:val="0"/>
              <w:adjustRightInd w:val="0"/>
              <w:jc w:val="center"/>
              <w:rPr>
                <w:noProof/>
              </w:rPr>
            </w:pPr>
          </w:p>
        </w:tc>
      </w:tr>
      <w:tr w:rsidR="001269D6" w:rsidRPr="00F85647" w14:paraId="2DC46B3A" w14:textId="77777777" w:rsidTr="001C2B3F">
        <w:trPr>
          <w:trHeight w:val="288"/>
        </w:trPr>
        <w:tc>
          <w:tcPr>
            <w:tcW w:w="273" w:type="pct"/>
          </w:tcPr>
          <w:p w14:paraId="77B47C2A" w14:textId="77777777" w:rsidR="00131B6C" w:rsidRPr="007A08CE" w:rsidRDefault="00131B6C">
            <w:pPr>
              <w:jc w:val="center"/>
            </w:pPr>
          </w:p>
        </w:tc>
        <w:tc>
          <w:tcPr>
            <w:tcW w:w="1911" w:type="pct"/>
            <w:gridSpan w:val="2"/>
          </w:tcPr>
          <w:p w14:paraId="620C42A1" w14:textId="77777777" w:rsidR="00131B6C" w:rsidRPr="007A08CE" w:rsidRDefault="00131B6C" w:rsidP="009635B8">
            <w:r w:rsidRPr="007A08CE">
              <w:rPr>
                <w:b/>
                <w:bCs/>
              </w:rPr>
              <w:t>UKUPNO A:</w:t>
            </w:r>
          </w:p>
        </w:tc>
        <w:tc>
          <w:tcPr>
            <w:tcW w:w="364" w:type="pct"/>
            <w:vAlign w:val="bottom"/>
          </w:tcPr>
          <w:p w14:paraId="0B64FF92" w14:textId="77777777" w:rsidR="00131B6C" w:rsidRPr="007A08CE" w:rsidRDefault="00131B6C">
            <w:pPr>
              <w:jc w:val="center"/>
            </w:pPr>
            <w:r w:rsidRPr="007A08CE">
              <w:t> </w:t>
            </w:r>
          </w:p>
        </w:tc>
        <w:tc>
          <w:tcPr>
            <w:tcW w:w="365" w:type="pct"/>
            <w:vAlign w:val="bottom"/>
          </w:tcPr>
          <w:p w14:paraId="3CAD38CA" w14:textId="77777777" w:rsidR="00131B6C" w:rsidRPr="007A08CE" w:rsidRDefault="00131B6C">
            <w:pPr>
              <w:jc w:val="center"/>
            </w:pPr>
            <w:r w:rsidRPr="007A08CE">
              <w:t> </w:t>
            </w:r>
          </w:p>
        </w:tc>
        <w:tc>
          <w:tcPr>
            <w:tcW w:w="318" w:type="pct"/>
          </w:tcPr>
          <w:p w14:paraId="5C68726D" w14:textId="77777777" w:rsidR="00131B6C" w:rsidRPr="00F85647" w:rsidRDefault="00131B6C" w:rsidP="00D94289">
            <w:pPr>
              <w:autoSpaceDE w:val="0"/>
              <w:autoSpaceDN w:val="0"/>
              <w:adjustRightInd w:val="0"/>
              <w:jc w:val="center"/>
              <w:rPr>
                <w:noProof/>
                <w:lang w:val="en-US"/>
              </w:rPr>
            </w:pPr>
          </w:p>
        </w:tc>
        <w:tc>
          <w:tcPr>
            <w:tcW w:w="365" w:type="pct"/>
          </w:tcPr>
          <w:p w14:paraId="2DFA9FA8" w14:textId="77777777" w:rsidR="00131B6C" w:rsidRPr="00F85647" w:rsidRDefault="00131B6C" w:rsidP="00D94289">
            <w:pPr>
              <w:autoSpaceDE w:val="0"/>
              <w:autoSpaceDN w:val="0"/>
              <w:adjustRightInd w:val="0"/>
              <w:jc w:val="center"/>
              <w:rPr>
                <w:noProof/>
                <w:lang w:val="en-US"/>
              </w:rPr>
            </w:pPr>
          </w:p>
        </w:tc>
        <w:tc>
          <w:tcPr>
            <w:tcW w:w="319" w:type="pct"/>
            <w:gridSpan w:val="2"/>
          </w:tcPr>
          <w:p w14:paraId="02CBC4A1" w14:textId="77777777" w:rsidR="00131B6C" w:rsidRPr="00F85647" w:rsidRDefault="00131B6C" w:rsidP="00D94289">
            <w:pPr>
              <w:autoSpaceDE w:val="0"/>
              <w:autoSpaceDN w:val="0"/>
              <w:adjustRightInd w:val="0"/>
              <w:jc w:val="center"/>
              <w:rPr>
                <w:noProof/>
                <w:lang w:val="en-US"/>
              </w:rPr>
            </w:pPr>
          </w:p>
        </w:tc>
        <w:tc>
          <w:tcPr>
            <w:tcW w:w="353" w:type="pct"/>
          </w:tcPr>
          <w:p w14:paraId="5E430ABC" w14:textId="77777777" w:rsidR="00131B6C" w:rsidRPr="00F85647" w:rsidRDefault="00131B6C" w:rsidP="00D94289">
            <w:pPr>
              <w:autoSpaceDE w:val="0"/>
              <w:autoSpaceDN w:val="0"/>
              <w:adjustRightInd w:val="0"/>
              <w:jc w:val="center"/>
              <w:rPr>
                <w:noProof/>
              </w:rPr>
            </w:pPr>
          </w:p>
        </w:tc>
        <w:tc>
          <w:tcPr>
            <w:tcW w:w="281" w:type="pct"/>
          </w:tcPr>
          <w:p w14:paraId="4CFFBB9E" w14:textId="77777777" w:rsidR="00131B6C" w:rsidRPr="00F85647" w:rsidRDefault="00131B6C" w:rsidP="00D94289">
            <w:pPr>
              <w:autoSpaceDE w:val="0"/>
              <w:autoSpaceDN w:val="0"/>
              <w:adjustRightInd w:val="0"/>
              <w:jc w:val="center"/>
              <w:rPr>
                <w:noProof/>
              </w:rPr>
            </w:pPr>
          </w:p>
        </w:tc>
        <w:tc>
          <w:tcPr>
            <w:tcW w:w="453" w:type="pct"/>
          </w:tcPr>
          <w:p w14:paraId="09CD8DC5" w14:textId="77777777" w:rsidR="00131B6C" w:rsidRDefault="00131B6C" w:rsidP="00D94289">
            <w:pPr>
              <w:autoSpaceDE w:val="0"/>
              <w:autoSpaceDN w:val="0"/>
              <w:adjustRightInd w:val="0"/>
              <w:jc w:val="center"/>
              <w:rPr>
                <w:noProof/>
              </w:rPr>
            </w:pPr>
          </w:p>
        </w:tc>
      </w:tr>
      <w:tr w:rsidR="001269D6" w:rsidRPr="00F85647" w14:paraId="5D7F0AF9" w14:textId="77777777" w:rsidTr="001C2B3F">
        <w:trPr>
          <w:trHeight w:val="288"/>
        </w:trPr>
        <w:tc>
          <w:tcPr>
            <w:tcW w:w="273" w:type="pct"/>
            <w:vAlign w:val="center"/>
          </w:tcPr>
          <w:p w14:paraId="63524D6F" w14:textId="76EAA5D5" w:rsidR="00131B6C" w:rsidRPr="007A08CE" w:rsidRDefault="00131B6C" w:rsidP="001C2B3F">
            <w:pPr>
              <w:jc w:val="center"/>
              <w:rPr>
                <w:b/>
                <w:bCs/>
              </w:rPr>
            </w:pPr>
            <w:r>
              <w:rPr>
                <w:b/>
                <w:bCs/>
              </w:rPr>
              <w:t>XX</w:t>
            </w:r>
          </w:p>
        </w:tc>
        <w:tc>
          <w:tcPr>
            <w:tcW w:w="1911" w:type="pct"/>
            <w:gridSpan w:val="2"/>
          </w:tcPr>
          <w:p w14:paraId="67719275" w14:textId="77777777" w:rsidR="00131B6C" w:rsidRPr="007A08CE" w:rsidRDefault="00131B6C" w:rsidP="002966C9">
            <w:pPr>
              <w:rPr>
                <w:b/>
                <w:bCs/>
              </w:rPr>
            </w:pPr>
            <w:r w:rsidRPr="007A08CE">
              <w:rPr>
                <w:b/>
                <w:bCs/>
              </w:rPr>
              <w:t>INSTALACIJE RADIJATORSKOG GREJANJA</w:t>
            </w:r>
          </w:p>
        </w:tc>
        <w:tc>
          <w:tcPr>
            <w:tcW w:w="364" w:type="pct"/>
          </w:tcPr>
          <w:p w14:paraId="0B0C8B5E" w14:textId="77777777" w:rsidR="00131B6C" w:rsidRPr="007A08CE" w:rsidRDefault="00131B6C">
            <w:pPr>
              <w:jc w:val="center"/>
              <w:rPr>
                <w:b/>
                <w:bCs/>
              </w:rPr>
            </w:pPr>
          </w:p>
        </w:tc>
        <w:tc>
          <w:tcPr>
            <w:tcW w:w="365" w:type="pct"/>
          </w:tcPr>
          <w:p w14:paraId="7B4B4819" w14:textId="77777777" w:rsidR="00131B6C" w:rsidRPr="007A08CE" w:rsidRDefault="00131B6C">
            <w:pPr>
              <w:jc w:val="center"/>
              <w:rPr>
                <w:b/>
                <w:bCs/>
              </w:rPr>
            </w:pPr>
          </w:p>
        </w:tc>
        <w:tc>
          <w:tcPr>
            <w:tcW w:w="318" w:type="pct"/>
          </w:tcPr>
          <w:p w14:paraId="1219D4B5" w14:textId="77777777" w:rsidR="00131B6C" w:rsidRPr="00F85647" w:rsidRDefault="00131B6C" w:rsidP="00D94289">
            <w:pPr>
              <w:autoSpaceDE w:val="0"/>
              <w:autoSpaceDN w:val="0"/>
              <w:adjustRightInd w:val="0"/>
              <w:jc w:val="center"/>
              <w:rPr>
                <w:noProof/>
                <w:lang w:val="en-US"/>
              </w:rPr>
            </w:pPr>
          </w:p>
        </w:tc>
        <w:tc>
          <w:tcPr>
            <w:tcW w:w="365" w:type="pct"/>
          </w:tcPr>
          <w:p w14:paraId="0401CD58" w14:textId="77777777" w:rsidR="00131B6C" w:rsidRPr="00F85647" w:rsidRDefault="00131B6C" w:rsidP="00D94289">
            <w:pPr>
              <w:autoSpaceDE w:val="0"/>
              <w:autoSpaceDN w:val="0"/>
              <w:adjustRightInd w:val="0"/>
              <w:jc w:val="center"/>
              <w:rPr>
                <w:noProof/>
                <w:lang w:val="en-US"/>
              </w:rPr>
            </w:pPr>
          </w:p>
        </w:tc>
        <w:tc>
          <w:tcPr>
            <w:tcW w:w="319" w:type="pct"/>
            <w:gridSpan w:val="2"/>
          </w:tcPr>
          <w:p w14:paraId="542F552D" w14:textId="77777777" w:rsidR="00131B6C" w:rsidRPr="00F85647" w:rsidRDefault="00131B6C" w:rsidP="00D94289">
            <w:pPr>
              <w:autoSpaceDE w:val="0"/>
              <w:autoSpaceDN w:val="0"/>
              <w:adjustRightInd w:val="0"/>
              <w:jc w:val="center"/>
              <w:rPr>
                <w:noProof/>
                <w:lang w:val="en-US"/>
              </w:rPr>
            </w:pPr>
          </w:p>
        </w:tc>
        <w:tc>
          <w:tcPr>
            <w:tcW w:w="353" w:type="pct"/>
          </w:tcPr>
          <w:p w14:paraId="36E37FA2" w14:textId="77777777" w:rsidR="00131B6C" w:rsidRPr="00F85647" w:rsidRDefault="00131B6C" w:rsidP="00D94289">
            <w:pPr>
              <w:autoSpaceDE w:val="0"/>
              <w:autoSpaceDN w:val="0"/>
              <w:adjustRightInd w:val="0"/>
              <w:jc w:val="center"/>
              <w:rPr>
                <w:noProof/>
              </w:rPr>
            </w:pPr>
          </w:p>
        </w:tc>
        <w:tc>
          <w:tcPr>
            <w:tcW w:w="281" w:type="pct"/>
          </w:tcPr>
          <w:p w14:paraId="50A42CFD" w14:textId="77777777" w:rsidR="00131B6C" w:rsidRPr="00F85647" w:rsidRDefault="00131B6C" w:rsidP="00D94289">
            <w:pPr>
              <w:autoSpaceDE w:val="0"/>
              <w:autoSpaceDN w:val="0"/>
              <w:adjustRightInd w:val="0"/>
              <w:jc w:val="center"/>
              <w:rPr>
                <w:noProof/>
              </w:rPr>
            </w:pPr>
          </w:p>
        </w:tc>
        <w:tc>
          <w:tcPr>
            <w:tcW w:w="453" w:type="pct"/>
          </w:tcPr>
          <w:p w14:paraId="455EB629" w14:textId="77777777" w:rsidR="00131B6C" w:rsidRDefault="00131B6C" w:rsidP="00D94289">
            <w:pPr>
              <w:autoSpaceDE w:val="0"/>
              <w:autoSpaceDN w:val="0"/>
              <w:adjustRightInd w:val="0"/>
              <w:jc w:val="center"/>
              <w:rPr>
                <w:noProof/>
              </w:rPr>
            </w:pPr>
          </w:p>
        </w:tc>
      </w:tr>
      <w:tr w:rsidR="001269D6" w:rsidRPr="00F85647" w14:paraId="5E4CD494" w14:textId="77777777" w:rsidTr="001C2B3F">
        <w:trPr>
          <w:trHeight w:val="288"/>
        </w:trPr>
        <w:tc>
          <w:tcPr>
            <w:tcW w:w="273" w:type="pct"/>
          </w:tcPr>
          <w:p w14:paraId="6DD4E89E" w14:textId="77777777" w:rsidR="00131B6C" w:rsidRPr="007A08CE" w:rsidRDefault="00131B6C">
            <w:pPr>
              <w:jc w:val="center"/>
            </w:pPr>
          </w:p>
        </w:tc>
        <w:tc>
          <w:tcPr>
            <w:tcW w:w="1911" w:type="pct"/>
            <w:gridSpan w:val="2"/>
          </w:tcPr>
          <w:p w14:paraId="1BECE066" w14:textId="77777777" w:rsidR="00131B6C" w:rsidRPr="007A08CE" w:rsidRDefault="00131B6C" w:rsidP="002966C9">
            <w:pPr>
              <w:rPr>
                <w:b/>
                <w:bCs/>
                <w:color w:val="000000"/>
              </w:rPr>
            </w:pPr>
            <w:r w:rsidRPr="007A08CE">
              <w:rPr>
                <w:b/>
                <w:bCs/>
                <w:color w:val="000000"/>
              </w:rPr>
              <w:t>Isporuka i ugradnja sledeće opreme navedenog proizvođača ili ekvivalentno:</w:t>
            </w:r>
          </w:p>
        </w:tc>
        <w:tc>
          <w:tcPr>
            <w:tcW w:w="364" w:type="pct"/>
            <w:vAlign w:val="bottom"/>
          </w:tcPr>
          <w:p w14:paraId="69696B37" w14:textId="77777777" w:rsidR="00131B6C" w:rsidRPr="007A08CE" w:rsidRDefault="00131B6C">
            <w:pPr>
              <w:jc w:val="center"/>
            </w:pPr>
          </w:p>
        </w:tc>
        <w:tc>
          <w:tcPr>
            <w:tcW w:w="365" w:type="pct"/>
            <w:vAlign w:val="bottom"/>
          </w:tcPr>
          <w:p w14:paraId="0C4305BC" w14:textId="77777777" w:rsidR="00131B6C" w:rsidRPr="007A08CE" w:rsidRDefault="00131B6C">
            <w:pPr>
              <w:jc w:val="center"/>
            </w:pPr>
          </w:p>
        </w:tc>
        <w:tc>
          <w:tcPr>
            <w:tcW w:w="318" w:type="pct"/>
          </w:tcPr>
          <w:p w14:paraId="023FAE3B" w14:textId="77777777" w:rsidR="00131B6C" w:rsidRPr="00F85647" w:rsidRDefault="00131B6C" w:rsidP="00D94289">
            <w:pPr>
              <w:autoSpaceDE w:val="0"/>
              <w:autoSpaceDN w:val="0"/>
              <w:adjustRightInd w:val="0"/>
              <w:jc w:val="center"/>
              <w:rPr>
                <w:noProof/>
                <w:lang w:val="en-US"/>
              </w:rPr>
            </w:pPr>
          </w:p>
        </w:tc>
        <w:tc>
          <w:tcPr>
            <w:tcW w:w="365" w:type="pct"/>
          </w:tcPr>
          <w:p w14:paraId="600BB1FF" w14:textId="77777777" w:rsidR="00131B6C" w:rsidRPr="00F85647" w:rsidRDefault="00131B6C" w:rsidP="00D94289">
            <w:pPr>
              <w:autoSpaceDE w:val="0"/>
              <w:autoSpaceDN w:val="0"/>
              <w:adjustRightInd w:val="0"/>
              <w:jc w:val="center"/>
              <w:rPr>
                <w:noProof/>
                <w:lang w:val="en-US"/>
              </w:rPr>
            </w:pPr>
          </w:p>
        </w:tc>
        <w:tc>
          <w:tcPr>
            <w:tcW w:w="319" w:type="pct"/>
            <w:gridSpan w:val="2"/>
          </w:tcPr>
          <w:p w14:paraId="3BB8760E" w14:textId="77777777" w:rsidR="00131B6C" w:rsidRPr="00F85647" w:rsidRDefault="00131B6C" w:rsidP="00D94289">
            <w:pPr>
              <w:autoSpaceDE w:val="0"/>
              <w:autoSpaceDN w:val="0"/>
              <w:adjustRightInd w:val="0"/>
              <w:jc w:val="center"/>
              <w:rPr>
                <w:noProof/>
                <w:lang w:val="en-US"/>
              </w:rPr>
            </w:pPr>
          </w:p>
        </w:tc>
        <w:tc>
          <w:tcPr>
            <w:tcW w:w="353" w:type="pct"/>
          </w:tcPr>
          <w:p w14:paraId="2E95CF94" w14:textId="77777777" w:rsidR="00131B6C" w:rsidRPr="00F85647" w:rsidRDefault="00131B6C" w:rsidP="00D94289">
            <w:pPr>
              <w:autoSpaceDE w:val="0"/>
              <w:autoSpaceDN w:val="0"/>
              <w:adjustRightInd w:val="0"/>
              <w:jc w:val="center"/>
              <w:rPr>
                <w:noProof/>
              </w:rPr>
            </w:pPr>
          </w:p>
        </w:tc>
        <w:tc>
          <w:tcPr>
            <w:tcW w:w="281" w:type="pct"/>
          </w:tcPr>
          <w:p w14:paraId="44492819" w14:textId="77777777" w:rsidR="00131B6C" w:rsidRPr="00F85647" w:rsidRDefault="00131B6C" w:rsidP="00D94289">
            <w:pPr>
              <w:autoSpaceDE w:val="0"/>
              <w:autoSpaceDN w:val="0"/>
              <w:adjustRightInd w:val="0"/>
              <w:jc w:val="center"/>
              <w:rPr>
                <w:noProof/>
              </w:rPr>
            </w:pPr>
          </w:p>
        </w:tc>
        <w:tc>
          <w:tcPr>
            <w:tcW w:w="453" w:type="pct"/>
          </w:tcPr>
          <w:p w14:paraId="45941DED" w14:textId="77777777" w:rsidR="00131B6C" w:rsidRDefault="00131B6C" w:rsidP="00D94289">
            <w:pPr>
              <w:autoSpaceDE w:val="0"/>
              <w:autoSpaceDN w:val="0"/>
              <w:adjustRightInd w:val="0"/>
              <w:jc w:val="center"/>
              <w:rPr>
                <w:noProof/>
              </w:rPr>
            </w:pPr>
          </w:p>
        </w:tc>
      </w:tr>
      <w:tr w:rsidR="001269D6" w:rsidRPr="00F85647" w14:paraId="5A20F14E" w14:textId="77777777" w:rsidTr="001C2B3F">
        <w:trPr>
          <w:trHeight w:val="288"/>
        </w:trPr>
        <w:tc>
          <w:tcPr>
            <w:tcW w:w="273" w:type="pct"/>
          </w:tcPr>
          <w:p w14:paraId="4484168B" w14:textId="77777777" w:rsidR="00131B6C" w:rsidRPr="007A08CE" w:rsidRDefault="00131B6C">
            <w:pPr>
              <w:jc w:val="center"/>
            </w:pPr>
            <w:r w:rsidRPr="007A08CE">
              <w:t>1</w:t>
            </w:r>
          </w:p>
        </w:tc>
        <w:tc>
          <w:tcPr>
            <w:tcW w:w="1911" w:type="pct"/>
            <w:gridSpan w:val="2"/>
          </w:tcPr>
          <w:p w14:paraId="1A61B81A" w14:textId="77777777" w:rsidR="00131B6C" w:rsidRPr="007A08CE" w:rsidRDefault="00131B6C" w:rsidP="002966C9">
            <w:r w:rsidRPr="007A08CE">
              <w:t>Nabavka i montaža aluminijumskih radijatora GLOBAL VOX ili ekvivalentno, koji se formiraju u 24 grejna  tela.</w:t>
            </w:r>
          </w:p>
        </w:tc>
        <w:tc>
          <w:tcPr>
            <w:tcW w:w="364" w:type="pct"/>
            <w:vAlign w:val="bottom"/>
          </w:tcPr>
          <w:p w14:paraId="31E07C9C" w14:textId="77777777" w:rsidR="00131B6C" w:rsidRPr="007A08CE" w:rsidRDefault="00131B6C">
            <w:pPr>
              <w:jc w:val="center"/>
            </w:pPr>
          </w:p>
        </w:tc>
        <w:tc>
          <w:tcPr>
            <w:tcW w:w="365" w:type="pct"/>
            <w:vAlign w:val="bottom"/>
          </w:tcPr>
          <w:p w14:paraId="0C194B3C" w14:textId="77777777" w:rsidR="00131B6C" w:rsidRPr="007A08CE" w:rsidRDefault="00131B6C">
            <w:pPr>
              <w:jc w:val="center"/>
            </w:pPr>
          </w:p>
        </w:tc>
        <w:tc>
          <w:tcPr>
            <w:tcW w:w="318" w:type="pct"/>
          </w:tcPr>
          <w:p w14:paraId="4167F91D" w14:textId="77777777" w:rsidR="00131B6C" w:rsidRPr="00F85647" w:rsidRDefault="00131B6C" w:rsidP="00D94289">
            <w:pPr>
              <w:autoSpaceDE w:val="0"/>
              <w:autoSpaceDN w:val="0"/>
              <w:adjustRightInd w:val="0"/>
              <w:jc w:val="center"/>
              <w:rPr>
                <w:noProof/>
                <w:lang w:val="en-US"/>
              </w:rPr>
            </w:pPr>
          </w:p>
        </w:tc>
        <w:tc>
          <w:tcPr>
            <w:tcW w:w="365" w:type="pct"/>
          </w:tcPr>
          <w:p w14:paraId="4CCCAFD7" w14:textId="77777777" w:rsidR="00131B6C" w:rsidRPr="00F85647" w:rsidRDefault="00131B6C" w:rsidP="00D94289">
            <w:pPr>
              <w:autoSpaceDE w:val="0"/>
              <w:autoSpaceDN w:val="0"/>
              <w:adjustRightInd w:val="0"/>
              <w:jc w:val="center"/>
              <w:rPr>
                <w:noProof/>
                <w:lang w:val="en-US"/>
              </w:rPr>
            </w:pPr>
          </w:p>
        </w:tc>
        <w:tc>
          <w:tcPr>
            <w:tcW w:w="319" w:type="pct"/>
            <w:gridSpan w:val="2"/>
          </w:tcPr>
          <w:p w14:paraId="6382B0EE" w14:textId="77777777" w:rsidR="00131B6C" w:rsidRPr="00F85647" w:rsidRDefault="00131B6C" w:rsidP="00D94289">
            <w:pPr>
              <w:autoSpaceDE w:val="0"/>
              <w:autoSpaceDN w:val="0"/>
              <w:adjustRightInd w:val="0"/>
              <w:jc w:val="center"/>
              <w:rPr>
                <w:noProof/>
                <w:lang w:val="en-US"/>
              </w:rPr>
            </w:pPr>
          </w:p>
        </w:tc>
        <w:tc>
          <w:tcPr>
            <w:tcW w:w="353" w:type="pct"/>
          </w:tcPr>
          <w:p w14:paraId="27CA94E5" w14:textId="77777777" w:rsidR="00131B6C" w:rsidRPr="00F85647" w:rsidRDefault="00131B6C" w:rsidP="00D94289">
            <w:pPr>
              <w:autoSpaceDE w:val="0"/>
              <w:autoSpaceDN w:val="0"/>
              <w:adjustRightInd w:val="0"/>
              <w:jc w:val="center"/>
              <w:rPr>
                <w:noProof/>
              </w:rPr>
            </w:pPr>
          </w:p>
        </w:tc>
        <w:tc>
          <w:tcPr>
            <w:tcW w:w="281" w:type="pct"/>
          </w:tcPr>
          <w:p w14:paraId="21BEE764" w14:textId="77777777" w:rsidR="00131B6C" w:rsidRPr="00F85647" w:rsidRDefault="00131B6C" w:rsidP="00D94289">
            <w:pPr>
              <w:autoSpaceDE w:val="0"/>
              <w:autoSpaceDN w:val="0"/>
              <w:adjustRightInd w:val="0"/>
              <w:jc w:val="center"/>
              <w:rPr>
                <w:noProof/>
              </w:rPr>
            </w:pPr>
          </w:p>
        </w:tc>
        <w:tc>
          <w:tcPr>
            <w:tcW w:w="453" w:type="pct"/>
          </w:tcPr>
          <w:p w14:paraId="33BFA4C5" w14:textId="77777777" w:rsidR="00131B6C" w:rsidRDefault="00131B6C" w:rsidP="00D94289">
            <w:pPr>
              <w:autoSpaceDE w:val="0"/>
              <w:autoSpaceDN w:val="0"/>
              <w:adjustRightInd w:val="0"/>
              <w:jc w:val="center"/>
              <w:rPr>
                <w:noProof/>
              </w:rPr>
            </w:pPr>
          </w:p>
        </w:tc>
      </w:tr>
      <w:tr w:rsidR="001269D6" w:rsidRPr="00F85647" w14:paraId="4715C0EB" w14:textId="77777777" w:rsidTr="001C2B3F">
        <w:trPr>
          <w:trHeight w:val="288"/>
        </w:trPr>
        <w:tc>
          <w:tcPr>
            <w:tcW w:w="273" w:type="pct"/>
          </w:tcPr>
          <w:p w14:paraId="3CD63213" w14:textId="77777777" w:rsidR="00131B6C" w:rsidRPr="007A08CE" w:rsidRDefault="00131B6C">
            <w:pPr>
              <w:jc w:val="center"/>
            </w:pPr>
          </w:p>
        </w:tc>
        <w:tc>
          <w:tcPr>
            <w:tcW w:w="1911" w:type="pct"/>
            <w:gridSpan w:val="2"/>
          </w:tcPr>
          <w:p w14:paraId="004BDC99" w14:textId="77777777" w:rsidR="00131B6C" w:rsidRPr="007A08CE" w:rsidRDefault="00131B6C" w:rsidP="002966C9">
            <w:r w:rsidRPr="007A08CE">
              <w:t>VOX 800/80</w:t>
            </w:r>
          </w:p>
        </w:tc>
        <w:tc>
          <w:tcPr>
            <w:tcW w:w="364" w:type="pct"/>
            <w:vAlign w:val="bottom"/>
          </w:tcPr>
          <w:p w14:paraId="795A76F3" w14:textId="77777777" w:rsidR="00131B6C" w:rsidRPr="007A08CE" w:rsidRDefault="00131B6C">
            <w:pPr>
              <w:jc w:val="center"/>
            </w:pPr>
            <w:r w:rsidRPr="007A08CE">
              <w:t>članak</w:t>
            </w:r>
          </w:p>
        </w:tc>
        <w:tc>
          <w:tcPr>
            <w:tcW w:w="365" w:type="pct"/>
            <w:vAlign w:val="bottom"/>
          </w:tcPr>
          <w:p w14:paraId="1E925047" w14:textId="77777777" w:rsidR="00131B6C" w:rsidRPr="009635B8" w:rsidRDefault="00131B6C">
            <w:pPr>
              <w:jc w:val="center"/>
            </w:pPr>
            <w:r w:rsidRPr="009635B8">
              <w:t>40</w:t>
            </w:r>
          </w:p>
        </w:tc>
        <w:tc>
          <w:tcPr>
            <w:tcW w:w="318" w:type="pct"/>
          </w:tcPr>
          <w:p w14:paraId="6E1E695D" w14:textId="77777777" w:rsidR="00131B6C" w:rsidRPr="00F85647" w:rsidRDefault="00131B6C" w:rsidP="00D94289">
            <w:pPr>
              <w:autoSpaceDE w:val="0"/>
              <w:autoSpaceDN w:val="0"/>
              <w:adjustRightInd w:val="0"/>
              <w:jc w:val="center"/>
              <w:rPr>
                <w:noProof/>
                <w:lang w:val="en-US"/>
              </w:rPr>
            </w:pPr>
          </w:p>
        </w:tc>
        <w:tc>
          <w:tcPr>
            <w:tcW w:w="365" w:type="pct"/>
          </w:tcPr>
          <w:p w14:paraId="1FBD101F"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202824" w14:textId="77777777" w:rsidR="00131B6C" w:rsidRPr="00F85647" w:rsidRDefault="00131B6C" w:rsidP="00D94289">
            <w:pPr>
              <w:autoSpaceDE w:val="0"/>
              <w:autoSpaceDN w:val="0"/>
              <w:adjustRightInd w:val="0"/>
              <w:jc w:val="center"/>
              <w:rPr>
                <w:noProof/>
                <w:lang w:val="en-US"/>
              </w:rPr>
            </w:pPr>
          </w:p>
        </w:tc>
        <w:tc>
          <w:tcPr>
            <w:tcW w:w="353" w:type="pct"/>
          </w:tcPr>
          <w:p w14:paraId="73B0AD5D" w14:textId="77777777" w:rsidR="00131B6C" w:rsidRPr="00F85647" w:rsidRDefault="00131B6C" w:rsidP="00D94289">
            <w:pPr>
              <w:autoSpaceDE w:val="0"/>
              <w:autoSpaceDN w:val="0"/>
              <w:adjustRightInd w:val="0"/>
              <w:jc w:val="center"/>
              <w:rPr>
                <w:noProof/>
              </w:rPr>
            </w:pPr>
          </w:p>
        </w:tc>
        <w:tc>
          <w:tcPr>
            <w:tcW w:w="281" w:type="pct"/>
          </w:tcPr>
          <w:p w14:paraId="5BF7C324" w14:textId="77777777" w:rsidR="00131B6C" w:rsidRPr="00F85647" w:rsidRDefault="00131B6C" w:rsidP="00D94289">
            <w:pPr>
              <w:autoSpaceDE w:val="0"/>
              <w:autoSpaceDN w:val="0"/>
              <w:adjustRightInd w:val="0"/>
              <w:jc w:val="center"/>
              <w:rPr>
                <w:noProof/>
              </w:rPr>
            </w:pPr>
          </w:p>
        </w:tc>
        <w:tc>
          <w:tcPr>
            <w:tcW w:w="453" w:type="pct"/>
          </w:tcPr>
          <w:p w14:paraId="4B062DBE" w14:textId="77777777" w:rsidR="00131B6C" w:rsidRDefault="00131B6C" w:rsidP="00D94289">
            <w:pPr>
              <w:autoSpaceDE w:val="0"/>
              <w:autoSpaceDN w:val="0"/>
              <w:adjustRightInd w:val="0"/>
              <w:jc w:val="center"/>
              <w:rPr>
                <w:noProof/>
              </w:rPr>
            </w:pPr>
          </w:p>
        </w:tc>
      </w:tr>
      <w:tr w:rsidR="001269D6" w:rsidRPr="00F85647" w14:paraId="10C07230" w14:textId="77777777" w:rsidTr="001C2B3F">
        <w:trPr>
          <w:trHeight w:val="288"/>
        </w:trPr>
        <w:tc>
          <w:tcPr>
            <w:tcW w:w="273" w:type="pct"/>
          </w:tcPr>
          <w:p w14:paraId="2896CA9E" w14:textId="77777777" w:rsidR="00131B6C" w:rsidRPr="007A08CE" w:rsidRDefault="00131B6C">
            <w:pPr>
              <w:jc w:val="center"/>
            </w:pPr>
          </w:p>
        </w:tc>
        <w:tc>
          <w:tcPr>
            <w:tcW w:w="1911" w:type="pct"/>
            <w:gridSpan w:val="2"/>
          </w:tcPr>
          <w:p w14:paraId="3BE7E1AC" w14:textId="77777777" w:rsidR="00131B6C" w:rsidRPr="007A08CE" w:rsidRDefault="00131B6C" w:rsidP="002966C9">
            <w:r w:rsidRPr="007A08CE">
              <w:t>VOX 600/80</w:t>
            </w:r>
          </w:p>
        </w:tc>
        <w:tc>
          <w:tcPr>
            <w:tcW w:w="364" w:type="pct"/>
            <w:vAlign w:val="bottom"/>
          </w:tcPr>
          <w:p w14:paraId="49C947E5" w14:textId="77777777" w:rsidR="00131B6C" w:rsidRPr="007A08CE" w:rsidRDefault="00131B6C">
            <w:pPr>
              <w:jc w:val="center"/>
            </w:pPr>
            <w:r w:rsidRPr="007A08CE">
              <w:t>članak</w:t>
            </w:r>
          </w:p>
        </w:tc>
        <w:tc>
          <w:tcPr>
            <w:tcW w:w="365" w:type="pct"/>
            <w:vAlign w:val="bottom"/>
          </w:tcPr>
          <w:p w14:paraId="49D7EFD0" w14:textId="77777777" w:rsidR="00131B6C" w:rsidRPr="007A08CE" w:rsidRDefault="00131B6C">
            <w:pPr>
              <w:jc w:val="center"/>
            </w:pPr>
            <w:r w:rsidRPr="007A08CE">
              <w:t>221</w:t>
            </w:r>
          </w:p>
        </w:tc>
        <w:tc>
          <w:tcPr>
            <w:tcW w:w="318" w:type="pct"/>
          </w:tcPr>
          <w:p w14:paraId="7C17CD4F" w14:textId="77777777" w:rsidR="00131B6C" w:rsidRPr="00F85647" w:rsidRDefault="00131B6C" w:rsidP="00D94289">
            <w:pPr>
              <w:autoSpaceDE w:val="0"/>
              <w:autoSpaceDN w:val="0"/>
              <w:adjustRightInd w:val="0"/>
              <w:jc w:val="center"/>
              <w:rPr>
                <w:noProof/>
                <w:lang w:val="en-US"/>
              </w:rPr>
            </w:pPr>
          </w:p>
        </w:tc>
        <w:tc>
          <w:tcPr>
            <w:tcW w:w="365" w:type="pct"/>
          </w:tcPr>
          <w:p w14:paraId="382C4C3B" w14:textId="77777777" w:rsidR="00131B6C" w:rsidRPr="00F85647" w:rsidRDefault="00131B6C" w:rsidP="00D94289">
            <w:pPr>
              <w:autoSpaceDE w:val="0"/>
              <w:autoSpaceDN w:val="0"/>
              <w:adjustRightInd w:val="0"/>
              <w:jc w:val="center"/>
              <w:rPr>
                <w:noProof/>
                <w:lang w:val="en-US"/>
              </w:rPr>
            </w:pPr>
          </w:p>
        </w:tc>
        <w:tc>
          <w:tcPr>
            <w:tcW w:w="319" w:type="pct"/>
            <w:gridSpan w:val="2"/>
          </w:tcPr>
          <w:p w14:paraId="16754914" w14:textId="77777777" w:rsidR="00131B6C" w:rsidRPr="00F85647" w:rsidRDefault="00131B6C" w:rsidP="00D94289">
            <w:pPr>
              <w:autoSpaceDE w:val="0"/>
              <w:autoSpaceDN w:val="0"/>
              <w:adjustRightInd w:val="0"/>
              <w:jc w:val="center"/>
              <w:rPr>
                <w:noProof/>
                <w:lang w:val="en-US"/>
              </w:rPr>
            </w:pPr>
          </w:p>
        </w:tc>
        <w:tc>
          <w:tcPr>
            <w:tcW w:w="353" w:type="pct"/>
          </w:tcPr>
          <w:p w14:paraId="2C814F58" w14:textId="77777777" w:rsidR="00131B6C" w:rsidRPr="00F85647" w:rsidRDefault="00131B6C" w:rsidP="00D94289">
            <w:pPr>
              <w:autoSpaceDE w:val="0"/>
              <w:autoSpaceDN w:val="0"/>
              <w:adjustRightInd w:val="0"/>
              <w:jc w:val="center"/>
              <w:rPr>
                <w:noProof/>
              </w:rPr>
            </w:pPr>
          </w:p>
        </w:tc>
        <w:tc>
          <w:tcPr>
            <w:tcW w:w="281" w:type="pct"/>
          </w:tcPr>
          <w:p w14:paraId="77CDBCF4" w14:textId="77777777" w:rsidR="00131B6C" w:rsidRPr="00F85647" w:rsidRDefault="00131B6C" w:rsidP="00D94289">
            <w:pPr>
              <w:autoSpaceDE w:val="0"/>
              <w:autoSpaceDN w:val="0"/>
              <w:adjustRightInd w:val="0"/>
              <w:jc w:val="center"/>
              <w:rPr>
                <w:noProof/>
              </w:rPr>
            </w:pPr>
          </w:p>
        </w:tc>
        <w:tc>
          <w:tcPr>
            <w:tcW w:w="453" w:type="pct"/>
          </w:tcPr>
          <w:p w14:paraId="2AD6E29D" w14:textId="77777777" w:rsidR="00131B6C" w:rsidRDefault="00131B6C" w:rsidP="00D94289">
            <w:pPr>
              <w:autoSpaceDE w:val="0"/>
              <w:autoSpaceDN w:val="0"/>
              <w:adjustRightInd w:val="0"/>
              <w:jc w:val="center"/>
              <w:rPr>
                <w:noProof/>
              </w:rPr>
            </w:pPr>
          </w:p>
        </w:tc>
      </w:tr>
      <w:tr w:rsidR="001269D6" w:rsidRPr="00F85647" w14:paraId="365DC6D0" w14:textId="77777777" w:rsidTr="001C2B3F">
        <w:trPr>
          <w:trHeight w:val="288"/>
        </w:trPr>
        <w:tc>
          <w:tcPr>
            <w:tcW w:w="273" w:type="pct"/>
          </w:tcPr>
          <w:p w14:paraId="41E9440D" w14:textId="77777777" w:rsidR="00131B6C" w:rsidRPr="007A08CE" w:rsidRDefault="00131B6C">
            <w:pPr>
              <w:jc w:val="center"/>
            </w:pPr>
            <w:r w:rsidRPr="007A08CE">
              <w:t>2</w:t>
            </w:r>
          </w:p>
        </w:tc>
        <w:tc>
          <w:tcPr>
            <w:tcW w:w="1911" w:type="pct"/>
            <w:gridSpan w:val="2"/>
          </w:tcPr>
          <w:p w14:paraId="2CE46B6F" w14:textId="77777777" w:rsidR="00131B6C" w:rsidRPr="007A08CE" w:rsidRDefault="00131B6C" w:rsidP="002966C9">
            <w:r w:rsidRPr="007A08CE">
              <w:t>Nabavka i montaža setova za GLOBAL-VOX radijatore ili ekvivalentno (čepovi, redukcije, nosači, itd.).</w:t>
            </w:r>
          </w:p>
        </w:tc>
        <w:tc>
          <w:tcPr>
            <w:tcW w:w="364" w:type="pct"/>
            <w:vAlign w:val="bottom"/>
          </w:tcPr>
          <w:p w14:paraId="51FA4A74" w14:textId="77777777" w:rsidR="00131B6C" w:rsidRPr="007A08CE" w:rsidRDefault="00131B6C">
            <w:pPr>
              <w:jc w:val="center"/>
            </w:pPr>
            <w:r w:rsidRPr="007A08CE">
              <w:t>kompl.</w:t>
            </w:r>
          </w:p>
        </w:tc>
        <w:tc>
          <w:tcPr>
            <w:tcW w:w="365" w:type="pct"/>
            <w:vAlign w:val="bottom"/>
          </w:tcPr>
          <w:p w14:paraId="0A0728C6" w14:textId="77777777" w:rsidR="00131B6C" w:rsidRPr="007A08CE" w:rsidRDefault="00131B6C">
            <w:pPr>
              <w:jc w:val="center"/>
            </w:pPr>
            <w:r w:rsidRPr="007A08CE">
              <w:t>37</w:t>
            </w:r>
          </w:p>
        </w:tc>
        <w:tc>
          <w:tcPr>
            <w:tcW w:w="318" w:type="pct"/>
          </w:tcPr>
          <w:p w14:paraId="4FB3E53B" w14:textId="77777777" w:rsidR="00131B6C" w:rsidRPr="00F85647" w:rsidRDefault="00131B6C" w:rsidP="00D94289">
            <w:pPr>
              <w:autoSpaceDE w:val="0"/>
              <w:autoSpaceDN w:val="0"/>
              <w:adjustRightInd w:val="0"/>
              <w:jc w:val="center"/>
              <w:rPr>
                <w:noProof/>
                <w:lang w:val="en-US"/>
              </w:rPr>
            </w:pPr>
          </w:p>
        </w:tc>
        <w:tc>
          <w:tcPr>
            <w:tcW w:w="365" w:type="pct"/>
          </w:tcPr>
          <w:p w14:paraId="436DF634" w14:textId="77777777" w:rsidR="00131B6C" w:rsidRPr="00F85647" w:rsidRDefault="00131B6C" w:rsidP="00D94289">
            <w:pPr>
              <w:autoSpaceDE w:val="0"/>
              <w:autoSpaceDN w:val="0"/>
              <w:adjustRightInd w:val="0"/>
              <w:jc w:val="center"/>
              <w:rPr>
                <w:noProof/>
                <w:lang w:val="en-US"/>
              </w:rPr>
            </w:pPr>
          </w:p>
        </w:tc>
        <w:tc>
          <w:tcPr>
            <w:tcW w:w="319" w:type="pct"/>
            <w:gridSpan w:val="2"/>
          </w:tcPr>
          <w:p w14:paraId="6C8B06B3" w14:textId="77777777" w:rsidR="00131B6C" w:rsidRPr="00F85647" w:rsidRDefault="00131B6C" w:rsidP="00D94289">
            <w:pPr>
              <w:autoSpaceDE w:val="0"/>
              <w:autoSpaceDN w:val="0"/>
              <w:adjustRightInd w:val="0"/>
              <w:jc w:val="center"/>
              <w:rPr>
                <w:noProof/>
                <w:lang w:val="en-US"/>
              </w:rPr>
            </w:pPr>
          </w:p>
        </w:tc>
        <w:tc>
          <w:tcPr>
            <w:tcW w:w="353" w:type="pct"/>
          </w:tcPr>
          <w:p w14:paraId="2C8CEAC1" w14:textId="77777777" w:rsidR="00131B6C" w:rsidRPr="00F85647" w:rsidRDefault="00131B6C" w:rsidP="00D94289">
            <w:pPr>
              <w:autoSpaceDE w:val="0"/>
              <w:autoSpaceDN w:val="0"/>
              <w:adjustRightInd w:val="0"/>
              <w:jc w:val="center"/>
              <w:rPr>
                <w:noProof/>
              </w:rPr>
            </w:pPr>
          </w:p>
        </w:tc>
        <w:tc>
          <w:tcPr>
            <w:tcW w:w="281" w:type="pct"/>
          </w:tcPr>
          <w:p w14:paraId="3516ACFB" w14:textId="77777777" w:rsidR="00131B6C" w:rsidRPr="00F85647" w:rsidRDefault="00131B6C" w:rsidP="00D94289">
            <w:pPr>
              <w:autoSpaceDE w:val="0"/>
              <w:autoSpaceDN w:val="0"/>
              <w:adjustRightInd w:val="0"/>
              <w:jc w:val="center"/>
              <w:rPr>
                <w:noProof/>
              </w:rPr>
            </w:pPr>
          </w:p>
        </w:tc>
        <w:tc>
          <w:tcPr>
            <w:tcW w:w="453" w:type="pct"/>
          </w:tcPr>
          <w:p w14:paraId="41F6DBDF" w14:textId="77777777" w:rsidR="00131B6C" w:rsidRDefault="00131B6C" w:rsidP="00D94289">
            <w:pPr>
              <w:autoSpaceDE w:val="0"/>
              <w:autoSpaceDN w:val="0"/>
              <w:adjustRightInd w:val="0"/>
              <w:jc w:val="center"/>
              <w:rPr>
                <w:noProof/>
              </w:rPr>
            </w:pPr>
          </w:p>
        </w:tc>
      </w:tr>
      <w:tr w:rsidR="001269D6" w:rsidRPr="00F85647" w14:paraId="7F813AA6" w14:textId="77777777" w:rsidTr="001C2B3F">
        <w:trPr>
          <w:trHeight w:val="288"/>
        </w:trPr>
        <w:tc>
          <w:tcPr>
            <w:tcW w:w="273" w:type="pct"/>
          </w:tcPr>
          <w:p w14:paraId="46A0FA5F" w14:textId="77777777" w:rsidR="00131B6C" w:rsidRPr="007A08CE" w:rsidRDefault="00131B6C">
            <w:pPr>
              <w:jc w:val="center"/>
            </w:pPr>
            <w:r w:rsidRPr="007A08CE">
              <w:t>3</w:t>
            </w:r>
          </w:p>
        </w:tc>
        <w:tc>
          <w:tcPr>
            <w:tcW w:w="1911" w:type="pct"/>
            <w:gridSpan w:val="2"/>
          </w:tcPr>
          <w:p w14:paraId="28B1DC10" w14:textId="77777777" w:rsidR="00131B6C" w:rsidRPr="007A08CE" w:rsidRDefault="00131B6C" w:rsidP="002966C9">
            <w:r w:rsidRPr="007A08CE">
              <w:t>Nabavka i montaža radijatorskih ventila ugaonih ili pravih i navijaka, proizvodnje HEIMEIER, OVENTROP ili ekvivalentno, dimenzija:</w:t>
            </w:r>
          </w:p>
        </w:tc>
        <w:tc>
          <w:tcPr>
            <w:tcW w:w="364" w:type="pct"/>
            <w:vAlign w:val="bottom"/>
          </w:tcPr>
          <w:p w14:paraId="4A542B94" w14:textId="77777777" w:rsidR="00131B6C" w:rsidRPr="007A08CE" w:rsidRDefault="00131B6C">
            <w:pPr>
              <w:jc w:val="center"/>
            </w:pPr>
          </w:p>
        </w:tc>
        <w:tc>
          <w:tcPr>
            <w:tcW w:w="365" w:type="pct"/>
            <w:vAlign w:val="bottom"/>
          </w:tcPr>
          <w:p w14:paraId="1A189779" w14:textId="77777777" w:rsidR="00131B6C" w:rsidRPr="007A08CE" w:rsidRDefault="00131B6C">
            <w:pPr>
              <w:jc w:val="center"/>
            </w:pPr>
          </w:p>
        </w:tc>
        <w:tc>
          <w:tcPr>
            <w:tcW w:w="318" w:type="pct"/>
          </w:tcPr>
          <w:p w14:paraId="3C77B41B" w14:textId="77777777" w:rsidR="00131B6C" w:rsidRPr="00F85647" w:rsidRDefault="00131B6C" w:rsidP="00D94289">
            <w:pPr>
              <w:autoSpaceDE w:val="0"/>
              <w:autoSpaceDN w:val="0"/>
              <w:adjustRightInd w:val="0"/>
              <w:jc w:val="center"/>
              <w:rPr>
                <w:noProof/>
                <w:lang w:val="en-US"/>
              </w:rPr>
            </w:pPr>
          </w:p>
        </w:tc>
        <w:tc>
          <w:tcPr>
            <w:tcW w:w="365" w:type="pct"/>
          </w:tcPr>
          <w:p w14:paraId="57453DA8" w14:textId="77777777" w:rsidR="00131B6C" w:rsidRPr="00F85647" w:rsidRDefault="00131B6C" w:rsidP="00D94289">
            <w:pPr>
              <w:autoSpaceDE w:val="0"/>
              <w:autoSpaceDN w:val="0"/>
              <w:adjustRightInd w:val="0"/>
              <w:jc w:val="center"/>
              <w:rPr>
                <w:noProof/>
                <w:lang w:val="en-US"/>
              </w:rPr>
            </w:pPr>
          </w:p>
        </w:tc>
        <w:tc>
          <w:tcPr>
            <w:tcW w:w="319" w:type="pct"/>
            <w:gridSpan w:val="2"/>
          </w:tcPr>
          <w:p w14:paraId="165B4BAC" w14:textId="77777777" w:rsidR="00131B6C" w:rsidRPr="00F85647" w:rsidRDefault="00131B6C" w:rsidP="00D94289">
            <w:pPr>
              <w:autoSpaceDE w:val="0"/>
              <w:autoSpaceDN w:val="0"/>
              <w:adjustRightInd w:val="0"/>
              <w:jc w:val="center"/>
              <w:rPr>
                <w:noProof/>
                <w:lang w:val="en-US"/>
              </w:rPr>
            </w:pPr>
          </w:p>
        </w:tc>
        <w:tc>
          <w:tcPr>
            <w:tcW w:w="353" w:type="pct"/>
          </w:tcPr>
          <w:p w14:paraId="4772BFB4" w14:textId="77777777" w:rsidR="00131B6C" w:rsidRPr="00F85647" w:rsidRDefault="00131B6C" w:rsidP="00D94289">
            <w:pPr>
              <w:autoSpaceDE w:val="0"/>
              <w:autoSpaceDN w:val="0"/>
              <w:adjustRightInd w:val="0"/>
              <w:jc w:val="center"/>
              <w:rPr>
                <w:noProof/>
              </w:rPr>
            </w:pPr>
          </w:p>
        </w:tc>
        <w:tc>
          <w:tcPr>
            <w:tcW w:w="281" w:type="pct"/>
          </w:tcPr>
          <w:p w14:paraId="18313B67" w14:textId="77777777" w:rsidR="00131B6C" w:rsidRPr="00F85647" w:rsidRDefault="00131B6C" w:rsidP="00D94289">
            <w:pPr>
              <w:autoSpaceDE w:val="0"/>
              <w:autoSpaceDN w:val="0"/>
              <w:adjustRightInd w:val="0"/>
              <w:jc w:val="center"/>
              <w:rPr>
                <w:noProof/>
              </w:rPr>
            </w:pPr>
          </w:p>
        </w:tc>
        <w:tc>
          <w:tcPr>
            <w:tcW w:w="453" w:type="pct"/>
          </w:tcPr>
          <w:p w14:paraId="33C09E2F" w14:textId="77777777" w:rsidR="00131B6C" w:rsidRDefault="00131B6C" w:rsidP="00D94289">
            <w:pPr>
              <w:autoSpaceDE w:val="0"/>
              <w:autoSpaceDN w:val="0"/>
              <w:adjustRightInd w:val="0"/>
              <w:jc w:val="center"/>
              <w:rPr>
                <w:noProof/>
              </w:rPr>
            </w:pPr>
          </w:p>
        </w:tc>
      </w:tr>
      <w:tr w:rsidR="001269D6" w:rsidRPr="00F85647" w14:paraId="2FD0C38B" w14:textId="77777777" w:rsidTr="001C2B3F">
        <w:trPr>
          <w:trHeight w:val="288"/>
        </w:trPr>
        <w:tc>
          <w:tcPr>
            <w:tcW w:w="273" w:type="pct"/>
          </w:tcPr>
          <w:p w14:paraId="1BB400BF" w14:textId="77777777" w:rsidR="00131B6C" w:rsidRPr="007A08CE" w:rsidRDefault="00131B6C">
            <w:pPr>
              <w:jc w:val="center"/>
              <w:rPr>
                <w:b/>
                <w:bCs/>
              </w:rPr>
            </w:pPr>
          </w:p>
        </w:tc>
        <w:tc>
          <w:tcPr>
            <w:tcW w:w="1911" w:type="pct"/>
            <w:gridSpan w:val="2"/>
          </w:tcPr>
          <w:p w14:paraId="638D5E66" w14:textId="77777777" w:rsidR="00131B6C" w:rsidRPr="007A08CE" w:rsidRDefault="00131B6C" w:rsidP="002966C9">
            <w:r w:rsidRPr="007A08CE">
              <w:t>- ventili DN15 (1/2") standardni</w:t>
            </w:r>
          </w:p>
        </w:tc>
        <w:tc>
          <w:tcPr>
            <w:tcW w:w="364" w:type="pct"/>
            <w:vAlign w:val="bottom"/>
          </w:tcPr>
          <w:p w14:paraId="416B660B" w14:textId="77777777" w:rsidR="00131B6C" w:rsidRPr="007A08CE" w:rsidRDefault="00131B6C">
            <w:pPr>
              <w:jc w:val="center"/>
            </w:pPr>
            <w:r w:rsidRPr="007A08CE">
              <w:t>kom</w:t>
            </w:r>
          </w:p>
        </w:tc>
        <w:tc>
          <w:tcPr>
            <w:tcW w:w="365" w:type="pct"/>
            <w:vAlign w:val="bottom"/>
          </w:tcPr>
          <w:p w14:paraId="5036788E" w14:textId="77777777" w:rsidR="00131B6C" w:rsidRPr="007A08CE" w:rsidRDefault="00131B6C">
            <w:pPr>
              <w:jc w:val="center"/>
            </w:pPr>
            <w:r w:rsidRPr="007A08CE">
              <w:t>12</w:t>
            </w:r>
          </w:p>
        </w:tc>
        <w:tc>
          <w:tcPr>
            <w:tcW w:w="318" w:type="pct"/>
          </w:tcPr>
          <w:p w14:paraId="54BBC124" w14:textId="77777777" w:rsidR="00131B6C" w:rsidRPr="00F85647" w:rsidRDefault="00131B6C" w:rsidP="00D94289">
            <w:pPr>
              <w:autoSpaceDE w:val="0"/>
              <w:autoSpaceDN w:val="0"/>
              <w:adjustRightInd w:val="0"/>
              <w:jc w:val="center"/>
              <w:rPr>
                <w:noProof/>
                <w:lang w:val="en-US"/>
              </w:rPr>
            </w:pPr>
          </w:p>
        </w:tc>
        <w:tc>
          <w:tcPr>
            <w:tcW w:w="365" w:type="pct"/>
          </w:tcPr>
          <w:p w14:paraId="41ED6EF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CC63732" w14:textId="77777777" w:rsidR="00131B6C" w:rsidRPr="00F85647" w:rsidRDefault="00131B6C" w:rsidP="00D94289">
            <w:pPr>
              <w:autoSpaceDE w:val="0"/>
              <w:autoSpaceDN w:val="0"/>
              <w:adjustRightInd w:val="0"/>
              <w:jc w:val="center"/>
              <w:rPr>
                <w:noProof/>
                <w:lang w:val="en-US"/>
              </w:rPr>
            </w:pPr>
          </w:p>
        </w:tc>
        <w:tc>
          <w:tcPr>
            <w:tcW w:w="353" w:type="pct"/>
          </w:tcPr>
          <w:p w14:paraId="6B40479D" w14:textId="77777777" w:rsidR="00131B6C" w:rsidRPr="00F85647" w:rsidRDefault="00131B6C" w:rsidP="00D94289">
            <w:pPr>
              <w:autoSpaceDE w:val="0"/>
              <w:autoSpaceDN w:val="0"/>
              <w:adjustRightInd w:val="0"/>
              <w:jc w:val="center"/>
              <w:rPr>
                <w:noProof/>
              </w:rPr>
            </w:pPr>
          </w:p>
        </w:tc>
        <w:tc>
          <w:tcPr>
            <w:tcW w:w="281" w:type="pct"/>
          </w:tcPr>
          <w:p w14:paraId="1C0832B2" w14:textId="77777777" w:rsidR="00131B6C" w:rsidRPr="00F85647" w:rsidRDefault="00131B6C" w:rsidP="00D94289">
            <w:pPr>
              <w:autoSpaceDE w:val="0"/>
              <w:autoSpaceDN w:val="0"/>
              <w:adjustRightInd w:val="0"/>
              <w:jc w:val="center"/>
              <w:rPr>
                <w:noProof/>
              </w:rPr>
            </w:pPr>
          </w:p>
        </w:tc>
        <w:tc>
          <w:tcPr>
            <w:tcW w:w="453" w:type="pct"/>
          </w:tcPr>
          <w:p w14:paraId="018D966F" w14:textId="77777777" w:rsidR="00131B6C" w:rsidRDefault="00131B6C" w:rsidP="00D94289">
            <w:pPr>
              <w:autoSpaceDE w:val="0"/>
              <w:autoSpaceDN w:val="0"/>
              <w:adjustRightInd w:val="0"/>
              <w:jc w:val="center"/>
              <w:rPr>
                <w:noProof/>
              </w:rPr>
            </w:pPr>
          </w:p>
        </w:tc>
      </w:tr>
      <w:tr w:rsidR="001269D6" w:rsidRPr="00F85647" w14:paraId="625B16E0" w14:textId="77777777" w:rsidTr="001C2B3F">
        <w:trPr>
          <w:trHeight w:val="288"/>
        </w:trPr>
        <w:tc>
          <w:tcPr>
            <w:tcW w:w="273" w:type="pct"/>
          </w:tcPr>
          <w:p w14:paraId="76EA6D35" w14:textId="77777777" w:rsidR="00131B6C" w:rsidRPr="007A08CE" w:rsidRDefault="00131B6C">
            <w:pPr>
              <w:jc w:val="center"/>
              <w:rPr>
                <w:b/>
                <w:bCs/>
              </w:rPr>
            </w:pPr>
          </w:p>
        </w:tc>
        <w:tc>
          <w:tcPr>
            <w:tcW w:w="1911" w:type="pct"/>
            <w:gridSpan w:val="2"/>
          </w:tcPr>
          <w:p w14:paraId="1A6C7B10" w14:textId="77777777" w:rsidR="00131B6C" w:rsidRPr="007A08CE" w:rsidRDefault="00131B6C" w:rsidP="002966C9">
            <w:r w:rsidRPr="007A08CE">
              <w:t>- ventil DN15 (1/2") za termostat.  glavu</w:t>
            </w:r>
          </w:p>
        </w:tc>
        <w:tc>
          <w:tcPr>
            <w:tcW w:w="364" w:type="pct"/>
            <w:vAlign w:val="bottom"/>
          </w:tcPr>
          <w:p w14:paraId="4EB9C6CA" w14:textId="77777777" w:rsidR="00131B6C" w:rsidRPr="007A08CE" w:rsidRDefault="00131B6C">
            <w:pPr>
              <w:jc w:val="center"/>
            </w:pPr>
            <w:r w:rsidRPr="007A08CE">
              <w:t>kom</w:t>
            </w:r>
          </w:p>
        </w:tc>
        <w:tc>
          <w:tcPr>
            <w:tcW w:w="365" w:type="pct"/>
            <w:vAlign w:val="bottom"/>
          </w:tcPr>
          <w:p w14:paraId="480C1324" w14:textId="77777777" w:rsidR="00131B6C" w:rsidRPr="007A08CE" w:rsidRDefault="00131B6C">
            <w:pPr>
              <w:jc w:val="center"/>
            </w:pPr>
            <w:r w:rsidRPr="007A08CE">
              <w:t>25</w:t>
            </w:r>
          </w:p>
        </w:tc>
        <w:tc>
          <w:tcPr>
            <w:tcW w:w="318" w:type="pct"/>
          </w:tcPr>
          <w:p w14:paraId="12472B2A" w14:textId="77777777" w:rsidR="00131B6C" w:rsidRPr="00F85647" w:rsidRDefault="00131B6C" w:rsidP="00D94289">
            <w:pPr>
              <w:autoSpaceDE w:val="0"/>
              <w:autoSpaceDN w:val="0"/>
              <w:adjustRightInd w:val="0"/>
              <w:jc w:val="center"/>
              <w:rPr>
                <w:noProof/>
                <w:lang w:val="en-US"/>
              </w:rPr>
            </w:pPr>
          </w:p>
        </w:tc>
        <w:tc>
          <w:tcPr>
            <w:tcW w:w="365" w:type="pct"/>
          </w:tcPr>
          <w:p w14:paraId="4F4FB0FD" w14:textId="77777777" w:rsidR="00131B6C" w:rsidRPr="00F85647" w:rsidRDefault="00131B6C" w:rsidP="00D94289">
            <w:pPr>
              <w:autoSpaceDE w:val="0"/>
              <w:autoSpaceDN w:val="0"/>
              <w:adjustRightInd w:val="0"/>
              <w:jc w:val="center"/>
              <w:rPr>
                <w:noProof/>
                <w:lang w:val="en-US"/>
              </w:rPr>
            </w:pPr>
          </w:p>
        </w:tc>
        <w:tc>
          <w:tcPr>
            <w:tcW w:w="319" w:type="pct"/>
            <w:gridSpan w:val="2"/>
          </w:tcPr>
          <w:p w14:paraId="3F45C5BB" w14:textId="77777777" w:rsidR="00131B6C" w:rsidRPr="00F85647" w:rsidRDefault="00131B6C" w:rsidP="00D94289">
            <w:pPr>
              <w:autoSpaceDE w:val="0"/>
              <w:autoSpaceDN w:val="0"/>
              <w:adjustRightInd w:val="0"/>
              <w:jc w:val="center"/>
              <w:rPr>
                <w:noProof/>
                <w:lang w:val="en-US"/>
              </w:rPr>
            </w:pPr>
          </w:p>
        </w:tc>
        <w:tc>
          <w:tcPr>
            <w:tcW w:w="353" w:type="pct"/>
          </w:tcPr>
          <w:p w14:paraId="72BF7F62" w14:textId="77777777" w:rsidR="00131B6C" w:rsidRPr="00F85647" w:rsidRDefault="00131B6C" w:rsidP="00D94289">
            <w:pPr>
              <w:autoSpaceDE w:val="0"/>
              <w:autoSpaceDN w:val="0"/>
              <w:adjustRightInd w:val="0"/>
              <w:jc w:val="center"/>
              <w:rPr>
                <w:noProof/>
              </w:rPr>
            </w:pPr>
          </w:p>
        </w:tc>
        <w:tc>
          <w:tcPr>
            <w:tcW w:w="281" w:type="pct"/>
          </w:tcPr>
          <w:p w14:paraId="3786B462" w14:textId="77777777" w:rsidR="00131B6C" w:rsidRPr="00F85647" w:rsidRDefault="00131B6C" w:rsidP="00D94289">
            <w:pPr>
              <w:autoSpaceDE w:val="0"/>
              <w:autoSpaceDN w:val="0"/>
              <w:adjustRightInd w:val="0"/>
              <w:jc w:val="center"/>
              <w:rPr>
                <w:noProof/>
              </w:rPr>
            </w:pPr>
          </w:p>
        </w:tc>
        <w:tc>
          <w:tcPr>
            <w:tcW w:w="453" w:type="pct"/>
          </w:tcPr>
          <w:p w14:paraId="45C2EF17" w14:textId="77777777" w:rsidR="00131B6C" w:rsidRDefault="00131B6C" w:rsidP="00D94289">
            <w:pPr>
              <w:autoSpaceDE w:val="0"/>
              <w:autoSpaceDN w:val="0"/>
              <w:adjustRightInd w:val="0"/>
              <w:jc w:val="center"/>
              <w:rPr>
                <w:noProof/>
              </w:rPr>
            </w:pPr>
          </w:p>
        </w:tc>
      </w:tr>
      <w:tr w:rsidR="001269D6" w:rsidRPr="00F85647" w14:paraId="24025091" w14:textId="77777777" w:rsidTr="001C2B3F">
        <w:trPr>
          <w:trHeight w:val="288"/>
        </w:trPr>
        <w:tc>
          <w:tcPr>
            <w:tcW w:w="273" w:type="pct"/>
          </w:tcPr>
          <w:p w14:paraId="5B898131" w14:textId="77777777" w:rsidR="00131B6C" w:rsidRPr="007A08CE" w:rsidRDefault="00131B6C">
            <w:pPr>
              <w:jc w:val="center"/>
              <w:rPr>
                <w:b/>
                <w:bCs/>
              </w:rPr>
            </w:pPr>
          </w:p>
        </w:tc>
        <w:tc>
          <w:tcPr>
            <w:tcW w:w="1911" w:type="pct"/>
            <w:gridSpan w:val="2"/>
          </w:tcPr>
          <w:p w14:paraId="452E0B45" w14:textId="77777777" w:rsidR="00131B6C" w:rsidRPr="007A08CE" w:rsidRDefault="00131B6C" w:rsidP="002966C9">
            <w:r w:rsidRPr="007A08CE">
              <w:t>- navijci DN15 (1/2") standardni</w:t>
            </w:r>
          </w:p>
        </w:tc>
        <w:tc>
          <w:tcPr>
            <w:tcW w:w="364" w:type="pct"/>
            <w:vAlign w:val="bottom"/>
          </w:tcPr>
          <w:p w14:paraId="12732113" w14:textId="77777777" w:rsidR="00131B6C" w:rsidRPr="007A08CE" w:rsidRDefault="00131B6C">
            <w:pPr>
              <w:jc w:val="center"/>
            </w:pPr>
            <w:r w:rsidRPr="007A08CE">
              <w:t>kom</w:t>
            </w:r>
          </w:p>
        </w:tc>
        <w:tc>
          <w:tcPr>
            <w:tcW w:w="365" w:type="pct"/>
            <w:vAlign w:val="bottom"/>
          </w:tcPr>
          <w:p w14:paraId="65C8828F" w14:textId="77777777" w:rsidR="00131B6C" w:rsidRPr="00AD7DF9" w:rsidRDefault="00131B6C">
            <w:pPr>
              <w:jc w:val="center"/>
            </w:pPr>
            <w:r w:rsidRPr="00AD7DF9">
              <w:t>37</w:t>
            </w:r>
          </w:p>
        </w:tc>
        <w:tc>
          <w:tcPr>
            <w:tcW w:w="318" w:type="pct"/>
          </w:tcPr>
          <w:p w14:paraId="58458BAD" w14:textId="77777777" w:rsidR="00131B6C" w:rsidRPr="00F85647" w:rsidRDefault="00131B6C" w:rsidP="00D94289">
            <w:pPr>
              <w:autoSpaceDE w:val="0"/>
              <w:autoSpaceDN w:val="0"/>
              <w:adjustRightInd w:val="0"/>
              <w:jc w:val="center"/>
              <w:rPr>
                <w:noProof/>
                <w:lang w:val="en-US"/>
              </w:rPr>
            </w:pPr>
          </w:p>
        </w:tc>
        <w:tc>
          <w:tcPr>
            <w:tcW w:w="365" w:type="pct"/>
          </w:tcPr>
          <w:p w14:paraId="7F0C62FB" w14:textId="77777777" w:rsidR="00131B6C" w:rsidRPr="00F85647" w:rsidRDefault="00131B6C" w:rsidP="00D94289">
            <w:pPr>
              <w:autoSpaceDE w:val="0"/>
              <w:autoSpaceDN w:val="0"/>
              <w:adjustRightInd w:val="0"/>
              <w:jc w:val="center"/>
              <w:rPr>
                <w:noProof/>
                <w:lang w:val="en-US"/>
              </w:rPr>
            </w:pPr>
          </w:p>
        </w:tc>
        <w:tc>
          <w:tcPr>
            <w:tcW w:w="319" w:type="pct"/>
            <w:gridSpan w:val="2"/>
          </w:tcPr>
          <w:p w14:paraId="193E300C" w14:textId="77777777" w:rsidR="00131B6C" w:rsidRPr="00F85647" w:rsidRDefault="00131B6C" w:rsidP="00D94289">
            <w:pPr>
              <w:autoSpaceDE w:val="0"/>
              <w:autoSpaceDN w:val="0"/>
              <w:adjustRightInd w:val="0"/>
              <w:jc w:val="center"/>
              <w:rPr>
                <w:noProof/>
                <w:lang w:val="en-US"/>
              </w:rPr>
            </w:pPr>
          </w:p>
        </w:tc>
        <w:tc>
          <w:tcPr>
            <w:tcW w:w="353" w:type="pct"/>
          </w:tcPr>
          <w:p w14:paraId="01C5EF64" w14:textId="77777777" w:rsidR="00131B6C" w:rsidRPr="00F85647" w:rsidRDefault="00131B6C" w:rsidP="00D94289">
            <w:pPr>
              <w:autoSpaceDE w:val="0"/>
              <w:autoSpaceDN w:val="0"/>
              <w:adjustRightInd w:val="0"/>
              <w:jc w:val="center"/>
              <w:rPr>
                <w:noProof/>
              </w:rPr>
            </w:pPr>
          </w:p>
        </w:tc>
        <w:tc>
          <w:tcPr>
            <w:tcW w:w="281" w:type="pct"/>
          </w:tcPr>
          <w:p w14:paraId="217D7731" w14:textId="77777777" w:rsidR="00131B6C" w:rsidRPr="00F85647" w:rsidRDefault="00131B6C" w:rsidP="00D94289">
            <w:pPr>
              <w:autoSpaceDE w:val="0"/>
              <w:autoSpaceDN w:val="0"/>
              <w:adjustRightInd w:val="0"/>
              <w:jc w:val="center"/>
              <w:rPr>
                <w:noProof/>
              </w:rPr>
            </w:pPr>
          </w:p>
        </w:tc>
        <w:tc>
          <w:tcPr>
            <w:tcW w:w="453" w:type="pct"/>
          </w:tcPr>
          <w:p w14:paraId="65525E8E" w14:textId="77777777" w:rsidR="00131B6C" w:rsidRDefault="00131B6C" w:rsidP="00D94289">
            <w:pPr>
              <w:autoSpaceDE w:val="0"/>
              <w:autoSpaceDN w:val="0"/>
              <w:adjustRightInd w:val="0"/>
              <w:jc w:val="center"/>
              <w:rPr>
                <w:noProof/>
              </w:rPr>
            </w:pPr>
          </w:p>
        </w:tc>
      </w:tr>
      <w:tr w:rsidR="001269D6" w:rsidRPr="00F85647" w14:paraId="024D17B5" w14:textId="77777777" w:rsidTr="001C2B3F">
        <w:trPr>
          <w:trHeight w:val="288"/>
        </w:trPr>
        <w:tc>
          <w:tcPr>
            <w:tcW w:w="273" w:type="pct"/>
          </w:tcPr>
          <w:p w14:paraId="07D9A27F" w14:textId="77777777" w:rsidR="00131B6C" w:rsidRPr="007A08CE" w:rsidRDefault="00131B6C">
            <w:pPr>
              <w:jc w:val="center"/>
            </w:pPr>
            <w:r w:rsidRPr="007A08CE">
              <w:t>4</w:t>
            </w:r>
          </w:p>
        </w:tc>
        <w:tc>
          <w:tcPr>
            <w:tcW w:w="1911" w:type="pct"/>
            <w:gridSpan w:val="2"/>
          </w:tcPr>
          <w:p w14:paraId="433B911E" w14:textId="77777777" w:rsidR="00131B6C" w:rsidRPr="007A08CE" w:rsidRDefault="00131B6C" w:rsidP="002966C9">
            <w:r w:rsidRPr="007A08CE">
              <w:t>Nabavka i montaža termostatskih ventilskih glava.</w:t>
            </w:r>
          </w:p>
        </w:tc>
        <w:tc>
          <w:tcPr>
            <w:tcW w:w="364" w:type="pct"/>
            <w:vAlign w:val="bottom"/>
          </w:tcPr>
          <w:p w14:paraId="5F3B0177" w14:textId="77777777" w:rsidR="00131B6C" w:rsidRPr="007A08CE" w:rsidRDefault="00131B6C">
            <w:pPr>
              <w:jc w:val="center"/>
            </w:pPr>
            <w:r w:rsidRPr="007A08CE">
              <w:t>kom</w:t>
            </w:r>
          </w:p>
        </w:tc>
        <w:tc>
          <w:tcPr>
            <w:tcW w:w="365" w:type="pct"/>
            <w:vAlign w:val="bottom"/>
          </w:tcPr>
          <w:p w14:paraId="75B41CB3" w14:textId="77777777" w:rsidR="00131B6C" w:rsidRPr="007A08CE" w:rsidRDefault="00131B6C">
            <w:pPr>
              <w:jc w:val="center"/>
            </w:pPr>
            <w:r w:rsidRPr="007A08CE">
              <w:t>25</w:t>
            </w:r>
          </w:p>
        </w:tc>
        <w:tc>
          <w:tcPr>
            <w:tcW w:w="318" w:type="pct"/>
          </w:tcPr>
          <w:p w14:paraId="19BE0381" w14:textId="77777777" w:rsidR="00131B6C" w:rsidRPr="00F85647" w:rsidRDefault="00131B6C" w:rsidP="00D94289">
            <w:pPr>
              <w:autoSpaceDE w:val="0"/>
              <w:autoSpaceDN w:val="0"/>
              <w:adjustRightInd w:val="0"/>
              <w:jc w:val="center"/>
              <w:rPr>
                <w:noProof/>
                <w:lang w:val="en-US"/>
              </w:rPr>
            </w:pPr>
          </w:p>
        </w:tc>
        <w:tc>
          <w:tcPr>
            <w:tcW w:w="365" w:type="pct"/>
          </w:tcPr>
          <w:p w14:paraId="299924BC" w14:textId="77777777" w:rsidR="00131B6C" w:rsidRPr="00F85647" w:rsidRDefault="00131B6C" w:rsidP="00D94289">
            <w:pPr>
              <w:autoSpaceDE w:val="0"/>
              <w:autoSpaceDN w:val="0"/>
              <w:adjustRightInd w:val="0"/>
              <w:jc w:val="center"/>
              <w:rPr>
                <w:noProof/>
                <w:lang w:val="en-US"/>
              </w:rPr>
            </w:pPr>
          </w:p>
        </w:tc>
        <w:tc>
          <w:tcPr>
            <w:tcW w:w="319" w:type="pct"/>
            <w:gridSpan w:val="2"/>
          </w:tcPr>
          <w:p w14:paraId="732314F7" w14:textId="77777777" w:rsidR="00131B6C" w:rsidRPr="00F85647" w:rsidRDefault="00131B6C" w:rsidP="00D94289">
            <w:pPr>
              <w:autoSpaceDE w:val="0"/>
              <w:autoSpaceDN w:val="0"/>
              <w:adjustRightInd w:val="0"/>
              <w:jc w:val="center"/>
              <w:rPr>
                <w:noProof/>
                <w:lang w:val="en-US"/>
              </w:rPr>
            </w:pPr>
          </w:p>
        </w:tc>
        <w:tc>
          <w:tcPr>
            <w:tcW w:w="353" w:type="pct"/>
          </w:tcPr>
          <w:p w14:paraId="23E82B50" w14:textId="77777777" w:rsidR="00131B6C" w:rsidRPr="00F85647" w:rsidRDefault="00131B6C" w:rsidP="00D94289">
            <w:pPr>
              <w:autoSpaceDE w:val="0"/>
              <w:autoSpaceDN w:val="0"/>
              <w:adjustRightInd w:val="0"/>
              <w:jc w:val="center"/>
              <w:rPr>
                <w:noProof/>
              </w:rPr>
            </w:pPr>
          </w:p>
        </w:tc>
        <w:tc>
          <w:tcPr>
            <w:tcW w:w="281" w:type="pct"/>
          </w:tcPr>
          <w:p w14:paraId="1CD25EFA" w14:textId="77777777" w:rsidR="00131B6C" w:rsidRPr="00F85647" w:rsidRDefault="00131B6C" w:rsidP="00D94289">
            <w:pPr>
              <w:autoSpaceDE w:val="0"/>
              <w:autoSpaceDN w:val="0"/>
              <w:adjustRightInd w:val="0"/>
              <w:jc w:val="center"/>
              <w:rPr>
                <w:noProof/>
              </w:rPr>
            </w:pPr>
          </w:p>
        </w:tc>
        <w:tc>
          <w:tcPr>
            <w:tcW w:w="453" w:type="pct"/>
          </w:tcPr>
          <w:p w14:paraId="4D92582A" w14:textId="77777777" w:rsidR="00131B6C" w:rsidRDefault="00131B6C" w:rsidP="00D94289">
            <w:pPr>
              <w:autoSpaceDE w:val="0"/>
              <w:autoSpaceDN w:val="0"/>
              <w:adjustRightInd w:val="0"/>
              <w:jc w:val="center"/>
              <w:rPr>
                <w:noProof/>
              </w:rPr>
            </w:pPr>
          </w:p>
        </w:tc>
      </w:tr>
      <w:tr w:rsidR="001269D6" w:rsidRPr="00F85647" w14:paraId="09BC5843" w14:textId="77777777" w:rsidTr="001C2B3F">
        <w:trPr>
          <w:trHeight w:val="288"/>
        </w:trPr>
        <w:tc>
          <w:tcPr>
            <w:tcW w:w="273" w:type="pct"/>
          </w:tcPr>
          <w:p w14:paraId="62932310" w14:textId="77777777" w:rsidR="00131B6C" w:rsidRPr="007A08CE" w:rsidRDefault="00131B6C">
            <w:pPr>
              <w:jc w:val="center"/>
            </w:pPr>
            <w:r w:rsidRPr="007A08CE">
              <w:t>5</w:t>
            </w:r>
          </w:p>
        </w:tc>
        <w:tc>
          <w:tcPr>
            <w:tcW w:w="1911" w:type="pct"/>
            <w:gridSpan w:val="2"/>
          </w:tcPr>
          <w:p w14:paraId="41B51261" w14:textId="77777777" w:rsidR="00131B6C" w:rsidRPr="007A08CE" w:rsidRDefault="00131B6C" w:rsidP="002966C9">
            <w:r w:rsidRPr="007A08CE">
              <w:t>Nabavka i montaža slavinica za punjenje i pražnjenje dimenzija R1/2” koje se montiraju na grejna tela u prizemlju.</w:t>
            </w:r>
          </w:p>
        </w:tc>
        <w:tc>
          <w:tcPr>
            <w:tcW w:w="364" w:type="pct"/>
            <w:vAlign w:val="bottom"/>
          </w:tcPr>
          <w:p w14:paraId="5A8EDD7E" w14:textId="77777777" w:rsidR="00131B6C" w:rsidRPr="007A08CE" w:rsidRDefault="00131B6C">
            <w:pPr>
              <w:jc w:val="center"/>
            </w:pPr>
            <w:r w:rsidRPr="007A08CE">
              <w:t>kom</w:t>
            </w:r>
          </w:p>
        </w:tc>
        <w:tc>
          <w:tcPr>
            <w:tcW w:w="365" w:type="pct"/>
            <w:vAlign w:val="bottom"/>
          </w:tcPr>
          <w:p w14:paraId="35D404D7" w14:textId="77777777" w:rsidR="00131B6C" w:rsidRPr="007A08CE" w:rsidRDefault="00131B6C">
            <w:pPr>
              <w:jc w:val="center"/>
            </w:pPr>
            <w:r w:rsidRPr="007A08CE">
              <w:t>22</w:t>
            </w:r>
          </w:p>
        </w:tc>
        <w:tc>
          <w:tcPr>
            <w:tcW w:w="318" w:type="pct"/>
          </w:tcPr>
          <w:p w14:paraId="21CA6C52" w14:textId="77777777" w:rsidR="00131B6C" w:rsidRPr="00F85647" w:rsidRDefault="00131B6C" w:rsidP="00D94289">
            <w:pPr>
              <w:autoSpaceDE w:val="0"/>
              <w:autoSpaceDN w:val="0"/>
              <w:adjustRightInd w:val="0"/>
              <w:jc w:val="center"/>
              <w:rPr>
                <w:noProof/>
                <w:lang w:val="en-US"/>
              </w:rPr>
            </w:pPr>
          </w:p>
        </w:tc>
        <w:tc>
          <w:tcPr>
            <w:tcW w:w="365" w:type="pct"/>
          </w:tcPr>
          <w:p w14:paraId="6DAA52D0" w14:textId="77777777" w:rsidR="00131B6C" w:rsidRPr="00F85647" w:rsidRDefault="00131B6C" w:rsidP="00D94289">
            <w:pPr>
              <w:autoSpaceDE w:val="0"/>
              <w:autoSpaceDN w:val="0"/>
              <w:adjustRightInd w:val="0"/>
              <w:jc w:val="center"/>
              <w:rPr>
                <w:noProof/>
                <w:lang w:val="en-US"/>
              </w:rPr>
            </w:pPr>
          </w:p>
        </w:tc>
        <w:tc>
          <w:tcPr>
            <w:tcW w:w="319" w:type="pct"/>
            <w:gridSpan w:val="2"/>
          </w:tcPr>
          <w:p w14:paraId="3A37EB47" w14:textId="77777777" w:rsidR="00131B6C" w:rsidRPr="00F85647" w:rsidRDefault="00131B6C" w:rsidP="00D94289">
            <w:pPr>
              <w:autoSpaceDE w:val="0"/>
              <w:autoSpaceDN w:val="0"/>
              <w:adjustRightInd w:val="0"/>
              <w:jc w:val="center"/>
              <w:rPr>
                <w:noProof/>
                <w:lang w:val="en-US"/>
              </w:rPr>
            </w:pPr>
          </w:p>
        </w:tc>
        <w:tc>
          <w:tcPr>
            <w:tcW w:w="353" w:type="pct"/>
          </w:tcPr>
          <w:p w14:paraId="0E49C40F" w14:textId="77777777" w:rsidR="00131B6C" w:rsidRPr="00F85647" w:rsidRDefault="00131B6C" w:rsidP="00D94289">
            <w:pPr>
              <w:autoSpaceDE w:val="0"/>
              <w:autoSpaceDN w:val="0"/>
              <w:adjustRightInd w:val="0"/>
              <w:jc w:val="center"/>
              <w:rPr>
                <w:noProof/>
              </w:rPr>
            </w:pPr>
          </w:p>
        </w:tc>
        <w:tc>
          <w:tcPr>
            <w:tcW w:w="281" w:type="pct"/>
          </w:tcPr>
          <w:p w14:paraId="3EF32EF1" w14:textId="77777777" w:rsidR="00131B6C" w:rsidRPr="00F85647" w:rsidRDefault="00131B6C" w:rsidP="00D94289">
            <w:pPr>
              <w:autoSpaceDE w:val="0"/>
              <w:autoSpaceDN w:val="0"/>
              <w:adjustRightInd w:val="0"/>
              <w:jc w:val="center"/>
              <w:rPr>
                <w:noProof/>
              </w:rPr>
            </w:pPr>
          </w:p>
        </w:tc>
        <w:tc>
          <w:tcPr>
            <w:tcW w:w="453" w:type="pct"/>
          </w:tcPr>
          <w:p w14:paraId="125CB5EF" w14:textId="77777777" w:rsidR="00131B6C" w:rsidRDefault="00131B6C" w:rsidP="00D94289">
            <w:pPr>
              <w:autoSpaceDE w:val="0"/>
              <w:autoSpaceDN w:val="0"/>
              <w:adjustRightInd w:val="0"/>
              <w:jc w:val="center"/>
              <w:rPr>
                <w:noProof/>
              </w:rPr>
            </w:pPr>
          </w:p>
        </w:tc>
      </w:tr>
      <w:tr w:rsidR="001269D6" w:rsidRPr="00F85647" w14:paraId="41035BC0" w14:textId="77777777" w:rsidTr="001C2B3F">
        <w:trPr>
          <w:trHeight w:val="288"/>
        </w:trPr>
        <w:tc>
          <w:tcPr>
            <w:tcW w:w="273" w:type="pct"/>
          </w:tcPr>
          <w:p w14:paraId="1992ABED" w14:textId="77777777" w:rsidR="00131B6C" w:rsidRPr="007A08CE" w:rsidRDefault="00131B6C">
            <w:pPr>
              <w:jc w:val="center"/>
            </w:pPr>
            <w:r w:rsidRPr="007A08CE">
              <w:t>6</w:t>
            </w:r>
          </w:p>
        </w:tc>
        <w:tc>
          <w:tcPr>
            <w:tcW w:w="1911" w:type="pct"/>
            <w:gridSpan w:val="2"/>
          </w:tcPr>
          <w:p w14:paraId="2ADA75AC" w14:textId="77777777" w:rsidR="00131B6C" w:rsidRPr="007A08CE" w:rsidRDefault="00131B6C" w:rsidP="002966C9">
            <w:r w:rsidRPr="007A08CE">
              <w:t>Nabavka i ugradnja odzračnih slavina R1/2“ ili R3/8“</w:t>
            </w:r>
          </w:p>
        </w:tc>
        <w:tc>
          <w:tcPr>
            <w:tcW w:w="364" w:type="pct"/>
            <w:vAlign w:val="bottom"/>
          </w:tcPr>
          <w:p w14:paraId="19E10168" w14:textId="77777777" w:rsidR="00131B6C" w:rsidRPr="007A08CE" w:rsidRDefault="00131B6C">
            <w:pPr>
              <w:jc w:val="center"/>
            </w:pPr>
            <w:r w:rsidRPr="007A08CE">
              <w:t>kom</w:t>
            </w:r>
          </w:p>
        </w:tc>
        <w:tc>
          <w:tcPr>
            <w:tcW w:w="365" w:type="pct"/>
            <w:vAlign w:val="bottom"/>
          </w:tcPr>
          <w:p w14:paraId="67FFB5EA" w14:textId="77777777" w:rsidR="00131B6C" w:rsidRPr="007A08CE" w:rsidRDefault="00131B6C">
            <w:pPr>
              <w:jc w:val="center"/>
            </w:pPr>
            <w:r w:rsidRPr="007A08CE">
              <w:t>37</w:t>
            </w:r>
          </w:p>
        </w:tc>
        <w:tc>
          <w:tcPr>
            <w:tcW w:w="318" w:type="pct"/>
          </w:tcPr>
          <w:p w14:paraId="57F2C89E" w14:textId="77777777" w:rsidR="00131B6C" w:rsidRPr="00F85647" w:rsidRDefault="00131B6C" w:rsidP="00D94289">
            <w:pPr>
              <w:autoSpaceDE w:val="0"/>
              <w:autoSpaceDN w:val="0"/>
              <w:adjustRightInd w:val="0"/>
              <w:jc w:val="center"/>
              <w:rPr>
                <w:noProof/>
                <w:lang w:val="en-US"/>
              </w:rPr>
            </w:pPr>
          </w:p>
        </w:tc>
        <w:tc>
          <w:tcPr>
            <w:tcW w:w="365" w:type="pct"/>
          </w:tcPr>
          <w:p w14:paraId="180743D8" w14:textId="77777777" w:rsidR="00131B6C" w:rsidRPr="00F85647" w:rsidRDefault="00131B6C" w:rsidP="00D94289">
            <w:pPr>
              <w:autoSpaceDE w:val="0"/>
              <w:autoSpaceDN w:val="0"/>
              <w:adjustRightInd w:val="0"/>
              <w:jc w:val="center"/>
              <w:rPr>
                <w:noProof/>
                <w:lang w:val="en-US"/>
              </w:rPr>
            </w:pPr>
          </w:p>
        </w:tc>
        <w:tc>
          <w:tcPr>
            <w:tcW w:w="319" w:type="pct"/>
            <w:gridSpan w:val="2"/>
          </w:tcPr>
          <w:p w14:paraId="69C28544" w14:textId="77777777" w:rsidR="00131B6C" w:rsidRPr="00F85647" w:rsidRDefault="00131B6C" w:rsidP="00D94289">
            <w:pPr>
              <w:autoSpaceDE w:val="0"/>
              <w:autoSpaceDN w:val="0"/>
              <w:adjustRightInd w:val="0"/>
              <w:jc w:val="center"/>
              <w:rPr>
                <w:noProof/>
                <w:lang w:val="en-US"/>
              </w:rPr>
            </w:pPr>
          </w:p>
        </w:tc>
        <w:tc>
          <w:tcPr>
            <w:tcW w:w="353" w:type="pct"/>
          </w:tcPr>
          <w:p w14:paraId="667F6CB3" w14:textId="77777777" w:rsidR="00131B6C" w:rsidRPr="00F85647" w:rsidRDefault="00131B6C" w:rsidP="00D94289">
            <w:pPr>
              <w:autoSpaceDE w:val="0"/>
              <w:autoSpaceDN w:val="0"/>
              <w:adjustRightInd w:val="0"/>
              <w:jc w:val="center"/>
              <w:rPr>
                <w:noProof/>
              </w:rPr>
            </w:pPr>
          </w:p>
        </w:tc>
        <w:tc>
          <w:tcPr>
            <w:tcW w:w="281" w:type="pct"/>
          </w:tcPr>
          <w:p w14:paraId="4179F78D" w14:textId="77777777" w:rsidR="00131B6C" w:rsidRPr="00F85647" w:rsidRDefault="00131B6C" w:rsidP="00D94289">
            <w:pPr>
              <w:autoSpaceDE w:val="0"/>
              <w:autoSpaceDN w:val="0"/>
              <w:adjustRightInd w:val="0"/>
              <w:jc w:val="center"/>
              <w:rPr>
                <w:noProof/>
              </w:rPr>
            </w:pPr>
          </w:p>
        </w:tc>
        <w:tc>
          <w:tcPr>
            <w:tcW w:w="453" w:type="pct"/>
          </w:tcPr>
          <w:p w14:paraId="7F1AC4F8" w14:textId="77777777" w:rsidR="00131B6C" w:rsidRDefault="00131B6C" w:rsidP="00D94289">
            <w:pPr>
              <w:autoSpaceDE w:val="0"/>
              <w:autoSpaceDN w:val="0"/>
              <w:adjustRightInd w:val="0"/>
              <w:jc w:val="center"/>
              <w:rPr>
                <w:noProof/>
              </w:rPr>
            </w:pPr>
          </w:p>
        </w:tc>
      </w:tr>
      <w:tr w:rsidR="001269D6" w:rsidRPr="00F85647" w14:paraId="19B0648F" w14:textId="77777777" w:rsidTr="001C2B3F">
        <w:trPr>
          <w:trHeight w:val="288"/>
        </w:trPr>
        <w:tc>
          <w:tcPr>
            <w:tcW w:w="273" w:type="pct"/>
          </w:tcPr>
          <w:p w14:paraId="38E39FC1" w14:textId="77777777" w:rsidR="00131B6C" w:rsidRPr="007A08CE" w:rsidRDefault="00131B6C">
            <w:pPr>
              <w:jc w:val="center"/>
            </w:pPr>
            <w:r w:rsidRPr="007A08CE">
              <w:t>7</w:t>
            </w:r>
          </w:p>
        </w:tc>
        <w:tc>
          <w:tcPr>
            <w:tcW w:w="1911" w:type="pct"/>
            <w:gridSpan w:val="2"/>
          </w:tcPr>
          <w:p w14:paraId="0F748223" w14:textId="77777777" w:rsidR="00131B6C" w:rsidRPr="007A08CE" w:rsidRDefault="00131B6C" w:rsidP="002966C9">
            <w:r w:rsidRPr="007A08CE">
              <w:t>Demontaža postojećih grejnih tela tipa TERMIK – Zrenjanin i njihova ugradnja u skladu sa projektom. U cenu montaže obuhvatiti i konzole, držače i ostali pomoćni montažni materijal. Pre ugradnje radijatora izvršiti njihovo ispiranje.</w:t>
            </w:r>
          </w:p>
        </w:tc>
        <w:tc>
          <w:tcPr>
            <w:tcW w:w="364" w:type="pct"/>
            <w:vAlign w:val="bottom"/>
          </w:tcPr>
          <w:p w14:paraId="03B13616" w14:textId="77777777" w:rsidR="00131B6C" w:rsidRPr="007A08CE" w:rsidRDefault="00131B6C">
            <w:pPr>
              <w:jc w:val="center"/>
            </w:pPr>
          </w:p>
        </w:tc>
        <w:tc>
          <w:tcPr>
            <w:tcW w:w="365" w:type="pct"/>
            <w:vAlign w:val="bottom"/>
          </w:tcPr>
          <w:p w14:paraId="40749467" w14:textId="77777777" w:rsidR="00131B6C" w:rsidRPr="007A08CE" w:rsidRDefault="00131B6C">
            <w:pPr>
              <w:jc w:val="center"/>
            </w:pPr>
          </w:p>
        </w:tc>
        <w:tc>
          <w:tcPr>
            <w:tcW w:w="318" w:type="pct"/>
          </w:tcPr>
          <w:p w14:paraId="536E05EA" w14:textId="77777777" w:rsidR="00131B6C" w:rsidRPr="00F85647" w:rsidRDefault="00131B6C" w:rsidP="00D94289">
            <w:pPr>
              <w:autoSpaceDE w:val="0"/>
              <w:autoSpaceDN w:val="0"/>
              <w:adjustRightInd w:val="0"/>
              <w:jc w:val="center"/>
              <w:rPr>
                <w:noProof/>
                <w:lang w:val="en-US"/>
              </w:rPr>
            </w:pPr>
          </w:p>
        </w:tc>
        <w:tc>
          <w:tcPr>
            <w:tcW w:w="365" w:type="pct"/>
          </w:tcPr>
          <w:p w14:paraId="3EE5BB53" w14:textId="77777777" w:rsidR="00131B6C" w:rsidRPr="00F85647" w:rsidRDefault="00131B6C" w:rsidP="00D94289">
            <w:pPr>
              <w:autoSpaceDE w:val="0"/>
              <w:autoSpaceDN w:val="0"/>
              <w:adjustRightInd w:val="0"/>
              <w:jc w:val="center"/>
              <w:rPr>
                <w:noProof/>
                <w:lang w:val="en-US"/>
              </w:rPr>
            </w:pPr>
          </w:p>
        </w:tc>
        <w:tc>
          <w:tcPr>
            <w:tcW w:w="319" w:type="pct"/>
            <w:gridSpan w:val="2"/>
          </w:tcPr>
          <w:p w14:paraId="0E50266A" w14:textId="77777777" w:rsidR="00131B6C" w:rsidRPr="00F85647" w:rsidRDefault="00131B6C" w:rsidP="00D94289">
            <w:pPr>
              <w:autoSpaceDE w:val="0"/>
              <w:autoSpaceDN w:val="0"/>
              <w:adjustRightInd w:val="0"/>
              <w:jc w:val="center"/>
              <w:rPr>
                <w:noProof/>
                <w:lang w:val="en-US"/>
              </w:rPr>
            </w:pPr>
          </w:p>
        </w:tc>
        <w:tc>
          <w:tcPr>
            <w:tcW w:w="353" w:type="pct"/>
          </w:tcPr>
          <w:p w14:paraId="33DE5A05" w14:textId="77777777" w:rsidR="00131B6C" w:rsidRPr="00F85647" w:rsidRDefault="00131B6C" w:rsidP="00D94289">
            <w:pPr>
              <w:autoSpaceDE w:val="0"/>
              <w:autoSpaceDN w:val="0"/>
              <w:adjustRightInd w:val="0"/>
              <w:jc w:val="center"/>
              <w:rPr>
                <w:noProof/>
              </w:rPr>
            </w:pPr>
          </w:p>
        </w:tc>
        <w:tc>
          <w:tcPr>
            <w:tcW w:w="281" w:type="pct"/>
          </w:tcPr>
          <w:p w14:paraId="74303D6B" w14:textId="77777777" w:rsidR="00131B6C" w:rsidRPr="00F85647" w:rsidRDefault="00131B6C" w:rsidP="00D94289">
            <w:pPr>
              <w:autoSpaceDE w:val="0"/>
              <w:autoSpaceDN w:val="0"/>
              <w:adjustRightInd w:val="0"/>
              <w:jc w:val="center"/>
              <w:rPr>
                <w:noProof/>
              </w:rPr>
            </w:pPr>
          </w:p>
        </w:tc>
        <w:tc>
          <w:tcPr>
            <w:tcW w:w="453" w:type="pct"/>
          </w:tcPr>
          <w:p w14:paraId="79B11646" w14:textId="77777777" w:rsidR="00131B6C" w:rsidRDefault="00131B6C" w:rsidP="00D94289">
            <w:pPr>
              <w:autoSpaceDE w:val="0"/>
              <w:autoSpaceDN w:val="0"/>
              <w:adjustRightInd w:val="0"/>
              <w:jc w:val="center"/>
              <w:rPr>
                <w:noProof/>
              </w:rPr>
            </w:pPr>
          </w:p>
        </w:tc>
      </w:tr>
      <w:tr w:rsidR="001269D6" w:rsidRPr="00F85647" w14:paraId="36B41B0E" w14:textId="77777777" w:rsidTr="001C2B3F">
        <w:trPr>
          <w:trHeight w:val="288"/>
        </w:trPr>
        <w:tc>
          <w:tcPr>
            <w:tcW w:w="273" w:type="pct"/>
          </w:tcPr>
          <w:p w14:paraId="1F0E6F6F" w14:textId="77777777" w:rsidR="00131B6C" w:rsidRPr="007A08CE" w:rsidRDefault="00131B6C">
            <w:pPr>
              <w:jc w:val="center"/>
            </w:pPr>
          </w:p>
        </w:tc>
        <w:tc>
          <w:tcPr>
            <w:tcW w:w="1911" w:type="pct"/>
            <w:gridSpan w:val="2"/>
          </w:tcPr>
          <w:p w14:paraId="07D5B29F" w14:textId="77777777" w:rsidR="00131B6C" w:rsidRPr="007A08CE" w:rsidRDefault="00131B6C" w:rsidP="002966C9">
            <w:r w:rsidRPr="007A08CE">
              <w:t>Tip: 680-110 – 28 članaka</w:t>
            </w:r>
          </w:p>
        </w:tc>
        <w:tc>
          <w:tcPr>
            <w:tcW w:w="364" w:type="pct"/>
            <w:vAlign w:val="bottom"/>
          </w:tcPr>
          <w:p w14:paraId="2C322134" w14:textId="77777777" w:rsidR="00131B6C" w:rsidRPr="007A08CE" w:rsidRDefault="00131B6C">
            <w:pPr>
              <w:jc w:val="center"/>
            </w:pPr>
            <w:r w:rsidRPr="007A08CE">
              <w:t>kom</w:t>
            </w:r>
          </w:p>
        </w:tc>
        <w:tc>
          <w:tcPr>
            <w:tcW w:w="365" w:type="pct"/>
            <w:vAlign w:val="bottom"/>
          </w:tcPr>
          <w:p w14:paraId="1A309E83" w14:textId="77777777" w:rsidR="00131B6C" w:rsidRPr="007A08CE" w:rsidRDefault="00131B6C">
            <w:pPr>
              <w:jc w:val="center"/>
            </w:pPr>
            <w:r w:rsidRPr="007A08CE">
              <w:t>1</w:t>
            </w:r>
          </w:p>
        </w:tc>
        <w:tc>
          <w:tcPr>
            <w:tcW w:w="318" w:type="pct"/>
          </w:tcPr>
          <w:p w14:paraId="563DBA2A" w14:textId="77777777" w:rsidR="00131B6C" w:rsidRPr="00F85647" w:rsidRDefault="00131B6C" w:rsidP="00D94289">
            <w:pPr>
              <w:autoSpaceDE w:val="0"/>
              <w:autoSpaceDN w:val="0"/>
              <w:adjustRightInd w:val="0"/>
              <w:jc w:val="center"/>
              <w:rPr>
                <w:noProof/>
                <w:lang w:val="en-US"/>
              </w:rPr>
            </w:pPr>
          </w:p>
        </w:tc>
        <w:tc>
          <w:tcPr>
            <w:tcW w:w="365" w:type="pct"/>
          </w:tcPr>
          <w:p w14:paraId="191BCE67" w14:textId="77777777" w:rsidR="00131B6C" w:rsidRPr="00F85647" w:rsidRDefault="00131B6C" w:rsidP="00D94289">
            <w:pPr>
              <w:autoSpaceDE w:val="0"/>
              <w:autoSpaceDN w:val="0"/>
              <w:adjustRightInd w:val="0"/>
              <w:jc w:val="center"/>
              <w:rPr>
                <w:noProof/>
                <w:lang w:val="en-US"/>
              </w:rPr>
            </w:pPr>
          </w:p>
        </w:tc>
        <w:tc>
          <w:tcPr>
            <w:tcW w:w="319" w:type="pct"/>
            <w:gridSpan w:val="2"/>
          </w:tcPr>
          <w:p w14:paraId="5ACA0388" w14:textId="77777777" w:rsidR="00131B6C" w:rsidRPr="00F85647" w:rsidRDefault="00131B6C" w:rsidP="00D94289">
            <w:pPr>
              <w:autoSpaceDE w:val="0"/>
              <w:autoSpaceDN w:val="0"/>
              <w:adjustRightInd w:val="0"/>
              <w:jc w:val="center"/>
              <w:rPr>
                <w:noProof/>
                <w:lang w:val="en-US"/>
              </w:rPr>
            </w:pPr>
          </w:p>
        </w:tc>
        <w:tc>
          <w:tcPr>
            <w:tcW w:w="353" w:type="pct"/>
          </w:tcPr>
          <w:p w14:paraId="12F66881" w14:textId="77777777" w:rsidR="00131B6C" w:rsidRPr="00F85647" w:rsidRDefault="00131B6C" w:rsidP="00D94289">
            <w:pPr>
              <w:autoSpaceDE w:val="0"/>
              <w:autoSpaceDN w:val="0"/>
              <w:adjustRightInd w:val="0"/>
              <w:jc w:val="center"/>
              <w:rPr>
                <w:noProof/>
              </w:rPr>
            </w:pPr>
          </w:p>
        </w:tc>
        <w:tc>
          <w:tcPr>
            <w:tcW w:w="281" w:type="pct"/>
          </w:tcPr>
          <w:p w14:paraId="1213C627" w14:textId="77777777" w:rsidR="00131B6C" w:rsidRPr="00F85647" w:rsidRDefault="00131B6C" w:rsidP="00D94289">
            <w:pPr>
              <w:autoSpaceDE w:val="0"/>
              <w:autoSpaceDN w:val="0"/>
              <w:adjustRightInd w:val="0"/>
              <w:jc w:val="center"/>
              <w:rPr>
                <w:noProof/>
              </w:rPr>
            </w:pPr>
          </w:p>
        </w:tc>
        <w:tc>
          <w:tcPr>
            <w:tcW w:w="453" w:type="pct"/>
          </w:tcPr>
          <w:p w14:paraId="1BA57CDE" w14:textId="77777777" w:rsidR="00131B6C" w:rsidRDefault="00131B6C" w:rsidP="00D94289">
            <w:pPr>
              <w:autoSpaceDE w:val="0"/>
              <w:autoSpaceDN w:val="0"/>
              <w:adjustRightInd w:val="0"/>
              <w:jc w:val="center"/>
              <w:rPr>
                <w:noProof/>
              </w:rPr>
            </w:pPr>
          </w:p>
        </w:tc>
      </w:tr>
      <w:tr w:rsidR="001269D6" w:rsidRPr="00F85647" w14:paraId="22A37F10" w14:textId="77777777" w:rsidTr="001C2B3F">
        <w:trPr>
          <w:trHeight w:val="288"/>
        </w:trPr>
        <w:tc>
          <w:tcPr>
            <w:tcW w:w="273" w:type="pct"/>
          </w:tcPr>
          <w:p w14:paraId="367EA9B9" w14:textId="77777777" w:rsidR="00131B6C" w:rsidRPr="007A08CE" w:rsidRDefault="00131B6C">
            <w:pPr>
              <w:jc w:val="center"/>
            </w:pPr>
            <w:r w:rsidRPr="007A08CE">
              <w:t>8</w:t>
            </w:r>
          </w:p>
        </w:tc>
        <w:tc>
          <w:tcPr>
            <w:tcW w:w="1911" w:type="pct"/>
            <w:gridSpan w:val="2"/>
          </w:tcPr>
          <w:p w14:paraId="3441FC8B" w14:textId="77777777" w:rsidR="00131B6C" w:rsidRPr="007A08CE" w:rsidRDefault="00131B6C" w:rsidP="002966C9">
            <w:r w:rsidRPr="007A08CE">
              <w:t>Isporuka materijala i izrada novih radijatorskih veza, sa cevima dimenzija DN15. Prosečna dužina veza je 3+3m</w:t>
            </w:r>
          </w:p>
        </w:tc>
        <w:tc>
          <w:tcPr>
            <w:tcW w:w="364" w:type="pct"/>
            <w:vAlign w:val="bottom"/>
          </w:tcPr>
          <w:p w14:paraId="62822E45" w14:textId="77777777" w:rsidR="00131B6C" w:rsidRPr="007A08CE" w:rsidRDefault="00131B6C">
            <w:pPr>
              <w:jc w:val="center"/>
            </w:pPr>
            <w:r w:rsidRPr="007A08CE">
              <w:t>komplet</w:t>
            </w:r>
          </w:p>
        </w:tc>
        <w:tc>
          <w:tcPr>
            <w:tcW w:w="365" w:type="pct"/>
            <w:vAlign w:val="bottom"/>
          </w:tcPr>
          <w:p w14:paraId="3735FBBD" w14:textId="77777777" w:rsidR="00131B6C" w:rsidRPr="00AD7DF9" w:rsidRDefault="00131B6C">
            <w:pPr>
              <w:jc w:val="center"/>
            </w:pPr>
            <w:r w:rsidRPr="00AD7DF9">
              <w:t>37</w:t>
            </w:r>
          </w:p>
        </w:tc>
        <w:tc>
          <w:tcPr>
            <w:tcW w:w="318" w:type="pct"/>
          </w:tcPr>
          <w:p w14:paraId="2D074001" w14:textId="77777777" w:rsidR="00131B6C" w:rsidRPr="00F85647" w:rsidRDefault="00131B6C" w:rsidP="00D94289">
            <w:pPr>
              <w:autoSpaceDE w:val="0"/>
              <w:autoSpaceDN w:val="0"/>
              <w:adjustRightInd w:val="0"/>
              <w:jc w:val="center"/>
              <w:rPr>
                <w:noProof/>
                <w:lang w:val="en-US"/>
              </w:rPr>
            </w:pPr>
          </w:p>
        </w:tc>
        <w:tc>
          <w:tcPr>
            <w:tcW w:w="365" w:type="pct"/>
          </w:tcPr>
          <w:p w14:paraId="0A2F1EA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CB71680" w14:textId="77777777" w:rsidR="00131B6C" w:rsidRPr="00F85647" w:rsidRDefault="00131B6C" w:rsidP="00D94289">
            <w:pPr>
              <w:autoSpaceDE w:val="0"/>
              <w:autoSpaceDN w:val="0"/>
              <w:adjustRightInd w:val="0"/>
              <w:jc w:val="center"/>
              <w:rPr>
                <w:noProof/>
                <w:lang w:val="en-US"/>
              </w:rPr>
            </w:pPr>
          </w:p>
        </w:tc>
        <w:tc>
          <w:tcPr>
            <w:tcW w:w="353" w:type="pct"/>
          </w:tcPr>
          <w:p w14:paraId="26E70AB0" w14:textId="77777777" w:rsidR="00131B6C" w:rsidRPr="00F85647" w:rsidRDefault="00131B6C" w:rsidP="00D94289">
            <w:pPr>
              <w:autoSpaceDE w:val="0"/>
              <w:autoSpaceDN w:val="0"/>
              <w:adjustRightInd w:val="0"/>
              <w:jc w:val="center"/>
              <w:rPr>
                <w:noProof/>
              </w:rPr>
            </w:pPr>
          </w:p>
        </w:tc>
        <w:tc>
          <w:tcPr>
            <w:tcW w:w="281" w:type="pct"/>
          </w:tcPr>
          <w:p w14:paraId="0891C1C8" w14:textId="77777777" w:rsidR="00131B6C" w:rsidRPr="00F85647" w:rsidRDefault="00131B6C" w:rsidP="00D94289">
            <w:pPr>
              <w:autoSpaceDE w:val="0"/>
              <w:autoSpaceDN w:val="0"/>
              <w:adjustRightInd w:val="0"/>
              <w:jc w:val="center"/>
              <w:rPr>
                <w:noProof/>
              </w:rPr>
            </w:pPr>
          </w:p>
        </w:tc>
        <w:tc>
          <w:tcPr>
            <w:tcW w:w="453" w:type="pct"/>
          </w:tcPr>
          <w:p w14:paraId="5AC3BFD7" w14:textId="77777777" w:rsidR="00131B6C" w:rsidRDefault="00131B6C" w:rsidP="00D94289">
            <w:pPr>
              <w:autoSpaceDE w:val="0"/>
              <w:autoSpaceDN w:val="0"/>
              <w:adjustRightInd w:val="0"/>
              <w:jc w:val="center"/>
              <w:rPr>
                <w:noProof/>
              </w:rPr>
            </w:pPr>
          </w:p>
        </w:tc>
      </w:tr>
      <w:tr w:rsidR="001269D6" w:rsidRPr="00F85647" w14:paraId="5741DEF4" w14:textId="77777777" w:rsidTr="001C2B3F">
        <w:trPr>
          <w:trHeight w:val="288"/>
        </w:trPr>
        <w:tc>
          <w:tcPr>
            <w:tcW w:w="273" w:type="pct"/>
          </w:tcPr>
          <w:p w14:paraId="754E4820" w14:textId="77777777" w:rsidR="00131B6C" w:rsidRPr="007A08CE" w:rsidRDefault="00131B6C">
            <w:pPr>
              <w:jc w:val="center"/>
            </w:pPr>
            <w:r w:rsidRPr="007A08CE">
              <w:t>9</w:t>
            </w:r>
          </w:p>
        </w:tc>
        <w:tc>
          <w:tcPr>
            <w:tcW w:w="1911" w:type="pct"/>
            <w:gridSpan w:val="2"/>
          </w:tcPr>
          <w:p w14:paraId="5731E01F" w14:textId="77777777" w:rsidR="00131B6C" w:rsidRPr="007A08CE" w:rsidRDefault="00131B6C" w:rsidP="002966C9">
            <w:r w:rsidRPr="007A08CE">
              <w:t>Izrada dela cevnog razvoda od čeličnih šavnih hidroispitanih cevi. Cevni rašvod bi se vodio vidno pod plafonom prizemlja. Dimenzija</w:t>
            </w:r>
          </w:p>
        </w:tc>
        <w:tc>
          <w:tcPr>
            <w:tcW w:w="364" w:type="pct"/>
            <w:vAlign w:val="bottom"/>
          </w:tcPr>
          <w:p w14:paraId="2F6FDFB4" w14:textId="77777777" w:rsidR="00131B6C" w:rsidRPr="007A08CE" w:rsidRDefault="00131B6C">
            <w:pPr>
              <w:jc w:val="center"/>
            </w:pPr>
          </w:p>
        </w:tc>
        <w:tc>
          <w:tcPr>
            <w:tcW w:w="365" w:type="pct"/>
            <w:vAlign w:val="bottom"/>
          </w:tcPr>
          <w:p w14:paraId="71E5B914" w14:textId="77777777" w:rsidR="00131B6C" w:rsidRPr="00AD7DF9" w:rsidRDefault="00131B6C">
            <w:pPr>
              <w:jc w:val="center"/>
            </w:pPr>
          </w:p>
        </w:tc>
        <w:tc>
          <w:tcPr>
            <w:tcW w:w="318" w:type="pct"/>
          </w:tcPr>
          <w:p w14:paraId="14FA396B" w14:textId="77777777" w:rsidR="00131B6C" w:rsidRPr="00F85647" w:rsidRDefault="00131B6C" w:rsidP="00D94289">
            <w:pPr>
              <w:autoSpaceDE w:val="0"/>
              <w:autoSpaceDN w:val="0"/>
              <w:adjustRightInd w:val="0"/>
              <w:jc w:val="center"/>
              <w:rPr>
                <w:noProof/>
                <w:lang w:val="en-US"/>
              </w:rPr>
            </w:pPr>
          </w:p>
        </w:tc>
        <w:tc>
          <w:tcPr>
            <w:tcW w:w="365" w:type="pct"/>
          </w:tcPr>
          <w:p w14:paraId="5E7968CE" w14:textId="77777777" w:rsidR="00131B6C" w:rsidRPr="00F85647" w:rsidRDefault="00131B6C" w:rsidP="00D94289">
            <w:pPr>
              <w:autoSpaceDE w:val="0"/>
              <w:autoSpaceDN w:val="0"/>
              <w:adjustRightInd w:val="0"/>
              <w:jc w:val="center"/>
              <w:rPr>
                <w:noProof/>
                <w:lang w:val="en-US"/>
              </w:rPr>
            </w:pPr>
          </w:p>
        </w:tc>
        <w:tc>
          <w:tcPr>
            <w:tcW w:w="319" w:type="pct"/>
            <w:gridSpan w:val="2"/>
          </w:tcPr>
          <w:p w14:paraId="72B683BF" w14:textId="77777777" w:rsidR="00131B6C" w:rsidRPr="00F85647" w:rsidRDefault="00131B6C" w:rsidP="00D94289">
            <w:pPr>
              <w:autoSpaceDE w:val="0"/>
              <w:autoSpaceDN w:val="0"/>
              <w:adjustRightInd w:val="0"/>
              <w:jc w:val="center"/>
              <w:rPr>
                <w:noProof/>
                <w:lang w:val="en-US"/>
              </w:rPr>
            </w:pPr>
          </w:p>
        </w:tc>
        <w:tc>
          <w:tcPr>
            <w:tcW w:w="353" w:type="pct"/>
          </w:tcPr>
          <w:p w14:paraId="5EE91937" w14:textId="77777777" w:rsidR="00131B6C" w:rsidRPr="00F85647" w:rsidRDefault="00131B6C" w:rsidP="00D94289">
            <w:pPr>
              <w:autoSpaceDE w:val="0"/>
              <w:autoSpaceDN w:val="0"/>
              <w:adjustRightInd w:val="0"/>
              <w:jc w:val="center"/>
              <w:rPr>
                <w:noProof/>
              </w:rPr>
            </w:pPr>
          </w:p>
        </w:tc>
        <w:tc>
          <w:tcPr>
            <w:tcW w:w="281" w:type="pct"/>
          </w:tcPr>
          <w:p w14:paraId="2F79434D" w14:textId="77777777" w:rsidR="00131B6C" w:rsidRPr="00F85647" w:rsidRDefault="00131B6C" w:rsidP="00D94289">
            <w:pPr>
              <w:autoSpaceDE w:val="0"/>
              <w:autoSpaceDN w:val="0"/>
              <w:adjustRightInd w:val="0"/>
              <w:jc w:val="center"/>
              <w:rPr>
                <w:noProof/>
              </w:rPr>
            </w:pPr>
          </w:p>
        </w:tc>
        <w:tc>
          <w:tcPr>
            <w:tcW w:w="453" w:type="pct"/>
          </w:tcPr>
          <w:p w14:paraId="5A179F29" w14:textId="77777777" w:rsidR="00131B6C" w:rsidRDefault="00131B6C" w:rsidP="00D94289">
            <w:pPr>
              <w:autoSpaceDE w:val="0"/>
              <w:autoSpaceDN w:val="0"/>
              <w:adjustRightInd w:val="0"/>
              <w:jc w:val="center"/>
              <w:rPr>
                <w:noProof/>
              </w:rPr>
            </w:pPr>
          </w:p>
        </w:tc>
      </w:tr>
      <w:tr w:rsidR="001269D6" w:rsidRPr="00F85647" w14:paraId="72992969" w14:textId="77777777" w:rsidTr="001C2B3F">
        <w:trPr>
          <w:trHeight w:val="288"/>
        </w:trPr>
        <w:tc>
          <w:tcPr>
            <w:tcW w:w="273" w:type="pct"/>
          </w:tcPr>
          <w:p w14:paraId="15132889" w14:textId="77777777" w:rsidR="00131B6C" w:rsidRPr="007A08CE" w:rsidRDefault="00131B6C">
            <w:pPr>
              <w:jc w:val="center"/>
            </w:pPr>
          </w:p>
        </w:tc>
        <w:tc>
          <w:tcPr>
            <w:tcW w:w="1911" w:type="pct"/>
            <w:gridSpan w:val="2"/>
          </w:tcPr>
          <w:p w14:paraId="1B06C6D8" w14:textId="77777777" w:rsidR="00131B6C" w:rsidRPr="007A08CE" w:rsidRDefault="00131B6C">
            <w:pPr>
              <w:jc w:val="both"/>
            </w:pPr>
            <w:r w:rsidRPr="007A08CE">
              <w:t xml:space="preserve">DN32 </w:t>
            </w:r>
            <w:r w:rsidRPr="007A08CE">
              <w:t>42.4x2.6</w:t>
            </w:r>
          </w:p>
        </w:tc>
        <w:tc>
          <w:tcPr>
            <w:tcW w:w="364" w:type="pct"/>
            <w:vAlign w:val="bottom"/>
          </w:tcPr>
          <w:p w14:paraId="6E071359" w14:textId="77777777" w:rsidR="00131B6C" w:rsidRPr="007A08CE" w:rsidRDefault="00131B6C">
            <w:pPr>
              <w:jc w:val="center"/>
            </w:pPr>
            <w:r w:rsidRPr="007A08CE">
              <w:t>m</w:t>
            </w:r>
          </w:p>
        </w:tc>
        <w:tc>
          <w:tcPr>
            <w:tcW w:w="365" w:type="pct"/>
            <w:vAlign w:val="bottom"/>
          </w:tcPr>
          <w:p w14:paraId="207E3718" w14:textId="77777777" w:rsidR="00131B6C" w:rsidRPr="00AD7DF9" w:rsidRDefault="00131B6C">
            <w:pPr>
              <w:jc w:val="center"/>
            </w:pPr>
            <w:r w:rsidRPr="00AD7DF9">
              <w:t>8</w:t>
            </w:r>
          </w:p>
        </w:tc>
        <w:tc>
          <w:tcPr>
            <w:tcW w:w="318" w:type="pct"/>
          </w:tcPr>
          <w:p w14:paraId="25144DA4" w14:textId="77777777" w:rsidR="00131B6C" w:rsidRPr="00F85647" w:rsidRDefault="00131B6C" w:rsidP="00D94289">
            <w:pPr>
              <w:autoSpaceDE w:val="0"/>
              <w:autoSpaceDN w:val="0"/>
              <w:adjustRightInd w:val="0"/>
              <w:jc w:val="center"/>
              <w:rPr>
                <w:noProof/>
                <w:lang w:val="en-US"/>
              </w:rPr>
            </w:pPr>
          </w:p>
        </w:tc>
        <w:tc>
          <w:tcPr>
            <w:tcW w:w="365" w:type="pct"/>
          </w:tcPr>
          <w:p w14:paraId="16F34FB7" w14:textId="77777777" w:rsidR="00131B6C" w:rsidRPr="00F85647" w:rsidRDefault="00131B6C" w:rsidP="00D94289">
            <w:pPr>
              <w:autoSpaceDE w:val="0"/>
              <w:autoSpaceDN w:val="0"/>
              <w:adjustRightInd w:val="0"/>
              <w:jc w:val="center"/>
              <w:rPr>
                <w:noProof/>
                <w:lang w:val="en-US"/>
              </w:rPr>
            </w:pPr>
          </w:p>
        </w:tc>
        <w:tc>
          <w:tcPr>
            <w:tcW w:w="319" w:type="pct"/>
            <w:gridSpan w:val="2"/>
          </w:tcPr>
          <w:p w14:paraId="0F45EFBB" w14:textId="77777777" w:rsidR="00131B6C" w:rsidRPr="00F85647" w:rsidRDefault="00131B6C" w:rsidP="00D94289">
            <w:pPr>
              <w:autoSpaceDE w:val="0"/>
              <w:autoSpaceDN w:val="0"/>
              <w:adjustRightInd w:val="0"/>
              <w:jc w:val="center"/>
              <w:rPr>
                <w:noProof/>
                <w:lang w:val="en-US"/>
              </w:rPr>
            </w:pPr>
          </w:p>
        </w:tc>
        <w:tc>
          <w:tcPr>
            <w:tcW w:w="353" w:type="pct"/>
          </w:tcPr>
          <w:p w14:paraId="090AA105" w14:textId="77777777" w:rsidR="00131B6C" w:rsidRPr="00F85647" w:rsidRDefault="00131B6C" w:rsidP="00D94289">
            <w:pPr>
              <w:autoSpaceDE w:val="0"/>
              <w:autoSpaceDN w:val="0"/>
              <w:adjustRightInd w:val="0"/>
              <w:jc w:val="center"/>
              <w:rPr>
                <w:noProof/>
              </w:rPr>
            </w:pPr>
          </w:p>
        </w:tc>
        <w:tc>
          <w:tcPr>
            <w:tcW w:w="281" w:type="pct"/>
          </w:tcPr>
          <w:p w14:paraId="77CFE640" w14:textId="77777777" w:rsidR="00131B6C" w:rsidRPr="00F85647" w:rsidRDefault="00131B6C" w:rsidP="00D94289">
            <w:pPr>
              <w:autoSpaceDE w:val="0"/>
              <w:autoSpaceDN w:val="0"/>
              <w:adjustRightInd w:val="0"/>
              <w:jc w:val="center"/>
              <w:rPr>
                <w:noProof/>
              </w:rPr>
            </w:pPr>
          </w:p>
        </w:tc>
        <w:tc>
          <w:tcPr>
            <w:tcW w:w="453" w:type="pct"/>
          </w:tcPr>
          <w:p w14:paraId="7DC1103F" w14:textId="77777777" w:rsidR="00131B6C" w:rsidRDefault="00131B6C" w:rsidP="00D94289">
            <w:pPr>
              <w:autoSpaceDE w:val="0"/>
              <w:autoSpaceDN w:val="0"/>
              <w:adjustRightInd w:val="0"/>
              <w:jc w:val="center"/>
              <w:rPr>
                <w:noProof/>
              </w:rPr>
            </w:pPr>
          </w:p>
        </w:tc>
      </w:tr>
      <w:tr w:rsidR="001269D6" w:rsidRPr="00F85647" w14:paraId="51B56EAE" w14:textId="77777777" w:rsidTr="001C2B3F">
        <w:trPr>
          <w:trHeight w:val="288"/>
        </w:trPr>
        <w:tc>
          <w:tcPr>
            <w:tcW w:w="273" w:type="pct"/>
          </w:tcPr>
          <w:p w14:paraId="78D689F7" w14:textId="77777777" w:rsidR="00131B6C" w:rsidRPr="007A08CE" w:rsidRDefault="00131B6C">
            <w:pPr>
              <w:jc w:val="center"/>
            </w:pPr>
          </w:p>
        </w:tc>
        <w:tc>
          <w:tcPr>
            <w:tcW w:w="1911" w:type="pct"/>
            <w:gridSpan w:val="2"/>
          </w:tcPr>
          <w:p w14:paraId="5977CD6D" w14:textId="77777777" w:rsidR="00131B6C" w:rsidRPr="007A08CE" w:rsidRDefault="00131B6C">
            <w:pPr>
              <w:jc w:val="both"/>
            </w:pPr>
            <w:r w:rsidRPr="007A08CE">
              <w:t xml:space="preserve">DN25 </w:t>
            </w:r>
            <w:r w:rsidRPr="007A08CE">
              <w:t>33.7x2.6</w:t>
            </w:r>
          </w:p>
        </w:tc>
        <w:tc>
          <w:tcPr>
            <w:tcW w:w="364" w:type="pct"/>
            <w:vAlign w:val="bottom"/>
          </w:tcPr>
          <w:p w14:paraId="6410C2CF" w14:textId="77777777" w:rsidR="00131B6C" w:rsidRPr="007A08CE" w:rsidRDefault="00131B6C">
            <w:pPr>
              <w:jc w:val="center"/>
            </w:pPr>
            <w:r w:rsidRPr="007A08CE">
              <w:t>m</w:t>
            </w:r>
          </w:p>
        </w:tc>
        <w:tc>
          <w:tcPr>
            <w:tcW w:w="365" w:type="pct"/>
            <w:vAlign w:val="bottom"/>
          </w:tcPr>
          <w:p w14:paraId="720E74D5" w14:textId="77777777" w:rsidR="00131B6C" w:rsidRPr="00AD7DF9" w:rsidRDefault="00131B6C">
            <w:pPr>
              <w:jc w:val="center"/>
            </w:pPr>
            <w:r w:rsidRPr="00AD7DF9">
              <w:t>10</w:t>
            </w:r>
          </w:p>
        </w:tc>
        <w:tc>
          <w:tcPr>
            <w:tcW w:w="318" w:type="pct"/>
          </w:tcPr>
          <w:p w14:paraId="2FA51653" w14:textId="77777777" w:rsidR="00131B6C" w:rsidRPr="00F85647" w:rsidRDefault="00131B6C" w:rsidP="00D94289">
            <w:pPr>
              <w:autoSpaceDE w:val="0"/>
              <w:autoSpaceDN w:val="0"/>
              <w:adjustRightInd w:val="0"/>
              <w:jc w:val="center"/>
              <w:rPr>
                <w:noProof/>
                <w:lang w:val="en-US"/>
              </w:rPr>
            </w:pPr>
          </w:p>
        </w:tc>
        <w:tc>
          <w:tcPr>
            <w:tcW w:w="365" w:type="pct"/>
          </w:tcPr>
          <w:p w14:paraId="6B564D3C" w14:textId="77777777" w:rsidR="00131B6C" w:rsidRPr="00F85647" w:rsidRDefault="00131B6C" w:rsidP="00D94289">
            <w:pPr>
              <w:autoSpaceDE w:val="0"/>
              <w:autoSpaceDN w:val="0"/>
              <w:adjustRightInd w:val="0"/>
              <w:jc w:val="center"/>
              <w:rPr>
                <w:noProof/>
                <w:lang w:val="en-US"/>
              </w:rPr>
            </w:pPr>
          </w:p>
        </w:tc>
        <w:tc>
          <w:tcPr>
            <w:tcW w:w="319" w:type="pct"/>
            <w:gridSpan w:val="2"/>
          </w:tcPr>
          <w:p w14:paraId="68DDE3E4" w14:textId="77777777" w:rsidR="00131B6C" w:rsidRPr="00F85647" w:rsidRDefault="00131B6C" w:rsidP="00D94289">
            <w:pPr>
              <w:autoSpaceDE w:val="0"/>
              <w:autoSpaceDN w:val="0"/>
              <w:adjustRightInd w:val="0"/>
              <w:jc w:val="center"/>
              <w:rPr>
                <w:noProof/>
                <w:lang w:val="en-US"/>
              </w:rPr>
            </w:pPr>
          </w:p>
        </w:tc>
        <w:tc>
          <w:tcPr>
            <w:tcW w:w="353" w:type="pct"/>
          </w:tcPr>
          <w:p w14:paraId="237C8DA7" w14:textId="77777777" w:rsidR="00131B6C" w:rsidRPr="00F85647" w:rsidRDefault="00131B6C" w:rsidP="00D94289">
            <w:pPr>
              <w:autoSpaceDE w:val="0"/>
              <w:autoSpaceDN w:val="0"/>
              <w:adjustRightInd w:val="0"/>
              <w:jc w:val="center"/>
              <w:rPr>
                <w:noProof/>
              </w:rPr>
            </w:pPr>
          </w:p>
        </w:tc>
        <w:tc>
          <w:tcPr>
            <w:tcW w:w="281" w:type="pct"/>
          </w:tcPr>
          <w:p w14:paraId="7C5301C0" w14:textId="77777777" w:rsidR="00131B6C" w:rsidRPr="00F85647" w:rsidRDefault="00131B6C" w:rsidP="00D94289">
            <w:pPr>
              <w:autoSpaceDE w:val="0"/>
              <w:autoSpaceDN w:val="0"/>
              <w:adjustRightInd w:val="0"/>
              <w:jc w:val="center"/>
              <w:rPr>
                <w:noProof/>
              </w:rPr>
            </w:pPr>
          </w:p>
        </w:tc>
        <w:tc>
          <w:tcPr>
            <w:tcW w:w="453" w:type="pct"/>
          </w:tcPr>
          <w:p w14:paraId="17772AE6" w14:textId="77777777" w:rsidR="00131B6C" w:rsidRDefault="00131B6C" w:rsidP="00D94289">
            <w:pPr>
              <w:autoSpaceDE w:val="0"/>
              <w:autoSpaceDN w:val="0"/>
              <w:adjustRightInd w:val="0"/>
              <w:jc w:val="center"/>
              <w:rPr>
                <w:noProof/>
              </w:rPr>
            </w:pPr>
          </w:p>
        </w:tc>
      </w:tr>
      <w:tr w:rsidR="001269D6" w:rsidRPr="00F85647" w14:paraId="69952A7C" w14:textId="77777777" w:rsidTr="001C2B3F">
        <w:trPr>
          <w:trHeight w:val="288"/>
        </w:trPr>
        <w:tc>
          <w:tcPr>
            <w:tcW w:w="273" w:type="pct"/>
          </w:tcPr>
          <w:p w14:paraId="3863DABC" w14:textId="77777777" w:rsidR="00131B6C" w:rsidRPr="007A08CE" w:rsidRDefault="00131B6C">
            <w:pPr>
              <w:jc w:val="center"/>
            </w:pPr>
          </w:p>
        </w:tc>
        <w:tc>
          <w:tcPr>
            <w:tcW w:w="1911" w:type="pct"/>
            <w:gridSpan w:val="2"/>
          </w:tcPr>
          <w:p w14:paraId="69CB29BF" w14:textId="77777777" w:rsidR="00131B6C" w:rsidRPr="007A08CE" w:rsidRDefault="00131B6C">
            <w:pPr>
              <w:jc w:val="both"/>
            </w:pPr>
            <w:r w:rsidRPr="007A08CE">
              <w:t xml:space="preserve">DN20 </w:t>
            </w:r>
            <w:r w:rsidRPr="007A08CE">
              <w:t>26.9x2.6</w:t>
            </w:r>
          </w:p>
        </w:tc>
        <w:tc>
          <w:tcPr>
            <w:tcW w:w="364" w:type="pct"/>
            <w:vAlign w:val="bottom"/>
          </w:tcPr>
          <w:p w14:paraId="320D8138" w14:textId="77777777" w:rsidR="00131B6C" w:rsidRPr="007A08CE" w:rsidRDefault="00131B6C">
            <w:pPr>
              <w:jc w:val="center"/>
            </w:pPr>
            <w:r w:rsidRPr="007A08CE">
              <w:t>m</w:t>
            </w:r>
          </w:p>
        </w:tc>
        <w:tc>
          <w:tcPr>
            <w:tcW w:w="365" w:type="pct"/>
            <w:vAlign w:val="bottom"/>
          </w:tcPr>
          <w:p w14:paraId="4B230C59" w14:textId="77777777" w:rsidR="00131B6C" w:rsidRPr="00AD7DF9" w:rsidRDefault="00131B6C">
            <w:pPr>
              <w:jc w:val="center"/>
            </w:pPr>
            <w:r w:rsidRPr="00AD7DF9">
              <w:t>24</w:t>
            </w:r>
          </w:p>
        </w:tc>
        <w:tc>
          <w:tcPr>
            <w:tcW w:w="318" w:type="pct"/>
          </w:tcPr>
          <w:p w14:paraId="1A9D855B" w14:textId="77777777" w:rsidR="00131B6C" w:rsidRPr="00F85647" w:rsidRDefault="00131B6C" w:rsidP="00D94289">
            <w:pPr>
              <w:autoSpaceDE w:val="0"/>
              <w:autoSpaceDN w:val="0"/>
              <w:adjustRightInd w:val="0"/>
              <w:jc w:val="center"/>
              <w:rPr>
                <w:noProof/>
                <w:lang w:val="en-US"/>
              </w:rPr>
            </w:pPr>
          </w:p>
        </w:tc>
        <w:tc>
          <w:tcPr>
            <w:tcW w:w="365" w:type="pct"/>
          </w:tcPr>
          <w:p w14:paraId="2811B16D" w14:textId="77777777" w:rsidR="00131B6C" w:rsidRPr="00F85647" w:rsidRDefault="00131B6C" w:rsidP="00D94289">
            <w:pPr>
              <w:autoSpaceDE w:val="0"/>
              <w:autoSpaceDN w:val="0"/>
              <w:adjustRightInd w:val="0"/>
              <w:jc w:val="center"/>
              <w:rPr>
                <w:noProof/>
                <w:lang w:val="en-US"/>
              </w:rPr>
            </w:pPr>
          </w:p>
        </w:tc>
        <w:tc>
          <w:tcPr>
            <w:tcW w:w="319" w:type="pct"/>
            <w:gridSpan w:val="2"/>
          </w:tcPr>
          <w:p w14:paraId="49D0735F" w14:textId="77777777" w:rsidR="00131B6C" w:rsidRPr="00F85647" w:rsidRDefault="00131B6C" w:rsidP="00D94289">
            <w:pPr>
              <w:autoSpaceDE w:val="0"/>
              <w:autoSpaceDN w:val="0"/>
              <w:adjustRightInd w:val="0"/>
              <w:jc w:val="center"/>
              <w:rPr>
                <w:noProof/>
                <w:lang w:val="en-US"/>
              </w:rPr>
            </w:pPr>
          </w:p>
        </w:tc>
        <w:tc>
          <w:tcPr>
            <w:tcW w:w="353" w:type="pct"/>
          </w:tcPr>
          <w:p w14:paraId="5CE6D602" w14:textId="77777777" w:rsidR="00131B6C" w:rsidRPr="00F85647" w:rsidRDefault="00131B6C" w:rsidP="00D94289">
            <w:pPr>
              <w:autoSpaceDE w:val="0"/>
              <w:autoSpaceDN w:val="0"/>
              <w:adjustRightInd w:val="0"/>
              <w:jc w:val="center"/>
              <w:rPr>
                <w:noProof/>
              </w:rPr>
            </w:pPr>
          </w:p>
        </w:tc>
        <w:tc>
          <w:tcPr>
            <w:tcW w:w="281" w:type="pct"/>
          </w:tcPr>
          <w:p w14:paraId="1EACE40B" w14:textId="77777777" w:rsidR="00131B6C" w:rsidRPr="00F85647" w:rsidRDefault="00131B6C" w:rsidP="00D94289">
            <w:pPr>
              <w:autoSpaceDE w:val="0"/>
              <w:autoSpaceDN w:val="0"/>
              <w:adjustRightInd w:val="0"/>
              <w:jc w:val="center"/>
              <w:rPr>
                <w:noProof/>
              </w:rPr>
            </w:pPr>
          </w:p>
        </w:tc>
        <w:tc>
          <w:tcPr>
            <w:tcW w:w="453" w:type="pct"/>
          </w:tcPr>
          <w:p w14:paraId="69B54140" w14:textId="77777777" w:rsidR="00131B6C" w:rsidRDefault="00131B6C" w:rsidP="00D94289">
            <w:pPr>
              <w:autoSpaceDE w:val="0"/>
              <w:autoSpaceDN w:val="0"/>
              <w:adjustRightInd w:val="0"/>
              <w:jc w:val="center"/>
              <w:rPr>
                <w:noProof/>
              </w:rPr>
            </w:pPr>
          </w:p>
        </w:tc>
      </w:tr>
      <w:tr w:rsidR="001269D6" w:rsidRPr="00F85647" w14:paraId="3958B226" w14:textId="77777777" w:rsidTr="001C2B3F">
        <w:trPr>
          <w:trHeight w:val="288"/>
        </w:trPr>
        <w:tc>
          <w:tcPr>
            <w:tcW w:w="273" w:type="pct"/>
          </w:tcPr>
          <w:p w14:paraId="1A8BC904" w14:textId="77777777" w:rsidR="00131B6C" w:rsidRPr="007A08CE" w:rsidRDefault="00131B6C">
            <w:pPr>
              <w:jc w:val="center"/>
            </w:pPr>
          </w:p>
        </w:tc>
        <w:tc>
          <w:tcPr>
            <w:tcW w:w="1911" w:type="pct"/>
            <w:gridSpan w:val="2"/>
          </w:tcPr>
          <w:p w14:paraId="7FAB5C7D" w14:textId="77777777" w:rsidR="00131B6C" w:rsidRPr="007A08CE" w:rsidRDefault="00131B6C">
            <w:pPr>
              <w:jc w:val="both"/>
            </w:pPr>
            <w:r w:rsidRPr="007A08CE">
              <w:t xml:space="preserve">DN15 </w:t>
            </w:r>
            <w:r w:rsidRPr="007A08CE">
              <w:t>21.3x2.6</w:t>
            </w:r>
          </w:p>
        </w:tc>
        <w:tc>
          <w:tcPr>
            <w:tcW w:w="364" w:type="pct"/>
            <w:vAlign w:val="bottom"/>
          </w:tcPr>
          <w:p w14:paraId="6C0836E5" w14:textId="77777777" w:rsidR="00131B6C" w:rsidRPr="007A08CE" w:rsidRDefault="00131B6C">
            <w:pPr>
              <w:jc w:val="center"/>
            </w:pPr>
            <w:r w:rsidRPr="007A08CE">
              <w:t>m</w:t>
            </w:r>
          </w:p>
        </w:tc>
        <w:tc>
          <w:tcPr>
            <w:tcW w:w="365" w:type="pct"/>
            <w:vAlign w:val="bottom"/>
          </w:tcPr>
          <w:p w14:paraId="122EE967" w14:textId="77777777" w:rsidR="00131B6C" w:rsidRPr="00AD7DF9" w:rsidRDefault="00131B6C">
            <w:pPr>
              <w:jc w:val="center"/>
            </w:pPr>
            <w:r w:rsidRPr="00AD7DF9">
              <w:t>48</w:t>
            </w:r>
          </w:p>
        </w:tc>
        <w:tc>
          <w:tcPr>
            <w:tcW w:w="318" w:type="pct"/>
          </w:tcPr>
          <w:p w14:paraId="2CBCD1C9" w14:textId="77777777" w:rsidR="00131B6C" w:rsidRPr="00F85647" w:rsidRDefault="00131B6C" w:rsidP="00D94289">
            <w:pPr>
              <w:autoSpaceDE w:val="0"/>
              <w:autoSpaceDN w:val="0"/>
              <w:adjustRightInd w:val="0"/>
              <w:jc w:val="center"/>
              <w:rPr>
                <w:noProof/>
                <w:lang w:val="en-US"/>
              </w:rPr>
            </w:pPr>
          </w:p>
        </w:tc>
        <w:tc>
          <w:tcPr>
            <w:tcW w:w="365" w:type="pct"/>
          </w:tcPr>
          <w:p w14:paraId="62C8DCCA" w14:textId="77777777" w:rsidR="00131B6C" w:rsidRPr="00F85647" w:rsidRDefault="00131B6C" w:rsidP="00D94289">
            <w:pPr>
              <w:autoSpaceDE w:val="0"/>
              <w:autoSpaceDN w:val="0"/>
              <w:adjustRightInd w:val="0"/>
              <w:jc w:val="center"/>
              <w:rPr>
                <w:noProof/>
                <w:lang w:val="en-US"/>
              </w:rPr>
            </w:pPr>
          </w:p>
        </w:tc>
        <w:tc>
          <w:tcPr>
            <w:tcW w:w="319" w:type="pct"/>
            <w:gridSpan w:val="2"/>
          </w:tcPr>
          <w:p w14:paraId="4ECB2A3E" w14:textId="77777777" w:rsidR="00131B6C" w:rsidRPr="00F85647" w:rsidRDefault="00131B6C" w:rsidP="00D94289">
            <w:pPr>
              <w:autoSpaceDE w:val="0"/>
              <w:autoSpaceDN w:val="0"/>
              <w:adjustRightInd w:val="0"/>
              <w:jc w:val="center"/>
              <w:rPr>
                <w:noProof/>
                <w:lang w:val="en-US"/>
              </w:rPr>
            </w:pPr>
          </w:p>
        </w:tc>
        <w:tc>
          <w:tcPr>
            <w:tcW w:w="353" w:type="pct"/>
          </w:tcPr>
          <w:p w14:paraId="632065D6" w14:textId="77777777" w:rsidR="00131B6C" w:rsidRPr="00F85647" w:rsidRDefault="00131B6C" w:rsidP="00D94289">
            <w:pPr>
              <w:autoSpaceDE w:val="0"/>
              <w:autoSpaceDN w:val="0"/>
              <w:adjustRightInd w:val="0"/>
              <w:jc w:val="center"/>
              <w:rPr>
                <w:noProof/>
              </w:rPr>
            </w:pPr>
          </w:p>
        </w:tc>
        <w:tc>
          <w:tcPr>
            <w:tcW w:w="281" w:type="pct"/>
          </w:tcPr>
          <w:p w14:paraId="6CEFB05C" w14:textId="77777777" w:rsidR="00131B6C" w:rsidRPr="00F85647" w:rsidRDefault="00131B6C" w:rsidP="00D94289">
            <w:pPr>
              <w:autoSpaceDE w:val="0"/>
              <w:autoSpaceDN w:val="0"/>
              <w:adjustRightInd w:val="0"/>
              <w:jc w:val="center"/>
              <w:rPr>
                <w:noProof/>
              </w:rPr>
            </w:pPr>
          </w:p>
        </w:tc>
        <w:tc>
          <w:tcPr>
            <w:tcW w:w="453" w:type="pct"/>
          </w:tcPr>
          <w:p w14:paraId="424DAFA9" w14:textId="77777777" w:rsidR="00131B6C" w:rsidRDefault="00131B6C" w:rsidP="00D94289">
            <w:pPr>
              <w:autoSpaceDE w:val="0"/>
              <w:autoSpaceDN w:val="0"/>
              <w:adjustRightInd w:val="0"/>
              <w:jc w:val="center"/>
              <w:rPr>
                <w:noProof/>
              </w:rPr>
            </w:pPr>
          </w:p>
        </w:tc>
      </w:tr>
      <w:tr w:rsidR="001269D6" w:rsidRPr="00F85647" w14:paraId="32909861" w14:textId="77777777" w:rsidTr="001C2B3F">
        <w:trPr>
          <w:trHeight w:val="288"/>
        </w:trPr>
        <w:tc>
          <w:tcPr>
            <w:tcW w:w="273" w:type="pct"/>
          </w:tcPr>
          <w:p w14:paraId="1AB727C9" w14:textId="77777777" w:rsidR="00131B6C" w:rsidRPr="007A08CE" w:rsidRDefault="00131B6C">
            <w:pPr>
              <w:jc w:val="center"/>
            </w:pPr>
            <w:r w:rsidRPr="007A08CE">
              <w:t>10</w:t>
            </w:r>
          </w:p>
        </w:tc>
        <w:tc>
          <w:tcPr>
            <w:tcW w:w="1911" w:type="pct"/>
            <w:gridSpan w:val="2"/>
          </w:tcPr>
          <w:p w14:paraId="7F7E0489" w14:textId="77777777" w:rsidR="00131B6C" w:rsidRPr="002966C9" w:rsidRDefault="00131B6C" w:rsidP="002966C9">
            <w:r w:rsidRPr="002966C9">
              <w:t>Za cevne lukove, materijal za zavarivanje, materijal za nošenje, cevne obujmice i ostali pomoćni montažni materijal uzeti 50% od predhodne stavke</w:t>
            </w:r>
          </w:p>
        </w:tc>
        <w:tc>
          <w:tcPr>
            <w:tcW w:w="364" w:type="pct"/>
            <w:vAlign w:val="bottom"/>
          </w:tcPr>
          <w:p w14:paraId="2080F6A7" w14:textId="77777777" w:rsidR="00131B6C" w:rsidRPr="007A08CE" w:rsidRDefault="00131B6C">
            <w:pPr>
              <w:jc w:val="center"/>
            </w:pPr>
            <w:r w:rsidRPr="007A08CE">
              <w:t>%</w:t>
            </w:r>
          </w:p>
        </w:tc>
        <w:tc>
          <w:tcPr>
            <w:tcW w:w="365" w:type="pct"/>
            <w:vAlign w:val="bottom"/>
          </w:tcPr>
          <w:p w14:paraId="0E833A50" w14:textId="77777777" w:rsidR="00131B6C" w:rsidRPr="007A08CE" w:rsidRDefault="00131B6C">
            <w:pPr>
              <w:jc w:val="center"/>
            </w:pPr>
            <w:r w:rsidRPr="007A08CE">
              <w:t>0,5</w:t>
            </w:r>
          </w:p>
        </w:tc>
        <w:tc>
          <w:tcPr>
            <w:tcW w:w="318" w:type="pct"/>
          </w:tcPr>
          <w:p w14:paraId="5B60DA24" w14:textId="77777777" w:rsidR="00131B6C" w:rsidRPr="00F85647" w:rsidRDefault="00131B6C" w:rsidP="00D94289">
            <w:pPr>
              <w:autoSpaceDE w:val="0"/>
              <w:autoSpaceDN w:val="0"/>
              <w:adjustRightInd w:val="0"/>
              <w:jc w:val="center"/>
              <w:rPr>
                <w:noProof/>
                <w:lang w:val="en-US"/>
              </w:rPr>
            </w:pPr>
          </w:p>
        </w:tc>
        <w:tc>
          <w:tcPr>
            <w:tcW w:w="365" w:type="pct"/>
          </w:tcPr>
          <w:p w14:paraId="2D9D7112" w14:textId="77777777" w:rsidR="00131B6C" w:rsidRPr="00F85647" w:rsidRDefault="00131B6C" w:rsidP="00D94289">
            <w:pPr>
              <w:autoSpaceDE w:val="0"/>
              <w:autoSpaceDN w:val="0"/>
              <w:adjustRightInd w:val="0"/>
              <w:jc w:val="center"/>
              <w:rPr>
                <w:noProof/>
                <w:lang w:val="en-US"/>
              </w:rPr>
            </w:pPr>
          </w:p>
        </w:tc>
        <w:tc>
          <w:tcPr>
            <w:tcW w:w="319" w:type="pct"/>
            <w:gridSpan w:val="2"/>
          </w:tcPr>
          <w:p w14:paraId="0C0778CA" w14:textId="77777777" w:rsidR="00131B6C" w:rsidRPr="00F85647" w:rsidRDefault="00131B6C" w:rsidP="00D94289">
            <w:pPr>
              <w:autoSpaceDE w:val="0"/>
              <w:autoSpaceDN w:val="0"/>
              <w:adjustRightInd w:val="0"/>
              <w:jc w:val="center"/>
              <w:rPr>
                <w:noProof/>
                <w:lang w:val="en-US"/>
              </w:rPr>
            </w:pPr>
          </w:p>
        </w:tc>
        <w:tc>
          <w:tcPr>
            <w:tcW w:w="353" w:type="pct"/>
          </w:tcPr>
          <w:p w14:paraId="15B1882B" w14:textId="77777777" w:rsidR="00131B6C" w:rsidRPr="00F85647" w:rsidRDefault="00131B6C" w:rsidP="00D94289">
            <w:pPr>
              <w:autoSpaceDE w:val="0"/>
              <w:autoSpaceDN w:val="0"/>
              <w:adjustRightInd w:val="0"/>
              <w:jc w:val="center"/>
              <w:rPr>
                <w:noProof/>
              </w:rPr>
            </w:pPr>
          </w:p>
        </w:tc>
        <w:tc>
          <w:tcPr>
            <w:tcW w:w="281" w:type="pct"/>
          </w:tcPr>
          <w:p w14:paraId="56C1A898" w14:textId="77777777" w:rsidR="00131B6C" w:rsidRPr="00F85647" w:rsidRDefault="00131B6C" w:rsidP="00D94289">
            <w:pPr>
              <w:autoSpaceDE w:val="0"/>
              <w:autoSpaceDN w:val="0"/>
              <w:adjustRightInd w:val="0"/>
              <w:jc w:val="center"/>
              <w:rPr>
                <w:noProof/>
              </w:rPr>
            </w:pPr>
          </w:p>
        </w:tc>
        <w:tc>
          <w:tcPr>
            <w:tcW w:w="453" w:type="pct"/>
          </w:tcPr>
          <w:p w14:paraId="5E6DBA4A" w14:textId="77777777" w:rsidR="00131B6C" w:rsidRDefault="00131B6C" w:rsidP="00D94289">
            <w:pPr>
              <w:autoSpaceDE w:val="0"/>
              <w:autoSpaceDN w:val="0"/>
              <w:adjustRightInd w:val="0"/>
              <w:jc w:val="center"/>
              <w:rPr>
                <w:noProof/>
              </w:rPr>
            </w:pPr>
          </w:p>
        </w:tc>
      </w:tr>
      <w:tr w:rsidR="001269D6" w:rsidRPr="00F85647" w14:paraId="2162BB61" w14:textId="77777777" w:rsidTr="001C2B3F">
        <w:trPr>
          <w:trHeight w:val="288"/>
        </w:trPr>
        <w:tc>
          <w:tcPr>
            <w:tcW w:w="273" w:type="pct"/>
          </w:tcPr>
          <w:p w14:paraId="70327F80" w14:textId="77777777" w:rsidR="00131B6C" w:rsidRPr="007A08CE" w:rsidRDefault="00131B6C">
            <w:pPr>
              <w:jc w:val="center"/>
            </w:pPr>
            <w:r w:rsidRPr="007A08CE">
              <w:t>11</w:t>
            </w:r>
          </w:p>
        </w:tc>
        <w:tc>
          <w:tcPr>
            <w:tcW w:w="1911" w:type="pct"/>
            <w:gridSpan w:val="2"/>
          </w:tcPr>
          <w:p w14:paraId="5C524F87" w14:textId="77777777" w:rsidR="00131B6C" w:rsidRPr="002966C9" w:rsidRDefault="00131B6C" w:rsidP="002966C9">
            <w:r w:rsidRPr="002966C9">
              <w:t>Antikorozivna zaštita nove i postojeće cevne mreže sa dva premaza temeljne boje uz predhodno detaljno čišćenje cevi. Završno farbanje dva puta radijator lak bojom</w:t>
            </w:r>
          </w:p>
        </w:tc>
        <w:tc>
          <w:tcPr>
            <w:tcW w:w="364" w:type="pct"/>
            <w:vAlign w:val="bottom"/>
          </w:tcPr>
          <w:p w14:paraId="5CC1DBF6" w14:textId="77777777" w:rsidR="00131B6C" w:rsidRPr="007A08CE" w:rsidRDefault="00131B6C">
            <w:pPr>
              <w:jc w:val="center"/>
            </w:pPr>
            <w:r w:rsidRPr="007A08CE">
              <w:t>m2</w:t>
            </w:r>
          </w:p>
        </w:tc>
        <w:tc>
          <w:tcPr>
            <w:tcW w:w="365" w:type="pct"/>
            <w:vAlign w:val="bottom"/>
          </w:tcPr>
          <w:p w14:paraId="1420581E" w14:textId="77777777" w:rsidR="00131B6C" w:rsidRPr="007A08CE" w:rsidRDefault="00131B6C">
            <w:pPr>
              <w:jc w:val="center"/>
            </w:pPr>
            <w:r w:rsidRPr="007A08CE">
              <w:t>35</w:t>
            </w:r>
          </w:p>
        </w:tc>
        <w:tc>
          <w:tcPr>
            <w:tcW w:w="318" w:type="pct"/>
          </w:tcPr>
          <w:p w14:paraId="37E13205" w14:textId="77777777" w:rsidR="00131B6C" w:rsidRPr="00F85647" w:rsidRDefault="00131B6C" w:rsidP="00D94289">
            <w:pPr>
              <w:autoSpaceDE w:val="0"/>
              <w:autoSpaceDN w:val="0"/>
              <w:adjustRightInd w:val="0"/>
              <w:jc w:val="center"/>
              <w:rPr>
                <w:noProof/>
                <w:lang w:val="en-US"/>
              </w:rPr>
            </w:pPr>
          </w:p>
        </w:tc>
        <w:tc>
          <w:tcPr>
            <w:tcW w:w="365" w:type="pct"/>
          </w:tcPr>
          <w:p w14:paraId="5548A95B" w14:textId="77777777" w:rsidR="00131B6C" w:rsidRPr="00F85647" w:rsidRDefault="00131B6C" w:rsidP="00D94289">
            <w:pPr>
              <w:autoSpaceDE w:val="0"/>
              <w:autoSpaceDN w:val="0"/>
              <w:adjustRightInd w:val="0"/>
              <w:jc w:val="center"/>
              <w:rPr>
                <w:noProof/>
                <w:lang w:val="en-US"/>
              </w:rPr>
            </w:pPr>
          </w:p>
        </w:tc>
        <w:tc>
          <w:tcPr>
            <w:tcW w:w="319" w:type="pct"/>
            <w:gridSpan w:val="2"/>
          </w:tcPr>
          <w:p w14:paraId="5F95E318" w14:textId="77777777" w:rsidR="00131B6C" w:rsidRPr="00F85647" w:rsidRDefault="00131B6C" w:rsidP="00D94289">
            <w:pPr>
              <w:autoSpaceDE w:val="0"/>
              <w:autoSpaceDN w:val="0"/>
              <w:adjustRightInd w:val="0"/>
              <w:jc w:val="center"/>
              <w:rPr>
                <w:noProof/>
                <w:lang w:val="en-US"/>
              </w:rPr>
            </w:pPr>
          </w:p>
        </w:tc>
        <w:tc>
          <w:tcPr>
            <w:tcW w:w="353" w:type="pct"/>
          </w:tcPr>
          <w:p w14:paraId="14360429" w14:textId="77777777" w:rsidR="00131B6C" w:rsidRPr="00F85647" w:rsidRDefault="00131B6C" w:rsidP="00D94289">
            <w:pPr>
              <w:autoSpaceDE w:val="0"/>
              <w:autoSpaceDN w:val="0"/>
              <w:adjustRightInd w:val="0"/>
              <w:jc w:val="center"/>
              <w:rPr>
                <w:noProof/>
              </w:rPr>
            </w:pPr>
          </w:p>
        </w:tc>
        <w:tc>
          <w:tcPr>
            <w:tcW w:w="281" w:type="pct"/>
          </w:tcPr>
          <w:p w14:paraId="774A56B5" w14:textId="77777777" w:rsidR="00131B6C" w:rsidRPr="00F85647" w:rsidRDefault="00131B6C" w:rsidP="00D94289">
            <w:pPr>
              <w:autoSpaceDE w:val="0"/>
              <w:autoSpaceDN w:val="0"/>
              <w:adjustRightInd w:val="0"/>
              <w:jc w:val="center"/>
              <w:rPr>
                <w:noProof/>
              </w:rPr>
            </w:pPr>
          </w:p>
        </w:tc>
        <w:tc>
          <w:tcPr>
            <w:tcW w:w="453" w:type="pct"/>
          </w:tcPr>
          <w:p w14:paraId="79ED5855" w14:textId="77777777" w:rsidR="00131B6C" w:rsidRDefault="00131B6C" w:rsidP="00D94289">
            <w:pPr>
              <w:autoSpaceDE w:val="0"/>
              <w:autoSpaceDN w:val="0"/>
              <w:adjustRightInd w:val="0"/>
              <w:jc w:val="center"/>
              <w:rPr>
                <w:noProof/>
              </w:rPr>
            </w:pPr>
          </w:p>
        </w:tc>
      </w:tr>
      <w:tr w:rsidR="001269D6" w:rsidRPr="00F85647" w14:paraId="30694031" w14:textId="77777777" w:rsidTr="001C2B3F">
        <w:trPr>
          <w:trHeight w:val="288"/>
        </w:trPr>
        <w:tc>
          <w:tcPr>
            <w:tcW w:w="273" w:type="pct"/>
          </w:tcPr>
          <w:p w14:paraId="63BB2D83" w14:textId="77777777" w:rsidR="00131B6C" w:rsidRPr="007A08CE" w:rsidRDefault="00131B6C">
            <w:pPr>
              <w:jc w:val="center"/>
            </w:pPr>
            <w:r w:rsidRPr="007A08CE">
              <w:t>12</w:t>
            </w:r>
          </w:p>
        </w:tc>
        <w:tc>
          <w:tcPr>
            <w:tcW w:w="1911" w:type="pct"/>
            <w:gridSpan w:val="2"/>
          </w:tcPr>
          <w:p w14:paraId="1ECDDA0D" w14:textId="77777777" w:rsidR="00131B6C" w:rsidRPr="002966C9" w:rsidRDefault="00131B6C" w:rsidP="002966C9">
            <w:r w:rsidRPr="002966C9">
              <w:t>Farbanje postojećih grejnih tela bojom otpornom na povišene temperature  dva puta radijator lak bojom uz predhodno detaljno čišćenje. U cenu uračunati i demontažu grejnih tela i njihovu ponovnu montažu</w:t>
            </w:r>
          </w:p>
        </w:tc>
        <w:tc>
          <w:tcPr>
            <w:tcW w:w="364" w:type="pct"/>
            <w:vAlign w:val="bottom"/>
          </w:tcPr>
          <w:p w14:paraId="5A32E7EF" w14:textId="77777777" w:rsidR="00131B6C" w:rsidRPr="007A08CE" w:rsidRDefault="00131B6C">
            <w:pPr>
              <w:jc w:val="center"/>
            </w:pPr>
            <w:r w:rsidRPr="007A08CE">
              <w:t>m2</w:t>
            </w:r>
          </w:p>
        </w:tc>
        <w:tc>
          <w:tcPr>
            <w:tcW w:w="365" w:type="pct"/>
            <w:vAlign w:val="bottom"/>
          </w:tcPr>
          <w:p w14:paraId="6DF8930A" w14:textId="77777777" w:rsidR="00131B6C" w:rsidRPr="007A08CE" w:rsidRDefault="00131B6C">
            <w:pPr>
              <w:jc w:val="center"/>
            </w:pPr>
            <w:r w:rsidRPr="007A08CE">
              <w:t>55</w:t>
            </w:r>
          </w:p>
        </w:tc>
        <w:tc>
          <w:tcPr>
            <w:tcW w:w="318" w:type="pct"/>
          </w:tcPr>
          <w:p w14:paraId="742DD0F4" w14:textId="77777777" w:rsidR="00131B6C" w:rsidRPr="00F85647" w:rsidRDefault="00131B6C" w:rsidP="00D94289">
            <w:pPr>
              <w:autoSpaceDE w:val="0"/>
              <w:autoSpaceDN w:val="0"/>
              <w:adjustRightInd w:val="0"/>
              <w:jc w:val="center"/>
              <w:rPr>
                <w:noProof/>
                <w:lang w:val="en-US"/>
              </w:rPr>
            </w:pPr>
          </w:p>
        </w:tc>
        <w:tc>
          <w:tcPr>
            <w:tcW w:w="365" w:type="pct"/>
          </w:tcPr>
          <w:p w14:paraId="1CB61741" w14:textId="77777777" w:rsidR="00131B6C" w:rsidRPr="00F85647" w:rsidRDefault="00131B6C" w:rsidP="00D94289">
            <w:pPr>
              <w:autoSpaceDE w:val="0"/>
              <w:autoSpaceDN w:val="0"/>
              <w:adjustRightInd w:val="0"/>
              <w:jc w:val="center"/>
              <w:rPr>
                <w:noProof/>
                <w:lang w:val="en-US"/>
              </w:rPr>
            </w:pPr>
          </w:p>
        </w:tc>
        <w:tc>
          <w:tcPr>
            <w:tcW w:w="319" w:type="pct"/>
            <w:gridSpan w:val="2"/>
          </w:tcPr>
          <w:p w14:paraId="10A6E0C6" w14:textId="77777777" w:rsidR="00131B6C" w:rsidRPr="00F85647" w:rsidRDefault="00131B6C" w:rsidP="00D94289">
            <w:pPr>
              <w:autoSpaceDE w:val="0"/>
              <w:autoSpaceDN w:val="0"/>
              <w:adjustRightInd w:val="0"/>
              <w:jc w:val="center"/>
              <w:rPr>
                <w:noProof/>
                <w:lang w:val="en-US"/>
              </w:rPr>
            </w:pPr>
          </w:p>
        </w:tc>
        <w:tc>
          <w:tcPr>
            <w:tcW w:w="353" w:type="pct"/>
          </w:tcPr>
          <w:p w14:paraId="6D09BC55" w14:textId="77777777" w:rsidR="00131B6C" w:rsidRPr="00F85647" w:rsidRDefault="00131B6C" w:rsidP="00D94289">
            <w:pPr>
              <w:autoSpaceDE w:val="0"/>
              <w:autoSpaceDN w:val="0"/>
              <w:adjustRightInd w:val="0"/>
              <w:jc w:val="center"/>
              <w:rPr>
                <w:noProof/>
              </w:rPr>
            </w:pPr>
          </w:p>
        </w:tc>
        <w:tc>
          <w:tcPr>
            <w:tcW w:w="281" w:type="pct"/>
          </w:tcPr>
          <w:p w14:paraId="298AEFC2" w14:textId="77777777" w:rsidR="00131B6C" w:rsidRPr="00F85647" w:rsidRDefault="00131B6C" w:rsidP="00D94289">
            <w:pPr>
              <w:autoSpaceDE w:val="0"/>
              <w:autoSpaceDN w:val="0"/>
              <w:adjustRightInd w:val="0"/>
              <w:jc w:val="center"/>
              <w:rPr>
                <w:noProof/>
              </w:rPr>
            </w:pPr>
          </w:p>
        </w:tc>
        <w:tc>
          <w:tcPr>
            <w:tcW w:w="453" w:type="pct"/>
          </w:tcPr>
          <w:p w14:paraId="521CA816" w14:textId="77777777" w:rsidR="00131B6C" w:rsidRDefault="00131B6C" w:rsidP="00D94289">
            <w:pPr>
              <w:autoSpaceDE w:val="0"/>
              <w:autoSpaceDN w:val="0"/>
              <w:adjustRightInd w:val="0"/>
              <w:jc w:val="center"/>
              <w:rPr>
                <w:noProof/>
              </w:rPr>
            </w:pPr>
          </w:p>
        </w:tc>
      </w:tr>
      <w:tr w:rsidR="001269D6" w:rsidRPr="00F85647" w14:paraId="25651F25" w14:textId="77777777" w:rsidTr="001C2B3F">
        <w:trPr>
          <w:trHeight w:val="288"/>
        </w:trPr>
        <w:tc>
          <w:tcPr>
            <w:tcW w:w="273" w:type="pct"/>
          </w:tcPr>
          <w:p w14:paraId="50D0565D" w14:textId="77777777" w:rsidR="00131B6C" w:rsidRPr="007A08CE" w:rsidRDefault="00131B6C">
            <w:pPr>
              <w:jc w:val="center"/>
            </w:pPr>
            <w:r w:rsidRPr="007A08CE">
              <w:t>13</w:t>
            </w:r>
          </w:p>
        </w:tc>
        <w:tc>
          <w:tcPr>
            <w:tcW w:w="1911" w:type="pct"/>
            <w:gridSpan w:val="2"/>
          </w:tcPr>
          <w:p w14:paraId="638E2153" w14:textId="77777777" w:rsidR="00131B6C" w:rsidRPr="002966C9" w:rsidRDefault="00131B6C" w:rsidP="002966C9">
            <w:r w:rsidRPr="002966C9">
              <w:t>Završni radovi, punjenje i odzračivanje instalacije, proba i puštanje u rad.</w:t>
            </w:r>
          </w:p>
        </w:tc>
        <w:tc>
          <w:tcPr>
            <w:tcW w:w="364" w:type="pct"/>
            <w:vAlign w:val="bottom"/>
          </w:tcPr>
          <w:p w14:paraId="5EA14A70" w14:textId="77777777" w:rsidR="00131B6C" w:rsidRPr="007A08CE" w:rsidRDefault="00131B6C" w:rsidP="00AD7DF9">
            <w:pPr>
              <w:jc w:val="center"/>
            </w:pPr>
            <w:r w:rsidRPr="007A08CE">
              <w:t>pauš</w:t>
            </w:r>
          </w:p>
        </w:tc>
        <w:tc>
          <w:tcPr>
            <w:tcW w:w="365" w:type="pct"/>
            <w:vAlign w:val="bottom"/>
          </w:tcPr>
          <w:p w14:paraId="6CB189FE" w14:textId="3DF2AF93" w:rsidR="00131B6C" w:rsidRPr="007A08CE" w:rsidRDefault="00131B6C">
            <w:pPr>
              <w:jc w:val="center"/>
            </w:pPr>
            <w:r w:rsidRPr="007A08CE">
              <w:t> </w:t>
            </w:r>
            <w:r w:rsidR="00850FC9">
              <w:t>1</w:t>
            </w:r>
          </w:p>
        </w:tc>
        <w:tc>
          <w:tcPr>
            <w:tcW w:w="318" w:type="pct"/>
          </w:tcPr>
          <w:p w14:paraId="7207D745" w14:textId="77777777" w:rsidR="00131B6C" w:rsidRPr="00F85647" w:rsidRDefault="00131B6C" w:rsidP="00D94289">
            <w:pPr>
              <w:autoSpaceDE w:val="0"/>
              <w:autoSpaceDN w:val="0"/>
              <w:adjustRightInd w:val="0"/>
              <w:jc w:val="center"/>
              <w:rPr>
                <w:noProof/>
                <w:lang w:val="en-US"/>
              </w:rPr>
            </w:pPr>
          </w:p>
        </w:tc>
        <w:tc>
          <w:tcPr>
            <w:tcW w:w="365" w:type="pct"/>
          </w:tcPr>
          <w:p w14:paraId="31DA77F7" w14:textId="77777777" w:rsidR="00131B6C" w:rsidRPr="00F85647" w:rsidRDefault="00131B6C" w:rsidP="00D94289">
            <w:pPr>
              <w:autoSpaceDE w:val="0"/>
              <w:autoSpaceDN w:val="0"/>
              <w:adjustRightInd w:val="0"/>
              <w:jc w:val="center"/>
              <w:rPr>
                <w:noProof/>
                <w:lang w:val="en-US"/>
              </w:rPr>
            </w:pPr>
          </w:p>
        </w:tc>
        <w:tc>
          <w:tcPr>
            <w:tcW w:w="319" w:type="pct"/>
            <w:gridSpan w:val="2"/>
          </w:tcPr>
          <w:p w14:paraId="253908FD" w14:textId="77777777" w:rsidR="00131B6C" w:rsidRPr="00F85647" w:rsidRDefault="00131B6C" w:rsidP="00D94289">
            <w:pPr>
              <w:autoSpaceDE w:val="0"/>
              <w:autoSpaceDN w:val="0"/>
              <w:adjustRightInd w:val="0"/>
              <w:jc w:val="center"/>
              <w:rPr>
                <w:noProof/>
                <w:lang w:val="en-US"/>
              </w:rPr>
            </w:pPr>
          </w:p>
        </w:tc>
        <w:tc>
          <w:tcPr>
            <w:tcW w:w="353" w:type="pct"/>
          </w:tcPr>
          <w:p w14:paraId="181A859D" w14:textId="77777777" w:rsidR="00131B6C" w:rsidRPr="00F85647" w:rsidRDefault="00131B6C" w:rsidP="00D94289">
            <w:pPr>
              <w:autoSpaceDE w:val="0"/>
              <w:autoSpaceDN w:val="0"/>
              <w:adjustRightInd w:val="0"/>
              <w:jc w:val="center"/>
              <w:rPr>
                <w:noProof/>
              </w:rPr>
            </w:pPr>
          </w:p>
        </w:tc>
        <w:tc>
          <w:tcPr>
            <w:tcW w:w="281" w:type="pct"/>
          </w:tcPr>
          <w:p w14:paraId="4C849840" w14:textId="77777777" w:rsidR="00131B6C" w:rsidRPr="00F85647" w:rsidRDefault="00131B6C" w:rsidP="00D94289">
            <w:pPr>
              <w:autoSpaceDE w:val="0"/>
              <w:autoSpaceDN w:val="0"/>
              <w:adjustRightInd w:val="0"/>
              <w:jc w:val="center"/>
              <w:rPr>
                <w:noProof/>
              </w:rPr>
            </w:pPr>
          </w:p>
        </w:tc>
        <w:tc>
          <w:tcPr>
            <w:tcW w:w="453" w:type="pct"/>
          </w:tcPr>
          <w:p w14:paraId="15D19C47" w14:textId="77777777" w:rsidR="00131B6C" w:rsidRDefault="00131B6C" w:rsidP="00D94289">
            <w:pPr>
              <w:autoSpaceDE w:val="0"/>
              <w:autoSpaceDN w:val="0"/>
              <w:adjustRightInd w:val="0"/>
              <w:jc w:val="center"/>
              <w:rPr>
                <w:noProof/>
              </w:rPr>
            </w:pPr>
          </w:p>
        </w:tc>
      </w:tr>
      <w:tr w:rsidR="001269D6" w:rsidRPr="00F85647" w14:paraId="637A2B4E" w14:textId="77777777" w:rsidTr="001C2B3F">
        <w:trPr>
          <w:trHeight w:val="288"/>
        </w:trPr>
        <w:tc>
          <w:tcPr>
            <w:tcW w:w="273" w:type="pct"/>
          </w:tcPr>
          <w:p w14:paraId="33688FA1" w14:textId="77777777" w:rsidR="00131B6C" w:rsidRPr="007A08CE" w:rsidRDefault="00131B6C">
            <w:pPr>
              <w:jc w:val="center"/>
              <w:rPr>
                <w:b/>
                <w:bCs/>
              </w:rPr>
            </w:pPr>
          </w:p>
        </w:tc>
        <w:tc>
          <w:tcPr>
            <w:tcW w:w="1911" w:type="pct"/>
            <w:gridSpan w:val="2"/>
          </w:tcPr>
          <w:p w14:paraId="4D5AEE60" w14:textId="77777777" w:rsidR="00131B6C" w:rsidRPr="002966C9" w:rsidRDefault="00131B6C" w:rsidP="002966C9">
            <w:pPr>
              <w:rPr>
                <w:bCs/>
              </w:rPr>
            </w:pPr>
            <w:r w:rsidRPr="002966C9">
              <w:rPr>
                <w:bCs/>
              </w:rPr>
              <w:t>UKUPNO B:</w:t>
            </w:r>
          </w:p>
        </w:tc>
        <w:tc>
          <w:tcPr>
            <w:tcW w:w="364" w:type="pct"/>
            <w:vAlign w:val="bottom"/>
          </w:tcPr>
          <w:p w14:paraId="3477BF61" w14:textId="77777777" w:rsidR="00131B6C" w:rsidRPr="007A08CE" w:rsidRDefault="00131B6C">
            <w:pPr>
              <w:jc w:val="center"/>
            </w:pPr>
          </w:p>
        </w:tc>
        <w:tc>
          <w:tcPr>
            <w:tcW w:w="365" w:type="pct"/>
            <w:vAlign w:val="bottom"/>
          </w:tcPr>
          <w:p w14:paraId="70F5B24B" w14:textId="77777777" w:rsidR="00131B6C" w:rsidRPr="007A08CE" w:rsidRDefault="00131B6C">
            <w:pPr>
              <w:jc w:val="center"/>
            </w:pPr>
          </w:p>
        </w:tc>
        <w:tc>
          <w:tcPr>
            <w:tcW w:w="318" w:type="pct"/>
          </w:tcPr>
          <w:p w14:paraId="1CC5E115" w14:textId="77777777" w:rsidR="00131B6C" w:rsidRPr="00F85647" w:rsidRDefault="00131B6C" w:rsidP="00D94289">
            <w:pPr>
              <w:autoSpaceDE w:val="0"/>
              <w:autoSpaceDN w:val="0"/>
              <w:adjustRightInd w:val="0"/>
              <w:jc w:val="center"/>
              <w:rPr>
                <w:noProof/>
                <w:lang w:val="en-US"/>
              </w:rPr>
            </w:pPr>
          </w:p>
        </w:tc>
        <w:tc>
          <w:tcPr>
            <w:tcW w:w="365" w:type="pct"/>
          </w:tcPr>
          <w:p w14:paraId="6E58A397" w14:textId="77777777" w:rsidR="00131B6C" w:rsidRPr="00F85647" w:rsidRDefault="00131B6C" w:rsidP="00D94289">
            <w:pPr>
              <w:autoSpaceDE w:val="0"/>
              <w:autoSpaceDN w:val="0"/>
              <w:adjustRightInd w:val="0"/>
              <w:jc w:val="center"/>
              <w:rPr>
                <w:noProof/>
                <w:lang w:val="en-US"/>
              </w:rPr>
            </w:pPr>
          </w:p>
        </w:tc>
        <w:tc>
          <w:tcPr>
            <w:tcW w:w="319" w:type="pct"/>
            <w:gridSpan w:val="2"/>
          </w:tcPr>
          <w:p w14:paraId="5988C433" w14:textId="77777777" w:rsidR="00131B6C" w:rsidRPr="00F85647" w:rsidRDefault="00131B6C" w:rsidP="00D94289">
            <w:pPr>
              <w:autoSpaceDE w:val="0"/>
              <w:autoSpaceDN w:val="0"/>
              <w:adjustRightInd w:val="0"/>
              <w:jc w:val="center"/>
              <w:rPr>
                <w:noProof/>
                <w:lang w:val="en-US"/>
              </w:rPr>
            </w:pPr>
          </w:p>
        </w:tc>
        <w:tc>
          <w:tcPr>
            <w:tcW w:w="353" w:type="pct"/>
          </w:tcPr>
          <w:p w14:paraId="6EDBCB8A" w14:textId="77777777" w:rsidR="00131B6C" w:rsidRPr="00F85647" w:rsidRDefault="00131B6C" w:rsidP="00D94289">
            <w:pPr>
              <w:autoSpaceDE w:val="0"/>
              <w:autoSpaceDN w:val="0"/>
              <w:adjustRightInd w:val="0"/>
              <w:jc w:val="center"/>
              <w:rPr>
                <w:noProof/>
              </w:rPr>
            </w:pPr>
          </w:p>
        </w:tc>
        <w:tc>
          <w:tcPr>
            <w:tcW w:w="281" w:type="pct"/>
          </w:tcPr>
          <w:p w14:paraId="011C665F" w14:textId="77777777" w:rsidR="00131B6C" w:rsidRPr="00F85647" w:rsidRDefault="00131B6C" w:rsidP="00D94289">
            <w:pPr>
              <w:autoSpaceDE w:val="0"/>
              <w:autoSpaceDN w:val="0"/>
              <w:adjustRightInd w:val="0"/>
              <w:jc w:val="center"/>
              <w:rPr>
                <w:noProof/>
              </w:rPr>
            </w:pPr>
          </w:p>
        </w:tc>
        <w:tc>
          <w:tcPr>
            <w:tcW w:w="453" w:type="pct"/>
          </w:tcPr>
          <w:p w14:paraId="398FFA18" w14:textId="77777777" w:rsidR="00131B6C" w:rsidRDefault="00131B6C" w:rsidP="00D94289">
            <w:pPr>
              <w:autoSpaceDE w:val="0"/>
              <w:autoSpaceDN w:val="0"/>
              <w:adjustRightInd w:val="0"/>
              <w:jc w:val="center"/>
              <w:rPr>
                <w:noProof/>
              </w:rPr>
            </w:pPr>
          </w:p>
        </w:tc>
      </w:tr>
      <w:tr w:rsidR="001269D6" w:rsidRPr="00F85647" w14:paraId="22664F0B" w14:textId="77777777" w:rsidTr="001C2B3F">
        <w:trPr>
          <w:trHeight w:val="288"/>
        </w:trPr>
        <w:tc>
          <w:tcPr>
            <w:tcW w:w="273" w:type="pct"/>
          </w:tcPr>
          <w:p w14:paraId="60DC4AAB" w14:textId="5BA22398" w:rsidR="00131B6C" w:rsidRPr="007A08CE" w:rsidRDefault="00131B6C" w:rsidP="001C2B3F">
            <w:pPr>
              <w:rPr>
                <w:b/>
                <w:bCs/>
                <w:color w:val="000000"/>
              </w:rPr>
            </w:pPr>
            <w:r>
              <w:rPr>
                <w:b/>
                <w:bCs/>
                <w:color w:val="000000"/>
              </w:rPr>
              <w:t>XXI</w:t>
            </w:r>
          </w:p>
        </w:tc>
        <w:tc>
          <w:tcPr>
            <w:tcW w:w="1911" w:type="pct"/>
            <w:gridSpan w:val="2"/>
          </w:tcPr>
          <w:p w14:paraId="7E295B35" w14:textId="77777777" w:rsidR="00131B6C" w:rsidRPr="002966C9" w:rsidRDefault="00131B6C" w:rsidP="002966C9">
            <w:pPr>
              <w:rPr>
                <w:bCs/>
                <w:color w:val="000000"/>
              </w:rPr>
            </w:pPr>
            <w:r w:rsidRPr="002966C9">
              <w:rPr>
                <w:bCs/>
                <w:color w:val="000000"/>
              </w:rPr>
              <w:t>SISTEMI VENTILACIJE NA PRIZEMLJU  (sistemi VU-1, VO-1 i VO-2) – prostori intenzivne nege</w:t>
            </w:r>
          </w:p>
        </w:tc>
        <w:tc>
          <w:tcPr>
            <w:tcW w:w="364" w:type="pct"/>
            <w:vAlign w:val="bottom"/>
          </w:tcPr>
          <w:p w14:paraId="139CFF56" w14:textId="77777777" w:rsidR="00131B6C" w:rsidRPr="007A08CE" w:rsidRDefault="00131B6C">
            <w:pPr>
              <w:jc w:val="center"/>
            </w:pPr>
          </w:p>
        </w:tc>
        <w:tc>
          <w:tcPr>
            <w:tcW w:w="365" w:type="pct"/>
            <w:vAlign w:val="bottom"/>
          </w:tcPr>
          <w:p w14:paraId="08FC3C1F" w14:textId="77777777" w:rsidR="00131B6C" w:rsidRPr="007A08CE" w:rsidRDefault="00131B6C">
            <w:pPr>
              <w:jc w:val="center"/>
            </w:pPr>
          </w:p>
        </w:tc>
        <w:tc>
          <w:tcPr>
            <w:tcW w:w="318" w:type="pct"/>
          </w:tcPr>
          <w:p w14:paraId="4F9B1560" w14:textId="77777777" w:rsidR="00131B6C" w:rsidRPr="00F85647" w:rsidRDefault="00131B6C" w:rsidP="00D94289">
            <w:pPr>
              <w:autoSpaceDE w:val="0"/>
              <w:autoSpaceDN w:val="0"/>
              <w:adjustRightInd w:val="0"/>
              <w:jc w:val="center"/>
              <w:rPr>
                <w:noProof/>
                <w:lang w:val="en-US"/>
              </w:rPr>
            </w:pPr>
          </w:p>
        </w:tc>
        <w:tc>
          <w:tcPr>
            <w:tcW w:w="365" w:type="pct"/>
          </w:tcPr>
          <w:p w14:paraId="0B8FF2D9" w14:textId="77777777" w:rsidR="00131B6C" w:rsidRPr="00F85647" w:rsidRDefault="00131B6C" w:rsidP="00D94289">
            <w:pPr>
              <w:autoSpaceDE w:val="0"/>
              <w:autoSpaceDN w:val="0"/>
              <w:adjustRightInd w:val="0"/>
              <w:jc w:val="center"/>
              <w:rPr>
                <w:noProof/>
                <w:lang w:val="en-US"/>
              </w:rPr>
            </w:pPr>
          </w:p>
        </w:tc>
        <w:tc>
          <w:tcPr>
            <w:tcW w:w="319" w:type="pct"/>
            <w:gridSpan w:val="2"/>
          </w:tcPr>
          <w:p w14:paraId="2C6422AF" w14:textId="77777777" w:rsidR="00131B6C" w:rsidRPr="00F85647" w:rsidRDefault="00131B6C" w:rsidP="00D94289">
            <w:pPr>
              <w:autoSpaceDE w:val="0"/>
              <w:autoSpaceDN w:val="0"/>
              <w:adjustRightInd w:val="0"/>
              <w:jc w:val="center"/>
              <w:rPr>
                <w:noProof/>
                <w:lang w:val="en-US"/>
              </w:rPr>
            </w:pPr>
          </w:p>
        </w:tc>
        <w:tc>
          <w:tcPr>
            <w:tcW w:w="353" w:type="pct"/>
          </w:tcPr>
          <w:p w14:paraId="189361BA" w14:textId="77777777" w:rsidR="00131B6C" w:rsidRPr="00F85647" w:rsidRDefault="00131B6C" w:rsidP="00D94289">
            <w:pPr>
              <w:autoSpaceDE w:val="0"/>
              <w:autoSpaceDN w:val="0"/>
              <w:adjustRightInd w:val="0"/>
              <w:jc w:val="center"/>
              <w:rPr>
                <w:noProof/>
              </w:rPr>
            </w:pPr>
          </w:p>
        </w:tc>
        <w:tc>
          <w:tcPr>
            <w:tcW w:w="281" w:type="pct"/>
          </w:tcPr>
          <w:p w14:paraId="6918E15A" w14:textId="77777777" w:rsidR="00131B6C" w:rsidRPr="00F85647" w:rsidRDefault="00131B6C" w:rsidP="00D94289">
            <w:pPr>
              <w:autoSpaceDE w:val="0"/>
              <w:autoSpaceDN w:val="0"/>
              <w:adjustRightInd w:val="0"/>
              <w:jc w:val="center"/>
              <w:rPr>
                <w:noProof/>
              </w:rPr>
            </w:pPr>
          </w:p>
        </w:tc>
        <w:tc>
          <w:tcPr>
            <w:tcW w:w="453" w:type="pct"/>
          </w:tcPr>
          <w:p w14:paraId="7A8A3027" w14:textId="77777777" w:rsidR="00131B6C" w:rsidRDefault="00131B6C" w:rsidP="00D94289">
            <w:pPr>
              <w:autoSpaceDE w:val="0"/>
              <w:autoSpaceDN w:val="0"/>
              <w:adjustRightInd w:val="0"/>
              <w:jc w:val="center"/>
              <w:rPr>
                <w:noProof/>
              </w:rPr>
            </w:pPr>
          </w:p>
        </w:tc>
      </w:tr>
      <w:tr w:rsidR="001269D6" w:rsidRPr="00F85647" w14:paraId="2034CB31" w14:textId="77777777" w:rsidTr="001C2B3F">
        <w:trPr>
          <w:trHeight w:val="288"/>
        </w:trPr>
        <w:tc>
          <w:tcPr>
            <w:tcW w:w="273" w:type="pct"/>
          </w:tcPr>
          <w:p w14:paraId="49F30AAC" w14:textId="77777777" w:rsidR="00131B6C" w:rsidRPr="007A08CE" w:rsidRDefault="00131B6C">
            <w:pPr>
              <w:jc w:val="center"/>
            </w:pPr>
          </w:p>
        </w:tc>
        <w:tc>
          <w:tcPr>
            <w:tcW w:w="1911" w:type="pct"/>
            <w:gridSpan w:val="2"/>
          </w:tcPr>
          <w:p w14:paraId="0BED52BC" w14:textId="77777777" w:rsidR="00131B6C" w:rsidRPr="002966C9" w:rsidRDefault="00131B6C" w:rsidP="002966C9">
            <w:pPr>
              <w:rPr>
                <w:bCs/>
              </w:rPr>
            </w:pPr>
            <w:r w:rsidRPr="002966C9">
              <w:rPr>
                <w:bCs/>
              </w:rPr>
              <w:t>Isporuka i ugradnja sledeće opreme navedenog proizvođača ili ekvivalentno:</w:t>
            </w:r>
          </w:p>
        </w:tc>
        <w:tc>
          <w:tcPr>
            <w:tcW w:w="364" w:type="pct"/>
            <w:vAlign w:val="bottom"/>
          </w:tcPr>
          <w:p w14:paraId="2A8BBF81" w14:textId="77777777" w:rsidR="00131B6C" w:rsidRPr="007A08CE" w:rsidRDefault="00131B6C">
            <w:pPr>
              <w:jc w:val="center"/>
            </w:pPr>
          </w:p>
        </w:tc>
        <w:tc>
          <w:tcPr>
            <w:tcW w:w="365" w:type="pct"/>
            <w:vAlign w:val="bottom"/>
          </w:tcPr>
          <w:p w14:paraId="4E3E7D19" w14:textId="77777777" w:rsidR="00131B6C" w:rsidRPr="007A08CE" w:rsidRDefault="00131B6C">
            <w:pPr>
              <w:jc w:val="center"/>
            </w:pPr>
          </w:p>
        </w:tc>
        <w:tc>
          <w:tcPr>
            <w:tcW w:w="318" w:type="pct"/>
          </w:tcPr>
          <w:p w14:paraId="4E51FBA0" w14:textId="77777777" w:rsidR="00131B6C" w:rsidRPr="00F85647" w:rsidRDefault="00131B6C" w:rsidP="00D94289">
            <w:pPr>
              <w:autoSpaceDE w:val="0"/>
              <w:autoSpaceDN w:val="0"/>
              <w:adjustRightInd w:val="0"/>
              <w:jc w:val="center"/>
              <w:rPr>
                <w:noProof/>
                <w:lang w:val="en-US"/>
              </w:rPr>
            </w:pPr>
          </w:p>
        </w:tc>
        <w:tc>
          <w:tcPr>
            <w:tcW w:w="365" w:type="pct"/>
          </w:tcPr>
          <w:p w14:paraId="3A2F1745" w14:textId="77777777" w:rsidR="00131B6C" w:rsidRPr="00F85647" w:rsidRDefault="00131B6C" w:rsidP="00D94289">
            <w:pPr>
              <w:autoSpaceDE w:val="0"/>
              <w:autoSpaceDN w:val="0"/>
              <w:adjustRightInd w:val="0"/>
              <w:jc w:val="center"/>
              <w:rPr>
                <w:noProof/>
                <w:lang w:val="en-US"/>
              </w:rPr>
            </w:pPr>
          </w:p>
        </w:tc>
        <w:tc>
          <w:tcPr>
            <w:tcW w:w="319" w:type="pct"/>
            <w:gridSpan w:val="2"/>
          </w:tcPr>
          <w:p w14:paraId="3B9C8C5B" w14:textId="77777777" w:rsidR="00131B6C" w:rsidRPr="00F85647" w:rsidRDefault="00131B6C" w:rsidP="00D94289">
            <w:pPr>
              <w:autoSpaceDE w:val="0"/>
              <w:autoSpaceDN w:val="0"/>
              <w:adjustRightInd w:val="0"/>
              <w:jc w:val="center"/>
              <w:rPr>
                <w:noProof/>
                <w:lang w:val="en-US"/>
              </w:rPr>
            </w:pPr>
          </w:p>
        </w:tc>
        <w:tc>
          <w:tcPr>
            <w:tcW w:w="353" w:type="pct"/>
          </w:tcPr>
          <w:p w14:paraId="7FC1542C" w14:textId="77777777" w:rsidR="00131B6C" w:rsidRPr="00F85647" w:rsidRDefault="00131B6C" w:rsidP="00D94289">
            <w:pPr>
              <w:autoSpaceDE w:val="0"/>
              <w:autoSpaceDN w:val="0"/>
              <w:adjustRightInd w:val="0"/>
              <w:jc w:val="center"/>
              <w:rPr>
                <w:noProof/>
              </w:rPr>
            </w:pPr>
          </w:p>
        </w:tc>
        <w:tc>
          <w:tcPr>
            <w:tcW w:w="281" w:type="pct"/>
          </w:tcPr>
          <w:p w14:paraId="36C72960" w14:textId="77777777" w:rsidR="00131B6C" w:rsidRPr="00F85647" w:rsidRDefault="00131B6C" w:rsidP="00D94289">
            <w:pPr>
              <w:autoSpaceDE w:val="0"/>
              <w:autoSpaceDN w:val="0"/>
              <w:adjustRightInd w:val="0"/>
              <w:jc w:val="center"/>
              <w:rPr>
                <w:noProof/>
              </w:rPr>
            </w:pPr>
          </w:p>
        </w:tc>
        <w:tc>
          <w:tcPr>
            <w:tcW w:w="453" w:type="pct"/>
          </w:tcPr>
          <w:p w14:paraId="118B186D" w14:textId="77777777" w:rsidR="00131B6C" w:rsidRDefault="00131B6C" w:rsidP="00D94289">
            <w:pPr>
              <w:autoSpaceDE w:val="0"/>
              <w:autoSpaceDN w:val="0"/>
              <w:adjustRightInd w:val="0"/>
              <w:jc w:val="center"/>
              <w:rPr>
                <w:noProof/>
              </w:rPr>
            </w:pPr>
          </w:p>
        </w:tc>
      </w:tr>
      <w:tr w:rsidR="001269D6" w:rsidRPr="00F85647" w14:paraId="0597F61D" w14:textId="77777777" w:rsidTr="001C2B3F">
        <w:trPr>
          <w:trHeight w:val="288"/>
        </w:trPr>
        <w:tc>
          <w:tcPr>
            <w:tcW w:w="273" w:type="pct"/>
          </w:tcPr>
          <w:p w14:paraId="2463D61E" w14:textId="77777777" w:rsidR="00131B6C" w:rsidRPr="007A08CE" w:rsidRDefault="00131B6C">
            <w:pPr>
              <w:jc w:val="center"/>
            </w:pPr>
            <w:r w:rsidRPr="007A08CE">
              <w:lastRenderedPageBreak/>
              <w:t xml:space="preserve">1 </w:t>
            </w:r>
          </w:p>
        </w:tc>
        <w:tc>
          <w:tcPr>
            <w:tcW w:w="1911" w:type="pct"/>
            <w:gridSpan w:val="2"/>
          </w:tcPr>
          <w:p w14:paraId="251A0309" w14:textId="77777777" w:rsidR="00131B6C" w:rsidRPr="002966C9" w:rsidRDefault="00131B6C" w:rsidP="002966C9">
            <w:r w:rsidRPr="002966C9">
              <w:t>Kanalski  ventilator za dovod vazduha sa izolovanim kućištem, proizvodnje J.Pichler , Tip:P-KVR i 6035 E4 31 L=1800 m³/h, H=390Pa, 1x230V, u kompletu sa trafo regulatorom tip: Ziehl-Abegg R-ET 3,5 KTG</w:t>
            </w:r>
          </w:p>
        </w:tc>
        <w:tc>
          <w:tcPr>
            <w:tcW w:w="364" w:type="pct"/>
            <w:vAlign w:val="bottom"/>
          </w:tcPr>
          <w:p w14:paraId="71F32458" w14:textId="77777777" w:rsidR="00131B6C" w:rsidRPr="007A08CE" w:rsidRDefault="00131B6C">
            <w:pPr>
              <w:jc w:val="center"/>
            </w:pPr>
            <w:r w:rsidRPr="007A08CE">
              <w:t>kom</w:t>
            </w:r>
          </w:p>
        </w:tc>
        <w:tc>
          <w:tcPr>
            <w:tcW w:w="365" w:type="pct"/>
            <w:vAlign w:val="bottom"/>
          </w:tcPr>
          <w:p w14:paraId="17C62707" w14:textId="77777777" w:rsidR="00131B6C" w:rsidRPr="007A08CE" w:rsidRDefault="00131B6C">
            <w:pPr>
              <w:jc w:val="center"/>
            </w:pPr>
            <w:r w:rsidRPr="007A08CE">
              <w:t>1</w:t>
            </w:r>
          </w:p>
        </w:tc>
        <w:tc>
          <w:tcPr>
            <w:tcW w:w="318" w:type="pct"/>
          </w:tcPr>
          <w:p w14:paraId="27D3F01E" w14:textId="77777777" w:rsidR="00131B6C" w:rsidRPr="00F85647" w:rsidRDefault="00131B6C" w:rsidP="00D94289">
            <w:pPr>
              <w:autoSpaceDE w:val="0"/>
              <w:autoSpaceDN w:val="0"/>
              <w:adjustRightInd w:val="0"/>
              <w:jc w:val="center"/>
              <w:rPr>
                <w:noProof/>
                <w:lang w:val="en-US"/>
              </w:rPr>
            </w:pPr>
          </w:p>
        </w:tc>
        <w:tc>
          <w:tcPr>
            <w:tcW w:w="365" w:type="pct"/>
          </w:tcPr>
          <w:p w14:paraId="08AF67B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C29E55D" w14:textId="77777777" w:rsidR="00131B6C" w:rsidRPr="00F85647" w:rsidRDefault="00131B6C" w:rsidP="00D94289">
            <w:pPr>
              <w:autoSpaceDE w:val="0"/>
              <w:autoSpaceDN w:val="0"/>
              <w:adjustRightInd w:val="0"/>
              <w:jc w:val="center"/>
              <w:rPr>
                <w:noProof/>
                <w:lang w:val="en-US"/>
              </w:rPr>
            </w:pPr>
          </w:p>
        </w:tc>
        <w:tc>
          <w:tcPr>
            <w:tcW w:w="353" w:type="pct"/>
          </w:tcPr>
          <w:p w14:paraId="7E51087C" w14:textId="77777777" w:rsidR="00131B6C" w:rsidRPr="00F85647" w:rsidRDefault="00131B6C" w:rsidP="00D94289">
            <w:pPr>
              <w:autoSpaceDE w:val="0"/>
              <w:autoSpaceDN w:val="0"/>
              <w:adjustRightInd w:val="0"/>
              <w:jc w:val="center"/>
              <w:rPr>
                <w:noProof/>
              </w:rPr>
            </w:pPr>
          </w:p>
        </w:tc>
        <w:tc>
          <w:tcPr>
            <w:tcW w:w="281" w:type="pct"/>
          </w:tcPr>
          <w:p w14:paraId="05BF65E0" w14:textId="77777777" w:rsidR="00131B6C" w:rsidRPr="00F85647" w:rsidRDefault="00131B6C" w:rsidP="00D94289">
            <w:pPr>
              <w:autoSpaceDE w:val="0"/>
              <w:autoSpaceDN w:val="0"/>
              <w:adjustRightInd w:val="0"/>
              <w:jc w:val="center"/>
              <w:rPr>
                <w:noProof/>
              </w:rPr>
            </w:pPr>
          </w:p>
        </w:tc>
        <w:tc>
          <w:tcPr>
            <w:tcW w:w="453" w:type="pct"/>
          </w:tcPr>
          <w:p w14:paraId="1AB3FA59" w14:textId="77777777" w:rsidR="00131B6C" w:rsidRDefault="00131B6C" w:rsidP="00D94289">
            <w:pPr>
              <w:autoSpaceDE w:val="0"/>
              <w:autoSpaceDN w:val="0"/>
              <w:adjustRightInd w:val="0"/>
              <w:jc w:val="center"/>
              <w:rPr>
                <w:noProof/>
              </w:rPr>
            </w:pPr>
          </w:p>
        </w:tc>
      </w:tr>
      <w:tr w:rsidR="001269D6" w:rsidRPr="00F85647" w14:paraId="67748F85" w14:textId="77777777" w:rsidTr="001C2B3F">
        <w:trPr>
          <w:trHeight w:val="288"/>
        </w:trPr>
        <w:tc>
          <w:tcPr>
            <w:tcW w:w="273" w:type="pct"/>
          </w:tcPr>
          <w:p w14:paraId="31C9587B" w14:textId="77777777" w:rsidR="00131B6C" w:rsidRPr="007A08CE" w:rsidRDefault="00131B6C">
            <w:pPr>
              <w:jc w:val="center"/>
            </w:pPr>
            <w:r w:rsidRPr="007A08CE">
              <w:t>2.</w:t>
            </w:r>
          </w:p>
        </w:tc>
        <w:tc>
          <w:tcPr>
            <w:tcW w:w="1911" w:type="pct"/>
            <w:gridSpan w:val="2"/>
          </w:tcPr>
          <w:p w14:paraId="14542507" w14:textId="77777777" w:rsidR="00131B6C" w:rsidRPr="002966C9" w:rsidRDefault="00131B6C" w:rsidP="002966C9">
            <w:r w:rsidRPr="002966C9">
              <w:t>Elastične veze između ventilatora i kanala:</w:t>
            </w:r>
          </w:p>
        </w:tc>
        <w:tc>
          <w:tcPr>
            <w:tcW w:w="364" w:type="pct"/>
            <w:vAlign w:val="bottom"/>
          </w:tcPr>
          <w:p w14:paraId="7B1D35D0" w14:textId="77777777" w:rsidR="00131B6C" w:rsidRPr="007A08CE" w:rsidRDefault="00131B6C">
            <w:pPr>
              <w:jc w:val="center"/>
            </w:pPr>
            <w:r w:rsidRPr="007A08CE">
              <w:t>kom</w:t>
            </w:r>
          </w:p>
        </w:tc>
        <w:tc>
          <w:tcPr>
            <w:tcW w:w="365" w:type="pct"/>
            <w:vAlign w:val="bottom"/>
          </w:tcPr>
          <w:p w14:paraId="2AA65637" w14:textId="77777777" w:rsidR="00131B6C" w:rsidRPr="007A08CE" w:rsidRDefault="00131B6C">
            <w:pPr>
              <w:jc w:val="center"/>
            </w:pPr>
            <w:r w:rsidRPr="007A08CE">
              <w:t>2</w:t>
            </w:r>
          </w:p>
        </w:tc>
        <w:tc>
          <w:tcPr>
            <w:tcW w:w="318" w:type="pct"/>
          </w:tcPr>
          <w:p w14:paraId="4A4633F4" w14:textId="77777777" w:rsidR="00131B6C" w:rsidRPr="00F85647" w:rsidRDefault="00131B6C" w:rsidP="00D94289">
            <w:pPr>
              <w:autoSpaceDE w:val="0"/>
              <w:autoSpaceDN w:val="0"/>
              <w:adjustRightInd w:val="0"/>
              <w:jc w:val="center"/>
              <w:rPr>
                <w:noProof/>
                <w:lang w:val="en-US"/>
              </w:rPr>
            </w:pPr>
          </w:p>
        </w:tc>
        <w:tc>
          <w:tcPr>
            <w:tcW w:w="365" w:type="pct"/>
          </w:tcPr>
          <w:p w14:paraId="0243E56C" w14:textId="77777777" w:rsidR="00131B6C" w:rsidRPr="00F85647" w:rsidRDefault="00131B6C" w:rsidP="00D94289">
            <w:pPr>
              <w:autoSpaceDE w:val="0"/>
              <w:autoSpaceDN w:val="0"/>
              <w:adjustRightInd w:val="0"/>
              <w:jc w:val="center"/>
              <w:rPr>
                <w:noProof/>
                <w:lang w:val="en-US"/>
              </w:rPr>
            </w:pPr>
          </w:p>
        </w:tc>
        <w:tc>
          <w:tcPr>
            <w:tcW w:w="319" w:type="pct"/>
            <w:gridSpan w:val="2"/>
          </w:tcPr>
          <w:p w14:paraId="01C5022E" w14:textId="77777777" w:rsidR="00131B6C" w:rsidRPr="00F85647" w:rsidRDefault="00131B6C" w:rsidP="00D94289">
            <w:pPr>
              <w:autoSpaceDE w:val="0"/>
              <w:autoSpaceDN w:val="0"/>
              <w:adjustRightInd w:val="0"/>
              <w:jc w:val="center"/>
              <w:rPr>
                <w:noProof/>
                <w:lang w:val="en-US"/>
              </w:rPr>
            </w:pPr>
          </w:p>
        </w:tc>
        <w:tc>
          <w:tcPr>
            <w:tcW w:w="353" w:type="pct"/>
          </w:tcPr>
          <w:p w14:paraId="7DF15D0D" w14:textId="77777777" w:rsidR="00131B6C" w:rsidRPr="00F85647" w:rsidRDefault="00131B6C" w:rsidP="00D94289">
            <w:pPr>
              <w:autoSpaceDE w:val="0"/>
              <w:autoSpaceDN w:val="0"/>
              <w:adjustRightInd w:val="0"/>
              <w:jc w:val="center"/>
              <w:rPr>
                <w:noProof/>
              </w:rPr>
            </w:pPr>
          </w:p>
        </w:tc>
        <w:tc>
          <w:tcPr>
            <w:tcW w:w="281" w:type="pct"/>
          </w:tcPr>
          <w:p w14:paraId="2F8BB15B" w14:textId="77777777" w:rsidR="00131B6C" w:rsidRPr="00F85647" w:rsidRDefault="00131B6C" w:rsidP="00D94289">
            <w:pPr>
              <w:autoSpaceDE w:val="0"/>
              <w:autoSpaceDN w:val="0"/>
              <w:adjustRightInd w:val="0"/>
              <w:jc w:val="center"/>
              <w:rPr>
                <w:noProof/>
              </w:rPr>
            </w:pPr>
          </w:p>
        </w:tc>
        <w:tc>
          <w:tcPr>
            <w:tcW w:w="453" w:type="pct"/>
          </w:tcPr>
          <w:p w14:paraId="1D1FC927" w14:textId="77777777" w:rsidR="00131B6C" w:rsidRDefault="00131B6C" w:rsidP="00D94289">
            <w:pPr>
              <w:autoSpaceDE w:val="0"/>
              <w:autoSpaceDN w:val="0"/>
              <w:adjustRightInd w:val="0"/>
              <w:jc w:val="center"/>
              <w:rPr>
                <w:noProof/>
              </w:rPr>
            </w:pPr>
          </w:p>
        </w:tc>
      </w:tr>
      <w:tr w:rsidR="001269D6" w:rsidRPr="00F85647" w14:paraId="29E434F1" w14:textId="77777777" w:rsidTr="001C2B3F">
        <w:trPr>
          <w:trHeight w:val="288"/>
        </w:trPr>
        <w:tc>
          <w:tcPr>
            <w:tcW w:w="273" w:type="pct"/>
          </w:tcPr>
          <w:p w14:paraId="7DB2BD8D" w14:textId="77777777" w:rsidR="00131B6C" w:rsidRPr="007A08CE" w:rsidRDefault="00131B6C">
            <w:pPr>
              <w:jc w:val="center"/>
            </w:pPr>
            <w:r w:rsidRPr="007A08CE">
              <w:t>3.</w:t>
            </w:r>
          </w:p>
        </w:tc>
        <w:tc>
          <w:tcPr>
            <w:tcW w:w="1911" w:type="pct"/>
            <w:gridSpan w:val="2"/>
          </w:tcPr>
          <w:p w14:paraId="4D1EBB10" w14:textId="77777777" w:rsidR="00131B6C" w:rsidRPr="002966C9" w:rsidRDefault="00131B6C" w:rsidP="002966C9">
            <w:r w:rsidRPr="002966C9">
              <w:t>Filterska kaseta J.Pichler FDS 60-35 sa filterskim uloškom EU-5 (M5)</w:t>
            </w:r>
          </w:p>
        </w:tc>
        <w:tc>
          <w:tcPr>
            <w:tcW w:w="364" w:type="pct"/>
            <w:vAlign w:val="bottom"/>
          </w:tcPr>
          <w:p w14:paraId="2EFB43EF" w14:textId="77777777" w:rsidR="00131B6C" w:rsidRPr="007A08CE" w:rsidRDefault="00131B6C">
            <w:pPr>
              <w:jc w:val="center"/>
            </w:pPr>
            <w:r w:rsidRPr="007A08CE">
              <w:t>kom</w:t>
            </w:r>
          </w:p>
        </w:tc>
        <w:tc>
          <w:tcPr>
            <w:tcW w:w="365" w:type="pct"/>
            <w:vAlign w:val="bottom"/>
          </w:tcPr>
          <w:p w14:paraId="7869E99C" w14:textId="77777777" w:rsidR="00131B6C" w:rsidRPr="007A08CE" w:rsidRDefault="00131B6C">
            <w:pPr>
              <w:jc w:val="center"/>
            </w:pPr>
            <w:r w:rsidRPr="007A08CE">
              <w:t>1</w:t>
            </w:r>
          </w:p>
        </w:tc>
        <w:tc>
          <w:tcPr>
            <w:tcW w:w="318" w:type="pct"/>
          </w:tcPr>
          <w:p w14:paraId="1233F1F2" w14:textId="77777777" w:rsidR="00131B6C" w:rsidRPr="00F85647" w:rsidRDefault="00131B6C" w:rsidP="00D94289">
            <w:pPr>
              <w:autoSpaceDE w:val="0"/>
              <w:autoSpaceDN w:val="0"/>
              <w:adjustRightInd w:val="0"/>
              <w:jc w:val="center"/>
              <w:rPr>
                <w:noProof/>
                <w:lang w:val="en-US"/>
              </w:rPr>
            </w:pPr>
          </w:p>
        </w:tc>
        <w:tc>
          <w:tcPr>
            <w:tcW w:w="365" w:type="pct"/>
          </w:tcPr>
          <w:p w14:paraId="6DD59685" w14:textId="77777777" w:rsidR="00131B6C" w:rsidRPr="00F85647" w:rsidRDefault="00131B6C" w:rsidP="00D94289">
            <w:pPr>
              <w:autoSpaceDE w:val="0"/>
              <w:autoSpaceDN w:val="0"/>
              <w:adjustRightInd w:val="0"/>
              <w:jc w:val="center"/>
              <w:rPr>
                <w:noProof/>
                <w:lang w:val="en-US"/>
              </w:rPr>
            </w:pPr>
          </w:p>
        </w:tc>
        <w:tc>
          <w:tcPr>
            <w:tcW w:w="319" w:type="pct"/>
            <w:gridSpan w:val="2"/>
          </w:tcPr>
          <w:p w14:paraId="35FC62B4" w14:textId="77777777" w:rsidR="00131B6C" w:rsidRPr="00F85647" w:rsidRDefault="00131B6C" w:rsidP="00D94289">
            <w:pPr>
              <w:autoSpaceDE w:val="0"/>
              <w:autoSpaceDN w:val="0"/>
              <w:adjustRightInd w:val="0"/>
              <w:jc w:val="center"/>
              <w:rPr>
                <w:noProof/>
                <w:lang w:val="en-US"/>
              </w:rPr>
            </w:pPr>
          </w:p>
        </w:tc>
        <w:tc>
          <w:tcPr>
            <w:tcW w:w="353" w:type="pct"/>
          </w:tcPr>
          <w:p w14:paraId="2E636CEE" w14:textId="77777777" w:rsidR="00131B6C" w:rsidRPr="00F85647" w:rsidRDefault="00131B6C" w:rsidP="00D94289">
            <w:pPr>
              <w:autoSpaceDE w:val="0"/>
              <w:autoSpaceDN w:val="0"/>
              <w:adjustRightInd w:val="0"/>
              <w:jc w:val="center"/>
              <w:rPr>
                <w:noProof/>
              </w:rPr>
            </w:pPr>
          </w:p>
        </w:tc>
        <w:tc>
          <w:tcPr>
            <w:tcW w:w="281" w:type="pct"/>
          </w:tcPr>
          <w:p w14:paraId="3756C2A0" w14:textId="77777777" w:rsidR="00131B6C" w:rsidRPr="00F85647" w:rsidRDefault="00131B6C" w:rsidP="00D94289">
            <w:pPr>
              <w:autoSpaceDE w:val="0"/>
              <w:autoSpaceDN w:val="0"/>
              <w:adjustRightInd w:val="0"/>
              <w:jc w:val="center"/>
              <w:rPr>
                <w:noProof/>
              </w:rPr>
            </w:pPr>
          </w:p>
        </w:tc>
        <w:tc>
          <w:tcPr>
            <w:tcW w:w="453" w:type="pct"/>
          </w:tcPr>
          <w:p w14:paraId="167537A3" w14:textId="77777777" w:rsidR="00131B6C" w:rsidRDefault="00131B6C" w:rsidP="00D94289">
            <w:pPr>
              <w:autoSpaceDE w:val="0"/>
              <w:autoSpaceDN w:val="0"/>
              <w:adjustRightInd w:val="0"/>
              <w:jc w:val="center"/>
              <w:rPr>
                <w:noProof/>
              </w:rPr>
            </w:pPr>
          </w:p>
        </w:tc>
      </w:tr>
      <w:tr w:rsidR="001269D6" w:rsidRPr="00F85647" w14:paraId="122C8042" w14:textId="77777777" w:rsidTr="001C2B3F">
        <w:trPr>
          <w:trHeight w:val="288"/>
        </w:trPr>
        <w:tc>
          <w:tcPr>
            <w:tcW w:w="273" w:type="pct"/>
          </w:tcPr>
          <w:p w14:paraId="32CFDB64" w14:textId="77777777" w:rsidR="00131B6C" w:rsidRPr="007A08CE" w:rsidRDefault="00131B6C">
            <w:pPr>
              <w:jc w:val="center"/>
            </w:pPr>
            <w:r w:rsidRPr="007A08CE">
              <w:t>4</w:t>
            </w:r>
          </w:p>
        </w:tc>
        <w:tc>
          <w:tcPr>
            <w:tcW w:w="1911" w:type="pct"/>
            <w:gridSpan w:val="2"/>
          </w:tcPr>
          <w:p w14:paraId="6B205CFF" w14:textId="77777777" w:rsidR="00131B6C" w:rsidRPr="002966C9" w:rsidRDefault="00131B6C" w:rsidP="002966C9">
            <w:r w:rsidRPr="002966C9">
              <w:t xml:space="preserve">Prigušivač buke proizvodnje TROX tip: MSA 100-100-3-PF, BxH 600x350, L=750mm </w:t>
            </w:r>
          </w:p>
        </w:tc>
        <w:tc>
          <w:tcPr>
            <w:tcW w:w="364" w:type="pct"/>
            <w:vAlign w:val="bottom"/>
          </w:tcPr>
          <w:p w14:paraId="539CA263" w14:textId="77777777" w:rsidR="00131B6C" w:rsidRPr="007A08CE" w:rsidRDefault="00131B6C">
            <w:pPr>
              <w:jc w:val="center"/>
            </w:pPr>
            <w:r w:rsidRPr="007A08CE">
              <w:t>kom</w:t>
            </w:r>
          </w:p>
        </w:tc>
        <w:tc>
          <w:tcPr>
            <w:tcW w:w="365" w:type="pct"/>
            <w:vAlign w:val="bottom"/>
          </w:tcPr>
          <w:p w14:paraId="3B0EA4A1" w14:textId="77777777" w:rsidR="00131B6C" w:rsidRPr="007A08CE" w:rsidRDefault="00131B6C">
            <w:pPr>
              <w:jc w:val="center"/>
            </w:pPr>
            <w:r w:rsidRPr="007A08CE">
              <w:t>1</w:t>
            </w:r>
          </w:p>
        </w:tc>
        <w:tc>
          <w:tcPr>
            <w:tcW w:w="318" w:type="pct"/>
          </w:tcPr>
          <w:p w14:paraId="3BCE8736" w14:textId="77777777" w:rsidR="00131B6C" w:rsidRPr="00F85647" w:rsidRDefault="00131B6C" w:rsidP="00D94289">
            <w:pPr>
              <w:autoSpaceDE w:val="0"/>
              <w:autoSpaceDN w:val="0"/>
              <w:adjustRightInd w:val="0"/>
              <w:jc w:val="center"/>
              <w:rPr>
                <w:noProof/>
                <w:lang w:val="en-US"/>
              </w:rPr>
            </w:pPr>
          </w:p>
        </w:tc>
        <w:tc>
          <w:tcPr>
            <w:tcW w:w="365" w:type="pct"/>
          </w:tcPr>
          <w:p w14:paraId="7D25EA78" w14:textId="77777777" w:rsidR="00131B6C" w:rsidRPr="00F85647" w:rsidRDefault="00131B6C" w:rsidP="00D94289">
            <w:pPr>
              <w:autoSpaceDE w:val="0"/>
              <w:autoSpaceDN w:val="0"/>
              <w:adjustRightInd w:val="0"/>
              <w:jc w:val="center"/>
              <w:rPr>
                <w:noProof/>
                <w:lang w:val="en-US"/>
              </w:rPr>
            </w:pPr>
          </w:p>
        </w:tc>
        <w:tc>
          <w:tcPr>
            <w:tcW w:w="319" w:type="pct"/>
            <w:gridSpan w:val="2"/>
          </w:tcPr>
          <w:p w14:paraId="32A10537" w14:textId="77777777" w:rsidR="00131B6C" w:rsidRPr="00F85647" w:rsidRDefault="00131B6C" w:rsidP="00D94289">
            <w:pPr>
              <w:autoSpaceDE w:val="0"/>
              <w:autoSpaceDN w:val="0"/>
              <w:adjustRightInd w:val="0"/>
              <w:jc w:val="center"/>
              <w:rPr>
                <w:noProof/>
                <w:lang w:val="en-US"/>
              </w:rPr>
            </w:pPr>
          </w:p>
        </w:tc>
        <w:tc>
          <w:tcPr>
            <w:tcW w:w="353" w:type="pct"/>
          </w:tcPr>
          <w:p w14:paraId="6651E020" w14:textId="77777777" w:rsidR="00131B6C" w:rsidRPr="00F85647" w:rsidRDefault="00131B6C" w:rsidP="00D94289">
            <w:pPr>
              <w:autoSpaceDE w:val="0"/>
              <w:autoSpaceDN w:val="0"/>
              <w:adjustRightInd w:val="0"/>
              <w:jc w:val="center"/>
              <w:rPr>
                <w:noProof/>
              </w:rPr>
            </w:pPr>
          </w:p>
        </w:tc>
        <w:tc>
          <w:tcPr>
            <w:tcW w:w="281" w:type="pct"/>
          </w:tcPr>
          <w:p w14:paraId="6E1020F6" w14:textId="77777777" w:rsidR="00131B6C" w:rsidRPr="00F85647" w:rsidRDefault="00131B6C" w:rsidP="00D94289">
            <w:pPr>
              <w:autoSpaceDE w:val="0"/>
              <w:autoSpaceDN w:val="0"/>
              <w:adjustRightInd w:val="0"/>
              <w:jc w:val="center"/>
              <w:rPr>
                <w:noProof/>
              </w:rPr>
            </w:pPr>
          </w:p>
        </w:tc>
        <w:tc>
          <w:tcPr>
            <w:tcW w:w="453" w:type="pct"/>
          </w:tcPr>
          <w:p w14:paraId="7BCD6870" w14:textId="77777777" w:rsidR="00131B6C" w:rsidRDefault="00131B6C" w:rsidP="00D94289">
            <w:pPr>
              <w:autoSpaceDE w:val="0"/>
              <w:autoSpaceDN w:val="0"/>
              <w:adjustRightInd w:val="0"/>
              <w:jc w:val="center"/>
              <w:rPr>
                <w:noProof/>
              </w:rPr>
            </w:pPr>
          </w:p>
        </w:tc>
      </w:tr>
      <w:tr w:rsidR="001269D6" w:rsidRPr="00F85647" w14:paraId="148BDBD8" w14:textId="77777777" w:rsidTr="001C2B3F">
        <w:trPr>
          <w:trHeight w:val="288"/>
        </w:trPr>
        <w:tc>
          <w:tcPr>
            <w:tcW w:w="273" w:type="pct"/>
          </w:tcPr>
          <w:p w14:paraId="50412949" w14:textId="77777777" w:rsidR="00131B6C" w:rsidRPr="007A08CE" w:rsidRDefault="00131B6C">
            <w:pPr>
              <w:jc w:val="center"/>
            </w:pPr>
            <w:r w:rsidRPr="007A08CE">
              <w:t>5</w:t>
            </w:r>
          </w:p>
        </w:tc>
        <w:tc>
          <w:tcPr>
            <w:tcW w:w="1911" w:type="pct"/>
            <w:gridSpan w:val="2"/>
          </w:tcPr>
          <w:p w14:paraId="6ED9B008" w14:textId="77777777" w:rsidR="00131B6C" w:rsidRPr="002966C9" w:rsidRDefault="00131B6C" w:rsidP="002966C9">
            <w:r w:rsidRPr="002966C9">
              <w:t>Kanalski elektro grejač sa integrisanom kontrolnom jedinicom proizvodnje Systemair tip RBM 40x20/9+TG-K 330. Snaga elektro grejača 9kW. Elektro grejač treba da poseduje sledeću opremu.</w:t>
            </w:r>
          </w:p>
        </w:tc>
        <w:tc>
          <w:tcPr>
            <w:tcW w:w="364" w:type="pct"/>
            <w:vAlign w:val="bottom"/>
          </w:tcPr>
          <w:p w14:paraId="30430CEE" w14:textId="77777777" w:rsidR="00131B6C" w:rsidRPr="007A08CE" w:rsidRDefault="00131B6C">
            <w:pPr>
              <w:jc w:val="center"/>
            </w:pPr>
          </w:p>
        </w:tc>
        <w:tc>
          <w:tcPr>
            <w:tcW w:w="365" w:type="pct"/>
            <w:vAlign w:val="bottom"/>
          </w:tcPr>
          <w:p w14:paraId="1753E134" w14:textId="77777777" w:rsidR="00131B6C" w:rsidRPr="007A08CE" w:rsidRDefault="00131B6C">
            <w:pPr>
              <w:jc w:val="center"/>
            </w:pPr>
          </w:p>
        </w:tc>
        <w:tc>
          <w:tcPr>
            <w:tcW w:w="318" w:type="pct"/>
          </w:tcPr>
          <w:p w14:paraId="07F33A19" w14:textId="77777777" w:rsidR="00131B6C" w:rsidRPr="00F85647" w:rsidRDefault="00131B6C" w:rsidP="00D94289">
            <w:pPr>
              <w:autoSpaceDE w:val="0"/>
              <w:autoSpaceDN w:val="0"/>
              <w:adjustRightInd w:val="0"/>
              <w:jc w:val="center"/>
              <w:rPr>
                <w:noProof/>
                <w:lang w:val="en-US"/>
              </w:rPr>
            </w:pPr>
          </w:p>
        </w:tc>
        <w:tc>
          <w:tcPr>
            <w:tcW w:w="365" w:type="pct"/>
          </w:tcPr>
          <w:p w14:paraId="19087906" w14:textId="77777777" w:rsidR="00131B6C" w:rsidRPr="00F85647" w:rsidRDefault="00131B6C" w:rsidP="00D94289">
            <w:pPr>
              <w:autoSpaceDE w:val="0"/>
              <w:autoSpaceDN w:val="0"/>
              <w:adjustRightInd w:val="0"/>
              <w:jc w:val="center"/>
              <w:rPr>
                <w:noProof/>
                <w:lang w:val="en-US"/>
              </w:rPr>
            </w:pPr>
          </w:p>
        </w:tc>
        <w:tc>
          <w:tcPr>
            <w:tcW w:w="319" w:type="pct"/>
            <w:gridSpan w:val="2"/>
          </w:tcPr>
          <w:p w14:paraId="75178789" w14:textId="77777777" w:rsidR="00131B6C" w:rsidRPr="00F85647" w:rsidRDefault="00131B6C" w:rsidP="00D94289">
            <w:pPr>
              <w:autoSpaceDE w:val="0"/>
              <w:autoSpaceDN w:val="0"/>
              <w:adjustRightInd w:val="0"/>
              <w:jc w:val="center"/>
              <w:rPr>
                <w:noProof/>
                <w:lang w:val="en-US"/>
              </w:rPr>
            </w:pPr>
          </w:p>
        </w:tc>
        <w:tc>
          <w:tcPr>
            <w:tcW w:w="353" w:type="pct"/>
          </w:tcPr>
          <w:p w14:paraId="22B780FE" w14:textId="77777777" w:rsidR="00131B6C" w:rsidRPr="00F85647" w:rsidRDefault="00131B6C" w:rsidP="00D94289">
            <w:pPr>
              <w:autoSpaceDE w:val="0"/>
              <w:autoSpaceDN w:val="0"/>
              <w:adjustRightInd w:val="0"/>
              <w:jc w:val="center"/>
              <w:rPr>
                <w:noProof/>
              </w:rPr>
            </w:pPr>
          </w:p>
        </w:tc>
        <w:tc>
          <w:tcPr>
            <w:tcW w:w="281" w:type="pct"/>
          </w:tcPr>
          <w:p w14:paraId="74DC4B3D" w14:textId="77777777" w:rsidR="00131B6C" w:rsidRPr="00F85647" w:rsidRDefault="00131B6C" w:rsidP="00D94289">
            <w:pPr>
              <w:autoSpaceDE w:val="0"/>
              <w:autoSpaceDN w:val="0"/>
              <w:adjustRightInd w:val="0"/>
              <w:jc w:val="center"/>
              <w:rPr>
                <w:noProof/>
              </w:rPr>
            </w:pPr>
          </w:p>
        </w:tc>
        <w:tc>
          <w:tcPr>
            <w:tcW w:w="453" w:type="pct"/>
          </w:tcPr>
          <w:p w14:paraId="423F617D" w14:textId="77777777" w:rsidR="00131B6C" w:rsidRDefault="00131B6C" w:rsidP="00D94289">
            <w:pPr>
              <w:autoSpaceDE w:val="0"/>
              <w:autoSpaceDN w:val="0"/>
              <w:adjustRightInd w:val="0"/>
              <w:jc w:val="center"/>
              <w:rPr>
                <w:noProof/>
              </w:rPr>
            </w:pPr>
          </w:p>
        </w:tc>
      </w:tr>
      <w:tr w:rsidR="001269D6" w:rsidRPr="00F85647" w14:paraId="41107695" w14:textId="77777777" w:rsidTr="001C2B3F">
        <w:trPr>
          <w:trHeight w:val="288"/>
        </w:trPr>
        <w:tc>
          <w:tcPr>
            <w:tcW w:w="273" w:type="pct"/>
          </w:tcPr>
          <w:p w14:paraId="547DA25E" w14:textId="77777777" w:rsidR="00131B6C" w:rsidRPr="007A08CE" w:rsidRDefault="00131B6C">
            <w:pPr>
              <w:jc w:val="right"/>
            </w:pPr>
            <w:r w:rsidRPr="007A08CE">
              <w:t>-</w:t>
            </w:r>
          </w:p>
        </w:tc>
        <w:tc>
          <w:tcPr>
            <w:tcW w:w="1911" w:type="pct"/>
            <w:gridSpan w:val="2"/>
          </w:tcPr>
          <w:p w14:paraId="72CAD320" w14:textId="77777777" w:rsidR="00131B6C" w:rsidRPr="002966C9" w:rsidRDefault="00131B6C" w:rsidP="002966C9">
            <w:r w:rsidRPr="002966C9">
              <w:t>Sigurnosni kanalski tremostat sa ručnim resetom u slučaju pojave previsoke temperature.</w:t>
            </w:r>
          </w:p>
        </w:tc>
        <w:tc>
          <w:tcPr>
            <w:tcW w:w="364" w:type="pct"/>
            <w:vAlign w:val="bottom"/>
          </w:tcPr>
          <w:p w14:paraId="6A1270CD" w14:textId="77777777" w:rsidR="00131B6C" w:rsidRPr="007A08CE" w:rsidRDefault="00131B6C">
            <w:pPr>
              <w:jc w:val="center"/>
            </w:pPr>
          </w:p>
        </w:tc>
        <w:tc>
          <w:tcPr>
            <w:tcW w:w="365" w:type="pct"/>
            <w:vAlign w:val="bottom"/>
          </w:tcPr>
          <w:p w14:paraId="607E642D" w14:textId="77777777" w:rsidR="00131B6C" w:rsidRPr="007A08CE" w:rsidRDefault="00131B6C">
            <w:pPr>
              <w:jc w:val="center"/>
            </w:pPr>
          </w:p>
        </w:tc>
        <w:tc>
          <w:tcPr>
            <w:tcW w:w="318" w:type="pct"/>
          </w:tcPr>
          <w:p w14:paraId="6BD60E47" w14:textId="77777777" w:rsidR="00131B6C" w:rsidRPr="00F85647" w:rsidRDefault="00131B6C" w:rsidP="00D94289">
            <w:pPr>
              <w:autoSpaceDE w:val="0"/>
              <w:autoSpaceDN w:val="0"/>
              <w:adjustRightInd w:val="0"/>
              <w:jc w:val="center"/>
              <w:rPr>
                <w:noProof/>
                <w:lang w:val="en-US"/>
              </w:rPr>
            </w:pPr>
          </w:p>
        </w:tc>
        <w:tc>
          <w:tcPr>
            <w:tcW w:w="365" w:type="pct"/>
          </w:tcPr>
          <w:p w14:paraId="0DEEA445" w14:textId="77777777" w:rsidR="00131B6C" w:rsidRPr="00F85647" w:rsidRDefault="00131B6C" w:rsidP="00D94289">
            <w:pPr>
              <w:autoSpaceDE w:val="0"/>
              <w:autoSpaceDN w:val="0"/>
              <w:adjustRightInd w:val="0"/>
              <w:jc w:val="center"/>
              <w:rPr>
                <w:noProof/>
                <w:lang w:val="en-US"/>
              </w:rPr>
            </w:pPr>
          </w:p>
        </w:tc>
        <w:tc>
          <w:tcPr>
            <w:tcW w:w="319" w:type="pct"/>
            <w:gridSpan w:val="2"/>
          </w:tcPr>
          <w:p w14:paraId="1720A2E4" w14:textId="77777777" w:rsidR="00131B6C" w:rsidRPr="00F85647" w:rsidRDefault="00131B6C" w:rsidP="00D94289">
            <w:pPr>
              <w:autoSpaceDE w:val="0"/>
              <w:autoSpaceDN w:val="0"/>
              <w:adjustRightInd w:val="0"/>
              <w:jc w:val="center"/>
              <w:rPr>
                <w:noProof/>
                <w:lang w:val="en-US"/>
              </w:rPr>
            </w:pPr>
          </w:p>
        </w:tc>
        <w:tc>
          <w:tcPr>
            <w:tcW w:w="353" w:type="pct"/>
          </w:tcPr>
          <w:p w14:paraId="5A15C4AA" w14:textId="77777777" w:rsidR="00131B6C" w:rsidRPr="00F85647" w:rsidRDefault="00131B6C" w:rsidP="00D94289">
            <w:pPr>
              <w:autoSpaceDE w:val="0"/>
              <w:autoSpaceDN w:val="0"/>
              <w:adjustRightInd w:val="0"/>
              <w:jc w:val="center"/>
              <w:rPr>
                <w:noProof/>
              </w:rPr>
            </w:pPr>
          </w:p>
        </w:tc>
        <w:tc>
          <w:tcPr>
            <w:tcW w:w="281" w:type="pct"/>
          </w:tcPr>
          <w:p w14:paraId="1026A4AC" w14:textId="77777777" w:rsidR="00131B6C" w:rsidRPr="00F85647" w:rsidRDefault="00131B6C" w:rsidP="00D94289">
            <w:pPr>
              <w:autoSpaceDE w:val="0"/>
              <w:autoSpaceDN w:val="0"/>
              <w:adjustRightInd w:val="0"/>
              <w:jc w:val="center"/>
              <w:rPr>
                <w:noProof/>
              </w:rPr>
            </w:pPr>
          </w:p>
        </w:tc>
        <w:tc>
          <w:tcPr>
            <w:tcW w:w="453" w:type="pct"/>
          </w:tcPr>
          <w:p w14:paraId="35881814" w14:textId="77777777" w:rsidR="00131B6C" w:rsidRDefault="00131B6C" w:rsidP="00D94289">
            <w:pPr>
              <w:autoSpaceDE w:val="0"/>
              <w:autoSpaceDN w:val="0"/>
              <w:adjustRightInd w:val="0"/>
              <w:jc w:val="center"/>
              <w:rPr>
                <w:noProof/>
              </w:rPr>
            </w:pPr>
          </w:p>
        </w:tc>
      </w:tr>
      <w:tr w:rsidR="001269D6" w:rsidRPr="00F85647" w14:paraId="7BE20A99" w14:textId="77777777" w:rsidTr="001C2B3F">
        <w:trPr>
          <w:trHeight w:val="288"/>
        </w:trPr>
        <w:tc>
          <w:tcPr>
            <w:tcW w:w="273" w:type="pct"/>
          </w:tcPr>
          <w:p w14:paraId="2FA1F843" w14:textId="77777777" w:rsidR="00131B6C" w:rsidRPr="007A08CE" w:rsidRDefault="00131B6C">
            <w:pPr>
              <w:jc w:val="right"/>
            </w:pPr>
            <w:r w:rsidRPr="007A08CE">
              <w:t>-</w:t>
            </w:r>
          </w:p>
        </w:tc>
        <w:tc>
          <w:tcPr>
            <w:tcW w:w="1911" w:type="pct"/>
            <w:gridSpan w:val="2"/>
          </w:tcPr>
          <w:p w14:paraId="73BDFCC7" w14:textId="77777777" w:rsidR="00131B6C" w:rsidRPr="002966C9" w:rsidRDefault="00131B6C" w:rsidP="002966C9">
            <w:r w:rsidRPr="002966C9">
              <w:t>elektronski regulator  za preciznu kontrolu temperature vazduha u kanalu za dovod vazduha</w:t>
            </w:r>
          </w:p>
        </w:tc>
        <w:tc>
          <w:tcPr>
            <w:tcW w:w="364" w:type="pct"/>
            <w:vAlign w:val="bottom"/>
          </w:tcPr>
          <w:p w14:paraId="5A974159" w14:textId="77777777" w:rsidR="00131B6C" w:rsidRPr="007A08CE" w:rsidRDefault="00131B6C">
            <w:pPr>
              <w:jc w:val="center"/>
            </w:pPr>
          </w:p>
        </w:tc>
        <w:tc>
          <w:tcPr>
            <w:tcW w:w="365" w:type="pct"/>
            <w:vAlign w:val="bottom"/>
          </w:tcPr>
          <w:p w14:paraId="77B2D243" w14:textId="77777777" w:rsidR="00131B6C" w:rsidRPr="007A08CE" w:rsidRDefault="00131B6C">
            <w:pPr>
              <w:jc w:val="center"/>
            </w:pPr>
          </w:p>
        </w:tc>
        <w:tc>
          <w:tcPr>
            <w:tcW w:w="318" w:type="pct"/>
          </w:tcPr>
          <w:p w14:paraId="223959DD" w14:textId="77777777" w:rsidR="00131B6C" w:rsidRPr="00F85647" w:rsidRDefault="00131B6C" w:rsidP="00D94289">
            <w:pPr>
              <w:autoSpaceDE w:val="0"/>
              <w:autoSpaceDN w:val="0"/>
              <w:adjustRightInd w:val="0"/>
              <w:jc w:val="center"/>
              <w:rPr>
                <w:noProof/>
                <w:lang w:val="en-US"/>
              </w:rPr>
            </w:pPr>
          </w:p>
        </w:tc>
        <w:tc>
          <w:tcPr>
            <w:tcW w:w="365" w:type="pct"/>
          </w:tcPr>
          <w:p w14:paraId="0D394124" w14:textId="77777777" w:rsidR="00131B6C" w:rsidRPr="00F85647" w:rsidRDefault="00131B6C" w:rsidP="00D94289">
            <w:pPr>
              <w:autoSpaceDE w:val="0"/>
              <w:autoSpaceDN w:val="0"/>
              <w:adjustRightInd w:val="0"/>
              <w:jc w:val="center"/>
              <w:rPr>
                <w:noProof/>
                <w:lang w:val="en-US"/>
              </w:rPr>
            </w:pPr>
          </w:p>
        </w:tc>
        <w:tc>
          <w:tcPr>
            <w:tcW w:w="319" w:type="pct"/>
            <w:gridSpan w:val="2"/>
          </w:tcPr>
          <w:p w14:paraId="6884AAFD" w14:textId="77777777" w:rsidR="00131B6C" w:rsidRPr="00F85647" w:rsidRDefault="00131B6C" w:rsidP="00D94289">
            <w:pPr>
              <w:autoSpaceDE w:val="0"/>
              <w:autoSpaceDN w:val="0"/>
              <w:adjustRightInd w:val="0"/>
              <w:jc w:val="center"/>
              <w:rPr>
                <w:noProof/>
                <w:lang w:val="en-US"/>
              </w:rPr>
            </w:pPr>
          </w:p>
        </w:tc>
        <w:tc>
          <w:tcPr>
            <w:tcW w:w="353" w:type="pct"/>
          </w:tcPr>
          <w:p w14:paraId="44A08C7E" w14:textId="77777777" w:rsidR="00131B6C" w:rsidRPr="00F85647" w:rsidRDefault="00131B6C" w:rsidP="00D94289">
            <w:pPr>
              <w:autoSpaceDE w:val="0"/>
              <w:autoSpaceDN w:val="0"/>
              <w:adjustRightInd w:val="0"/>
              <w:jc w:val="center"/>
              <w:rPr>
                <w:noProof/>
              </w:rPr>
            </w:pPr>
          </w:p>
        </w:tc>
        <w:tc>
          <w:tcPr>
            <w:tcW w:w="281" w:type="pct"/>
          </w:tcPr>
          <w:p w14:paraId="5E3A9CC8" w14:textId="77777777" w:rsidR="00131B6C" w:rsidRPr="00F85647" w:rsidRDefault="00131B6C" w:rsidP="00D94289">
            <w:pPr>
              <w:autoSpaceDE w:val="0"/>
              <w:autoSpaceDN w:val="0"/>
              <w:adjustRightInd w:val="0"/>
              <w:jc w:val="center"/>
              <w:rPr>
                <w:noProof/>
              </w:rPr>
            </w:pPr>
          </w:p>
        </w:tc>
        <w:tc>
          <w:tcPr>
            <w:tcW w:w="453" w:type="pct"/>
          </w:tcPr>
          <w:p w14:paraId="099D8ACA" w14:textId="77777777" w:rsidR="00131B6C" w:rsidRDefault="00131B6C" w:rsidP="00D94289">
            <w:pPr>
              <w:autoSpaceDE w:val="0"/>
              <w:autoSpaceDN w:val="0"/>
              <w:adjustRightInd w:val="0"/>
              <w:jc w:val="center"/>
              <w:rPr>
                <w:noProof/>
              </w:rPr>
            </w:pPr>
          </w:p>
        </w:tc>
      </w:tr>
      <w:tr w:rsidR="001269D6" w:rsidRPr="00F85647" w14:paraId="65E20DFE" w14:textId="77777777" w:rsidTr="001C2B3F">
        <w:trPr>
          <w:trHeight w:val="288"/>
        </w:trPr>
        <w:tc>
          <w:tcPr>
            <w:tcW w:w="273" w:type="pct"/>
          </w:tcPr>
          <w:p w14:paraId="29BD77A9" w14:textId="77777777" w:rsidR="00131B6C" w:rsidRPr="007A08CE" w:rsidRDefault="00131B6C">
            <w:pPr>
              <w:jc w:val="right"/>
            </w:pPr>
            <w:r w:rsidRPr="007A08CE">
              <w:t>-</w:t>
            </w:r>
          </w:p>
        </w:tc>
        <w:tc>
          <w:tcPr>
            <w:tcW w:w="1911" w:type="pct"/>
            <w:gridSpan w:val="2"/>
          </w:tcPr>
          <w:p w14:paraId="64A44D68" w14:textId="77777777" w:rsidR="00131B6C" w:rsidRPr="002966C9" w:rsidRDefault="00131B6C" w:rsidP="002966C9">
            <w:r w:rsidRPr="002966C9">
              <w:t>Kanalski temperaturni senzor</w:t>
            </w:r>
          </w:p>
        </w:tc>
        <w:tc>
          <w:tcPr>
            <w:tcW w:w="364" w:type="pct"/>
            <w:vAlign w:val="bottom"/>
          </w:tcPr>
          <w:p w14:paraId="0E3A85C5" w14:textId="77777777" w:rsidR="00131B6C" w:rsidRPr="007A08CE" w:rsidRDefault="00131B6C">
            <w:pPr>
              <w:jc w:val="center"/>
            </w:pPr>
          </w:p>
        </w:tc>
        <w:tc>
          <w:tcPr>
            <w:tcW w:w="365" w:type="pct"/>
            <w:vAlign w:val="bottom"/>
          </w:tcPr>
          <w:p w14:paraId="762A9B1F" w14:textId="77777777" w:rsidR="00131B6C" w:rsidRPr="007A08CE" w:rsidRDefault="00131B6C">
            <w:pPr>
              <w:jc w:val="center"/>
            </w:pPr>
          </w:p>
        </w:tc>
        <w:tc>
          <w:tcPr>
            <w:tcW w:w="318" w:type="pct"/>
          </w:tcPr>
          <w:p w14:paraId="5B8DFC2E" w14:textId="77777777" w:rsidR="00131B6C" w:rsidRPr="00F85647" w:rsidRDefault="00131B6C" w:rsidP="00D94289">
            <w:pPr>
              <w:autoSpaceDE w:val="0"/>
              <w:autoSpaceDN w:val="0"/>
              <w:adjustRightInd w:val="0"/>
              <w:jc w:val="center"/>
              <w:rPr>
                <w:noProof/>
                <w:lang w:val="en-US"/>
              </w:rPr>
            </w:pPr>
          </w:p>
        </w:tc>
        <w:tc>
          <w:tcPr>
            <w:tcW w:w="365" w:type="pct"/>
          </w:tcPr>
          <w:p w14:paraId="71105DBB" w14:textId="77777777" w:rsidR="00131B6C" w:rsidRPr="00F85647" w:rsidRDefault="00131B6C" w:rsidP="00D94289">
            <w:pPr>
              <w:autoSpaceDE w:val="0"/>
              <w:autoSpaceDN w:val="0"/>
              <w:adjustRightInd w:val="0"/>
              <w:jc w:val="center"/>
              <w:rPr>
                <w:noProof/>
                <w:lang w:val="en-US"/>
              </w:rPr>
            </w:pPr>
          </w:p>
        </w:tc>
        <w:tc>
          <w:tcPr>
            <w:tcW w:w="319" w:type="pct"/>
            <w:gridSpan w:val="2"/>
          </w:tcPr>
          <w:p w14:paraId="1BE8B3CA" w14:textId="77777777" w:rsidR="00131B6C" w:rsidRPr="00F85647" w:rsidRDefault="00131B6C" w:rsidP="00D94289">
            <w:pPr>
              <w:autoSpaceDE w:val="0"/>
              <w:autoSpaceDN w:val="0"/>
              <w:adjustRightInd w:val="0"/>
              <w:jc w:val="center"/>
              <w:rPr>
                <w:noProof/>
                <w:lang w:val="en-US"/>
              </w:rPr>
            </w:pPr>
          </w:p>
        </w:tc>
        <w:tc>
          <w:tcPr>
            <w:tcW w:w="353" w:type="pct"/>
          </w:tcPr>
          <w:p w14:paraId="494612BE" w14:textId="77777777" w:rsidR="00131B6C" w:rsidRPr="00F85647" w:rsidRDefault="00131B6C" w:rsidP="00D94289">
            <w:pPr>
              <w:autoSpaceDE w:val="0"/>
              <w:autoSpaceDN w:val="0"/>
              <w:adjustRightInd w:val="0"/>
              <w:jc w:val="center"/>
              <w:rPr>
                <w:noProof/>
              </w:rPr>
            </w:pPr>
          </w:p>
        </w:tc>
        <w:tc>
          <w:tcPr>
            <w:tcW w:w="281" w:type="pct"/>
          </w:tcPr>
          <w:p w14:paraId="2049CC01" w14:textId="77777777" w:rsidR="00131B6C" w:rsidRPr="00F85647" w:rsidRDefault="00131B6C" w:rsidP="00D94289">
            <w:pPr>
              <w:autoSpaceDE w:val="0"/>
              <w:autoSpaceDN w:val="0"/>
              <w:adjustRightInd w:val="0"/>
              <w:jc w:val="center"/>
              <w:rPr>
                <w:noProof/>
              </w:rPr>
            </w:pPr>
          </w:p>
        </w:tc>
        <w:tc>
          <w:tcPr>
            <w:tcW w:w="453" w:type="pct"/>
          </w:tcPr>
          <w:p w14:paraId="4A24190E" w14:textId="77777777" w:rsidR="00131B6C" w:rsidRDefault="00131B6C" w:rsidP="00D94289">
            <w:pPr>
              <w:autoSpaceDE w:val="0"/>
              <w:autoSpaceDN w:val="0"/>
              <w:adjustRightInd w:val="0"/>
              <w:jc w:val="center"/>
              <w:rPr>
                <w:noProof/>
              </w:rPr>
            </w:pPr>
          </w:p>
        </w:tc>
      </w:tr>
      <w:tr w:rsidR="001269D6" w:rsidRPr="00F85647" w14:paraId="3222BA4E" w14:textId="77777777" w:rsidTr="001C2B3F">
        <w:trPr>
          <w:trHeight w:val="288"/>
        </w:trPr>
        <w:tc>
          <w:tcPr>
            <w:tcW w:w="273" w:type="pct"/>
          </w:tcPr>
          <w:p w14:paraId="2C3FB64C" w14:textId="77777777" w:rsidR="00131B6C" w:rsidRPr="007A08CE" w:rsidRDefault="00131B6C">
            <w:pPr>
              <w:jc w:val="right"/>
            </w:pPr>
            <w:r w:rsidRPr="007A08CE">
              <w:t>-</w:t>
            </w:r>
          </w:p>
        </w:tc>
        <w:tc>
          <w:tcPr>
            <w:tcW w:w="1911" w:type="pct"/>
            <w:gridSpan w:val="2"/>
          </w:tcPr>
          <w:p w14:paraId="2341401A" w14:textId="77777777" w:rsidR="00131B6C" w:rsidRPr="002966C9" w:rsidRDefault="00131B6C" w:rsidP="002966C9">
            <w:r w:rsidRPr="002966C9">
              <w:t>Zaštitu od rada elektro grejača u slučaju nedovoljnog protoka vazduha. (presostat 50-500Pa tip: DSL205B)</w:t>
            </w:r>
          </w:p>
        </w:tc>
        <w:tc>
          <w:tcPr>
            <w:tcW w:w="364" w:type="pct"/>
            <w:vAlign w:val="bottom"/>
          </w:tcPr>
          <w:p w14:paraId="1944EBA8" w14:textId="77777777" w:rsidR="00131B6C" w:rsidRPr="007A08CE" w:rsidRDefault="00131B6C">
            <w:pPr>
              <w:jc w:val="center"/>
            </w:pPr>
          </w:p>
        </w:tc>
        <w:tc>
          <w:tcPr>
            <w:tcW w:w="365" w:type="pct"/>
            <w:vAlign w:val="bottom"/>
          </w:tcPr>
          <w:p w14:paraId="04114714" w14:textId="77777777" w:rsidR="00131B6C" w:rsidRPr="007A08CE" w:rsidRDefault="00131B6C">
            <w:pPr>
              <w:jc w:val="center"/>
            </w:pPr>
          </w:p>
        </w:tc>
        <w:tc>
          <w:tcPr>
            <w:tcW w:w="318" w:type="pct"/>
          </w:tcPr>
          <w:p w14:paraId="25E082D7" w14:textId="77777777" w:rsidR="00131B6C" w:rsidRPr="00F85647" w:rsidRDefault="00131B6C" w:rsidP="00D94289">
            <w:pPr>
              <w:autoSpaceDE w:val="0"/>
              <w:autoSpaceDN w:val="0"/>
              <w:adjustRightInd w:val="0"/>
              <w:jc w:val="center"/>
              <w:rPr>
                <w:noProof/>
                <w:lang w:val="en-US"/>
              </w:rPr>
            </w:pPr>
          </w:p>
        </w:tc>
        <w:tc>
          <w:tcPr>
            <w:tcW w:w="365" w:type="pct"/>
          </w:tcPr>
          <w:p w14:paraId="31082AE7" w14:textId="77777777" w:rsidR="00131B6C" w:rsidRPr="00F85647" w:rsidRDefault="00131B6C" w:rsidP="00D94289">
            <w:pPr>
              <w:autoSpaceDE w:val="0"/>
              <w:autoSpaceDN w:val="0"/>
              <w:adjustRightInd w:val="0"/>
              <w:jc w:val="center"/>
              <w:rPr>
                <w:noProof/>
                <w:lang w:val="en-US"/>
              </w:rPr>
            </w:pPr>
          </w:p>
        </w:tc>
        <w:tc>
          <w:tcPr>
            <w:tcW w:w="319" w:type="pct"/>
            <w:gridSpan w:val="2"/>
          </w:tcPr>
          <w:p w14:paraId="2162AD9F" w14:textId="77777777" w:rsidR="00131B6C" w:rsidRPr="00F85647" w:rsidRDefault="00131B6C" w:rsidP="00D94289">
            <w:pPr>
              <w:autoSpaceDE w:val="0"/>
              <w:autoSpaceDN w:val="0"/>
              <w:adjustRightInd w:val="0"/>
              <w:jc w:val="center"/>
              <w:rPr>
                <w:noProof/>
                <w:lang w:val="en-US"/>
              </w:rPr>
            </w:pPr>
          </w:p>
        </w:tc>
        <w:tc>
          <w:tcPr>
            <w:tcW w:w="353" w:type="pct"/>
          </w:tcPr>
          <w:p w14:paraId="61AB6E19" w14:textId="77777777" w:rsidR="00131B6C" w:rsidRPr="00F85647" w:rsidRDefault="00131B6C" w:rsidP="00D94289">
            <w:pPr>
              <w:autoSpaceDE w:val="0"/>
              <w:autoSpaceDN w:val="0"/>
              <w:adjustRightInd w:val="0"/>
              <w:jc w:val="center"/>
              <w:rPr>
                <w:noProof/>
              </w:rPr>
            </w:pPr>
          </w:p>
        </w:tc>
        <w:tc>
          <w:tcPr>
            <w:tcW w:w="281" w:type="pct"/>
          </w:tcPr>
          <w:p w14:paraId="08AB9DE9" w14:textId="77777777" w:rsidR="00131B6C" w:rsidRPr="00F85647" w:rsidRDefault="00131B6C" w:rsidP="00D94289">
            <w:pPr>
              <w:autoSpaceDE w:val="0"/>
              <w:autoSpaceDN w:val="0"/>
              <w:adjustRightInd w:val="0"/>
              <w:jc w:val="center"/>
              <w:rPr>
                <w:noProof/>
              </w:rPr>
            </w:pPr>
          </w:p>
        </w:tc>
        <w:tc>
          <w:tcPr>
            <w:tcW w:w="453" w:type="pct"/>
          </w:tcPr>
          <w:p w14:paraId="3AD5AB8B" w14:textId="77777777" w:rsidR="00131B6C" w:rsidRDefault="00131B6C" w:rsidP="00D94289">
            <w:pPr>
              <w:autoSpaceDE w:val="0"/>
              <w:autoSpaceDN w:val="0"/>
              <w:adjustRightInd w:val="0"/>
              <w:jc w:val="center"/>
              <w:rPr>
                <w:noProof/>
              </w:rPr>
            </w:pPr>
          </w:p>
        </w:tc>
      </w:tr>
      <w:tr w:rsidR="001269D6" w:rsidRPr="00F85647" w14:paraId="6A5B36AD" w14:textId="77777777" w:rsidTr="001C2B3F">
        <w:trPr>
          <w:trHeight w:val="288"/>
        </w:trPr>
        <w:tc>
          <w:tcPr>
            <w:tcW w:w="273" w:type="pct"/>
          </w:tcPr>
          <w:p w14:paraId="79520EC2" w14:textId="77777777" w:rsidR="00131B6C" w:rsidRPr="007A08CE" w:rsidRDefault="00131B6C">
            <w:pPr>
              <w:jc w:val="right"/>
            </w:pPr>
            <w:r w:rsidRPr="007A08CE">
              <w:t>-</w:t>
            </w:r>
          </w:p>
        </w:tc>
        <w:tc>
          <w:tcPr>
            <w:tcW w:w="1911" w:type="pct"/>
            <w:gridSpan w:val="2"/>
          </w:tcPr>
          <w:p w14:paraId="5C0D332B" w14:textId="77777777" w:rsidR="00131B6C" w:rsidRPr="002966C9" w:rsidRDefault="00131B6C" w:rsidP="002966C9">
            <w:r w:rsidRPr="002966C9">
              <w:t>Kontaktor za višestepeni rad elektro grejača</w:t>
            </w:r>
          </w:p>
        </w:tc>
        <w:tc>
          <w:tcPr>
            <w:tcW w:w="364" w:type="pct"/>
            <w:vAlign w:val="bottom"/>
          </w:tcPr>
          <w:p w14:paraId="0170DADB" w14:textId="77777777" w:rsidR="00131B6C" w:rsidRPr="007A08CE" w:rsidRDefault="00131B6C">
            <w:pPr>
              <w:jc w:val="center"/>
            </w:pPr>
          </w:p>
        </w:tc>
        <w:tc>
          <w:tcPr>
            <w:tcW w:w="365" w:type="pct"/>
            <w:vAlign w:val="bottom"/>
          </w:tcPr>
          <w:p w14:paraId="6188BC0E" w14:textId="77777777" w:rsidR="00131B6C" w:rsidRPr="007A08CE" w:rsidRDefault="00131B6C">
            <w:pPr>
              <w:jc w:val="center"/>
            </w:pPr>
          </w:p>
        </w:tc>
        <w:tc>
          <w:tcPr>
            <w:tcW w:w="318" w:type="pct"/>
          </w:tcPr>
          <w:p w14:paraId="55A33D47" w14:textId="77777777" w:rsidR="00131B6C" w:rsidRPr="00F85647" w:rsidRDefault="00131B6C" w:rsidP="00D94289">
            <w:pPr>
              <w:autoSpaceDE w:val="0"/>
              <w:autoSpaceDN w:val="0"/>
              <w:adjustRightInd w:val="0"/>
              <w:jc w:val="center"/>
              <w:rPr>
                <w:noProof/>
                <w:lang w:val="en-US"/>
              </w:rPr>
            </w:pPr>
          </w:p>
        </w:tc>
        <w:tc>
          <w:tcPr>
            <w:tcW w:w="365" w:type="pct"/>
          </w:tcPr>
          <w:p w14:paraId="7272AA13"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F3A093" w14:textId="77777777" w:rsidR="00131B6C" w:rsidRPr="00F85647" w:rsidRDefault="00131B6C" w:rsidP="00D94289">
            <w:pPr>
              <w:autoSpaceDE w:val="0"/>
              <w:autoSpaceDN w:val="0"/>
              <w:adjustRightInd w:val="0"/>
              <w:jc w:val="center"/>
              <w:rPr>
                <w:noProof/>
                <w:lang w:val="en-US"/>
              </w:rPr>
            </w:pPr>
          </w:p>
        </w:tc>
        <w:tc>
          <w:tcPr>
            <w:tcW w:w="353" w:type="pct"/>
          </w:tcPr>
          <w:p w14:paraId="2464030B" w14:textId="77777777" w:rsidR="00131B6C" w:rsidRPr="00F85647" w:rsidRDefault="00131B6C" w:rsidP="00D94289">
            <w:pPr>
              <w:autoSpaceDE w:val="0"/>
              <w:autoSpaceDN w:val="0"/>
              <w:adjustRightInd w:val="0"/>
              <w:jc w:val="center"/>
              <w:rPr>
                <w:noProof/>
              </w:rPr>
            </w:pPr>
          </w:p>
        </w:tc>
        <w:tc>
          <w:tcPr>
            <w:tcW w:w="281" w:type="pct"/>
          </w:tcPr>
          <w:p w14:paraId="2BD57618" w14:textId="77777777" w:rsidR="00131B6C" w:rsidRPr="00F85647" w:rsidRDefault="00131B6C" w:rsidP="00D94289">
            <w:pPr>
              <w:autoSpaceDE w:val="0"/>
              <w:autoSpaceDN w:val="0"/>
              <w:adjustRightInd w:val="0"/>
              <w:jc w:val="center"/>
              <w:rPr>
                <w:noProof/>
              </w:rPr>
            </w:pPr>
          </w:p>
        </w:tc>
        <w:tc>
          <w:tcPr>
            <w:tcW w:w="453" w:type="pct"/>
          </w:tcPr>
          <w:p w14:paraId="372039EE" w14:textId="77777777" w:rsidR="00131B6C" w:rsidRDefault="00131B6C" w:rsidP="00D94289">
            <w:pPr>
              <w:autoSpaceDE w:val="0"/>
              <w:autoSpaceDN w:val="0"/>
              <w:adjustRightInd w:val="0"/>
              <w:jc w:val="center"/>
              <w:rPr>
                <w:noProof/>
              </w:rPr>
            </w:pPr>
          </w:p>
        </w:tc>
      </w:tr>
      <w:tr w:rsidR="001269D6" w:rsidRPr="00F85647" w14:paraId="42698D35" w14:textId="77777777" w:rsidTr="001C2B3F">
        <w:trPr>
          <w:trHeight w:val="288"/>
        </w:trPr>
        <w:tc>
          <w:tcPr>
            <w:tcW w:w="273" w:type="pct"/>
          </w:tcPr>
          <w:p w14:paraId="484D752C" w14:textId="77777777" w:rsidR="00131B6C" w:rsidRPr="007A08CE" w:rsidRDefault="00131B6C">
            <w:pPr>
              <w:jc w:val="right"/>
            </w:pPr>
            <w:r w:rsidRPr="007A08CE">
              <w:t>-</w:t>
            </w:r>
          </w:p>
        </w:tc>
        <w:tc>
          <w:tcPr>
            <w:tcW w:w="1911" w:type="pct"/>
            <w:gridSpan w:val="2"/>
          </w:tcPr>
          <w:p w14:paraId="5E94E928" w14:textId="77777777" w:rsidR="00131B6C" w:rsidRPr="002966C9" w:rsidRDefault="00131B6C" w:rsidP="002966C9">
            <w:r w:rsidRPr="002966C9">
              <w:t>Kompletnu radnu i alarmnu signalizaciju</w:t>
            </w:r>
          </w:p>
        </w:tc>
        <w:tc>
          <w:tcPr>
            <w:tcW w:w="364" w:type="pct"/>
            <w:vAlign w:val="bottom"/>
          </w:tcPr>
          <w:p w14:paraId="11C18B03" w14:textId="77777777" w:rsidR="00131B6C" w:rsidRPr="007A08CE" w:rsidRDefault="00131B6C"/>
        </w:tc>
        <w:tc>
          <w:tcPr>
            <w:tcW w:w="365" w:type="pct"/>
            <w:vAlign w:val="bottom"/>
          </w:tcPr>
          <w:p w14:paraId="48FE9FA5" w14:textId="77777777" w:rsidR="00131B6C" w:rsidRPr="007A08CE" w:rsidRDefault="00131B6C"/>
        </w:tc>
        <w:tc>
          <w:tcPr>
            <w:tcW w:w="318" w:type="pct"/>
          </w:tcPr>
          <w:p w14:paraId="6B3F6790" w14:textId="77777777" w:rsidR="00131B6C" w:rsidRPr="00F85647" w:rsidRDefault="00131B6C" w:rsidP="00D94289">
            <w:pPr>
              <w:autoSpaceDE w:val="0"/>
              <w:autoSpaceDN w:val="0"/>
              <w:adjustRightInd w:val="0"/>
              <w:jc w:val="center"/>
              <w:rPr>
                <w:noProof/>
                <w:lang w:val="en-US"/>
              </w:rPr>
            </w:pPr>
          </w:p>
        </w:tc>
        <w:tc>
          <w:tcPr>
            <w:tcW w:w="365" w:type="pct"/>
          </w:tcPr>
          <w:p w14:paraId="7A74EB5B" w14:textId="77777777" w:rsidR="00131B6C" w:rsidRPr="00F85647" w:rsidRDefault="00131B6C" w:rsidP="00D94289">
            <w:pPr>
              <w:autoSpaceDE w:val="0"/>
              <w:autoSpaceDN w:val="0"/>
              <w:adjustRightInd w:val="0"/>
              <w:jc w:val="center"/>
              <w:rPr>
                <w:noProof/>
                <w:lang w:val="en-US"/>
              </w:rPr>
            </w:pPr>
          </w:p>
        </w:tc>
        <w:tc>
          <w:tcPr>
            <w:tcW w:w="319" w:type="pct"/>
            <w:gridSpan w:val="2"/>
          </w:tcPr>
          <w:p w14:paraId="7275FF90" w14:textId="77777777" w:rsidR="00131B6C" w:rsidRPr="00F85647" w:rsidRDefault="00131B6C" w:rsidP="00D94289">
            <w:pPr>
              <w:autoSpaceDE w:val="0"/>
              <w:autoSpaceDN w:val="0"/>
              <w:adjustRightInd w:val="0"/>
              <w:jc w:val="center"/>
              <w:rPr>
                <w:noProof/>
                <w:lang w:val="en-US"/>
              </w:rPr>
            </w:pPr>
          </w:p>
        </w:tc>
        <w:tc>
          <w:tcPr>
            <w:tcW w:w="353" w:type="pct"/>
          </w:tcPr>
          <w:p w14:paraId="33DA1ABE" w14:textId="77777777" w:rsidR="00131B6C" w:rsidRPr="00F85647" w:rsidRDefault="00131B6C" w:rsidP="00D94289">
            <w:pPr>
              <w:autoSpaceDE w:val="0"/>
              <w:autoSpaceDN w:val="0"/>
              <w:adjustRightInd w:val="0"/>
              <w:jc w:val="center"/>
              <w:rPr>
                <w:noProof/>
              </w:rPr>
            </w:pPr>
          </w:p>
        </w:tc>
        <w:tc>
          <w:tcPr>
            <w:tcW w:w="281" w:type="pct"/>
          </w:tcPr>
          <w:p w14:paraId="5140C65C" w14:textId="77777777" w:rsidR="00131B6C" w:rsidRPr="00F85647" w:rsidRDefault="00131B6C" w:rsidP="00D94289">
            <w:pPr>
              <w:autoSpaceDE w:val="0"/>
              <w:autoSpaceDN w:val="0"/>
              <w:adjustRightInd w:val="0"/>
              <w:jc w:val="center"/>
              <w:rPr>
                <w:noProof/>
              </w:rPr>
            </w:pPr>
          </w:p>
        </w:tc>
        <w:tc>
          <w:tcPr>
            <w:tcW w:w="453" w:type="pct"/>
          </w:tcPr>
          <w:p w14:paraId="3D06A15F" w14:textId="77777777" w:rsidR="00131B6C" w:rsidRDefault="00131B6C" w:rsidP="00D94289">
            <w:pPr>
              <w:autoSpaceDE w:val="0"/>
              <w:autoSpaceDN w:val="0"/>
              <w:adjustRightInd w:val="0"/>
              <w:jc w:val="center"/>
              <w:rPr>
                <w:noProof/>
              </w:rPr>
            </w:pPr>
          </w:p>
        </w:tc>
      </w:tr>
      <w:tr w:rsidR="001269D6" w:rsidRPr="00F85647" w14:paraId="55590B3B" w14:textId="77777777" w:rsidTr="001C2B3F">
        <w:trPr>
          <w:trHeight w:val="288"/>
        </w:trPr>
        <w:tc>
          <w:tcPr>
            <w:tcW w:w="273" w:type="pct"/>
          </w:tcPr>
          <w:p w14:paraId="665AFFF8" w14:textId="77777777" w:rsidR="00131B6C" w:rsidRPr="007A08CE" w:rsidRDefault="00131B6C">
            <w:pPr>
              <w:jc w:val="right"/>
            </w:pPr>
          </w:p>
        </w:tc>
        <w:tc>
          <w:tcPr>
            <w:tcW w:w="1911" w:type="pct"/>
            <w:gridSpan w:val="2"/>
          </w:tcPr>
          <w:p w14:paraId="4C1AC581" w14:textId="77777777" w:rsidR="00131B6C" w:rsidRPr="002966C9" w:rsidRDefault="00131B6C" w:rsidP="002966C9">
            <w:r w:rsidRPr="002966C9">
              <w:t>Sve montirano , povezano i pušteno u rad</w:t>
            </w:r>
          </w:p>
        </w:tc>
        <w:tc>
          <w:tcPr>
            <w:tcW w:w="364" w:type="pct"/>
            <w:vAlign w:val="bottom"/>
          </w:tcPr>
          <w:p w14:paraId="3A17BBBB" w14:textId="77777777" w:rsidR="00131B6C" w:rsidRPr="007A08CE" w:rsidRDefault="00131B6C">
            <w:pPr>
              <w:jc w:val="center"/>
            </w:pPr>
            <w:r w:rsidRPr="007A08CE">
              <w:t>kompl</w:t>
            </w:r>
          </w:p>
        </w:tc>
        <w:tc>
          <w:tcPr>
            <w:tcW w:w="365" w:type="pct"/>
            <w:vAlign w:val="bottom"/>
          </w:tcPr>
          <w:p w14:paraId="3B89D4EB" w14:textId="77777777" w:rsidR="00131B6C" w:rsidRPr="007A08CE" w:rsidRDefault="00131B6C">
            <w:pPr>
              <w:jc w:val="center"/>
            </w:pPr>
            <w:r w:rsidRPr="007A08CE">
              <w:t>1</w:t>
            </w:r>
          </w:p>
        </w:tc>
        <w:tc>
          <w:tcPr>
            <w:tcW w:w="318" w:type="pct"/>
          </w:tcPr>
          <w:p w14:paraId="31BA08FF" w14:textId="77777777" w:rsidR="00131B6C" w:rsidRPr="00F85647" w:rsidRDefault="00131B6C" w:rsidP="00D94289">
            <w:pPr>
              <w:autoSpaceDE w:val="0"/>
              <w:autoSpaceDN w:val="0"/>
              <w:adjustRightInd w:val="0"/>
              <w:jc w:val="center"/>
              <w:rPr>
                <w:noProof/>
                <w:lang w:val="en-US"/>
              </w:rPr>
            </w:pPr>
          </w:p>
        </w:tc>
        <w:tc>
          <w:tcPr>
            <w:tcW w:w="365" w:type="pct"/>
          </w:tcPr>
          <w:p w14:paraId="48F7FF5E" w14:textId="77777777" w:rsidR="00131B6C" w:rsidRPr="00F85647" w:rsidRDefault="00131B6C" w:rsidP="00D94289">
            <w:pPr>
              <w:autoSpaceDE w:val="0"/>
              <w:autoSpaceDN w:val="0"/>
              <w:adjustRightInd w:val="0"/>
              <w:jc w:val="center"/>
              <w:rPr>
                <w:noProof/>
                <w:lang w:val="en-US"/>
              </w:rPr>
            </w:pPr>
          </w:p>
        </w:tc>
        <w:tc>
          <w:tcPr>
            <w:tcW w:w="319" w:type="pct"/>
            <w:gridSpan w:val="2"/>
          </w:tcPr>
          <w:p w14:paraId="6D0CA617" w14:textId="77777777" w:rsidR="00131B6C" w:rsidRPr="00F85647" w:rsidRDefault="00131B6C" w:rsidP="00D94289">
            <w:pPr>
              <w:autoSpaceDE w:val="0"/>
              <w:autoSpaceDN w:val="0"/>
              <w:adjustRightInd w:val="0"/>
              <w:jc w:val="center"/>
              <w:rPr>
                <w:noProof/>
                <w:lang w:val="en-US"/>
              </w:rPr>
            </w:pPr>
          </w:p>
        </w:tc>
        <w:tc>
          <w:tcPr>
            <w:tcW w:w="353" w:type="pct"/>
          </w:tcPr>
          <w:p w14:paraId="194CC49B" w14:textId="77777777" w:rsidR="00131B6C" w:rsidRPr="00F85647" w:rsidRDefault="00131B6C" w:rsidP="00D94289">
            <w:pPr>
              <w:autoSpaceDE w:val="0"/>
              <w:autoSpaceDN w:val="0"/>
              <w:adjustRightInd w:val="0"/>
              <w:jc w:val="center"/>
              <w:rPr>
                <w:noProof/>
              </w:rPr>
            </w:pPr>
          </w:p>
        </w:tc>
        <w:tc>
          <w:tcPr>
            <w:tcW w:w="281" w:type="pct"/>
          </w:tcPr>
          <w:p w14:paraId="311F38B7" w14:textId="77777777" w:rsidR="00131B6C" w:rsidRPr="00F85647" w:rsidRDefault="00131B6C" w:rsidP="00D94289">
            <w:pPr>
              <w:autoSpaceDE w:val="0"/>
              <w:autoSpaceDN w:val="0"/>
              <w:adjustRightInd w:val="0"/>
              <w:jc w:val="center"/>
              <w:rPr>
                <w:noProof/>
              </w:rPr>
            </w:pPr>
          </w:p>
        </w:tc>
        <w:tc>
          <w:tcPr>
            <w:tcW w:w="453" w:type="pct"/>
          </w:tcPr>
          <w:p w14:paraId="15CF861F" w14:textId="77777777" w:rsidR="00131B6C" w:rsidRDefault="00131B6C" w:rsidP="00D94289">
            <w:pPr>
              <w:autoSpaceDE w:val="0"/>
              <w:autoSpaceDN w:val="0"/>
              <w:adjustRightInd w:val="0"/>
              <w:jc w:val="center"/>
              <w:rPr>
                <w:noProof/>
              </w:rPr>
            </w:pPr>
          </w:p>
        </w:tc>
      </w:tr>
      <w:tr w:rsidR="001269D6" w:rsidRPr="00F85647" w14:paraId="21C512B5" w14:textId="77777777" w:rsidTr="001C2B3F">
        <w:trPr>
          <w:trHeight w:val="288"/>
        </w:trPr>
        <w:tc>
          <w:tcPr>
            <w:tcW w:w="273" w:type="pct"/>
          </w:tcPr>
          <w:p w14:paraId="5410CA92" w14:textId="77777777" w:rsidR="00131B6C" w:rsidRPr="007A08CE" w:rsidRDefault="00131B6C">
            <w:pPr>
              <w:jc w:val="center"/>
            </w:pPr>
            <w:r w:rsidRPr="007A08CE">
              <w:t>6</w:t>
            </w:r>
          </w:p>
        </w:tc>
        <w:tc>
          <w:tcPr>
            <w:tcW w:w="1911" w:type="pct"/>
            <w:gridSpan w:val="2"/>
          </w:tcPr>
          <w:p w14:paraId="233831B6" w14:textId="77777777" w:rsidR="00131B6C" w:rsidRPr="002966C9" w:rsidRDefault="00131B6C" w:rsidP="002966C9">
            <w:r w:rsidRPr="002966C9">
              <w:t>Vrtložni difuzor TROX za ubacni vazduh sa filterskim uloškom klase F-9. Protok vazduha V=450m3/h, priključak horizontalni D250mm. Tip:</w:t>
            </w:r>
          </w:p>
        </w:tc>
        <w:tc>
          <w:tcPr>
            <w:tcW w:w="364" w:type="pct"/>
            <w:vAlign w:val="bottom"/>
          </w:tcPr>
          <w:p w14:paraId="3DD7D175" w14:textId="77777777" w:rsidR="00131B6C" w:rsidRPr="007A08CE" w:rsidRDefault="00131B6C"/>
        </w:tc>
        <w:tc>
          <w:tcPr>
            <w:tcW w:w="365" w:type="pct"/>
            <w:vAlign w:val="bottom"/>
          </w:tcPr>
          <w:p w14:paraId="1B8B5424" w14:textId="77777777" w:rsidR="00131B6C" w:rsidRPr="007A08CE" w:rsidRDefault="00131B6C"/>
        </w:tc>
        <w:tc>
          <w:tcPr>
            <w:tcW w:w="318" w:type="pct"/>
          </w:tcPr>
          <w:p w14:paraId="4B27AC5D" w14:textId="77777777" w:rsidR="00131B6C" w:rsidRPr="00F85647" w:rsidRDefault="00131B6C" w:rsidP="00D94289">
            <w:pPr>
              <w:autoSpaceDE w:val="0"/>
              <w:autoSpaceDN w:val="0"/>
              <w:adjustRightInd w:val="0"/>
              <w:jc w:val="center"/>
              <w:rPr>
                <w:noProof/>
                <w:lang w:val="en-US"/>
              </w:rPr>
            </w:pPr>
          </w:p>
        </w:tc>
        <w:tc>
          <w:tcPr>
            <w:tcW w:w="365" w:type="pct"/>
          </w:tcPr>
          <w:p w14:paraId="4C0C49F8" w14:textId="77777777" w:rsidR="00131B6C" w:rsidRPr="00F85647" w:rsidRDefault="00131B6C" w:rsidP="00D94289">
            <w:pPr>
              <w:autoSpaceDE w:val="0"/>
              <w:autoSpaceDN w:val="0"/>
              <w:adjustRightInd w:val="0"/>
              <w:jc w:val="center"/>
              <w:rPr>
                <w:noProof/>
                <w:lang w:val="en-US"/>
              </w:rPr>
            </w:pPr>
          </w:p>
        </w:tc>
        <w:tc>
          <w:tcPr>
            <w:tcW w:w="319" w:type="pct"/>
            <w:gridSpan w:val="2"/>
          </w:tcPr>
          <w:p w14:paraId="0E7E954D" w14:textId="77777777" w:rsidR="00131B6C" w:rsidRPr="00F85647" w:rsidRDefault="00131B6C" w:rsidP="00D94289">
            <w:pPr>
              <w:autoSpaceDE w:val="0"/>
              <w:autoSpaceDN w:val="0"/>
              <w:adjustRightInd w:val="0"/>
              <w:jc w:val="center"/>
              <w:rPr>
                <w:noProof/>
                <w:lang w:val="en-US"/>
              </w:rPr>
            </w:pPr>
          </w:p>
        </w:tc>
        <w:tc>
          <w:tcPr>
            <w:tcW w:w="353" w:type="pct"/>
          </w:tcPr>
          <w:p w14:paraId="29325529" w14:textId="77777777" w:rsidR="00131B6C" w:rsidRPr="00F85647" w:rsidRDefault="00131B6C" w:rsidP="00D94289">
            <w:pPr>
              <w:autoSpaceDE w:val="0"/>
              <w:autoSpaceDN w:val="0"/>
              <w:adjustRightInd w:val="0"/>
              <w:jc w:val="center"/>
              <w:rPr>
                <w:noProof/>
              </w:rPr>
            </w:pPr>
          </w:p>
        </w:tc>
        <w:tc>
          <w:tcPr>
            <w:tcW w:w="281" w:type="pct"/>
          </w:tcPr>
          <w:p w14:paraId="0AF9C37D" w14:textId="77777777" w:rsidR="00131B6C" w:rsidRPr="00F85647" w:rsidRDefault="00131B6C" w:rsidP="00D94289">
            <w:pPr>
              <w:autoSpaceDE w:val="0"/>
              <w:autoSpaceDN w:val="0"/>
              <w:adjustRightInd w:val="0"/>
              <w:jc w:val="center"/>
              <w:rPr>
                <w:noProof/>
              </w:rPr>
            </w:pPr>
          </w:p>
        </w:tc>
        <w:tc>
          <w:tcPr>
            <w:tcW w:w="453" w:type="pct"/>
          </w:tcPr>
          <w:p w14:paraId="2ACD51BA" w14:textId="77777777" w:rsidR="00131B6C" w:rsidRDefault="00131B6C" w:rsidP="00D94289">
            <w:pPr>
              <w:autoSpaceDE w:val="0"/>
              <w:autoSpaceDN w:val="0"/>
              <w:adjustRightInd w:val="0"/>
              <w:jc w:val="center"/>
              <w:rPr>
                <w:noProof/>
              </w:rPr>
            </w:pPr>
          </w:p>
        </w:tc>
      </w:tr>
      <w:tr w:rsidR="001269D6" w:rsidRPr="00F85647" w14:paraId="53CE5116" w14:textId="77777777" w:rsidTr="001C2B3F">
        <w:trPr>
          <w:trHeight w:val="288"/>
        </w:trPr>
        <w:tc>
          <w:tcPr>
            <w:tcW w:w="273" w:type="pct"/>
          </w:tcPr>
          <w:p w14:paraId="206B5DD5" w14:textId="77777777" w:rsidR="00131B6C" w:rsidRPr="007A08CE" w:rsidRDefault="00131B6C">
            <w:pPr>
              <w:jc w:val="center"/>
            </w:pPr>
          </w:p>
        </w:tc>
        <w:tc>
          <w:tcPr>
            <w:tcW w:w="1911" w:type="pct"/>
            <w:gridSpan w:val="2"/>
          </w:tcPr>
          <w:p w14:paraId="51FB7112" w14:textId="77777777" w:rsidR="00131B6C" w:rsidRPr="002966C9" w:rsidRDefault="00131B6C" w:rsidP="002966C9">
            <w:r w:rsidRPr="002966C9">
              <w:t>TFC-SC-SPC-VDW 600x24x248x344 + filter MFP-F9-</w:t>
            </w:r>
            <w:r w:rsidRPr="002966C9">
              <w:lastRenderedPageBreak/>
              <w:t>MDF 535x535x78x50</w:t>
            </w:r>
          </w:p>
        </w:tc>
        <w:tc>
          <w:tcPr>
            <w:tcW w:w="364" w:type="pct"/>
            <w:vAlign w:val="bottom"/>
          </w:tcPr>
          <w:p w14:paraId="362D9E53" w14:textId="77777777" w:rsidR="00131B6C" w:rsidRPr="007A08CE" w:rsidRDefault="00131B6C">
            <w:pPr>
              <w:jc w:val="center"/>
            </w:pPr>
            <w:r w:rsidRPr="007A08CE">
              <w:lastRenderedPageBreak/>
              <w:t>kom</w:t>
            </w:r>
          </w:p>
        </w:tc>
        <w:tc>
          <w:tcPr>
            <w:tcW w:w="365" w:type="pct"/>
            <w:vAlign w:val="bottom"/>
          </w:tcPr>
          <w:p w14:paraId="0F1FA761" w14:textId="77777777" w:rsidR="00131B6C" w:rsidRPr="007A08CE" w:rsidRDefault="00131B6C">
            <w:pPr>
              <w:jc w:val="center"/>
            </w:pPr>
            <w:r w:rsidRPr="007A08CE">
              <w:t>4</w:t>
            </w:r>
          </w:p>
        </w:tc>
        <w:tc>
          <w:tcPr>
            <w:tcW w:w="318" w:type="pct"/>
          </w:tcPr>
          <w:p w14:paraId="4C64E3D1" w14:textId="77777777" w:rsidR="00131B6C" w:rsidRPr="00F85647" w:rsidRDefault="00131B6C" w:rsidP="00D94289">
            <w:pPr>
              <w:autoSpaceDE w:val="0"/>
              <w:autoSpaceDN w:val="0"/>
              <w:adjustRightInd w:val="0"/>
              <w:jc w:val="center"/>
              <w:rPr>
                <w:noProof/>
                <w:lang w:val="en-US"/>
              </w:rPr>
            </w:pPr>
          </w:p>
        </w:tc>
        <w:tc>
          <w:tcPr>
            <w:tcW w:w="365" w:type="pct"/>
          </w:tcPr>
          <w:p w14:paraId="5584AFE0" w14:textId="77777777" w:rsidR="00131B6C" w:rsidRPr="00F85647" w:rsidRDefault="00131B6C" w:rsidP="00D94289">
            <w:pPr>
              <w:autoSpaceDE w:val="0"/>
              <w:autoSpaceDN w:val="0"/>
              <w:adjustRightInd w:val="0"/>
              <w:jc w:val="center"/>
              <w:rPr>
                <w:noProof/>
                <w:lang w:val="en-US"/>
              </w:rPr>
            </w:pPr>
          </w:p>
        </w:tc>
        <w:tc>
          <w:tcPr>
            <w:tcW w:w="319" w:type="pct"/>
            <w:gridSpan w:val="2"/>
          </w:tcPr>
          <w:p w14:paraId="5E5C143E" w14:textId="77777777" w:rsidR="00131B6C" w:rsidRPr="00F85647" w:rsidRDefault="00131B6C" w:rsidP="00D94289">
            <w:pPr>
              <w:autoSpaceDE w:val="0"/>
              <w:autoSpaceDN w:val="0"/>
              <w:adjustRightInd w:val="0"/>
              <w:jc w:val="center"/>
              <w:rPr>
                <w:noProof/>
                <w:lang w:val="en-US"/>
              </w:rPr>
            </w:pPr>
          </w:p>
        </w:tc>
        <w:tc>
          <w:tcPr>
            <w:tcW w:w="353" w:type="pct"/>
          </w:tcPr>
          <w:p w14:paraId="0D816FA2" w14:textId="77777777" w:rsidR="00131B6C" w:rsidRPr="00F85647" w:rsidRDefault="00131B6C" w:rsidP="00D94289">
            <w:pPr>
              <w:autoSpaceDE w:val="0"/>
              <w:autoSpaceDN w:val="0"/>
              <w:adjustRightInd w:val="0"/>
              <w:jc w:val="center"/>
              <w:rPr>
                <w:noProof/>
              </w:rPr>
            </w:pPr>
          </w:p>
        </w:tc>
        <w:tc>
          <w:tcPr>
            <w:tcW w:w="281" w:type="pct"/>
          </w:tcPr>
          <w:p w14:paraId="39A45CEA" w14:textId="77777777" w:rsidR="00131B6C" w:rsidRPr="00F85647" w:rsidRDefault="00131B6C" w:rsidP="00D94289">
            <w:pPr>
              <w:autoSpaceDE w:val="0"/>
              <w:autoSpaceDN w:val="0"/>
              <w:adjustRightInd w:val="0"/>
              <w:jc w:val="center"/>
              <w:rPr>
                <w:noProof/>
              </w:rPr>
            </w:pPr>
          </w:p>
        </w:tc>
        <w:tc>
          <w:tcPr>
            <w:tcW w:w="453" w:type="pct"/>
          </w:tcPr>
          <w:p w14:paraId="718D4649" w14:textId="77777777" w:rsidR="00131B6C" w:rsidRDefault="00131B6C" w:rsidP="00D94289">
            <w:pPr>
              <w:autoSpaceDE w:val="0"/>
              <w:autoSpaceDN w:val="0"/>
              <w:adjustRightInd w:val="0"/>
              <w:jc w:val="center"/>
              <w:rPr>
                <w:noProof/>
              </w:rPr>
            </w:pPr>
          </w:p>
        </w:tc>
      </w:tr>
      <w:tr w:rsidR="001269D6" w:rsidRPr="00F85647" w14:paraId="0426BB01" w14:textId="77777777" w:rsidTr="001C2B3F">
        <w:trPr>
          <w:trHeight w:val="288"/>
        </w:trPr>
        <w:tc>
          <w:tcPr>
            <w:tcW w:w="273" w:type="pct"/>
          </w:tcPr>
          <w:p w14:paraId="2D09887E" w14:textId="77777777" w:rsidR="00131B6C" w:rsidRPr="007A08CE" w:rsidRDefault="00131B6C">
            <w:pPr>
              <w:jc w:val="center"/>
            </w:pPr>
            <w:r w:rsidRPr="007A08CE">
              <w:lastRenderedPageBreak/>
              <w:t>7</w:t>
            </w:r>
          </w:p>
        </w:tc>
        <w:tc>
          <w:tcPr>
            <w:tcW w:w="1911" w:type="pct"/>
            <w:gridSpan w:val="2"/>
          </w:tcPr>
          <w:p w14:paraId="61C618E5" w14:textId="77777777" w:rsidR="00131B6C" w:rsidRPr="002966C9" w:rsidRDefault="00131B6C" w:rsidP="002966C9">
            <w:r w:rsidRPr="002966C9">
              <w:t>Ventilator za odsis vazduha za spoljnu ugradnju, proizvodnje J.Pichler P-MPS 225 E2 21, L=1.000m3/h, H=220Pa, 1x230V, u kompletu sa trafo-regulatorom tip: Zieh-Abegg R-ET 3,5 KTG</w:t>
            </w:r>
          </w:p>
        </w:tc>
        <w:tc>
          <w:tcPr>
            <w:tcW w:w="364" w:type="pct"/>
            <w:vAlign w:val="bottom"/>
          </w:tcPr>
          <w:p w14:paraId="07B60234" w14:textId="77777777" w:rsidR="00131B6C" w:rsidRPr="007A08CE" w:rsidRDefault="00131B6C">
            <w:pPr>
              <w:jc w:val="center"/>
            </w:pPr>
          </w:p>
        </w:tc>
        <w:tc>
          <w:tcPr>
            <w:tcW w:w="365" w:type="pct"/>
            <w:vAlign w:val="bottom"/>
          </w:tcPr>
          <w:p w14:paraId="6C7F45C7" w14:textId="77777777" w:rsidR="00131B6C" w:rsidRPr="007A08CE" w:rsidRDefault="00131B6C">
            <w:pPr>
              <w:jc w:val="center"/>
            </w:pPr>
          </w:p>
        </w:tc>
        <w:tc>
          <w:tcPr>
            <w:tcW w:w="318" w:type="pct"/>
          </w:tcPr>
          <w:p w14:paraId="69A4C8AB" w14:textId="77777777" w:rsidR="00131B6C" w:rsidRPr="00F85647" w:rsidRDefault="00131B6C" w:rsidP="00D94289">
            <w:pPr>
              <w:autoSpaceDE w:val="0"/>
              <w:autoSpaceDN w:val="0"/>
              <w:adjustRightInd w:val="0"/>
              <w:jc w:val="center"/>
              <w:rPr>
                <w:noProof/>
                <w:lang w:val="en-US"/>
              </w:rPr>
            </w:pPr>
          </w:p>
        </w:tc>
        <w:tc>
          <w:tcPr>
            <w:tcW w:w="365" w:type="pct"/>
          </w:tcPr>
          <w:p w14:paraId="71B33F2E" w14:textId="77777777" w:rsidR="00131B6C" w:rsidRPr="00F85647" w:rsidRDefault="00131B6C" w:rsidP="00D94289">
            <w:pPr>
              <w:autoSpaceDE w:val="0"/>
              <w:autoSpaceDN w:val="0"/>
              <w:adjustRightInd w:val="0"/>
              <w:jc w:val="center"/>
              <w:rPr>
                <w:noProof/>
                <w:lang w:val="en-US"/>
              </w:rPr>
            </w:pPr>
          </w:p>
        </w:tc>
        <w:tc>
          <w:tcPr>
            <w:tcW w:w="319" w:type="pct"/>
            <w:gridSpan w:val="2"/>
          </w:tcPr>
          <w:p w14:paraId="048BB99B" w14:textId="77777777" w:rsidR="00131B6C" w:rsidRPr="00F85647" w:rsidRDefault="00131B6C" w:rsidP="00D94289">
            <w:pPr>
              <w:autoSpaceDE w:val="0"/>
              <w:autoSpaceDN w:val="0"/>
              <w:adjustRightInd w:val="0"/>
              <w:jc w:val="center"/>
              <w:rPr>
                <w:noProof/>
                <w:lang w:val="en-US"/>
              </w:rPr>
            </w:pPr>
          </w:p>
        </w:tc>
        <w:tc>
          <w:tcPr>
            <w:tcW w:w="353" w:type="pct"/>
          </w:tcPr>
          <w:p w14:paraId="7F5C2661" w14:textId="77777777" w:rsidR="00131B6C" w:rsidRPr="00F85647" w:rsidRDefault="00131B6C" w:rsidP="00D94289">
            <w:pPr>
              <w:autoSpaceDE w:val="0"/>
              <w:autoSpaceDN w:val="0"/>
              <w:adjustRightInd w:val="0"/>
              <w:jc w:val="center"/>
              <w:rPr>
                <w:noProof/>
              </w:rPr>
            </w:pPr>
          </w:p>
        </w:tc>
        <w:tc>
          <w:tcPr>
            <w:tcW w:w="281" w:type="pct"/>
          </w:tcPr>
          <w:p w14:paraId="0D39447D" w14:textId="77777777" w:rsidR="00131B6C" w:rsidRPr="00F85647" w:rsidRDefault="00131B6C" w:rsidP="00D94289">
            <w:pPr>
              <w:autoSpaceDE w:val="0"/>
              <w:autoSpaceDN w:val="0"/>
              <w:adjustRightInd w:val="0"/>
              <w:jc w:val="center"/>
              <w:rPr>
                <w:noProof/>
              </w:rPr>
            </w:pPr>
          </w:p>
        </w:tc>
        <w:tc>
          <w:tcPr>
            <w:tcW w:w="453" w:type="pct"/>
          </w:tcPr>
          <w:p w14:paraId="69051C97" w14:textId="77777777" w:rsidR="00131B6C" w:rsidRDefault="00131B6C" w:rsidP="00D94289">
            <w:pPr>
              <w:autoSpaceDE w:val="0"/>
              <w:autoSpaceDN w:val="0"/>
              <w:adjustRightInd w:val="0"/>
              <w:jc w:val="center"/>
              <w:rPr>
                <w:noProof/>
              </w:rPr>
            </w:pPr>
          </w:p>
        </w:tc>
      </w:tr>
      <w:tr w:rsidR="001269D6" w:rsidRPr="00F85647" w14:paraId="66028300" w14:textId="77777777" w:rsidTr="001C2B3F">
        <w:trPr>
          <w:trHeight w:val="288"/>
        </w:trPr>
        <w:tc>
          <w:tcPr>
            <w:tcW w:w="273" w:type="pct"/>
            <w:vAlign w:val="bottom"/>
          </w:tcPr>
          <w:p w14:paraId="5CE0C94A" w14:textId="77777777" w:rsidR="00131B6C" w:rsidRPr="007A08CE" w:rsidRDefault="00131B6C"/>
        </w:tc>
        <w:tc>
          <w:tcPr>
            <w:tcW w:w="1911" w:type="pct"/>
            <w:gridSpan w:val="2"/>
          </w:tcPr>
          <w:p w14:paraId="3696F101" w14:textId="77777777" w:rsidR="00131B6C" w:rsidRPr="002966C9" w:rsidRDefault="00131B6C" w:rsidP="002966C9">
            <w:r w:rsidRPr="002966C9">
              <w:t>Lo=1000 m³/h, H=220Pa</w:t>
            </w:r>
          </w:p>
        </w:tc>
        <w:tc>
          <w:tcPr>
            <w:tcW w:w="364" w:type="pct"/>
            <w:vAlign w:val="bottom"/>
          </w:tcPr>
          <w:p w14:paraId="57A87406" w14:textId="77777777" w:rsidR="00131B6C" w:rsidRPr="007A08CE" w:rsidRDefault="00131B6C">
            <w:pPr>
              <w:jc w:val="center"/>
            </w:pPr>
            <w:r w:rsidRPr="007A08CE">
              <w:t>kompl</w:t>
            </w:r>
          </w:p>
        </w:tc>
        <w:tc>
          <w:tcPr>
            <w:tcW w:w="365" w:type="pct"/>
            <w:vAlign w:val="bottom"/>
          </w:tcPr>
          <w:p w14:paraId="74780103" w14:textId="77777777" w:rsidR="00131B6C" w:rsidRPr="007A08CE" w:rsidRDefault="00131B6C">
            <w:pPr>
              <w:jc w:val="center"/>
            </w:pPr>
            <w:r w:rsidRPr="007A08CE">
              <w:t>2</w:t>
            </w:r>
          </w:p>
        </w:tc>
        <w:tc>
          <w:tcPr>
            <w:tcW w:w="318" w:type="pct"/>
          </w:tcPr>
          <w:p w14:paraId="3ACBD371" w14:textId="77777777" w:rsidR="00131B6C" w:rsidRPr="00F85647" w:rsidRDefault="00131B6C" w:rsidP="00D94289">
            <w:pPr>
              <w:autoSpaceDE w:val="0"/>
              <w:autoSpaceDN w:val="0"/>
              <w:adjustRightInd w:val="0"/>
              <w:jc w:val="center"/>
              <w:rPr>
                <w:noProof/>
                <w:lang w:val="en-US"/>
              </w:rPr>
            </w:pPr>
          </w:p>
        </w:tc>
        <w:tc>
          <w:tcPr>
            <w:tcW w:w="365" w:type="pct"/>
          </w:tcPr>
          <w:p w14:paraId="387B5990" w14:textId="77777777" w:rsidR="00131B6C" w:rsidRPr="00F85647" w:rsidRDefault="00131B6C" w:rsidP="00D94289">
            <w:pPr>
              <w:autoSpaceDE w:val="0"/>
              <w:autoSpaceDN w:val="0"/>
              <w:adjustRightInd w:val="0"/>
              <w:jc w:val="center"/>
              <w:rPr>
                <w:noProof/>
                <w:lang w:val="en-US"/>
              </w:rPr>
            </w:pPr>
          </w:p>
        </w:tc>
        <w:tc>
          <w:tcPr>
            <w:tcW w:w="319" w:type="pct"/>
            <w:gridSpan w:val="2"/>
          </w:tcPr>
          <w:p w14:paraId="6F27B609" w14:textId="77777777" w:rsidR="00131B6C" w:rsidRPr="00F85647" w:rsidRDefault="00131B6C" w:rsidP="00D94289">
            <w:pPr>
              <w:autoSpaceDE w:val="0"/>
              <w:autoSpaceDN w:val="0"/>
              <w:adjustRightInd w:val="0"/>
              <w:jc w:val="center"/>
              <w:rPr>
                <w:noProof/>
                <w:lang w:val="en-US"/>
              </w:rPr>
            </w:pPr>
          </w:p>
        </w:tc>
        <w:tc>
          <w:tcPr>
            <w:tcW w:w="353" w:type="pct"/>
          </w:tcPr>
          <w:p w14:paraId="617F7778" w14:textId="77777777" w:rsidR="00131B6C" w:rsidRPr="00F85647" w:rsidRDefault="00131B6C" w:rsidP="00D94289">
            <w:pPr>
              <w:autoSpaceDE w:val="0"/>
              <w:autoSpaceDN w:val="0"/>
              <w:adjustRightInd w:val="0"/>
              <w:jc w:val="center"/>
              <w:rPr>
                <w:noProof/>
              </w:rPr>
            </w:pPr>
          </w:p>
        </w:tc>
        <w:tc>
          <w:tcPr>
            <w:tcW w:w="281" w:type="pct"/>
          </w:tcPr>
          <w:p w14:paraId="72172EB3" w14:textId="77777777" w:rsidR="00131B6C" w:rsidRPr="00F85647" w:rsidRDefault="00131B6C" w:rsidP="00D94289">
            <w:pPr>
              <w:autoSpaceDE w:val="0"/>
              <w:autoSpaceDN w:val="0"/>
              <w:adjustRightInd w:val="0"/>
              <w:jc w:val="center"/>
              <w:rPr>
                <w:noProof/>
              </w:rPr>
            </w:pPr>
          </w:p>
        </w:tc>
        <w:tc>
          <w:tcPr>
            <w:tcW w:w="453" w:type="pct"/>
          </w:tcPr>
          <w:p w14:paraId="7E678FBF" w14:textId="77777777" w:rsidR="00131B6C" w:rsidRDefault="00131B6C" w:rsidP="00D94289">
            <w:pPr>
              <w:autoSpaceDE w:val="0"/>
              <w:autoSpaceDN w:val="0"/>
              <w:adjustRightInd w:val="0"/>
              <w:jc w:val="center"/>
              <w:rPr>
                <w:noProof/>
              </w:rPr>
            </w:pPr>
          </w:p>
        </w:tc>
      </w:tr>
      <w:tr w:rsidR="001269D6" w:rsidRPr="00F85647" w14:paraId="014FD4C0" w14:textId="77777777" w:rsidTr="001C2B3F">
        <w:trPr>
          <w:trHeight w:val="288"/>
        </w:trPr>
        <w:tc>
          <w:tcPr>
            <w:tcW w:w="273" w:type="pct"/>
          </w:tcPr>
          <w:p w14:paraId="09689781" w14:textId="77777777" w:rsidR="00131B6C" w:rsidRPr="007A08CE" w:rsidRDefault="00131B6C">
            <w:pPr>
              <w:jc w:val="center"/>
            </w:pPr>
            <w:r w:rsidRPr="007A08CE">
              <w:t>8</w:t>
            </w:r>
          </w:p>
        </w:tc>
        <w:tc>
          <w:tcPr>
            <w:tcW w:w="1911" w:type="pct"/>
            <w:gridSpan w:val="2"/>
          </w:tcPr>
          <w:p w14:paraId="0C88F70C" w14:textId="77777777" w:rsidR="00131B6C" w:rsidRPr="002966C9" w:rsidRDefault="00131B6C" w:rsidP="002966C9">
            <w:r w:rsidRPr="002966C9">
              <w:t>Prigušivač buke za odsisni vazduh proizvodnje TROX tip: CA315, L=500mm, protok V=1.000m3/h</w:t>
            </w:r>
          </w:p>
        </w:tc>
        <w:tc>
          <w:tcPr>
            <w:tcW w:w="364" w:type="pct"/>
            <w:vAlign w:val="bottom"/>
          </w:tcPr>
          <w:p w14:paraId="7D7A5043" w14:textId="77777777" w:rsidR="00131B6C" w:rsidRPr="007A08CE" w:rsidRDefault="00131B6C">
            <w:pPr>
              <w:jc w:val="center"/>
            </w:pPr>
            <w:r w:rsidRPr="007A08CE">
              <w:t>kom</w:t>
            </w:r>
          </w:p>
        </w:tc>
        <w:tc>
          <w:tcPr>
            <w:tcW w:w="365" w:type="pct"/>
            <w:vAlign w:val="bottom"/>
          </w:tcPr>
          <w:p w14:paraId="5866106D" w14:textId="77777777" w:rsidR="00131B6C" w:rsidRPr="007A08CE" w:rsidRDefault="00131B6C">
            <w:pPr>
              <w:jc w:val="center"/>
            </w:pPr>
            <w:r w:rsidRPr="007A08CE">
              <w:t>2</w:t>
            </w:r>
          </w:p>
        </w:tc>
        <w:tc>
          <w:tcPr>
            <w:tcW w:w="318" w:type="pct"/>
          </w:tcPr>
          <w:p w14:paraId="5E9109A0" w14:textId="77777777" w:rsidR="00131B6C" w:rsidRPr="00F85647" w:rsidRDefault="00131B6C" w:rsidP="00D94289">
            <w:pPr>
              <w:autoSpaceDE w:val="0"/>
              <w:autoSpaceDN w:val="0"/>
              <w:adjustRightInd w:val="0"/>
              <w:jc w:val="center"/>
              <w:rPr>
                <w:noProof/>
                <w:lang w:val="en-US"/>
              </w:rPr>
            </w:pPr>
          </w:p>
        </w:tc>
        <w:tc>
          <w:tcPr>
            <w:tcW w:w="365" w:type="pct"/>
          </w:tcPr>
          <w:p w14:paraId="7D2B2BC5"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3B0CF0" w14:textId="77777777" w:rsidR="00131B6C" w:rsidRPr="00F85647" w:rsidRDefault="00131B6C" w:rsidP="00D94289">
            <w:pPr>
              <w:autoSpaceDE w:val="0"/>
              <w:autoSpaceDN w:val="0"/>
              <w:adjustRightInd w:val="0"/>
              <w:jc w:val="center"/>
              <w:rPr>
                <w:noProof/>
                <w:lang w:val="en-US"/>
              </w:rPr>
            </w:pPr>
          </w:p>
        </w:tc>
        <w:tc>
          <w:tcPr>
            <w:tcW w:w="353" w:type="pct"/>
          </w:tcPr>
          <w:p w14:paraId="006C5471" w14:textId="77777777" w:rsidR="00131B6C" w:rsidRPr="00F85647" w:rsidRDefault="00131B6C" w:rsidP="00D94289">
            <w:pPr>
              <w:autoSpaceDE w:val="0"/>
              <w:autoSpaceDN w:val="0"/>
              <w:adjustRightInd w:val="0"/>
              <w:jc w:val="center"/>
              <w:rPr>
                <w:noProof/>
              </w:rPr>
            </w:pPr>
          </w:p>
        </w:tc>
        <w:tc>
          <w:tcPr>
            <w:tcW w:w="281" w:type="pct"/>
          </w:tcPr>
          <w:p w14:paraId="56F03343" w14:textId="77777777" w:rsidR="00131B6C" w:rsidRPr="00F85647" w:rsidRDefault="00131B6C" w:rsidP="00D94289">
            <w:pPr>
              <w:autoSpaceDE w:val="0"/>
              <w:autoSpaceDN w:val="0"/>
              <w:adjustRightInd w:val="0"/>
              <w:jc w:val="center"/>
              <w:rPr>
                <w:noProof/>
              </w:rPr>
            </w:pPr>
          </w:p>
        </w:tc>
        <w:tc>
          <w:tcPr>
            <w:tcW w:w="453" w:type="pct"/>
          </w:tcPr>
          <w:p w14:paraId="57EB84BB" w14:textId="77777777" w:rsidR="00131B6C" w:rsidRDefault="00131B6C" w:rsidP="00D94289">
            <w:pPr>
              <w:autoSpaceDE w:val="0"/>
              <w:autoSpaceDN w:val="0"/>
              <w:adjustRightInd w:val="0"/>
              <w:jc w:val="center"/>
              <w:rPr>
                <w:noProof/>
              </w:rPr>
            </w:pPr>
          </w:p>
        </w:tc>
      </w:tr>
      <w:tr w:rsidR="001269D6" w:rsidRPr="00F85647" w14:paraId="7EDE129B" w14:textId="77777777" w:rsidTr="001C2B3F">
        <w:trPr>
          <w:trHeight w:val="288"/>
        </w:trPr>
        <w:tc>
          <w:tcPr>
            <w:tcW w:w="273" w:type="pct"/>
          </w:tcPr>
          <w:p w14:paraId="6EA182EB" w14:textId="77777777" w:rsidR="00131B6C" w:rsidRPr="007A08CE" w:rsidRDefault="00131B6C">
            <w:pPr>
              <w:jc w:val="center"/>
            </w:pPr>
            <w:r w:rsidRPr="007A08CE">
              <w:t>9</w:t>
            </w:r>
          </w:p>
        </w:tc>
        <w:tc>
          <w:tcPr>
            <w:tcW w:w="1911" w:type="pct"/>
            <w:gridSpan w:val="2"/>
          </w:tcPr>
          <w:p w14:paraId="452861EA" w14:textId="77777777" w:rsidR="00131B6C" w:rsidRPr="002966C9" w:rsidRDefault="00131B6C" w:rsidP="002966C9">
            <w:r w:rsidRPr="002966C9">
              <w:t>Izrada i montaža pravougaonih kanala za razvod vazduha izrađenih od pocinkovanog lima debljine 0.6, 0.80 , 1.0 mm ili 1.25mm, a prema tehničkim uslovima, odnosno veličini kanala.</w:t>
            </w:r>
            <w:r w:rsidRPr="002966C9">
              <w:br/>
              <w:t>Koleno treba raditi sa radijusom R= 1,5 D.</w:t>
            </w:r>
            <w:r w:rsidRPr="002966C9">
              <w:br/>
              <w:t>Obračun sa vrši po kg ugrađenog kanala.</w:t>
            </w:r>
          </w:p>
        </w:tc>
        <w:tc>
          <w:tcPr>
            <w:tcW w:w="364" w:type="pct"/>
            <w:vAlign w:val="bottom"/>
          </w:tcPr>
          <w:p w14:paraId="39412CA5" w14:textId="77777777" w:rsidR="00131B6C" w:rsidRPr="007A08CE" w:rsidRDefault="00131B6C">
            <w:pPr>
              <w:jc w:val="center"/>
            </w:pPr>
            <w:r w:rsidRPr="007A08CE">
              <w:t>kg</w:t>
            </w:r>
          </w:p>
        </w:tc>
        <w:tc>
          <w:tcPr>
            <w:tcW w:w="365" w:type="pct"/>
            <w:vAlign w:val="bottom"/>
          </w:tcPr>
          <w:p w14:paraId="145A793B" w14:textId="77777777" w:rsidR="00131B6C" w:rsidRPr="007A08CE" w:rsidRDefault="00131B6C">
            <w:pPr>
              <w:jc w:val="center"/>
            </w:pPr>
            <w:r w:rsidRPr="007A08CE">
              <w:t>420</w:t>
            </w:r>
          </w:p>
        </w:tc>
        <w:tc>
          <w:tcPr>
            <w:tcW w:w="318" w:type="pct"/>
          </w:tcPr>
          <w:p w14:paraId="6DE98441" w14:textId="77777777" w:rsidR="00131B6C" w:rsidRPr="00F85647" w:rsidRDefault="00131B6C" w:rsidP="00D94289">
            <w:pPr>
              <w:autoSpaceDE w:val="0"/>
              <w:autoSpaceDN w:val="0"/>
              <w:adjustRightInd w:val="0"/>
              <w:jc w:val="center"/>
              <w:rPr>
                <w:noProof/>
                <w:lang w:val="en-US"/>
              </w:rPr>
            </w:pPr>
          </w:p>
        </w:tc>
        <w:tc>
          <w:tcPr>
            <w:tcW w:w="365" w:type="pct"/>
          </w:tcPr>
          <w:p w14:paraId="328397D1" w14:textId="77777777" w:rsidR="00131B6C" w:rsidRPr="00F85647" w:rsidRDefault="00131B6C" w:rsidP="00D94289">
            <w:pPr>
              <w:autoSpaceDE w:val="0"/>
              <w:autoSpaceDN w:val="0"/>
              <w:adjustRightInd w:val="0"/>
              <w:jc w:val="center"/>
              <w:rPr>
                <w:noProof/>
                <w:lang w:val="en-US"/>
              </w:rPr>
            </w:pPr>
          </w:p>
        </w:tc>
        <w:tc>
          <w:tcPr>
            <w:tcW w:w="319" w:type="pct"/>
            <w:gridSpan w:val="2"/>
          </w:tcPr>
          <w:p w14:paraId="7D63FD78" w14:textId="77777777" w:rsidR="00131B6C" w:rsidRPr="00F85647" w:rsidRDefault="00131B6C" w:rsidP="00D94289">
            <w:pPr>
              <w:autoSpaceDE w:val="0"/>
              <w:autoSpaceDN w:val="0"/>
              <w:adjustRightInd w:val="0"/>
              <w:jc w:val="center"/>
              <w:rPr>
                <w:noProof/>
                <w:lang w:val="en-US"/>
              </w:rPr>
            </w:pPr>
          </w:p>
        </w:tc>
        <w:tc>
          <w:tcPr>
            <w:tcW w:w="353" w:type="pct"/>
          </w:tcPr>
          <w:p w14:paraId="7FFFEEE8" w14:textId="77777777" w:rsidR="00131B6C" w:rsidRPr="00F85647" w:rsidRDefault="00131B6C" w:rsidP="00D94289">
            <w:pPr>
              <w:autoSpaceDE w:val="0"/>
              <w:autoSpaceDN w:val="0"/>
              <w:adjustRightInd w:val="0"/>
              <w:jc w:val="center"/>
              <w:rPr>
                <w:noProof/>
              </w:rPr>
            </w:pPr>
          </w:p>
        </w:tc>
        <w:tc>
          <w:tcPr>
            <w:tcW w:w="281" w:type="pct"/>
          </w:tcPr>
          <w:p w14:paraId="187D467A" w14:textId="77777777" w:rsidR="00131B6C" w:rsidRPr="00F85647" w:rsidRDefault="00131B6C" w:rsidP="00D94289">
            <w:pPr>
              <w:autoSpaceDE w:val="0"/>
              <w:autoSpaceDN w:val="0"/>
              <w:adjustRightInd w:val="0"/>
              <w:jc w:val="center"/>
              <w:rPr>
                <w:noProof/>
              </w:rPr>
            </w:pPr>
          </w:p>
        </w:tc>
        <w:tc>
          <w:tcPr>
            <w:tcW w:w="453" w:type="pct"/>
          </w:tcPr>
          <w:p w14:paraId="1905641B" w14:textId="77777777" w:rsidR="00131B6C" w:rsidRDefault="00131B6C" w:rsidP="00D94289">
            <w:pPr>
              <w:autoSpaceDE w:val="0"/>
              <w:autoSpaceDN w:val="0"/>
              <w:adjustRightInd w:val="0"/>
              <w:jc w:val="center"/>
              <w:rPr>
                <w:noProof/>
              </w:rPr>
            </w:pPr>
          </w:p>
        </w:tc>
      </w:tr>
      <w:tr w:rsidR="001269D6" w:rsidRPr="00F85647" w14:paraId="2143704C" w14:textId="77777777" w:rsidTr="001C2B3F">
        <w:trPr>
          <w:trHeight w:val="288"/>
        </w:trPr>
        <w:tc>
          <w:tcPr>
            <w:tcW w:w="273" w:type="pct"/>
          </w:tcPr>
          <w:p w14:paraId="287CCA5B" w14:textId="77777777" w:rsidR="00131B6C" w:rsidRPr="007A08CE" w:rsidRDefault="00131B6C">
            <w:pPr>
              <w:jc w:val="center"/>
            </w:pPr>
            <w:r w:rsidRPr="007A08CE">
              <w:t>10</w:t>
            </w:r>
          </w:p>
        </w:tc>
        <w:tc>
          <w:tcPr>
            <w:tcW w:w="1911" w:type="pct"/>
            <w:gridSpan w:val="2"/>
          </w:tcPr>
          <w:p w14:paraId="566BDD40" w14:textId="77777777" w:rsidR="00131B6C" w:rsidRPr="002966C9" w:rsidRDefault="00131B6C" w:rsidP="002966C9">
            <w:r w:rsidRPr="002966C9">
              <w:t>Dodatak za pomoćni materijal za nošenje kanala, prirubničke spojeve, trake i silikon za dihtovanje spojeva, šipke itd. Smeju se koristiti samo čelične (vatrootporne) šipke. Računati 40% od prethodne stavke.</w:t>
            </w:r>
          </w:p>
        </w:tc>
        <w:tc>
          <w:tcPr>
            <w:tcW w:w="364" w:type="pct"/>
            <w:vAlign w:val="bottom"/>
          </w:tcPr>
          <w:p w14:paraId="0313B213" w14:textId="77777777" w:rsidR="00131B6C" w:rsidRPr="007A08CE" w:rsidRDefault="00131B6C">
            <w:pPr>
              <w:jc w:val="center"/>
            </w:pPr>
            <w:r>
              <w:t>%</w:t>
            </w:r>
          </w:p>
        </w:tc>
        <w:tc>
          <w:tcPr>
            <w:tcW w:w="365" w:type="pct"/>
            <w:vAlign w:val="bottom"/>
          </w:tcPr>
          <w:p w14:paraId="25A343DE" w14:textId="77777777" w:rsidR="00131B6C" w:rsidRPr="007A08CE" w:rsidRDefault="00131B6C">
            <w:pPr>
              <w:jc w:val="center"/>
            </w:pPr>
            <w:r w:rsidRPr="007A08CE">
              <w:t>0,4</w:t>
            </w:r>
          </w:p>
        </w:tc>
        <w:tc>
          <w:tcPr>
            <w:tcW w:w="318" w:type="pct"/>
          </w:tcPr>
          <w:p w14:paraId="036F61A3" w14:textId="77777777" w:rsidR="00131B6C" w:rsidRPr="00F85647" w:rsidRDefault="00131B6C" w:rsidP="00D94289">
            <w:pPr>
              <w:autoSpaceDE w:val="0"/>
              <w:autoSpaceDN w:val="0"/>
              <w:adjustRightInd w:val="0"/>
              <w:jc w:val="center"/>
              <w:rPr>
                <w:noProof/>
                <w:lang w:val="en-US"/>
              </w:rPr>
            </w:pPr>
          </w:p>
        </w:tc>
        <w:tc>
          <w:tcPr>
            <w:tcW w:w="365" w:type="pct"/>
          </w:tcPr>
          <w:p w14:paraId="6301675B" w14:textId="77777777" w:rsidR="00131B6C" w:rsidRPr="00F85647" w:rsidRDefault="00131B6C" w:rsidP="00D94289">
            <w:pPr>
              <w:autoSpaceDE w:val="0"/>
              <w:autoSpaceDN w:val="0"/>
              <w:adjustRightInd w:val="0"/>
              <w:jc w:val="center"/>
              <w:rPr>
                <w:noProof/>
                <w:lang w:val="en-US"/>
              </w:rPr>
            </w:pPr>
          </w:p>
        </w:tc>
        <w:tc>
          <w:tcPr>
            <w:tcW w:w="319" w:type="pct"/>
            <w:gridSpan w:val="2"/>
          </w:tcPr>
          <w:p w14:paraId="47E6F04A" w14:textId="77777777" w:rsidR="00131B6C" w:rsidRPr="00F85647" w:rsidRDefault="00131B6C" w:rsidP="00D94289">
            <w:pPr>
              <w:autoSpaceDE w:val="0"/>
              <w:autoSpaceDN w:val="0"/>
              <w:adjustRightInd w:val="0"/>
              <w:jc w:val="center"/>
              <w:rPr>
                <w:noProof/>
                <w:lang w:val="en-US"/>
              </w:rPr>
            </w:pPr>
          </w:p>
        </w:tc>
        <w:tc>
          <w:tcPr>
            <w:tcW w:w="353" w:type="pct"/>
          </w:tcPr>
          <w:p w14:paraId="019D25BF" w14:textId="77777777" w:rsidR="00131B6C" w:rsidRPr="00F85647" w:rsidRDefault="00131B6C" w:rsidP="00D94289">
            <w:pPr>
              <w:autoSpaceDE w:val="0"/>
              <w:autoSpaceDN w:val="0"/>
              <w:adjustRightInd w:val="0"/>
              <w:jc w:val="center"/>
              <w:rPr>
                <w:noProof/>
              </w:rPr>
            </w:pPr>
          </w:p>
        </w:tc>
        <w:tc>
          <w:tcPr>
            <w:tcW w:w="281" w:type="pct"/>
          </w:tcPr>
          <w:p w14:paraId="04BDC238" w14:textId="77777777" w:rsidR="00131B6C" w:rsidRPr="00F85647" w:rsidRDefault="00131B6C" w:rsidP="00D94289">
            <w:pPr>
              <w:autoSpaceDE w:val="0"/>
              <w:autoSpaceDN w:val="0"/>
              <w:adjustRightInd w:val="0"/>
              <w:jc w:val="center"/>
              <w:rPr>
                <w:noProof/>
              </w:rPr>
            </w:pPr>
          </w:p>
        </w:tc>
        <w:tc>
          <w:tcPr>
            <w:tcW w:w="453" w:type="pct"/>
          </w:tcPr>
          <w:p w14:paraId="7ED089CD" w14:textId="77777777" w:rsidR="00131B6C" w:rsidRDefault="00131B6C" w:rsidP="00D94289">
            <w:pPr>
              <w:autoSpaceDE w:val="0"/>
              <w:autoSpaceDN w:val="0"/>
              <w:adjustRightInd w:val="0"/>
              <w:jc w:val="center"/>
              <w:rPr>
                <w:noProof/>
              </w:rPr>
            </w:pPr>
          </w:p>
        </w:tc>
      </w:tr>
      <w:tr w:rsidR="001269D6" w:rsidRPr="00F85647" w14:paraId="7E5280D2" w14:textId="77777777" w:rsidTr="001C2B3F">
        <w:trPr>
          <w:trHeight w:val="288"/>
        </w:trPr>
        <w:tc>
          <w:tcPr>
            <w:tcW w:w="273" w:type="pct"/>
          </w:tcPr>
          <w:p w14:paraId="3337E0B6" w14:textId="77777777" w:rsidR="00131B6C" w:rsidRPr="007A08CE" w:rsidRDefault="00131B6C">
            <w:pPr>
              <w:jc w:val="center"/>
            </w:pPr>
            <w:r w:rsidRPr="007A08CE">
              <w:t>11</w:t>
            </w:r>
          </w:p>
        </w:tc>
        <w:tc>
          <w:tcPr>
            <w:tcW w:w="1911" w:type="pct"/>
            <w:gridSpan w:val="2"/>
          </w:tcPr>
          <w:p w14:paraId="01B47C70" w14:textId="77777777" w:rsidR="00131B6C" w:rsidRPr="002966C9" w:rsidRDefault="00131B6C" w:rsidP="002966C9">
            <w:r w:rsidRPr="002966C9">
              <w:t>Nabavka i ugradnja predizolovanih elastičnih cevi za  kanalski razvod izrađenih od nerđajućeg čelika ili aluminijuma za koje je potrebno dostaviti atestnu dokumentaciju ili prospektni materijal. Elastične cevi treba da izdrže pritisak od najmanje 3000 pa.</w:t>
            </w:r>
            <w:r w:rsidRPr="002966C9">
              <w:br/>
              <w:t>Spojeve elastičnih cevi sa istrujnim organom ili kanalom treba dihtovati sa diht masom i treba ojačati sa metalnom šelnom i stezačima (multi - clamps)</w:t>
            </w:r>
            <w:r w:rsidRPr="002966C9">
              <w:br/>
              <w:t xml:space="preserve">Obračun po metru dužnom sa uračunatim montažnim </w:t>
            </w:r>
            <w:r w:rsidRPr="002966C9">
              <w:lastRenderedPageBreak/>
              <w:t xml:space="preserve">materijalom: </w:t>
            </w:r>
          </w:p>
        </w:tc>
        <w:tc>
          <w:tcPr>
            <w:tcW w:w="364" w:type="pct"/>
            <w:vAlign w:val="bottom"/>
          </w:tcPr>
          <w:p w14:paraId="041691C2" w14:textId="77777777" w:rsidR="00131B6C" w:rsidRPr="007A08CE" w:rsidRDefault="00131B6C">
            <w:pPr>
              <w:jc w:val="center"/>
            </w:pPr>
          </w:p>
        </w:tc>
        <w:tc>
          <w:tcPr>
            <w:tcW w:w="365" w:type="pct"/>
            <w:vAlign w:val="bottom"/>
          </w:tcPr>
          <w:p w14:paraId="70E27460" w14:textId="77777777" w:rsidR="00131B6C" w:rsidRPr="007A08CE" w:rsidRDefault="00131B6C">
            <w:pPr>
              <w:jc w:val="center"/>
            </w:pPr>
          </w:p>
        </w:tc>
        <w:tc>
          <w:tcPr>
            <w:tcW w:w="318" w:type="pct"/>
          </w:tcPr>
          <w:p w14:paraId="3A9780D9" w14:textId="77777777" w:rsidR="00131B6C" w:rsidRPr="00F85647" w:rsidRDefault="00131B6C" w:rsidP="00D94289">
            <w:pPr>
              <w:autoSpaceDE w:val="0"/>
              <w:autoSpaceDN w:val="0"/>
              <w:adjustRightInd w:val="0"/>
              <w:jc w:val="center"/>
              <w:rPr>
                <w:noProof/>
                <w:lang w:val="en-US"/>
              </w:rPr>
            </w:pPr>
          </w:p>
        </w:tc>
        <w:tc>
          <w:tcPr>
            <w:tcW w:w="365" w:type="pct"/>
          </w:tcPr>
          <w:p w14:paraId="6136EACF" w14:textId="77777777" w:rsidR="00131B6C" w:rsidRPr="00F85647" w:rsidRDefault="00131B6C" w:rsidP="00D94289">
            <w:pPr>
              <w:autoSpaceDE w:val="0"/>
              <w:autoSpaceDN w:val="0"/>
              <w:adjustRightInd w:val="0"/>
              <w:jc w:val="center"/>
              <w:rPr>
                <w:noProof/>
                <w:lang w:val="en-US"/>
              </w:rPr>
            </w:pPr>
          </w:p>
        </w:tc>
        <w:tc>
          <w:tcPr>
            <w:tcW w:w="319" w:type="pct"/>
            <w:gridSpan w:val="2"/>
          </w:tcPr>
          <w:p w14:paraId="12DAE935" w14:textId="77777777" w:rsidR="00131B6C" w:rsidRPr="00F85647" w:rsidRDefault="00131B6C" w:rsidP="00D94289">
            <w:pPr>
              <w:autoSpaceDE w:val="0"/>
              <w:autoSpaceDN w:val="0"/>
              <w:adjustRightInd w:val="0"/>
              <w:jc w:val="center"/>
              <w:rPr>
                <w:noProof/>
                <w:lang w:val="en-US"/>
              </w:rPr>
            </w:pPr>
          </w:p>
        </w:tc>
        <w:tc>
          <w:tcPr>
            <w:tcW w:w="353" w:type="pct"/>
          </w:tcPr>
          <w:p w14:paraId="73316035" w14:textId="77777777" w:rsidR="00131B6C" w:rsidRPr="00F85647" w:rsidRDefault="00131B6C" w:rsidP="00D94289">
            <w:pPr>
              <w:autoSpaceDE w:val="0"/>
              <w:autoSpaceDN w:val="0"/>
              <w:adjustRightInd w:val="0"/>
              <w:jc w:val="center"/>
              <w:rPr>
                <w:noProof/>
              </w:rPr>
            </w:pPr>
          </w:p>
        </w:tc>
        <w:tc>
          <w:tcPr>
            <w:tcW w:w="281" w:type="pct"/>
          </w:tcPr>
          <w:p w14:paraId="4844B5CF" w14:textId="77777777" w:rsidR="00131B6C" w:rsidRPr="00F85647" w:rsidRDefault="00131B6C" w:rsidP="00D94289">
            <w:pPr>
              <w:autoSpaceDE w:val="0"/>
              <w:autoSpaceDN w:val="0"/>
              <w:adjustRightInd w:val="0"/>
              <w:jc w:val="center"/>
              <w:rPr>
                <w:noProof/>
              </w:rPr>
            </w:pPr>
          </w:p>
        </w:tc>
        <w:tc>
          <w:tcPr>
            <w:tcW w:w="453" w:type="pct"/>
          </w:tcPr>
          <w:p w14:paraId="0EFF970D" w14:textId="77777777" w:rsidR="00131B6C" w:rsidRDefault="00131B6C" w:rsidP="00D94289">
            <w:pPr>
              <w:autoSpaceDE w:val="0"/>
              <w:autoSpaceDN w:val="0"/>
              <w:adjustRightInd w:val="0"/>
              <w:jc w:val="center"/>
              <w:rPr>
                <w:noProof/>
              </w:rPr>
            </w:pPr>
          </w:p>
        </w:tc>
      </w:tr>
      <w:tr w:rsidR="001269D6" w:rsidRPr="00F85647" w14:paraId="33E90E9D" w14:textId="77777777" w:rsidTr="001C2B3F">
        <w:trPr>
          <w:trHeight w:val="288"/>
        </w:trPr>
        <w:tc>
          <w:tcPr>
            <w:tcW w:w="273" w:type="pct"/>
          </w:tcPr>
          <w:p w14:paraId="3E24F3D9" w14:textId="77777777" w:rsidR="00131B6C" w:rsidRPr="007A08CE" w:rsidRDefault="00131B6C">
            <w:pPr>
              <w:jc w:val="center"/>
            </w:pPr>
          </w:p>
        </w:tc>
        <w:tc>
          <w:tcPr>
            <w:tcW w:w="1911" w:type="pct"/>
            <w:gridSpan w:val="2"/>
          </w:tcPr>
          <w:p w14:paraId="2AAB938A" w14:textId="77777777" w:rsidR="00131B6C" w:rsidRPr="002966C9" w:rsidRDefault="00131B6C" w:rsidP="002966C9">
            <w:r w:rsidRPr="002966C9">
              <w:t>Ø200</w:t>
            </w:r>
          </w:p>
        </w:tc>
        <w:tc>
          <w:tcPr>
            <w:tcW w:w="364" w:type="pct"/>
            <w:vAlign w:val="bottom"/>
          </w:tcPr>
          <w:p w14:paraId="1347E875" w14:textId="77777777" w:rsidR="00131B6C" w:rsidRPr="007A08CE" w:rsidRDefault="00131B6C">
            <w:pPr>
              <w:jc w:val="center"/>
            </w:pPr>
            <w:r w:rsidRPr="007A08CE">
              <w:t>m</w:t>
            </w:r>
          </w:p>
        </w:tc>
        <w:tc>
          <w:tcPr>
            <w:tcW w:w="365" w:type="pct"/>
            <w:vAlign w:val="bottom"/>
          </w:tcPr>
          <w:p w14:paraId="48AD8361" w14:textId="77777777" w:rsidR="00131B6C" w:rsidRPr="007A08CE" w:rsidRDefault="00131B6C">
            <w:pPr>
              <w:jc w:val="center"/>
            </w:pPr>
            <w:r w:rsidRPr="007A08CE">
              <w:t>16</w:t>
            </w:r>
          </w:p>
        </w:tc>
        <w:tc>
          <w:tcPr>
            <w:tcW w:w="318" w:type="pct"/>
          </w:tcPr>
          <w:p w14:paraId="439606E4" w14:textId="77777777" w:rsidR="00131B6C" w:rsidRPr="00F85647" w:rsidRDefault="00131B6C" w:rsidP="00D94289">
            <w:pPr>
              <w:autoSpaceDE w:val="0"/>
              <w:autoSpaceDN w:val="0"/>
              <w:adjustRightInd w:val="0"/>
              <w:jc w:val="center"/>
              <w:rPr>
                <w:noProof/>
                <w:lang w:val="en-US"/>
              </w:rPr>
            </w:pPr>
          </w:p>
        </w:tc>
        <w:tc>
          <w:tcPr>
            <w:tcW w:w="365" w:type="pct"/>
          </w:tcPr>
          <w:p w14:paraId="6D932CD2" w14:textId="77777777" w:rsidR="00131B6C" w:rsidRPr="00F85647" w:rsidRDefault="00131B6C" w:rsidP="00D94289">
            <w:pPr>
              <w:autoSpaceDE w:val="0"/>
              <w:autoSpaceDN w:val="0"/>
              <w:adjustRightInd w:val="0"/>
              <w:jc w:val="center"/>
              <w:rPr>
                <w:noProof/>
                <w:lang w:val="en-US"/>
              </w:rPr>
            </w:pPr>
          </w:p>
        </w:tc>
        <w:tc>
          <w:tcPr>
            <w:tcW w:w="319" w:type="pct"/>
            <w:gridSpan w:val="2"/>
          </w:tcPr>
          <w:p w14:paraId="422B65E1" w14:textId="77777777" w:rsidR="00131B6C" w:rsidRPr="00F85647" w:rsidRDefault="00131B6C" w:rsidP="00D94289">
            <w:pPr>
              <w:autoSpaceDE w:val="0"/>
              <w:autoSpaceDN w:val="0"/>
              <w:adjustRightInd w:val="0"/>
              <w:jc w:val="center"/>
              <w:rPr>
                <w:noProof/>
                <w:lang w:val="en-US"/>
              </w:rPr>
            </w:pPr>
          </w:p>
        </w:tc>
        <w:tc>
          <w:tcPr>
            <w:tcW w:w="353" w:type="pct"/>
          </w:tcPr>
          <w:p w14:paraId="15F050AB" w14:textId="77777777" w:rsidR="00131B6C" w:rsidRPr="00F85647" w:rsidRDefault="00131B6C" w:rsidP="00D94289">
            <w:pPr>
              <w:autoSpaceDE w:val="0"/>
              <w:autoSpaceDN w:val="0"/>
              <w:adjustRightInd w:val="0"/>
              <w:jc w:val="center"/>
              <w:rPr>
                <w:noProof/>
              </w:rPr>
            </w:pPr>
          </w:p>
        </w:tc>
        <w:tc>
          <w:tcPr>
            <w:tcW w:w="281" w:type="pct"/>
          </w:tcPr>
          <w:p w14:paraId="3F536120" w14:textId="77777777" w:rsidR="00131B6C" w:rsidRPr="00F85647" w:rsidRDefault="00131B6C" w:rsidP="00D94289">
            <w:pPr>
              <w:autoSpaceDE w:val="0"/>
              <w:autoSpaceDN w:val="0"/>
              <w:adjustRightInd w:val="0"/>
              <w:jc w:val="center"/>
              <w:rPr>
                <w:noProof/>
              </w:rPr>
            </w:pPr>
          </w:p>
        </w:tc>
        <w:tc>
          <w:tcPr>
            <w:tcW w:w="453" w:type="pct"/>
          </w:tcPr>
          <w:p w14:paraId="7CC1DA85" w14:textId="77777777" w:rsidR="00131B6C" w:rsidRDefault="00131B6C" w:rsidP="00D94289">
            <w:pPr>
              <w:autoSpaceDE w:val="0"/>
              <w:autoSpaceDN w:val="0"/>
              <w:adjustRightInd w:val="0"/>
              <w:jc w:val="center"/>
              <w:rPr>
                <w:noProof/>
              </w:rPr>
            </w:pPr>
          </w:p>
        </w:tc>
      </w:tr>
      <w:tr w:rsidR="001269D6" w:rsidRPr="00F85647" w14:paraId="23304A9E" w14:textId="77777777" w:rsidTr="001C2B3F">
        <w:trPr>
          <w:trHeight w:val="288"/>
        </w:trPr>
        <w:tc>
          <w:tcPr>
            <w:tcW w:w="273" w:type="pct"/>
          </w:tcPr>
          <w:p w14:paraId="0EE25EE7" w14:textId="77777777" w:rsidR="00131B6C" w:rsidRPr="007A08CE" w:rsidRDefault="00131B6C">
            <w:pPr>
              <w:jc w:val="center"/>
            </w:pPr>
            <w:r w:rsidRPr="007A08CE">
              <w:t>12</w:t>
            </w:r>
          </w:p>
        </w:tc>
        <w:tc>
          <w:tcPr>
            <w:tcW w:w="1911" w:type="pct"/>
            <w:gridSpan w:val="2"/>
          </w:tcPr>
          <w:p w14:paraId="1D5F6A6F" w14:textId="77777777" w:rsidR="00131B6C" w:rsidRPr="002966C9" w:rsidRDefault="00131B6C" w:rsidP="002966C9">
            <w:r w:rsidRPr="002966C9">
              <w:t>Nabavka i ugradnja automatskih regulatora protoka vazduha bez pomoćne energije proizvodnje TROX ili ekvivalento tipu:</w:t>
            </w:r>
          </w:p>
        </w:tc>
        <w:tc>
          <w:tcPr>
            <w:tcW w:w="364" w:type="pct"/>
            <w:vAlign w:val="bottom"/>
          </w:tcPr>
          <w:p w14:paraId="7082E5BC" w14:textId="77777777" w:rsidR="00131B6C" w:rsidRPr="007A08CE" w:rsidRDefault="00131B6C">
            <w:pPr>
              <w:jc w:val="center"/>
            </w:pPr>
          </w:p>
        </w:tc>
        <w:tc>
          <w:tcPr>
            <w:tcW w:w="365" w:type="pct"/>
            <w:vAlign w:val="bottom"/>
          </w:tcPr>
          <w:p w14:paraId="68B44D16" w14:textId="77777777" w:rsidR="00131B6C" w:rsidRPr="007A08CE" w:rsidRDefault="00131B6C">
            <w:pPr>
              <w:jc w:val="center"/>
            </w:pPr>
          </w:p>
        </w:tc>
        <w:tc>
          <w:tcPr>
            <w:tcW w:w="318" w:type="pct"/>
          </w:tcPr>
          <w:p w14:paraId="67FE457E" w14:textId="77777777" w:rsidR="00131B6C" w:rsidRPr="00F85647" w:rsidRDefault="00131B6C" w:rsidP="00D94289">
            <w:pPr>
              <w:autoSpaceDE w:val="0"/>
              <w:autoSpaceDN w:val="0"/>
              <w:adjustRightInd w:val="0"/>
              <w:jc w:val="center"/>
              <w:rPr>
                <w:noProof/>
                <w:lang w:val="en-US"/>
              </w:rPr>
            </w:pPr>
          </w:p>
        </w:tc>
        <w:tc>
          <w:tcPr>
            <w:tcW w:w="365" w:type="pct"/>
          </w:tcPr>
          <w:p w14:paraId="20BCE052" w14:textId="77777777" w:rsidR="00131B6C" w:rsidRPr="00F85647" w:rsidRDefault="00131B6C" w:rsidP="00D94289">
            <w:pPr>
              <w:autoSpaceDE w:val="0"/>
              <w:autoSpaceDN w:val="0"/>
              <w:adjustRightInd w:val="0"/>
              <w:jc w:val="center"/>
              <w:rPr>
                <w:noProof/>
                <w:lang w:val="en-US"/>
              </w:rPr>
            </w:pPr>
          </w:p>
        </w:tc>
        <w:tc>
          <w:tcPr>
            <w:tcW w:w="319" w:type="pct"/>
            <w:gridSpan w:val="2"/>
          </w:tcPr>
          <w:p w14:paraId="08F672B3" w14:textId="77777777" w:rsidR="00131B6C" w:rsidRPr="00F85647" w:rsidRDefault="00131B6C" w:rsidP="00D94289">
            <w:pPr>
              <w:autoSpaceDE w:val="0"/>
              <w:autoSpaceDN w:val="0"/>
              <w:adjustRightInd w:val="0"/>
              <w:jc w:val="center"/>
              <w:rPr>
                <w:noProof/>
                <w:lang w:val="en-US"/>
              </w:rPr>
            </w:pPr>
          </w:p>
        </w:tc>
        <w:tc>
          <w:tcPr>
            <w:tcW w:w="353" w:type="pct"/>
          </w:tcPr>
          <w:p w14:paraId="719AE663" w14:textId="77777777" w:rsidR="00131B6C" w:rsidRPr="00F85647" w:rsidRDefault="00131B6C" w:rsidP="00D94289">
            <w:pPr>
              <w:autoSpaceDE w:val="0"/>
              <w:autoSpaceDN w:val="0"/>
              <w:adjustRightInd w:val="0"/>
              <w:jc w:val="center"/>
              <w:rPr>
                <w:noProof/>
              </w:rPr>
            </w:pPr>
          </w:p>
        </w:tc>
        <w:tc>
          <w:tcPr>
            <w:tcW w:w="281" w:type="pct"/>
          </w:tcPr>
          <w:p w14:paraId="5E8547FE" w14:textId="77777777" w:rsidR="00131B6C" w:rsidRPr="00F85647" w:rsidRDefault="00131B6C" w:rsidP="00D94289">
            <w:pPr>
              <w:autoSpaceDE w:val="0"/>
              <w:autoSpaceDN w:val="0"/>
              <w:adjustRightInd w:val="0"/>
              <w:jc w:val="center"/>
              <w:rPr>
                <w:noProof/>
              </w:rPr>
            </w:pPr>
          </w:p>
        </w:tc>
        <w:tc>
          <w:tcPr>
            <w:tcW w:w="453" w:type="pct"/>
          </w:tcPr>
          <w:p w14:paraId="3A27C7FF" w14:textId="77777777" w:rsidR="00131B6C" w:rsidRDefault="00131B6C" w:rsidP="00D94289">
            <w:pPr>
              <w:autoSpaceDE w:val="0"/>
              <w:autoSpaceDN w:val="0"/>
              <w:adjustRightInd w:val="0"/>
              <w:jc w:val="center"/>
              <w:rPr>
                <w:noProof/>
              </w:rPr>
            </w:pPr>
          </w:p>
        </w:tc>
      </w:tr>
      <w:tr w:rsidR="001269D6" w:rsidRPr="00F85647" w14:paraId="30347BB1" w14:textId="77777777" w:rsidTr="001C2B3F">
        <w:trPr>
          <w:trHeight w:val="288"/>
        </w:trPr>
        <w:tc>
          <w:tcPr>
            <w:tcW w:w="273" w:type="pct"/>
          </w:tcPr>
          <w:p w14:paraId="0EAB6618" w14:textId="77777777" w:rsidR="00131B6C" w:rsidRPr="007A08CE" w:rsidRDefault="00131B6C">
            <w:pPr>
              <w:jc w:val="center"/>
            </w:pPr>
          </w:p>
        </w:tc>
        <w:tc>
          <w:tcPr>
            <w:tcW w:w="1911" w:type="pct"/>
            <w:gridSpan w:val="2"/>
          </w:tcPr>
          <w:p w14:paraId="60786043" w14:textId="77777777" w:rsidR="00131B6C" w:rsidRPr="002966C9" w:rsidRDefault="00131B6C" w:rsidP="002966C9">
            <w:r w:rsidRPr="002966C9">
              <w:t>EN 300x200</w:t>
            </w:r>
          </w:p>
        </w:tc>
        <w:tc>
          <w:tcPr>
            <w:tcW w:w="364" w:type="pct"/>
            <w:vAlign w:val="bottom"/>
          </w:tcPr>
          <w:p w14:paraId="0511D75D" w14:textId="77777777" w:rsidR="00131B6C" w:rsidRPr="007A08CE" w:rsidRDefault="00131B6C">
            <w:pPr>
              <w:jc w:val="center"/>
            </w:pPr>
            <w:r w:rsidRPr="007A08CE">
              <w:t>kom</w:t>
            </w:r>
          </w:p>
        </w:tc>
        <w:tc>
          <w:tcPr>
            <w:tcW w:w="365" w:type="pct"/>
            <w:vAlign w:val="bottom"/>
          </w:tcPr>
          <w:p w14:paraId="187FC947" w14:textId="77777777" w:rsidR="00131B6C" w:rsidRPr="007A08CE" w:rsidRDefault="00131B6C">
            <w:pPr>
              <w:jc w:val="center"/>
            </w:pPr>
            <w:r w:rsidRPr="007A08CE">
              <w:t>2</w:t>
            </w:r>
          </w:p>
        </w:tc>
        <w:tc>
          <w:tcPr>
            <w:tcW w:w="318" w:type="pct"/>
          </w:tcPr>
          <w:p w14:paraId="79596EFF" w14:textId="77777777" w:rsidR="00131B6C" w:rsidRPr="00F85647" w:rsidRDefault="00131B6C" w:rsidP="00D94289">
            <w:pPr>
              <w:autoSpaceDE w:val="0"/>
              <w:autoSpaceDN w:val="0"/>
              <w:adjustRightInd w:val="0"/>
              <w:jc w:val="center"/>
              <w:rPr>
                <w:noProof/>
                <w:lang w:val="en-US"/>
              </w:rPr>
            </w:pPr>
          </w:p>
        </w:tc>
        <w:tc>
          <w:tcPr>
            <w:tcW w:w="365" w:type="pct"/>
          </w:tcPr>
          <w:p w14:paraId="77043467" w14:textId="77777777" w:rsidR="00131B6C" w:rsidRPr="00F85647" w:rsidRDefault="00131B6C" w:rsidP="00D94289">
            <w:pPr>
              <w:autoSpaceDE w:val="0"/>
              <w:autoSpaceDN w:val="0"/>
              <w:adjustRightInd w:val="0"/>
              <w:jc w:val="center"/>
              <w:rPr>
                <w:noProof/>
                <w:lang w:val="en-US"/>
              </w:rPr>
            </w:pPr>
          </w:p>
        </w:tc>
        <w:tc>
          <w:tcPr>
            <w:tcW w:w="319" w:type="pct"/>
            <w:gridSpan w:val="2"/>
          </w:tcPr>
          <w:p w14:paraId="775B58B6" w14:textId="77777777" w:rsidR="00131B6C" w:rsidRPr="00F85647" w:rsidRDefault="00131B6C" w:rsidP="00D94289">
            <w:pPr>
              <w:autoSpaceDE w:val="0"/>
              <w:autoSpaceDN w:val="0"/>
              <w:adjustRightInd w:val="0"/>
              <w:jc w:val="center"/>
              <w:rPr>
                <w:noProof/>
                <w:lang w:val="en-US"/>
              </w:rPr>
            </w:pPr>
          </w:p>
        </w:tc>
        <w:tc>
          <w:tcPr>
            <w:tcW w:w="353" w:type="pct"/>
          </w:tcPr>
          <w:p w14:paraId="066743B8" w14:textId="77777777" w:rsidR="00131B6C" w:rsidRPr="00F85647" w:rsidRDefault="00131B6C" w:rsidP="00D94289">
            <w:pPr>
              <w:autoSpaceDE w:val="0"/>
              <w:autoSpaceDN w:val="0"/>
              <w:adjustRightInd w:val="0"/>
              <w:jc w:val="center"/>
              <w:rPr>
                <w:noProof/>
              </w:rPr>
            </w:pPr>
          </w:p>
        </w:tc>
        <w:tc>
          <w:tcPr>
            <w:tcW w:w="281" w:type="pct"/>
          </w:tcPr>
          <w:p w14:paraId="429D9839" w14:textId="77777777" w:rsidR="00131B6C" w:rsidRPr="00F85647" w:rsidRDefault="00131B6C" w:rsidP="00D94289">
            <w:pPr>
              <w:autoSpaceDE w:val="0"/>
              <w:autoSpaceDN w:val="0"/>
              <w:adjustRightInd w:val="0"/>
              <w:jc w:val="center"/>
              <w:rPr>
                <w:noProof/>
              </w:rPr>
            </w:pPr>
          </w:p>
        </w:tc>
        <w:tc>
          <w:tcPr>
            <w:tcW w:w="453" w:type="pct"/>
          </w:tcPr>
          <w:p w14:paraId="32E5AD42" w14:textId="77777777" w:rsidR="00131B6C" w:rsidRDefault="00131B6C" w:rsidP="00D94289">
            <w:pPr>
              <w:autoSpaceDE w:val="0"/>
              <w:autoSpaceDN w:val="0"/>
              <w:adjustRightInd w:val="0"/>
              <w:jc w:val="center"/>
              <w:rPr>
                <w:noProof/>
              </w:rPr>
            </w:pPr>
          </w:p>
        </w:tc>
      </w:tr>
      <w:tr w:rsidR="001269D6" w:rsidRPr="00F85647" w14:paraId="6D74361C" w14:textId="77777777" w:rsidTr="001C2B3F">
        <w:trPr>
          <w:trHeight w:val="288"/>
        </w:trPr>
        <w:tc>
          <w:tcPr>
            <w:tcW w:w="273" w:type="pct"/>
          </w:tcPr>
          <w:p w14:paraId="687A1069" w14:textId="77777777" w:rsidR="00131B6C" w:rsidRPr="007A08CE" w:rsidRDefault="00131B6C">
            <w:pPr>
              <w:jc w:val="center"/>
            </w:pPr>
          </w:p>
        </w:tc>
        <w:tc>
          <w:tcPr>
            <w:tcW w:w="1911" w:type="pct"/>
            <w:gridSpan w:val="2"/>
          </w:tcPr>
          <w:p w14:paraId="2DD4878E" w14:textId="77777777" w:rsidR="00131B6C" w:rsidRPr="002966C9" w:rsidRDefault="00131B6C" w:rsidP="002966C9">
            <w:r w:rsidRPr="002966C9">
              <w:t>VFL 200</w:t>
            </w:r>
          </w:p>
        </w:tc>
        <w:tc>
          <w:tcPr>
            <w:tcW w:w="364" w:type="pct"/>
            <w:vAlign w:val="bottom"/>
          </w:tcPr>
          <w:p w14:paraId="4D610C48" w14:textId="77777777" w:rsidR="00131B6C" w:rsidRPr="007A08CE" w:rsidRDefault="00131B6C">
            <w:pPr>
              <w:jc w:val="center"/>
            </w:pPr>
            <w:r w:rsidRPr="007A08CE">
              <w:t>kom</w:t>
            </w:r>
          </w:p>
        </w:tc>
        <w:tc>
          <w:tcPr>
            <w:tcW w:w="365" w:type="pct"/>
            <w:vAlign w:val="bottom"/>
          </w:tcPr>
          <w:p w14:paraId="1F20FAC1" w14:textId="77777777" w:rsidR="00131B6C" w:rsidRPr="007A08CE" w:rsidRDefault="00131B6C">
            <w:pPr>
              <w:jc w:val="center"/>
            </w:pPr>
            <w:r w:rsidRPr="007A08CE">
              <w:t>1</w:t>
            </w:r>
          </w:p>
        </w:tc>
        <w:tc>
          <w:tcPr>
            <w:tcW w:w="318" w:type="pct"/>
          </w:tcPr>
          <w:p w14:paraId="4F40745C" w14:textId="77777777" w:rsidR="00131B6C" w:rsidRPr="00F85647" w:rsidRDefault="00131B6C" w:rsidP="00D94289">
            <w:pPr>
              <w:autoSpaceDE w:val="0"/>
              <w:autoSpaceDN w:val="0"/>
              <w:adjustRightInd w:val="0"/>
              <w:jc w:val="center"/>
              <w:rPr>
                <w:noProof/>
                <w:lang w:val="en-US"/>
              </w:rPr>
            </w:pPr>
          </w:p>
        </w:tc>
        <w:tc>
          <w:tcPr>
            <w:tcW w:w="365" w:type="pct"/>
          </w:tcPr>
          <w:p w14:paraId="76BCDABD" w14:textId="77777777" w:rsidR="00131B6C" w:rsidRPr="00F85647" w:rsidRDefault="00131B6C" w:rsidP="00D94289">
            <w:pPr>
              <w:autoSpaceDE w:val="0"/>
              <w:autoSpaceDN w:val="0"/>
              <w:adjustRightInd w:val="0"/>
              <w:jc w:val="center"/>
              <w:rPr>
                <w:noProof/>
                <w:lang w:val="en-US"/>
              </w:rPr>
            </w:pPr>
          </w:p>
        </w:tc>
        <w:tc>
          <w:tcPr>
            <w:tcW w:w="319" w:type="pct"/>
            <w:gridSpan w:val="2"/>
          </w:tcPr>
          <w:p w14:paraId="46208563" w14:textId="77777777" w:rsidR="00131B6C" w:rsidRPr="00F85647" w:rsidRDefault="00131B6C" w:rsidP="00D94289">
            <w:pPr>
              <w:autoSpaceDE w:val="0"/>
              <w:autoSpaceDN w:val="0"/>
              <w:adjustRightInd w:val="0"/>
              <w:jc w:val="center"/>
              <w:rPr>
                <w:noProof/>
                <w:lang w:val="en-US"/>
              </w:rPr>
            </w:pPr>
          </w:p>
        </w:tc>
        <w:tc>
          <w:tcPr>
            <w:tcW w:w="353" w:type="pct"/>
          </w:tcPr>
          <w:p w14:paraId="68AA0333" w14:textId="77777777" w:rsidR="00131B6C" w:rsidRPr="00F85647" w:rsidRDefault="00131B6C" w:rsidP="00D94289">
            <w:pPr>
              <w:autoSpaceDE w:val="0"/>
              <w:autoSpaceDN w:val="0"/>
              <w:adjustRightInd w:val="0"/>
              <w:jc w:val="center"/>
              <w:rPr>
                <w:noProof/>
              </w:rPr>
            </w:pPr>
          </w:p>
        </w:tc>
        <w:tc>
          <w:tcPr>
            <w:tcW w:w="281" w:type="pct"/>
          </w:tcPr>
          <w:p w14:paraId="5D49AC5E" w14:textId="77777777" w:rsidR="00131B6C" w:rsidRPr="00F85647" w:rsidRDefault="00131B6C" w:rsidP="00D94289">
            <w:pPr>
              <w:autoSpaceDE w:val="0"/>
              <w:autoSpaceDN w:val="0"/>
              <w:adjustRightInd w:val="0"/>
              <w:jc w:val="center"/>
              <w:rPr>
                <w:noProof/>
              </w:rPr>
            </w:pPr>
          </w:p>
        </w:tc>
        <w:tc>
          <w:tcPr>
            <w:tcW w:w="453" w:type="pct"/>
          </w:tcPr>
          <w:p w14:paraId="6E66811D" w14:textId="77777777" w:rsidR="00131B6C" w:rsidRDefault="00131B6C" w:rsidP="00D94289">
            <w:pPr>
              <w:autoSpaceDE w:val="0"/>
              <w:autoSpaceDN w:val="0"/>
              <w:adjustRightInd w:val="0"/>
              <w:jc w:val="center"/>
              <w:rPr>
                <w:noProof/>
              </w:rPr>
            </w:pPr>
          </w:p>
        </w:tc>
      </w:tr>
      <w:tr w:rsidR="001269D6" w:rsidRPr="00F85647" w14:paraId="74A58FE2" w14:textId="77777777" w:rsidTr="001C2B3F">
        <w:trPr>
          <w:trHeight w:val="288"/>
        </w:trPr>
        <w:tc>
          <w:tcPr>
            <w:tcW w:w="273" w:type="pct"/>
          </w:tcPr>
          <w:p w14:paraId="1E4CC4B0" w14:textId="77777777" w:rsidR="00131B6C" w:rsidRPr="007A08CE" w:rsidRDefault="00131B6C">
            <w:pPr>
              <w:jc w:val="center"/>
            </w:pPr>
            <w:r w:rsidRPr="007A08CE">
              <w:t>13</w:t>
            </w:r>
          </w:p>
        </w:tc>
        <w:tc>
          <w:tcPr>
            <w:tcW w:w="1911" w:type="pct"/>
            <w:gridSpan w:val="2"/>
          </w:tcPr>
          <w:p w14:paraId="022258CD" w14:textId="77777777" w:rsidR="00131B6C" w:rsidRPr="002966C9" w:rsidRDefault="00131B6C" w:rsidP="002966C9">
            <w:r w:rsidRPr="002966C9">
              <w:t>Nabavka i ugradnja rešetki za odsis vazduha sa demperom, dimenzija:</w:t>
            </w:r>
          </w:p>
        </w:tc>
        <w:tc>
          <w:tcPr>
            <w:tcW w:w="364" w:type="pct"/>
            <w:vAlign w:val="bottom"/>
          </w:tcPr>
          <w:p w14:paraId="7AB5612C" w14:textId="77777777" w:rsidR="00131B6C" w:rsidRPr="007A08CE" w:rsidRDefault="00131B6C">
            <w:pPr>
              <w:jc w:val="center"/>
            </w:pPr>
          </w:p>
        </w:tc>
        <w:tc>
          <w:tcPr>
            <w:tcW w:w="365" w:type="pct"/>
            <w:vAlign w:val="bottom"/>
          </w:tcPr>
          <w:p w14:paraId="1B5DD7BD" w14:textId="77777777" w:rsidR="00131B6C" w:rsidRPr="007A08CE" w:rsidRDefault="00131B6C">
            <w:pPr>
              <w:jc w:val="center"/>
            </w:pPr>
          </w:p>
        </w:tc>
        <w:tc>
          <w:tcPr>
            <w:tcW w:w="318" w:type="pct"/>
          </w:tcPr>
          <w:p w14:paraId="7A2A36B6" w14:textId="77777777" w:rsidR="00131B6C" w:rsidRPr="00F85647" w:rsidRDefault="00131B6C" w:rsidP="00D94289">
            <w:pPr>
              <w:autoSpaceDE w:val="0"/>
              <w:autoSpaceDN w:val="0"/>
              <w:adjustRightInd w:val="0"/>
              <w:jc w:val="center"/>
              <w:rPr>
                <w:noProof/>
                <w:lang w:val="en-US"/>
              </w:rPr>
            </w:pPr>
          </w:p>
        </w:tc>
        <w:tc>
          <w:tcPr>
            <w:tcW w:w="365" w:type="pct"/>
          </w:tcPr>
          <w:p w14:paraId="4081E824" w14:textId="77777777" w:rsidR="00131B6C" w:rsidRPr="00F85647" w:rsidRDefault="00131B6C" w:rsidP="00D94289">
            <w:pPr>
              <w:autoSpaceDE w:val="0"/>
              <w:autoSpaceDN w:val="0"/>
              <w:adjustRightInd w:val="0"/>
              <w:jc w:val="center"/>
              <w:rPr>
                <w:noProof/>
                <w:lang w:val="en-US"/>
              </w:rPr>
            </w:pPr>
          </w:p>
        </w:tc>
        <w:tc>
          <w:tcPr>
            <w:tcW w:w="319" w:type="pct"/>
            <w:gridSpan w:val="2"/>
          </w:tcPr>
          <w:p w14:paraId="52B38904" w14:textId="77777777" w:rsidR="00131B6C" w:rsidRPr="00F85647" w:rsidRDefault="00131B6C" w:rsidP="00D94289">
            <w:pPr>
              <w:autoSpaceDE w:val="0"/>
              <w:autoSpaceDN w:val="0"/>
              <w:adjustRightInd w:val="0"/>
              <w:jc w:val="center"/>
              <w:rPr>
                <w:noProof/>
                <w:lang w:val="en-US"/>
              </w:rPr>
            </w:pPr>
          </w:p>
        </w:tc>
        <w:tc>
          <w:tcPr>
            <w:tcW w:w="353" w:type="pct"/>
          </w:tcPr>
          <w:p w14:paraId="4C9C336C" w14:textId="77777777" w:rsidR="00131B6C" w:rsidRPr="00F85647" w:rsidRDefault="00131B6C" w:rsidP="00D94289">
            <w:pPr>
              <w:autoSpaceDE w:val="0"/>
              <w:autoSpaceDN w:val="0"/>
              <w:adjustRightInd w:val="0"/>
              <w:jc w:val="center"/>
              <w:rPr>
                <w:noProof/>
              </w:rPr>
            </w:pPr>
          </w:p>
        </w:tc>
        <w:tc>
          <w:tcPr>
            <w:tcW w:w="281" w:type="pct"/>
          </w:tcPr>
          <w:p w14:paraId="1F6D8F54" w14:textId="77777777" w:rsidR="00131B6C" w:rsidRPr="00F85647" w:rsidRDefault="00131B6C" w:rsidP="00D94289">
            <w:pPr>
              <w:autoSpaceDE w:val="0"/>
              <w:autoSpaceDN w:val="0"/>
              <w:adjustRightInd w:val="0"/>
              <w:jc w:val="center"/>
              <w:rPr>
                <w:noProof/>
              </w:rPr>
            </w:pPr>
          </w:p>
        </w:tc>
        <w:tc>
          <w:tcPr>
            <w:tcW w:w="453" w:type="pct"/>
          </w:tcPr>
          <w:p w14:paraId="49203BDE" w14:textId="77777777" w:rsidR="00131B6C" w:rsidRDefault="00131B6C" w:rsidP="00D94289">
            <w:pPr>
              <w:autoSpaceDE w:val="0"/>
              <w:autoSpaceDN w:val="0"/>
              <w:adjustRightInd w:val="0"/>
              <w:jc w:val="center"/>
              <w:rPr>
                <w:noProof/>
              </w:rPr>
            </w:pPr>
          </w:p>
        </w:tc>
      </w:tr>
      <w:tr w:rsidR="001269D6" w:rsidRPr="00F85647" w14:paraId="7483DA5D" w14:textId="77777777" w:rsidTr="001C2B3F">
        <w:trPr>
          <w:trHeight w:val="288"/>
        </w:trPr>
        <w:tc>
          <w:tcPr>
            <w:tcW w:w="273" w:type="pct"/>
          </w:tcPr>
          <w:p w14:paraId="0E8DC1F2" w14:textId="77777777" w:rsidR="00131B6C" w:rsidRPr="007A08CE" w:rsidRDefault="00131B6C">
            <w:pPr>
              <w:jc w:val="center"/>
            </w:pPr>
          </w:p>
        </w:tc>
        <w:tc>
          <w:tcPr>
            <w:tcW w:w="1911" w:type="pct"/>
            <w:gridSpan w:val="2"/>
          </w:tcPr>
          <w:p w14:paraId="6F5629AB" w14:textId="77777777" w:rsidR="00131B6C" w:rsidRPr="002966C9" w:rsidRDefault="00131B6C" w:rsidP="002966C9">
            <w:r w:rsidRPr="002966C9">
              <w:t>MADEL tip: AMT-AN-SPAA 400x200mm</w:t>
            </w:r>
          </w:p>
        </w:tc>
        <w:tc>
          <w:tcPr>
            <w:tcW w:w="364" w:type="pct"/>
            <w:vAlign w:val="bottom"/>
          </w:tcPr>
          <w:p w14:paraId="57896D45" w14:textId="77777777" w:rsidR="00131B6C" w:rsidRPr="007A08CE" w:rsidRDefault="00131B6C">
            <w:pPr>
              <w:jc w:val="center"/>
            </w:pPr>
            <w:r w:rsidRPr="007A08CE">
              <w:t>kom</w:t>
            </w:r>
          </w:p>
        </w:tc>
        <w:tc>
          <w:tcPr>
            <w:tcW w:w="365" w:type="pct"/>
            <w:vAlign w:val="bottom"/>
          </w:tcPr>
          <w:p w14:paraId="4E31DC7D" w14:textId="77777777" w:rsidR="00131B6C" w:rsidRPr="007A08CE" w:rsidRDefault="00131B6C">
            <w:pPr>
              <w:jc w:val="center"/>
            </w:pPr>
            <w:r w:rsidRPr="007A08CE">
              <w:t>6</w:t>
            </w:r>
          </w:p>
        </w:tc>
        <w:tc>
          <w:tcPr>
            <w:tcW w:w="318" w:type="pct"/>
          </w:tcPr>
          <w:p w14:paraId="69E47AE1" w14:textId="77777777" w:rsidR="00131B6C" w:rsidRPr="00F85647" w:rsidRDefault="00131B6C" w:rsidP="00D94289">
            <w:pPr>
              <w:autoSpaceDE w:val="0"/>
              <w:autoSpaceDN w:val="0"/>
              <w:adjustRightInd w:val="0"/>
              <w:jc w:val="center"/>
              <w:rPr>
                <w:noProof/>
                <w:lang w:val="en-US"/>
              </w:rPr>
            </w:pPr>
          </w:p>
        </w:tc>
        <w:tc>
          <w:tcPr>
            <w:tcW w:w="365" w:type="pct"/>
          </w:tcPr>
          <w:p w14:paraId="7D4AF0E9" w14:textId="77777777" w:rsidR="00131B6C" w:rsidRPr="00F85647" w:rsidRDefault="00131B6C" w:rsidP="00D94289">
            <w:pPr>
              <w:autoSpaceDE w:val="0"/>
              <w:autoSpaceDN w:val="0"/>
              <w:adjustRightInd w:val="0"/>
              <w:jc w:val="center"/>
              <w:rPr>
                <w:noProof/>
                <w:lang w:val="en-US"/>
              </w:rPr>
            </w:pPr>
          </w:p>
        </w:tc>
        <w:tc>
          <w:tcPr>
            <w:tcW w:w="319" w:type="pct"/>
            <w:gridSpan w:val="2"/>
          </w:tcPr>
          <w:p w14:paraId="3F091F6B" w14:textId="77777777" w:rsidR="00131B6C" w:rsidRPr="00F85647" w:rsidRDefault="00131B6C" w:rsidP="00D94289">
            <w:pPr>
              <w:autoSpaceDE w:val="0"/>
              <w:autoSpaceDN w:val="0"/>
              <w:adjustRightInd w:val="0"/>
              <w:jc w:val="center"/>
              <w:rPr>
                <w:noProof/>
                <w:lang w:val="en-US"/>
              </w:rPr>
            </w:pPr>
          </w:p>
        </w:tc>
        <w:tc>
          <w:tcPr>
            <w:tcW w:w="353" w:type="pct"/>
          </w:tcPr>
          <w:p w14:paraId="5C07209D" w14:textId="77777777" w:rsidR="00131B6C" w:rsidRPr="00F85647" w:rsidRDefault="00131B6C" w:rsidP="00D94289">
            <w:pPr>
              <w:autoSpaceDE w:val="0"/>
              <w:autoSpaceDN w:val="0"/>
              <w:adjustRightInd w:val="0"/>
              <w:jc w:val="center"/>
              <w:rPr>
                <w:noProof/>
              </w:rPr>
            </w:pPr>
          </w:p>
        </w:tc>
        <w:tc>
          <w:tcPr>
            <w:tcW w:w="281" w:type="pct"/>
          </w:tcPr>
          <w:p w14:paraId="187B1196" w14:textId="77777777" w:rsidR="00131B6C" w:rsidRPr="00F85647" w:rsidRDefault="00131B6C" w:rsidP="00D94289">
            <w:pPr>
              <w:autoSpaceDE w:val="0"/>
              <w:autoSpaceDN w:val="0"/>
              <w:adjustRightInd w:val="0"/>
              <w:jc w:val="center"/>
              <w:rPr>
                <w:noProof/>
              </w:rPr>
            </w:pPr>
          </w:p>
        </w:tc>
        <w:tc>
          <w:tcPr>
            <w:tcW w:w="453" w:type="pct"/>
          </w:tcPr>
          <w:p w14:paraId="445E6635" w14:textId="77777777" w:rsidR="00131B6C" w:rsidRDefault="00131B6C" w:rsidP="00D94289">
            <w:pPr>
              <w:autoSpaceDE w:val="0"/>
              <w:autoSpaceDN w:val="0"/>
              <w:adjustRightInd w:val="0"/>
              <w:jc w:val="center"/>
              <w:rPr>
                <w:noProof/>
              </w:rPr>
            </w:pPr>
          </w:p>
        </w:tc>
      </w:tr>
      <w:tr w:rsidR="001269D6" w:rsidRPr="00F85647" w14:paraId="5ACAB496" w14:textId="77777777" w:rsidTr="001C2B3F">
        <w:trPr>
          <w:trHeight w:val="288"/>
        </w:trPr>
        <w:tc>
          <w:tcPr>
            <w:tcW w:w="273" w:type="pct"/>
          </w:tcPr>
          <w:p w14:paraId="015D1D32" w14:textId="77777777" w:rsidR="00131B6C" w:rsidRPr="007A08CE" w:rsidRDefault="00131B6C">
            <w:pPr>
              <w:jc w:val="center"/>
            </w:pPr>
            <w:r w:rsidRPr="007A08CE">
              <w:t>14</w:t>
            </w:r>
          </w:p>
        </w:tc>
        <w:tc>
          <w:tcPr>
            <w:tcW w:w="1911" w:type="pct"/>
            <w:gridSpan w:val="2"/>
          </w:tcPr>
          <w:p w14:paraId="6C35C0EE" w14:textId="77777777" w:rsidR="00131B6C" w:rsidRPr="002966C9" w:rsidRDefault="00131B6C" w:rsidP="002966C9">
            <w:r w:rsidRPr="002966C9">
              <w:t>Nabavka i ugradnja spoljnih protivkišnih rešetki zajedno sa zaštitnom mrežom,  proizvodnje Aerogrammi, tip :</w:t>
            </w:r>
          </w:p>
        </w:tc>
        <w:tc>
          <w:tcPr>
            <w:tcW w:w="364" w:type="pct"/>
            <w:vAlign w:val="bottom"/>
          </w:tcPr>
          <w:p w14:paraId="65376C63" w14:textId="77777777" w:rsidR="00131B6C" w:rsidRPr="007A08CE" w:rsidRDefault="00131B6C">
            <w:pPr>
              <w:jc w:val="center"/>
            </w:pPr>
          </w:p>
        </w:tc>
        <w:tc>
          <w:tcPr>
            <w:tcW w:w="365" w:type="pct"/>
            <w:vAlign w:val="bottom"/>
          </w:tcPr>
          <w:p w14:paraId="1A45F5FF" w14:textId="77777777" w:rsidR="00131B6C" w:rsidRPr="007A08CE" w:rsidRDefault="00131B6C">
            <w:pPr>
              <w:jc w:val="center"/>
            </w:pPr>
          </w:p>
        </w:tc>
        <w:tc>
          <w:tcPr>
            <w:tcW w:w="318" w:type="pct"/>
          </w:tcPr>
          <w:p w14:paraId="08FAFDEC" w14:textId="77777777" w:rsidR="00131B6C" w:rsidRPr="00F85647" w:rsidRDefault="00131B6C" w:rsidP="00D94289">
            <w:pPr>
              <w:autoSpaceDE w:val="0"/>
              <w:autoSpaceDN w:val="0"/>
              <w:adjustRightInd w:val="0"/>
              <w:jc w:val="center"/>
              <w:rPr>
                <w:noProof/>
                <w:lang w:val="en-US"/>
              </w:rPr>
            </w:pPr>
          </w:p>
        </w:tc>
        <w:tc>
          <w:tcPr>
            <w:tcW w:w="365" w:type="pct"/>
          </w:tcPr>
          <w:p w14:paraId="1FEC08C0" w14:textId="77777777" w:rsidR="00131B6C" w:rsidRPr="00F85647" w:rsidRDefault="00131B6C" w:rsidP="00D94289">
            <w:pPr>
              <w:autoSpaceDE w:val="0"/>
              <w:autoSpaceDN w:val="0"/>
              <w:adjustRightInd w:val="0"/>
              <w:jc w:val="center"/>
              <w:rPr>
                <w:noProof/>
                <w:lang w:val="en-US"/>
              </w:rPr>
            </w:pPr>
          </w:p>
        </w:tc>
        <w:tc>
          <w:tcPr>
            <w:tcW w:w="319" w:type="pct"/>
            <w:gridSpan w:val="2"/>
          </w:tcPr>
          <w:p w14:paraId="3D186233" w14:textId="77777777" w:rsidR="00131B6C" w:rsidRPr="00F85647" w:rsidRDefault="00131B6C" w:rsidP="00D94289">
            <w:pPr>
              <w:autoSpaceDE w:val="0"/>
              <w:autoSpaceDN w:val="0"/>
              <w:adjustRightInd w:val="0"/>
              <w:jc w:val="center"/>
              <w:rPr>
                <w:noProof/>
                <w:lang w:val="en-US"/>
              </w:rPr>
            </w:pPr>
          </w:p>
        </w:tc>
        <w:tc>
          <w:tcPr>
            <w:tcW w:w="353" w:type="pct"/>
          </w:tcPr>
          <w:p w14:paraId="6B7C1E0F" w14:textId="77777777" w:rsidR="00131B6C" w:rsidRPr="00F85647" w:rsidRDefault="00131B6C" w:rsidP="00D94289">
            <w:pPr>
              <w:autoSpaceDE w:val="0"/>
              <w:autoSpaceDN w:val="0"/>
              <w:adjustRightInd w:val="0"/>
              <w:jc w:val="center"/>
              <w:rPr>
                <w:noProof/>
              </w:rPr>
            </w:pPr>
          </w:p>
        </w:tc>
        <w:tc>
          <w:tcPr>
            <w:tcW w:w="281" w:type="pct"/>
          </w:tcPr>
          <w:p w14:paraId="139A15FF" w14:textId="77777777" w:rsidR="00131B6C" w:rsidRPr="00F85647" w:rsidRDefault="00131B6C" w:rsidP="00D94289">
            <w:pPr>
              <w:autoSpaceDE w:val="0"/>
              <w:autoSpaceDN w:val="0"/>
              <w:adjustRightInd w:val="0"/>
              <w:jc w:val="center"/>
              <w:rPr>
                <w:noProof/>
              </w:rPr>
            </w:pPr>
          </w:p>
        </w:tc>
        <w:tc>
          <w:tcPr>
            <w:tcW w:w="453" w:type="pct"/>
          </w:tcPr>
          <w:p w14:paraId="194A8485" w14:textId="77777777" w:rsidR="00131B6C" w:rsidRDefault="00131B6C" w:rsidP="00D94289">
            <w:pPr>
              <w:autoSpaceDE w:val="0"/>
              <w:autoSpaceDN w:val="0"/>
              <w:adjustRightInd w:val="0"/>
              <w:jc w:val="center"/>
              <w:rPr>
                <w:noProof/>
              </w:rPr>
            </w:pPr>
          </w:p>
        </w:tc>
      </w:tr>
      <w:tr w:rsidR="001269D6" w:rsidRPr="00F85647" w14:paraId="6A71D502" w14:textId="77777777" w:rsidTr="001C2B3F">
        <w:trPr>
          <w:trHeight w:val="288"/>
        </w:trPr>
        <w:tc>
          <w:tcPr>
            <w:tcW w:w="273" w:type="pct"/>
          </w:tcPr>
          <w:p w14:paraId="2D7EC944" w14:textId="77777777" w:rsidR="00131B6C" w:rsidRPr="007A08CE" w:rsidRDefault="00131B6C">
            <w:pPr>
              <w:jc w:val="center"/>
            </w:pPr>
          </w:p>
        </w:tc>
        <w:tc>
          <w:tcPr>
            <w:tcW w:w="1911" w:type="pct"/>
            <w:gridSpan w:val="2"/>
          </w:tcPr>
          <w:p w14:paraId="73FC0952" w14:textId="77777777" w:rsidR="00131B6C" w:rsidRPr="002966C9" w:rsidRDefault="00131B6C" w:rsidP="002966C9">
            <w:r w:rsidRPr="002966C9">
              <w:t>BN-600x450</w:t>
            </w:r>
          </w:p>
        </w:tc>
        <w:tc>
          <w:tcPr>
            <w:tcW w:w="364" w:type="pct"/>
            <w:vAlign w:val="bottom"/>
          </w:tcPr>
          <w:p w14:paraId="26FE83E7" w14:textId="77777777" w:rsidR="00131B6C" w:rsidRPr="007A08CE" w:rsidRDefault="00131B6C">
            <w:pPr>
              <w:jc w:val="center"/>
            </w:pPr>
            <w:r w:rsidRPr="007A08CE">
              <w:t>kom</w:t>
            </w:r>
          </w:p>
        </w:tc>
        <w:tc>
          <w:tcPr>
            <w:tcW w:w="365" w:type="pct"/>
            <w:vAlign w:val="bottom"/>
          </w:tcPr>
          <w:p w14:paraId="0D170B2A" w14:textId="77777777" w:rsidR="00131B6C" w:rsidRPr="007A08CE" w:rsidRDefault="00131B6C">
            <w:pPr>
              <w:jc w:val="center"/>
            </w:pPr>
            <w:r w:rsidRPr="007A08CE">
              <w:t>1</w:t>
            </w:r>
          </w:p>
        </w:tc>
        <w:tc>
          <w:tcPr>
            <w:tcW w:w="318" w:type="pct"/>
          </w:tcPr>
          <w:p w14:paraId="4814005B" w14:textId="77777777" w:rsidR="00131B6C" w:rsidRPr="00F85647" w:rsidRDefault="00131B6C" w:rsidP="00D94289">
            <w:pPr>
              <w:autoSpaceDE w:val="0"/>
              <w:autoSpaceDN w:val="0"/>
              <w:adjustRightInd w:val="0"/>
              <w:jc w:val="center"/>
              <w:rPr>
                <w:noProof/>
                <w:lang w:val="en-US"/>
              </w:rPr>
            </w:pPr>
          </w:p>
        </w:tc>
        <w:tc>
          <w:tcPr>
            <w:tcW w:w="365" w:type="pct"/>
          </w:tcPr>
          <w:p w14:paraId="425E8271" w14:textId="77777777" w:rsidR="00131B6C" w:rsidRPr="00F85647" w:rsidRDefault="00131B6C" w:rsidP="00D94289">
            <w:pPr>
              <w:autoSpaceDE w:val="0"/>
              <w:autoSpaceDN w:val="0"/>
              <w:adjustRightInd w:val="0"/>
              <w:jc w:val="center"/>
              <w:rPr>
                <w:noProof/>
                <w:lang w:val="en-US"/>
              </w:rPr>
            </w:pPr>
          </w:p>
        </w:tc>
        <w:tc>
          <w:tcPr>
            <w:tcW w:w="319" w:type="pct"/>
            <w:gridSpan w:val="2"/>
          </w:tcPr>
          <w:p w14:paraId="3EBF0BA8" w14:textId="77777777" w:rsidR="00131B6C" w:rsidRPr="00F85647" w:rsidRDefault="00131B6C" w:rsidP="00D94289">
            <w:pPr>
              <w:autoSpaceDE w:val="0"/>
              <w:autoSpaceDN w:val="0"/>
              <w:adjustRightInd w:val="0"/>
              <w:jc w:val="center"/>
              <w:rPr>
                <w:noProof/>
                <w:lang w:val="en-US"/>
              </w:rPr>
            </w:pPr>
          </w:p>
        </w:tc>
        <w:tc>
          <w:tcPr>
            <w:tcW w:w="353" w:type="pct"/>
          </w:tcPr>
          <w:p w14:paraId="422F075E" w14:textId="77777777" w:rsidR="00131B6C" w:rsidRPr="00F85647" w:rsidRDefault="00131B6C" w:rsidP="00D94289">
            <w:pPr>
              <w:autoSpaceDE w:val="0"/>
              <w:autoSpaceDN w:val="0"/>
              <w:adjustRightInd w:val="0"/>
              <w:jc w:val="center"/>
              <w:rPr>
                <w:noProof/>
              </w:rPr>
            </w:pPr>
          </w:p>
        </w:tc>
        <w:tc>
          <w:tcPr>
            <w:tcW w:w="281" w:type="pct"/>
          </w:tcPr>
          <w:p w14:paraId="213A8B19" w14:textId="77777777" w:rsidR="00131B6C" w:rsidRPr="00F85647" w:rsidRDefault="00131B6C" w:rsidP="00D94289">
            <w:pPr>
              <w:autoSpaceDE w:val="0"/>
              <w:autoSpaceDN w:val="0"/>
              <w:adjustRightInd w:val="0"/>
              <w:jc w:val="center"/>
              <w:rPr>
                <w:noProof/>
              </w:rPr>
            </w:pPr>
          </w:p>
        </w:tc>
        <w:tc>
          <w:tcPr>
            <w:tcW w:w="453" w:type="pct"/>
          </w:tcPr>
          <w:p w14:paraId="5DF711C7" w14:textId="77777777" w:rsidR="00131B6C" w:rsidRDefault="00131B6C" w:rsidP="00D94289">
            <w:pPr>
              <w:autoSpaceDE w:val="0"/>
              <w:autoSpaceDN w:val="0"/>
              <w:adjustRightInd w:val="0"/>
              <w:jc w:val="center"/>
              <w:rPr>
                <w:noProof/>
              </w:rPr>
            </w:pPr>
          </w:p>
        </w:tc>
      </w:tr>
      <w:tr w:rsidR="001269D6" w:rsidRPr="00F85647" w14:paraId="1B2CB025" w14:textId="77777777" w:rsidTr="001C2B3F">
        <w:trPr>
          <w:trHeight w:val="288"/>
        </w:trPr>
        <w:tc>
          <w:tcPr>
            <w:tcW w:w="273" w:type="pct"/>
          </w:tcPr>
          <w:p w14:paraId="2C05A623" w14:textId="77777777" w:rsidR="00131B6C" w:rsidRPr="007A08CE" w:rsidRDefault="00131B6C">
            <w:pPr>
              <w:jc w:val="center"/>
            </w:pPr>
          </w:p>
        </w:tc>
        <w:tc>
          <w:tcPr>
            <w:tcW w:w="1911" w:type="pct"/>
            <w:gridSpan w:val="2"/>
          </w:tcPr>
          <w:p w14:paraId="6FC36294" w14:textId="77777777" w:rsidR="00131B6C" w:rsidRPr="002966C9" w:rsidRDefault="00131B6C" w:rsidP="002966C9">
            <w:r w:rsidRPr="002966C9">
              <w:t>BN-350x350</w:t>
            </w:r>
          </w:p>
        </w:tc>
        <w:tc>
          <w:tcPr>
            <w:tcW w:w="364" w:type="pct"/>
            <w:vAlign w:val="bottom"/>
          </w:tcPr>
          <w:p w14:paraId="35A9CE1D" w14:textId="77777777" w:rsidR="00131B6C" w:rsidRPr="007A08CE" w:rsidRDefault="00131B6C">
            <w:pPr>
              <w:jc w:val="center"/>
            </w:pPr>
            <w:r w:rsidRPr="007A08CE">
              <w:t>kom</w:t>
            </w:r>
          </w:p>
        </w:tc>
        <w:tc>
          <w:tcPr>
            <w:tcW w:w="365" w:type="pct"/>
            <w:vAlign w:val="bottom"/>
          </w:tcPr>
          <w:p w14:paraId="4E54FC3C" w14:textId="77777777" w:rsidR="00131B6C" w:rsidRPr="007A08CE" w:rsidRDefault="00131B6C">
            <w:pPr>
              <w:jc w:val="center"/>
            </w:pPr>
            <w:r w:rsidRPr="007A08CE">
              <w:t>2</w:t>
            </w:r>
          </w:p>
        </w:tc>
        <w:tc>
          <w:tcPr>
            <w:tcW w:w="318" w:type="pct"/>
          </w:tcPr>
          <w:p w14:paraId="2D5D7180" w14:textId="77777777" w:rsidR="00131B6C" w:rsidRPr="00F85647" w:rsidRDefault="00131B6C" w:rsidP="00D94289">
            <w:pPr>
              <w:autoSpaceDE w:val="0"/>
              <w:autoSpaceDN w:val="0"/>
              <w:adjustRightInd w:val="0"/>
              <w:jc w:val="center"/>
              <w:rPr>
                <w:noProof/>
                <w:lang w:val="en-US"/>
              </w:rPr>
            </w:pPr>
          </w:p>
        </w:tc>
        <w:tc>
          <w:tcPr>
            <w:tcW w:w="365" w:type="pct"/>
          </w:tcPr>
          <w:p w14:paraId="74D7FDF5" w14:textId="77777777" w:rsidR="00131B6C" w:rsidRPr="00F85647" w:rsidRDefault="00131B6C" w:rsidP="00D94289">
            <w:pPr>
              <w:autoSpaceDE w:val="0"/>
              <w:autoSpaceDN w:val="0"/>
              <w:adjustRightInd w:val="0"/>
              <w:jc w:val="center"/>
              <w:rPr>
                <w:noProof/>
                <w:lang w:val="en-US"/>
              </w:rPr>
            </w:pPr>
          </w:p>
        </w:tc>
        <w:tc>
          <w:tcPr>
            <w:tcW w:w="319" w:type="pct"/>
            <w:gridSpan w:val="2"/>
          </w:tcPr>
          <w:p w14:paraId="1D36A4A1" w14:textId="77777777" w:rsidR="00131B6C" w:rsidRPr="00F85647" w:rsidRDefault="00131B6C" w:rsidP="00D94289">
            <w:pPr>
              <w:autoSpaceDE w:val="0"/>
              <w:autoSpaceDN w:val="0"/>
              <w:adjustRightInd w:val="0"/>
              <w:jc w:val="center"/>
              <w:rPr>
                <w:noProof/>
                <w:lang w:val="en-US"/>
              </w:rPr>
            </w:pPr>
          </w:p>
        </w:tc>
        <w:tc>
          <w:tcPr>
            <w:tcW w:w="353" w:type="pct"/>
          </w:tcPr>
          <w:p w14:paraId="54567B72" w14:textId="77777777" w:rsidR="00131B6C" w:rsidRPr="00F85647" w:rsidRDefault="00131B6C" w:rsidP="00D94289">
            <w:pPr>
              <w:autoSpaceDE w:val="0"/>
              <w:autoSpaceDN w:val="0"/>
              <w:adjustRightInd w:val="0"/>
              <w:jc w:val="center"/>
              <w:rPr>
                <w:noProof/>
              </w:rPr>
            </w:pPr>
          </w:p>
        </w:tc>
        <w:tc>
          <w:tcPr>
            <w:tcW w:w="281" w:type="pct"/>
          </w:tcPr>
          <w:p w14:paraId="14CA9EC8" w14:textId="77777777" w:rsidR="00131B6C" w:rsidRPr="00F85647" w:rsidRDefault="00131B6C" w:rsidP="00D94289">
            <w:pPr>
              <w:autoSpaceDE w:val="0"/>
              <w:autoSpaceDN w:val="0"/>
              <w:adjustRightInd w:val="0"/>
              <w:jc w:val="center"/>
              <w:rPr>
                <w:noProof/>
              </w:rPr>
            </w:pPr>
          </w:p>
        </w:tc>
        <w:tc>
          <w:tcPr>
            <w:tcW w:w="453" w:type="pct"/>
          </w:tcPr>
          <w:p w14:paraId="3C3A1461" w14:textId="77777777" w:rsidR="00131B6C" w:rsidRDefault="00131B6C" w:rsidP="00D94289">
            <w:pPr>
              <w:autoSpaceDE w:val="0"/>
              <w:autoSpaceDN w:val="0"/>
              <w:adjustRightInd w:val="0"/>
              <w:jc w:val="center"/>
              <w:rPr>
                <w:noProof/>
              </w:rPr>
            </w:pPr>
          </w:p>
        </w:tc>
      </w:tr>
      <w:tr w:rsidR="001269D6" w:rsidRPr="00F85647" w14:paraId="7B85E4A1" w14:textId="77777777" w:rsidTr="001C2B3F">
        <w:trPr>
          <w:trHeight w:val="288"/>
        </w:trPr>
        <w:tc>
          <w:tcPr>
            <w:tcW w:w="273" w:type="pct"/>
          </w:tcPr>
          <w:p w14:paraId="1C6E4C4B" w14:textId="77777777" w:rsidR="00131B6C" w:rsidRPr="007A08CE" w:rsidRDefault="00131B6C">
            <w:pPr>
              <w:jc w:val="center"/>
            </w:pPr>
            <w:r w:rsidRPr="007A08CE">
              <w:t>15</w:t>
            </w:r>
          </w:p>
        </w:tc>
        <w:tc>
          <w:tcPr>
            <w:tcW w:w="1911" w:type="pct"/>
            <w:gridSpan w:val="2"/>
          </w:tcPr>
          <w:p w14:paraId="4E718C59" w14:textId="77777777" w:rsidR="00131B6C" w:rsidRPr="002966C9" w:rsidRDefault="00131B6C" w:rsidP="002966C9">
            <w:r w:rsidRPr="002966C9">
              <w:t>Nabavka i ugradnja prestrujne rešetke,  proizvodnje Aerogrammi, tip :</w:t>
            </w:r>
          </w:p>
        </w:tc>
        <w:tc>
          <w:tcPr>
            <w:tcW w:w="364" w:type="pct"/>
            <w:vAlign w:val="bottom"/>
          </w:tcPr>
          <w:p w14:paraId="75220786" w14:textId="77777777" w:rsidR="00131B6C" w:rsidRPr="007A08CE" w:rsidRDefault="00131B6C">
            <w:pPr>
              <w:jc w:val="center"/>
            </w:pPr>
          </w:p>
        </w:tc>
        <w:tc>
          <w:tcPr>
            <w:tcW w:w="365" w:type="pct"/>
            <w:vAlign w:val="bottom"/>
          </w:tcPr>
          <w:p w14:paraId="35878DAD" w14:textId="77777777" w:rsidR="00131B6C" w:rsidRPr="007A08CE" w:rsidRDefault="00131B6C">
            <w:pPr>
              <w:jc w:val="center"/>
            </w:pPr>
          </w:p>
        </w:tc>
        <w:tc>
          <w:tcPr>
            <w:tcW w:w="318" w:type="pct"/>
          </w:tcPr>
          <w:p w14:paraId="2C52F233" w14:textId="77777777" w:rsidR="00131B6C" w:rsidRPr="00F85647" w:rsidRDefault="00131B6C" w:rsidP="00D94289">
            <w:pPr>
              <w:autoSpaceDE w:val="0"/>
              <w:autoSpaceDN w:val="0"/>
              <w:adjustRightInd w:val="0"/>
              <w:jc w:val="center"/>
              <w:rPr>
                <w:noProof/>
                <w:lang w:val="en-US"/>
              </w:rPr>
            </w:pPr>
          </w:p>
        </w:tc>
        <w:tc>
          <w:tcPr>
            <w:tcW w:w="365" w:type="pct"/>
          </w:tcPr>
          <w:p w14:paraId="05226BE4" w14:textId="77777777" w:rsidR="00131B6C" w:rsidRPr="00F85647" w:rsidRDefault="00131B6C" w:rsidP="00D94289">
            <w:pPr>
              <w:autoSpaceDE w:val="0"/>
              <w:autoSpaceDN w:val="0"/>
              <w:adjustRightInd w:val="0"/>
              <w:jc w:val="center"/>
              <w:rPr>
                <w:noProof/>
                <w:lang w:val="en-US"/>
              </w:rPr>
            </w:pPr>
          </w:p>
        </w:tc>
        <w:tc>
          <w:tcPr>
            <w:tcW w:w="319" w:type="pct"/>
            <w:gridSpan w:val="2"/>
          </w:tcPr>
          <w:p w14:paraId="1491C9BF" w14:textId="77777777" w:rsidR="00131B6C" w:rsidRPr="00F85647" w:rsidRDefault="00131B6C" w:rsidP="00D94289">
            <w:pPr>
              <w:autoSpaceDE w:val="0"/>
              <w:autoSpaceDN w:val="0"/>
              <w:adjustRightInd w:val="0"/>
              <w:jc w:val="center"/>
              <w:rPr>
                <w:noProof/>
                <w:lang w:val="en-US"/>
              </w:rPr>
            </w:pPr>
          </w:p>
        </w:tc>
        <w:tc>
          <w:tcPr>
            <w:tcW w:w="353" w:type="pct"/>
          </w:tcPr>
          <w:p w14:paraId="37F5558A" w14:textId="77777777" w:rsidR="00131B6C" w:rsidRPr="00F85647" w:rsidRDefault="00131B6C" w:rsidP="00D94289">
            <w:pPr>
              <w:autoSpaceDE w:val="0"/>
              <w:autoSpaceDN w:val="0"/>
              <w:adjustRightInd w:val="0"/>
              <w:jc w:val="center"/>
              <w:rPr>
                <w:noProof/>
              </w:rPr>
            </w:pPr>
          </w:p>
        </w:tc>
        <w:tc>
          <w:tcPr>
            <w:tcW w:w="281" w:type="pct"/>
          </w:tcPr>
          <w:p w14:paraId="59DF6EF7" w14:textId="77777777" w:rsidR="00131B6C" w:rsidRPr="00F85647" w:rsidRDefault="00131B6C" w:rsidP="00D94289">
            <w:pPr>
              <w:autoSpaceDE w:val="0"/>
              <w:autoSpaceDN w:val="0"/>
              <w:adjustRightInd w:val="0"/>
              <w:jc w:val="center"/>
              <w:rPr>
                <w:noProof/>
              </w:rPr>
            </w:pPr>
          </w:p>
        </w:tc>
        <w:tc>
          <w:tcPr>
            <w:tcW w:w="453" w:type="pct"/>
          </w:tcPr>
          <w:p w14:paraId="6BB0DFC8" w14:textId="77777777" w:rsidR="00131B6C" w:rsidRDefault="00131B6C" w:rsidP="00D94289">
            <w:pPr>
              <w:autoSpaceDE w:val="0"/>
              <w:autoSpaceDN w:val="0"/>
              <w:adjustRightInd w:val="0"/>
              <w:jc w:val="center"/>
              <w:rPr>
                <w:noProof/>
              </w:rPr>
            </w:pPr>
          </w:p>
        </w:tc>
      </w:tr>
      <w:tr w:rsidR="001269D6" w:rsidRPr="00F85647" w14:paraId="0984FB48" w14:textId="77777777" w:rsidTr="001C2B3F">
        <w:trPr>
          <w:trHeight w:val="288"/>
        </w:trPr>
        <w:tc>
          <w:tcPr>
            <w:tcW w:w="273" w:type="pct"/>
          </w:tcPr>
          <w:p w14:paraId="5AA0E0C2" w14:textId="77777777" w:rsidR="00131B6C" w:rsidRPr="007A08CE" w:rsidRDefault="00131B6C">
            <w:pPr>
              <w:jc w:val="center"/>
            </w:pPr>
          </w:p>
        </w:tc>
        <w:tc>
          <w:tcPr>
            <w:tcW w:w="1911" w:type="pct"/>
            <w:gridSpan w:val="2"/>
          </w:tcPr>
          <w:p w14:paraId="68DB5E72" w14:textId="77777777" w:rsidR="00131B6C" w:rsidRPr="002966C9" w:rsidRDefault="00131B6C" w:rsidP="002966C9">
            <w:r w:rsidRPr="002966C9">
              <w:t>EX 400x150</w:t>
            </w:r>
          </w:p>
        </w:tc>
        <w:tc>
          <w:tcPr>
            <w:tcW w:w="364" w:type="pct"/>
            <w:vAlign w:val="bottom"/>
          </w:tcPr>
          <w:p w14:paraId="42C331CD" w14:textId="77777777" w:rsidR="00131B6C" w:rsidRPr="007A08CE" w:rsidRDefault="00131B6C">
            <w:pPr>
              <w:jc w:val="center"/>
            </w:pPr>
            <w:r w:rsidRPr="007A08CE">
              <w:t>kom</w:t>
            </w:r>
          </w:p>
        </w:tc>
        <w:tc>
          <w:tcPr>
            <w:tcW w:w="365" w:type="pct"/>
            <w:vAlign w:val="bottom"/>
          </w:tcPr>
          <w:p w14:paraId="555A5F03" w14:textId="77777777" w:rsidR="00131B6C" w:rsidRPr="007A08CE" w:rsidRDefault="00131B6C">
            <w:pPr>
              <w:jc w:val="center"/>
            </w:pPr>
            <w:r w:rsidRPr="007A08CE">
              <w:t>2</w:t>
            </w:r>
          </w:p>
        </w:tc>
        <w:tc>
          <w:tcPr>
            <w:tcW w:w="318" w:type="pct"/>
          </w:tcPr>
          <w:p w14:paraId="06FBD241" w14:textId="77777777" w:rsidR="00131B6C" w:rsidRPr="00F85647" w:rsidRDefault="00131B6C" w:rsidP="00D94289">
            <w:pPr>
              <w:autoSpaceDE w:val="0"/>
              <w:autoSpaceDN w:val="0"/>
              <w:adjustRightInd w:val="0"/>
              <w:jc w:val="center"/>
              <w:rPr>
                <w:noProof/>
                <w:lang w:val="en-US"/>
              </w:rPr>
            </w:pPr>
          </w:p>
        </w:tc>
        <w:tc>
          <w:tcPr>
            <w:tcW w:w="365" w:type="pct"/>
          </w:tcPr>
          <w:p w14:paraId="05BDCB21" w14:textId="77777777" w:rsidR="00131B6C" w:rsidRPr="00F85647" w:rsidRDefault="00131B6C" w:rsidP="00D94289">
            <w:pPr>
              <w:autoSpaceDE w:val="0"/>
              <w:autoSpaceDN w:val="0"/>
              <w:adjustRightInd w:val="0"/>
              <w:jc w:val="center"/>
              <w:rPr>
                <w:noProof/>
                <w:lang w:val="en-US"/>
              </w:rPr>
            </w:pPr>
          </w:p>
        </w:tc>
        <w:tc>
          <w:tcPr>
            <w:tcW w:w="319" w:type="pct"/>
            <w:gridSpan w:val="2"/>
          </w:tcPr>
          <w:p w14:paraId="5D26575A" w14:textId="77777777" w:rsidR="00131B6C" w:rsidRPr="00F85647" w:rsidRDefault="00131B6C" w:rsidP="00D94289">
            <w:pPr>
              <w:autoSpaceDE w:val="0"/>
              <w:autoSpaceDN w:val="0"/>
              <w:adjustRightInd w:val="0"/>
              <w:jc w:val="center"/>
              <w:rPr>
                <w:noProof/>
                <w:lang w:val="en-US"/>
              </w:rPr>
            </w:pPr>
          </w:p>
        </w:tc>
        <w:tc>
          <w:tcPr>
            <w:tcW w:w="353" w:type="pct"/>
          </w:tcPr>
          <w:p w14:paraId="22F1F189" w14:textId="77777777" w:rsidR="00131B6C" w:rsidRPr="00F85647" w:rsidRDefault="00131B6C" w:rsidP="00D94289">
            <w:pPr>
              <w:autoSpaceDE w:val="0"/>
              <w:autoSpaceDN w:val="0"/>
              <w:adjustRightInd w:val="0"/>
              <w:jc w:val="center"/>
              <w:rPr>
                <w:noProof/>
              </w:rPr>
            </w:pPr>
          </w:p>
        </w:tc>
        <w:tc>
          <w:tcPr>
            <w:tcW w:w="281" w:type="pct"/>
          </w:tcPr>
          <w:p w14:paraId="36CBE671" w14:textId="77777777" w:rsidR="00131B6C" w:rsidRPr="00F85647" w:rsidRDefault="00131B6C" w:rsidP="00D94289">
            <w:pPr>
              <w:autoSpaceDE w:val="0"/>
              <w:autoSpaceDN w:val="0"/>
              <w:adjustRightInd w:val="0"/>
              <w:jc w:val="center"/>
              <w:rPr>
                <w:noProof/>
              </w:rPr>
            </w:pPr>
          </w:p>
        </w:tc>
        <w:tc>
          <w:tcPr>
            <w:tcW w:w="453" w:type="pct"/>
          </w:tcPr>
          <w:p w14:paraId="47545671" w14:textId="77777777" w:rsidR="00131B6C" w:rsidRDefault="00131B6C" w:rsidP="00D94289">
            <w:pPr>
              <w:autoSpaceDE w:val="0"/>
              <w:autoSpaceDN w:val="0"/>
              <w:adjustRightInd w:val="0"/>
              <w:jc w:val="center"/>
              <w:rPr>
                <w:noProof/>
              </w:rPr>
            </w:pPr>
          </w:p>
        </w:tc>
      </w:tr>
      <w:tr w:rsidR="001269D6" w:rsidRPr="00F85647" w14:paraId="5A76D254" w14:textId="77777777" w:rsidTr="001C2B3F">
        <w:trPr>
          <w:trHeight w:val="288"/>
        </w:trPr>
        <w:tc>
          <w:tcPr>
            <w:tcW w:w="273" w:type="pct"/>
          </w:tcPr>
          <w:p w14:paraId="4DA89E8C" w14:textId="77777777" w:rsidR="00131B6C" w:rsidRPr="007A08CE" w:rsidRDefault="00131B6C">
            <w:pPr>
              <w:jc w:val="center"/>
            </w:pPr>
            <w:r w:rsidRPr="007A08CE">
              <w:t>16</w:t>
            </w:r>
          </w:p>
        </w:tc>
        <w:tc>
          <w:tcPr>
            <w:tcW w:w="1911" w:type="pct"/>
            <w:gridSpan w:val="2"/>
          </w:tcPr>
          <w:p w14:paraId="58D72CD6" w14:textId="77777777" w:rsidR="00131B6C" w:rsidRPr="002966C9" w:rsidRDefault="00131B6C" w:rsidP="002966C9">
            <w:r w:rsidRPr="002966C9">
              <w:t>Nabavka i ugradnja kanalskih reducir komada RC, dimenzija</w:t>
            </w:r>
          </w:p>
        </w:tc>
        <w:tc>
          <w:tcPr>
            <w:tcW w:w="364" w:type="pct"/>
            <w:vAlign w:val="bottom"/>
          </w:tcPr>
          <w:p w14:paraId="51DFEEA0" w14:textId="77777777" w:rsidR="00131B6C" w:rsidRPr="007A08CE" w:rsidRDefault="00131B6C">
            <w:pPr>
              <w:jc w:val="center"/>
            </w:pPr>
          </w:p>
        </w:tc>
        <w:tc>
          <w:tcPr>
            <w:tcW w:w="365" w:type="pct"/>
            <w:vAlign w:val="bottom"/>
          </w:tcPr>
          <w:p w14:paraId="16D244A6" w14:textId="77777777" w:rsidR="00131B6C" w:rsidRPr="007A08CE" w:rsidRDefault="00131B6C">
            <w:pPr>
              <w:jc w:val="center"/>
            </w:pPr>
          </w:p>
        </w:tc>
        <w:tc>
          <w:tcPr>
            <w:tcW w:w="318" w:type="pct"/>
          </w:tcPr>
          <w:p w14:paraId="1BA04396" w14:textId="77777777" w:rsidR="00131B6C" w:rsidRPr="00F85647" w:rsidRDefault="00131B6C" w:rsidP="00D94289">
            <w:pPr>
              <w:autoSpaceDE w:val="0"/>
              <w:autoSpaceDN w:val="0"/>
              <w:adjustRightInd w:val="0"/>
              <w:jc w:val="center"/>
              <w:rPr>
                <w:noProof/>
                <w:lang w:val="en-US"/>
              </w:rPr>
            </w:pPr>
          </w:p>
        </w:tc>
        <w:tc>
          <w:tcPr>
            <w:tcW w:w="365" w:type="pct"/>
          </w:tcPr>
          <w:p w14:paraId="6E4D9C91" w14:textId="77777777" w:rsidR="00131B6C" w:rsidRPr="00F85647" w:rsidRDefault="00131B6C" w:rsidP="00D94289">
            <w:pPr>
              <w:autoSpaceDE w:val="0"/>
              <w:autoSpaceDN w:val="0"/>
              <w:adjustRightInd w:val="0"/>
              <w:jc w:val="center"/>
              <w:rPr>
                <w:noProof/>
                <w:lang w:val="en-US"/>
              </w:rPr>
            </w:pPr>
          </w:p>
        </w:tc>
        <w:tc>
          <w:tcPr>
            <w:tcW w:w="319" w:type="pct"/>
            <w:gridSpan w:val="2"/>
          </w:tcPr>
          <w:p w14:paraId="327C6707" w14:textId="77777777" w:rsidR="00131B6C" w:rsidRPr="00F85647" w:rsidRDefault="00131B6C" w:rsidP="00D94289">
            <w:pPr>
              <w:autoSpaceDE w:val="0"/>
              <w:autoSpaceDN w:val="0"/>
              <w:adjustRightInd w:val="0"/>
              <w:jc w:val="center"/>
              <w:rPr>
                <w:noProof/>
                <w:lang w:val="en-US"/>
              </w:rPr>
            </w:pPr>
          </w:p>
        </w:tc>
        <w:tc>
          <w:tcPr>
            <w:tcW w:w="353" w:type="pct"/>
          </w:tcPr>
          <w:p w14:paraId="69895739" w14:textId="77777777" w:rsidR="00131B6C" w:rsidRPr="00F85647" w:rsidRDefault="00131B6C" w:rsidP="00D94289">
            <w:pPr>
              <w:autoSpaceDE w:val="0"/>
              <w:autoSpaceDN w:val="0"/>
              <w:adjustRightInd w:val="0"/>
              <w:jc w:val="center"/>
              <w:rPr>
                <w:noProof/>
              </w:rPr>
            </w:pPr>
          </w:p>
        </w:tc>
        <w:tc>
          <w:tcPr>
            <w:tcW w:w="281" w:type="pct"/>
          </w:tcPr>
          <w:p w14:paraId="54E4242F" w14:textId="77777777" w:rsidR="00131B6C" w:rsidRPr="00F85647" w:rsidRDefault="00131B6C" w:rsidP="00D94289">
            <w:pPr>
              <w:autoSpaceDE w:val="0"/>
              <w:autoSpaceDN w:val="0"/>
              <w:adjustRightInd w:val="0"/>
              <w:jc w:val="center"/>
              <w:rPr>
                <w:noProof/>
              </w:rPr>
            </w:pPr>
          </w:p>
        </w:tc>
        <w:tc>
          <w:tcPr>
            <w:tcW w:w="453" w:type="pct"/>
          </w:tcPr>
          <w:p w14:paraId="4F4D104A" w14:textId="77777777" w:rsidR="00131B6C" w:rsidRDefault="00131B6C" w:rsidP="00D94289">
            <w:pPr>
              <w:autoSpaceDE w:val="0"/>
              <w:autoSpaceDN w:val="0"/>
              <w:adjustRightInd w:val="0"/>
              <w:jc w:val="center"/>
              <w:rPr>
                <w:noProof/>
              </w:rPr>
            </w:pPr>
          </w:p>
        </w:tc>
      </w:tr>
      <w:tr w:rsidR="001269D6" w:rsidRPr="00F85647" w14:paraId="6316BEF4" w14:textId="77777777" w:rsidTr="001C2B3F">
        <w:trPr>
          <w:trHeight w:val="288"/>
        </w:trPr>
        <w:tc>
          <w:tcPr>
            <w:tcW w:w="273" w:type="pct"/>
          </w:tcPr>
          <w:p w14:paraId="1B6FCC7D" w14:textId="77777777" w:rsidR="00131B6C" w:rsidRPr="007A08CE" w:rsidRDefault="00131B6C">
            <w:pPr>
              <w:jc w:val="center"/>
            </w:pPr>
          </w:p>
        </w:tc>
        <w:tc>
          <w:tcPr>
            <w:tcW w:w="1911" w:type="pct"/>
            <w:gridSpan w:val="2"/>
          </w:tcPr>
          <w:p w14:paraId="2B04A76F" w14:textId="77777777" w:rsidR="00131B6C" w:rsidRPr="002966C9" w:rsidRDefault="00131B6C" w:rsidP="002966C9">
            <w:r w:rsidRPr="002966C9">
              <w:t>Ø250/200</w:t>
            </w:r>
          </w:p>
        </w:tc>
        <w:tc>
          <w:tcPr>
            <w:tcW w:w="364" w:type="pct"/>
            <w:vAlign w:val="bottom"/>
          </w:tcPr>
          <w:p w14:paraId="6C9826DC" w14:textId="77777777" w:rsidR="00131B6C" w:rsidRPr="007A08CE" w:rsidRDefault="00131B6C">
            <w:pPr>
              <w:jc w:val="center"/>
            </w:pPr>
            <w:r w:rsidRPr="007A08CE">
              <w:t>kom</w:t>
            </w:r>
          </w:p>
        </w:tc>
        <w:tc>
          <w:tcPr>
            <w:tcW w:w="365" w:type="pct"/>
            <w:vAlign w:val="bottom"/>
          </w:tcPr>
          <w:p w14:paraId="2417C873" w14:textId="77777777" w:rsidR="00131B6C" w:rsidRPr="007A08CE" w:rsidRDefault="00131B6C">
            <w:pPr>
              <w:jc w:val="center"/>
            </w:pPr>
            <w:r w:rsidRPr="007A08CE">
              <w:t>4</w:t>
            </w:r>
          </w:p>
        </w:tc>
        <w:tc>
          <w:tcPr>
            <w:tcW w:w="318" w:type="pct"/>
          </w:tcPr>
          <w:p w14:paraId="3F71A770" w14:textId="77777777" w:rsidR="00131B6C" w:rsidRPr="00F85647" w:rsidRDefault="00131B6C" w:rsidP="00D94289">
            <w:pPr>
              <w:autoSpaceDE w:val="0"/>
              <w:autoSpaceDN w:val="0"/>
              <w:adjustRightInd w:val="0"/>
              <w:jc w:val="center"/>
              <w:rPr>
                <w:noProof/>
                <w:lang w:val="en-US"/>
              </w:rPr>
            </w:pPr>
          </w:p>
        </w:tc>
        <w:tc>
          <w:tcPr>
            <w:tcW w:w="365" w:type="pct"/>
          </w:tcPr>
          <w:p w14:paraId="06314E5B" w14:textId="77777777" w:rsidR="00131B6C" w:rsidRPr="00F85647" w:rsidRDefault="00131B6C" w:rsidP="00D94289">
            <w:pPr>
              <w:autoSpaceDE w:val="0"/>
              <w:autoSpaceDN w:val="0"/>
              <w:adjustRightInd w:val="0"/>
              <w:jc w:val="center"/>
              <w:rPr>
                <w:noProof/>
                <w:lang w:val="en-US"/>
              </w:rPr>
            </w:pPr>
          </w:p>
        </w:tc>
        <w:tc>
          <w:tcPr>
            <w:tcW w:w="319" w:type="pct"/>
            <w:gridSpan w:val="2"/>
          </w:tcPr>
          <w:p w14:paraId="2C97A44B" w14:textId="77777777" w:rsidR="00131B6C" w:rsidRPr="00F85647" w:rsidRDefault="00131B6C" w:rsidP="00D94289">
            <w:pPr>
              <w:autoSpaceDE w:val="0"/>
              <w:autoSpaceDN w:val="0"/>
              <w:adjustRightInd w:val="0"/>
              <w:jc w:val="center"/>
              <w:rPr>
                <w:noProof/>
                <w:lang w:val="en-US"/>
              </w:rPr>
            </w:pPr>
          </w:p>
        </w:tc>
        <w:tc>
          <w:tcPr>
            <w:tcW w:w="353" w:type="pct"/>
          </w:tcPr>
          <w:p w14:paraId="5086A3AB" w14:textId="77777777" w:rsidR="00131B6C" w:rsidRPr="00F85647" w:rsidRDefault="00131B6C" w:rsidP="00D94289">
            <w:pPr>
              <w:autoSpaceDE w:val="0"/>
              <w:autoSpaceDN w:val="0"/>
              <w:adjustRightInd w:val="0"/>
              <w:jc w:val="center"/>
              <w:rPr>
                <w:noProof/>
              </w:rPr>
            </w:pPr>
          </w:p>
        </w:tc>
        <w:tc>
          <w:tcPr>
            <w:tcW w:w="281" w:type="pct"/>
          </w:tcPr>
          <w:p w14:paraId="5841A977" w14:textId="77777777" w:rsidR="00131B6C" w:rsidRPr="00F85647" w:rsidRDefault="00131B6C" w:rsidP="00D94289">
            <w:pPr>
              <w:autoSpaceDE w:val="0"/>
              <w:autoSpaceDN w:val="0"/>
              <w:adjustRightInd w:val="0"/>
              <w:jc w:val="center"/>
              <w:rPr>
                <w:noProof/>
              </w:rPr>
            </w:pPr>
          </w:p>
        </w:tc>
        <w:tc>
          <w:tcPr>
            <w:tcW w:w="453" w:type="pct"/>
          </w:tcPr>
          <w:p w14:paraId="6A0F2BF8" w14:textId="77777777" w:rsidR="00131B6C" w:rsidRDefault="00131B6C" w:rsidP="00D94289">
            <w:pPr>
              <w:autoSpaceDE w:val="0"/>
              <w:autoSpaceDN w:val="0"/>
              <w:adjustRightInd w:val="0"/>
              <w:jc w:val="center"/>
              <w:rPr>
                <w:noProof/>
              </w:rPr>
            </w:pPr>
          </w:p>
        </w:tc>
      </w:tr>
      <w:tr w:rsidR="001269D6" w:rsidRPr="00F85647" w14:paraId="5DE65F59" w14:textId="77777777" w:rsidTr="001C2B3F">
        <w:trPr>
          <w:trHeight w:val="288"/>
        </w:trPr>
        <w:tc>
          <w:tcPr>
            <w:tcW w:w="273" w:type="pct"/>
          </w:tcPr>
          <w:p w14:paraId="7AA88C20" w14:textId="77777777" w:rsidR="00131B6C" w:rsidRPr="007A08CE" w:rsidRDefault="00131B6C">
            <w:pPr>
              <w:jc w:val="center"/>
            </w:pPr>
            <w:r w:rsidRPr="007A08CE">
              <w:t>17</w:t>
            </w:r>
          </w:p>
        </w:tc>
        <w:tc>
          <w:tcPr>
            <w:tcW w:w="1911" w:type="pct"/>
            <w:gridSpan w:val="2"/>
          </w:tcPr>
          <w:p w14:paraId="2F14A0A3" w14:textId="77777777" w:rsidR="00131B6C" w:rsidRPr="002966C9" w:rsidRDefault="00131B6C" w:rsidP="00AD7DF9">
            <w:r w:rsidRPr="002966C9">
              <w:t>Nabavka i ugradnja vatrootporne toplotne izolacije klase vatrootpornosti prema SRPS U.J1.050: KLASA A1 tipa ISOTHERM debljine 10mm sa Al folijom. Po ivicama kanala postaviti ugaone profile od pocinkovanog lima a pritezanje izolacije izvršiti metalnim trakama. Spajanje izvršiti samolepljivom Al trakom. Izolacija treba da poseduje odgovarajući atest IMS-a</w:t>
            </w:r>
            <w:r>
              <w:t>.</w:t>
            </w:r>
            <w:r w:rsidRPr="002966C9">
              <w:t xml:space="preserve">Obračun po m² ugrađene izolacije </w:t>
            </w:r>
            <w:r w:rsidRPr="002966C9">
              <w:lastRenderedPageBreak/>
              <w:t>sledeće debljine:</w:t>
            </w:r>
          </w:p>
        </w:tc>
        <w:tc>
          <w:tcPr>
            <w:tcW w:w="364" w:type="pct"/>
            <w:vAlign w:val="bottom"/>
          </w:tcPr>
          <w:p w14:paraId="45634E2D" w14:textId="77777777" w:rsidR="00131B6C" w:rsidRPr="007A08CE" w:rsidRDefault="00131B6C"/>
        </w:tc>
        <w:tc>
          <w:tcPr>
            <w:tcW w:w="365" w:type="pct"/>
            <w:vAlign w:val="bottom"/>
          </w:tcPr>
          <w:p w14:paraId="0DBB00B3" w14:textId="77777777" w:rsidR="00131B6C" w:rsidRPr="007A08CE" w:rsidRDefault="00131B6C"/>
        </w:tc>
        <w:tc>
          <w:tcPr>
            <w:tcW w:w="318" w:type="pct"/>
          </w:tcPr>
          <w:p w14:paraId="5A16792A" w14:textId="77777777" w:rsidR="00131B6C" w:rsidRPr="00F85647" w:rsidRDefault="00131B6C" w:rsidP="00D94289">
            <w:pPr>
              <w:autoSpaceDE w:val="0"/>
              <w:autoSpaceDN w:val="0"/>
              <w:adjustRightInd w:val="0"/>
              <w:jc w:val="center"/>
              <w:rPr>
                <w:noProof/>
                <w:lang w:val="en-US"/>
              </w:rPr>
            </w:pPr>
          </w:p>
        </w:tc>
        <w:tc>
          <w:tcPr>
            <w:tcW w:w="365" w:type="pct"/>
          </w:tcPr>
          <w:p w14:paraId="2B332B8F" w14:textId="77777777" w:rsidR="00131B6C" w:rsidRPr="00F85647" w:rsidRDefault="00131B6C" w:rsidP="00D94289">
            <w:pPr>
              <w:autoSpaceDE w:val="0"/>
              <w:autoSpaceDN w:val="0"/>
              <w:adjustRightInd w:val="0"/>
              <w:jc w:val="center"/>
              <w:rPr>
                <w:noProof/>
                <w:lang w:val="en-US"/>
              </w:rPr>
            </w:pPr>
          </w:p>
        </w:tc>
        <w:tc>
          <w:tcPr>
            <w:tcW w:w="319" w:type="pct"/>
            <w:gridSpan w:val="2"/>
          </w:tcPr>
          <w:p w14:paraId="651AC49E" w14:textId="77777777" w:rsidR="00131B6C" w:rsidRPr="00F85647" w:rsidRDefault="00131B6C" w:rsidP="00D94289">
            <w:pPr>
              <w:autoSpaceDE w:val="0"/>
              <w:autoSpaceDN w:val="0"/>
              <w:adjustRightInd w:val="0"/>
              <w:jc w:val="center"/>
              <w:rPr>
                <w:noProof/>
                <w:lang w:val="en-US"/>
              </w:rPr>
            </w:pPr>
          </w:p>
        </w:tc>
        <w:tc>
          <w:tcPr>
            <w:tcW w:w="353" w:type="pct"/>
          </w:tcPr>
          <w:p w14:paraId="4EF5E007" w14:textId="77777777" w:rsidR="00131B6C" w:rsidRPr="00F85647" w:rsidRDefault="00131B6C" w:rsidP="00D94289">
            <w:pPr>
              <w:autoSpaceDE w:val="0"/>
              <w:autoSpaceDN w:val="0"/>
              <w:adjustRightInd w:val="0"/>
              <w:jc w:val="center"/>
              <w:rPr>
                <w:noProof/>
              </w:rPr>
            </w:pPr>
          </w:p>
        </w:tc>
        <w:tc>
          <w:tcPr>
            <w:tcW w:w="281" w:type="pct"/>
          </w:tcPr>
          <w:p w14:paraId="49A04555" w14:textId="77777777" w:rsidR="00131B6C" w:rsidRPr="00F85647" w:rsidRDefault="00131B6C" w:rsidP="00D94289">
            <w:pPr>
              <w:autoSpaceDE w:val="0"/>
              <w:autoSpaceDN w:val="0"/>
              <w:adjustRightInd w:val="0"/>
              <w:jc w:val="center"/>
              <w:rPr>
                <w:noProof/>
              </w:rPr>
            </w:pPr>
          </w:p>
        </w:tc>
        <w:tc>
          <w:tcPr>
            <w:tcW w:w="453" w:type="pct"/>
          </w:tcPr>
          <w:p w14:paraId="2490B116" w14:textId="77777777" w:rsidR="00131B6C" w:rsidRDefault="00131B6C" w:rsidP="00D94289">
            <w:pPr>
              <w:autoSpaceDE w:val="0"/>
              <w:autoSpaceDN w:val="0"/>
              <w:adjustRightInd w:val="0"/>
              <w:jc w:val="center"/>
              <w:rPr>
                <w:noProof/>
              </w:rPr>
            </w:pPr>
          </w:p>
        </w:tc>
      </w:tr>
      <w:tr w:rsidR="001269D6" w:rsidRPr="00F85647" w14:paraId="28956514" w14:textId="77777777" w:rsidTr="001C2B3F">
        <w:trPr>
          <w:trHeight w:val="288"/>
        </w:trPr>
        <w:tc>
          <w:tcPr>
            <w:tcW w:w="273" w:type="pct"/>
          </w:tcPr>
          <w:p w14:paraId="69E4C8AC" w14:textId="77777777" w:rsidR="00131B6C" w:rsidRPr="007A08CE" w:rsidRDefault="00131B6C">
            <w:pPr>
              <w:jc w:val="center"/>
            </w:pPr>
          </w:p>
        </w:tc>
        <w:tc>
          <w:tcPr>
            <w:tcW w:w="1911" w:type="pct"/>
            <w:gridSpan w:val="2"/>
          </w:tcPr>
          <w:p w14:paraId="08F36B8B" w14:textId="77777777" w:rsidR="00131B6C" w:rsidRPr="002966C9" w:rsidRDefault="00131B6C" w:rsidP="002966C9">
            <w:r w:rsidRPr="002966C9">
              <w:t>Isotherm S</w:t>
            </w:r>
          </w:p>
        </w:tc>
        <w:tc>
          <w:tcPr>
            <w:tcW w:w="364" w:type="pct"/>
            <w:vAlign w:val="bottom"/>
          </w:tcPr>
          <w:p w14:paraId="7D716D0A" w14:textId="77777777" w:rsidR="00131B6C" w:rsidRPr="007A08CE" w:rsidRDefault="00131B6C">
            <w:pPr>
              <w:jc w:val="center"/>
            </w:pPr>
            <w:r w:rsidRPr="007A08CE">
              <w:t>m²</w:t>
            </w:r>
          </w:p>
        </w:tc>
        <w:tc>
          <w:tcPr>
            <w:tcW w:w="365" w:type="pct"/>
            <w:vAlign w:val="bottom"/>
          </w:tcPr>
          <w:p w14:paraId="037105A8" w14:textId="77777777" w:rsidR="00131B6C" w:rsidRPr="007A08CE" w:rsidRDefault="00131B6C">
            <w:pPr>
              <w:jc w:val="center"/>
            </w:pPr>
            <w:r w:rsidRPr="007A08CE">
              <w:t>23</w:t>
            </w:r>
          </w:p>
        </w:tc>
        <w:tc>
          <w:tcPr>
            <w:tcW w:w="318" w:type="pct"/>
          </w:tcPr>
          <w:p w14:paraId="21F2BC99" w14:textId="77777777" w:rsidR="00131B6C" w:rsidRPr="00F85647" w:rsidRDefault="00131B6C" w:rsidP="00D94289">
            <w:pPr>
              <w:autoSpaceDE w:val="0"/>
              <w:autoSpaceDN w:val="0"/>
              <w:adjustRightInd w:val="0"/>
              <w:jc w:val="center"/>
              <w:rPr>
                <w:noProof/>
                <w:lang w:val="en-US"/>
              </w:rPr>
            </w:pPr>
          </w:p>
        </w:tc>
        <w:tc>
          <w:tcPr>
            <w:tcW w:w="365" w:type="pct"/>
          </w:tcPr>
          <w:p w14:paraId="783A06C1" w14:textId="77777777" w:rsidR="00131B6C" w:rsidRPr="00F85647" w:rsidRDefault="00131B6C" w:rsidP="00D94289">
            <w:pPr>
              <w:autoSpaceDE w:val="0"/>
              <w:autoSpaceDN w:val="0"/>
              <w:adjustRightInd w:val="0"/>
              <w:jc w:val="center"/>
              <w:rPr>
                <w:noProof/>
                <w:lang w:val="en-US"/>
              </w:rPr>
            </w:pPr>
          </w:p>
        </w:tc>
        <w:tc>
          <w:tcPr>
            <w:tcW w:w="319" w:type="pct"/>
            <w:gridSpan w:val="2"/>
          </w:tcPr>
          <w:p w14:paraId="65221DC3" w14:textId="77777777" w:rsidR="00131B6C" w:rsidRPr="00F85647" w:rsidRDefault="00131B6C" w:rsidP="00D94289">
            <w:pPr>
              <w:autoSpaceDE w:val="0"/>
              <w:autoSpaceDN w:val="0"/>
              <w:adjustRightInd w:val="0"/>
              <w:jc w:val="center"/>
              <w:rPr>
                <w:noProof/>
                <w:lang w:val="en-US"/>
              </w:rPr>
            </w:pPr>
          </w:p>
        </w:tc>
        <w:tc>
          <w:tcPr>
            <w:tcW w:w="353" w:type="pct"/>
          </w:tcPr>
          <w:p w14:paraId="68DCA139" w14:textId="77777777" w:rsidR="00131B6C" w:rsidRPr="00F85647" w:rsidRDefault="00131B6C" w:rsidP="00D94289">
            <w:pPr>
              <w:autoSpaceDE w:val="0"/>
              <w:autoSpaceDN w:val="0"/>
              <w:adjustRightInd w:val="0"/>
              <w:jc w:val="center"/>
              <w:rPr>
                <w:noProof/>
              </w:rPr>
            </w:pPr>
          </w:p>
        </w:tc>
        <w:tc>
          <w:tcPr>
            <w:tcW w:w="281" w:type="pct"/>
          </w:tcPr>
          <w:p w14:paraId="7321EA4F" w14:textId="77777777" w:rsidR="00131B6C" w:rsidRPr="00F85647" w:rsidRDefault="00131B6C" w:rsidP="00D94289">
            <w:pPr>
              <w:autoSpaceDE w:val="0"/>
              <w:autoSpaceDN w:val="0"/>
              <w:adjustRightInd w:val="0"/>
              <w:jc w:val="center"/>
              <w:rPr>
                <w:noProof/>
              </w:rPr>
            </w:pPr>
          </w:p>
        </w:tc>
        <w:tc>
          <w:tcPr>
            <w:tcW w:w="453" w:type="pct"/>
          </w:tcPr>
          <w:p w14:paraId="7726DA66" w14:textId="77777777" w:rsidR="00131B6C" w:rsidRDefault="00131B6C" w:rsidP="00D94289">
            <w:pPr>
              <w:autoSpaceDE w:val="0"/>
              <w:autoSpaceDN w:val="0"/>
              <w:adjustRightInd w:val="0"/>
              <w:jc w:val="center"/>
              <w:rPr>
                <w:noProof/>
              </w:rPr>
            </w:pPr>
          </w:p>
        </w:tc>
      </w:tr>
      <w:tr w:rsidR="001269D6" w:rsidRPr="00F85647" w14:paraId="2CD4FFE4" w14:textId="77777777" w:rsidTr="001C2B3F">
        <w:trPr>
          <w:trHeight w:val="288"/>
        </w:trPr>
        <w:tc>
          <w:tcPr>
            <w:tcW w:w="273" w:type="pct"/>
          </w:tcPr>
          <w:p w14:paraId="06538B02" w14:textId="77777777" w:rsidR="00131B6C" w:rsidRPr="007A08CE" w:rsidRDefault="00131B6C">
            <w:pPr>
              <w:jc w:val="center"/>
            </w:pPr>
            <w:r w:rsidRPr="007A08CE">
              <w:t>18</w:t>
            </w:r>
          </w:p>
        </w:tc>
        <w:tc>
          <w:tcPr>
            <w:tcW w:w="1911" w:type="pct"/>
            <w:gridSpan w:val="2"/>
          </w:tcPr>
          <w:p w14:paraId="4E087DEE" w14:textId="77777777" w:rsidR="00131B6C" w:rsidRPr="002966C9" w:rsidRDefault="00131B6C" w:rsidP="002966C9">
            <w:r w:rsidRPr="002966C9">
              <w:t xml:space="preserve">Nabavka i ugradnja pločaste samolepljive toplotne izolacije sa parnom branom </w:t>
            </w:r>
            <w:r w:rsidRPr="002966C9">
              <w:rPr>
                <w:bCs/>
              </w:rPr>
              <w:t>halogen free</w:t>
            </w:r>
            <w:r w:rsidRPr="002966C9">
              <w:t xml:space="preserve"> Armaflex tip NH. Debljina izolacije 13mm. Obračun po m2 ugrađene izolacije.</w:t>
            </w:r>
          </w:p>
        </w:tc>
        <w:tc>
          <w:tcPr>
            <w:tcW w:w="364" w:type="pct"/>
            <w:vAlign w:val="bottom"/>
          </w:tcPr>
          <w:p w14:paraId="36D3E1C3" w14:textId="77777777" w:rsidR="00131B6C" w:rsidRPr="007A08CE" w:rsidRDefault="00131B6C">
            <w:pPr>
              <w:jc w:val="center"/>
            </w:pPr>
            <w:r w:rsidRPr="007A08CE">
              <w:t>m²</w:t>
            </w:r>
          </w:p>
        </w:tc>
        <w:tc>
          <w:tcPr>
            <w:tcW w:w="365" w:type="pct"/>
            <w:vAlign w:val="bottom"/>
          </w:tcPr>
          <w:p w14:paraId="7988C88F" w14:textId="77777777" w:rsidR="00131B6C" w:rsidRPr="007A08CE" w:rsidRDefault="00131B6C">
            <w:pPr>
              <w:jc w:val="center"/>
            </w:pPr>
            <w:r w:rsidRPr="007A08CE">
              <w:t>15</w:t>
            </w:r>
          </w:p>
        </w:tc>
        <w:tc>
          <w:tcPr>
            <w:tcW w:w="318" w:type="pct"/>
          </w:tcPr>
          <w:p w14:paraId="0F83042C" w14:textId="77777777" w:rsidR="00131B6C" w:rsidRPr="00F85647" w:rsidRDefault="00131B6C" w:rsidP="00D94289">
            <w:pPr>
              <w:autoSpaceDE w:val="0"/>
              <w:autoSpaceDN w:val="0"/>
              <w:adjustRightInd w:val="0"/>
              <w:jc w:val="center"/>
              <w:rPr>
                <w:noProof/>
                <w:lang w:val="en-US"/>
              </w:rPr>
            </w:pPr>
          </w:p>
        </w:tc>
        <w:tc>
          <w:tcPr>
            <w:tcW w:w="365" w:type="pct"/>
          </w:tcPr>
          <w:p w14:paraId="3043C6F4"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34569C" w14:textId="77777777" w:rsidR="00131B6C" w:rsidRPr="00F85647" w:rsidRDefault="00131B6C" w:rsidP="00D94289">
            <w:pPr>
              <w:autoSpaceDE w:val="0"/>
              <w:autoSpaceDN w:val="0"/>
              <w:adjustRightInd w:val="0"/>
              <w:jc w:val="center"/>
              <w:rPr>
                <w:noProof/>
                <w:lang w:val="en-US"/>
              </w:rPr>
            </w:pPr>
          </w:p>
        </w:tc>
        <w:tc>
          <w:tcPr>
            <w:tcW w:w="353" w:type="pct"/>
          </w:tcPr>
          <w:p w14:paraId="79EB5B96" w14:textId="77777777" w:rsidR="00131B6C" w:rsidRPr="00F85647" w:rsidRDefault="00131B6C" w:rsidP="00D94289">
            <w:pPr>
              <w:autoSpaceDE w:val="0"/>
              <w:autoSpaceDN w:val="0"/>
              <w:adjustRightInd w:val="0"/>
              <w:jc w:val="center"/>
              <w:rPr>
                <w:noProof/>
              </w:rPr>
            </w:pPr>
          </w:p>
        </w:tc>
        <w:tc>
          <w:tcPr>
            <w:tcW w:w="281" w:type="pct"/>
          </w:tcPr>
          <w:p w14:paraId="55257D2E" w14:textId="77777777" w:rsidR="00131B6C" w:rsidRPr="00F85647" w:rsidRDefault="00131B6C" w:rsidP="00D94289">
            <w:pPr>
              <w:autoSpaceDE w:val="0"/>
              <w:autoSpaceDN w:val="0"/>
              <w:adjustRightInd w:val="0"/>
              <w:jc w:val="center"/>
              <w:rPr>
                <w:noProof/>
              </w:rPr>
            </w:pPr>
          </w:p>
        </w:tc>
        <w:tc>
          <w:tcPr>
            <w:tcW w:w="453" w:type="pct"/>
          </w:tcPr>
          <w:p w14:paraId="1A4038F0" w14:textId="77777777" w:rsidR="00131B6C" w:rsidRDefault="00131B6C" w:rsidP="00D94289">
            <w:pPr>
              <w:autoSpaceDE w:val="0"/>
              <w:autoSpaceDN w:val="0"/>
              <w:adjustRightInd w:val="0"/>
              <w:jc w:val="center"/>
              <w:rPr>
                <w:noProof/>
              </w:rPr>
            </w:pPr>
          </w:p>
        </w:tc>
      </w:tr>
      <w:tr w:rsidR="001269D6" w:rsidRPr="00F85647" w14:paraId="1C259CE0" w14:textId="77777777" w:rsidTr="001C2B3F">
        <w:trPr>
          <w:trHeight w:val="288"/>
        </w:trPr>
        <w:tc>
          <w:tcPr>
            <w:tcW w:w="273" w:type="pct"/>
          </w:tcPr>
          <w:p w14:paraId="0269AA38" w14:textId="77777777" w:rsidR="00131B6C" w:rsidRPr="007A08CE" w:rsidRDefault="00131B6C">
            <w:pPr>
              <w:jc w:val="center"/>
            </w:pPr>
            <w:r w:rsidRPr="007A08CE">
              <w:t>19</w:t>
            </w:r>
          </w:p>
        </w:tc>
        <w:tc>
          <w:tcPr>
            <w:tcW w:w="1911" w:type="pct"/>
            <w:gridSpan w:val="2"/>
          </w:tcPr>
          <w:p w14:paraId="2AB3D866" w14:textId="77777777" w:rsidR="00131B6C" w:rsidRPr="002966C9" w:rsidRDefault="00131B6C" w:rsidP="002966C9">
            <w:r w:rsidRPr="002966C9">
              <w:t>Izrada otvora za prolaz kanala kroz zidove, dimenzija:</w:t>
            </w:r>
          </w:p>
        </w:tc>
        <w:tc>
          <w:tcPr>
            <w:tcW w:w="364" w:type="pct"/>
            <w:vAlign w:val="bottom"/>
          </w:tcPr>
          <w:p w14:paraId="5081816B" w14:textId="77777777" w:rsidR="00131B6C" w:rsidRPr="007A08CE" w:rsidRDefault="00131B6C">
            <w:pPr>
              <w:jc w:val="center"/>
            </w:pPr>
          </w:p>
        </w:tc>
        <w:tc>
          <w:tcPr>
            <w:tcW w:w="365" w:type="pct"/>
            <w:vAlign w:val="bottom"/>
          </w:tcPr>
          <w:p w14:paraId="134ED7D7" w14:textId="77777777" w:rsidR="00131B6C" w:rsidRPr="007A08CE" w:rsidRDefault="00131B6C">
            <w:pPr>
              <w:jc w:val="center"/>
            </w:pPr>
          </w:p>
        </w:tc>
        <w:tc>
          <w:tcPr>
            <w:tcW w:w="318" w:type="pct"/>
          </w:tcPr>
          <w:p w14:paraId="52BB1125" w14:textId="77777777" w:rsidR="00131B6C" w:rsidRPr="00F85647" w:rsidRDefault="00131B6C" w:rsidP="00D94289">
            <w:pPr>
              <w:autoSpaceDE w:val="0"/>
              <w:autoSpaceDN w:val="0"/>
              <w:adjustRightInd w:val="0"/>
              <w:jc w:val="center"/>
              <w:rPr>
                <w:noProof/>
                <w:lang w:val="en-US"/>
              </w:rPr>
            </w:pPr>
          </w:p>
        </w:tc>
        <w:tc>
          <w:tcPr>
            <w:tcW w:w="365" w:type="pct"/>
          </w:tcPr>
          <w:p w14:paraId="6D8DA190" w14:textId="77777777" w:rsidR="00131B6C" w:rsidRPr="00F85647" w:rsidRDefault="00131B6C" w:rsidP="00D94289">
            <w:pPr>
              <w:autoSpaceDE w:val="0"/>
              <w:autoSpaceDN w:val="0"/>
              <w:adjustRightInd w:val="0"/>
              <w:jc w:val="center"/>
              <w:rPr>
                <w:noProof/>
                <w:lang w:val="en-US"/>
              </w:rPr>
            </w:pPr>
          </w:p>
        </w:tc>
        <w:tc>
          <w:tcPr>
            <w:tcW w:w="319" w:type="pct"/>
            <w:gridSpan w:val="2"/>
          </w:tcPr>
          <w:p w14:paraId="6D7C0B71" w14:textId="77777777" w:rsidR="00131B6C" w:rsidRPr="00F85647" w:rsidRDefault="00131B6C" w:rsidP="00D94289">
            <w:pPr>
              <w:autoSpaceDE w:val="0"/>
              <w:autoSpaceDN w:val="0"/>
              <w:adjustRightInd w:val="0"/>
              <w:jc w:val="center"/>
              <w:rPr>
                <w:noProof/>
                <w:lang w:val="en-US"/>
              </w:rPr>
            </w:pPr>
          </w:p>
        </w:tc>
        <w:tc>
          <w:tcPr>
            <w:tcW w:w="353" w:type="pct"/>
          </w:tcPr>
          <w:p w14:paraId="4ACFF140" w14:textId="77777777" w:rsidR="00131B6C" w:rsidRPr="00F85647" w:rsidRDefault="00131B6C" w:rsidP="00D94289">
            <w:pPr>
              <w:autoSpaceDE w:val="0"/>
              <w:autoSpaceDN w:val="0"/>
              <w:adjustRightInd w:val="0"/>
              <w:jc w:val="center"/>
              <w:rPr>
                <w:noProof/>
              </w:rPr>
            </w:pPr>
          </w:p>
        </w:tc>
        <w:tc>
          <w:tcPr>
            <w:tcW w:w="281" w:type="pct"/>
          </w:tcPr>
          <w:p w14:paraId="26670030" w14:textId="77777777" w:rsidR="00131B6C" w:rsidRPr="00F85647" w:rsidRDefault="00131B6C" w:rsidP="00D94289">
            <w:pPr>
              <w:autoSpaceDE w:val="0"/>
              <w:autoSpaceDN w:val="0"/>
              <w:adjustRightInd w:val="0"/>
              <w:jc w:val="center"/>
              <w:rPr>
                <w:noProof/>
              </w:rPr>
            </w:pPr>
          </w:p>
        </w:tc>
        <w:tc>
          <w:tcPr>
            <w:tcW w:w="453" w:type="pct"/>
          </w:tcPr>
          <w:p w14:paraId="587F0668" w14:textId="77777777" w:rsidR="00131B6C" w:rsidRDefault="00131B6C" w:rsidP="00D94289">
            <w:pPr>
              <w:autoSpaceDE w:val="0"/>
              <w:autoSpaceDN w:val="0"/>
              <w:adjustRightInd w:val="0"/>
              <w:jc w:val="center"/>
              <w:rPr>
                <w:noProof/>
              </w:rPr>
            </w:pPr>
          </w:p>
        </w:tc>
      </w:tr>
      <w:tr w:rsidR="001269D6" w:rsidRPr="00F85647" w14:paraId="264C0770" w14:textId="77777777" w:rsidTr="001C2B3F">
        <w:trPr>
          <w:trHeight w:val="288"/>
        </w:trPr>
        <w:tc>
          <w:tcPr>
            <w:tcW w:w="273" w:type="pct"/>
          </w:tcPr>
          <w:p w14:paraId="69FFEFB9" w14:textId="77777777" w:rsidR="00131B6C" w:rsidRPr="007A08CE" w:rsidRDefault="00131B6C">
            <w:pPr>
              <w:jc w:val="center"/>
            </w:pPr>
          </w:p>
        </w:tc>
        <w:tc>
          <w:tcPr>
            <w:tcW w:w="1911" w:type="pct"/>
            <w:gridSpan w:val="2"/>
          </w:tcPr>
          <w:p w14:paraId="1A9C8ECF" w14:textId="77777777" w:rsidR="00131B6C" w:rsidRPr="002966C9" w:rsidRDefault="00131B6C" w:rsidP="002966C9">
            <w:r w:rsidRPr="002966C9">
              <w:t>600x300mm</w:t>
            </w:r>
          </w:p>
        </w:tc>
        <w:tc>
          <w:tcPr>
            <w:tcW w:w="364" w:type="pct"/>
            <w:vAlign w:val="bottom"/>
          </w:tcPr>
          <w:p w14:paraId="031F65AF" w14:textId="77777777" w:rsidR="00131B6C" w:rsidRPr="007A08CE" w:rsidRDefault="00131B6C">
            <w:pPr>
              <w:jc w:val="center"/>
            </w:pPr>
            <w:r w:rsidRPr="007A08CE">
              <w:t>kom</w:t>
            </w:r>
          </w:p>
        </w:tc>
        <w:tc>
          <w:tcPr>
            <w:tcW w:w="365" w:type="pct"/>
            <w:vAlign w:val="bottom"/>
          </w:tcPr>
          <w:p w14:paraId="668C8CD0" w14:textId="77777777" w:rsidR="00131B6C" w:rsidRPr="007A08CE" w:rsidRDefault="00131B6C">
            <w:pPr>
              <w:jc w:val="center"/>
            </w:pPr>
            <w:r w:rsidRPr="007A08CE">
              <w:t>1</w:t>
            </w:r>
          </w:p>
        </w:tc>
        <w:tc>
          <w:tcPr>
            <w:tcW w:w="318" w:type="pct"/>
          </w:tcPr>
          <w:p w14:paraId="39030824" w14:textId="77777777" w:rsidR="00131B6C" w:rsidRPr="00F85647" w:rsidRDefault="00131B6C" w:rsidP="00D94289">
            <w:pPr>
              <w:autoSpaceDE w:val="0"/>
              <w:autoSpaceDN w:val="0"/>
              <w:adjustRightInd w:val="0"/>
              <w:jc w:val="center"/>
              <w:rPr>
                <w:noProof/>
                <w:lang w:val="en-US"/>
              </w:rPr>
            </w:pPr>
          </w:p>
        </w:tc>
        <w:tc>
          <w:tcPr>
            <w:tcW w:w="365" w:type="pct"/>
          </w:tcPr>
          <w:p w14:paraId="445C323B" w14:textId="77777777" w:rsidR="00131B6C" w:rsidRPr="00F85647" w:rsidRDefault="00131B6C" w:rsidP="00D94289">
            <w:pPr>
              <w:autoSpaceDE w:val="0"/>
              <w:autoSpaceDN w:val="0"/>
              <w:adjustRightInd w:val="0"/>
              <w:jc w:val="center"/>
              <w:rPr>
                <w:noProof/>
                <w:lang w:val="en-US"/>
              </w:rPr>
            </w:pPr>
          </w:p>
        </w:tc>
        <w:tc>
          <w:tcPr>
            <w:tcW w:w="319" w:type="pct"/>
            <w:gridSpan w:val="2"/>
          </w:tcPr>
          <w:p w14:paraId="1FFFE384" w14:textId="77777777" w:rsidR="00131B6C" w:rsidRPr="00F85647" w:rsidRDefault="00131B6C" w:rsidP="00D94289">
            <w:pPr>
              <w:autoSpaceDE w:val="0"/>
              <w:autoSpaceDN w:val="0"/>
              <w:adjustRightInd w:val="0"/>
              <w:jc w:val="center"/>
              <w:rPr>
                <w:noProof/>
                <w:lang w:val="en-US"/>
              </w:rPr>
            </w:pPr>
          </w:p>
        </w:tc>
        <w:tc>
          <w:tcPr>
            <w:tcW w:w="353" w:type="pct"/>
          </w:tcPr>
          <w:p w14:paraId="36C80FE0" w14:textId="77777777" w:rsidR="00131B6C" w:rsidRPr="00F85647" w:rsidRDefault="00131B6C" w:rsidP="00D94289">
            <w:pPr>
              <w:autoSpaceDE w:val="0"/>
              <w:autoSpaceDN w:val="0"/>
              <w:adjustRightInd w:val="0"/>
              <w:jc w:val="center"/>
              <w:rPr>
                <w:noProof/>
              </w:rPr>
            </w:pPr>
          </w:p>
        </w:tc>
        <w:tc>
          <w:tcPr>
            <w:tcW w:w="281" w:type="pct"/>
          </w:tcPr>
          <w:p w14:paraId="3415E4CF" w14:textId="77777777" w:rsidR="00131B6C" w:rsidRPr="00F85647" w:rsidRDefault="00131B6C" w:rsidP="00D94289">
            <w:pPr>
              <w:autoSpaceDE w:val="0"/>
              <w:autoSpaceDN w:val="0"/>
              <w:adjustRightInd w:val="0"/>
              <w:jc w:val="center"/>
              <w:rPr>
                <w:noProof/>
              </w:rPr>
            </w:pPr>
          </w:p>
        </w:tc>
        <w:tc>
          <w:tcPr>
            <w:tcW w:w="453" w:type="pct"/>
          </w:tcPr>
          <w:p w14:paraId="46F7AA46" w14:textId="77777777" w:rsidR="00131B6C" w:rsidRDefault="00131B6C" w:rsidP="00D94289">
            <w:pPr>
              <w:autoSpaceDE w:val="0"/>
              <w:autoSpaceDN w:val="0"/>
              <w:adjustRightInd w:val="0"/>
              <w:jc w:val="center"/>
              <w:rPr>
                <w:noProof/>
              </w:rPr>
            </w:pPr>
          </w:p>
        </w:tc>
      </w:tr>
      <w:tr w:rsidR="001269D6" w:rsidRPr="00F85647" w14:paraId="2D5BD038" w14:textId="77777777" w:rsidTr="001C2B3F">
        <w:trPr>
          <w:trHeight w:val="288"/>
        </w:trPr>
        <w:tc>
          <w:tcPr>
            <w:tcW w:w="273" w:type="pct"/>
          </w:tcPr>
          <w:p w14:paraId="4DC61C84" w14:textId="77777777" w:rsidR="00131B6C" w:rsidRPr="007A08CE" w:rsidRDefault="00131B6C">
            <w:pPr>
              <w:jc w:val="center"/>
            </w:pPr>
          </w:p>
        </w:tc>
        <w:tc>
          <w:tcPr>
            <w:tcW w:w="1911" w:type="pct"/>
            <w:gridSpan w:val="2"/>
          </w:tcPr>
          <w:p w14:paraId="4440E312" w14:textId="77777777" w:rsidR="00131B6C" w:rsidRPr="002966C9" w:rsidRDefault="00131B6C" w:rsidP="002966C9">
            <w:r w:rsidRPr="002966C9">
              <w:t>300x300mm</w:t>
            </w:r>
          </w:p>
        </w:tc>
        <w:tc>
          <w:tcPr>
            <w:tcW w:w="364" w:type="pct"/>
            <w:vAlign w:val="bottom"/>
          </w:tcPr>
          <w:p w14:paraId="085411B1" w14:textId="77777777" w:rsidR="00131B6C" w:rsidRPr="007A08CE" w:rsidRDefault="00131B6C">
            <w:pPr>
              <w:jc w:val="center"/>
            </w:pPr>
            <w:r w:rsidRPr="007A08CE">
              <w:t>kom</w:t>
            </w:r>
          </w:p>
        </w:tc>
        <w:tc>
          <w:tcPr>
            <w:tcW w:w="365" w:type="pct"/>
            <w:vAlign w:val="bottom"/>
          </w:tcPr>
          <w:p w14:paraId="1C377936" w14:textId="77777777" w:rsidR="00131B6C" w:rsidRPr="007A08CE" w:rsidRDefault="00131B6C">
            <w:pPr>
              <w:jc w:val="center"/>
            </w:pPr>
            <w:r w:rsidRPr="007A08CE">
              <w:t>4</w:t>
            </w:r>
          </w:p>
        </w:tc>
        <w:tc>
          <w:tcPr>
            <w:tcW w:w="318" w:type="pct"/>
          </w:tcPr>
          <w:p w14:paraId="1731D227" w14:textId="77777777" w:rsidR="00131B6C" w:rsidRPr="00F85647" w:rsidRDefault="00131B6C" w:rsidP="00D94289">
            <w:pPr>
              <w:autoSpaceDE w:val="0"/>
              <w:autoSpaceDN w:val="0"/>
              <w:adjustRightInd w:val="0"/>
              <w:jc w:val="center"/>
              <w:rPr>
                <w:noProof/>
                <w:lang w:val="en-US"/>
              </w:rPr>
            </w:pPr>
          </w:p>
        </w:tc>
        <w:tc>
          <w:tcPr>
            <w:tcW w:w="365" w:type="pct"/>
          </w:tcPr>
          <w:p w14:paraId="6D57EB38" w14:textId="77777777" w:rsidR="00131B6C" w:rsidRPr="00F85647" w:rsidRDefault="00131B6C" w:rsidP="00D94289">
            <w:pPr>
              <w:autoSpaceDE w:val="0"/>
              <w:autoSpaceDN w:val="0"/>
              <w:adjustRightInd w:val="0"/>
              <w:jc w:val="center"/>
              <w:rPr>
                <w:noProof/>
                <w:lang w:val="en-US"/>
              </w:rPr>
            </w:pPr>
          </w:p>
        </w:tc>
        <w:tc>
          <w:tcPr>
            <w:tcW w:w="319" w:type="pct"/>
            <w:gridSpan w:val="2"/>
          </w:tcPr>
          <w:p w14:paraId="60E7C75E" w14:textId="77777777" w:rsidR="00131B6C" w:rsidRPr="00F85647" w:rsidRDefault="00131B6C" w:rsidP="00D94289">
            <w:pPr>
              <w:autoSpaceDE w:val="0"/>
              <w:autoSpaceDN w:val="0"/>
              <w:adjustRightInd w:val="0"/>
              <w:jc w:val="center"/>
              <w:rPr>
                <w:noProof/>
                <w:lang w:val="en-US"/>
              </w:rPr>
            </w:pPr>
          </w:p>
        </w:tc>
        <w:tc>
          <w:tcPr>
            <w:tcW w:w="353" w:type="pct"/>
          </w:tcPr>
          <w:p w14:paraId="36D83D16" w14:textId="77777777" w:rsidR="00131B6C" w:rsidRPr="00F85647" w:rsidRDefault="00131B6C" w:rsidP="00D94289">
            <w:pPr>
              <w:autoSpaceDE w:val="0"/>
              <w:autoSpaceDN w:val="0"/>
              <w:adjustRightInd w:val="0"/>
              <w:jc w:val="center"/>
              <w:rPr>
                <w:noProof/>
              </w:rPr>
            </w:pPr>
          </w:p>
        </w:tc>
        <w:tc>
          <w:tcPr>
            <w:tcW w:w="281" w:type="pct"/>
          </w:tcPr>
          <w:p w14:paraId="20AC49F7" w14:textId="77777777" w:rsidR="00131B6C" w:rsidRPr="00F85647" w:rsidRDefault="00131B6C" w:rsidP="00D94289">
            <w:pPr>
              <w:autoSpaceDE w:val="0"/>
              <w:autoSpaceDN w:val="0"/>
              <w:adjustRightInd w:val="0"/>
              <w:jc w:val="center"/>
              <w:rPr>
                <w:noProof/>
              </w:rPr>
            </w:pPr>
          </w:p>
        </w:tc>
        <w:tc>
          <w:tcPr>
            <w:tcW w:w="453" w:type="pct"/>
          </w:tcPr>
          <w:p w14:paraId="0C9E3B76" w14:textId="77777777" w:rsidR="00131B6C" w:rsidRDefault="00131B6C" w:rsidP="00D94289">
            <w:pPr>
              <w:autoSpaceDE w:val="0"/>
              <w:autoSpaceDN w:val="0"/>
              <w:adjustRightInd w:val="0"/>
              <w:jc w:val="center"/>
              <w:rPr>
                <w:noProof/>
              </w:rPr>
            </w:pPr>
          </w:p>
        </w:tc>
      </w:tr>
      <w:tr w:rsidR="001269D6" w:rsidRPr="00F85647" w14:paraId="4F6B792E" w14:textId="77777777" w:rsidTr="001C2B3F">
        <w:trPr>
          <w:trHeight w:val="288"/>
        </w:trPr>
        <w:tc>
          <w:tcPr>
            <w:tcW w:w="273" w:type="pct"/>
          </w:tcPr>
          <w:p w14:paraId="364FD095" w14:textId="77777777" w:rsidR="00131B6C" w:rsidRPr="007A08CE" w:rsidRDefault="00131B6C">
            <w:pPr>
              <w:jc w:val="center"/>
            </w:pPr>
            <w:r w:rsidRPr="007A08CE">
              <w:t>20</w:t>
            </w:r>
          </w:p>
        </w:tc>
        <w:tc>
          <w:tcPr>
            <w:tcW w:w="1911" w:type="pct"/>
            <w:gridSpan w:val="2"/>
          </w:tcPr>
          <w:p w14:paraId="2F01AE9C" w14:textId="77777777" w:rsidR="00131B6C" w:rsidRPr="002966C9" w:rsidRDefault="00131B6C" w:rsidP="002966C9">
            <w:r w:rsidRPr="002966C9">
              <w:t>Izrada otvora za prolaz kanala kroz krovni pokrivač, dimenzija Ø200mm. Posle ugradnje kanala otvor treba odgovarajuće zadihtovati.</w:t>
            </w:r>
          </w:p>
        </w:tc>
        <w:tc>
          <w:tcPr>
            <w:tcW w:w="364" w:type="pct"/>
            <w:vAlign w:val="bottom"/>
          </w:tcPr>
          <w:p w14:paraId="6E945F46" w14:textId="77777777" w:rsidR="00131B6C" w:rsidRPr="007A08CE" w:rsidRDefault="00131B6C">
            <w:pPr>
              <w:jc w:val="center"/>
            </w:pPr>
            <w:r w:rsidRPr="007A08CE">
              <w:t>kom</w:t>
            </w:r>
          </w:p>
        </w:tc>
        <w:tc>
          <w:tcPr>
            <w:tcW w:w="365" w:type="pct"/>
            <w:vAlign w:val="bottom"/>
          </w:tcPr>
          <w:p w14:paraId="4D180102" w14:textId="77777777" w:rsidR="00131B6C" w:rsidRPr="007A08CE" w:rsidRDefault="00131B6C">
            <w:pPr>
              <w:jc w:val="center"/>
            </w:pPr>
            <w:r w:rsidRPr="007A08CE">
              <w:t>1</w:t>
            </w:r>
          </w:p>
        </w:tc>
        <w:tc>
          <w:tcPr>
            <w:tcW w:w="318" w:type="pct"/>
          </w:tcPr>
          <w:p w14:paraId="2CEB77E1" w14:textId="77777777" w:rsidR="00131B6C" w:rsidRPr="00F85647" w:rsidRDefault="00131B6C" w:rsidP="00D94289">
            <w:pPr>
              <w:autoSpaceDE w:val="0"/>
              <w:autoSpaceDN w:val="0"/>
              <w:adjustRightInd w:val="0"/>
              <w:jc w:val="center"/>
              <w:rPr>
                <w:noProof/>
                <w:lang w:val="en-US"/>
              </w:rPr>
            </w:pPr>
          </w:p>
        </w:tc>
        <w:tc>
          <w:tcPr>
            <w:tcW w:w="365" w:type="pct"/>
          </w:tcPr>
          <w:p w14:paraId="6062B785" w14:textId="77777777" w:rsidR="00131B6C" w:rsidRPr="00F85647" w:rsidRDefault="00131B6C" w:rsidP="00D94289">
            <w:pPr>
              <w:autoSpaceDE w:val="0"/>
              <w:autoSpaceDN w:val="0"/>
              <w:adjustRightInd w:val="0"/>
              <w:jc w:val="center"/>
              <w:rPr>
                <w:noProof/>
                <w:lang w:val="en-US"/>
              </w:rPr>
            </w:pPr>
          </w:p>
        </w:tc>
        <w:tc>
          <w:tcPr>
            <w:tcW w:w="319" w:type="pct"/>
            <w:gridSpan w:val="2"/>
          </w:tcPr>
          <w:p w14:paraId="46275FC7" w14:textId="77777777" w:rsidR="00131B6C" w:rsidRPr="00F85647" w:rsidRDefault="00131B6C" w:rsidP="00D94289">
            <w:pPr>
              <w:autoSpaceDE w:val="0"/>
              <w:autoSpaceDN w:val="0"/>
              <w:adjustRightInd w:val="0"/>
              <w:jc w:val="center"/>
              <w:rPr>
                <w:noProof/>
                <w:lang w:val="en-US"/>
              </w:rPr>
            </w:pPr>
          </w:p>
        </w:tc>
        <w:tc>
          <w:tcPr>
            <w:tcW w:w="353" w:type="pct"/>
          </w:tcPr>
          <w:p w14:paraId="6F9235CC" w14:textId="77777777" w:rsidR="00131B6C" w:rsidRPr="00F85647" w:rsidRDefault="00131B6C" w:rsidP="00D94289">
            <w:pPr>
              <w:autoSpaceDE w:val="0"/>
              <w:autoSpaceDN w:val="0"/>
              <w:adjustRightInd w:val="0"/>
              <w:jc w:val="center"/>
              <w:rPr>
                <w:noProof/>
              </w:rPr>
            </w:pPr>
          </w:p>
        </w:tc>
        <w:tc>
          <w:tcPr>
            <w:tcW w:w="281" w:type="pct"/>
          </w:tcPr>
          <w:p w14:paraId="5726D183" w14:textId="77777777" w:rsidR="00131B6C" w:rsidRPr="00F85647" w:rsidRDefault="00131B6C" w:rsidP="00D94289">
            <w:pPr>
              <w:autoSpaceDE w:val="0"/>
              <w:autoSpaceDN w:val="0"/>
              <w:adjustRightInd w:val="0"/>
              <w:jc w:val="center"/>
              <w:rPr>
                <w:noProof/>
              </w:rPr>
            </w:pPr>
          </w:p>
        </w:tc>
        <w:tc>
          <w:tcPr>
            <w:tcW w:w="453" w:type="pct"/>
          </w:tcPr>
          <w:p w14:paraId="074078EB" w14:textId="77777777" w:rsidR="00131B6C" w:rsidRDefault="00131B6C" w:rsidP="00D94289">
            <w:pPr>
              <w:autoSpaceDE w:val="0"/>
              <w:autoSpaceDN w:val="0"/>
              <w:adjustRightInd w:val="0"/>
              <w:jc w:val="center"/>
              <w:rPr>
                <w:noProof/>
              </w:rPr>
            </w:pPr>
          </w:p>
        </w:tc>
      </w:tr>
      <w:tr w:rsidR="001269D6" w:rsidRPr="00F85647" w14:paraId="57E9C53E" w14:textId="77777777" w:rsidTr="001C2B3F">
        <w:trPr>
          <w:trHeight w:val="288"/>
        </w:trPr>
        <w:tc>
          <w:tcPr>
            <w:tcW w:w="273" w:type="pct"/>
          </w:tcPr>
          <w:p w14:paraId="6914C12F" w14:textId="77777777" w:rsidR="00131B6C" w:rsidRPr="007A08CE" w:rsidRDefault="00131B6C">
            <w:pPr>
              <w:jc w:val="center"/>
            </w:pPr>
            <w:r w:rsidRPr="007A08CE">
              <w:t>21</w:t>
            </w:r>
          </w:p>
        </w:tc>
        <w:tc>
          <w:tcPr>
            <w:tcW w:w="1911" w:type="pct"/>
            <w:gridSpan w:val="2"/>
          </w:tcPr>
          <w:p w14:paraId="5C44225B" w14:textId="77777777" w:rsidR="00131B6C" w:rsidRPr="002966C9" w:rsidRDefault="00131B6C" w:rsidP="002966C9">
            <w:r w:rsidRPr="002966C9">
              <w:t>Isporuka i ugradnja pomoćne čelične konstrukcije za nošenje ventilacione opreme. Čeličnu konstrukciju treba antikorozivno zaštititi sa dva premaza temelje boje i završno ofarbati sa dva premaza lak bojom u tenu po izboru investitora.</w:t>
            </w:r>
          </w:p>
        </w:tc>
        <w:tc>
          <w:tcPr>
            <w:tcW w:w="364" w:type="pct"/>
            <w:vAlign w:val="bottom"/>
          </w:tcPr>
          <w:p w14:paraId="3CE6E7AF" w14:textId="77777777" w:rsidR="00131B6C" w:rsidRPr="007A08CE" w:rsidRDefault="00131B6C">
            <w:pPr>
              <w:jc w:val="center"/>
            </w:pPr>
            <w:r w:rsidRPr="007A08CE">
              <w:t>kg</w:t>
            </w:r>
          </w:p>
        </w:tc>
        <w:tc>
          <w:tcPr>
            <w:tcW w:w="365" w:type="pct"/>
            <w:vAlign w:val="bottom"/>
          </w:tcPr>
          <w:p w14:paraId="0152EA43" w14:textId="77777777" w:rsidR="00131B6C" w:rsidRPr="007A08CE" w:rsidRDefault="00131B6C">
            <w:pPr>
              <w:jc w:val="center"/>
            </w:pPr>
            <w:r w:rsidRPr="007A08CE">
              <w:t>70</w:t>
            </w:r>
          </w:p>
        </w:tc>
        <w:tc>
          <w:tcPr>
            <w:tcW w:w="318" w:type="pct"/>
          </w:tcPr>
          <w:p w14:paraId="64F1BCF7" w14:textId="77777777" w:rsidR="00131B6C" w:rsidRPr="00F85647" w:rsidRDefault="00131B6C" w:rsidP="00D94289">
            <w:pPr>
              <w:autoSpaceDE w:val="0"/>
              <w:autoSpaceDN w:val="0"/>
              <w:adjustRightInd w:val="0"/>
              <w:jc w:val="center"/>
              <w:rPr>
                <w:noProof/>
                <w:lang w:val="en-US"/>
              </w:rPr>
            </w:pPr>
          </w:p>
        </w:tc>
        <w:tc>
          <w:tcPr>
            <w:tcW w:w="365" w:type="pct"/>
          </w:tcPr>
          <w:p w14:paraId="28EB4B84" w14:textId="77777777" w:rsidR="00131B6C" w:rsidRPr="00F85647" w:rsidRDefault="00131B6C" w:rsidP="00D94289">
            <w:pPr>
              <w:autoSpaceDE w:val="0"/>
              <w:autoSpaceDN w:val="0"/>
              <w:adjustRightInd w:val="0"/>
              <w:jc w:val="center"/>
              <w:rPr>
                <w:noProof/>
                <w:lang w:val="en-US"/>
              </w:rPr>
            </w:pPr>
          </w:p>
        </w:tc>
        <w:tc>
          <w:tcPr>
            <w:tcW w:w="319" w:type="pct"/>
            <w:gridSpan w:val="2"/>
          </w:tcPr>
          <w:p w14:paraId="65BCC897" w14:textId="77777777" w:rsidR="00131B6C" w:rsidRPr="00F85647" w:rsidRDefault="00131B6C" w:rsidP="00D94289">
            <w:pPr>
              <w:autoSpaceDE w:val="0"/>
              <w:autoSpaceDN w:val="0"/>
              <w:adjustRightInd w:val="0"/>
              <w:jc w:val="center"/>
              <w:rPr>
                <w:noProof/>
                <w:lang w:val="en-US"/>
              </w:rPr>
            </w:pPr>
          </w:p>
        </w:tc>
        <w:tc>
          <w:tcPr>
            <w:tcW w:w="353" w:type="pct"/>
          </w:tcPr>
          <w:p w14:paraId="16682731" w14:textId="77777777" w:rsidR="00131B6C" w:rsidRPr="00F85647" w:rsidRDefault="00131B6C" w:rsidP="00D94289">
            <w:pPr>
              <w:autoSpaceDE w:val="0"/>
              <w:autoSpaceDN w:val="0"/>
              <w:adjustRightInd w:val="0"/>
              <w:jc w:val="center"/>
              <w:rPr>
                <w:noProof/>
              </w:rPr>
            </w:pPr>
          </w:p>
        </w:tc>
        <w:tc>
          <w:tcPr>
            <w:tcW w:w="281" w:type="pct"/>
          </w:tcPr>
          <w:p w14:paraId="34B45094" w14:textId="77777777" w:rsidR="00131B6C" w:rsidRPr="00F85647" w:rsidRDefault="00131B6C" w:rsidP="00D94289">
            <w:pPr>
              <w:autoSpaceDE w:val="0"/>
              <w:autoSpaceDN w:val="0"/>
              <w:adjustRightInd w:val="0"/>
              <w:jc w:val="center"/>
              <w:rPr>
                <w:noProof/>
              </w:rPr>
            </w:pPr>
          </w:p>
        </w:tc>
        <w:tc>
          <w:tcPr>
            <w:tcW w:w="453" w:type="pct"/>
          </w:tcPr>
          <w:p w14:paraId="04840613" w14:textId="77777777" w:rsidR="00131B6C" w:rsidRDefault="00131B6C" w:rsidP="00D94289">
            <w:pPr>
              <w:autoSpaceDE w:val="0"/>
              <w:autoSpaceDN w:val="0"/>
              <w:adjustRightInd w:val="0"/>
              <w:jc w:val="center"/>
              <w:rPr>
                <w:noProof/>
              </w:rPr>
            </w:pPr>
          </w:p>
        </w:tc>
      </w:tr>
      <w:tr w:rsidR="001269D6" w:rsidRPr="00F85647" w14:paraId="7D32A061" w14:textId="77777777" w:rsidTr="001C2B3F">
        <w:trPr>
          <w:trHeight w:val="288"/>
        </w:trPr>
        <w:tc>
          <w:tcPr>
            <w:tcW w:w="273" w:type="pct"/>
          </w:tcPr>
          <w:p w14:paraId="3E40BA29" w14:textId="77777777" w:rsidR="00131B6C" w:rsidRPr="007A08CE" w:rsidRDefault="00131B6C">
            <w:pPr>
              <w:jc w:val="center"/>
            </w:pPr>
            <w:r w:rsidRPr="007A08CE">
              <w:t>22</w:t>
            </w:r>
          </w:p>
        </w:tc>
        <w:tc>
          <w:tcPr>
            <w:tcW w:w="1911" w:type="pct"/>
            <w:gridSpan w:val="2"/>
          </w:tcPr>
          <w:p w14:paraId="54327A2E" w14:textId="77777777" w:rsidR="00131B6C" w:rsidRPr="002966C9" w:rsidRDefault="00131B6C" w:rsidP="002966C9">
            <w:r w:rsidRPr="002966C9">
              <w:t>Regulacija protoka i puštanje sistema ventilacije u rad</w:t>
            </w:r>
          </w:p>
        </w:tc>
        <w:tc>
          <w:tcPr>
            <w:tcW w:w="364" w:type="pct"/>
            <w:vAlign w:val="bottom"/>
          </w:tcPr>
          <w:p w14:paraId="2F8614E6" w14:textId="77777777" w:rsidR="00131B6C" w:rsidRPr="007A08CE" w:rsidRDefault="00131B6C">
            <w:pPr>
              <w:jc w:val="center"/>
            </w:pPr>
            <w:r w:rsidRPr="007A08CE">
              <w:t>pauš</w:t>
            </w:r>
          </w:p>
        </w:tc>
        <w:tc>
          <w:tcPr>
            <w:tcW w:w="365" w:type="pct"/>
            <w:vAlign w:val="bottom"/>
          </w:tcPr>
          <w:p w14:paraId="45DC7B65" w14:textId="77777777" w:rsidR="00131B6C" w:rsidRPr="007A08CE" w:rsidRDefault="00131B6C">
            <w:pPr>
              <w:jc w:val="center"/>
            </w:pPr>
            <w:r w:rsidRPr="007A08CE">
              <w:t>1</w:t>
            </w:r>
          </w:p>
        </w:tc>
        <w:tc>
          <w:tcPr>
            <w:tcW w:w="318" w:type="pct"/>
          </w:tcPr>
          <w:p w14:paraId="3676A23D" w14:textId="77777777" w:rsidR="00131B6C" w:rsidRPr="00F85647" w:rsidRDefault="00131B6C" w:rsidP="00D94289">
            <w:pPr>
              <w:autoSpaceDE w:val="0"/>
              <w:autoSpaceDN w:val="0"/>
              <w:adjustRightInd w:val="0"/>
              <w:jc w:val="center"/>
              <w:rPr>
                <w:noProof/>
                <w:lang w:val="en-US"/>
              </w:rPr>
            </w:pPr>
          </w:p>
        </w:tc>
        <w:tc>
          <w:tcPr>
            <w:tcW w:w="365" w:type="pct"/>
          </w:tcPr>
          <w:p w14:paraId="003AE21E" w14:textId="77777777" w:rsidR="00131B6C" w:rsidRPr="00F85647" w:rsidRDefault="00131B6C" w:rsidP="00D94289">
            <w:pPr>
              <w:autoSpaceDE w:val="0"/>
              <w:autoSpaceDN w:val="0"/>
              <w:adjustRightInd w:val="0"/>
              <w:jc w:val="center"/>
              <w:rPr>
                <w:noProof/>
                <w:lang w:val="en-US"/>
              </w:rPr>
            </w:pPr>
          </w:p>
        </w:tc>
        <w:tc>
          <w:tcPr>
            <w:tcW w:w="319" w:type="pct"/>
            <w:gridSpan w:val="2"/>
          </w:tcPr>
          <w:p w14:paraId="6E015836" w14:textId="77777777" w:rsidR="00131B6C" w:rsidRPr="00F85647" w:rsidRDefault="00131B6C" w:rsidP="00D94289">
            <w:pPr>
              <w:autoSpaceDE w:val="0"/>
              <w:autoSpaceDN w:val="0"/>
              <w:adjustRightInd w:val="0"/>
              <w:jc w:val="center"/>
              <w:rPr>
                <w:noProof/>
                <w:lang w:val="en-US"/>
              </w:rPr>
            </w:pPr>
          </w:p>
        </w:tc>
        <w:tc>
          <w:tcPr>
            <w:tcW w:w="353" w:type="pct"/>
          </w:tcPr>
          <w:p w14:paraId="44A1FC1D" w14:textId="77777777" w:rsidR="00131B6C" w:rsidRPr="00F85647" w:rsidRDefault="00131B6C" w:rsidP="00D94289">
            <w:pPr>
              <w:autoSpaceDE w:val="0"/>
              <w:autoSpaceDN w:val="0"/>
              <w:adjustRightInd w:val="0"/>
              <w:jc w:val="center"/>
              <w:rPr>
                <w:noProof/>
              </w:rPr>
            </w:pPr>
          </w:p>
        </w:tc>
        <w:tc>
          <w:tcPr>
            <w:tcW w:w="281" w:type="pct"/>
          </w:tcPr>
          <w:p w14:paraId="1551CD5D" w14:textId="77777777" w:rsidR="00131B6C" w:rsidRPr="00F85647" w:rsidRDefault="00131B6C" w:rsidP="00D94289">
            <w:pPr>
              <w:autoSpaceDE w:val="0"/>
              <w:autoSpaceDN w:val="0"/>
              <w:adjustRightInd w:val="0"/>
              <w:jc w:val="center"/>
              <w:rPr>
                <w:noProof/>
              </w:rPr>
            </w:pPr>
          </w:p>
        </w:tc>
        <w:tc>
          <w:tcPr>
            <w:tcW w:w="453" w:type="pct"/>
          </w:tcPr>
          <w:p w14:paraId="7E4020AE" w14:textId="77777777" w:rsidR="00131B6C" w:rsidRDefault="00131B6C" w:rsidP="00D94289">
            <w:pPr>
              <w:autoSpaceDE w:val="0"/>
              <w:autoSpaceDN w:val="0"/>
              <w:adjustRightInd w:val="0"/>
              <w:jc w:val="center"/>
              <w:rPr>
                <w:noProof/>
              </w:rPr>
            </w:pPr>
          </w:p>
        </w:tc>
      </w:tr>
      <w:tr w:rsidR="001269D6" w:rsidRPr="00F85647" w14:paraId="52D5F691" w14:textId="77777777" w:rsidTr="001C2B3F">
        <w:trPr>
          <w:trHeight w:val="288"/>
        </w:trPr>
        <w:tc>
          <w:tcPr>
            <w:tcW w:w="273" w:type="pct"/>
          </w:tcPr>
          <w:p w14:paraId="1A3F9C1B" w14:textId="77777777" w:rsidR="00131B6C" w:rsidRPr="007A08CE" w:rsidRDefault="00131B6C">
            <w:pPr>
              <w:jc w:val="center"/>
              <w:rPr>
                <w:b/>
                <w:bCs/>
              </w:rPr>
            </w:pPr>
            <w:r w:rsidRPr="007A08CE">
              <w:rPr>
                <w:b/>
                <w:bCs/>
              </w:rPr>
              <w:t> </w:t>
            </w:r>
          </w:p>
        </w:tc>
        <w:tc>
          <w:tcPr>
            <w:tcW w:w="1911" w:type="pct"/>
            <w:gridSpan w:val="2"/>
          </w:tcPr>
          <w:p w14:paraId="15547CD2" w14:textId="77777777" w:rsidR="00131B6C" w:rsidRPr="002966C9" w:rsidRDefault="00131B6C" w:rsidP="002966C9">
            <w:pPr>
              <w:rPr>
                <w:bCs/>
              </w:rPr>
            </w:pPr>
            <w:r w:rsidRPr="002966C9">
              <w:rPr>
                <w:bCs/>
              </w:rPr>
              <w:t xml:space="preserve"> UKUPNO SISTEMI VENTILACIJE NA PRIZEMLJU  (sistemi VU-1, VO-1 i VO-2) – prostori intenzivne nege:</w:t>
            </w:r>
          </w:p>
        </w:tc>
        <w:tc>
          <w:tcPr>
            <w:tcW w:w="364" w:type="pct"/>
          </w:tcPr>
          <w:p w14:paraId="654542ED" w14:textId="77777777" w:rsidR="00131B6C" w:rsidRPr="007A08CE" w:rsidRDefault="00131B6C">
            <w:pPr>
              <w:rPr>
                <w:b/>
                <w:bCs/>
              </w:rPr>
            </w:pPr>
            <w:r w:rsidRPr="007A08CE">
              <w:rPr>
                <w:b/>
                <w:bCs/>
              </w:rPr>
              <w:t> </w:t>
            </w:r>
          </w:p>
        </w:tc>
        <w:tc>
          <w:tcPr>
            <w:tcW w:w="365" w:type="pct"/>
          </w:tcPr>
          <w:p w14:paraId="2D25789B" w14:textId="77777777" w:rsidR="00131B6C" w:rsidRPr="007A08CE" w:rsidRDefault="00131B6C">
            <w:pPr>
              <w:rPr>
                <w:b/>
                <w:bCs/>
              </w:rPr>
            </w:pPr>
            <w:r w:rsidRPr="007A08CE">
              <w:rPr>
                <w:b/>
                <w:bCs/>
              </w:rPr>
              <w:t> </w:t>
            </w:r>
          </w:p>
        </w:tc>
        <w:tc>
          <w:tcPr>
            <w:tcW w:w="318" w:type="pct"/>
          </w:tcPr>
          <w:p w14:paraId="1190AB7A" w14:textId="77777777" w:rsidR="00131B6C" w:rsidRPr="00F85647" w:rsidRDefault="00131B6C" w:rsidP="00D94289">
            <w:pPr>
              <w:autoSpaceDE w:val="0"/>
              <w:autoSpaceDN w:val="0"/>
              <w:adjustRightInd w:val="0"/>
              <w:jc w:val="center"/>
              <w:rPr>
                <w:noProof/>
                <w:lang w:val="en-US"/>
              </w:rPr>
            </w:pPr>
          </w:p>
        </w:tc>
        <w:tc>
          <w:tcPr>
            <w:tcW w:w="365" w:type="pct"/>
          </w:tcPr>
          <w:p w14:paraId="760F20A3" w14:textId="77777777" w:rsidR="00131B6C" w:rsidRPr="00F85647" w:rsidRDefault="00131B6C" w:rsidP="00D94289">
            <w:pPr>
              <w:autoSpaceDE w:val="0"/>
              <w:autoSpaceDN w:val="0"/>
              <w:adjustRightInd w:val="0"/>
              <w:jc w:val="center"/>
              <w:rPr>
                <w:noProof/>
                <w:lang w:val="en-US"/>
              </w:rPr>
            </w:pPr>
          </w:p>
        </w:tc>
        <w:tc>
          <w:tcPr>
            <w:tcW w:w="319" w:type="pct"/>
            <w:gridSpan w:val="2"/>
          </w:tcPr>
          <w:p w14:paraId="3D640BB2" w14:textId="77777777" w:rsidR="00131B6C" w:rsidRPr="00F85647" w:rsidRDefault="00131B6C" w:rsidP="00D94289">
            <w:pPr>
              <w:autoSpaceDE w:val="0"/>
              <w:autoSpaceDN w:val="0"/>
              <w:adjustRightInd w:val="0"/>
              <w:jc w:val="center"/>
              <w:rPr>
                <w:noProof/>
                <w:lang w:val="en-US"/>
              </w:rPr>
            </w:pPr>
          </w:p>
        </w:tc>
        <w:tc>
          <w:tcPr>
            <w:tcW w:w="353" w:type="pct"/>
          </w:tcPr>
          <w:p w14:paraId="42217685" w14:textId="77777777" w:rsidR="00131B6C" w:rsidRPr="00F85647" w:rsidRDefault="00131B6C" w:rsidP="00D94289">
            <w:pPr>
              <w:autoSpaceDE w:val="0"/>
              <w:autoSpaceDN w:val="0"/>
              <w:adjustRightInd w:val="0"/>
              <w:jc w:val="center"/>
              <w:rPr>
                <w:noProof/>
              </w:rPr>
            </w:pPr>
          </w:p>
        </w:tc>
        <w:tc>
          <w:tcPr>
            <w:tcW w:w="281" w:type="pct"/>
          </w:tcPr>
          <w:p w14:paraId="18CC9167" w14:textId="77777777" w:rsidR="00131B6C" w:rsidRPr="00F85647" w:rsidRDefault="00131B6C" w:rsidP="00D94289">
            <w:pPr>
              <w:autoSpaceDE w:val="0"/>
              <w:autoSpaceDN w:val="0"/>
              <w:adjustRightInd w:val="0"/>
              <w:jc w:val="center"/>
              <w:rPr>
                <w:noProof/>
              </w:rPr>
            </w:pPr>
          </w:p>
        </w:tc>
        <w:tc>
          <w:tcPr>
            <w:tcW w:w="453" w:type="pct"/>
          </w:tcPr>
          <w:p w14:paraId="7AF2E206" w14:textId="77777777" w:rsidR="00131B6C" w:rsidRDefault="00131B6C" w:rsidP="00D94289">
            <w:pPr>
              <w:autoSpaceDE w:val="0"/>
              <w:autoSpaceDN w:val="0"/>
              <w:adjustRightInd w:val="0"/>
              <w:jc w:val="center"/>
              <w:rPr>
                <w:noProof/>
              </w:rPr>
            </w:pPr>
          </w:p>
        </w:tc>
      </w:tr>
      <w:tr w:rsidR="001269D6" w:rsidRPr="00F85647" w14:paraId="7932C6D3" w14:textId="77777777" w:rsidTr="001C2B3F">
        <w:trPr>
          <w:trHeight w:val="288"/>
        </w:trPr>
        <w:tc>
          <w:tcPr>
            <w:tcW w:w="273" w:type="pct"/>
          </w:tcPr>
          <w:p w14:paraId="7560F236" w14:textId="06808CCD" w:rsidR="00131B6C" w:rsidRPr="007A08CE" w:rsidRDefault="00131B6C" w:rsidP="001C2B3F">
            <w:pPr>
              <w:jc w:val="center"/>
              <w:rPr>
                <w:b/>
                <w:bCs/>
              </w:rPr>
            </w:pPr>
            <w:r>
              <w:rPr>
                <w:b/>
                <w:bCs/>
              </w:rPr>
              <w:t>XXI</w:t>
            </w:r>
            <w:r w:rsidR="001C2B3F">
              <w:rPr>
                <w:b/>
                <w:bCs/>
              </w:rPr>
              <w:t>I</w:t>
            </w:r>
          </w:p>
        </w:tc>
        <w:tc>
          <w:tcPr>
            <w:tcW w:w="1911" w:type="pct"/>
            <w:gridSpan w:val="2"/>
          </w:tcPr>
          <w:p w14:paraId="23390425" w14:textId="77777777" w:rsidR="00131B6C" w:rsidRPr="002966C9" w:rsidRDefault="00131B6C" w:rsidP="002966C9">
            <w:pPr>
              <w:rPr>
                <w:bCs/>
              </w:rPr>
            </w:pPr>
            <w:r w:rsidRPr="002966C9">
              <w:rPr>
                <w:bCs/>
              </w:rPr>
              <w:t>SISTEM KLIMATIZACIJE SA PROMENJIVIM PROTOKOM RASHLADNOG FLUIDA – SISTEM 1 NA PRIZEMLJU</w:t>
            </w:r>
          </w:p>
        </w:tc>
        <w:tc>
          <w:tcPr>
            <w:tcW w:w="364" w:type="pct"/>
            <w:vAlign w:val="bottom"/>
          </w:tcPr>
          <w:p w14:paraId="5D60C31A" w14:textId="77777777" w:rsidR="00131B6C" w:rsidRPr="007A08CE" w:rsidRDefault="00131B6C">
            <w:pPr>
              <w:jc w:val="center"/>
            </w:pPr>
          </w:p>
        </w:tc>
        <w:tc>
          <w:tcPr>
            <w:tcW w:w="365" w:type="pct"/>
            <w:vAlign w:val="bottom"/>
          </w:tcPr>
          <w:p w14:paraId="6429971B" w14:textId="77777777" w:rsidR="00131B6C" w:rsidRPr="007A08CE" w:rsidRDefault="00131B6C">
            <w:pPr>
              <w:jc w:val="center"/>
            </w:pPr>
          </w:p>
        </w:tc>
        <w:tc>
          <w:tcPr>
            <w:tcW w:w="318" w:type="pct"/>
          </w:tcPr>
          <w:p w14:paraId="2A96DEC5" w14:textId="77777777" w:rsidR="00131B6C" w:rsidRPr="00F85647" w:rsidRDefault="00131B6C" w:rsidP="00D94289">
            <w:pPr>
              <w:autoSpaceDE w:val="0"/>
              <w:autoSpaceDN w:val="0"/>
              <w:adjustRightInd w:val="0"/>
              <w:jc w:val="center"/>
              <w:rPr>
                <w:noProof/>
                <w:lang w:val="en-US"/>
              </w:rPr>
            </w:pPr>
          </w:p>
        </w:tc>
        <w:tc>
          <w:tcPr>
            <w:tcW w:w="365" w:type="pct"/>
          </w:tcPr>
          <w:p w14:paraId="78ECFDFC" w14:textId="77777777" w:rsidR="00131B6C" w:rsidRPr="00F85647" w:rsidRDefault="00131B6C" w:rsidP="00D94289">
            <w:pPr>
              <w:autoSpaceDE w:val="0"/>
              <w:autoSpaceDN w:val="0"/>
              <w:adjustRightInd w:val="0"/>
              <w:jc w:val="center"/>
              <w:rPr>
                <w:noProof/>
                <w:lang w:val="en-US"/>
              </w:rPr>
            </w:pPr>
          </w:p>
        </w:tc>
        <w:tc>
          <w:tcPr>
            <w:tcW w:w="319" w:type="pct"/>
            <w:gridSpan w:val="2"/>
          </w:tcPr>
          <w:p w14:paraId="36D8A542" w14:textId="77777777" w:rsidR="00131B6C" w:rsidRPr="00F85647" w:rsidRDefault="00131B6C" w:rsidP="00D94289">
            <w:pPr>
              <w:autoSpaceDE w:val="0"/>
              <w:autoSpaceDN w:val="0"/>
              <w:adjustRightInd w:val="0"/>
              <w:jc w:val="center"/>
              <w:rPr>
                <w:noProof/>
                <w:lang w:val="en-US"/>
              </w:rPr>
            </w:pPr>
          </w:p>
        </w:tc>
        <w:tc>
          <w:tcPr>
            <w:tcW w:w="353" w:type="pct"/>
          </w:tcPr>
          <w:p w14:paraId="3048A06E" w14:textId="77777777" w:rsidR="00131B6C" w:rsidRPr="00F85647" w:rsidRDefault="00131B6C" w:rsidP="00D94289">
            <w:pPr>
              <w:autoSpaceDE w:val="0"/>
              <w:autoSpaceDN w:val="0"/>
              <w:adjustRightInd w:val="0"/>
              <w:jc w:val="center"/>
              <w:rPr>
                <w:noProof/>
              </w:rPr>
            </w:pPr>
          </w:p>
        </w:tc>
        <w:tc>
          <w:tcPr>
            <w:tcW w:w="281" w:type="pct"/>
          </w:tcPr>
          <w:p w14:paraId="6D3F726D" w14:textId="77777777" w:rsidR="00131B6C" w:rsidRPr="00F85647" w:rsidRDefault="00131B6C" w:rsidP="00D94289">
            <w:pPr>
              <w:autoSpaceDE w:val="0"/>
              <w:autoSpaceDN w:val="0"/>
              <w:adjustRightInd w:val="0"/>
              <w:jc w:val="center"/>
              <w:rPr>
                <w:noProof/>
              </w:rPr>
            </w:pPr>
          </w:p>
        </w:tc>
        <w:tc>
          <w:tcPr>
            <w:tcW w:w="453" w:type="pct"/>
          </w:tcPr>
          <w:p w14:paraId="3615B0F7" w14:textId="77777777" w:rsidR="00131B6C" w:rsidRDefault="00131B6C" w:rsidP="00D94289">
            <w:pPr>
              <w:autoSpaceDE w:val="0"/>
              <w:autoSpaceDN w:val="0"/>
              <w:adjustRightInd w:val="0"/>
              <w:jc w:val="center"/>
              <w:rPr>
                <w:noProof/>
              </w:rPr>
            </w:pPr>
          </w:p>
        </w:tc>
      </w:tr>
      <w:tr w:rsidR="001269D6" w:rsidRPr="00F85647" w14:paraId="7A9BBF05" w14:textId="77777777" w:rsidTr="001C2B3F">
        <w:trPr>
          <w:trHeight w:val="288"/>
        </w:trPr>
        <w:tc>
          <w:tcPr>
            <w:tcW w:w="273" w:type="pct"/>
          </w:tcPr>
          <w:p w14:paraId="2C02775A" w14:textId="77777777" w:rsidR="00131B6C" w:rsidRPr="007A08CE" w:rsidRDefault="00131B6C">
            <w:pPr>
              <w:jc w:val="center"/>
            </w:pPr>
          </w:p>
        </w:tc>
        <w:tc>
          <w:tcPr>
            <w:tcW w:w="1911" w:type="pct"/>
            <w:gridSpan w:val="2"/>
          </w:tcPr>
          <w:p w14:paraId="75A98458" w14:textId="77777777" w:rsidR="00131B6C" w:rsidRPr="002966C9" w:rsidRDefault="00131B6C" w:rsidP="002966C9">
            <w:r w:rsidRPr="002966C9">
              <w:t xml:space="preserve">Ovaj klima sistem služi za klimatizaciju prizemlja i sastoji se od jedne spoljne i 7 unutrašnjih klima jedinica </w:t>
            </w:r>
          </w:p>
        </w:tc>
        <w:tc>
          <w:tcPr>
            <w:tcW w:w="364" w:type="pct"/>
            <w:vAlign w:val="bottom"/>
          </w:tcPr>
          <w:p w14:paraId="03471D35" w14:textId="77777777" w:rsidR="00131B6C" w:rsidRPr="007A08CE" w:rsidRDefault="00131B6C">
            <w:pPr>
              <w:jc w:val="center"/>
            </w:pPr>
          </w:p>
        </w:tc>
        <w:tc>
          <w:tcPr>
            <w:tcW w:w="365" w:type="pct"/>
            <w:vAlign w:val="bottom"/>
          </w:tcPr>
          <w:p w14:paraId="5A3829D5" w14:textId="77777777" w:rsidR="00131B6C" w:rsidRPr="007A08CE" w:rsidRDefault="00131B6C">
            <w:pPr>
              <w:jc w:val="center"/>
            </w:pPr>
          </w:p>
        </w:tc>
        <w:tc>
          <w:tcPr>
            <w:tcW w:w="318" w:type="pct"/>
          </w:tcPr>
          <w:p w14:paraId="37A9B755" w14:textId="77777777" w:rsidR="00131B6C" w:rsidRPr="00F85647" w:rsidRDefault="00131B6C" w:rsidP="00D94289">
            <w:pPr>
              <w:autoSpaceDE w:val="0"/>
              <w:autoSpaceDN w:val="0"/>
              <w:adjustRightInd w:val="0"/>
              <w:jc w:val="center"/>
              <w:rPr>
                <w:noProof/>
                <w:lang w:val="en-US"/>
              </w:rPr>
            </w:pPr>
          </w:p>
        </w:tc>
        <w:tc>
          <w:tcPr>
            <w:tcW w:w="365" w:type="pct"/>
          </w:tcPr>
          <w:p w14:paraId="04EB1864" w14:textId="77777777" w:rsidR="00131B6C" w:rsidRPr="00F85647" w:rsidRDefault="00131B6C" w:rsidP="00D94289">
            <w:pPr>
              <w:autoSpaceDE w:val="0"/>
              <w:autoSpaceDN w:val="0"/>
              <w:adjustRightInd w:val="0"/>
              <w:jc w:val="center"/>
              <w:rPr>
                <w:noProof/>
                <w:lang w:val="en-US"/>
              </w:rPr>
            </w:pPr>
          </w:p>
        </w:tc>
        <w:tc>
          <w:tcPr>
            <w:tcW w:w="319" w:type="pct"/>
            <w:gridSpan w:val="2"/>
          </w:tcPr>
          <w:p w14:paraId="4A136601" w14:textId="77777777" w:rsidR="00131B6C" w:rsidRPr="00F85647" w:rsidRDefault="00131B6C" w:rsidP="00D94289">
            <w:pPr>
              <w:autoSpaceDE w:val="0"/>
              <w:autoSpaceDN w:val="0"/>
              <w:adjustRightInd w:val="0"/>
              <w:jc w:val="center"/>
              <w:rPr>
                <w:noProof/>
                <w:lang w:val="en-US"/>
              </w:rPr>
            </w:pPr>
          </w:p>
        </w:tc>
        <w:tc>
          <w:tcPr>
            <w:tcW w:w="353" w:type="pct"/>
          </w:tcPr>
          <w:p w14:paraId="653D1E9C" w14:textId="77777777" w:rsidR="00131B6C" w:rsidRPr="00F85647" w:rsidRDefault="00131B6C" w:rsidP="00D94289">
            <w:pPr>
              <w:autoSpaceDE w:val="0"/>
              <w:autoSpaceDN w:val="0"/>
              <w:adjustRightInd w:val="0"/>
              <w:jc w:val="center"/>
              <w:rPr>
                <w:noProof/>
              </w:rPr>
            </w:pPr>
          </w:p>
        </w:tc>
        <w:tc>
          <w:tcPr>
            <w:tcW w:w="281" w:type="pct"/>
          </w:tcPr>
          <w:p w14:paraId="74CC363D" w14:textId="77777777" w:rsidR="00131B6C" w:rsidRPr="00F85647" w:rsidRDefault="00131B6C" w:rsidP="00D94289">
            <w:pPr>
              <w:autoSpaceDE w:val="0"/>
              <w:autoSpaceDN w:val="0"/>
              <w:adjustRightInd w:val="0"/>
              <w:jc w:val="center"/>
              <w:rPr>
                <w:noProof/>
              </w:rPr>
            </w:pPr>
          </w:p>
        </w:tc>
        <w:tc>
          <w:tcPr>
            <w:tcW w:w="453" w:type="pct"/>
          </w:tcPr>
          <w:p w14:paraId="5949ADC2" w14:textId="77777777" w:rsidR="00131B6C" w:rsidRDefault="00131B6C" w:rsidP="00D94289">
            <w:pPr>
              <w:autoSpaceDE w:val="0"/>
              <w:autoSpaceDN w:val="0"/>
              <w:adjustRightInd w:val="0"/>
              <w:jc w:val="center"/>
              <w:rPr>
                <w:noProof/>
              </w:rPr>
            </w:pPr>
          </w:p>
        </w:tc>
      </w:tr>
      <w:tr w:rsidR="001269D6" w:rsidRPr="00F85647" w14:paraId="51DE5C9C" w14:textId="77777777" w:rsidTr="001C2B3F">
        <w:trPr>
          <w:trHeight w:val="288"/>
        </w:trPr>
        <w:tc>
          <w:tcPr>
            <w:tcW w:w="273" w:type="pct"/>
          </w:tcPr>
          <w:p w14:paraId="43FC10F6" w14:textId="77777777" w:rsidR="00131B6C" w:rsidRPr="007A08CE" w:rsidRDefault="00131B6C">
            <w:pPr>
              <w:jc w:val="center"/>
            </w:pPr>
          </w:p>
        </w:tc>
        <w:tc>
          <w:tcPr>
            <w:tcW w:w="1911" w:type="pct"/>
            <w:gridSpan w:val="2"/>
          </w:tcPr>
          <w:p w14:paraId="382387CE" w14:textId="77777777" w:rsidR="00131B6C" w:rsidRPr="002966C9" w:rsidRDefault="00131B6C" w:rsidP="002966C9">
            <w:pPr>
              <w:rPr>
                <w:bCs/>
                <w:color w:val="000000"/>
              </w:rPr>
            </w:pPr>
            <w:r w:rsidRPr="002966C9">
              <w:rPr>
                <w:bCs/>
                <w:color w:val="000000"/>
              </w:rPr>
              <w:t>Isporuka i ugradnja sledeće opreme navedenog proizvođača ili ekvivalentno:</w:t>
            </w:r>
          </w:p>
        </w:tc>
        <w:tc>
          <w:tcPr>
            <w:tcW w:w="364" w:type="pct"/>
            <w:vAlign w:val="bottom"/>
          </w:tcPr>
          <w:p w14:paraId="461DCCE4" w14:textId="77777777" w:rsidR="00131B6C" w:rsidRPr="007A08CE" w:rsidRDefault="00131B6C">
            <w:pPr>
              <w:jc w:val="center"/>
            </w:pPr>
          </w:p>
        </w:tc>
        <w:tc>
          <w:tcPr>
            <w:tcW w:w="365" w:type="pct"/>
            <w:vAlign w:val="bottom"/>
          </w:tcPr>
          <w:p w14:paraId="004A259E" w14:textId="77777777" w:rsidR="00131B6C" w:rsidRPr="007A08CE" w:rsidRDefault="00131B6C">
            <w:pPr>
              <w:jc w:val="center"/>
            </w:pPr>
          </w:p>
        </w:tc>
        <w:tc>
          <w:tcPr>
            <w:tcW w:w="318" w:type="pct"/>
          </w:tcPr>
          <w:p w14:paraId="3791C942" w14:textId="77777777" w:rsidR="00131B6C" w:rsidRPr="00F85647" w:rsidRDefault="00131B6C" w:rsidP="00D94289">
            <w:pPr>
              <w:autoSpaceDE w:val="0"/>
              <w:autoSpaceDN w:val="0"/>
              <w:adjustRightInd w:val="0"/>
              <w:jc w:val="center"/>
              <w:rPr>
                <w:noProof/>
                <w:lang w:val="en-US"/>
              </w:rPr>
            </w:pPr>
          </w:p>
        </w:tc>
        <w:tc>
          <w:tcPr>
            <w:tcW w:w="365" w:type="pct"/>
          </w:tcPr>
          <w:p w14:paraId="6EE2BEE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BC332B6" w14:textId="77777777" w:rsidR="00131B6C" w:rsidRPr="00F85647" w:rsidRDefault="00131B6C" w:rsidP="00D94289">
            <w:pPr>
              <w:autoSpaceDE w:val="0"/>
              <w:autoSpaceDN w:val="0"/>
              <w:adjustRightInd w:val="0"/>
              <w:jc w:val="center"/>
              <w:rPr>
                <w:noProof/>
                <w:lang w:val="en-US"/>
              </w:rPr>
            </w:pPr>
          </w:p>
        </w:tc>
        <w:tc>
          <w:tcPr>
            <w:tcW w:w="353" w:type="pct"/>
          </w:tcPr>
          <w:p w14:paraId="5A7D34FA" w14:textId="77777777" w:rsidR="00131B6C" w:rsidRPr="00F85647" w:rsidRDefault="00131B6C" w:rsidP="00D94289">
            <w:pPr>
              <w:autoSpaceDE w:val="0"/>
              <w:autoSpaceDN w:val="0"/>
              <w:adjustRightInd w:val="0"/>
              <w:jc w:val="center"/>
              <w:rPr>
                <w:noProof/>
              </w:rPr>
            </w:pPr>
          </w:p>
        </w:tc>
        <w:tc>
          <w:tcPr>
            <w:tcW w:w="281" w:type="pct"/>
          </w:tcPr>
          <w:p w14:paraId="106631E4" w14:textId="77777777" w:rsidR="00131B6C" w:rsidRPr="00F85647" w:rsidRDefault="00131B6C" w:rsidP="00D94289">
            <w:pPr>
              <w:autoSpaceDE w:val="0"/>
              <w:autoSpaceDN w:val="0"/>
              <w:adjustRightInd w:val="0"/>
              <w:jc w:val="center"/>
              <w:rPr>
                <w:noProof/>
              </w:rPr>
            </w:pPr>
          </w:p>
        </w:tc>
        <w:tc>
          <w:tcPr>
            <w:tcW w:w="453" w:type="pct"/>
          </w:tcPr>
          <w:p w14:paraId="3B94ADDA" w14:textId="77777777" w:rsidR="00131B6C" w:rsidRDefault="00131B6C" w:rsidP="00D94289">
            <w:pPr>
              <w:autoSpaceDE w:val="0"/>
              <w:autoSpaceDN w:val="0"/>
              <w:adjustRightInd w:val="0"/>
              <w:jc w:val="center"/>
              <w:rPr>
                <w:noProof/>
              </w:rPr>
            </w:pPr>
          </w:p>
        </w:tc>
      </w:tr>
      <w:tr w:rsidR="001269D6" w:rsidRPr="00F85647" w14:paraId="4E98698C" w14:textId="77777777" w:rsidTr="001C2B3F">
        <w:trPr>
          <w:trHeight w:val="288"/>
        </w:trPr>
        <w:tc>
          <w:tcPr>
            <w:tcW w:w="273" w:type="pct"/>
          </w:tcPr>
          <w:p w14:paraId="5A93B366" w14:textId="77777777" w:rsidR="00131B6C" w:rsidRPr="007A08CE" w:rsidRDefault="00131B6C">
            <w:pPr>
              <w:jc w:val="center"/>
            </w:pPr>
            <w:r w:rsidRPr="007A08CE">
              <w:t>1.</w:t>
            </w:r>
          </w:p>
        </w:tc>
        <w:tc>
          <w:tcPr>
            <w:tcW w:w="1911" w:type="pct"/>
            <w:gridSpan w:val="2"/>
          </w:tcPr>
          <w:p w14:paraId="6F562B04" w14:textId="77777777" w:rsidR="00131B6C" w:rsidRPr="002966C9" w:rsidRDefault="00131B6C" w:rsidP="002966C9">
            <w:r w:rsidRPr="002966C9">
              <w:t xml:space="preserve">Spoljna klima jedinica u svemu prema opštim zahtevima za </w:t>
            </w:r>
            <w:r w:rsidRPr="002966C9">
              <w:lastRenderedPageBreak/>
              <w:t>M.KVr sisteme, proizvođača LG – Invereter, Multi V, serija IV:</w:t>
            </w:r>
          </w:p>
        </w:tc>
        <w:tc>
          <w:tcPr>
            <w:tcW w:w="364" w:type="pct"/>
            <w:vAlign w:val="bottom"/>
          </w:tcPr>
          <w:p w14:paraId="57BD25EC" w14:textId="77777777" w:rsidR="00131B6C" w:rsidRPr="007A08CE" w:rsidRDefault="00131B6C">
            <w:pPr>
              <w:jc w:val="center"/>
            </w:pPr>
          </w:p>
        </w:tc>
        <w:tc>
          <w:tcPr>
            <w:tcW w:w="365" w:type="pct"/>
            <w:vAlign w:val="bottom"/>
          </w:tcPr>
          <w:p w14:paraId="0E64B71D" w14:textId="77777777" w:rsidR="00131B6C" w:rsidRPr="007A08CE" w:rsidRDefault="00131B6C">
            <w:pPr>
              <w:jc w:val="center"/>
            </w:pPr>
          </w:p>
        </w:tc>
        <w:tc>
          <w:tcPr>
            <w:tcW w:w="318" w:type="pct"/>
          </w:tcPr>
          <w:p w14:paraId="48D187FC" w14:textId="77777777" w:rsidR="00131B6C" w:rsidRPr="00F85647" w:rsidRDefault="00131B6C" w:rsidP="00D94289">
            <w:pPr>
              <w:autoSpaceDE w:val="0"/>
              <w:autoSpaceDN w:val="0"/>
              <w:adjustRightInd w:val="0"/>
              <w:jc w:val="center"/>
              <w:rPr>
                <w:noProof/>
                <w:lang w:val="en-US"/>
              </w:rPr>
            </w:pPr>
          </w:p>
        </w:tc>
        <w:tc>
          <w:tcPr>
            <w:tcW w:w="365" w:type="pct"/>
          </w:tcPr>
          <w:p w14:paraId="295AAE15" w14:textId="77777777" w:rsidR="00131B6C" w:rsidRPr="00F85647" w:rsidRDefault="00131B6C" w:rsidP="00D94289">
            <w:pPr>
              <w:autoSpaceDE w:val="0"/>
              <w:autoSpaceDN w:val="0"/>
              <w:adjustRightInd w:val="0"/>
              <w:jc w:val="center"/>
              <w:rPr>
                <w:noProof/>
                <w:lang w:val="en-US"/>
              </w:rPr>
            </w:pPr>
          </w:p>
        </w:tc>
        <w:tc>
          <w:tcPr>
            <w:tcW w:w="319" w:type="pct"/>
            <w:gridSpan w:val="2"/>
          </w:tcPr>
          <w:p w14:paraId="16D525D0" w14:textId="77777777" w:rsidR="00131B6C" w:rsidRPr="00F85647" w:rsidRDefault="00131B6C" w:rsidP="00D94289">
            <w:pPr>
              <w:autoSpaceDE w:val="0"/>
              <w:autoSpaceDN w:val="0"/>
              <w:adjustRightInd w:val="0"/>
              <w:jc w:val="center"/>
              <w:rPr>
                <w:noProof/>
                <w:lang w:val="en-US"/>
              </w:rPr>
            </w:pPr>
          </w:p>
        </w:tc>
        <w:tc>
          <w:tcPr>
            <w:tcW w:w="353" w:type="pct"/>
          </w:tcPr>
          <w:p w14:paraId="0A18494C" w14:textId="77777777" w:rsidR="00131B6C" w:rsidRPr="00F85647" w:rsidRDefault="00131B6C" w:rsidP="00D94289">
            <w:pPr>
              <w:autoSpaceDE w:val="0"/>
              <w:autoSpaceDN w:val="0"/>
              <w:adjustRightInd w:val="0"/>
              <w:jc w:val="center"/>
              <w:rPr>
                <w:noProof/>
              </w:rPr>
            </w:pPr>
          </w:p>
        </w:tc>
        <w:tc>
          <w:tcPr>
            <w:tcW w:w="281" w:type="pct"/>
          </w:tcPr>
          <w:p w14:paraId="60C0ACF1" w14:textId="77777777" w:rsidR="00131B6C" w:rsidRPr="00F85647" w:rsidRDefault="00131B6C" w:rsidP="00D94289">
            <w:pPr>
              <w:autoSpaceDE w:val="0"/>
              <w:autoSpaceDN w:val="0"/>
              <w:adjustRightInd w:val="0"/>
              <w:jc w:val="center"/>
              <w:rPr>
                <w:noProof/>
              </w:rPr>
            </w:pPr>
          </w:p>
        </w:tc>
        <w:tc>
          <w:tcPr>
            <w:tcW w:w="453" w:type="pct"/>
          </w:tcPr>
          <w:p w14:paraId="5AB78C90" w14:textId="77777777" w:rsidR="00131B6C" w:rsidRDefault="00131B6C" w:rsidP="00D94289">
            <w:pPr>
              <w:autoSpaceDE w:val="0"/>
              <w:autoSpaceDN w:val="0"/>
              <w:adjustRightInd w:val="0"/>
              <w:jc w:val="center"/>
              <w:rPr>
                <w:noProof/>
              </w:rPr>
            </w:pPr>
          </w:p>
        </w:tc>
      </w:tr>
      <w:tr w:rsidR="001269D6" w:rsidRPr="00F85647" w14:paraId="18ABABB5" w14:textId="77777777" w:rsidTr="001C2B3F">
        <w:trPr>
          <w:trHeight w:val="288"/>
        </w:trPr>
        <w:tc>
          <w:tcPr>
            <w:tcW w:w="273" w:type="pct"/>
          </w:tcPr>
          <w:p w14:paraId="4815F5A7" w14:textId="77777777" w:rsidR="00131B6C" w:rsidRPr="007A08CE" w:rsidRDefault="00131B6C">
            <w:pPr>
              <w:jc w:val="center"/>
            </w:pPr>
          </w:p>
        </w:tc>
        <w:tc>
          <w:tcPr>
            <w:tcW w:w="1911" w:type="pct"/>
            <w:gridSpan w:val="2"/>
          </w:tcPr>
          <w:p w14:paraId="0D7DE0B0" w14:textId="77777777" w:rsidR="00131B6C" w:rsidRPr="002966C9" w:rsidRDefault="00131B6C" w:rsidP="002966C9">
            <w:pPr>
              <w:rPr>
                <w:bCs/>
              </w:rPr>
            </w:pPr>
            <w:r w:rsidRPr="002966C9">
              <w:rPr>
                <w:bCs/>
              </w:rPr>
              <w:t>tip ARUN080LTE4 (Qg/Qh = 25/23kW)  ili ekvivalentno</w:t>
            </w:r>
          </w:p>
        </w:tc>
        <w:tc>
          <w:tcPr>
            <w:tcW w:w="364" w:type="pct"/>
            <w:vAlign w:val="bottom"/>
          </w:tcPr>
          <w:p w14:paraId="31216B52" w14:textId="77777777" w:rsidR="00131B6C" w:rsidRPr="007A08CE" w:rsidRDefault="00131B6C">
            <w:pPr>
              <w:rPr>
                <w:color w:val="000000"/>
              </w:rPr>
            </w:pPr>
          </w:p>
        </w:tc>
        <w:tc>
          <w:tcPr>
            <w:tcW w:w="365" w:type="pct"/>
            <w:vAlign w:val="bottom"/>
          </w:tcPr>
          <w:p w14:paraId="6A1F0925" w14:textId="77777777" w:rsidR="00131B6C" w:rsidRPr="007A08CE" w:rsidRDefault="00131B6C">
            <w:pPr>
              <w:rPr>
                <w:color w:val="000000"/>
              </w:rPr>
            </w:pPr>
          </w:p>
        </w:tc>
        <w:tc>
          <w:tcPr>
            <w:tcW w:w="318" w:type="pct"/>
          </w:tcPr>
          <w:p w14:paraId="43AEC0E9" w14:textId="77777777" w:rsidR="00131B6C" w:rsidRPr="00F85647" w:rsidRDefault="00131B6C" w:rsidP="00D94289">
            <w:pPr>
              <w:autoSpaceDE w:val="0"/>
              <w:autoSpaceDN w:val="0"/>
              <w:adjustRightInd w:val="0"/>
              <w:jc w:val="center"/>
              <w:rPr>
                <w:noProof/>
                <w:lang w:val="en-US"/>
              </w:rPr>
            </w:pPr>
          </w:p>
        </w:tc>
        <w:tc>
          <w:tcPr>
            <w:tcW w:w="365" w:type="pct"/>
          </w:tcPr>
          <w:p w14:paraId="222B76C6" w14:textId="77777777" w:rsidR="00131B6C" w:rsidRPr="00F85647" w:rsidRDefault="00131B6C" w:rsidP="00D94289">
            <w:pPr>
              <w:autoSpaceDE w:val="0"/>
              <w:autoSpaceDN w:val="0"/>
              <w:adjustRightInd w:val="0"/>
              <w:jc w:val="center"/>
              <w:rPr>
                <w:noProof/>
                <w:lang w:val="en-US"/>
              </w:rPr>
            </w:pPr>
          </w:p>
        </w:tc>
        <w:tc>
          <w:tcPr>
            <w:tcW w:w="319" w:type="pct"/>
            <w:gridSpan w:val="2"/>
          </w:tcPr>
          <w:p w14:paraId="78785262" w14:textId="77777777" w:rsidR="00131B6C" w:rsidRPr="00F85647" w:rsidRDefault="00131B6C" w:rsidP="00D94289">
            <w:pPr>
              <w:autoSpaceDE w:val="0"/>
              <w:autoSpaceDN w:val="0"/>
              <w:adjustRightInd w:val="0"/>
              <w:jc w:val="center"/>
              <w:rPr>
                <w:noProof/>
                <w:lang w:val="en-US"/>
              </w:rPr>
            </w:pPr>
          </w:p>
        </w:tc>
        <w:tc>
          <w:tcPr>
            <w:tcW w:w="353" w:type="pct"/>
          </w:tcPr>
          <w:p w14:paraId="3AFD6C3E" w14:textId="77777777" w:rsidR="00131B6C" w:rsidRPr="00F85647" w:rsidRDefault="00131B6C" w:rsidP="00D94289">
            <w:pPr>
              <w:autoSpaceDE w:val="0"/>
              <w:autoSpaceDN w:val="0"/>
              <w:adjustRightInd w:val="0"/>
              <w:jc w:val="center"/>
              <w:rPr>
                <w:noProof/>
              </w:rPr>
            </w:pPr>
          </w:p>
        </w:tc>
        <w:tc>
          <w:tcPr>
            <w:tcW w:w="281" w:type="pct"/>
          </w:tcPr>
          <w:p w14:paraId="272E5D11" w14:textId="77777777" w:rsidR="00131B6C" w:rsidRPr="00F85647" w:rsidRDefault="00131B6C" w:rsidP="00D94289">
            <w:pPr>
              <w:autoSpaceDE w:val="0"/>
              <w:autoSpaceDN w:val="0"/>
              <w:adjustRightInd w:val="0"/>
              <w:jc w:val="center"/>
              <w:rPr>
                <w:noProof/>
              </w:rPr>
            </w:pPr>
          </w:p>
        </w:tc>
        <w:tc>
          <w:tcPr>
            <w:tcW w:w="453" w:type="pct"/>
          </w:tcPr>
          <w:p w14:paraId="38B52726" w14:textId="77777777" w:rsidR="00131B6C" w:rsidRDefault="00131B6C" w:rsidP="00D94289">
            <w:pPr>
              <w:autoSpaceDE w:val="0"/>
              <w:autoSpaceDN w:val="0"/>
              <w:adjustRightInd w:val="0"/>
              <w:jc w:val="center"/>
              <w:rPr>
                <w:noProof/>
              </w:rPr>
            </w:pPr>
          </w:p>
        </w:tc>
      </w:tr>
      <w:tr w:rsidR="001269D6" w:rsidRPr="00F85647" w14:paraId="59CD47E0" w14:textId="77777777" w:rsidTr="001C2B3F">
        <w:trPr>
          <w:trHeight w:val="288"/>
        </w:trPr>
        <w:tc>
          <w:tcPr>
            <w:tcW w:w="273" w:type="pct"/>
          </w:tcPr>
          <w:p w14:paraId="0CE6FC80" w14:textId="77777777" w:rsidR="00131B6C" w:rsidRPr="007A08CE" w:rsidRDefault="00131B6C">
            <w:pPr>
              <w:jc w:val="center"/>
            </w:pPr>
          </w:p>
        </w:tc>
        <w:tc>
          <w:tcPr>
            <w:tcW w:w="1911" w:type="pct"/>
            <w:gridSpan w:val="2"/>
          </w:tcPr>
          <w:p w14:paraId="14716164" w14:textId="77777777" w:rsidR="00131B6C" w:rsidRPr="002966C9" w:rsidRDefault="00131B6C" w:rsidP="002966C9">
            <w:r w:rsidRPr="002966C9">
              <w:t>rashladni fluid R410A</w:t>
            </w:r>
          </w:p>
        </w:tc>
        <w:tc>
          <w:tcPr>
            <w:tcW w:w="364" w:type="pct"/>
            <w:vAlign w:val="bottom"/>
          </w:tcPr>
          <w:p w14:paraId="5CB1F738" w14:textId="77777777" w:rsidR="00131B6C" w:rsidRPr="007A08CE" w:rsidRDefault="00131B6C">
            <w:pPr>
              <w:jc w:val="center"/>
            </w:pPr>
          </w:p>
        </w:tc>
        <w:tc>
          <w:tcPr>
            <w:tcW w:w="365" w:type="pct"/>
            <w:vAlign w:val="bottom"/>
          </w:tcPr>
          <w:p w14:paraId="3265FA88" w14:textId="77777777" w:rsidR="00131B6C" w:rsidRPr="007A08CE" w:rsidRDefault="00131B6C">
            <w:pPr>
              <w:jc w:val="center"/>
            </w:pPr>
          </w:p>
        </w:tc>
        <w:tc>
          <w:tcPr>
            <w:tcW w:w="318" w:type="pct"/>
          </w:tcPr>
          <w:p w14:paraId="0D490F6C" w14:textId="77777777" w:rsidR="00131B6C" w:rsidRPr="00F85647" w:rsidRDefault="00131B6C" w:rsidP="00D94289">
            <w:pPr>
              <w:autoSpaceDE w:val="0"/>
              <w:autoSpaceDN w:val="0"/>
              <w:adjustRightInd w:val="0"/>
              <w:jc w:val="center"/>
              <w:rPr>
                <w:noProof/>
                <w:lang w:val="en-US"/>
              </w:rPr>
            </w:pPr>
          </w:p>
        </w:tc>
        <w:tc>
          <w:tcPr>
            <w:tcW w:w="365" w:type="pct"/>
          </w:tcPr>
          <w:p w14:paraId="46E157CF" w14:textId="77777777" w:rsidR="00131B6C" w:rsidRPr="00F85647" w:rsidRDefault="00131B6C" w:rsidP="00D94289">
            <w:pPr>
              <w:autoSpaceDE w:val="0"/>
              <w:autoSpaceDN w:val="0"/>
              <w:adjustRightInd w:val="0"/>
              <w:jc w:val="center"/>
              <w:rPr>
                <w:noProof/>
                <w:lang w:val="en-US"/>
              </w:rPr>
            </w:pPr>
          </w:p>
        </w:tc>
        <w:tc>
          <w:tcPr>
            <w:tcW w:w="319" w:type="pct"/>
            <w:gridSpan w:val="2"/>
          </w:tcPr>
          <w:p w14:paraId="4DF2752B" w14:textId="77777777" w:rsidR="00131B6C" w:rsidRPr="00F85647" w:rsidRDefault="00131B6C" w:rsidP="00D94289">
            <w:pPr>
              <w:autoSpaceDE w:val="0"/>
              <w:autoSpaceDN w:val="0"/>
              <w:adjustRightInd w:val="0"/>
              <w:jc w:val="center"/>
              <w:rPr>
                <w:noProof/>
                <w:lang w:val="en-US"/>
              </w:rPr>
            </w:pPr>
          </w:p>
        </w:tc>
        <w:tc>
          <w:tcPr>
            <w:tcW w:w="353" w:type="pct"/>
          </w:tcPr>
          <w:p w14:paraId="6985CBB5" w14:textId="77777777" w:rsidR="00131B6C" w:rsidRPr="00F85647" w:rsidRDefault="00131B6C" w:rsidP="00D94289">
            <w:pPr>
              <w:autoSpaceDE w:val="0"/>
              <w:autoSpaceDN w:val="0"/>
              <w:adjustRightInd w:val="0"/>
              <w:jc w:val="center"/>
              <w:rPr>
                <w:noProof/>
              </w:rPr>
            </w:pPr>
          </w:p>
        </w:tc>
        <w:tc>
          <w:tcPr>
            <w:tcW w:w="281" w:type="pct"/>
          </w:tcPr>
          <w:p w14:paraId="4CE4DDD5" w14:textId="77777777" w:rsidR="00131B6C" w:rsidRPr="00F85647" w:rsidRDefault="00131B6C" w:rsidP="00D94289">
            <w:pPr>
              <w:autoSpaceDE w:val="0"/>
              <w:autoSpaceDN w:val="0"/>
              <w:adjustRightInd w:val="0"/>
              <w:jc w:val="center"/>
              <w:rPr>
                <w:noProof/>
              </w:rPr>
            </w:pPr>
          </w:p>
        </w:tc>
        <w:tc>
          <w:tcPr>
            <w:tcW w:w="453" w:type="pct"/>
          </w:tcPr>
          <w:p w14:paraId="031F109F" w14:textId="77777777" w:rsidR="00131B6C" w:rsidRDefault="00131B6C" w:rsidP="00D94289">
            <w:pPr>
              <w:autoSpaceDE w:val="0"/>
              <w:autoSpaceDN w:val="0"/>
              <w:adjustRightInd w:val="0"/>
              <w:jc w:val="center"/>
              <w:rPr>
                <w:noProof/>
              </w:rPr>
            </w:pPr>
          </w:p>
        </w:tc>
      </w:tr>
      <w:tr w:rsidR="001269D6" w:rsidRPr="00F85647" w14:paraId="7BC0FE14" w14:textId="77777777" w:rsidTr="001C2B3F">
        <w:trPr>
          <w:trHeight w:val="288"/>
        </w:trPr>
        <w:tc>
          <w:tcPr>
            <w:tcW w:w="273" w:type="pct"/>
          </w:tcPr>
          <w:p w14:paraId="334B4B59" w14:textId="77777777" w:rsidR="00131B6C" w:rsidRPr="007A08CE" w:rsidRDefault="00131B6C">
            <w:pPr>
              <w:jc w:val="center"/>
            </w:pPr>
          </w:p>
        </w:tc>
        <w:tc>
          <w:tcPr>
            <w:tcW w:w="1911" w:type="pct"/>
            <w:gridSpan w:val="2"/>
          </w:tcPr>
          <w:p w14:paraId="6A96602F" w14:textId="77777777" w:rsidR="00131B6C" w:rsidRPr="002966C9" w:rsidRDefault="00131B6C" w:rsidP="002966C9">
            <w:r w:rsidRPr="002966C9">
              <w:t>priključci Ø19.05/9,52</w:t>
            </w:r>
          </w:p>
        </w:tc>
        <w:tc>
          <w:tcPr>
            <w:tcW w:w="364" w:type="pct"/>
            <w:vAlign w:val="bottom"/>
          </w:tcPr>
          <w:p w14:paraId="25F4D686" w14:textId="77777777" w:rsidR="00131B6C" w:rsidRPr="007A08CE" w:rsidRDefault="00131B6C">
            <w:pPr>
              <w:rPr>
                <w:color w:val="000000"/>
              </w:rPr>
            </w:pPr>
          </w:p>
        </w:tc>
        <w:tc>
          <w:tcPr>
            <w:tcW w:w="365" w:type="pct"/>
            <w:vAlign w:val="bottom"/>
          </w:tcPr>
          <w:p w14:paraId="3CD6984A" w14:textId="77777777" w:rsidR="00131B6C" w:rsidRPr="007A08CE" w:rsidRDefault="00131B6C">
            <w:pPr>
              <w:rPr>
                <w:color w:val="000000"/>
              </w:rPr>
            </w:pPr>
          </w:p>
        </w:tc>
        <w:tc>
          <w:tcPr>
            <w:tcW w:w="318" w:type="pct"/>
          </w:tcPr>
          <w:p w14:paraId="0F9D1EE9" w14:textId="77777777" w:rsidR="00131B6C" w:rsidRPr="00F85647" w:rsidRDefault="00131B6C" w:rsidP="00D94289">
            <w:pPr>
              <w:autoSpaceDE w:val="0"/>
              <w:autoSpaceDN w:val="0"/>
              <w:adjustRightInd w:val="0"/>
              <w:jc w:val="center"/>
              <w:rPr>
                <w:noProof/>
                <w:lang w:val="en-US"/>
              </w:rPr>
            </w:pPr>
          </w:p>
        </w:tc>
        <w:tc>
          <w:tcPr>
            <w:tcW w:w="365" w:type="pct"/>
          </w:tcPr>
          <w:p w14:paraId="19B783D3" w14:textId="77777777" w:rsidR="00131B6C" w:rsidRPr="00F85647" w:rsidRDefault="00131B6C" w:rsidP="00D94289">
            <w:pPr>
              <w:autoSpaceDE w:val="0"/>
              <w:autoSpaceDN w:val="0"/>
              <w:adjustRightInd w:val="0"/>
              <w:jc w:val="center"/>
              <w:rPr>
                <w:noProof/>
                <w:lang w:val="en-US"/>
              </w:rPr>
            </w:pPr>
          </w:p>
        </w:tc>
        <w:tc>
          <w:tcPr>
            <w:tcW w:w="319" w:type="pct"/>
            <w:gridSpan w:val="2"/>
          </w:tcPr>
          <w:p w14:paraId="3048EB74" w14:textId="77777777" w:rsidR="00131B6C" w:rsidRPr="00F85647" w:rsidRDefault="00131B6C" w:rsidP="00D94289">
            <w:pPr>
              <w:autoSpaceDE w:val="0"/>
              <w:autoSpaceDN w:val="0"/>
              <w:adjustRightInd w:val="0"/>
              <w:jc w:val="center"/>
              <w:rPr>
                <w:noProof/>
                <w:lang w:val="en-US"/>
              </w:rPr>
            </w:pPr>
          </w:p>
        </w:tc>
        <w:tc>
          <w:tcPr>
            <w:tcW w:w="353" w:type="pct"/>
          </w:tcPr>
          <w:p w14:paraId="787D84A6" w14:textId="77777777" w:rsidR="00131B6C" w:rsidRPr="00F85647" w:rsidRDefault="00131B6C" w:rsidP="00D94289">
            <w:pPr>
              <w:autoSpaceDE w:val="0"/>
              <w:autoSpaceDN w:val="0"/>
              <w:adjustRightInd w:val="0"/>
              <w:jc w:val="center"/>
              <w:rPr>
                <w:noProof/>
              </w:rPr>
            </w:pPr>
          </w:p>
        </w:tc>
        <w:tc>
          <w:tcPr>
            <w:tcW w:w="281" w:type="pct"/>
          </w:tcPr>
          <w:p w14:paraId="0256C766" w14:textId="77777777" w:rsidR="00131B6C" w:rsidRPr="00F85647" w:rsidRDefault="00131B6C" w:rsidP="00D94289">
            <w:pPr>
              <w:autoSpaceDE w:val="0"/>
              <w:autoSpaceDN w:val="0"/>
              <w:adjustRightInd w:val="0"/>
              <w:jc w:val="center"/>
              <w:rPr>
                <w:noProof/>
              </w:rPr>
            </w:pPr>
          </w:p>
        </w:tc>
        <w:tc>
          <w:tcPr>
            <w:tcW w:w="453" w:type="pct"/>
          </w:tcPr>
          <w:p w14:paraId="562C4788" w14:textId="77777777" w:rsidR="00131B6C" w:rsidRDefault="00131B6C" w:rsidP="00D94289">
            <w:pPr>
              <w:autoSpaceDE w:val="0"/>
              <w:autoSpaceDN w:val="0"/>
              <w:adjustRightInd w:val="0"/>
              <w:jc w:val="center"/>
              <w:rPr>
                <w:noProof/>
              </w:rPr>
            </w:pPr>
          </w:p>
        </w:tc>
      </w:tr>
      <w:tr w:rsidR="001269D6" w:rsidRPr="00F85647" w14:paraId="20B26EC3" w14:textId="77777777" w:rsidTr="001C2B3F">
        <w:trPr>
          <w:trHeight w:val="288"/>
        </w:trPr>
        <w:tc>
          <w:tcPr>
            <w:tcW w:w="273" w:type="pct"/>
          </w:tcPr>
          <w:p w14:paraId="35E035A9" w14:textId="77777777" w:rsidR="00131B6C" w:rsidRPr="007A08CE" w:rsidRDefault="00131B6C">
            <w:pPr>
              <w:jc w:val="center"/>
            </w:pPr>
          </w:p>
        </w:tc>
        <w:tc>
          <w:tcPr>
            <w:tcW w:w="1911" w:type="pct"/>
            <w:gridSpan w:val="2"/>
          </w:tcPr>
          <w:p w14:paraId="7577598D" w14:textId="77777777" w:rsidR="00131B6C" w:rsidRPr="002966C9" w:rsidRDefault="00131B6C" w:rsidP="002966C9">
            <w:r w:rsidRPr="002966C9">
              <w:t>električna snaga Pe=7.12kW</w:t>
            </w:r>
          </w:p>
        </w:tc>
        <w:tc>
          <w:tcPr>
            <w:tcW w:w="364" w:type="pct"/>
            <w:vAlign w:val="bottom"/>
          </w:tcPr>
          <w:p w14:paraId="7EB36929" w14:textId="77777777" w:rsidR="00131B6C" w:rsidRPr="007A08CE" w:rsidRDefault="00131B6C">
            <w:pPr>
              <w:jc w:val="center"/>
            </w:pPr>
          </w:p>
        </w:tc>
        <w:tc>
          <w:tcPr>
            <w:tcW w:w="365" w:type="pct"/>
            <w:vAlign w:val="bottom"/>
          </w:tcPr>
          <w:p w14:paraId="43D63C4F" w14:textId="77777777" w:rsidR="00131B6C" w:rsidRPr="007A08CE" w:rsidRDefault="00131B6C">
            <w:pPr>
              <w:jc w:val="center"/>
            </w:pPr>
          </w:p>
        </w:tc>
        <w:tc>
          <w:tcPr>
            <w:tcW w:w="318" w:type="pct"/>
          </w:tcPr>
          <w:p w14:paraId="0CD48AA1" w14:textId="77777777" w:rsidR="00131B6C" w:rsidRPr="00F85647" w:rsidRDefault="00131B6C" w:rsidP="00D94289">
            <w:pPr>
              <w:autoSpaceDE w:val="0"/>
              <w:autoSpaceDN w:val="0"/>
              <w:adjustRightInd w:val="0"/>
              <w:jc w:val="center"/>
              <w:rPr>
                <w:noProof/>
                <w:lang w:val="en-US"/>
              </w:rPr>
            </w:pPr>
          </w:p>
        </w:tc>
        <w:tc>
          <w:tcPr>
            <w:tcW w:w="365" w:type="pct"/>
          </w:tcPr>
          <w:p w14:paraId="50D6F37E" w14:textId="77777777" w:rsidR="00131B6C" w:rsidRPr="00F85647" w:rsidRDefault="00131B6C" w:rsidP="00D94289">
            <w:pPr>
              <w:autoSpaceDE w:val="0"/>
              <w:autoSpaceDN w:val="0"/>
              <w:adjustRightInd w:val="0"/>
              <w:jc w:val="center"/>
              <w:rPr>
                <w:noProof/>
                <w:lang w:val="en-US"/>
              </w:rPr>
            </w:pPr>
          </w:p>
        </w:tc>
        <w:tc>
          <w:tcPr>
            <w:tcW w:w="319" w:type="pct"/>
            <w:gridSpan w:val="2"/>
          </w:tcPr>
          <w:p w14:paraId="6147FAAB" w14:textId="77777777" w:rsidR="00131B6C" w:rsidRPr="00F85647" w:rsidRDefault="00131B6C" w:rsidP="00D94289">
            <w:pPr>
              <w:autoSpaceDE w:val="0"/>
              <w:autoSpaceDN w:val="0"/>
              <w:adjustRightInd w:val="0"/>
              <w:jc w:val="center"/>
              <w:rPr>
                <w:noProof/>
                <w:lang w:val="en-US"/>
              </w:rPr>
            </w:pPr>
          </w:p>
        </w:tc>
        <w:tc>
          <w:tcPr>
            <w:tcW w:w="353" w:type="pct"/>
          </w:tcPr>
          <w:p w14:paraId="2168606B" w14:textId="77777777" w:rsidR="00131B6C" w:rsidRPr="00F85647" w:rsidRDefault="00131B6C" w:rsidP="00D94289">
            <w:pPr>
              <w:autoSpaceDE w:val="0"/>
              <w:autoSpaceDN w:val="0"/>
              <w:adjustRightInd w:val="0"/>
              <w:jc w:val="center"/>
              <w:rPr>
                <w:noProof/>
              </w:rPr>
            </w:pPr>
          </w:p>
        </w:tc>
        <w:tc>
          <w:tcPr>
            <w:tcW w:w="281" w:type="pct"/>
          </w:tcPr>
          <w:p w14:paraId="3C47AABC" w14:textId="77777777" w:rsidR="00131B6C" w:rsidRPr="00F85647" w:rsidRDefault="00131B6C" w:rsidP="00D94289">
            <w:pPr>
              <w:autoSpaceDE w:val="0"/>
              <w:autoSpaceDN w:val="0"/>
              <w:adjustRightInd w:val="0"/>
              <w:jc w:val="center"/>
              <w:rPr>
                <w:noProof/>
              </w:rPr>
            </w:pPr>
          </w:p>
        </w:tc>
        <w:tc>
          <w:tcPr>
            <w:tcW w:w="453" w:type="pct"/>
          </w:tcPr>
          <w:p w14:paraId="246DBB2D" w14:textId="77777777" w:rsidR="00131B6C" w:rsidRDefault="00131B6C" w:rsidP="00D94289">
            <w:pPr>
              <w:autoSpaceDE w:val="0"/>
              <w:autoSpaceDN w:val="0"/>
              <w:adjustRightInd w:val="0"/>
              <w:jc w:val="center"/>
              <w:rPr>
                <w:noProof/>
              </w:rPr>
            </w:pPr>
          </w:p>
        </w:tc>
      </w:tr>
      <w:tr w:rsidR="001269D6" w:rsidRPr="00F85647" w14:paraId="3C9D45F7" w14:textId="77777777" w:rsidTr="001C2B3F">
        <w:trPr>
          <w:trHeight w:val="288"/>
        </w:trPr>
        <w:tc>
          <w:tcPr>
            <w:tcW w:w="273" w:type="pct"/>
          </w:tcPr>
          <w:p w14:paraId="784FF844" w14:textId="77777777" w:rsidR="00131B6C" w:rsidRPr="007A08CE" w:rsidRDefault="00131B6C">
            <w:pPr>
              <w:jc w:val="center"/>
            </w:pPr>
          </w:p>
        </w:tc>
        <w:tc>
          <w:tcPr>
            <w:tcW w:w="1911" w:type="pct"/>
            <w:gridSpan w:val="2"/>
          </w:tcPr>
          <w:p w14:paraId="2EF44935" w14:textId="77777777" w:rsidR="00131B6C" w:rsidRPr="002966C9" w:rsidRDefault="00131B6C" w:rsidP="002966C9">
            <w:r w:rsidRPr="002966C9">
              <w:t>napajanje ~3, 400V, 50Hz</w:t>
            </w:r>
          </w:p>
        </w:tc>
        <w:tc>
          <w:tcPr>
            <w:tcW w:w="364" w:type="pct"/>
            <w:vAlign w:val="bottom"/>
          </w:tcPr>
          <w:p w14:paraId="6CA93D82" w14:textId="77777777" w:rsidR="00131B6C" w:rsidRPr="007A08CE" w:rsidRDefault="00131B6C"/>
        </w:tc>
        <w:tc>
          <w:tcPr>
            <w:tcW w:w="365" w:type="pct"/>
            <w:vAlign w:val="bottom"/>
          </w:tcPr>
          <w:p w14:paraId="33A99A77" w14:textId="77777777" w:rsidR="00131B6C" w:rsidRPr="007A08CE" w:rsidRDefault="00131B6C"/>
        </w:tc>
        <w:tc>
          <w:tcPr>
            <w:tcW w:w="318" w:type="pct"/>
          </w:tcPr>
          <w:p w14:paraId="0C9792FD" w14:textId="77777777" w:rsidR="00131B6C" w:rsidRPr="00F85647" w:rsidRDefault="00131B6C" w:rsidP="00D94289">
            <w:pPr>
              <w:autoSpaceDE w:val="0"/>
              <w:autoSpaceDN w:val="0"/>
              <w:adjustRightInd w:val="0"/>
              <w:jc w:val="center"/>
              <w:rPr>
                <w:noProof/>
                <w:lang w:val="en-US"/>
              </w:rPr>
            </w:pPr>
          </w:p>
        </w:tc>
        <w:tc>
          <w:tcPr>
            <w:tcW w:w="365" w:type="pct"/>
          </w:tcPr>
          <w:p w14:paraId="2DEE9987" w14:textId="77777777" w:rsidR="00131B6C" w:rsidRPr="00F85647" w:rsidRDefault="00131B6C" w:rsidP="00D94289">
            <w:pPr>
              <w:autoSpaceDE w:val="0"/>
              <w:autoSpaceDN w:val="0"/>
              <w:adjustRightInd w:val="0"/>
              <w:jc w:val="center"/>
              <w:rPr>
                <w:noProof/>
                <w:lang w:val="en-US"/>
              </w:rPr>
            </w:pPr>
          </w:p>
        </w:tc>
        <w:tc>
          <w:tcPr>
            <w:tcW w:w="319" w:type="pct"/>
            <w:gridSpan w:val="2"/>
          </w:tcPr>
          <w:p w14:paraId="35848A90" w14:textId="77777777" w:rsidR="00131B6C" w:rsidRPr="00F85647" w:rsidRDefault="00131B6C" w:rsidP="00D94289">
            <w:pPr>
              <w:autoSpaceDE w:val="0"/>
              <w:autoSpaceDN w:val="0"/>
              <w:adjustRightInd w:val="0"/>
              <w:jc w:val="center"/>
              <w:rPr>
                <w:noProof/>
                <w:lang w:val="en-US"/>
              </w:rPr>
            </w:pPr>
          </w:p>
        </w:tc>
        <w:tc>
          <w:tcPr>
            <w:tcW w:w="353" w:type="pct"/>
          </w:tcPr>
          <w:p w14:paraId="38C48AD5" w14:textId="77777777" w:rsidR="00131B6C" w:rsidRPr="00F85647" w:rsidRDefault="00131B6C" w:rsidP="00D94289">
            <w:pPr>
              <w:autoSpaceDE w:val="0"/>
              <w:autoSpaceDN w:val="0"/>
              <w:adjustRightInd w:val="0"/>
              <w:jc w:val="center"/>
              <w:rPr>
                <w:noProof/>
              </w:rPr>
            </w:pPr>
          </w:p>
        </w:tc>
        <w:tc>
          <w:tcPr>
            <w:tcW w:w="281" w:type="pct"/>
          </w:tcPr>
          <w:p w14:paraId="670EE305" w14:textId="77777777" w:rsidR="00131B6C" w:rsidRPr="00F85647" w:rsidRDefault="00131B6C" w:rsidP="00D94289">
            <w:pPr>
              <w:autoSpaceDE w:val="0"/>
              <w:autoSpaceDN w:val="0"/>
              <w:adjustRightInd w:val="0"/>
              <w:jc w:val="center"/>
              <w:rPr>
                <w:noProof/>
              </w:rPr>
            </w:pPr>
          </w:p>
        </w:tc>
        <w:tc>
          <w:tcPr>
            <w:tcW w:w="453" w:type="pct"/>
          </w:tcPr>
          <w:p w14:paraId="41282842" w14:textId="77777777" w:rsidR="00131B6C" w:rsidRDefault="00131B6C" w:rsidP="00D94289">
            <w:pPr>
              <w:autoSpaceDE w:val="0"/>
              <w:autoSpaceDN w:val="0"/>
              <w:adjustRightInd w:val="0"/>
              <w:jc w:val="center"/>
              <w:rPr>
                <w:noProof/>
              </w:rPr>
            </w:pPr>
          </w:p>
        </w:tc>
      </w:tr>
      <w:tr w:rsidR="001269D6" w:rsidRPr="00F85647" w14:paraId="3D7165FE" w14:textId="77777777" w:rsidTr="001C2B3F">
        <w:trPr>
          <w:trHeight w:val="288"/>
        </w:trPr>
        <w:tc>
          <w:tcPr>
            <w:tcW w:w="273" w:type="pct"/>
          </w:tcPr>
          <w:p w14:paraId="7891F456" w14:textId="77777777" w:rsidR="00131B6C" w:rsidRPr="007A08CE" w:rsidRDefault="00131B6C">
            <w:pPr>
              <w:jc w:val="center"/>
            </w:pPr>
          </w:p>
        </w:tc>
        <w:tc>
          <w:tcPr>
            <w:tcW w:w="1911" w:type="pct"/>
            <w:gridSpan w:val="2"/>
          </w:tcPr>
          <w:p w14:paraId="12577EC2" w14:textId="77777777" w:rsidR="00131B6C" w:rsidRPr="002966C9" w:rsidRDefault="00131B6C" w:rsidP="002966C9">
            <w:r w:rsidRPr="002966C9">
              <w:t>Spoljna jedinica se montira na na tlu na odgovarajuće čelično postolje</w:t>
            </w:r>
          </w:p>
        </w:tc>
        <w:tc>
          <w:tcPr>
            <w:tcW w:w="364" w:type="pct"/>
            <w:vAlign w:val="bottom"/>
          </w:tcPr>
          <w:p w14:paraId="41A6812A" w14:textId="77777777" w:rsidR="00131B6C" w:rsidRPr="007A08CE" w:rsidRDefault="00131B6C">
            <w:pPr>
              <w:jc w:val="center"/>
            </w:pPr>
            <w:r w:rsidRPr="007A08CE">
              <w:t>kom</w:t>
            </w:r>
          </w:p>
        </w:tc>
        <w:tc>
          <w:tcPr>
            <w:tcW w:w="365" w:type="pct"/>
            <w:vAlign w:val="bottom"/>
          </w:tcPr>
          <w:p w14:paraId="2BB5F3F0" w14:textId="77777777" w:rsidR="00131B6C" w:rsidRPr="007A08CE" w:rsidRDefault="00131B6C">
            <w:pPr>
              <w:jc w:val="center"/>
            </w:pPr>
            <w:r w:rsidRPr="007A08CE">
              <w:t>1</w:t>
            </w:r>
          </w:p>
        </w:tc>
        <w:tc>
          <w:tcPr>
            <w:tcW w:w="318" w:type="pct"/>
          </w:tcPr>
          <w:p w14:paraId="7E5C0331" w14:textId="77777777" w:rsidR="00131B6C" w:rsidRPr="00F85647" w:rsidRDefault="00131B6C" w:rsidP="00D94289">
            <w:pPr>
              <w:autoSpaceDE w:val="0"/>
              <w:autoSpaceDN w:val="0"/>
              <w:adjustRightInd w:val="0"/>
              <w:jc w:val="center"/>
              <w:rPr>
                <w:noProof/>
                <w:lang w:val="en-US"/>
              </w:rPr>
            </w:pPr>
          </w:p>
        </w:tc>
        <w:tc>
          <w:tcPr>
            <w:tcW w:w="365" w:type="pct"/>
          </w:tcPr>
          <w:p w14:paraId="2AF37A2B" w14:textId="77777777" w:rsidR="00131B6C" w:rsidRPr="00F85647" w:rsidRDefault="00131B6C" w:rsidP="00D94289">
            <w:pPr>
              <w:autoSpaceDE w:val="0"/>
              <w:autoSpaceDN w:val="0"/>
              <w:adjustRightInd w:val="0"/>
              <w:jc w:val="center"/>
              <w:rPr>
                <w:noProof/>
                <w:lang w:val="en-US"/>
              </w:rPr>
            </w:pPr>
          </w:p>
        </w:tc>
        <w:tc>
          <w:tcPr>
            <w:tcW w:w="319" w:type="pct"/>
            <w:gridSpan w:val="2"/>
          </w:tcPr>
          <w:p w14:paraId="59A297C4" w14:textId="77777777" w:rsidR="00131B6C" w:rsidRPr="00F85647" w:rsidRDefault="00131B6C" w:rsidP="00D94289">
            <w:pPr>
              <w:autoSpaceDE w:val="0"/>
              <w:autoSpaceDN w:val="0"/>
              <w:adjustRightInd w:val="0"/>
              <w:jc w:val="center"/>
              <w:rPr>
                <w:noProof/>
                <w:lang w:val="en-US"/>
              </w:rPr>
            </w:pPr>
          </w:p>
        </w:tc>
        <w:tc>
          <w:tcPr>
            <w:tcW w:w="353" w:type="pct"/>
          </w:tcPr>
          <w:p w14:paraId="4DA5135E" w14:textId="77777777" w:rsidR="00131B6C" w:rsidRPr="00F85647" w:rsidRDefault="00131B6C" w:rsidP="00D94289">
            <w:pPr>
              <w:autoSpaceDE w:val="0"/>
              <w:autoSpaceDN w:val="0"/>
              <w:adjustRightInd w:val="0"/>
              <w:jc w:val="center"/>
              <w:rPr>
                <w:noProof/>
              </w:rPr>
            </w:pPr>
          </w:p>
        </w:tc>
        <w:tc>
          <w:tcPr>
            <w:tcW w:w="281" w:type="pct"/>
          </w:tcPr>
          <w:p w14:paraId="50E4DCD5" w14:textId="77777777" w:rsidR="00131B6C" w:rsidRPr="00F85647" w:rsidRDefault="00131B6C" w:rsidP="00D94289">
            <w:pPr>
              <w:autoSpaceDE w:val="0"/>
              <w:autoSpaceDN w:val="0"/>
              <w:adjustRightInd w:val="0"/>
              <w:jc w:val="center"/>
              <w:rPr>
                <w:noProof/>
              </w:rPr>
            </w:pPr>
          </w:p>
        </w:tc>
        <w:tc>
          <w:tcPr>
            <w:tcW w:w="453" w:type="pct"/>
          </w:tcPr>
          <w:p w14:paraId="76F8AF7E" w14:textId="77777777" w:rsidR="00131B6C" w:rsidRDefault="00131B6C" w:rsidP="00D94289">
            <w:pPr>
              <w:autoSpaceDE w:val="0"/>
              <w:autoSpaceDN w:val="0"/>
              <w:adjustRightInd w:val="0"/>
              <w:jc w:val="center"/>
              <w:rPr>
                <w:noProof/>
              </w:rPr>
            </w:pPr>
          </w:p>
        </w:tc>
      </w:tr>
      <w:tr w:rsidR="001269D6" w:rsidRPr="00F85647" w14:paraId="4479D6BE" w14:textId="77777777" w:rsidTr="001C2B3F">
        <w:trPr>
          <w:trHeight w:val="288"/>
        </w:trPr>
        <w:tc>
          <w:tcPr>
            <w:tcW w:w="273" w:type="pct"/>
          </w:tcPr>
          <w:p w14:paraId="4262866F" w14:textId="77777777" w:rsidR="00131B6C" w:rsidRPr="007A08CE" w:rsidRDefault="00131B6C">
            <w:pPr>
              <w:jc w:val="center"/>
            </w:pPr>
            <w:r w:rsidRPr="007A08CE">
              <w:t>2.</w:t>
            </w:r>
          </w:p>
        </w:tc>
        <w:tc>
          <w:tcPr>
            <w:tcW w:w="1911" w:type="pct"/>
            <w:gridSpan w:val="2"/>
          </w:tcPr>
          <w:p w14:paraId="58CC1CE6" w14:textId="77777777" w:rsidR="00131B6C" w:rsidRPr="002966C9" w:rsidRDefault="00131B6C" w:rsidP="002966C9">
            <w:r w:rsidRPr="002966C9">
              <w:t>Unutrašnja klima jedinica, kasetni model u kompletu sa žičanim kontrolerom PQRCVSLO, proizvođača LG:</w:t>
            </w:r>
          </w:p>
        </w:tc>
        <w:tc>
          <w:tcPr>
            <w:tcW w:w="364" w:type="pct"/>
            <w:vAlign w:val="bottom"/>
          </w:tcPr>
          <w:p w14:paraId="297D95D2" w14:textId="77777777" w:rsidR="00131B6C" w:rsidRPr="007A08CE" w:rsidRDefault="00131B6C">
            <w:pPr>
              <w:jc w:val="center"/>
            </w:pPr>
          </w:p>
        </w:tc>
        <w:tc>
          <w:tcPr>
            <w:tcW w:w="365" w:type="pct"/>
            <w:vAlign w:val="bottom"/>
          </w:tcPr>
          <w:p w14:paraId="51E97334" w14:textId="77777777" w:rsidR="00131B6C" w:rsidRPr="007A08CE" w:rsidRDefault="00131B6C">
            <w:pPr>
              <w:jc w:val="center"/>
            </w:pPr>
          </w:p>
        </w:tc>
        <w:tc>
          <w:tcPr>
            <w:tcW w:w="318" w:type="pct"/>
          </w:tcPr>
          <w:p w14:paraId="03F56A89" w14:textId="77777777" w:rsidR="00131B6C" w:rsidRPr="00F85647" w:rsidRDefault="00131B6C" w:rsidP="00D94289">
            <w:pPr>
              <w:autoSpaceDE w:val="0"/>
              <w:autoSpaceDN w:val="0"/>
              <w:adjustRightInd w:val="0"/>
              <w:jc w:val="center"/>
              <w:rPr>
                <w:noProof/>
                <w:lang w:val="en-US"/>
              </w:rPr>
            </w:pPr>
          </w:p>
        </w:tc>
        <w:tc>
          <w:tcPr>
            <w:tcW w:w="365" w:type="pct"/>
          </w:tcPr>
          <w:p w14:paraId="7904B8AC" w14:textId="77777777" w:rsidR="00131B6C" w:rsidRPr="00F85647" w:rsidRDefault="00131B6C" w:rsidP="00D94289">
            <w:pPr>
              <w:autoSpaceDE w:val="0"/>
              <w:autoSpaceDN w:val="0"/>
              <w:adjustRightInd w:val="0"/>
              <w:jc w:val="center"/>
              <w:rPr>
                <w:noProof/>
                <w:lang w:val="en-US"/>
              </w:rPr>
            </w:pPr>
          </w:p>
        </w:tc>
        <w:tc>
          <w:tcPr>
            <w:tcW w:w="319" w:type="pct"/>
            <w:gridSpan w:val="2"/>
          </w:tcPr>
          <w:p w14:paraId="452D9373" w14:textId="77777777" w:rsidR="00131B6C" w:rsidRPr="00F85647" w:rsidRDefault="00131B6C" w:rsidP="00D94289">
            <w:pPr>
              <w:autoSpaceDE w:val="0"/>
              <w:autoSpaceDN w:val="0"/>
              <w:adjustRightInd w:val="0"/>
              <w:jc w:val="center"/>
              <w:rPr>
                <w:noProof/>
                <w:lang w:val="en-US"/>
              </w:rPr>
            </w:pPr>
          </w:p>
        </w:tc>
        <w:tc>
          <w:tcPr>
            <w:tcW w:w="353" w:type="pct"/>
          </w:tcPr>
          <w:p w14:paraId="007E6B16" w14:textId="77777777" w:rsidR="00131B6C" w:rsidRPr="00F85647" w:rsidRDefault="00131B6C" w:rsidP="00D94289">
            <w:pPr>
              <w:autoSpaceDE w:val="0"/>
              <w:autoSpaceDN w:val="0"/>
              <w:adjustRightInd w:val="0"/>
              <w:jc w:val="center"/>
              <w:rPr>
                <w:noProof/>
              </w:rPr>
            </w:pPr>
          </w:p>
        </w:tc>
        <w:tc>
          <w:tcPr>
            <w:tcW w:w="281" w:type="pct"/>
          </w:tcPr>
          <w:p w14:paraId="0CDEE956" w14:textId="77777777" w:rsidR="00131B6C" w:rsidRPr="00F85647" w:rsidRDefault="00131B6C" w:rsidP="00D94289">
            <w:pPr>
              <w:autoSpaceDE w:val="0"/>
              <w:autoSpaceDN w:val="0"/>
              <w:adjustRightInd w:val="0"/>
              <w:jc w:val="center"/>
              <w:rPr>
                <w:noProof/>
              </w:rPr>
            </w:pPr>
          </w:p>
        </w:tc>
        <w:tc>
          <w:tcPr>
            <w:tcW w:w="453" w:type="pct"/>
          </w:tcPr>
          <w:p w14:paraId="5EAA4083" w14:textId="77777777" w:rsidR="00131B6C" w:rsidRDefault="00131B6C" w:rsidP="00D94289">
            <w:pPr>
              <w:autoSpaceDE w:val="0"/>
              <w:autoSpaceDN w:val="0"/>
              <w:adjustRightInd w:val="0"/>
              <w:jc w:val="center"/>
              <w:rPr>
                <w:noProof/>
              </w:rPr>
            </w:pPr>
          </w:p>
        </w:tc>
      </w:tr>
      <w:tr w:rsidR="001269D6" w:rsidRPr="00F85647" w14:paraId="74C049BC" w14:textId="77777777" w:rsidTr="001C2B3F">
        <w:trPr>
          <w:trHeight w:val="288"/>
        </w:trPr>
        <w:tc>
          <w:tcPr>
            <w:tcW w:w="273" w:type="pct"/>
          </w:tcPr>
          <w:p w14:paraId="112FFD76" w14:textId="77777777" w:rsidR="00131B6C" w:rsidRPr="007A08CE" w:rsidRDefault="00131B6C">
            <w:pPr>
              <w:jc w:val="center"/>
            </w:pPr>
          </w:p>
        </w:tc>
        <w:tc>
          <w:tcPr>
            <w:tcW w:w="1911" w:type="pct"/>
            <w:gridSpan w:val="2"/>
          </w:tcPr>
          <w:p w14:paraId="791B4173" w14:textId="77777777" w:rsidR="00131B6C" w:rsidRPr="002966C9" w:rsidRDefault="00131B6C" w:rsidP="002966C9">
            <w:pPr>
              <w:rPr>
                <w:bCs/>
              </w:rPr>
            </w:pPr>
            <w:r w:rsidRPr="002966C9">
              <w:rPr>
                <w:bCs/>
              </w:rPr>
              <w:t>tip ARNU12GTRC4 Qh=3.7kW</w:t>
            </w:r>
          </w:p>
        </w:tc>
        <w:tc>
          <w:tcPr>
            <w:tcW w:w="364" w:type="pct"/>
            <w:vAlign w:val="bottom"/>
          </w:tcPr>
          <w:p w14:paraId="25AAD1B7" w14:textId="77777777" w:rsidR="00131B6C" w:rsidRPr="007A08CE" w:rsidRDefault="00131B6C">
            <w:pPr>
              <w:jc w:val="center"/>
            </w:pPr>
            <w:r w:rsidRPr="007A08CE">
              <w:t>kom</w:t>
            </w:r>
          </w:p>
        </w:tc>
        <w:tc>
          <w:tcPr>
            <w:tcW w:w="365" w:type="pct"/>
            <w:vAlign w:val="bottom"/>
          </w:tcPr>
          <w:p w14:paraId="253C138D" w14:textId="77777777" w:rsidR="00131B6C" w:rsidRPr="007A08CE" w:rsidRDefault="00131B6C">
            <w:pPr>
              <w:jc w:val="center"/>
            </w:pPr>
            <w:r w:rsidRPr="007A08CE">
              <w:t>2</w:t>
            </w:r>
          </w:p>
        </w:tc>
        <w:tc>
          <w:tcPr>
            <w:tcW w:w="318" w:type="pct"/>
          </w:tcPr>
          <w:p w14:paraId="0CC6D94C" w14:textId="77777777" w:rsidR="00131B6C" w:rsidRPr="00F85647" w:rsidRDefault="00131B6C" w:rsidP="00D94289">
            <w:pPr>
              <w:autoSpaceDE w:val="0"/>
              <w:autoSpaceDN w:val="0"/>
              <w:adjustRightInd w:val="0"/>
              <w:jc w:val="center"/>
              <w:rPr>
                <w:noProof/>
                <w:lang w:val="en-US"/>
              </w:rPr>
            </w:pPr>
          </w:p>
        </w:tc>
        <w:tc>
          <w:tcPr>
            <w:tcW w:w="365" w:type="pct"/>
          </w:tcPr>
          <w:p w14:paraId="438B009E" w14:textId="77777777" w:rsidR="00131B6C" w:rsidRPr="00F85647" w:rsidRDefault="00131B6C" w:rsidP="00D94289">
            <w:pPr>
              <w:autoSpaceDE w:val="0"/>
              <w:autoSpaceDN w:val="0"/>
              <w:adjustRightInd w:val="0"/>
              <w:jc w:val="center"/>
              <w:rPr>
                <w:noProof/>
                <w:lang w:val="en-US"/>
              </w:rPr>
            </w:pPr>
          </w:p>
        </w:tc>
        <w:tc>
          <w:tcPr>
            <w:tcW w:w="319" w:type="pct"/>
            <w:gridSpan w:val="2"/>
          </w:tcPr>
          <w:p w14:paraId="46A3763B" w14:textId="77777777" w:rsidR="00131B6C" w:rsidRPr="00F85647" w:rsidRDefault="00131B6C" w:rsidP="00D94289">
            <w:pPr>
              <w:autoSpaceDE w:val="0"/>
              <w:autoSpaceDN w:val="0"/>
              <w:adjustRightInd w:val="0"/>
              <w:jc w:val="center"/>
              <w:rPr>
                <w:noProof/>
                <w:lang w:val="en-US"/>
              </w:rPr>
            </w:pPr>
          </w:p>
        </w:tc>
        <w:tc>
          <w:tcPr>
            <w:tcW w:w="353" w:type="pct"/>
          </w:tcPr>
          <w:p w14:paraId="07FB7E31" w14:textId="77777777" w:rsidR="00131B6C" w:rsidRPr="00F85647" w:rsidRDefault="00131B6C" w:rsidP="00D94289">
            <w:pPr>
              <w:autoSpaceDE w:val="0"/>
              <w:autoSpaceDN w:val="0"/>
              <w:adjustRightInd w:val="0"/>
              <w:jc w:val="center"/>
              <w:rPr>
                <w:noProof/>
              </w:rPr>
            </w:pPr>
          </w:p>
        </w:tc>
        <w:tc>
          <w:tcPr>
            <w:tcW w:w="281" w:type="pct"/>
          </w:tcPr>
          <w:p w14:paraId="5624DF96" w14:textId="77777777" w:rsidR="00131B6C" w:rsidRPr="00F85647" w:rsidRDefault="00131B6C" w:rsidP="00D94289">
            <w:pPr>
              <w:autoSpaceDE w:val="0"/>
              <w:autoSpaceDN w:val="0"/>
              <w:adjustRightInd w:val="0"/>
              <w:jc w:val="center"/>
              <w:rPr>
                <w:noProof/>
              </w:rPr>
            </w:pPr>
          </w:p>
        </w:tc>
        <w:tc>
          <w:tcPr>
            <w:tcW w:w="453" w:type="pct"/>
          </w:tcPr>
          <w:p w14:paraId="5FA269C3" w14:textId="77777777" w:rsidR="00131B6C" w:rsidRDefault="00131B6C" w:rsidP="00D94289">
            <w:pPr>
              <w:autoSpaceDE w:val="0"/>
              <w:autoSpaceDN w:val="0"/>
              <w:adjustRightInd w:val="0"/>
              <w:jc w:val="center"/>
              <w:rPr>
                <w:noProof/>
              </w:rPr>
            </w:pPr>
          </w:p>
        </w:tc>
      </w:tr>
      <w:tr w:rsidR="001269D6" w:rsidRPr="00F85647" w14:paraId="366C4397" w14:textId="77777777" w:rsidTr="001C2B3F">
        <w:trPr>
          <w:trHeight w:val="288"/>
        </w:trPr>
        <w:tc>
          <w:tcPr>
            <w:tcW w:w="273" w:type="pct"/>
          </w:tcPr>
          <w:p w14:paraId="0FD9A0B8" w14:textId="77777777" w:rsidR="00131B6C" w:rsidRPr="007A08CE" w:rsidRDefault="00131B6C">
            <w:pPr>
              <w:jc w:val="center"/>
            </w:pPr>
          </w:p>
        </w:tc>
        <w:tc>
          <w:tcPr>
            <w:tcW w:w="1911" w:type="pct"/>
            <w:gridSpan w:val="2"/>
          </w:tcPr>
          <w:p w14:paraId="2AF76A38" w14:textId="77777777" w:rsidR="00131B6C" w:rsidRPr="002966C9" w:rsidRDefault="00131B6C" w:rsidP="002966C9">
            <w:pPr>
              <w:rPr>
                <w:bCs/>
              </w:rPr>
            </w:pPr>
            <w:r w:rsidRPr="002966C9">
              <w:rPr>
                <w:bCs/>
              </w:rPr>
              <w:t>tip ARNU09GTRC4 Qh=2.9kW</w:t>
            </w:r>
          </w:p>
        </w:tc>
        <w:tc>
          <w:tcPr>
            <w:tcW w:w="364" w:type="pct"/>
            <w:vAlign w:val="bottom"/>
          </w:tcPr>
          <w:p w14:paraId="70B2A2BC" w14:textId="77777777" w:rsidR="00131B6C" w:rsidRPr="007A08CE" w:rsidRDefault="00131B6C">
            <w:pPr>
              <w:jc w:val="center"/>
            </w:pPr>
            <w:r w:rsidRPr="007A08CE">
              <w:t>kom</w:t>
            </w:r>
          </w:p>
        </w:tc>
        <w:tc>
          <w:tcPr>
            <w:tcW w:w="365" w:type="pct"/>
            <w:vAlign w:val="bottom"/>
          </w:tcPr>
          <w:p w14:paraId="1019EF93" w14:textId="77777777" w:rsidR="00131B6C" w:rsidRPr="007A08CE" w:rsidRDefault="00131B6C">
            <w:pPr>
              <w:jc w:val="center"/>
            </w:pPr>
            <w:r w:rsidRPr="007A08CE">
              <w:t>3</w:t>
            </w:r>
          </w:p>
        </w:tc>
        <w:tc>
          <w:tcPr>
            <w:tcW w:w="318" w:type="pct"/>
          </w:tcPr>
          <w:p w14:paraId="4E0895D2" w14:textId="77777777" w:rsidR="00131B6C" w:rsidRPr="00F85647" w:rsidRDefault="00131B6C" w:rsidP="00D94289">
            <w:pPr>
              <w:autoSpaceDE w:val="0"/>
              <w:autoSpaceDN w:val="0"/>
              <w:adjustRightInd w:val="0"/>
              <w:jc w:val="center"/>
              <w:rPr>
                <w:noProof/>
                <w:lang w:val="en-US"/>
              </w:rPr>
            </w:pPr>
          </w:p>
        </w:tc>
        <w:tc>
          <w:tcPr>
            <w:tcW w:w="365" w:type="pct"/>
          </w:tcPr>
          <w:p w14:paraId="3A6874B4" w14:textId="77777777" w:rsidR="00131B6C" w:rsidRPr="00F85647" w:rsidRDefault="00131B6C" w:rsidP="00D94289">
            <w:pPr>
              <w:autoSpaceDE w:val="0"/>
              <w:autoSpaceDN w:val="0"/>
              <w:adjustRightInd w:val="0"/>
              <w:jc w:val="center"/>
              <w:rPr>
                <w:noProof/>
                <w:lang w:val="en-US"/>
              </w:rPr>
            </w:pPr>
          </w:p>
        </w:tc>
        <w:tc>
          <w:tcPr>
            <w:tcW w:w="319" w:type="pct"/>
            <w:gridSpan w:val="2"/>
          </w:tcPr>
          <w:p w14:paraId="5451E7F2" w14:textId="77777777" w:rsidR="00131B6C" w:rsidRPr="00F85647" w:rsidRDefault="00131B6C" w:rsidP="00D94289">
            <w:pPr>
              <w:autoSpaceDE w:val="0"/>
              <w:autoSpaceDN w:val="0"/>
              <w:adjustRightInd w:val="0"/>
              <w:jc w:val="center"/>
              <w:rPr>
                <w:noProof/>
                <w:lang w:val="en-US"/>
              </w:rPr>
            </w:pPr>
          </w:p>
        </w:tc>
        <w:tc>
          <w:tcPr>
            <w:tcW w:w="353" w:type="pct"/>
          </w:tcPr>
          <w:p w14:paraId="653BFE7C" w14:textId="77777777" w:rsidR="00131B6C" w:rsidRPr="00F85647" w:rsidRDefault="00131B6C" w:rsidP="00D94289">
            <w:pPr>
              <w:autoSpaceDE w:val="0"/>
              <w:autoSpaceDN w:val="0"/>
              <w:adjustRightInd w:val="0"/>
              <w:jc w:val="center"/>
              <w:rPr>
                <w:noProof/>
              </w:rPr>
            </w:pPr>
          </w:p>
        </w:tc>
        <w:tc>
          <w:tcPr>
            <w:tcW w:w="281" w:type="pct"/>
          </w:tcPr>
          <w:p w14:paraId="499ED781" w14:textId="77777777" w:rsidR="00131B6C" w:rsidRPr="00F85647" w:rsidRDefault="00131B6C" w:rsidP="00D94289">
            <w:pPr>
              <w:autoSpaceDE w:val="0"/>
              <w:autoSpaceDN w:val="0"/>
              <w:adjustRightInd w:val="0"/>
              <w:jc w:val="center"/>
              <w:rPr>
                <w:noProof/>
              </w:rPr>
            </w:pPr>
          </w:p>
        </w:tc>
        <w:tc>
          <w:tcPr>
            <w:tcW w:w="453" w:type="pct"/>
          </w:tcPr>
          <w:p w14:paraId="6DBE3E63" w14:textId="77777777" w:rsidR="00131B6C" w:rsidRDefault="00131B6C" w:rsidP="00D94289">
            <w:pPr>
              <w:autoSpaceDE w:val="0"/>
              <w:autoSpaceDN w:val="0"/>
              <w:adjustRightInd w:val="0"/>
              <w:jc w:val="center"/>
              <w:rPr>
                <w:noProof/>
              </w:rPr>
            </w:pPr>
          </w:p>
        </w:tc>
      </w:tr>
      <w:tr w:rsidR="001269D6" w:rsidRPr="00F85647" w14:paraId="362C7AFA" w14:textId="77777777" w:rsidTr="001C2B3F">
        <w:trPr>
          <w:trHeight w:val="288"/>
        </w:trPr>
        <w:tc>
          <w:tcPr>
            <w:tcW w:w="273" w:type="pct"/>
          </w:tcPr>
          <w:p w14:paraId="7269D9C9" w14:textId="77777777" w:rsidR="00131B6C" w:rsidRPr="007A08CE" w:rsidRDefault="00131B6C">
            <w:pPr>
              <w:jc w:val="center"/>
            </w:pPr>
            <w:r w:rsidRPr="007A08CE">
              <w:t>3</w:t>
            </w:r>
          </w:p>
        </w:tc>
        <w:tc>
          <w:tcPr>
            <w:tcW w:w="1911" w:type="pct"/>
            <w:gridSpan w:val="2"/>
          </w:tcPr>
          <w:p w14:paraId="61D4DD5E" w14:textId="77777777" w:rsidR="00131B6C" w:rsidRPr="002966C9" w:rsidRDefault="00131B6C" w:rsidP="002966C9">
            <w:r w:rsidRPr="002966C9">
              <w:t>Unutrašnja klima jedinica, kanalski model u kompletu sa žičanim kontrolerom PQRCVSLO, proizvođača LG i pumpom za kondenz:</w:t>
            </w:r>
          </w:p>
        </w:tc>
        <w:tc>
          <w:tcPr>
            <w:tcW w:w="364" w:type="pct"/>
            <w:vAlign w:val="bottom"/>
          </w:tcPr>
          <w:p w14:paraId="3E3D47F9" w14:textId="77777777" w:rsidR="00131B6C" w:rsidRPr="007A08CE" w:rsidRDefault="00131B6C">
            <w:pPr>
              <w:jc w:val="center"/>
            </w:pPr>
          </w:p>
        </w:tc>
        <w:tc>
          <w:tcPr>
            <w:tcW w:w="365" w:type="pct"/>
            <w:vAlign w:val="bottom"/>
          </w:tcPr>
          <w:p w14:paraId="4FFEF9B7" w14:textId="77777777" w:rsidR="00131B6C" w:rsidRPr="007A08CE" w:rsidRDefault="00131B6C">
            <w:pPr>
              <w:jc w:val="center"/>
            </w:pPr>
          </w:p>
        </w:tc>
        <w:tc>
          <w:tcPr>
            <w:tcW w:w="318" w:type="pct"/>
          </w:tcPr>
          <w:p w14:paraId="03BECEA8" w14:textId="77777777" w:rsidR="00131B6C" w:rsidRPr="00F85647" w:rsidRDefault="00131B6C" w:rsidP="00D94289">
            <w:pPr>
              <w:autoSpaceDE w:val="0"/>
              <w:autoSpaceDN w:val="0"/>
              <w:adjustRightInd w:val="0"/>
              <w:jc w:val="center"/>
              <w:rPr>
                <w:noProof/>
                <w:lang w:val="en-US"/>
              </w:rPr>
            </w:pPr>
          </w:p>
        </w:tc>
        <w:tc>
          <w:tcPr>
            <w:tcW w:w="365" w:type="pct"/>
          </w:tcPr>
          <w:p w14:paraId="4A0AA918" w14:textId="77777777" w:rsidR="00131B6C" w:rsidRPr="00F85647" w:rsidRDefault="00131B6C" w:rsidP="00D94289">
            <w:pPr>
              <w:autoSpaceDE w:val="0"/>
              <w:autoSpaceDN w:val="0"/>
              <w:adjustRightInd w:val="0"/>
              <w:jc w:val="center"/>
              <w:rPr>
                <w:noProof/>
                <w:lang w:val="en-US"/>
              </w:rPr>
            </w:pPr>
          </w:p>
        </w:tc>
        <w:tc>
          <w:tcPr>
            <w:tcW w:w="319" w:type="pct"/>
            <w:gridSpan w:val="2"/>
          </w:tcPr>
          <w:p w14:paraId="1605E20D" w14:textId="77777777" w:rsidR="00131B6C" w:rsidRPr="00F85647" w:rsidRDefault="00131B6C" w:rsidP="00D94289">
            <w:pPr>
              <w:autoSpaceDE w:val="0"/>
              <w:autoSpaceDN w:val="0"/>
              <w:adjustRightInd w:val="0"/>
              <w:jc w:val="center"/>
              <w:rPr>
                <w:noProof/>
                <w:lang w:val="en-US"/>
              </w:rPr>
            </w:pPr>
          </w:p>
        </w:tc>
        <w:tc>
          <w:tcPr>
            <w:tcW w:w="353" w:type="pct"/>
          </w:tcPr>
          <w:p w14:paraId="7ABDC883" w14:textId="77777777" w:rsidR="00131B6C" w:rsidRPr="00F85647" w:rsidRDefault="00131B6C" w:rsidP="00D94289">
            <w:pPr>
              <w:autoSpaceDE w:val="0"/>
              <w:autoSpaceDN w:val="0"/>
              <w:adjustRightInd w:val="0"/>
              <w:jc w:val="center"/>
              <w:rPr>
                <w:noProof/>
              </w:rPr>
            </w:pPr>
          </w:p>
        </w:tc>
        <w:tc>
          <w:tcPr>
            <w:tcW w:w="281" w:type="pct"/>
          </w:tcPr>
          <w:p w14:paraId="5DC247D8" w14:textId="77777777" w:rsidR="00131B6C" w:rsidRPr="00F85647" w:rsidRDefault="00131B6C" w:rsidP="00D94289">
            <w:pPr>
              <w:autoSpaceDE w:val="0"/>
              <w:autoSpaceDN w:val="0"/>
              <w:adjustRightInd w:val="0"/>
              <w:jc w:val="center"/>
              <w:rPr>
                <w:noProof/>
              </w:rPr>
            </w:pPr>
          </w:p>
        </w:tc>
        <w:tc>
          <w:tcPr>
            <w:tcW w:w="453" w:type="pct"/>
          </w:tcPr>
          <w:p w14:paraId="014B05DC" w14:textId="77777777" w:rsidR="00131B6C" w:rsidRDefault="00131B6C" w:rsidP="00D94289">
            <w:pPr>
              <w:autoSpaceDE w:val="0"/>
              <w:autoSpaceDN w:val="0"/>
              <w:adjustRightInd w:val="0"/>
              <w:jc w:val="center"/>
              <w:rPr>
                <w:noProof/>
              </w:rPr>
            </w:pPr>
          </w:p>
        </w:tc>
      </w:tr>
      <w:tr w:rsidR="001269D6" w:rsidRPr="00F85647" w14:paraId="06356BCE" w14:textId="77777777" w:rsidTr="001C2B3F">
        <w:trPr>
          <w:trHeight w:val="288"/>
        </w:trPr>
        <w:tc>
          <w:tcPr>
            <w:tcW w:w="273" w:type="pct"/>
          </w:tcPr>
          <w:p w14:paraId="6376892F" w14:textId="77777777" w:rsidR="00131B6C" w:rsidRPr="007A08CE" w:rsidRDefault="00131B6C">
            <w:pPr>
              <w:jc w:val="center"/>
            </w:pPr>
          </w:p>
        </w:tc>
        <w:tc>
          <w:tcPr>
            <w:tcW w:w="1911" w:type="pct"/>
            <w:gridSpan w:val="2"/>
          </w:tcPr>
          <w:p w14:paraId="5579B680" w14:textId="77777777" w:rsidR="00131B6C" w:rsidRPr="002966C9" w:rsidRDefault="00131B6C" w:rsidP="002966C9">
            <w:pPr>
              <w:rPr>
                <w:bCs/>
              </w:rPr>
            </w:pPr>
            <w:r w:rsidRPr="002966C9">
              <w:rPr>
                <w:bCs/>
              </w:rPr>
              <w:t>tip ARNU18GL2G2 Qh=5.8kW</w:t>
            </w:r>
          </w:p>
        </w:tc>
        <w:tc>
          <w:tcPr>
            <w:tcW w:w="364" w:type="pct"/>
            <w:vAlign w:val="bottom"/>
          </w:tcPr>
          <w:p w14:paraId="395B31F4" w14:textId="77777777" w:rsidR="00131B6C" w:rsidRPr="007A08CE" w:rsidRDefault="00131B6C">
            <w:pPr>
              <w:jc w:val="center"/>
            </w:pPr>
            <w:r w:rsidRPr="007A08CE">
              <w:t>kom</w:t>
            </w:r>
          </w:p>
        </w:tc>
        <w:tc>
          <w:tcPr>
            <w:tcW w:w="365" w:type="pct"/>
            <w:vAlign w:val="bottom"/>
          </w:tcPr>
          <w:p w14:paraId="7A98353B" w14:textId="77777777" w:rsidR="00131B6C" w:rsidRPr="007A08CE" w:rsidRDefault="00131B6C">
            <w:pPr>
              <w:jc w:val="center"/>
            </w:pPr>
            <w:r w:rsidRPr="007A08CE">
              <w:t>2</w:t>
            </w:r>
          </w:p>
        </w:tc>
        <w:tc>
          <w:tcPr>
            <w:tcW w:w="318" w:type="pct"/>
          </w:tcPr>
          <w:p w14:paraId="3C3EFF3C" w14:textId="77777777" w:rsidR="00131B6C" w:rsidRPr="00F85647" w:rsidRDefault="00131B6C" w:rsidP="00D94289">
            <w:pPr>
              <w:autoSpaceDE w:val="0"/>
              <w:autoSpaceDN w:val="0"/>
              <w:adjustRightInd w:val="0"/>
              <w:jc w:val="center"/>
              <w:rPr>
                <w:noProof/>
                <w:lang w:val="en-US"/>
              </w:rPr>
            </w:pPr>
          </w:p>
        </w:tc>
        <w:tc>
          <w:tcPr>
            <w:tcW w:w="365" w:type="pct"/>
          </w:tcPr>
          <w:p w14:paraId="57D282BA" w14:textId="77777777" w:rsidR="00131B6C" w:rsidRPr="00F85647" w:rsidRDefault="00131B6C" w:rsidP="00D94289">
            <w:pPr>
              <w:autoSpaceDE w:val="0"/>
              <w:autoSpaceDN w:val="0"/>
              <w:adjustRightInd w:val="0"/>
              <w:jc w:val="center"/>
              <w:rPr>
                <w:noProof/>
                <w:lang w:val="en-US"/>
              </w:rPr>
            </w:pPr>
          </w:p>
        </w:tc>
        <w:tc>
          <w:tcPr>
            <w:tcW w:w="319" w:type="pct"/>
            <w:gridSpan w:val="2"/>
          </w:tcPr>
          <w:p w14:paraId="41EE02EB" w14:textId="77777777" w:rsidR="00131B6C" w:rsidRPr="00F85647" w:rsidRDefault="00131B6C" w:rsidP="00D94289">
            <w:pPr>
              <w:autoSpaceDE w:val="0"/>
              <w:autoSpaceDN w:val="0"/>
              <w:adjustRightInd w:val="0"/>
              <w:jc w:val="center"/>
              <w:rPr>
                <w:noProof/>
                <w:lang w:val="en-US"/>
              </w:rPr>
            </w:pPr>
          </w:p>
        </w:tc>
        <w:tc>
          <w:tcPr>
            <w:tcW w:w="353" w:type="pct"/>
          </w:tcPr>
          <w:p w14:paraId="62F2DA0B" w14:textId="77777777" w:rsidR="00131B6C" w:rsidRPr="00F85647" w:rsidRDefault="00131B6C" w:rsidP="00D94289">
            <w:pPr>
              <w:autoSpaceDE w:val="0"/>
              <w:autoSpaceDN w:val="0"/>
              <w:adjustRightInd w:val="0"/>
              <w:jc w:val="center"/>
              <w:rPr>
                <w:noProof/>
              </w:rPr>
            </w:pPr>
          </w:p>
        </w:tc>
        <w:tc>
          <w:tcPr>
            <w:tcW w:w="281" w:type="pct"/>
          </w:tcPr>
          <w:p w14:paraId="19A3CEAF" w14:textId="77777777" w:rsidR="00131B6C" w:rsidRPr="00F85647" w:rsidRDefault="00131B6C" w:rsidP="00D94289">
            <w:pPr>
              <w:autoSpaceDE w:val="0"/>
              <w:autoSpaceDN w:val="0"/>
              <w:adjustRightInd w:val="0"/>
              <w:jc w:val="center"/>
              <w:rPr>
                <w:noProof/>
              </w:rPr>
            </w:pPr>
          </w:p>
        </w:tc>
        <w:tc>
          <w:tcPr>
            <w:tcW w:w="453" w:type="pct"/>
          </w:tcPr>
          <w:p w14:paraId="3C3CDEA0" w14:textId="77777777" w:rsidR="00131B6C" w:rsidRDefault="00131B6C" w:rsidP="00D94289">
            <w:pPr>
              <w:autoSpaceDE w:val="0"/>
              <w:autoSpaceDN w:val="0"/>
              <w:adjustRightInd w:val="0"/>
              <w:jc w:val="center"/>
              <w:rPr>
                <w:noProof/>
              </w:rPr>
            </w:pPr>
          </w:p>
        </w:tc>
      </w:tr>
      <w:tr w:rsidR="001269D6" w:rsidRPr="00F85647" w14:paraId="0A59E3DF" w14:textId="77777777" w:rsidTr="001C2B3F">
        <w:trPr>
          <w:trHeight w:val="288"/>
        </w:trPr>
        <w:tc>
          <w:tcPr>
            <w:tcW w:w="273" w:type="pct"/>
          </w:tcPr>
          <w:p w14:paraId="4A7582D8" w14:textId="77777777" w:rsidR="00131B6C" w:rsidRPr="007A08CE" w:rsidRDefault="00131B6C">
            <w:pPr>
              <w:jc w:val="center"/>
            </w:pPr>
            <w:r w:rsidRPr="007A08CE">
              <w:t>4</w:t>
            </w:r>
          </w:p>
        </w:tc>
        <w:tc>
          <w:tcPr>
            <w:tcW w:w="1911" w:type="pct"/>
            <w:gridSpan w:val="2"/>
          </w:tcPr>
          <w:p w14:paraId="19297D7A" w14:textId="77777777" w:rsidR="00131B6C" w:rsidRPr="002966C9" w:rsidRDefault="00131B6C" w:rsidP="002966C9">
            <w:r w:rsidRPr="002966C9">
              <w:t>Razdelni bakarni "Y" komadi - račve za tečnu i gasnu fazu.</w:t>
            </w:r>
          </w:p>
        </w:tc>
        <w:tc>
          <w:tcPr>
            <w:tcW w:w="364" w:type="pct"/>
            <w:vAlign w:val="bottom"/>
          </w:tcPr>
          <w:p w14:paraId="67BF5F19" w14:textId="77777777" w:rsidR="00131B6C" w:rsidRPr="007A08CE" w:rsidRDefault="00131B6C">
            <w:pPr>
              <w:jc w:val="center"/>
            </w:pPr>
          </w:p>
        </w:tc>
        <w:tc>
          <w:tcPr>
            <w:tcW w:w="365" w:type="pct"/>
            <w:vAlign w:val="bottom"/>
          </w:tcPr>
          <w:p w14:paraId="33B0419C" w14:textId="77777777" w:rsidR="00131B6C" w:rsidRPr="007A08CE" w:rsidRDefault="00131B6C">
            <w:pPr>
              <w:jc w:val="center"/>
            </w:pPr>
          </w:p>
        </w:tc>
        <w:tc>
          <w:tcPr>
            <w:tcW w:w="318" w:type="pct"/>
          </w:tcPr>
          <w:p w14:paraId="0BD1DD5C" w14:textId="77777777" w:rsidR="00131B6C" w:rsidRPr="00F85647" w:rsidRDefault="00131B6C" w:rsidP="00D94289">
            <w:pPr>
              <w:autoSpaceDE w:val="0"/>
              <w:autoSpaceDN w:val="0"/>
              <w:adjustRightInd w:val="0"/>
              <w:jc w:val="center"/>
              <w:rPr>
                <w:noProof/>
                <w:lang w:val="en-US"/>
              </w:rPr>
            </w:pPr>
          </w:p>
        </w:tc>
        <w:tc>
          <w:tcPr>
            <w:tcW w:w="365" w:type="pct"/>
          </w:tcPr>
          <w:p w14:paraId="0D25C42D"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E3BD33" w14:textId="77777777" w:rsidR="00131B6C" w:rsidRPr="00F85647" w:rsidRDefault="00131B6C" w:rsidP="00D94289">
            <w:pPr>
              <w:autoSpaceDE w:val="0"/>
              <w:autoSpaceDN w:val="0"/>
              <w:adjustRightInd w:val="0"/>
              <w:jc w:val="center"/>
              <w:rPr>
                <w:noProof/>
                <w:lang w:val="en-US"/>
              </w:rPr>
            </w:pPr>
          </w:p>
        </w:tc>
        <w:tc>
          <w:tcPr>
            <w:tcW w:w="353" w:type="pct"/>
          </w:tcPr>
          <w:p w14:paraId="47DE38F9" w14:textId="77777777" w:rsidR="00131B6C" w:rsidRPr="00F85647" w:rsidRDefault="00131B6C" w:rsidP="00D94289">
            <w:pPr>
              <w:autoSpaceDE w:val="0"/>
              <w:autoSpaceDN w:val="0"/>
              <w:adjustRightInd w:val="0"/>
              <w:jc w:val="center"/>
              <w:rPr>
                <w:noProof/>
              </w:rPr>
            </w:pPr>
          </w:p>
        </w:tc>
        <w:tc>
          <w:tcPr>
            <w:tcW w:w="281" w:type="pct"/>
          </w:tcPr>
          <w:p w14:paraId="333C9494" w14:textId="77777777" w:rsidR="00131B6C" w:rsidRPr="00F85647" w:rsidRDefault="00131B6C" w:rsidP="00D94289">
            <w:pPr>
              <w:autoSpaceDE w:val="0"/>
              <w:autoSpaceDN w:val="0"/>
              <w:adjustRightInd w:val="0"/>
              <w:jc w:val="center"/>
              <w:rPr>
                <w:noProof/>
              </w:rPr>
            </w:pPr>
          </w:p>
        </w:tc>
        <w:tc>
          <w:tcPr>
            <w:tcW w:w="453" w:type="pct"/>
          </w:tcPr>
          <w:p w14:paraId="361CCFBA" w14:textId="77777777" w:rsidR="00131B6C" w:rsidRDefault="00131B6C" w:rsidP="00D94289">
            <w:pPr>
              <w:autoSpaceDE w:val="0"/>
              <w:autoSpaceDN w:val="0"/>
              <w:adjustRightInd w:val="0"/>
              <w:jc w:val="center"/>
              <w:rPr>
                <w:noProof/>
              </w:rPr>
            </w:pPr>
          </w:p>
        </w:tc>
      </w:tr>
      <w:tr w:rsidR="001269D6" w:rsidRPr="00F85647" w14:paraId="6F2F23C3" w14:textId="77777777" w:rsidTr="001C2B3F">
        <w:trPr>
          <w:trHeight w:val="288"/>
        </w:trPr>
        <w:tc>
          <w:tcPr>
            <w:tcW w:w="273" w:type="pct"/>
          </w:tcPr>
          <w:p w14:paraId="3587988F" w14:textId="77777777" w:rsidR="00131B6C" w:rsidRPr="007A08CE" w:rsidRDefault="00131B6C">
            <w:pPr>
              <w:jc w:val="center"/>
            </w:pPr>
          </w:p>
        </w:tc>
        <w:tc>
          <w:tcPr>
            <w:tcW w:w="1911" w:type="pct"/>
            <w:gridSpan w:val="2"/>
          </w:tcPr>
          <w:p w14:paraId="2DF488C8" w14:textId="77777777" w:rsidR="00131B6C" w:rsidRPr="002966C9" w:rsidRDefault="00131B6C" w:rsidP="002966C9">
            <w:pPr>
              <w:rPr>
                <w:bCs/>
              </w:rPr>
            </w:pPr>
            <w:r w:rsidRPr="002966C9">
              <w:rPr>
                <w:bCs/>
              </w:rPr>
              <w:t>tip ARBLN03321</w:t>
            </w:r>
          </w:p>
        </w:tc>
        <w:tc>
          <w:tcPr>
            <w:tcW w:w="364" w:type="pct"/>
            <w:vAlign w:val="bottom"/>
          </w:tcPr>
          <w:p w14:paraId="19302A8A" w14:textId="77777777" w:rsidR="00131B6C" w:rsidRPr="007A08CE" w:rsidRDefault="00131B6C">
            <w:pPr>
              <w:jc w:val="center"/>
            </w:pPr>
            <w:r w:rsidRPr="007A08CE">
              <w:t>komplet</w:t>
            </w:r>
          </w:p>
        </w:tc>
        <w:tc>
          <w:tcPr>
            <w:tcW w:w="365" w:type="pct"/>
            <w:vAlign w:val="bottom"/>
          </w:tcPr>
          <w:p w14:paraId="67DCA75A" w14:textId="77777777" w:rsidR="00131B6C" w:rsidRPr="007A08CE" w:rsidRDefault="00131B6C">
            <w:pPr>
              <w:jc w:val="center"/>
            </w:pPr>
            <w:r w:rsidRPr="007A08CE">
              <w:t>5</w:t>
            </w:r>
          </w:p>
        </w:tc>
        <w:tc>
          <w:tcPr>
            <w:tcW w:w="318" w:type="pct"/>
          </w:tcPr>
          <w:p w14:paraId="170D22E1" w14:textId="77777777" w:rsidR="00131B6C" w:rsidRPr="00F85647" w:rsidRDefault="00131B6C" w:rsidP="00D94289">
            <w:pPr>
              <w:autoSpaceDE w:val="0"/>
              <w:autoSpaceDN w:val="0"/>
              <w:adjustRightInd w:val="0"/>
              <w:jc w:val="center"/>
              <w:rPr>
                <w:noProof/>
                <w:lang w:val="en-US"/>
              </w:rPr>
            </w:pPr>
          </w:p>
        </w:tc>
        <w:tc>
          <w:tcPr>
            <w:tcW w:w="365" w:type="pct"/>
          </w:tcPr>
          <w:p w14:paraId="6DFFDCE4" w14:textId="77777777" w:rsidR="00131B6C" w:rsidRPr="00F85647" w:rsidRDefault="00131B6C" w:rsidP="00D94289">
            <w:pPr>
              <w:autoSpaceDE w:val="0"/>
              <w:autoSpaceDN w:val="0"/>
              <w:adjustRightInd w:val="0"/>
              <w:jc w:val="center"/>
              <w:rPr>
                <w:noProof/>
                <w:lang w:val="en-US"/>
              </w:rPr>
            </w:pPr>
          </w:p>
        </w:tc>
        <w:tc>
          <w:tcPr>
            <w:tcW w:w="319" w:type="pct"/>
            <w:gridSpan w:val="2"/>
          </w:tcPr>
          <w:p w14:paraId="0BC9F7CA" w14:textId="77777777" w:rsidR="00131B6C" w:rsidRPr="00F85647" w:rsidRDefault="00131B6C" w:rsidP="00D94289">
            <w:pPr>
              <w:autoSpaceDE w:val="0"/>
              <w:autoSpaceDN w:val="0"/>
              <w:adjustRightInd w:val="0"/>
              <w:jc w:val="center"/>
              <w:rPr>
                <w:noProof/>
                <w:lang w:val="en-US"/>
              </w:rPr>
            </w:pPr>
          </w:p>
        </w:tc>
        <w:tc>
          <w:tcPr>
            <w:tcW w:w="353" w:type="pct"/>
          </w:tcPr>
          <w:p w14:paraId="5E33B5A8" w14:textId="77777777" w:rsidR="00131B6C" w:rsidRPr="00F85647" w:rsidRDefault="00131B6C" w:rsidP="00D94289">
            <w:pPr>
              <w:autoSpaceDE w:val="0"/>
              <w:autoSpaceDN w:val="0"/>
              <w:adjustRightInd w:val="0"/>
              <w:jc w:val="center"/>
              <w:rPr>
                <w:noProof/>
              </w:rPr>
            </w:pPr>
          </w:p>
        </w:tc>
        <w:tc>
          <w:tcPr>
            <w:tcW w:w="281" w:type="pct"/>
          </w:tcPr>
          <w:p w14:paraId="00CCCD7E" w14:textId="77777777" w:rsidR="00131B6C" w:rsidRPr="00F85647" w:rsidRDefault="00131B6C" w:rsidP="00D94289">
            <w:pPr>
              <w:autoSpaceDE w:val="0"/>
              <w:autoSpaceDN w:val="0"/>
              <w:adjustRightInd w:val="0"/>
              <w:jc w:val="center"/>
              <w:rPr>
                <w:noProof/>
              </w:rPr>
            </w:pPr>
          </w:p>
        </w:tc>
        <w:tc>
          <w:tcPr>
            <w:tcW w:w="453" w:type="pct"/>
          </w:tcPr>
          <w:p w14:paraId="4BF41DFC" w14:textId="77777777" w:rsidR="00131B6C" w:rsidRDefault="00131B6C" w:rsidP="00D94289">
            <w:pPr>
              <w:autoSpaceDE w:val="0"/>
              <w:autoSpaceDN w:val="0"/>
              <w:adjustRightInd w:val="0"/>
              <w:jc w:val="center"/>
              <w:rPr>
                <w:noProof/>
              </w:rPr>
            </w:pPr>
          </w:p>
        </w:tc>
      </w:tr>
      <w:tr w:rsidR="001269D6" w:rsidRPr="00F85647" w14:paraId="60666F37" w14:textId="77777777" w:rsidTr="001C2B3F">
        <w:trPr>
          <w:trHeight w:val="288"/>
        </w:trPr>
        <w:tc>
          <w:tcPr>
            <w:tcW w:w="273" w:type="pct"/>
          </w:tcPr>
          <w:p w14:paraId="7E7BE5A0" w14:textId="77777777" w:rsidR="00131B6C" w:rsidRPr="007A08CE" w:rsidRDefault="00131B6C">
            <w:pPr>
              <w:jc w:val="center"/>
            </w:pPr>
          </w:p>
        </w:tc>
        <w:tc>
          <w:tcPr>
            <w:tcW w:w="1911" w:type="pct"/>
            <w:gridSpan w:val="2"/>
          </w:tcPr>
          <w:p w14:paraId="722519A4" w14:textId="77777777" w:rsidR="00131B6C" w:rsidRPr="002966C9" w:rsidRDefault="00131B6C" w:rsidP="002966C9">
            <w:pPr>
              <w:rPr>
                <w:bCs/>
              </w:rPr>
            </w:pPr>
            <w:r w:rsidRPr="002966C9">
              <w:rPr>
                <w:bCs/>
              </w:rPr>
              <w:t>tip ARBLN07121</w:t>
            </w:r>
          </w:p>
        </w:tc>
        <w:tc>
          <w:tcPr>
            <w:tcW w:w="364" w:type="pct"/>
            <w:vAlign w:val="bottom"/>
          </w:tcPr>
          <w:p w14:paraId="1455A5C9" w14:textId="77777777" w:rsidR="00131B6C" w:rsidRPr="007A08CE" w:rsidRDefault="00131B6C">
            <w:pPr>
              <w:jc w:val="center"/>
            </w:pPr>
            <w:r w:rsidRPr="007A08CE">
              <w:t>komplet</w:t>
            </w:r>
          </w:p>
        </w:tc>
        <w:tc>
          <w:tcPr>
            <w:tcW w:w="365" w:type="pct"/>
            <w:vAlign w:val="bottom"/>
          </w:tcPr>
          <w:p w14:paraId="34C5D794" w14:textId="77777777" w:rsidR="00131B6C" w:rsidRPr="007A08CE" w:rsidRDefault="00131B6C">
            <w:pPr>
              <w:jc w:val="center"/>
            </w:pPr>
            <w:r w:rsidRPr="007A08CE">
              <w:t>1</w:t>
            </w:r>
          </w:p>
        </w:tc>
        <w:tc>
          <w:tcPr>
            <w:tcW w:w="318" w:type="pct"/>
          </w:tcPr>
          <w:p w14:paraId="24EC0E27" w14:textId="77777777" w:rsidR="00131B6C" w:rsidRPr="00F85647" w:rsidRDefault="00131B6C" w:rsidP="00D94289">
            <w:pPr>
              <w:autoSpaceDE w:val="0"/>
              <w:autoSpaceDN w:val="0"/>
              <w:adjustRightInd w:val="0"/>
              <w:jc w:val="center"/>
              <w:rPr>
                <w:noProof/>
                <w:lang w:val="en-US"/>
              </w:rPr>
            </w:pPr>
          </w:p>
        </w:tc>
        <w:tc>
          <w:tcPr>
            <w:tcW w:w="365" w:type="pct"/>
          </w:tcPr>
          <w:p w14:paraId="0EE7A94A" w14:textId="77777777" w:rsidR="00131B6C" w:rsidRPr="00F85647" w:rsidRDefault="00131B6C" w:rsidP="00D94289">
            <w:pPr>
              <w:autoSpaceDE w:val="0"/>
              <w:autoSpaceDN w:val="0"/>
              <w:adjustRightInd w:val="0"/>
              <w:jc w:val="center"/>
              <w:rPr>
                <w:noProof/>
                <w:lang w:val="en-US"/>
              </w:rPr>
            </w:pPr>
          </w:p>
        </w:tc>
        <w:tc>
          <w:tcPr>
            <w:tcW w:w="319" w:type="pct"/>
            <w:gridSpan w:val="2"/>
          </w:tcPr>
          <w:p w14:paraId="68563B6B" w14:textId="77777777" w:rsidR="00131B6C" w:rsidRPr="00F85647" w:rsidRDefault="00131B6C" w:rsidP="00D94289">
            <w:pPr>
              <w:autoSpaceDE w:val="0"/>
              <w:autoSpaceDN w:val="0"/>
              <w:adjustRightInd w:val="0"/>
              <w:jc w:val="center"/>
              <w:rPr>
                <w:noProof/>
                <w:lang w:val="en-US"/>
              </w:rPr>
            </w:pPr>
          </w:p>
        </w:tc>
        <w:tc>
          <w:tcPr>
            <w:tcW w:w="353" w:type="pct"/>
          </w:tcPr>
          <w:p w14:paraId="4F327946" w14:textId="77777777" w:rsidR="00131B6C" w:rsidRPr="00F85647" w:rsidRDefault="00131B6C" w:rsidP="00D94289">
            <w:pPr>
              <w:autoSpaceDE w:val="0"/>
              <w:autoSpaceDN w:val="0"/>
              <w:adjustRightInd w:val="0"/>
              <w:jc w:val="center"/>
              <w:rPr>
                <w:noProof/>
              </w:rPr>
            </w:pPr>
          </w:p>
        </w:tc>
        <w:tc>
          <w:tcPr>
            <w:tcW w:w="281" w:type="pct"/>
          </w:tcPr>
          <w:p w14:paraId="5E634081" w14:textId="77777777" w:rsidR="00131B6C" w:rsidRPr="00F85647" w:rsidRDefault="00131B6C" w:rsidP="00D94289">
            <w:pPr>
              <w:autoSpaceDE w:val="0"/>
              <w:autoSpaceDN w:val="0"/>
              <w:adjustRightInd w:val="0"/>
              <w:jc w:val="center"/>
              <w:rPr>
                <w:noProof/>
              </w:rPr>
            </w:pPr>
          </w:p>
        </w:tc>
        <w:tc>
          <w:tcPr>
            <w:tcW w:w="453" w:type="pct"/>
          </w:tcPr>
          <w:p w14:paraId="20AE790B" w14:textId="77777777" w:rsidR="00131B6C" w:rsidRDefault="00131B6C" w:rsidP="00D94289">
            <w:pPr>
              <w:autoSpaceDE w:val="0"/>
              <w:autoSpaceDN w:val="0"/>
              <w:adjustRightInd w:val="0"/>
              <w:jc w:val="center"/>
              <w:rPr>
                <w:noProof/>
              </w:rPr>
            </w:pPr>
          </w:p>
        </w:tc>
      </w:tr>
      <w:tr w:rsidR="001269D6" w:rsidRPr="00F85647" w14:paraId="0CC493A4" w14:textId="77777777" w:rsidTr="001C2B3F">
        <w:trPr>
          <w:trHeight w:val="288"/>
        </w:trPr>
        <w:tc>
          <w:tcPr>
            <w:tcW w:w="273" w:type="pct"/>
          </w:tcPr>
          <w:p w14:paraId="54C5711D" w14:textId="77777777" w:rsidR="00131B6C" w:rsidRPr="007A08CE" w:rsidRDefault="00131B6C">
            <w:pPr>
              <w:jc w:val="center"/>
            </w:pPr>
            <w:r w:rsidRPr="007A08CE">
              <w:t>5.</w:t>
            </w:r>
          </w:p>
        </w:tc>
        <w:tc>
          <w:tcPr>
            <w:tcW w:w="1911" w:type="pct"/>
            <w:gridSpan w:val="2"/>
          </w:tcPr>
          <w:p w14:paraId="35914119" w14:textId="77777777" w:rsidR="00131B6C" w:rsidRPr="002966C9" w:rsidRDefault="00131B6C" w:rsidP="002966C9">
            <w:r w:rsidRPr="002966C9">
              <w:t>Bakarne cevi, tvrde ili polutvrde, u šipkama ili buntu koje po kvalitetu i dimenzijama odgovaraju SRPS ili DIN standardima. Bakarne cevi treba variti u zaštiti od azota, dimenzija:</w:t>
            </w:r>
          </w:p>
        </w:tc>
        <w:tc>
          <w:tcPr>
            <w:tcW w:w="364" w:type="pct"/>
            <w:vAlign w:val="bottom"/>
          </w:tcPr>
          <w:p w14:paraId="207B3493" w14:textId="77777777" w:rsidR="00131B6C" w:rsidRPr="007A08CE" w:rsidRDefault="00131B6C">
            <w:pPr>
              <w:jc w:val="center"/>
            </w:pPr>
          </w:p>
        </w:tc>
        <w:tc>
          <w:tcPr>
            <w:tcW w:w="365" w:type="pct"/>
            <w:vAlign w:val="bottom"/>
          </w:tcPr>
          <w:p w14:paraId="319CB2BC" w14:textId="77777777" w:rsidR="00131B6C" w:rsidRPr="007A08CE" w:rsidRDefault="00131B6C">
            <w:pPr>
              <w:jc w:val="center"/>
            </w:pPr>
          </w:p>
        </w:tc>
        <w:tc>
          <w:tcPr>
            <w:tcW w:w="318" w:type="pct"/>
          </w:tcPr>
          <w:p w14:paraId="6381AD23" w14:textId="77777777" w:rsidR="00131B6C" w:rsidRPr="00F85647" w:rsidRDefault="00131B6C" w:rsidP="00D94289">
            <w:pPr>
              <w:autoSpaceDE w:val="0"/>
              <w:autoSpaceDN w:val="0"/>
              <w:adjustRightInd w:val="0"/>
              <w:jc w:val="center"/>
              <w:rPr>
                <w:noProof/>
                <w:lang w:val="en-US"/>
              </w:rPr>
            </w:pPr>
          </w:p>
        </w:tc>
        <w:tc>
          <w:tcPr>
            <w:tcW w:w="365" w:type="pct"/>
          </w:tcPr>
          <w:p w14:paraId="00DC0590" w14:textId="77777777" w:rsidR="00131B6C" w:rsidRPr="00F85647" w:rsidRDefault="00131B6C" w:rsidP="00D94289">
            <w:pPr>
              <w:autoSpaceDE w:val="0"/>
              <w:autoSpaceDN w:val="0"/>
              <w:adjustRightInd w:val="0"/>
              <w:jc w:val="center"/>
              <w:rPr>
                <w:noProof/>
                <w:lang w:val="en-US"/>
              </w:rPr>
            </w:pPr>
          </w:p>
        </w:tc>
        <w:tc>
          <w:tcPr>
            <w:tcW w:w="319" w:type="pct"/>
            <w:gridSpan w:val="2"/>
          </w:tcPr>
          <w:p w14:paraId="13CE23BB" w14:textId="77777777" w:rsidR="00131B6C" w:rsidRPr="00F85647" w:rsidRDefault="00131B6C" w:rsidP="00D94289">
            <w:pPr>
              <w:autoSpaceDE w:val="0"/>
              <w:autoSpaceDN w:val="0"/>
              <w:adjustRightInd w:val="0"/>
              <w:jc w:val="center"/>
              <w:rPr>
                <w:noProof/>
                <w:lang w:val="en-US"/>
              </w:rPr>
            </w:pPr>
          </w:p>
        </w:tc>
        <w:tc>
          <w:tcPr>
            <w:tcW w:w="353" w:type="pct"/>
          </w:tcPr>
          <w:p w14:paraId="663D7C2C" w14:textId="77777777" w:rsidR="00131B6C" w:rsidRPr="00F85647" w:rsidRDefault="00131B6C" w:rsidP="00D94289">
            <w:pPr>
              <w:autoSpaceDE w:val="0"/>
              <w:autoSpaceDN w:val="0"/>
              <w:adjustRightInd w:val="0"/>
              <w:jc w:val="center"/>
              <w:rPr>
                <w:noProof/>
              </w:rPr>
            </w:pPr>
          </w:p>
        </w:tc>
        <w:tc>
          <w:tcPr>
            <w:tcW w:w="281" w:type="pct"/>
          </w:tcPr>
          <w:p w14:paraId="5FD19503" w14:textId="77777777" w:rsidR="00131B6C" w:rsidRPr="00F85647" w:rsidRDefault="00131B6C" w:rsidP="00D94289">
            <w:pPr>
              <w:autoSpaceDE w:val="0"/>
              <w:autoSpaceDN w:val="0"/>
              <w:adjustRightInd w:val="0"/>
              <w:jc w:val="center"/>
              <w:rPr>
                <w:noProof/>
              </w:rPr>
            </w:pPr>
          </w:p>
        </w:tc>
        <w:tc>
          <w:tcPr>
            <w:tcW w:w="453" w:type="pct"/>
          </w:tcPr>
          <w:p w14:paraId="064E8157" w14:textId="77777777" w:rsidR="00131B6C" w:rsidRDefault="00131B6C" w:rsidP="00D94289">
            <w:pPr>
              <w:autoSpaceDE w:val="0"/>
              <w:autoSpaceDN w:val="0"/>
              <w:adjustRightInd w:val="0"/>
              <w:jc w:val="center"/>
              <w:rPr>
                <w:noProof/>
              </w:rPr>
            </w:pPr>
          </w:p>
        </w:tc>
      </w:tr>
      <w:tr w:rsidR="001269D6" w:rsidRPr="00F85647" w14:paraId="0C3B6BE7" w14:textId="77777777" w:rsidTr="001C2B3F">
        <w:trPr>
          <w:trHeight w:val="288"/>
        </w:trPr>
        <w:tc>
          <w:tcPr>
            <w:tcW w:w="273" w:type="pct"/>
          </w:tcPr>
          <w:p w14:paraId="6C60B46C" w14:textId="77777777" w:rsidR="00131B6C" w:rsidRPr="007A08CE" w:rsidRDefault="00131B6C">
            <w:pPr>
              <w:jc w:val="center"/>
            </w:pPr>
          </w:p>
        </w:tc>
        <w:tc>
          <w:tcPr>
            <w:tcW w:w="1911" w:type="pct"/>
            <w:gridSpan w:val="2"/>
          </w:tcPr>
          <w:p w14:paraId="54F675C4" w14:textId="77777777" w:rsidR="00131B6C" w:rsidRPr="002966C9" w:rsidRDefault="00131B6C" w:rsidP="002966C9">
            <w:pPr>
              <w:rPr>
                <w:bCs/>
              </w:rPr>
            </w:pPr>
            <w:r w:rsidRPr="002966C9">
              <w:rPr>
                <w:bCs/>
              </w:rPr>
              <w:t>Ø 6,35 x 1,0 mm</w:t>
            </w:r>
          </w:p>
        </w:tc>
        <w:tc>
          <w:tcPr>
            <w:tcW w:w="364" w:type="pct"/>
            <w:vAlign w:val="bottom"/>
          </w:tcPr>
          <w:p w14:paraId="0E10B4A7" w14:textId="77777777" w:rsidR="00131B6C" w:rsidRPr="007A08CE" w:rsidRDefault="00131B6C">
            <w:pPr>
              <w:jc w:val="center"/>
            </w:pPr>
            <w:r w:rsidRPr="007A08CE">
              <w:t>m</w:t>
            </w:r>
          </w:p>
        </w:tc>
        <w:tc>
          <w:tcPr>
            <w:tcW w:w="365" w:type="pct"/>
            <w:vAlign w:val="bottom"/>
          </w:tcPr>
          <w:p w14:paraId="31EF12FB" w14:textId="77777777" w:rsidR="00131B6C" w:rsidRPr="007A08CE" w:rsidRDefault="00131B6C">
            <w:pPr>
              <w:jc w:val="center"/>
            </w:pPr>
            <w:r w:rsidRPr="007A08CE">
              <w:t>40</w:t>
            </w:r>
          </w:p>
        </w:tc>
        <w:tc>
          <w:tcPr>
            <w:tcW w:w="318" w:type="pct"/>
          </w:tcPr>
          <w:p w14:paraId="3BB7F662" w14:textId="77777777" w:rsidR="00131B6C" w:rsidRPr="00F85647" w:rsidRDefault="00131B6C" w:rsidP="00D94289">
            <w:pPr>
              <w:autoSpaceDE w:val="0"/>
              <w:autoSpaceDN w:val="0"/>
              <w:adjustRightInd w:val="0"/>
              <w:jc w:val="center"/>
              <w:rPr>
                <w:noProof/>
                <w:lang w:val="en-US"/>
              </w:rPr>
            </w:pPr>
          </w:p>
        </w:tc>
        <w:tc>
          <w:tcPr>
            <w:tcW w:w="365" w:type="pct"/>
          </w:tcPr>
          <w:p w14:paraId="1B73E738" w14:textId="77777777" w:rsidR="00131B6C" w:rsidRPr="00F85647" w:rsidRDefault="00131B6C" w:rsidP="00D94289">
            <w:pPr>
              <w:autoSpaceDE w:val="0"/>
              <w:autoSpaceDN w:val="0"/>
              <w:adjustRightInd w:val="0"/>
              <w:jc w:val="center"/>
              <w:rPr>
                <w:noProof/>
                <w:lang w:val="en-US"/>
              </w:rPr>
            </w:pPr>
          </w:p>
        </w:tc>
        <w:tc>
          <w:tcPr>
            <w:tcW w:w="319" w:type="pct"/>
            <w:gridSpan w:val="2"/>
          </w:tcPr>
          <w:p w14:paraId="487A0C1C" w14:textId="77777777" w:rsidR="00131B6C" w:rsidRPr="00F85647" w:rsidRDefault="00131B6C" w:rsidP="00D94289">
            <w:pPr>
              <w:autoSpaceDE w:val="0"/>
              <w:autoSpaceDN w:val="0"/>
              <w:adjustRightInd w:val="0"/>
              <w:jc w:val="center"/>
              <w:rPr>
                <w:noProof/>
                <w:lang w:val="en-US"/>
              </w:rPr>
            </w:pPr>
          </w:p>
        </w:tc>
        <w:tc>
          <w:tcPr>
            <w:tcW w:w="353" w:type="pct"/>
          </w:tcPr>
          <w:p w14:paraId="0D2F73EE" w14:textId="77777777" w:rsidR="00131B6C" w:rsidRPr="00F85647" w:rsidRDefault="00131B6C" w:rsidP="00D94289">
            <w:pPr>
              <w:autoSpaceDE w:val="0"/>
              <w:autoSpaceDN w:val="0"/>
              <w:adjustRightInd w:val="0"/>
              <w:jc w:val="center"/>
              <w:rPr>
                <w:noProof/>
              </w:rPr>
            </w:pPr>
          </w:p>
        </w:tc>
        <w:tc>
          <w:tcPr>
            <w:tcW w:w="281" w:type="pct"/>
          </w:tcPr>
          <w:p w14:paraId="707F1832" w14:textId="77777777" w:rsidR="00131B6C" w:rsidRPr="00F85647" w:rsidRDefault="00131B6C" w:rsidP="00D94289">
            <w:pPr>
              <w:autoSpaceDE w:val="0"/>
              <w:autoSpaceDN w:val="0"/>
              <w:adjustRightInd w:val="0"/>
              <w:jc w:val="center"/>
              <w:rPr>
                <w:noProof/>
              </w:rPr>
            </w:pPr>
          </w:p>
        </w:tc>
        <w:tc>
          <w:tcPr>
            <w:tcW w:w="453" w:type="pct"/>
          </w:tcPr>
          <w:p w14:paraId="56D032D8" w14:textId="77777777" w:rsidR="00131B6C" w:rsidRDefault="00131B6C" w:rsidP="00D94289">
            <w:pPr>
              <w:autoSpaceDE w:val="0"/>
              <w:autoSpaceDN w:val="0"/>
              <w:adjustRightInd w:val="0"/>
              <w:jc w:val="center"/>
              <w:rPr>
                <w:noProof/>
              </w:rPr>
            </w:pPr>
          </w:p>
        </w:tc>
      </w:tr>
      <w:tr w:rsidR="001269D6" w:rsidRPr="00F85647" w14:paraId="39ED9E61" w14:textId="77777777" w:rsidTr="001C2B3F">
        <w:trPr>
          <w:trHeight w:val="288"/>
        </w:trPr>
        <w:tc>
          <w:tcPr>
            <w:tcW w:w="273" w:type="pct"/>
          </w:tcPr>
          <w:p w14:paraId="5EA731D1" w14:textId="77777777" w:rsidR="00131B6C" w:rsidRPr="007A08CE" w:rsidRDefault="00131B6C">
            <w:pPr>
              <w:jc w:val="center"/>
            </w:pPr>
          </w:p>
        </w:tc>
        <w:tc>
          <w:tcPr>
            <w:tcW w:w="1911" w:type="pct"/>
            <w:gridSpan w:val="2"/>
          </w:tcPr>
          <w:p w14:paraId="4F2F01E8" w14:textId="77777777" w:rsidR="00131B6C" w:rsidRPr="002966C9" w:rsidRDefault="00131B6C" w:rsidP="002966C9">
            <w:pPr>
              <w:rPr>
                <w:bCs/>
              </w:rPr>
            </w:pPr>
            <w:r w:rsidRPr="002966C9">
              <w:rPr>
                <w:bCs/>
              </w:rPr>
              <w:t>Ø 9,52 x 1,0 mm</w:t>
            </w:r>
          </w:p>
        </w:tc>
        <w:tc>
          <w:tcPr>
            <w:tcW w:w="364" w:type="pct"/>
            <w:vAlign w:val="bottom"/>
          </w:tcPr>
          <w:p w14:paraId="5968F919" w14:textId="77777777" w:rsidR="00131B6C" w:rsidRPr="007A08CE" w:rsidRDefault="00131B6C">
            <w:pPr>
              <w:jc w:val="center"/>
            </w:pPr>
            <w:r w:rsidRPr="007A08CE">
              <w:t>m</w:t>
            </w:r>
          </w:p>
        </w:tc>
        <w:tc>
          <w:tcPr>
            <w:tcW w:w="365" w:type="pct"/>
            <w:vAlign w:val="bottom"/>
          </w:tcPr>
          <w:p w14:paraId="2B29096D" w14:textId="77777777" w:rsidR="00131B6C" w:rsidRPr="007A08CE" w:rsidRDefault="00131B6C">
            <w:pPr>
              <w:jc w:val="center"/>
            </w:pPr>
            <w:r w:rsidRPr="007A08CE">
              <w:t>25</w:t>
            </w:r>
          </w:p>
        </w:tc>
        <w:tc>
          <w:tcPr>
            <w:tcW w:w="318" w:type="pct"/>
          </w:tcPr>
          <w:p w14:paraId="605B702A" w14:textId="77777777" w:rsidR="00131B6C" w:rsidRPr="00F85647" w:rsidRDefault="00131B6C" w:rsidP="00D94289">
            <w:pPr>
              <w:autoSpaceDE w:val="0"/>
              <w:autoSpaceDN w:val="0"/>
              <w:adjustRightInd w:val="0"/>
              <w:jc w:val="center"/>
              <w:rPr>
                <w:noProof/>
                <w:lang w:val="en-US"/>
              </w:rPr>
            </w:pPr>
          </w:p>
        </w:tc>
        <w:tc>
          <w:tcPr>
            <w:tcW w:w="365" w:type="pct"/>
          </w:tcPr>
          <w:p w14:paraId="2EEAE5B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47C150C" w14:textId="77777777" w:rsidR="00131B6C" w:rsidRPr="00F85647" w:rsidRDefault="00131B6C" w:rsidP="00D94289">
            <w:pPr>
              <w:autoSpaceDE w:val="0"/>
              <w:autoSpaceDN w:val="0"/>
              <w:adjustRightInd w:val="0"/>
              <w:jc w:val="center"/>
              <w:rPr>
                <w:noProof/>
                <w:lang w:val="en-US"/>
              </w:rPr>
            </w:pPr>
          </w:p>
        </w:tc>
        <w:tc>
          <w:tcPr>
            <w:tcW w:w="353" w:type="pct"/>
          </w:tcPr>
          <w:p w14:paraId="2740263B" w14:textId="77777777" w:rsidR="00131B6C" w:rsidRPr="00F85647" w:rsidRDefault="00131B6C" w:rsidP="00D94289">
            <w:pPr>
              <w:autoSpaceDE w:val="0"/>
              <w:autoSpaceDN w:val="0"/>
              <w:adjustRightInd w:val="0"/>
              <w:jc w:val="center"/>
              <w:rPr>
                <w:noProof/>
              </w:rPr>
            </w:pPr>
          </w:p>
        </w:tc>
        <w:tc>
          <w:tcPr>
            <w:tcW w:w="281" w:type="pct"/>
          </w:tcPr>
          <w:p w14:paraId="63077A1A" w14:textId="77777777" w:rsidR="00131B6C" w:rsidRPr="00F85647" w:rsidRDefault="00131B6C" w:rsidP="00D94289">
            <w:pPr>
              <w:autoSpaceDE w:val="0"/>
              <w:autoSpaceDN w:val="0"/>
              <w:adjustRightInd w:val="0"/>
              <w:jc w:val="center"/>
              <w:rPr>
                <w:noProof/>
              </w:rPr>
            </w:pPr>
          </w:p>
        </w:tc>
        <w:tc>
          <w:tcPr>
            <w:tcW w:w="453" w:type="pct"/>
          </w:tcPr>
          <w:p w14:paraId="30E41B07" w14:textId="77777777" w:rsidR="00131B6C" w:rsidRDefault="00131B6C" w:rsidP="00D94289">
            <w:pPr>
              <w:autoSpaceDE w:val="0"/>
              <w:autoSpaceDN w:val="0"/>
              <w:adjustRightInd w:val="0"/>
              <w:jc w:val="center"/>
              <w:rPr>
                <w:noProof/>
              </w:rPr>
            </w:pPr>
          </w:p>
        </w:tc>
      </w:tr>
      <w:tr w:rsidR="001269D6" w:rsidRPr="00F85647" w14:paraId="251EB7B6" w14:textId="77777777" w:rsidTr="001C2B3F">
        <w:trPr>
          <w:trHeight w:val="288"/>
        </w:trPr>
        <w:tc>
          <w:tcPr>
            <w:tcW w:w="273" w:type="pct"/>
          </w:tcPr>
          <w:p w14:paraId="6BE1C9F9" w14:textId="77777777" w:rsidR="00131B6C" w:rsidRPr="007A08CE" w:rsidRDefault="00131B6C">
            <w:pPr>
              <w:jc w:val="center"/>
            </w:pPr>
          </w:p>
        </w:tc>
        <w:tc>
          <w:tcPr>
            <w:tcW w:w="1911" w:type="pct"/>
            <w:gridSpan w:val="2"/>
          </w:tcPr>
          <w:p w14:paraId="500E5463" w14:textId="77777777" w:rsidR="00131B6C" w:rsidRPr="002966C9" w:rsidRDefault="00131B6C" w:rsidP="002966C9">
            <w:pPr>
              <w:rPr>
                <w:bCs/>
              </w:rPr>
            </w:pPr>
            <w:r w:rsidRPr="002966C9">
              <w:rPr>
                <w:bCs/>
              </w:rPr>
              <w:t>Ø 12,7 x 1,0 mm</w:t>
            </w:r>
          </w:p>
        </w:tc>
        <w:tc>
          <w:tcPr>
            <w:tcW w:w="364" w:type="pct"/>
            <w:vAlign w:val="bottom"/>
          </w:tcPr>
          <w:p w14:paraId="50C8286A" w14:textId="77777777" w:rsidR="00131B6C" w:rsidRPr="007A08CE" w:rsidRDefault="00131B6C">
            <w:pPr>
              <w:jc w:val="center"/>
            </w:pPr>
            <w:r w:rsidRPr="007A08CE">
              <w:t>m</w:t>
            </w:r>
          </w:p>
        </w:tc>
        <w:tc>
          <w:tcPr>
            <w:tcW w:w="365" w:type="pct"/>
            <w:vAlign w:val="bottom"/>
          </w:tcPr>
          <w:p w14:paraId="29C34B2B" w14:textId="77777777" w:rsidR="00131B6C" w:rsidRPr="007A08CE" w:rsidRDefault="00131B6C">
            <w:pPr>
              <w:jc w:val="center"/>
            </w:pPr>
            <w:r w:rsidRPr="007A08CE">
              <w:t>40</w:t>
            </w:r>
          </w:p>
        </w:tc>
        <w:tc>
          <w:tcPr>
            <w:tcW w:w="318" w:type="pct"/>
          </w:tcPr>
          <w:p w14:paraId="4427703C" w14:textId="77777777" w:rsidR="00131B6C" w:rsidRPr="00F85647" w:rsidRDefault="00131B6C" w:rsidP="00D94289">
            <w:pPr>
              <w:autoSpaceDE w:val="0"/>
              <w:autoSpaceDN w:val="0"/>
              <w:adjustRightInd w:val="0"/>
              <w:jc w:val="center"/>
              <w:rPr>
                <w:noProof/>
                <w:lang w:val="en-US"/>
              </w:rPr>
            </w:pPr>
          </w:p>
        </w:tc>
        <w:tc>
          <w:tcPr>
            <w:tcW w:w="365" w:type="pct"/>
          </w:tcPr>
          <w:p w14:paraId="38098FCE" w14:textId="77777777" w:rsidR="00131B6C" w:rsidRPr="00F85647" w:rsidRDefault="00131B6C" w:rsidP="00D94289">
            <w:pPr>
              <w:autoSpaceDE w:val="0"/>
              <w:autoSpaceDN w:val="0"/>
              <w:adjustRightInd w:val="0"/>
              <w:jc w:val="center"/>
              <w:rPr>
                <w:noProof/>
                <w:lang w:val="en-US"/>
              </w:rPr>
            </w:pPr>
          </w:p>
        </w:tc>
        <w:tc>
          <w:tcPr>
            <w:tcW w:w="319" w:type="pct"/>
            <w:gridSpan w:val="2"/>
          </w:tcPr>
          <w:p w14:paraId="61DE9BCA" w14:textId="77777777" w:rsidR="00131B6C" w:rsidRPr="00F85647" w:rsidRDefault="00131B6C" w:rsidP="00D94289">
            <w:pPr>
              <w:autoSpaceDE w:val="0"/>
              <w:autoSpaceDN w:val="0"/>
              <w:adjustRightInd w:val="0"/>
              <w:jc w:val="center"/>
              <w:rPr>
                <w:noProof/>
                <w:lang w:val="en-US"/>
              </w:rPr>
            </w:pPr>
          </w:p>
        </w:tc>
        <w:tc>
          <w:tcPr>
            <w:tcW w:w="353" w:type="pct"/>
          </w:tcPr>
          <w:p w14:paraId="340B78F0" w14:textId="77777777" w:rsidR="00131B6C" w:rsidRPr="00F85647" w:rsidRDefault="00131B6C" w:rsidP="00D94289">
            <w:pPr>
              <w:autoSpaceDE w:val="0"/>
              <w:autoSpaceDN w:val="0"/>
              <w:adjustRightInd w:val="0"/>
              <w:jc w:val="center"/>
              <w:rPr>
                <w:noProof/>
              </w:rPr>
            </w:pPr>
          </w:p>
        </w:tc>
        <w:tc>
          <w:tcPr>
            <w:tcW w:w="281" w:type="pct"/>
          </w:tcPr>
          <w:p w14:paraId="372B5FE3" w14:textId="77777777" w:rsidR="00131B6C" w:rsidRPr="00F85647" w:rsidRDefault="00131B6C" w:rsidP="00D94289">
            <w:pPr>
              <w:autoSpaceDE w:val="0"/>
              <w:autoSpaceDN w:val="0"/>
              <w:adjustRightInd w:val="0"/>
              <w:jc w:val="center"/>
              <w:rPr>
                <w:noProof/>
              </w:rPr>
            </w:pPr>
          </w:p>
        </w:tc>
        <w:tc>
          <w:tcPr>
            <w:tcW w:w="453" w:type="pct"/>
          </w:tcPr>
          <w:p w14:paraId="160A52FF" w14:textId="77777777" w:rsidR="00131B6C" w:rsidRDefault="00131B6C" w:rsidP="00D94289">
            <w:pPr>
              <w:autoSpaceDE w:val="0"/>
              <w:autoSpaceDN w:val="0"/>
              <w:adjustRightInd w:val="0"/>
              <w:jc w:val="center"/>
              <w:rPr>
                <w:noProof/>
              </w:rPr>
            </w:pPr>
          </w:p>
        </w:tc>
      </w:tr>
      <w:tr w:rsidR="001269D6" w:rsidRPr="00F85647" w14:paraId="070B2015" w14:textId="77777777" w:rsidTr="001C2B3F">
        <w:trPr>
          <w:trHeight w:val="288"/>
        </w:trPr>
        <w:tc>
          <w:tcPr>
            <w:tcW w:w="273" w:type="pct"/>
          </w:tcPr>
          <w:p w14:paraId="267A8800" w14:textId="77777777" w:rsidR="00131B6C" w:rsidRPr="007A08CE" w:rsidRDefault="00131B6C">
            <w:pPr>
              <w:jc w:val="center"/>
            </w:pPr>
          </w:p>
        </w:tc>
        <w:tc>
          <w:tcPr>
            <w:tcW w:w="1911" w:type="pct"/>
            <w:gridSpan w:val="2"/>
          </w:tcPr>
          <w:p w14:paraId="45C03B65" w14:textId="77777777" w:rsidR="00131B6C" w:rsidRPr="002966C9" w:rsidRDefault="00131B6C" w:rsidP="002966C9">
            <w:pPr>
              <w:rPr>
                <w:bCs/>
              </w:rPr>
            </w:pPr>
            <w:r w:rsidRPr="002966C9">
              <w:rPr>
                <w:bCs/>
              </w:rPr>
              <w:t>Ø 15,9 x 1,0 mm</w:t>
            </w:r>
          </w:p>
        </w:tc>
        <w:tc>
          <w:tcPr>
            <w:tcW w:w="364" w:type="pct"/>
            <w:vAlign w:val="bottom"/>
          </w:tcPr>
          <w:p w14:paraId="7AB371E5" w14:textId="77777777" w:rsidR="00131B6C" w:rsidRPr="007A08CE" w:rsidRDefault="00131B6C">
            <w:pPr>
              <w:jc w:val="center"/>
            </w:pPr>
            <w:r w:rsidRPr="007A08CE">
              <w:t>m</w:t>
            </w:r>
          </w:p>
        </w:tc>
        <w:tc>
          <w:tcPr>
            <w:tcW w:w="365" w:type="pct"/>
            <w:vAlign w:val="bottom"/>
          </w:tcPr>
          <w:p w14:paraId="51256716" w14:textId="77777777" w:rsidR="00131B6C" w:rsidRPr="007A08CE" w:rsidRDefault="00131B6C">
            <w:pPr>
              <w:jc w:val="center"/>
            </w:pPr>
            <w:r w:rsidRPr="007A08CE">
              <w:t>20</w:t>
            </w:r>
          </w:p>
        </w:tc>
        <w:tc>
          <w:tcPr>
            <w:tcW w:w="318" w:type="pct"/>
          </w:tcPr>
          <w:p w14:paraId="22F08B70" w14:textId="77777777" w:rsidR="00131B6C" w:rsidRPr="00F85647" w:rsidRDefault="00131B6C" w:rsidP="00D94289">
            <w:pPr>
              <w:autoSpaceDE w:val="0"/>
              <w:autoSpaceDN w:val="0"/>
              <w:adjustRightInd w:val="0"/>
              <w:jc w:val="center"/>
              <w:rPr>
                <w:noProof/>
                <w:lang w:val="en-US"/>
              </w:rPr>
            </w:pPr>
          </w:p>
        </w:tc>
        <w:tc>
          <w:tcPr>
            <w:tcW w:w="365" w:type="pct"/>
          </w:tcPr>
          <w:p w14:paraId="0122165E" w14:textId="77777777" w:rsidR="00131B6C" w:rsidRPr="00F85647" w:rsidRDefault="00131B6C" w:rsidP="00D94289">
            <w:pPr>
              <w:autoSpaceDE w:val="0"/>
              <w:autoSpaceDN w:val="0"/>
              <w:adjustRightInd w:val="0"/>
              <w:jc w:val="center"/>
              <w:rPr>
                <w:noProof/>
                <w:lang w:val="en-US"/>
              </w:rPr>
            </w:pPr>
          </w:p>
        </w:tc>
        <w:tc>
          <w:tcPr>
            <w:tcW w:w="319" w:type="pct"/>
            <w:gridSpan w:val="2"/>
          </w:tcPr>
          <w:p w14:paraId="13C0BCFD" w14:textId="77777777" w:rsidR="00131B6C" w:rsidRPr="00F85647" w:rsidRDefault="00131B6C" w:rsidP="00D94289">
            <w:pPr>
              <w:autoSpaceDE w:val="0"/>
              <w:autoSpaceDN w:val="0"/>
              <w:adjustRightInd w:val="0"/>
              <w:jc w:val="center"/>
              <w:rPr>
                <w:noProof/>
                <w:lang w:val="en-US"/>
              </w:rPr>
            </w:pPr>
          </w:p>
        </w:tc>
        <w:tc>
          <w:tcPr>
            <w:tcW w:w="353" w:type="pct"/>
          </w:tcPr>
          <w:p w14:paraId="641EE929" w14:textId="77777777" w:rsidR="00131B6C" w:rsidRPr="00F85647" w:rsidRDefault="00131B6C" w:rsidP="00D94289">
            <w:pPr>
              <w:autoSpaceDE w:val="0"/>
              <w:autoSpaceDN w:val="0"/>
              <w:adjustRightInd w:val="0"/>
              <w:jc w:val="center"/>
              <w:rPr>
                <w:noProof/>
              </w:rPr>
            </w:pPr>
          </w:p>
        </w:tc>
        <w:tc>
          <w:tcPr>
            <w:tcW w:w="281" w:type="pct"/>
          </w:tcPr>
          <w:p w14:paraId="10E3B888" w14:textId="77777777" w:rsidR="00131B6C" w:rsidRPr="00F85647" w:rsidRDefault="00131B6C" w:rsidP="00D94289">
            <w:pPr>
              <w:autoSpaceDE w:val="0"/>
              <w:autoSpaceDN w:val="0"/>
              <w:adjustRightInd w:val="0"/>
              <w:jc w:val="center"/>
              <w:rPr>
                <w:noProof/>
              </w:rPr>
            </w:pPr>
          </w:p>
        </w:tc>
        <w:tc>
          <w:tcPr>
            <w:tcW w:w="453" w:type="pct"/>
          </w:tcPr>
          <w:p w14:paraId="0B2AE11F" w14:textId="77777777" w:rsidR="00131B6C" w:rsidRDefault="00131B6C" w:rsidP="00D94289">
            <w:pPr>
              <w:autoSpaceDE w:val="0"/>
              <w:autoSpaceDN w:val="0"/>
              <w:adjustRightInd w:val="0"/>
              <w:jc w:val="center"/>
              <w:rPr>
                <w:noProof/>
              </w:rPr>
            </w:pPr>
          </w:p>
        </w:tc>
      </w:tr>
      <w:tr w:rsidR="001269D6" w:rsidRPr="00F85647" w14:paraId="0E76EE58" w14:textId="77777777" w:rsidTr="001C2B3F">
        <w:trPr>
          <w:trHeight w:val="288"/>
        </w:trPr>
        <w:tc>
          <w:tcPr>
            <w:tcW w:w="273" w:type="pct"/>
          </w:tcPr>
          <w:p w14:paraId="50DA737C" w14:textId="77777777" w:rsidR="00131B6C" w:rsidRPr="007A08CE" w:rsidRDefault="00131B6C">
            <w:pPr>
              <w:jc w:val="center"/>
            </w:pPr>
          </w:p>
        </w:tc>
        <w:tc>
          <w:tcPr>
            <w:tcW w:w="1911" w:type="pct"/>
            <w:gridSpan w:val="2"/>
          </w:tcPr>
          <w:p w14:paraId="678D3C2E" w14:textId="77777777" w:rsidR="00131B6C" w:rsidRPr="002966C9" w:rsidRDefault="00131B6C" w:rsidP="002966C9">
            <w:pPr>
              <w:rPr>
                <w:bCs/>
              </w:rPr>
            </w:pPr>
            <w:r w:rsidRPr="002966C9">
              <w:rPr>
                <w:bCs/>
              </w:rPr>
              <w:t>Ø 19.05 x 1,5 mm</w:t>
            </w:r>
          </w:p>
        </w:tc>
        <w:tc>
          <w:tcPr>
            <w:tcW w:w="364" w:type="pct"/>
            <w:vAlign w:val="bottom"/>
          </w:tcPr>
          <w:p w14:paraId="304A8C46" w14:textId="77777777" w:rsidR="00131B6C" w:rsidRPr="007A08CE" w:rsidRDefault="00131B6C">
            <w:pPr>
              <w:jc w:val="center"/>
            </w:pPr>
            <w:r w:rsidRPr="007A08CE">
              <w:t>m</w:t>
            </w:r>
          </w:p>
        </w:tc>
        <w:tc>
          <w:tcPr>
            <w:tcW w:w="365" w:type="pct"/>
            <w:vAlign w:val="bottom"/>
          </w:tcPr>
          <w:p w14:paraId="36F431EC" w14:textId="77777777" w:rsidR="00131B6C" w:rsidRPr="007A08CE" w:rsidRDefault="00131B6C">
            <w:pPr>
              <w:jc w:val="center"/>
            </w:pPr>
            <w:r w:rsidRPr="007A08CE">
              <w:t>10</w:t>
            </w:r>
          </w:p>
        </w:tc>
        <w:tc>
          <w:tcPr>
            <w:tcW w:w="318" w:type="pct"/>
          </w:tcPr>
          <w:p w14:paraId="512BF211" w14:textId="77777777" w:rsidR="00131B6C" w:rsidRPr="00F85647" w:rsidRDefault="00131B6C" w:rsidP="00D94289">
            <w:pPr>
              <w:autoSpaceDE w:val="0"/>
              <w:autoSpaceDN w:val="0"/>
              <w:adjustRightInd w:val="0"/>
              <w:jc w:val="center"/>
              <w:rPr>
                <w:noProof/>
                <w:lang w:val="en-US"/>
              </w:rPr>
            </w:pPr>
          </w:p>
        </w:tc>
        <w:tc>
          <w:tcPr>
            <w:tcW w:w="365" w:type="pct"/>
          </w:tcPr>
          <w:p w14:paraId="1DF24D05" w14:textId="77777777" w:rsidR="00131B6C" w:rsidRPr="00F85647" w:rsidRDefault="00131B6C" w:rsidP="00D94289">
            <w:pPr>
              <w:autoSpaceDE w:val="0"/>
              <w:autoSpaceDN w:val="0"/>
              <w:adjustRightInd w:val="0"/>
              <w:jc w:val="center"/>
              <w:rPr>
                <w:noProof/>
                <w:lang w:val="en-US"/>
              </w:rPr>
            </w:pPr>
          </w:p>
        </w:tc>
        <w:tc>
          <w:tcPr>
            <w:tcW w:w="319" w:type="pct"/>
            <w:gridSpan w:val="2"/>
          </w:tcPr>
          <w:p w14:paraId="7381804C" w14:textId="77777777" w:rsidR="00131B6C" w:rsidRPr="00F85647" w:rsidRDefault="00131B6C" w:rsidP="00D94289">
            <w:pPr>
              <w:autoSpaceDE w:val="0"/>
              <w:autoSpaceDN w:val="0"/>
              <w:adjustRightInd w:val="0"/>
              <w:jc w:val="center"/>
              <w:rPr>
                <w:noProof/>
                <w:lang w:val="en-US"/>
              </w:rPr>
            </w:pPr>
          </w:p>
        </w:tc>
        <w:tc>
          <w:tcPr>
            <w:tcW w:w="353" w:type="pct"/>
          </w:tcPr>
          <w:p w14:paraId="4A23C863" w14:textId="77777777" w:rsidR="00131B6C" w:rsidRPr="00F85647" w:rsidRDefault="00131B6C" w:rsidP="00D94289">
            <w:pPr>
              <w:autoSpaceDE w:val="0"/>
              <w:autoSpaceDN w:val="0"/>
              <w:adjustRightInd w:val="0"/>
              <w:jc w:val="center"/>
              <w:rPr>
                <w:noProof/>
              </w:rPr>
            </w:pPr>
          </w:p>
        </w:tc>
        <w:tc>
          <w:tcPr>
            <w:tcW w:w="281" w:type="pct"/>
          </w:tcPr>
          <w:p w14:paraId="59CB63A4" w14:textId="77777777" w:rsidR="00131B6C" w:rsidRPr="00F85647" w:rsidRDefault="00131B6C" w:rsidP="00D94289">
            <w:pPr>
              <w:autoSpaceDE w:val="0"/>
              <w:autoSpaceDN w:val="0"/>
              <w:adjustRightInd w:val="0"/>
              <w:jc w:val="center"/>
              <w:rPr>
                <w:noProof/>
              </w:rPr>
            </w:pPr>
          </w:p>
        </w:tc>
        <w:tc>
          <w:tcPr>
            <w:tcW w:w="453" w:type="pct"/>
          </w:tcPr>
          <w:p w14:paraId="6ABA7712" w14:textId="77777777" w:rsidR="00131B6C" w:rsidRDefault="00131B6C" w:rsidP="00D94289">
            <w:pPr>
              <w:autoSpaceDE w:val="0"/>
              <w:autoSpaceDN w:val="0"/>
              <w:adjustRightInd w:val="0"/>
              <w:jc w:val="center"/>
              <w:rPr>
                <w:noProof/>
              </w:rPr>
            </w:pPr>
          </w:p>
        </w:tc>
      </w:tr>
      <w:tr w:rsidR="001269D6" w:rsidRPr="00F85647" w14:paraId="62DE04B5" w14:textId="77777777" w:rsidTr="001C2B3F">
        <w:trPr>
          <w:trHeight w:val="288"/>
        </w:trPr>
        <w:tc>
          <w:tcPr>
            <w:tcW w:w="273" w:type="pct"/>
          </w:tcPr>
          <w:p w14:paraId="03A262AA" w14:textId="77777777" w:rsidR="00131B6C" w:rsidRPr="007A08CE" w:rsidRDefault="00131B6C">
            <w:pPr>
              <w:jc w:val="center"/>
            </w:pPr>
            <w:r w:rsidRPr="007A08CE">
              <w:t>6.</w:t>
            </w:r>
          </w:p>
        </w:tc>
        <w:tc>
          <w:tcPr>
            <w:tcW w:w="1911" w:type="pct"/>
            <w:gridSpan w:val="2"/>
          </w:tcPr>
          <w:p w14:paraId="07AFCC2F" w14:textId="77777777" w:rsidR="00131B6C" w:rsidRPr="002966C9" w:rsidRDefault="00131B6C" w:rsidP="002966C9">
            <w:r w:rsidRPr="002966C9">
              <w:t>Pomoćni materijal za izradu freonske instalacije (kolena, mufovi, materijala za pričvršćivanje, elektrode, azot i sl.), 50% od prethodne stavke.</w:t>
            </w:r>
          </w:p>
        </w:tc>
        <w:tc>
          <w:tcPr>
            <w:tcW w:w="364" w:type="pct"/>
            <w:vAlign w:val="bottom"/>
          </w:tcPr>
          <w:p w14:paraId="7E38D1EE" w14:textId="77777777" w:rsidR="00131B6C" w:rsidRPr="007A08CE" w:rsidRDefault="00131B6C">
            <w:pPr>
              <w:jc w:val="center"/>
            </w:pPr>
            <w:r>
              <w:t>%</w:t>
            </w:r>
          </w:p>
        </w:tc>
        <w:tc>
          <w:tcPr>
            <w:tcW w:w="365" w:type="pct"/>
            <w:vAlign w:val="bottom"/>
          </w:tcPr>
          <w:p w14:paraId="64DA93C4" w14:textId="77777777" w:rsidR="00131B6C" w:rsidRPr="007A08CE" w:rsidRDefault="00131B6C">
            <w:pPr>
              <w:jc w:val="center"/>
            </w:pPr>
            <w:r w:rsidRPr="007A08CE">
              <w:t>0,5</w:t>
            </w:r>
          </w:p>
        </w:tc>
        <w:tc>
          <w:tcPr>
            <w:tcW w:w="318" w:type="pct"/>
          </w:tcPr>
          <w:p w14:paraId="3063AD3B" w14:textId="77777777" w:rsidR="00131B6C" w:rsidRPr="00F85647" w:rsidRDefault="00131B6C" w:rsidP="00D94289">
            <w:pPr>
              <w:autoSpaceDE w:val="0"/>
              <w:autoSpaceDN w:val="0"/>
              <w:adjustRightInd w:val="0"/>
              <w:jc w:val="center"/>
              <w:rPr>
                <w:noProof/>
                <w:lang w:val="en-US"/>
              </w:rPr>
            </w:pPr>
          </w:p>
        </w:tc>
        <w:tc>
          <w:tcPr>
            <w:tcW w:w="365" w:type="pct"/>
          </w:tcPr>
          <w:p w14:paraId="7AF980E7" w14:textId="77777777" w:rsidR="00131B6C" w:rsidRPr="00F85647" w:rsidRDefault="00131B6C" w:rsidP="00D94289">
            <w:pPr>
              <w:autoSpaceDE w:val="0"/>
              <w:autoSpaceDN w:val="0"/>
              <w:adjustRightInd w:val="0"/>
              <w:jc w:val="center"/>
              <w:rPr>
                <w:noProof/>
                <w:lang w:val="en-US"/>
              </w:rPr>
            </w:pPr>
          </w:p>
        </w:tc>
        <w:tc>
          <w:tcPr>
            <w:tcW w:w="319" w:type="pct"/>
            <w:gridSpan w:val="2"/>
          </w:tcPr>
          <w:p w14:paraId="50D32144" w14:textId="77777777" w:rsidR="00131B6C" w:rsidRPr="00F85647" w:rsidRDefault="00131B6C" w:rsidP="00D94289">
            <w:pPr>
              <w:autoSpaceDE w:val="0"/>
              <w:autoSpaceDN w:val="0"/>
              <w:adjustRightInd w:val="0"/>
              <w:jc w:val="center"/>
              <w:rPr>
                <w:noProof/>
                <w:lang w:val="en-US"/>
              </w:rPr>
            </w:pPr>
          </w:p>
        </w:tc>
        <w:tc>
          <w:tcPr>
            <w:tcW w:w="353" w:type="pct"/>
          </w:tcPr>
          <w:p w14:paraId="4EB01794" w14:textId="77777777" w:rsidR="00131B6C" w:rsidRPr="00F85647" w:rsidRDefault="00131B6C" w:rsidP="00D94289">
            <w:pPr>
              <w:autoSpaceDE w:val="0"/>
              <w:autoSpaceDN w:val="0"/>
              <w:adjustRightInd w:val="0"/>
              <w:jc w:val="center"/>
              <w:rPr>
                <w:noProof/>
              </w:rPr>
            </w:pPr>
          </w:p>
        </w:tc>
        <w:tc>
          <w:tcPr>
            <w:tcW w:w="281" w:type="pct"/>
          </w:tcPr>
          <w:p w14:paraId="5485557E" w14:textId="77777777" w:rsidR="00131B6C" w:rsidRPr="00F85647" w:rsidRDefault="00131B6C" w:rsidP="00D94289">
            <w:pPr>
              <w:autoSpaceDE w:val="0"/>
              <w:autoSpaceDN w:val="0"/>
              <w:adjustRightInd w:val="0"/>
              <w:jc w:val="center"/>
              <w:rPr>
                <w:noProof/>
              </w:rPr>
            </w:pPr>
          </w:p>
        </w:tc>
        <w:tc>
          <w:tcPr>
            <w:tcW w:w="453" w:type="pct"/>
          </w:tcPr>
          <w:p w14:paraId="1A2D9C9D" w14:textId="77777777" w:rsidR="00131B6C" w:rsidRDefault="00131B6C" w:rsidP="00D94289">
            <w:pPr>
              <w:autoSpaceDE w:val="0"/>
              <w:autoSpaceDN w:val="0"/>
              <w:adjustRightInd w:val="0"/>
              <w:jc w:val="center"/>
              <w:rPr>
                <w:noProof/>
              </w:rPr>
            </w:pPr>
          </w:p>
        </w:tc>
      </w:tr>
      <w:tr w:rsidR="001269D6" w:rsidRPr="00F85647" w14:paraId="56932D7F" w14:textId="77777777" w:rsidTr="001C2B3F">
        <w:trPr>
          <w:trHeight w:val="288"/>
        </w:trPr>
        <w:tc>
          <w:tcPr>
            <w:tcW w:w="273" w:type="pct"/>
          </w:tcPr>
          <w:p w14:paraId="7A676D24" w14:textId="77777777" w:rsidR="00131B6C" w:rsidRPr="007A08CE" w:rsidRDefault="00131B6C">
            <w:pPr>
              <w:jc w:val="center"/>
            </w:pPr>
            <w:r w:rsidRPr="007A08CE">
              <w:t>7.</w:t>
            </w:r>
          </w:p>
        </w:tc>
        <w:tc>
          <w:tcPr>
            <w:tcW w:w="1911" w:type="pct"/>
            <w:gridSpan w:val="2"/>
          </w:tcPr>
          <w:p w14:paraId="6CD2F2AA" w14:textId="77777777" w:rsidR="00131B6C" w:rsidRPr="002966C9" w:rsidRDefault="00131B6C" w:rsidP="002966C9">
            <w:r w:rsidRPr="002966C9">
              <w:t>Izolacija proizvodnje ARMACEL, samogasive, sa parnom branom, izrađene od sintetičkog kaučuka (halogen free), za temperature od -40 °C do +105 °C  ili ekvivalentno, komplet sa originalnim lepilom i izolacionom trakom za bakarne cevi, dimenzija:</w:t>
            </w:r>
          </w:p>
        </w:tc>
        <w:tc>
          <w:tcPr>
            <w:tcW w:w="364" w:type="pct"/>
            <w:vAlign w:val="bottom"/>
          </w:tcPr>
          <w:p w14:paraId="73B455DF" w14:textId="77777777" w:rsidR="00131B6C" w:rsidRPr="007A08CE" w:rsidRDefault="00131B6C">
            <w:pPr>
              <w:jc w:val="center"/>
            </w:pPr>
          </w:p>
        </w:tc>
        <w:tc>
          <w:tcPr>
            <w:tcW w:w="365" w:type="pct"/>
            <w:vAlign w:val="bottom"/>
          </w:tcPr>
          <w:p w14:paraId="684F3E6D" w14:textId="77777777" w:rsidR="00131B6C" w:rsidRPr="007A08CE" w:rsidRDefault="00131B6C">
            <w:pPr>
              <w:jc w:val="center"/>
            </w:pPr>
          </w:p>
        </w:tc>
        <w:tc>
          <w:tcPr>
            <w:tcW w:w="318" w:type="pct"/>
          </w:tcPr>
          <w:p w14:paraId="431AC386" w14:textId="77777777" w:rsidR="00131B6C" w:rsidRPr="00F85647" w:rsidRDefault="00131B6C" w:rsidP="00D94289">
            <w:pPr>
              <w:autoSpaceDE w:val="0"/>
              <w:autoSpaceDN w:val="0"/>
              <w:adjustRightInd w:val="0"/>
              <w:jc w:val="center"/>
              <w:rPr>
                <w:noProof/>
                <w:lang w:val="en-US"/>
              </w:rPr>
            </w:pPr>
          </w:p>
        </w:tc>
        <w:tc>
          <w:tcPr>
            <w:tcW w:w="365" w:type="pct"/>
          </w:tcPr>
          <w:p w14:paraId="74CBC30B" w14:textId="77777777" w:rsidR="00131B6C" w:rsidRPr="00F85647" w:rsidRDefault="00131B6C" w:rsidP="00D94289">
            <w:pPr>
              <w:autoSpaceDE w:val="0"/>
              <w:autoSpaceDN w:val="0"/>
              <w:adjustRightInd w:val="0"/>
              <w:jc w:val="center"/>
              <w:rPr>
                <w:noProof/>
                <w:lang w:val="en-US"/>
              </w:rPr>
            </w:pPr>
          </w:p>
        </w:tc>
        <w:tc>
          <w:tcPr>
            <w:tcW w:w="319" w:type="pct"/>
            <w:gridSpan w:val="2"/>
          </w:tcPr>
          <w:p w14:paraId="48067541" w14:textId="77777777" w:rsidR="00131B6C" w:rsidRPr="00F85647" w:rsidRDefault="00131B6C" w:rsidP="00D94289">
            <w:pPr>
              <w:autoSpaceDE w:val="0"/>
              <w:autoSpaceDN w:val="0"/>
              <w:adjustRightInd w:val="0"/>
              <w:jc w:val="center"/>
              <w:rPr>
                <w:noProof/>
                <w:lang w:val="en-US"/>
              </w:rPr>
            </w:pPr>
          </w:p>
        </w:tc>
        <w:tc>
          <w:tcPr>
            <w:tcW w:w="353" w:type="pct"/>
          </w:tcPr>
          <w:p w14:paraId="3ACD2CFC" w14:textId="77777777" w:rsidR="00131B6C" w:rsidRPr="00F85647" w:rsidRDefault="00131B6C" w:rsidP="00D94289">
            <w:pPr>
              <w:autoSpaceDE w:val="0"/>
              <w:autoSpaceDN w:val="0"/>
              <w:adjustRightInd w:val="0"/>
              <w:jc w:val="center"/>
              <w:rPr>
                <w:noProof/>
              </w:rPr>
            </w:pPr>
          </w:p>
        </w:tc>
        <w:tc>
          <w:tcPr>
            <w:tcW w:w="281" w:type="pct"/>
          </w:tcPr>
          <w:p w14:paraId="6C438860" w14:textId="77777777" w:rsidR="00131B6C" w:rsidRPr="00F85647" w:rsidRDefault="00131B6C" w:rsidP="00D94289">
            <w:pPr>
              <w:autoSpaceDE w:val="0"/>
              <w:autoSpaceDN w:val="0"/>
              <w:adjustRightInd w:val="0"/>
              <w:jc w:val="center"/>
              <w:rPr>
                <w:noProof/>
              </w:rPr>
            </w:pPr>
          </w:p>
        </w:tc>
        <w:tc>
          <w:tcPr>
            <w:tcW w:w="453" w:type="pct"/>
          </w:tcPr>
          <w:p w14:paraId="75D3B9FE" w14:textId="77777777" w:rsidR="00131B6C" w:rsidRDefault="00131B6C" w:rsidP="00D94289">
            <w:pPr>
              <w:autoSpaceDE w:val="0"/>
              <w:autoSpaceDN w:val="0"/>
              <w:adjustRightInd w:val="0"/>
              <w:jc w:val="center"/>
              <w:rPr>
                <w:noProof/>
              </w:rPr>
            </w:pPr>
          </w:p>
        </w:tc>
      </w:tr>
      <w:tr w:rsidR="001269D6" w:rsidRPr="00F85647" w14:paraId="39A5FF9D" w14:textId="77777777" w:rsidTr="001C2B3F">
        <w:trPr>
          <w:trHeight w:val="288"/>
        </w:trPr>
        <w:tc>
          <w:tcPr>
            <w:tcW w:w="273" w:type="pct"/>
          </w:tcPr>
          <w:p w14:paraId="67455473" w14:textId="77777777" w:rsidR="00131B6C" w:rsidRPr="007A08CE" w:rsidRDefault="00131B6C">
            <w:pPr>
              <w:jc w:val="center"/>
            </w:pPr>
          </w:p>
        </w:tc>
        <w:tc>
          <w:tcPr>
            <w:tcW w:w="1911" w:type="pct"/>
            <w:gridSpan w:val="2"/>
          </w:tcPr>
          <w:p w14:paraId="69C5AE85" w14:textId="77777777" w:rsidR="00131B6C" w:rsidRPr="002966C9" w:rsidRDefault="00131B6C" w:rsidP="002966C9">
            <w:pPr>
              <w:rPr>
                <w:bCs/>
              </w:rPr>
            </w:pPr>
            <w:r w:rsidRPr="002966C9">
              <w:rPr>
                <w:bCs/>
              </w:rPr>
              <w:t>Ø 6 mm debljine 6 mm</w:t>
            </w:r>
          </w:p>
        </w:tc>
        <w:tc>
          <w:tcPr>
            <w:tcW w:w="364" w:type="pct"/>
            <w:vAlign w:val="bottom"/>
          </w:tcPr>
          <w:p w14:paraId="5FC50FFD" w14:textId="77777777" w:rsidR="00131B6C" w:rsidRPr="007A08CE" w:rsidRDefault="00131B6C">
            <w:pPr>
              <w:jc w:val="center"/>
            </w:pPr>
            <w:r w:rsidRPr="007A08CE">
              <w:t>m</w:t>
            </w:r>
          </w:p>
        </w:tc>
        <w:tc>
          <w:tcPr>
            <w:tcW w:w="365" w:type="pct"/>
            <w:vAlign w:val="bottom"/>
          </w:tcPr>
          <w:p w14:paraId="2603376D" w14:textId="77777777" w:rsidR="00131B6C" w:rsidRPr="007A08CE" w:rsidRDefault="00131B6C">
            <w:pPr>
              <w:jc w:val="center"/>
            </w:pPr>
            <w:r w:rsidRPr="007A08CE">
              <w:t>40</w:t>
            </w:r>
          </w:p>
        </w:tc>
        <w:tc>
          <w:tcPr>
            <w:tcW w:w="318" w:type="pct"/>
          </w:tcPr>
          <w:p w14:paraId="64721442" w14:textId="77777777" w:rsidR="00131B6C" w:rsidRPr="00F85647" w:rsidRDefault="00131B6C" w:rsidP="00D94289">
            <w:pPr>
              <w:autoSpaceDE w:val="0"/>
              <w:autoSpaceDN w:val="0"/>
              <w:adjustRightInd w:val="0"/>
              <w:jc w:val="center"/>
              <w:rPr>
                <w:noProof/>
                <w:lang w:val="en-US"/>
              </w:rPr>
            </w:pPr>
          </w:p>
        </w:tc>
        <w:tc>
          <w:tcPr>
            <w:tcW w:w="365" w:type="pct"/>
          </w:tcPr>
          <w:p w14:paraId="078002A5" w14:textId="77777777" w:rsidR="00131B6C" w:rsidRPr="00F85647" w:rsidRDefault="00131B6C" w:rsidP="00D94289">
            <w:pPr>
              <w:autoSpaceDE w:val="0"/>
              <w:autoSpaceDN w:val="0"/>
              <w:adjustRightInd w:val="0"/>
              <w:jc w:val="center"/>
              <w:rPr>
                <w:noProof/>
                <w:lang w:val="en-US"/>
              </w:rPr>
            </w:pPr>
          </w:p>
        </w:tc>
        <w:tc>
          <w:tcPr>
            <w:tcW w:w="319" w:type="pct"/>
            <w:gridSpan w:val="2"/>
          </w:tcPr>
          <w:p w14:paraId="54F21F2D" w14:textId="77777777" w:rsidR="00131B6C" w:rsidRPr="00F85647" w:rsidRDefault="00131B6C" w:rsidP="00D94289">
            <w:pPr>
              <w:autoSpaceDE w:val="0"/>
              <w:autoSpaceDN w:val="0"/>
              <w:adjustRightInd w:val="0"/>
              <w:jc w:val="center"/>
              <w:rPr>
                <w:noProof/>
                <w:lang w:val="en-US"/>
              </w:rPr>
            </w:pPr>
          </w:p>
        </w:tc>
        <w:tc>
          <w:tcPr>
            <w:tcW w:w="353" w:type="pct"/>
          </w:tcPr>
          <w:p w14:paraId="67A2D3C4" w14:textId="77777777" w:rsidR="00131B6C" w:rsidRPr="00F85647" w:rsidRDefault="00131B6C" w:rsidP="00D94289">
            <w:pPr>
              <w:autoSpaceDE w:val="0"/>
              <w:autoSpaceDN w:val="0"/>
              <w:adjustRightInd w:val="0"/>
              <w:jc w:val="center"/>
              <w:rPr>
                <w:noProof/>
              </w:rPr>
            </w:pPr>
          </w:p>
        </w:tc>
        <w:tc>
          <w:tcPr>
            <w:tcW w:w="281" w:type="pct"/>
          </w:tcPr>
          <w:p w14:paraId="6CA2FEE9" w14:textId="77777777" w:rsidR="00131B6C" w:rsidRPr="00F85647" w:rsidRDefault="00131B6C" w:rsidP="00D94289">
            <w:pPr>
              <w:autoSpaceDE w:val="0"/>
              <w:autoSpaceDN w:val="0"/>
              <w:adjustRightInd w:val="0"/>
              <w:jc w:val="center"/>
              <w:rPr>
                <w:noProof/>
              </w:rPr>
            </w:pPr>
          </w:p>
        </w:tc>
        <w:tc>
          <w:tcPr>
            <w:tcW w:w="453" w:type="pct"/>
          </w:tcPr>
          <w:p w14:paraId="441A2263" w14:textId="77777777" w:rsidR="00131B6C" w:rsidRDefault="00131B6C" w:rsidP="00D94289">
            <w:pPr>
              <w:autoSpaceDE w:val="0"/>
              <w:autoSpaceDN w:val="0"/>
              <w:adjustRightInd w:val="0"/>
              <w:jc w:val="center"/>
              <w:rPr>
                <w:noProof/>
              </w:rPr>
            </w:pPr>
          </w:p>
        </w:tc>
      </w:tr>
      <w:tr w:rsidR="001269D6" w:rsidRPr="00F85647" w14:paraId="561E74FA" w14:textId="77777777" w:rsidTr="001C2B3F">
        <w:trPr>
          <w:trHeight w:val="288"/>
        </w:trPr>
        <w:tc>
          <w:tcPr>
            <w:tcW w:w="273" w:type="pct"/>
          </w:tcPr>
          <w:p w14:paraId="304C0719" w14:textId="77777777" w:rsidR="00131B6C" w:rsidRPr="007A08CE" w:rsidRDefault="00131B6C">
            <w:pPr>
              <w:jc w:val="center"/>
            </w:pPr>
          </w:p>
        </w:tc>
        <w:tc>
          <w:tcPr>
            <w:tcW w:w="1911" w:type="pct"/>
            <w:gridSpan w:val="2"/>
          </w:tcPr>
          <w:p w14:paraId="6FB9147C" w14:textId="77777777" w:rsidR="00131B6C" w:rsidRPr="002966C9" w:rsidRDefault="00131B6C" w:rsidP="002966C9">
            <w:pPr>
              <w:rPr>
                <w:bCs/>
              </w:rPr>
            </w:pPr>
            <w:r w:rsidRPr="002966C9">
              <w:rPr>
                <w:bCs/>
              </w:rPr>
              <w:t>Ø 10 mm debljine 9 mm</w:t>
            </w:r>
          </w:p>
        </w:tc>
        <w:tc>
          <w:tcPr>
            <w:tcW w:w="364" w:type="pct"/>
            <w:vAlign w:val="bottom"/>
          </w:tcPr>
          <w:p w14:paraId="2A53C10D" w14:textId="77777777" w:rsidR="00131B6C" w:rsidRPr="007A08CE" w:rsidRDefault="00131B6C">
            <w:pPr>
              <w:jc w:val="center"/>
            </w:pPr>
            <w:r w:rsidRPr="007A08CE">
              <w:t>m</w:t>
            </w:r>
          </w:p>
        </w:tc>
        <w:tc>
          <w:tcPr>
            <w:tcW w:w="365" w:type="pct"/>
            <w:vAlign w:val="bottom"/>
          </w:tcPr>
          <w:p w14:paraId="6A21C7B1" w14:textId="77777777" w:rsidR="00131B6C" w:rsidRPr="007A08CE" w:rsidRDefault="00131B6C">
            <w:pPr>
              <w:jc w:val="center"/>
            </w:pPr>
            <w:r w:rsidRPr="007A08CE">
              <w:t>25</w:t>
            </w:r>
          </w:p>
        </w:tc>
        <w:tc>
          <w:tcPr>
            <w:tcW w:w="318" w:type="pct"/>
          </w:tcPr>
          <w:p w14:paraId="2CF6C571" w14:textId="77777777" w:rsidR="00131B6C" w:rsidRPr="00F85647" w:rsidRDefault="00131B6C" w:rsidP="00D94289">
            <w:pPr>
              <w:autoSpaceDE w:val="0"/>
              <w:autoSpaceDN w:val="0"/>
              <w:adjustRightInd w:val="0"/>
              <w:jc w:val="center"/>
              <w:rPr>
                <w:noProof/>
                <w:lang w:val="en-US"/>
              </w:rPr>
            </w:pPr>
          </w:p>
        </w:tc>
        <w:tc>
          <w:tcPr>
            <w:tcW w:w="365" w:type="pct"/>
          </w:tcPr>
          <w:p w14:paraId="1201485C" w14:textId="77777777" w:rsidR="00131B6C" w:rsidRPr="00F85647" w:rsidRDefault="00131B6C" w:rsidP="00D94289">
            <w:pPr>
              <w:autoSpaceDE w:val="0"/>
              <w:autoSpaceDN w:val="0"/>
              <w:adjustRightInd w:val="0"/>
              <w:jc w:val="center"/>
              <w:rPr>
                <w:noProof/>
                <w:lang w:val="en-US"/>
              </w:rPr>
            </w:pPr>
          </w:p>
        </w:tc>
        <w:tc>
          <w:tcPr>
            <w:tcW w:w="319" w:type="pct"/>
            <w:gridSpan w:val="2"/>
          </w:tcPr>
          <w:p w14:paraId="5641AFC3" w14:textId="77777777" w:rsidR="00131B6C" w:rsidRPr="00F85647" w:rsidRDefault="00131B6C" w:rsidP="00D94289">
            <w:pPr>
              <w:autoSpaceDE w:val="0"/>
              <w:autoSpaceDN w:val="0"/>
              <w:adjustRightInd w:val="0"/>
              <w:jc w:val="center"/>
              <w:rPr>
                <w:noProof/>
                <w:lang w:val="en-US"/>
              </w:rPr>
            </w:pPr>
          </w:p>
        </w:tc>
        <w:tc>
          <w:tcPr>
            <w:tcW w:w="353" w:type="pct"/>
          </w:tcPr>
          <w:p w14:paraId="3100AA7A" w14:textId="77777777" w:rsidR="00131B6C" w:rsidRPr="00F85647" w:rsidRDefault="00131B6C" w:rsidP="00D94289">
            <w:pPr>
              <w:autoSpaceDE w:val="0"/>
              <w:autoSpaceDN w:val="0"/>
              <w:adjustRightInd w:val="0"/>
              <w:jc w:val="center"/>
              <w:rPr>
                <w:noProof/>
              </w:rPr>
            </w:pPr>
          </w:p>
        </w:tc>
        <w:tc>
          <w:tcPr>
            <w:tcW w:w="281" w:type="pct"/>
          </w:tcPr>
          <w:p w14:paraId="0198CD9C" w14:textId="77777777" w:rsidR="00131B6C" w:rsidRPr="00F85647" w:rsidRDefault="00131B6C" w:rsidP="00D94289">
            <w:pPr>
              <w:autoSpaceDE w:val="0"/>
              <w:autoSpaceDN w:val="0"/>
              <w:adjustRightInd w:val="0"/>
              <w:jc w:val="center"/>
              <w:rPr>
                <w:noProof/>
              </w:rPr>
            </w:pPr>
          </w:p>
        </w:tc>
        <w:tc>
          <w:tcPr>
            <w:tcW w:w="453" w:type="pct"/>
          </w:tcPr>
          <w:p w14:paraId="5E14917E" w14:textId="77777777" w:rsidR="00131B6C" w:rsidRDefault="00131B6C" w:rsidP="00D94289">
            <w:pPr>
              <w:autoSpaceDE w:val="0"/>
              <w:autoSpaceDN w:val="0"/>
              <w:adjustRightInd w:val="0"/>
              <w:jc w:val="center"/>
              <w:rPr>
                <w:noProof/>
              </w:rPr>
            </w:pPr>
          </w:p>
        </w:tc>
      </w:tr>
      <w:tr w:rsidR="001269D6" w:rsidRPr="00F85647" w14:paraId="60C2A454" w14:textId="77777777" w:rsidTr="001C2B3F">
        <w:trPr>
          <w:trHeight w:val="288"/>
        </w:trPr>
        <w:tc>
          <w:tcPr>
            <w:tcW w:w="273" w:type="pct"/>
          </w:tcPr>
          <w:p w14:paraId="697A76D4" w14:textId="77777777" w:rsidR="00131B6C" w:rsidRPr="007A08CE" w:rsidRDefault="00131B6C">
            <w:pPr>
              <w:jc w:val="center"/>
            </w:pPr>
          </w:p>
        </w:tc>
        <w:tc>
          <w:tcPr>
            <w:tcW w:w="1911" w:type="pct"/>
            <w:gridSpan w:val="2"/>
          </w:tcPr>
          <w:p w14:paraId="1A2DA552" w14:textId="77777777" w:rsidR="00131B6C" w:rsidRPr="002966C9" w:rsidRDefault="00131B6C" w:rsidP="002966C9">
            <w:pPr>
              <w:rPr>
                <w:bCs/>
              </w:rPr>
            </w:pPr>
            <w:r w:rsidRPr="002966C9">
              <w:rPr>
                <w:bCs/>
              </w:rPr>
              <w:t>Ø 12 mm debljine 9 mm</w:t>
            </w:r>
          </w:p>
        </w:tc>
        <w:tc>
          <w:tcPr>
            <w:tcW w:w="364" w:type="pct"/>
            <w:vAlign w:val="bottom"/>
          </w:tcPr>
          <w:p w14:paraId="642BE965" w14:textId="77777777" w:rsidR="00131B6C" w:rsidRPr="007A08CE" w:rsidRDefault="00131B6C">
            <w:pPr>
              <w:jc w:val="center"/>
            </w:pPr>
            <w:r w:rsidRPr="007A08CE">
              <w:t>m</w:t>
            </w:r>
          </w:p>
        </w:tc>
        <w:tc>
          <w:tcPr>
            <w:tcW w:w="365" w:type="pct"/>
            <w:vAlign w:val="bottom"/>
          </w:tcPr>
          <w:p w14:paraId="03A5A0C9" w14:textId="77777777" w:rsidR="00131B6C" w:rsidRPr="007A08CE" w:rsidRDefault="00131B6C">
            <w:pPr>
              <w:jc w:val="center"/>
            </w:pPr>
            <w:r w:rsidRPr="007A08CE">
              <w:t>40</w:t>
            </w:r>
          </w:p>
        </w:tc>
        <w:tc>
          <w:tcPr>
            <w:tcW w:w="318" w:type="pct"/>
          </w:tcPr>
          <w:p w14:paraId="0415F160" w14:textId="77777777" w:rsidR="00131B6C" w:rsidRPr="00F85647" w:rsidRDefault="00131B6C" w:rsidP="00D94289">
            <w:pPr>
              <w:autoSpaceDE w:val="0"/>
              <w:autoSpaceDN w:val="0"/>
              <w:adjustRightInd w:val="0"/>
              <w:jc w:val="center"/>
              <w:rPr>
                <w:noProof/>
                <w:lang w:val="en-US"/>
              </w:rPr>
            </w:pPr>
          </w:p>
        </w:tc>
        <w:tc>
          <w:tcPr>
            <w:tcW w:w="365" w:type="pct"/>
          </w:tcPr>
          <w:p w14:paraId="58D9A5BF" w14:textId="77777777" w:rsidR="00131B6C" w:rsidRPr="00F85647" w:rsidRDefault="00131B6C" w:rsidP="00D94289">
            <w:pPr>
              <w:autoSpaceDE w:val="0"/>
              <w:autoSpaceDN w:val="0"/>
              <w:adjustRightInd w:val="0"/>
              <w:jc w:val="center"/>
              <w:rPr>
                <w:noProof/>
                <w:lang w:val="en-US"/>
              </w:rPr>
            </w:pPr>
          </w:p>
        </w:tc>
        <w:tc>
          <w:tcPr>
            <w:tcW w:w="319" w:type="pct"/>
            <w:gridSpan w:val="2"/>
          </w:tcPr>
          <w:p w14:paraId="30B8813B" w14:textId="77777777" w:rsidR="00131B6C" w:rsidRPr="00F85647" w:rsidRDefault="00131B6C" w:rsidP="00D94289">
            <w:pPr>
              <w:autoSpaceDE w:val="0"/>
              <w:autoSpaceDN w:val="0"/>
              <w:adjustRightInd w:val="0"/>
              <w:jc w:val="center"/>
              <w:rPr>
                <w:noProof/>
                <w:lang w:val="en-US"/>
              </w:rPr>
            </w:pPr>
          </w:p>
        </w:tc>
        <w:tc>
          <w:tcPr>
            <w:tcW w:w="353" w:type="pct"/>
          </w:tcPr>
          <w:p w14:paraId="31427D0A" w14:textId="77777777" w:rsidR="00131B6C" w:rsidRPr="00F85647" w:rsidRDefault="00131B6C" w:rsidP="00D94289">
            <w:pPr>
              <w:autoSpaceDE w:val="0"/>
              <w:autoSpaceDN w:val="0"/>
              <w:adjustRightInd w:val="0"/>
              <w:jc w:val="center"/>
              <w:rPr>
                <w:noProof/>
              </w:rPr>
            </w:pPr>
          </w:p>
        </w:tc>
        <w:tc>
          <w:tcPr>
            <w:tcW w:w="281" w:type="pct"/>
          </w:tcPr>
          <w:p w14:paraId="5EC3C2D8" w14:textId="77777777" w:rsidR="00131B6C" w:rsidRPr="00F85647" w:rsidRDefault="00131B6C" w:rsidP="00D94289">
            <w:pPr>
              <w:autoSpaceDE w:val="0"/>
              <w:autoSpaceDN w:val="0"/>
              <w:adjustRightInd w:val="0"/>
              <w:jc w:val="center"/>
              <w:rPr>
                <w:noProof/>
              </w:rPr>
            </w:pPr>
          </w:p>
        </w:tc>
        <w:tc>
          <w:tcPr>
            <w:tcW w:w="453" w:type="pct"/>
          </w:tcPr>
          <w:p w14:paraId="1716CCFC" w14:textId="77777777" w:rsidR="00131B6C" w:rsidRDefault="00131B6C" w:rsidP="00D94289">
            <w:pPr>
              <w:autoSpaceDE w:val="0"/>
              <w:autoSpaceDN w:val="0"/>
              <w:adjustRightInd w:val="0"/>
              <w:jc w:val="center"/>
              <w:rPr>
                <w:noProof/>
              </w:rPr>
            </w:pPr>
          </w:p>
        </w:tc>
      </w:tr>
      <w:tr w:rsidR="001269D6" w:rsidRPr="00F85647" w14:paraId="30B995B6" w14:textId="77777777" w:rsidTr="001C2B3F">
        <w:trPr>
          <w:trHeight w:val="288"/>
        </w:trPr>
        <w:tc>
          <w:tcPr>
            <w:tcW w:w="273" w:type="pct"/>
          </w:tcPr>
          <w:p w14:paraId="262720FB" w14:textId="77777777" w:rsidR="00131B6C" w:rsidRPr="007A08CE" w:rsidRDefault="00131B6C">
            <w:pPr>
              <w:jc w:val="center"/>
            </w:pPr>
          </w:p>
        </w:tc>
        <w:tc>
          <w:tcPr>
            <w:tcW w:w="1911" w:type="pct"/>
            <w:gridSpan w:val="2"/>
          </w:tcPr>
          <w:p w14:paraId="4628F754" w14:textId="77777777" w:rsidR="00131B6C" w:rsidRPr="002966C9" w:rsidRDefault="00131B6C" w:rsidP="002966C9">
            <w:pPr>
              <w:rPr>
                <w:bCs/>
              </w:rPr>
            </w:pPr>
            <w:r w:rsidRPr="002966C9">
              <w:rPr>
                <w:bCs/>
              </w:rPr>
              <w:t>Ø 15 mm debljine 13 mm</w:t>
            </w:r>
          </w:p>
        </w:tc>
        <w:tc>
          <w:tcPr>
            <w:tcW w:w="364" w:type="pct"/>
            <w:vAlign w:val="bottom"/>
          </w:tcPr>
          <w:p w14:paraId="2CA5298F" w14:textId="77777777" w:rsidR="00131B6C" w:rsidRPr="007A08CE" w:rsidRDefault="00131B6C">
            <w:pPr>
              <w:jc w:val="center"/>
            </w:pPr>
            <w:r w:rsidRPr="007A08CE">
              <w:t>m</w:t>
            </w:r>
          </w:p>
        </w:tc>
        <w:tc>
          <w:tcPr>
            <w:tcW w:w="365" w:type="pct"/>
            <w:vAlign w:val="bottom"/>
          </w:tcPr>
          <w:p w14:paraId="573816D5" w14:textId="77777777" w:rsidR="00131B6C" w:rsidRPr="007A08CE" w:rsidRDefault="00131B6C">
            <w:pPr>
              <w:jc w:val="center"/>
            </w:pPr>
            <w:r w:rsidRPr="007A08CE">
              <w:t>20</w:t>
            </w:r>
          </w:p>
        </w:tc>
        <w:tc>
          <w:tcPr>
            <w:tcW w:w="318" w:type="pct"/>
          </w:tcPr>
          <w:p w14:paraId="1DD0D8F3" w14:textId="77777777" w:rsidR="00131B6C" w:rsidRPr="00F85647" w:rsidRDefault="00131B6C" w:rsidP="00D94289">
            <w:pPr>
              <w:autoSpaceDE w:val="0"/>
              <w:autoSpaceDN w:val="0"/>
              <w:adjustRightInd w:val="0"/>
              <w:jc w:val="center"/>
              <w:rPr>
                <w:noProof/>
                <w:lang w:val="en-US"/>
              </w:rPr>
            </w:pPr>
          </w:p>
        </w:tc>
        <w:tc>
          <w:tcPr>
            <w:tcW w:w="365" w:type="pct"/>
          </w:tcPr>
          <w:p w14:paraId="701FA782" w14:textId="77777777" w:rsidR="00131B6C" w:rsidRPr="00F85647" w:rsidRDefault="00131B6C" w:rsidP="00D94289">
            <w:pPr>
              <w:autoSpaceDE w:val="0"/>
              <w:autoSpaceDN w:val="0"/>
              <w:adjustRightInd w:val="0"/>
              <w:jc w:val="center"/>
              <w:rPr>
                <w:noProof/>
                <w:lang w:val="en-US"/>
              </w:rPr>
            </w:pPr>
          </w:p>
        </w:tc>
        <w:tc>
          <w:tcPr>
            <w:tcW w:w="319" w:type="pct"/>
            <w:gridSpan w:val="2"/>
          </w:tcPr>
          <w:p w14:paraId="096A2023" w14:textId="77777777" w:rsidR="00131B6C" w:rsidRPr="00F85647" w:rsidRDefault="00131B6C" w:rsidP="00D94289">
            <w:pPr>
              <w:autoSpaceDE w:val="0"/>
              <w:autoSpaceDN w:val="0"/>
              <w:adjustRightInd w:val="0"/>
              <w:jc w:val="center"/>
              <w:rPr>
                <w:noProof/>
                <w:lang w:val="en-US"/>
              </w:rPr>
            </w:pPr>
          </w:p>
        </w:tc>
        <w:tc>
          <w:tcPr>
            <w:tcW w:w="353" w:type="pct"/>
          </w:tcPr>
          <w:p w14:paraId="475FA692" w14:textId="77777777" w:rsidR="00131B6C" w:rsidRPr="00F85647" w:rsidRDefault="00131B6C" w:rsidP="00D94289">
            <w:pPr>
              <w:autoSpaceDE w:val="0"/>
              <w:autoSpaceDN w:val="0"/>
              <w:adjustRightInd w:val="0"/>
              <w:jc w:val="center"/>
              <w:rPr>
                <w:noProof/>
              </w:rPr>
            </w:pPr>
          </w:p>
        </w:tc>
        <w:tc>
          <w:tcPr>
            <w:tcW w:w="281" w:type="pct"/>
          </w:tcPr>
          <w:p w14:paraId="3B86104C" w14:textId="77777777" w:rsidR="00131B6C" w:rsidRPr="00F85647" w:rsidRDefault="00131B6C" w:rsidP="00D94289">
            <w:pPr>
              <w:autoSpaceDE w:val="0"/>
              <w:autoSpaceDN w:val="0"/>
              <w:adjustRightInd w:val="0"/>
              <w:jc w:val="center"/>
              <w:rPr>
                <w:noProof/>
              </w:rPr>
            </w:pPr>
          </w:p>
        </w:tc>
        <w:tc>
          <w:tcPr>
            <w:tcW w:w="453" w:type="pct"/>
          </w:tcPr>
          <w:p w14:paraId="212C049C" w14:textId="77777777" w:rsidR="00131B6C" w:rsidRDefault="00131B6C" w:rsidP="00D94289">
            <w:pPr>
              <w:autoSpaceDE w:val="0"/>
              <w:autoSpaceDN w:val="0"/>
              <w:adjustRightInd w:val="0"/>
              <w:jc w:val="center"/>
              <w:rPr>
                <w:noProof/>
              </w:rPr>
            </w:pPr>
          </w:p>
        </w:tc>
      </w:tr>
      <w:tr w:rsidR="001269D6" w:rsidRPr="00F85647" w14:paraId="2DF7B145" w14:textId="77777777" w:rsidTr="001C2B3F">
        <w:trPr>
          <w:trHeight w:val="288"/>
        </w:trPr>
        <w:tc>
          <w:tcPr>
            <w:tcW w:w="273" w:type="pct"/>
          </w:tcPr>
          <w:p w14:paraId="5AB13411" w14:textId="77777777" w:rsidR="00131B6C" w:rsidRPr="007A08CE" w:rsidRDefault="00131B6C">
            <w:pPr>
              <w:jc w:val="center"/>
            </w:pPr>
          </w:p>
        </w:tc>
        <w:tc>
          <w:tcPr>
            <w:tcW w:w="1911" w:type="pct"/>
            <w:gridSpan w:val="2"/>
          </w:tcPr>
          <w:p w14:paraId="5B275EEB" w14:textId="77777777" w:rsidR="00131B6C" w:rsidRPr="002966C9" w:rsidRDefault="00131B6C" w:rsidP="002966C9">
            <w:pPr>
              <w:rPr>
                <w:bCs/>
              </w:rPr>
            </w:pPr>
            <w:r w:rsidRPr="002966C9">
              <w:rPr>
                <w:bCs/>
              </w:rPr>
              <w:t>Ø 20 mm debljine 13 mm</w:t>
            </w:r>
          </w:p>
        </w:tc>
        <w:tc>
          <w:tcPr>
            <w:tcW w:w="364" w:type="pct"/>
            <w:vAlign w:val="bottom"/>
          </w:tcPr>
          <w:p w14:paraId="1071490C" w14:textId="77777777" w:rsidR="00131B6C" w:rsidRPr="007A08CE" w:rsidRDefault="00131B6C">
            <w:pPr>
              <w:jc w:val="center"/>
            </w:pPr>
            <w:r w:rsidRPr="007A08CE">
              <w:t>m</w:t>
            </w:r>
          </w:p>
        </w:tc>
        <w:tc>
          <w:tcPr>
            <w:tcW w:w="365" w:type="pct"/>
            <w:vAlign w:val="bottom"/>
          </w:tcPr>
          <w:p w14:paraId="650C0582" w14:textId="77777777" w:rsidR="00131B6C" w:rsidRPr="007A08CE" w:rsidRDefault="00131B6C">
            <w:pPr>
              <w:jc w:val="center"/>
            </w:pPr>
            <w:r w:rsidRPr="007A08CE">
              <w:t>10</w:t>
            </w:r>
          </w:p>
        </w:tc>
        <w:tc>
          <w:tcPr>
            <w:tcW w:w="318" w:type="pct"/>
          </w:tcPr>
          <w:p w14:paraId="193C3641" w14:textId="77777777" w:rsidR="00131B6C" w:rsidRPr="00F85647" w:rsidRDefault="00131B6C" w:rsidP="00D94289">
            <w:pPr>
              <w:autoSpaceDE w:val="0"/>
              <w:autoSpaceDN w:val="0"/>
              <w:adjustRightInd w:val="0"/>
              <w:jc w:val="center"/>
              <w:rPr>
                <w:noProof/>
                <w:lang w:val="en-US"/>
              </w:rPr>
            </w:pPr>
          </w:p>
        </w:tc>
        <w:tc>
          <w:tcPr>
            <w:tcW w:w="365" w:type="pct"/>
          </w:tcPr>
          <w:p w14:paraId="35FA0FEA" w14:textId="77777777" w:rsidR="00131B6C" w:rsidRPr="00F85647" w:rsidRDefault="00131B6C" w:rsidP="00D94289">
            <w:pPr>
              <w:autoSpaceDE w:val="0"/>
              <w:autoSpaceDN w:val="0"/>
              <w:adjustRightInd w:val="0"/>
              <w:jc w:val="center"/>
              <w:rPr>
                <w:noProof/>
                <w:lang w:val="en-US"/>
              </w:rPr>
            </w:pPr>
          </w:p>
        </w:tc>
        <w:tc>
          <w:tcPr>
            <w:tcW w:w="319" w:type="pct"/>
            <w:gridSpan w:val="2"/>
          </w:tcPr>
          <w:p w14:paraId="5541559B" w14:textId="77777777" w:rsidR="00131B6C" w:rsidRPr="00F85647" w:rsidRDefault="00131B6C" w:rsidP="00D94289">
            <w:pPr>
              <w:autoSpaceDE w:val="0"/>
              <w:autoSpaceDN w:val="0"/>
              <w:adjustRightInd w:val="0"/>
              <w:jc w:val="center"/>
              <w:rPr>
                <w:noProof/>
                <w:lang w:val="en-US"/>
              </w:rPr>
            </w:pPr>
          </w:p>
        </w:tc>
        <w:tc>
          <w:tcPr>
            <w:tcW w:w="353" w:type="pct"/>
          </w:tcPr>
          <w:p w14:paraId="467DEDBB" w14:textId="77777777" w:rsidR="00131B6C" w:rsidRPr="00F85647" w:rsidRDefault="00131B6C" w:rsidP="00D94289">
            <w:pPr>
              <w:autoSpaceDE w:val="0"/>
              <w:autoSpaceDN w:val="0"/>
              <w:adjustRightInd w:val="0"/>
              <w:jc w:val="center"/>
              <w:rPr>
                <w:noProof/>
              </w:rPr>
            </w:pPr>
          </w:p>
        </w:tc>
        <w:tc>
          <w:tcPr>
            <w:tcW w:w="281" w:type="pct"/>
          </w:tcPr>
          <w:p w14:paraId="6815F147" w14:textId="77777777" w:rsidR="00131B6C" w:rsidRPr="00F85647" w:rsidRDefault="00131B6C" w:rsidP="00D94289">
            <w:pPr>
              <w:autoSpaceDE w:val="0"/>
              <w:autoSpaceDN w:val="0"/>
              <w:adjustRightInd w:val="0"/>
              <w:jc w:val="center"/>
              <w:rPr>
                <w:noProof/>
              </w:rPr>
            </w:pPr>
          </w:p>
        </w:tc>
        <w:tc>
          <w:tcPr>
            <w:tcW w:w="453" w:type="pct"/>
          </w:tcPr>
          <w:p w14:paraId="2CD62289" w14:textId="77777777" w:rsidR="00131B6C" w:rsidRDefault="00131B6C" w:rsidP="00D94289">
            <w:pPr>
              <w:autoSpaceDE w:val="0"/>
              <w:autoSpaceDN w:val="0"/>
              <w:adjustRightInd w:val="0"/>
              <w:jc w:val="center"/>
              <w:rPr>
                <w:noProof/>
              </w:rPr>
            </w:pPr>
          </w:p>
        </w:tc>
      </w:tr>
      <w:tr w:rsidR="001269D6" w:rsidRPr="00F85647" w14:paraId="11982F46" w14:textId="77777777" w:rsidTr="001C2B3F">
        <w:trPr>
          <w:trHeight w:val="288"/>
        </w:trPr>
        <w:tc>
          <w:tcPr>
            <w:tcW w:w="273" w:type="pct"/>
          </w:tcPr>
          <w:p w14:paraId="12587332" w14:textId="77777777" w:rsidR="00131B6C" w:rsidRPr="007A08CE" w:rsidRDefault="00131B6C">
            <w:pPr>
              <w:jc w:val="center"/>
            </w:pPr>
            <w:r w:rsidRPr="007A08CE">
              <w:t>8</w:t>
            </w:r>
          </w:p>
        </w:tc>
        <w:tc>
          <w:tcPr>
            <w:tcW w:w="1911" w:type="pct"/>
            <w:gridSpan w:val="2"/>
          </w:tcPr>
          <w:p w14:paraId="6647F172" w14:textId="77777777" w:rsidR="00131B6C" w:rsidRPr="002966C9" w:rsidRDefault="00131B6C" w:rsidP="002966C9">
            <w:r w:rsidRPr="002966C9">
              <w:t>Izolacija HTS sa oblogom od polietilena u beloj boji za izolaciju spoljnih freonskih cevi, dimezije:</w:t>
            </w:r>
          </w:p>
        </w:tc>
        <w:tc>
          <w:tcPr>
            <w:tcW w:w="364" w:type="pct"/>
            <w:vAlign w:val="bottom"/>
          </w:tcPr>
          <w:p w14:paraId="710689AA" w14:textId="77777777" w:rsidR="00131B6C" w:rsidRPr="007A08CE" w:rsidRDefault="00131B6C">
            <w:pPr>
              <w:jc w:val="center"/>
            </w:pPr>
          </w:p>
        </w:tc>
        <w:tc>
          <w:tcPr>
            <w:tcW w:w="365" w:type="pct"/>
            <w:vAlign w:val="bottom"/>
          </w:tcPr>
          <w:p w14:paraId="22DC2423" w14:textId="77777777" w:rsidR="00131B6C" w:rsidRPr="007A08CE" w:rsidRDefault="00131B6C">
            <w:pPr>
              <w:jc w:val="center"/>
            </w:pPr>
          </w:p>
        </w:tc>
        <w:tc>
          <w:tcPr>
            <w:tcW w:w="318" w:type="pct"/>
          </w:tcPr>
          <w:p w14:paraId="72632369" w14:textId="77777777" w:rsidR="00131B6C" w:rsidRPr="00F85647" w:rsidRDefault="00131B6C" w:rsidP="00D94289">
            <w:pPr>
              <w:autoSpaceDE w:val="0"/>
              <w:autoSpaceDN w:val="0"/>
              <w:adjustRightInd w:val="0"/>
              <w:jc w:val="center"/>
              <w:rPr>
                <w:noProof/>
                <w:lang w:val="en-US"/>
              </w:rPr>
            </w:pPr>
          </w:p>
        </w:tc>
        <w:tc>
          <w:tcPr>
            <w:tcW w:w="365" w:type="pct"/>
          </w:tcPr>
          <w:p w14:paraId="60526509" w14:textId="77777777" w:rsidR="00131B6C" w:rsidRPr="00F85647" w:rsidRDefault="00131B6C" w:rsidP="00D94289">
            <w:pPr>
              <w:autoSpaceDE w:val="0"/>
              <w:autoSpaceDN w:val="0"/>
              <w:adjustRightInd w:val="0"/>
              <w:jc w:val="center"/>
              <w:rPr>
                <w:noProof/>
                <w:lang w:val="en-US"/>
              </w:rPr>
            </w:pPr>
          </w:p>
        </w:tc>
        <w:tc>
          <w:tcPr>
            <w:tcW w:w="319" w:type="pct"/>
            <w:gridSpan w:val="2"/>
          </w:tcPr>
          <w:p w14:paraId="53FAE7B4" w14:textId="77777777" w:rsidR="00131B6C" w:rsidRPr="00F85647" w:rsidRDefault="00131B6C" w:rsidP="00D94289">
            <w:pPr>
              <w:autoSpaceDE w:val="0"/>
              <w:autoSpaceDN w:val="0"/>
              <w:adjustRightInd w:val="0"/>
              <w:jc w:val="center"/>
              <w:rPr>
                <w:noProof/>
                <w:lang w:val="en-US"/>
              </w:rPr>
            </w:pPr>
          </w:p>
        </w:tc>
        <w:tc>
          <w:tcPr>
            <w:tcW w:w="353" w:type="pct"/>
          </w:tcPr>
          <w:p w14:paraId="5B97D1A2" w14:textId="77777777" w:rsidR="00131B6C" w:rsidRPr="00F85647" w:rsidRDefault="00131B6C" w:rsidP="00D94289">
            <w:pPr>
              <w:autoSpaceDE w:val="0"/>
              <w:autoSpaceDN w:val="0"/>
              <w:adjustRightInd w:val="0"/>
              <w:jc w:val="center"/>
              <w:rPr>
                <w:noProof/>
              </w:rPr>
            </w:pPr>
          </w:p>
        </w:tc>
        <w:tc>
          <w:tcPr>
            <w:tcW w:w="281" w:type="pct"/>
          </w:tcPr>
          <w:p w14:paraId="6A522D9C" w14:textId="77777777" w:rsidR="00131B6C" w:rsidRPr="00F85647" w:rsidRDefault="00131B6C" w:rsidP="00D94289">
            <w:pPr>
              <w:autoSpaceDE w:val="0"/>
              <w:autoSpaceDN w:val="0"/>
              <w:adjustRightInd w:val="0"/>
              <w:jc w:val="center"/>
              <w:rPr>
                <w:noProof/>
              </w:rPr>
            </w:pPr>
          </w:p>
        </w:tc>
        <w:tc>
          <w:tcPr>
            <w:tcW w:w="453" w:type="pct"/>
          </w:tcPr>
          <w:p w14:paraId="6DAC99E1" w14:textId="77777777" w:rsidR="00131B6C" w:rsidRDefault="00131B6C" w:rsidP="00D94289">
            <w:pPr>
              <w:autoSpaceDE w:val="0"/>
              <w:autoSpaceDN w:val="0"/>
              <w:adjustRightInd w:val="0"/>
              <w:jc w:val="center"/>
              <w:rPr>
                <w:noProof/>
              </w:rPr>
            </w:pPr>
          </w:p>
        </w:tc>
      </w:tr>
      <w:tr w:rsidR="001269D6" w:rsidRPr="00F85647" w14:paraId="596D54B3" w14:textId="77777777" w:rsidTr="001C2B3F">
        <w:trPr>
          <w:trHeight w:val="288"/>
        </w:trPr>
        <w:tc>
          <w:tcPr>
            <w:tcW w:w="273" w:type="pct"/>
          </w:tcPr>
          <w:p w14:paraId="165A3E83" w14:textId="77777777" w:rsidR="00131B6C" w:rsidRPr="007A08CE" w:rsidRDefault="00131B6C">
            <w:pPr>
              <w:jc w:val="center"/>
            </w:pPr>
          </w:p>
        </w:tc>
        <w:tc>
          <w:tcPr>
            <w:tcW w:w="1911" w:type="pct"/>
            <w:gridSpan w:val="2"/>
          </w:tcPr>
          <w:p w14:paraId="1F1CF644" w14:textId="77777777" w:rsidR="00131B6C" w:rsidRPr="002966C9" w:rsidRDefault="00131B6C" w:rsidP="002966C9">
            <w:pPr>
              <w:rPr>
                <w:bCs/>
              </w:rPr>
            </w:pPr>
            <w:r w:rsidRPr="002966C9">
              <w:rPr>
                <w:bCs/>
              </w:rPr>
              <w:t>Ø 20 mm debljine 13 mm</w:t>
            </w:r>
          </w:p>
        </w:tc>
        <w:tc>
          <w:tcPr>
            <w:tcW w:w="364" w:type="pct"/>
            <w:vAlign w:val="bottom"/>
          </w:tcPr>
          <w:p w14:paraId="35205DE7" w14:textId="77777777" w:rsidR="00131B6C" w:rsidRPr="007A08CE" w:rsidRDefault="00131B6C">
            <w:pPr>
              <w:jc w:val="center"/>
            </w:pPr>
            <w:r w:rsidRPr="007A08CE">
              <w:t>m</w:t>
            </w:r>
          </w:p>
        </w:tc>
        <w:tc>
          <w:tcPr>
            <w:tcW w:w="365" w:type="pct"/>
            <w:vAlign w:val="bottom"/>
          </w:tcPr>
          <w:p w14:paraId="35BF4088" w14:textId="77777777" w:rsidR="00131B6C" w:rsidRPr="007A08CE" w:rsidRDefault="00131B6C">
            <w:pPr>
              <w:jc w:val="center"/>
            </w:pPr>
            <w:r w:rsidRPr="007A08CE">
              <w:t>6</w:t>
            </w:r>
          </w:p>
        </w:tc>
        <w:tc>
          <w:tcPr>
            <w:tcW w:w="318" w:type="pct"/>
          </w:tcPr>
          <w:p w14:paraId="051B848A" w14:textId="77777777" w:rsidR="00131B6C" w:rsidRPr="00F85647" w:rsidRDefault="00131B6C" w:rsidP="00D94289">
            <w:pPr>
              <w:autoSpaceDE w:val="0"/>
              <w:autoSpaceDN w:val="0"/>
              <w:adjustRightInd w:val="0"/>
              <w:jc w:val="center"/>
              <w:rPr>
                <w:noProof/>
                <w:lang w:val="en-US"/>
              </w:rPr>
            </w:pPr>
          </w:p>
        </w:tc>
        <w:tc>
          <w:tcPr>
            <w:tcW w:w="365" w:type="pct"/>
          </w:tcPr>
          <w:p w14:paraId="0BB86187" w14:textId="77777777" w:rsidR="00131B6C" w:rsidRPr="00F85647" w:rsidRDefault="00131B6C" w:rsidP="00D94289">
            <w:pPr>
              <w:autoSpaceDE w:val="0"/>
              <w:autoSpaceDN w:val="0"/>
              <w:adjustRightInd w:val="0"/>
              <w:jc w:val="center"/>
              <w:rPr>
                <w:noProof/>
                <w:lang w:val="en-US"/>
              </w:rPr>
            </w:pPr>
          </w:p>
        </w:tc>
        <w:tc>
          <w:tcPr>
            <w:tcW w:w="319" w:type="pct"/>
            <w:gridSpan w:val="2"/>
          </w:tcPr>
          <w:p w14:paraId="3B821EC8" w14:textId="77777777" w:rsidR="00131B6C" w:rsidRPr="00F85647" w:rsidRDefault="00131B6C" w:rsidP="00D94289">
            <w:pPr>
              <w:autoSpaceDE w:val="0"/>
              <w:autoSpaceDN w:val="0"/>
              <w:adjustRightInd w:val="0"/>
              <w:jc w:val="center"/>
              <w:rPr>
                <w:noProof/>
                <w:lang w:val="en-US"/>
              </w:rPr>
            </w:pPr>
          </w:p>
        </w:tc>
        <w:tc>
          <w:tcPr>
            <w:tcW w:w="353" w:type="pct"/>
          </w:tcPr>
          <w:p w14:paraId="09E3B4FA" w14:textId="77777777" w:rsidR="00131B6C" w:rsidRPr="00F85647" w:rsidRDefault="00131B6C" w:rsidP="00D94289">
            <w:pPr>
              <w:autoSpaceDE w:val="0"/>
              <w:autoSpaceDN w:val="0"/>
              <w:adjustRightInd w:val="0"/>
              <w:jc w:val="center"/>
              <w:rPr>
                <w:noProof/>
              </w:rPr>
            </w:pPr>
          </w:p>
        </w:tc>
        <w:tc>
          <w:tcPr>
            <w:tcW w:w="281" w:type="pct"/>
          </w:tcPr>
          <w:p w14:paraId="7FA297E2" w14:textId="77777777" w:rsidR="00131B6C" w:rsidRPr="00F85647" w:rsidRDefault="00131B6C" w:rsidP="00D94289">
            <w:pPr>
              <w:autoSpaceDE w:val="0"/>
              <w:autoSpaceDN w:val="0"/>
              <w:adjustRightInd w:val="0"/>
              <w:jc w:val="center"/>
              <w:rPr>
                <w:noProof/>
              </w:rPr>
            </w:pPr>
          </w:p>
        </w:tc>
        <w:tc>
          <w:tcPr>
            <w:tcW w:w="453" w:type="pct"/>
          </w:tcPr>
          <w:p w14:paraId="1BA9BABB" w14:textId="77777777" w:rsidR="00131B6C" w:rsidRDefault="00131B6C" w:rsidP="00D94289">
            <w:pPr>
              <w:autoSpaceDE w:val="0"/>
              <w:autoSpaceDN w:val="0"/>
              <w:adjustRightInd w:val="0"/>
              <w:jc w:val="center"/>
              <w:rPr>
                <w:noProof/>
              </w:rPr>
            </w:pPr>
          </w:p>
        </w:tc>
      </w:tr>
      <w:tr w:rsidR="001269D6" w:rsidRPr="00F85647" w14:paraId="747D57DD" w14:textId="77777777" w:rsidTr="001C2B3F">
        <w:trPr>
          <w:trHeight w:val="288"/>
        </w:trPr>
        <w:tc>
          <w:tcPr>
            <w:tcW w:w="273" w:type="pct"/>
          </w:tcPr>
          <w:p w14:paraId="52573CC7" w14:textId="77777777" w:rsidR="00131B6C" w:rsidRPr="007A08CE" w:rsidRDefault="00131B6C">
            <w:pPr>
              <w:jc w:val="center"/>
            </w:pPr>
          </w:p>
        </w:tc>
        <w:tc>
          <w:tcPr>
            <w:tcW w:w="1911" w:type="pct"/>
            <w:gridSpan w:val="2"/>
          </w:tcPr>
          <w:p w14:paraId="77C391C1" w14:textId="77777777" w:rsidR="00131B6C" w:rsidRPr="002966C9" w:rsidRDefault="00131B6C" w:rsidP="002966C9">
            <w:pPr>
              <w:rPr>
                <w:bCs/>
              </w:rPr>
            </w:pPr>
            <w:r w:rsidRPr="002966C9">
              <w:rPr>
                <w:bCs/>
              </w:rPr>
              <w:t>Ø 10 mm debljine 9 mm</w:t>
            </w:r>
          </w:p>
        </w:tc>
        <w:tc>
          <w:tcPr>
            <w:tcW w:w="364" w:type="pct"/>
            <w:vAlign w:val="bottom"/>
          </w:tcPr>
          <w:p w14:paraId="24BB95CC" w14:textId="77777777" w:rsidR="00131B6C" w:rsidRPr="007A08CE" w:rsidRDefault="00131B6C">
            <w:pPr>
              <w:jc w:val="center"/>
            </w:pPr>
            <w:r w:rsidRPr="007A08CE">
              <w:t>m</w:t>
            </w:r>
          </w:p>
        </w:tc>
        <w:tc>
          <w:tcPr>
            <w:tcW w:w="365" w:type="pct"/>
            <w:vAlign w:val="bottom"/>
          </w:tcPr>
          <w:p w14:paraId="4B6E702D" w14:textId="77777777" w:rsidR="00131B6C" w:rsidRPr="007A08CE" w:rsidRDefault="00131B6C">
            <w:pPr>
              <w:jc w:val="center"/>
            </w:pPr>
            <w:r w:rsidRPr="007A08CE">
              <w:t>6</w:t>
            </w:r>
          </w:p>
        </w:tc>
        <w:tc>
          <w:tcPr>
            <w:tcW w:w="318" w:type="pct"/>
          </w:tcPr>
          <w:p w14:paraId="66D2499C" w14:textId="77777777" w:rsidR="00131B6C" w:rsidRPr="00F85647" w:rsidRDefault="00131B6C" w:rsidP="00D94289">
            <w:pPr>
              <w:autoSpaceDE w:val="0"/>
              <w:autoSpaceDN w:val="0"/>
              <w:adjustRightInd w:val="0"/>
              <w:jc w:val="center"/>
              <w:rPr>
                <w:noProof/>
                <w:lang w:val="en-US"/>
              </w:rPr>
            </w:pPr>
          </w:p>
        </w:tc>
        <w:tc>
          <w:tcPr>
            <w:tcW w:w="365" w:type="pct"/>
          </w:tcPr>
          <w:p w14:paraId="2C5EC8A7" w14:textId="77777777" w:rsidR="00131B6C" w:rsidRPr="00F85647" w:rsidRDefault="00131B6C" w:rsidP="00D94289">
            <w:pPr>
              <w:autoSpaceDE w:val="0"/>
              <w:autoSpaceDN w:val="0"/>
              <w:adjustRightInd w:val="0"/>
              <w:jc w:val="center"/>
              <w:rPr>
                <w:noProof/>
                <w:lang w:val="en-US"/>
              </w:rPr>
            </w:pPr>
          </w:p>
        </w:tc>
        <w:tc>
          <w:tcPr>
            <w:tcW w:w="319" w:type="pct"/>
            <w:gridSpan w:val="2"/>
          </w:tcPr>
          <w:p w14:paraId="4B44867C" w14:textId="77777777" w:rsidR="00131B6C" w:rsidRPr="00F85647" w:rsidRDefault="00131B6C" w:rsidP="00D94289">
            <w:pPr>
              <w:autoSpaceDE w:val="0"/>
              <w:autoSpaceDN w:val="0"/>
              <w:adjustRightInd w:val="0"/>
              <w:jc w:val="center"/>
              <w:rPr>
                <w:noProof/>
                <w:lang w:val="en-US"/>
              </w:rPr>
            </w:pPr>
          </w:p>
        </w:tc>
        <w:tc>
          <w:tcPr>
            <w:tcW w:w="353" w:type="pct"/>
          </w:tcPr>
          <w:p w14:paraId="1EE81864" w14:textId="77777777" w:rsidR="00131B6C" w:rsidRPr="00F85647" w:rsidRDefault="00131B6C" w:rsidP="00D94289">
            <w:pPr>
              <w:autoSpaceDE w:val="0"/>
              <w:autoSpaceDN w:val="0"/>
              <w:adjustRightInd w:val="0"/>
              <w:jc w:val="center"/>
              <w:rPr>
                <w:noProof/>
              </w:rPr>
            </w:pPr>
          </w:p>
        </w:tc>
        <w:tc>
          <w:tcPr>
            <w:tcW w:w="281" w:type="pct"/>
          </w:tcPr>
          <w:p w14:paraId="48FC89E5" w14:textId="77777777" w:rsidR="00131B6C" w:rsidRPr="00F85647" w:rsidRDefault="00131B6C" w:rsidP="00D94289">
            <w:pPr>
              <w:autoSpaceDE w:val="0"/>
              <w:autoSpaceDN w:val="0"/>
              <w:adjustRightInd w:val="0"/>
              <w:jc w:val="center"/>
              <w:rPr>
                <w:noProof/>
              </w:rPr>
            </w:pPr>
          </w:p>
        </w:tc>
        <w:tc>
          <w:tcPr>
            <w:tcW w:w="453" w:type="pct"/>
          </w:tcPr>
          <w:p w14:paraId="1B4300AB" w14:textId="77777777" w:rsidR="00131B6C" w:rsidRDefault="00131B6C" w:rsidP="00D94289">
            <w:pPr>
              <w:autoSpaceDE w:val="0"/>
              <w:autoSpaceDN w:val="0"/>
              <w:adjustRightInd w:val="0"/>
              <w:jc w:val="center"/>
              <w:rPr>
                <w:noProof/>
              </w:rPr>
            </w:pPr>
          </w:p>
        </w:tc>
      </w:tr>
      <w:tr w:rsidR="001269D6" w:rsidRPr="00F85647" w14:paraId="3525DB06" w14:textId="77777777" w:rsidTr="001C2B3F">
        <w:trPr>
          <w:trHeight w:val="288"/>
        </w:trPr>
        <w:tc>
          <w:tcPr>
            <w:tcW w:w="273" w:type="pct"/>
          </w:tcPr>
          <w:p w14:paraId="07A0BEE3" w14:textId="77777777" w:rsidR="00131B6C" w:rsidRPr="007A08CE" w:rsidRDefault="00131B6C">
            <w:pPr>
              <w:jc w:val="center"/>
            </w:pPr>
            <w:r w:rsidRPr="007A08CE">
              <w:t>9</w:t>
            </w:r>
          </w:p>
        </w:tc>
        <w:tc>
          <w:tcPr>
            <w:tcW w:w="1911" w:type="pct"/>
            <w:gridSpan w:val="2"/>
          </w:tcPr>
          <w:p w14:paraId="3CC7B8D9" w14:textId="77777777" w:rsidR="00131B6C" w:rsidRPr="002966C9" w:rsidRDefault="00131B6C"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64" w:type="pct"/>
            <w:vAlign w:val="bottom"/>
          </w:tcPr>
          <w:p w14:paraId="550B2104" w14:textId="77777777" w:rsidR="00131B6C" w:rsidRPr="007A08CE" w:rsidRDefault="00131B6C" w:rsidP="00141BBF">
            <w:pPr>
              <w:jc w:val="center"/>
            </w:pPr>
            <w:r w:rsidRPr="007A08CE">
              <w:t>pauša</w:t>
            </w:r>
          </w:p>
        </w:tc>
        <w:tc>
          <w:tcPr>
            <w:tcW w:w="365" w:type="pct"/>
            <w:vAlign w:val="bottom"/>
          </w:tcPr>
          <w:p w14:paraId="26FE7B89" w14:textId="0109412D" w:rsidR="00131B6C" w:rsidRPr="007A08CE" w:rsidRDefault="00850FC9">
            <w:pPr>
              <w:jc w:val="center"/>
            </w:pPr>
            <w:r>
              <w:t>1</w:t>
            </w:r>
          </w:p>
        </w:tc>
        <w:tc>
          <w:tcPr>
            <w:tcW w:w="318" w:type="pct"/>
          </w:tcPr>
          <w:p w14:paraId="0BD5EB86" w14:textId="77777777" w:rsidR="00131B6C" w:rsidRPr="00F85647" w:rsidRDefault="00131B6C" w:rsidP="00D94289">
            <w:pPr>
              <w:autoSpaceDE w:val="0"/>
              <w:autoSpaceDN w:val="0"/>
              <w:adjustRightInd w:val="0"/>
              <w:jc w:val="center"/>
              <w:rPr>
                <w:noProof/>
                <w:lang w:val="en-US"/>
              </w:rPr>
            </w:pPr>
          </w:p>
        </w:tc>
        <w:tc>
          <w:tcPr>
            <w:tcW w:w="365" w:type="pct"/>
          </w:tcPr>
          <w:p w14:paraId="28B9225D" w14:textId="77777777" w:rsidR="00131B6C" w:rsidRPr="00F85647" w:rsidRDefault="00131B6C" w:rsidP="00D94289">
            <w:pPr>
              <w:autoSpaceDE w:val="0"/>
              <w:autoSpaceDN w:val="0"/>
              <w:adjustRightInd w:val="0"/>
              <w:jc w:val="center"/>
              <w:rPr>
                <w:noProof/>
                <w:lang w:val="en-US"/>
              </w:rPr>
            </w:pPr>
          </w:p>
        </w:tc>
        <w:tc>
          <w:tcPr>
            <w:tcW w:w="319" w:type="pct"/>
            <w:gridSpan w:val="2"/>
          </w:tcPr>
          <w:p w14:paraId="6168037A" w14:textId="77777777" w:rsidR="00131B6C" w:rsidRPr="00F85647" w:rsidRDefault="00131B6C" w:rsidP="00D94289">
            <w:pPr>
              <w:autoSpaceDE w:val="0"/>
              <w:autoSpaceDN w:val="0"/>
              <w:adjustRightInd w:val="0"/>
              <w:jc w:val="center"/>
              <w:rPr>
                <w:noProof/>
                <w:lang w:val="en-US"/>
              </w:rPr>
            </w:pPr>
          </w:p>
        </w:tc>
        <w:tc>
          <w:tcPr>
            <w:tcW w:w="353" w:type="pct"/>
          </w:tcPr>
          <w:p w14:paraId="6E5A5A46" w14:textId="77777777" w:rsidR="00131B6C" w:rsidRPr="00F85647" w:rsidRDefault="00131B6C" w:rsidP="00D94289">
            <w:pPr>
              <w:autoSpaceDE w:val="0"/>
              <w:autoSpaceDN w:val="0"/>
              <w:adjustRightInd w:val="0"/>
              <w:jc w:val="center"/>
              <w:rPr>
                <w:noProof/>
              </w:rPr>
            </w:pPr>
          </w:p>
        </w:tc>
        <w:tc>
          <w:tcPr>
            <w:tcW w:w="281" w:type="pct"/>
          </w:tcPr>
          <w:p w14:paraId="1B463268" w14:textId="77777777" w:rsidR="00131B6C" w:rsidRPr="00F85647" w:rsidRDefault="00131B6C" w:rsidP="00D94289">
            <w:pPr>
              <w:autoSpaceDE w:val="0"/>
              <w:autoSpaceDN w:val="0"/>
              <w:adjustRightInd w:val="0"/>
              <w:jc w:val="center"/>
              <w:rPr>
                <w:noProof/>
              </w:rPr>
            </w:pPr>
          </w:p>
        </w:tc>
        <w:tc>
          <w:tcPr>
            <w:tcW w:w="453" w:type="pct"/>
          </w:tcPr>
          <w:p w14:paraId="6F0886BC" w14:textId="77777777" w:rsidR="00131B6C" w:rsidRDefault="00131B6C" w:rsidP="00D94289">
            <w:pPr>
              <w:autoSpaceDE w:val="0"/>
              <w:autoSpaceDN w:val="0"/>
              <w:adjustRightInd w:val="0"/>
              <w:jc w:val="center"/>
              <w:rPr>
                <w:noProof/>
              </w:rPr>
            </w:pPr>
          </w:p>
        </w:tc>
      </w:tr>
      <w:tr w:rsidR="001269D6" w:rsidRPr="00F85647" w14:paraId="64F8AA13" w14:textId="77777777" w:rsidTr="001C2B3F">
        <w:trPr>
          <w:trHeight w:val="288"/>
        </w:trPr>
        <w:tc>
          <w:tcPr>
            <w:tcW w:w="273" w:type="pct"/>
          </w:tcPr>
          <w:p w14:paraId="0850516C" w14:textId="77777777" w:rsidR="00131B6C" w:rsidRPr="007A08CE" w:rsidRDefault="00131B6C">
            <w:pPr>
              <w:jc w:val="center"/>
            </w:pPr>
            <w:r w:rsidRPr="007A08CE">
              <w:t>10</w:t>
            </w:r>
          </w:p>
        </w:tc>
        <w:tc>
          <w:tcPr>
            <w:tcW w:w="1911" w:type="pct"/>
            <w:gridSpan w:val="2"/>
          </w:tcPr>
          <w:p w14:paraId="0C50405A" w14:textId="77777777" w:rsidR="00131B6C" w:rsidRPr="002966C9" w:rsidRDefault="00131B6C" w:rsidP="002966C9">
            <w:r w:rsidRPr="002966C9">
              <w:t xml:space="preserve">Vakumiranje freonske instalacije sa dopunom freona. Količinu dopunjenog freona kontrolisati elektronskom </w:t>
            </w:r>
            <w:r w:rsidRPr="002966C9">
              <w:lastRenderedPageBreak/>
              <w:t>vagom koji treba da bude u skladu sa tehničkim preporukama proizvođača opreme. Freon R410A, približno 3.5kg</w:t>
            </w:r>
          </w:p>
        </w:tc>
        <w:tc>
          <w:tcPr>
            <w:tcW w:w="364" w:type="pct"/>
            <w:vAlign w:val="bottom"/>
          </w:tcPr>
          <w:p w14:paraId="7DC1854C" w14:textId="77777777" w:rsidR="00131B6C" w:rsidRPr="007A08CE" w:rsidRDefault="00131B6C" w:rsidP="00141BBF">
            <w:pPr>
              <w:jc w:val="center"/>
            </w:pPr>
            <w:r w:rsidRPr="007A08CE">
              <w:lastRenderedPageBreak/>
              <w:t>pauš</w:t>
            </w:r>
          </w:p>
        </w:tc>
        <w:tc>
          <w:tcPr>
            <w:tcW w:w="365" w:type="pct"/>
            <w:vAlign w:val="bottom"/>
          </w:tcPr>
          <w:p w14:paraId="0423B531" w14:textId="22466123" w:rsidR="00131B6C" w:rsidRPr="007A08CE" w:rsidRDefault="00850FC9">
            <w:pPr>
              <w:jc w:val="center"/>
            </w:pPr>
            <w:r>
              <w:t>1</w:t>
            </w:r>
          </w:p>
        </w:tc>
        <w:tc>
          <w:tcPr>
            <w:tcW w:w="318" w:type="pct"/>
          </w:tcPr>
          <w:p w14:paraId="68EAC096" w14:textId="77777777" w:rsidR="00131B6C" w:rsidRPr="00F85647" w:rsidRDefault="00131B6C" w:rsidP="00D94289">
            <w:pPr>
              <w:autoSpaceDE w:val="0"/>
              <w:autoSpaceDN w:val="0"/>
              <w:adjustRightInd w:val="0"/>
              <w:jc w:val="center"/>
              <w:rPr>
                <w:noProof/>
                <w:lang w:val="en-US"/>
              </w:rPr>
            </w:pPr>
          </w:p>
        </w:tc>
        <w:tc>
          <w:tcPr>
            <w:tcW w:w="365" w:type="pct"/>
          </w:tcPr>
          <w:p w14:paraId="10EB25A5" w14:textId="77777777" w:rsidR="00131B6C" w:rsidRPr="00F85647" w:rsidRDefault="00131B6C" w:rsidP="00D94289">
            <w:pPr>
              <w:autoSpaceDE w:val="0"/>
              <w:autoSpaceDN w:val="0"/>
              <w:adjustRightInd w:val="0"/>
              <w:jc w:val="center"/>
              <w:rPr>
                <w:noProof/>
                <w:lang w:val="en-US"/>
              </w:rPr>
            </w:pPr>
          </w:p>
        </w:tc>
        <w:tc>
          <w:tcPr>
            <w:tcW w:w="319" w:type="pct"/>
            <w:gridSpan w:val="2"/>
          </w:tcPr>
          <w:p w14:paraId="280FD4AE" w14:textId="77777777" w:rsidR="00131B6C" w:rsidRPr="00F85647" w:rsidRDefault="00131B6C" w:rsidP="00D94289">
            <w:pPr>
              <w:autoSpaceDE w:val="0"/>
              <w:autoSpaceDN w:val="0"/>
              <w:adjustRightInd w:val="0"/>
              <w:jc w:val="center"/>
              <w:rPr>
                <w:noProof/>
                <w:lang w:val="en-US"/>
              </w:rPr>
            </w:pPr>
          </w:p>
        </w:tc>
        <w:tc>
          <w:tcPr>
            <w:tcW w:w="353" w:type="pct"/>
          </w:tcPr>
          <w:p w14:paraId="025ED15C" w14:textId="77777777" w:rsidR="00131B6C" w:rsidRPr="00F85647" w:rsidRDefault="00131B6C" w:rsidP="00D94289">
            <w:pPr>
              <w:autoSpaceDE w:val="0"/>
              <w:autoSpaceDN w:val="0"/>
              <w:adjustRightInd w:val="0"/>
              <w:jc w:val="center"/>
              <w:rPr>
                <w:noProof/>
              </w:rPr>
            </w:pPr>
          </w:p>
        </w:tc>
        <w:tc>
          <w:tcPr>
            <w:tcW w:w="281" w:type="pct"/>
          </w:tcPr>
          <w:p w14:paraId="0A92681A" w14:textId="77777777" w:rsidR="00131B6C" w:rsidRPr="00F85647" w:rsidRDefault="00131B6C" w:rsidP="00D94289">
            <w:pPr>
              <w:autoSpaceDE w:val="0"/>
              <w:autoSpaceDN w:val="0"/>
              <w:adjustRightInd w:val="0"/>
              <w:jc w:val="center"/>
              <w:rPr>
                <w:noProof/>
              </w:rPr>
            </w:pPr>
          </w:p>
        </w:tc>
        <w:tc>
          <w:tcPr>
            <w:tcW w:w="453" w:type="pct"/>
          </w:tcPr>
          <w:p w14:paraId="2DB07156" w14:textId="77777777" w:rsidR="00131B6C" w:rsidRDefault="00131B6C" w:rsidP="00D94289">
            <w:pPr>
              <w:autoSpaceDE w:val="0"/>
              <w:autoSpaceDN w:val="0"/>
              <w:adjustRightInd w:val="0"/>
              <w:jc w:val="center"/>
              <w:rPr>
                <w:noProof/>
              </w:rPr>
            </w:pPr>
          </w:p>
        </w:tc>
      </w:tr>
      <w:tr w:rsidR="001269D6" w:rsidRPr="00F85647" w14:paraId="0799D374" w14:textId="77777777" w:rsidTr="001C2B3F">
        <w:trPr>
          <w:trHeight w:val="288"/>
        </w:trPr>
        <w:tc>
          <w:tcPr>
            <w:tcW w:w="273" w:type="pct"/>
          </w:tcPr>
          <w:p w14:paraId="32A1948D" w14:textId="77777777" w:rsidR="00131B6C" w:rsidRPr="007A08CE" w:rsidRDefault="00131B6C">
            <w:pPr>
              <w:jc w:val="center"/>
            </w:pPr>
            <w:r w:rsidRPr="007A08CE">
              <w:lastRenderedPageBreak/>
              <w:t>11</w:t>
            </w:r>
          </w:p>
        </w:tc>
        <w:tc>
          <w:tcPr>
            <w:tcW w:w="1911" w:type="pct"/>
            <w:gridSpan w:val="2"/>
          </w:tcPr>
          <w:p w14:paraId="7BCCA7C1" w14:textId="77777777" w:rsidR="00131B6C" w:rsidRPr="002966C9" w:rsidRDefault="00131B6C" w:rsidP="002966C9">
            <w:r w:rsidRPr="002966C9">
              <w:t>Izrada instalacije za odvod kondenzata od cevi od polipropilena ili od nekog drugog odgovarajućeg materijala od unutrašnjih klima jedinica u kompletu sa izolacijom debljine 9mm dimenzija cevi:</w:t>
            </w:r>
          </w:p>
        </w:tc>
        <w:tc>
          <w:tcPr>
            <w:tcW w:w="364" w:type="pct"/>
            <w:vAlign w:val="bottom"/>
          </w:tcPr>
          <w:p w14:paraId="754CA2B4" w14:textId="77777777" w:rsidR="00131B6C" w:rsidRPr="007A08CE" w:rsidRDefault="00131B6C">
            <w:pPr>
              <w:jc w:val="center"/>
            </w:pPr>
          </w:p>
        </w:tc>
        <w:tc>
          <w:tcPr>
            <w:tcW w:w="365" w:type="pct"/>
            <w:vAlign w:val="bottom"/>
          </w:tcPr>
          <w:p w14:paraId="180ABC85" w14:textId="77777777" w:rsidR="00131B6C" w:rsidRPr="007A08CE" w:rsidRDefault="00131B6C">
            <w:pPr>
              <w:jc w:val="center"/>
            </w:pPr>
          </w:p>
        </w:tc>
        <w:tc>
          <w:tcPr>
            <w:tcW w:w="318" w:type="pct"/>
          </w:tcPr>
          <w:p w14:paraId="6EEEE7CC" w14:textId="77777777" w:rsidR="00131B6C" w:rsidRPr="00F85647" w:rsidRDefault="00131B6C" w:rsidP="00D94289">
            <w:pPr>
              <w:autoSpaceDE w:val="0"/>
              <w:autoSpaceDN w:val="0"/>
              <w:adjustRightInd w:val="0"/>
              <w:jc w:val="center"/>
              <w:rPr>
                <w:noProof/>
                <w:lang w:val="en-US"/>
              </w:rPr>
            </w:pPr>
          </w:p>
        </w:tc>
        <w:tc>
          <w:tcPr>
            <w:tcW w:w="365" w:type="pct"/>
          </w:tcPr>
          <w:p w14:paraId="5E3F60C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0700928" w14:textId="77777777" w:rsidR="00131B6C" w:rsidRPr="00F85647" w:rsidRDefault="00131B6C" w:rsidP="00D94289">
            <w:pPr>
              <w:autoSpaceDE w:val="0"/>
              <w:autoSpaceDN w:val="0"/>
              <w:adjustRightInd w:val="0"/>
              <w:jc w:val="center"/>
              <w:rPr>
                <w:noProof/>
                <w:lang w:val="en-US"/>
              </w:rPr>
            </w:pPr>
          </w:p>
        </w:tc>
        <w:tc>
          <w:tcPr>
            <w:tcW w:w="353" w:type="pct"/>
          </w:tcPr>
          <w:p w14:paraId="251C2816" w14:textId="77777777" w:rsidR="00131B6C" w:rsidRPr="00F85647" w:rsidRDefault="00131B6C" w:rsidP="00D94289">
            <w:pPr>
              <w:autoSpaceDE w:val="0"/>
              <w:autoSpaceDN w:val="0"/>
              <w:adjustRightInd w:val="0"/>
              <w:jc w:val="center"/>
              <w:rPr>
                <w:noProof/>
              </w:rPr>
            </w:pPr>
          </w:p>
        </w:tc>
        <w:tc>
          <w:tcPr>
            <w:tcW w:w="281" w:type="pct"/>
          </w:tcPr>
          <w:p w14:paraId="443AA4B1" w14:textId="77777777" w:rsidR="00131B6C" w:rsidRPr="00F85647" w:rsidRDefault="00131B6C" w:rsidP="00D94289">
            <w:pPr>
              <w:autoSpaceDE w:val="0"/>
              <w:autoSpaceDN w:val="0"/>
              <w:adjustRightInd w:val="0"/>
              <w:jc w:val="center"/>
              <w:rPr>
                <w:noProof/>
              </w:rPr>
            </w:pPr>
          </w:p>
        </w:tc>
        <w:tc>
          <w:tcPr>
            <w:tcW w:w="453" w:type="pct"/>
          </w:tcPr>
          <w:p w14:paraId="18CCE5D5" w14:textId="77777777" w:rsidR="00131B6C" w:rsidRDefault="00131B6C" w:rsidP="00D94289">
            <w:pPr>
              <w:autoSpaceDE w:val="0"/>
              <w:autoSpaceDN w:val="0"/>
              <w:adjustRightInd w:val="0"/>
              <w:jc w:val="center"/>
              <w:rPr>
                <w:noProof/>
              </w:rPr>
            </w:pPr>
          </w:p>
        </w:tc>
      </w:tr>
      <w:tr w:rsidR="001269D6" w:rsidRPr="00F85647" w14:paraId="17F6AE3C" w14:textId="77777777" w:rsidTr="001C2B3F">
        <w:trPr>
          <w:trHeight w:val="288"/>
        </w:trPr>
        <w:tc>
          <w:tcPr>
            <w:tcW w:w="273" w:type="pct"/>
          </w:tcPr>
          <w:p w14:paraId="3351D006" w14:textId="77777777" w:rsidR="00131B6C" w:rsidRPr="007A08CE" w:rsidRDefault="00131B6C" w:rsidP="00D94289">
            <w:pPr>
              <w:autoSpaceDE w:val="0"/>
              <w:autoSpaceDN w:val="0"/>
              <w:adjustRightInd w:val="0"/>
              <w:jc w:val="center"/>
              <w:rPr>
                <w:noProof/>
              </w:rPr>
            </w:pPr>
          </w:p>
        </w:tc>
        <w:tc>
          <w:tcPr>
            <w:tcW w:w="1911" w:type="pct"/>
            <w:gridSpan w:val="2"/>
          </w:tcPr>
          <w:p w14:paraId="64A64993" w14:textId="77777777" w:rsidR="00131B6C" w:rsidRPr="002966C9" w:rsidRDefault="00131B6C" w:rsidP="002966C9">
            <w:r w:rsidRPr="002966C9">
              <w:t>Ø32 mm</w:t>
            </w:r>
          </w:p>
        </w:tc>
        <w:tc>
          <w:tcPr>
            <w:tcW w:w="364" w:type="pct"/>
            <w:vAlign w:val="bottom"/>
          </w:tcPr>
          <w:p w14:paraId="5A616C9C" w14:textId="77777777" w:rsidR="00131B6C" w:rsidRPr="007A08CE" w:rsidRDefault="00131B6C">
            <w:pPr>
              <w:jc w:val="center"/>
            </w:pPr>
            <w:r w:rsidRPr="007A08CE">
              <w:t>m</w:t>
            </w:r>
          </w:p>
        </w:tc>
        <w:tc>
          <w:tcPr>
            <w:tcW w:w="365" w:type="pct"/>
            <w:vAlign w:val="bottom"/>
          </w:tcPr>
          <w:p w14:paraId="66907F33" w14:textId="77777777" w:rsidR="00131B6C" w:rsidRPr="007A08CE" w:rsidRDefault="00131B6C">
            <w:pPr>
              <w:jc w:val="center"/>
            </w:pPr>
            <w:r w:rsidRPr="007A08CE">
              <w:t>40</w:t>
            </w:r>
          </w:p>
        </w:tc>
        <w:tc>
          <w:tcPr>
            <w:tcW w:w="318" w:type="pct"/>
          </w:tcPr>
          <w:p w14:paraId="506CC242" w14:textId="77777777" w:rsidR="00131B6C" w:rsidRPr="00F85647" w:rsidRDefault="00131B6C" w:rsidP="00D94289">
            <w:pPr>
              <w:autoSpaceDE w:val="0"/>
              <w:autoSpaceDN w:val="0"/>
              <w:adjustRightInd w:val="0"/>
              <w:jc w:val="center"/>
              <w:rPr>
                <w:noProof/>
                <w:lang w:val="en-US"/>
              </w:rPr>
            </w:pPr>
          </w:p>
        </w:tc>
        <w:tc>
          <w:tcPr>
            <w:tcW w:w="365" w:type="pct"/>
          </w:tcPr>
          <w:p w14:paraId="77654C0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4233BAF" w14:textId="77777777" w:rsidR="00131B6C" w:rsidRPr="00F85647" w:rsidRDefault="00131B6C" w:rsidP="00D94289">
            <w:pPr>
              <w:autoSpaceDE w:val="0"/>
              <w:autoSpaceDN w:val="0"/>
              <w:adjustRightInd w:val="0"/>
              <w:jc w:val="center"/>
              <w:rPr>
                <w:noProof/>
                <w:lang w:val="en-US"/>
              </w:rPr>
            </w:pPr>
          </w:p>
        </w:tc>
        <w:tc>
          <w:tcPr>
            <w:tcW w:w="353" w:type="pct"/>
          </w:tcPr>
          <w:p w14:paraId="56B55B73" w14:textId="77777777" w:rsidR="00131B6C" w:rsidRPr="00F85647" w:rsidRDefault="00131B6C" w:rsidP="00D94289">
            <w:pPr>
              <w:autoSpaceDE w:val="0"/>
              <w:autoSpaceDN w:val="0"/>
              <w:adjustRightInd w:val="0"/>
              <w:jc w:val="center"/>
              <w:rPr>
                <w:noProof/>
              </w:rPr>
            </w:pPr>
          </w:p>
        </w:tc>
        <w:tc>
          <w:tcPr>
            <w:tcW w:w="281" w:type="pct"/>
          </w:tcPr>
          <w:p w14:paraId="0682316F" w14:textId="77777777" w:rsidR="00131B6C" w:rsidRPr="00F85647" w:rsidRDefault="00131B6C" w:rsidP="00D94289">
            <w:pPr>
              <w:autoSpaceDE w:val="0"/>
              <w:autoSpaceDN w:val="0"/>
              <w:adjustRightInd w:val="0"/>
              <w:jc w:val="center"/>
              <w:rPr>
                <w:noProof/>
              </w:rPr>
            </w:pPr>
          </w:p>
        </w:tc>
        <w:tc>
          <w:tcPr>
            <w:tcW w:w="453" w:type="pct"/>
          </w:tcPr>
          <w:p w14:paraId="4BAF1CF5" w14:textId="77777777" w:rsidR="00131B6C" w:rsidRDefault="00131B6C" w:rsidP="00D94289">
            <w:pPr>
              <w:autoSpaceDE w:val="0"/>
              <w:autoSpaceDN w:val="0"/>
              <w:adjustRightInd w:val="0"/>
              <w:jc w:val="center"/>
              <w:rPr>
                <w:noProof/>
              </w:rPr>
            </w:pPr>
          </w:p>
        </w:tc>
      </w:tr>
      <w:tr w:rsidR="001269D6" w:rsidRPr="00F85647" w14:paraId="778E6E38" w14:textId="77777777" w:rsidTr="001C2B3F">
        <w:trPr>
          <w:trHeight w:val="288"/>
        </w:trPr>
        <w:tc>
          <w:tcPr>
            <w:tcW w:w="273" w:type="pct"/>
          </w:tcPr>
          <w:p w14:paraId="6D86F55B" w14:textId="77777777" w:rsidR="00131B6C" w:rsidRPr="007A08CE" w:rsidRDefault="00131B6C">
            <w:pPr>
              <w:jc w:val="center"/>
            </w:pPr>
            <w:r w:rsidRPr="007A08CE">
              <w:t>12</w:t>
            </w:r>
          </w:p>
        </w:tc>
        <w:tc>
          <w:tcPr>
            <w:tcW w:w="1911" w:type="pct"/>
            <w:gridSpan w:val="2"/>
          </w:tcPr>
          <w:p w14:paraId="6D7FA1C9" w14:textId="77777777" w:rsidR="00131B6C" w:rsidRPr="002966C9" w:rsidRDefault="00131B6C" w:rsidP="002966C9">
            <w:r w:rsidRPr="002966C9">
              <w:t>Prateći fazonski komadi za kondenznu instalaciju (kolena, "T" komadi, redukcije, šelne,...), 50% od prethodne stavke.</w:t>
            </w:r>
          </w:p>
        </w:tc>
        <w:tc>
          <w:tcPr>
            <w:tcW w:w="364" w:type="pct"/>
            <w:vAlign w:val="bottom"/>
          </w:tcPr>
          <w:p w14:paraId="546E946E" w14:textId="77777777" w:rsidR="00131B6C" w:rsidRPr="007A08CE" w:rsidRDefault="00131B6C">
            <w:pPr>
              <w:jc w:val="center"/>
            </w:pPr>
            <w:r>
              <w:t>%</w:t>
            </w:r>
          </w:p>
        </w:tc>
        <w:tc>
          <w:tcPr>
            <w:tcW w:w="365" w:type="pct"/>
            <w:vAlign w:val="bottom"/>
          </w:tcPr>
          <w:p w14:paraId="314115E8" w14:textId="77777777" w:rsidR="00131B6C" w:rsidRPr="007A08CE" w:rsidRDefault="00131B6C">
            <w:pPr>
              <w:jc w:val="center"/>
            </w:pPr>
            <w:r w:rsidRPr="007A08CE">
              <w:t>0,5</w:t>
            </w:r>
          </w:p>
        </w:tc>
        <w:tc>
          <w:tcPr>
            <w:tcW w:w="318" w:type="pct"/>
          </w:tcPr>
          <w:p w14:paraId="28F225DF" w14:textId="77777777" w:rsidR="00131B6C" w:rsidRPr="00F85647" w:rsidRDefault="00131B6C" w:rsidP="00D94289">
            <w:pPr>
              <w:autoSpaceDE w:val="0"/>
              <w:autoSpaceDN w:val="0"/>
              <w:adjustRightInd w:val="0"/>
              <w:jc w:val="center"/>
              <w:rPr>
                <w:noProof/>
                <w:lang w:val="en-US"/>
              </w:rPr>
            </w:pPr>
          </w:p>
        </w:tc>
        <w:tc>
          <w:tcPr>
            <w:tcW w:w="365" w:type="pct"/>
          </w:tcPr>
          <w:p w14:paraId="6CA3A584" w14:textId="77777777" w:rsidR="00131B6C" w:rsidRPr="00F85647" w:rsidRDefault="00131B6C" w:rsidP="00D94289">
            <w:pPr>
              <w:autoSpaceDE w:val="0"/>
              <w:autoSpaceDN w:val="0"/>
              <w:adjustRightInd w:val="0"/>
              <w:jc w:val="center"/>
              <w:rPr>
                <w:noProof/>
                <w:lang w:val="en-US"/>
              </w:rPr>
            </w:pPr>
          </w:p>
        </w:tc>
        <w:tc>
          <w:tcPr>
            <w:tcW w:w="319" w:type="pct"/>
            <w:gridSpan w:val="2"/>
          </w:tcPr>
          <w:p w14:paraId="5D119A0F" w14:textId="77777777" w:rsidR="00131B6C" w:rsidRPr="00F85647" w:rsidRDefault="00131B6C" w:rsidP="00D94289">
            <w:pPr>
              <w:autoSpaceDE w:val="0"/>
              <w:autoSpaceDN w:val="0"/>
              <w:adjustRightInd w:val="0"/>
              <w:jc w:val="center"/>
              <w:rPr>
                <w:noProof/>
                <w:lang w:val="en-US"/>
              </w:rPr>
            </w:pPr>
          </w:p>
        </w:tc>
        <w:tc>
          <w:tcPr>
            <w:tcW w:w="353" w:type="pct"/>
          </w:tcPr>
          <w:p w14:paraId="07501AE1" w14:textId="77777777" w:rsidR="00131B6C" w:rsidRPr="00F85647" w:rsidRDefault="00131B6C" w:rsidP="00D94289">
            <w:pPr>
              <w:autoSpaceDE w:val="0"/>
              <w:autoSpaceDN w:val="0"/>
              <w:adjustRightInd w:val="0"/>
              <w:jc w:val="center"/>
              <w:rPr>
                <w:noProof/>
              </w:rPr>
            </w:pPr>
          </w:p>
        </w:tc>
        <w:tc>
          <w:tcPr>
            <w:tcW w:w="281" w:type="pct"/>
          </w:tcPr>
          <w:p w14:paraId="2723CCA8" w14:textId="77777777" w:rsidR="00131B6C" w:rsidRPr="00F85647" w:rsidRDefault="00131B6C" w:rsidP="00D94289">
            <w:pPr>
              <w:autoSpaceDE w:val="0"/>
              <w:autoSpaceDN w:val="0"/>
              <w:adjustRightInd w:val="0"/>
              <w:jc w:val="center"/>
              <w:rPr>
                <w:noProof/>
              </w:rPr>
            </w:pPr>
          </w:p>
        </w:tc>
        <w:tc>
          <w:tcPr>
            <w:tcW w:w="453" w:type="pct"/>
          </w:tcPr>
          <w:p w14:paraId="236F153C" w14:textId="77777777" w:rsidR="00131B6C" w:rsidRDefault="00131B6C" w:rsidP="00D94289">
            <w:pPr>
              <w:autoSpaceDE w:val="0"/>
              <w:autoSpaceDN w:val="0"/>
              <w:adjustRightInd w:val="0"/>
              <w:jc w:val="center"/>
              <w:rPr>
                <w:noProof/>
              </w:rPr>
            </w:pPr>
          </w:p>
        </w:tc>
      </w:tr>
      <w:tr w:rsidR="001269D6" w:rsidRPr="00F85647" w14:paraId="7D60115B" w14:textId="77777777" w:rsidTr="001C2B3F">
        <w:trPr>
          <w:trHeight w:val="288"/>
        </w:trPr>
        <w:tc>
          <w:tcPr>
            <w:tcW w:w="273" w:type="pct"/>
          </w:tcPr>
          <w:p w14:paraId="2E2748DD" w14:textId="77777777" w:rsidR="00131B6C" w:rsidRPr="007A08CE" w:rsidRDefault="00131B6C">
            <w:pPr>
              <w:jc w:val="center"/>
            </w:pPr>
            <w:r w:rsidRPr="007A08CE">
              <w:t>13</w:t>
            </w:r>
          </w:p>
        </w:tc>
        <w:tc>
          <w:tcPr>
            <w:tcW w:w="1911" w:type="pct"/>
            <w:gridSpan w:val="2"/>
          </w:tcPr>
          <w:p w14:paraId="34231D21" w14:textId="77777777" w:rsidR="00131B6C" w:rsidRPr="002966C9" w:rsidRDefault="00131B6C" w:rsidP="002966C9">
            <w:r w:rsidRPr="002966C9">
              <w:t>Bušenje  zidova za prolaz freonskih i kondenznih cevi. Dimenzije otvora Ø50 mm.</w:t>
            </w:r>
          </w:p>
        </w:tc>
        <w:tc>
          <w:tcPr>
            <w:tcW w:w="364" w:type="pct"/>
            <w:vAlign w:val="bottom"/>
          </w:tcPr>
          <w:p w14:paraId="42214278" w14:textId="77777777" w:rsidR="00131B6C" w:rsidRPr="007A08CE" w:rsidRDefault="00131B6C">
            <w:pPr>
              <w:jc w:val="center"/>
            </w:pPr>
            <w:r w:rsidRPr="007A08CE">
              <w:t>paušal.</w:t>
            </w:r>
          </w:p>
        </w:tc>
        <w:tc>
          <w:tcPr>
            <w:tcW w:w="365" w:type="pct"/>
            <w:vAlign w:val="bottom"/>
          </w:tcPr>
          <w:p w14:paraId="10FFDA60" w14:textId="6BA2BB9C" w:rsidR="00131B6C" w:rsidRPr="007A08CE" w:rsidRDefault="00BC0B3E">
            <w:pPr>
              <w:jc w:val="center"/>
            </w:pPr>
            <w:r>
              <w:t>1</w:t>
            </w:r>
          </w:p>
        </w:tc>
        <w:tc>
          <w:tcPr>
            <w:tcW w:w="318" w:type="pct"/>
          </w:tcPr>
          <w:p w14:paraId="4269541D" w14:textId="77777777" w:rsidR="00131B6C" w:rsidRPr="00F85647" w:rsidRDefault="00131B6C" w:rsidP="00D94289">
            <w:pPr>
              <w:autoSpaceDE w:val="0"/>
              <w:autoSpaceDN w:val="0"/>
              <w:adjustRightInd w:val="0"/>
              <w:jc w:val="center"/>
              <w:rPr>
                <w:noProof/>
                <w:lang w:val="en-US"/>
              </w:rPr>
            </w:pPr>
          </w:p>
        </w:tc>
        <w:tc>
          <w:tcPr>
            <w:tcW w:w="365" w:type="pct"/>
          </w:tcPr>
          <w:p w14:paraId="5DCCC210" w14:textId="77777777" w:rsidR="00131B6C" w:rsidRPr="00F85647" w:rsidRDefault="00131B6C" w:rsidP="00D94289">
            <w:pPr>
              <w:autoSpaceDE w:val="0"/>
              <w:autoSpaceDN w:val="0"/>
              <w:adjustRightInd w:val="0"/>
              <w:jc w:val="center"/>
              <w:rPr>
                <w:noProof/>
                <w:lang w:val="en-US"/>
              </w:rPr>
            </w:pPr>
          </w:p>
        </w:tc>
        <w:tc>
          <w:tcPr>
            <w:tcW w:w="319" w:type="pct"/>
            <w:gridSpan w:val="2"/>
          </w:tcPr>
          <w:p w14:paraId="133DBE60" w14:textId="77777777" w:rsidR="00131B6C" w:rsidRPr="00F85647" w:rsidRDefault="00131B6C" w:rsidP="00D94289">
            <w:pPr>
              <w:autoSpaceDE w:val="0"/>
              <w:autoSpaceDN w:val="0"/>
              <w:adjustRightInd w:val="0"/>
              <w:jc w:val="center"/>
              <w:rPr>
                <w:noProof/>
                <w:lang w:val="en-US"/>
              </w:rPr>
            </w:pPr>
          </w:p>
        </w:tc>
        <w:tc>
          <w:tcPr>
            <w:tcW w:w="353" w:type="pct"/>
          </w:tcPr>
          <w:p w14:paraId="42BD2531" w14:textId="77777777" w:rsidR="00131B6C" w:rsidRPr="00F85647" w:rsidRDefault="00131B6C" w:rsidP="00D94289">
            <w:pPr>
              <w:autoSpaceDE w:val="0"/>
              <w:autoSpaceDN w:val="0"/>
              <w:adjustRightInd w:val="0"/>
              <w:jc w:val="center"/>
              <w:rPr>
                <w:noProof/>
              </w:rPr>
            </w:pPr>
          </w:p>
        </w:tc>
        <w:tc>
          <w:tcPr>
            <w:tcW w:w="281" w:type="pct"/>
          </w:tcPr>
          <w:p w14:paraId="6D48AB1B" w14:textId="77777777" w:rsidR="00131B6C" w:rsidRPr="00F85647" w:rsidRDefault="00131B6C" w:rsidP="00D94289">
            <w:pPr>
              <w:autoSpaceDE w:val="0"/>
              <w:autoSpaceDN w:val="0"/>
              <w:adjustRightInd w:val="0"/>
              <w:jc w:val="center"/>
              <w:rPr>
                <w:noProof/>
              </w:rPr>
            </w:pPr>
          </w:p>
        </w:tc>
        <w:tc>
          <w:tcPr>
            <w:tcW w:w="453" w:type="pct"/>
          </w:tcPr>
          <w:p w14:paraId="17D910A4" w14:textId="77777777" w:rsidR="00131B6C" w:rsidRDefault="00131B6C" w:rsidP="00D94289">
            <w:pPr>
              <w:autoSpaceDE w:val="0"/>
              <w:autoSpaceDN w:val="0"/>
              <w:adjustRightInd w:val="0"/>
              <w:jc w:val="center"/>
              <w:rPr>
                <w:noProof/>
              </w:rPr>
            </w:pPr>
          </w:p>
        </w:tc>
      </w:tr>
      <w:tr w:rsidR="001269D6" w:rsidRPr="00F85647" w14:paraId="266F2110" w14:textId="77777777" w:rsidTr="001C2B3F">
        <w:trPr>
          <w:trHeight w:val="288"/>
        </w:trPr>
        <w:tc>
          <w:tcPr>
            <w:tcW w:w="273" w:type="pct"/>
          </w:tcPr>
          <w:p w14:paraId="6986CF96" w14:textId="77777777" w:rsidR="00131B6C" w:rsidRPr="007A08CE" w:rsidRDefault="00131B6C">
            <w:pPr>
              <w:jc w:val="center"/>
            </w:pPr>
            <w:r w:rsidRPr="007A08CE">
              <w:t>14</w:t>
            </w:r>
          </w:p>
        </w:tc>
        <w:tc>
          <w:tcPr>
            <w:tcW w:w="1911" w:type="pct"/>
            <w:gridSpan w:val="2"/>
          </w:tcPr>
          <w:p w14:paraId="73D68D53" w14:textId="77777777" w:rsidR="00131B6C" w:rsidRPr="002966C9" w:rsidRDefault="00131B6C" w:rsidP="002966C9">
            <w:r w:rsidRPr="002966C9">
              <w:t>Kabel za elektro povezivanje unutrašnjih  klima jedinica:</w:t>
            </w:r>
          </w:p>
        </w:tc>
        <w:tc>
          <w:tcPr>
            <w:tcW w:w="364" w:type="pct"/>
            <w:vAlign w:val="bottom"/>
          </w:tcPr>
          <w:p w14:paraId="08F88F35" w14:textId="77777777" w:rsidR="00131B6C" w:rsidRPr="007A08CE" w:rsidRDefault="00131B6C">
            <w:pPr>
              <w:jc w:val="center"/>
            </w:pPr>
          </w:p>
        </w:tc>
        <w:tc>
          <w:tcPr>
            <w:tcW w:w="365" w:type="pct"/>
            <w:vAlign w:val="bottom"/>
          </w:tcPr>
          <w:p w14:paraId="429AA704" w14:textId="77777777" w:rsidR="00131B6C" w:rsidRPr="007A08CE" w:rsidRDefault="00131B6C">
            <w:pPr>
              <w:jc w:val="center"/>
            </w:pPr>
          </w:p>
        </w:tc>
        <w:tc>
          <w:tcPr>
            <w:tcW w:w="318" w:type="pct"/>
          </w:tcPr>
          <w:p w14:paraId="42061839" w14:textId="77777777" w:rsidR="00131B6C" w:rsidRPr="00F85647" w:rsidRDefault="00131B6C" w:rsidP="00D94289">
            <w:pPr>
              <w:autoSpaceDE w:val="0"/>
              <w:autoSpaceDN w:val="0"/>
              <w:adjustRightInd w:val="0"/>
              <w:jc w:val="center"/>
              <w:rPr>
                <w:noProof/>
                <w:lang w:val="en-US"/>
              </w:rPr>
            </w:pPr>
          </w:p>
        </w:tc>
        <w:tc>
          <w:tcPr>
            <w:tcW w:w="365" w:type="pct"/>
          </w:tcPr>
          <w:p w14:paraId="7EDC1F64" w14:textId="77777777" w:rsidR="00131B6C" w:rsidRPr="00F85647" w:rsidRDefault="00131B6C" w:rsidP="00D94289">
            <w:pPr>
              <w:autoSpaceDE w:val="0"/>
              <w:autoSpaceDN w:val="0"/>
              <w:adjustRightInd w:val="0"/>
              <w:jc w:val="center"/>
              <w:rPr>
                <w:noProof/>
                <w:lang w:val="en-US"/>
              </w:rPr>
            </w:pPr>
          </w:p>
        </w:tc>
        <w:tc>
          <w:tcPr>
            <w:tcW w:w="319" w:type="pct"/>
            <w:gridSpan w:val="2"/>
          </w:tcPr>
          <w:p w14:paraId="5DAD339E" w14:textId="77777777" w:rsidR="00131B6C" w:rsidRPr="00F85647" w:rsidRDefault="00131B6C" w:rsidP="00D94289">
            <w:pPr>
              <w:autoSpaceDE w:val="0"/>
              <w:autoSpaceDN w:val="0"/>
              <w:adjustRightInd w:val="0"/>
              <w:jc w:val="center"/>
              <w:rPr>
                <w:noProof/>
                <w:lang w:val="en-US"/>
              </w:rPr>
            </w:pPr>
          </w:p>
        </w:tc>
        <w:tc>
          <w:tcPr>
            <w:tcW w:w="353" w:type="pct"/>
          </w:tcPr>
          <w:p w14:paraId="58A20AA4" w14:textId="77777777" w:rsidR="00131B6C" w:rsidRPr="00F85647" w:rsidRDefault="00131B6C" w:rsidP="00D94289">
            <w:pPr>
              <w:autoSpaceDE w:val="0"/>
              <w:autoSpaceDN w:val="0"/>
              <w:adjustRightInd w:val="0"/>
              <w:jc w:val="center"/>
              <w:rPr>
                <w:noProof/>
              </w:rPr>
            </w:pPr>
          </w:p>
        </w:tc>
        <w:tc>
          <w:tcPr>
            <w:tcW w:w="281" w:type="pct"/>
          </w:tcPr>
          <w:p w14:paraId="5B7F120A" w14:textId="77777777" w:rsidR="00131B6C" w:rsidRPr="00F85647" w:rsidRDefault="00131B6C" w:rsidP="00D94289">
            <w:pPr>
              <w:autoSpaceDE w:val="0"/>
              <w:autoSpaceDN w:val="0"/>
              <w:adjustRightInd w:val="0"/>
              <w:jc w:val="center"/>
              <w:rPr>
                <w:noProof/>
              </w:rPr>
            </w:pPr>
          </w:p>
        </w:tc>
        <w:tc>
          <w:tcPr>
            <w:tcW w:w="453" w:type="pct"/>
          </w:tcPr>
          <w:p w14:paraId="34E3E904" w14:textId="77777777" w:rsidR="00131B6C" w:rsidRDefault="00131B6C" w:rsidP="00D94289">
            <w:pPr>
              <w:autoSpaceDE w:val="0"/>
              <w:autoSpaceDN w:val="0"/>
              <w:adjustRightInd w:val="0"/>
              <w:jc w:val="center"/>
              <w:rPr>
                <w:noProof/>
              </w:rPr>
            </w:pPr>
          </w:p>
        </w:tc>
      </w:tr>
      <w:tr w:rsidR="001269D6" w:rsidRPr="00F85647" w14:paraId="5AA1E437" w14:textId="77777777" w:rsidTr="001C2B3F">
        <w:trPr>
          <w:trHeight w:val="288"/>
        </w:trPr>
        <w:tc>
          <w:tcPr>
            <w:tcW w:w="273" w:type="pct"/>
          </w:tcPr>
          <w:p w14:paraId="105417CA" w14:textId="77777777" w:rsidR="00131B6C" w:rsidRPr="007A08CE" w:rsidRDefault="00131B6C">
            <w:pPr>
              <w:jc w:val="center"/>
            </w:pPr>
          </w:p>
        </w:tc>
        <w:tc>
          <w:tcPr>
            <w:tcW w:w="1911" w:type="pct"/>
            <w:gridSpan w:val="2"/>
          </w:tcPr>
          <w:p w14:paraId="052163F9" w14:textId="77777777" w:rsidR="00131B6C" w:rsidRPr="002966C9" w:rsidRDefault="00131B6C" w:rsidP="002966C9">
            <w:r w:rsidRPr="002966C9">
              <w:t>- komunikacioni kabel   2x0.75</w:t>
            </w:r>
          </w:p>
        </w:tc>
        <w:tc>
          <w:tcPr>
            <w:tcW w:w="364" w:type="pct"/>
            <w:vAlign w:val="bottom"/>
          </w:tcPr>
          <w:p w14:paraId="6D04F4C9" w14:textId="77777777" w:rsidR="00131B6C" w:rsidRPr="007A08CE" w:rsidRDefault="00131B6C">
            <w:pPr>
              <w:jc w:val="center"/>
            </w:pPr>
            <w:r w:rsidRPr="007A08CE">
              <w:t>m</w:t>
            </w:r>
          </w:p>
        </w:tc>
        <w:tc>
          <w:tcPr>
            <w:tcW w:w="365" w:type="pct"/>
            <w:vAlign w:val="bottom"/>
          </w:tcPr>
          <w:p w14:paraId="722FBF19" w14:textId="77777777" w:rsidR="00131B6C" w:rsidRPr="007A08CE" w:rsidRDefault="00131B6C">
            <w:pPr>
              <w:jc w:val="center"/>
            </w:pPr>
            <w:r w:rsidRPr="007A08CE">
              <w:t>70</w:t>
            </w:r>
          </w:p>
        </w:tc>
        <w:tc>
          <w:tcPr>
            <w:tcW w:w="318" w:type="pct"/>
          </w:tcPr>
          <w:p w14:paraId="2CC31A7E" w14:textId="77777777" w:rsidR="00131B6C" w:rsidRPr="00F85647" w:rsidRDefault="00131B6C" w:rsidP="00D94289">
            <w:pPr>
              <w:autoSpaceDE w:val="0"/>
              <w:autoSpaceDN w:val="0"/>
              <w:adjustRightInd w:val="0"/>
              <w:jc w:val="center"/>
              <w:rPr>
                <w:noProof/>
                <w:lang w:val="en-US"/>
              </w:rPr>
            </w:pPr>
          </w:p>
        </w:tc>
        <w:tc>
          <w:tcPr>
            <w:tcW w:w="365" w:type="pct"/>
          </w:tcPr>
          <w:p w14:paraId="53DC29B7" w14:textId="77777777" w:rsidR="00131B6C" w:rsidRPr="00F85647" w:rsidRDefault="00131B6C" w:rsidP="00D94289">
            <w:pPr>
              <w:autoSpaceDE w:val="0"/>
              <w:autoSpaceDN w:val="0"/>
              <w:adjustRightInd w:val="0"/>
              <w:jc w:val="center"/>
              <w:rPr>
                <w:noProof/>
                <w:lang w:val="en-US"/>
              </w:rPr>
            </w:pPr>
          </w:p>
        </w:tc>
        <w:tc>
          <w:tcPr>
            <w:tcW w:w="319" w:type="pct"/>
            <w:gridSpan w:val="2"/>
          </w:tcPr>
          <w:p w14:paraId="4039386F" w14:textId="77777777" w:rsidR="00131B6C" w:rsidRPr="00F85647" w:rsidRDefault="00131B6C" w:rsidP="00D94289">
            <w:pPr>
              <w:autoSpaceDE w:val="0"/>
              <w:autoSpaceDN w:val="0"/>
              <w:adjustRightInd w:val="0"/>
              <w:jc w:val="center"/>
              <w:rPr>
                <w:noProof/>
                <w:lang w:val="en-US"/>
              </w:rPr>
            </w:pPr>
          </w:p>
        </w:tc>
        <w:tc>
          <w:tcPr>
            <w:tcW w:w="353" w:type="pct"/>
          </w:tcPr>
          <w:p w14:paraId="6E36C3D4" w14:textId="77777777" w:rsidR="00131B6C" w:rsidRPr="00F85647" w:rsidRDefault="00131B6C" w:rsidP="00D94289">
            <w:pPr>
              <w:autoSpaceDE w:val="0"/>
              <w:autoSpaceDN w:val="0"/>
              <w:adjustRightInd w:val="0"/>
              <w:jc w:val="center"/>
              <w:rPr>
                <w:noProof/>
              </w:rPr>
            </w:pPr>
          </w:p>
        </w:tc>
        <w:tc>
          <w:tcPr>
            <w:tcW w:w="281" w:type="pct"/>
          </w:tcPr>
          <w:p w14:paraId="46037D1F" w14:textId="77777777" w:rsidR="00131B6C" w:rsidRPr="00F85647" w:rsidRDefault="00131B6C" w:rsidP="00D94289">
            <w:pPr>
              <w:autoSpaceDE w:val="0"/>
              <w:autoSpaceDN w:val="0"/>
              <w:adjustRightInd w:val="0"/>
              <w:jc w:val="center"/>
              <w:rPr>
                <w:noProof/>
              </w:rPr>
            </w:pPr>
          </w:p>
        </w:tc>
        <w:tc>
          <w:tcPr>
            <w:tcW w:w="453" w:type="pct"/>
          </w:tcPr>
          <w:p w14:paraId="0EE3F7B0" w14:textId="77777777" w:rsidR="00131B6C" w:rsidRDefault="00131B6C" w:rsidP="00D94289">
            <w:pPr>
              <w:autoSpaceDE w:val="0"/>
              <w:autoSpaceDN w:val="0"/>
              <w:adjustRightInd w:val="0"/>
              <w:jc w:val="center"/>
              <w:rPr>
                <w:noProof/>
              </w:rPr>
            </w:pPr>
          </w:p>
        </w:tc>
      </w:tr>
      <w:tr w:rsidR="001269D6" w:rsidRPr="00F85647" w14:paraId="4FD915FF" w14:textId="77777777" w:rsidTr="001C2B3F">
        <w:trPr>
          <w:trHeight w:val="288"/>
        </w:trPr>
        <w:tc>
          <w:tcPr>
            <w:tcW w:w="273" w:type="pct"/>
          </w:tcPr>
          <w:p w14:paraId="0FBD048D" w14:textId="77777777" w:rsidR="00131B6C" w:rsidRPr="007A08CE" w:rsidRDefault="00131B6C">
            <w:pPr>
              <w:jc w:val="center"/>
            </w:pPr>
          </w:p>
        </w:tc>
        <w:tc>
          <w:tcPr>
            <w:tcW w:w="1911" w:type="pct"/>
            <w:gridSpan w:val="2"/>
          </w:tcPr>
          <w:p w14:paraId="61643E48" w14:textId="77777777" w:rsidR="00131B6C" w:rsidRPr="002966C9" w:rsidRDefault="00131B6C" w:rsidP="002966C9">
            <w:r w:rsidRPr="002966C9">
              <w:t xml:space="preserve">- napojni kabel  </w:t>
            </w:r>
            <w:r w:rsidRPr="002966C9">
              <w:rPr>
                <w:color w:val="FF0000"/>
              </w:rPr>
              <w:t xml:space="preserve">  </w:t>
            </w:r>
            <w:r w:rsidRPr="002966C9">
              <w:rPr>
                <w:color w:val="000000"/>
              </w:rPr>
              <w:t>N2XH-J 3x1.5</w:t>
            </w:r>
          </w:p>
        </w:tc>
        <w:tc>
          <w:tcPr>
            <w:tcW w:w="364" w:type="pct"/>
            <w:vAlign w:val="bottom"/>
          </w:tcPr>
          <w:p w14:paraId="5DB63EAD" w14:textId="77777777" w:rsidR="00131B6C" w:rsidRPr="007A08CE" w:rsidRDefault="00131B6C">
            <w:pPr>
              <w:jc w:val="center"/>
            </w:pPr>
            <w:r w:rsidRPr="007A08CE">
              <w:t>m</w:t>
            </w:r>
          </w:p>
        </w:tc>
        <w:tc>
          <w:tcPr>
            <w:tcW w:w="365" w:type="pct"/>
            <w:vAlign w:val="bottom"/>
          </w:tcPr>
          <w:p w14:paraId="338F499E" w14:textId="77777777" w:rsidR="00131B6C" w:rsidRPr="007A08CE" w:rsidRDefault="00131B6C">
            <w:pPr>
              <w:jc w:val="center"/>
            </w:pPr>
            <w:r w:rsidRPr="007A08CE">
              <w:t>90</w:t>
            </w:r>
          </w:p>
        </w:tc>
        <w:tc>
          <w:tcPr>
            <w:tcW w:w="318" w:type="pct"/>
          </w:tcPr>
          <w:p w14:paraId="1B07F2EA" w14:textId="77777777" w:rsidR="00131B6C" w:rsidRPr="00F85647" w:rsidRDefault="00131B6C" w:rsidP="00D94289">
            <w:pPr>
              <w:autoSpaceDE w:val="0"/>
              <w:autoSpaceDN w:val="0"/>
              <w:adjustRightInd w:val="0"/>
              <w:jc w:val="center"/>
              <w:rPr>
                <w:noProof/>
                <w:lang w:val="en-US"/>
              </w:rPr>
            </w:pPr>
          </w:p>
        </w:tc>
        <w:tc>
          <w:tcPr>
            <w:tcW w:w="365" w:type="pct"/>
          </w:tcPr>
          <w:p w14:paraId="1AFEBD8C" w14:textId="77777777" w:rsidR="00131B6C" w:rsidRPr="00F85647" w:rsidRDefault="00131B6C" w:rsidP="00D94289">
            <w:pPr>
              <w:autoSpaceDE w:val="0"/>
              <w:autoSpaceDN w:val="0"/>
              <w:adjustRightInd w:val="0"/>
              <w:jc w:val="center"/>
              <w:rPr>
                <w:noProof/>
                <w:lang w:val="en-US"/>
              </w:rPr>
            </w:pPr>
          </w:p>
        </w:tc>
        <w:tc>
          <w:tcPr>
            <w:tcW w:w="319" w:type="pct"/>
            <w:gridSpan w:val="2"/>
          </w:tcPr>
          <w:p w14:paraId="39BA62BA" w14:textId="77777777" w:rsidR="00131B6C" w:rsidRPr="00F85647" w:rsidRDefault="00131B6C" w:rsidP="00D94289">
            <w:pPr>
              <w:autoSpaceDE w:val="0"/>
              <w:autoSpaceDN w:val="0"/>
              <w:adjustRightInd w:val="0"/>
              <w:jc w:val="center"/>
              <w:rPr>
                <w:noProof/>
                <w:lang w:val="en-US"/>
              </w:rPr>
            </w:pPr>
          </w:p>
        </w:tc>
        <w:tc>
          <w:tcPr>
            <w:tcW w:w="353" w:type="pct"/>
          </w:tcPr>
          <w:p w14:paraId="3E6A3C42" w14:textId="77777777" w:rsidR="00131B6C" w:rsidRPr="00F85647" w:rsidRDefault="00131B6C" w:rsidP="00D94289">
            <w:pPr>
              <w:autoSpaceDE w:val="0"/>
              <w:autoSpaceDN w:val="0"/>
              <w:adjustRightInd w:val="0"/>
              <w:jc w:val="center"/>
              <w:rPr>
                <w:noProof/>
              </w:rPr>
            </w:pPr>
          </w:p>
        </w:tc>
        <w:tc>
          <w:tcPr>
            <w:tcW w:w="281" w:type="pct"/>
          </w:tcPr>
          <w:p w14:paraId="0C967CC8" w14:textId="77777777" w:rsidR="00131B6C" w:rsidRPr="00F85647" w:rsidRDefault="00131B6C" w:rsidP="00D94289">
            <w:pPr>
              <w:autoSpaceDE w:val="0"/>
              <w:autoSpaceDN w:val="0"/>
              <w:adjustRightInd w:val="0"/>
              <w:jc w:val="center"/>
              <w:rPr>
                <w:noProof/>
              </w:rPr>
            </w:pPr>
          </w:p>
        </w:tc>
        <w:tc>
          <w:tcPr>
            <w:tcW w:w="453" w:type="pct"/>
          </w:tcPr>
          <w:p w14:paraId="043DBF1B" w14:textId="77777777" w:rsidR="00131B6C" w:rsidRDefault="00131B6C" w:rsidP="00D94289">
            <w:pPr>
              <w:autoSpaceDE w:val="0"/>
              <w:autoSpaceDN w:val="0"/>
              <w:adjustRightInd w:val="0"/>
              <w:jc w:val="center"/>
              <w:rPr>
                <w:noProof/>
              </w:rPr>
            </w:pPr>
          </w:p>
        </w:tc>
      </w:tr>
      <w:tr w:rsidR="001269D6" w:rsidRPr="00F85647" w14:paraId="04149660" w14:textId="77777777" w:rsidTr="001C2B3F">
        <w:trPr>
          <w:trHeight w:val="288"/>
        </w:trPr>
        <w:tc>
          <w:tcPr>
            <w:tcW w:w="273" w:type="pct"/>
          </w:tcPr>
          <w:p w14:paraId="562DB166" w14:textId="77777777" w:rsidR="00131B6C" w:rsidRPr="007A08CE" w:rsidRDefault="00131B6C">
            <w:pPr>
              <w:jc w:val="center"/>
              <w:rPr>
                <w:color w:val="000000"/>
              </w:rPr>
            </w:pPr>
            <w:r w:rsidRPr="007A08CE">
              <w:rPr>
                <w:color w:val="000000"/>
              </w:rPr>
              <w:t>15</w:t>
            </w:r>
          </w:p>
        </w:tc>
        <w:tc>
          <w:tcPr>
            <w:tcW w:w="1911" w:type="pct"/>
            <w:gridSpan w:val="2"/>
          </w:tcPr>
          <w:p w14:paraId="31FB871F" w14:textId="77777777" w:rsidR="00131B6C" w:rsidRPr="002966C9" w:rsidRDefault="00131B6C"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64" w:type="pct"/>
            <w:vAlign w:val="bottom"/>
          </w:tcPr>
          <w:p w14:paraId="197B8DC6" w14:textId="77777777" w:rsidR="00131B6C" w:rsidRPr="007A08CE" w:rsidRDefault="00131B6C">
            <w:pPr>
              <w:jc w:val="center"/>
              <w:rPr>
                <w:color w:val="000000"/>
              </w:rPr>
            </w:pPr>
            <w:r w:rsidRPr="007A08CE">
              <w:rPr>
                <w:color w:val="000000"/>
              </w:rPr>
              <w:t>kg</w:t>
            </w:r>
          </w:p>
        </w:tc>
        <w:tc>
          <w:tcPr>
            <w:tcW w:w="365" w:type="pct"/>
            <w:vAlign w:val="bottom"/>
          </w:tcPr>
          <w:p w14:paraId="33FAB2C8" w14:textId="77777777" w:rsidR="00131B6C" w:rsidRPr="007A08CE" w:rsidRDefault="00131B6C">
            <w:pPr>
              <w:jc w:val="center"/>
              <w:rPr>
                <w:color w:val="000000"/>
              </w:rPr>
            </w:pPr>
            <w:r w:rsidRPr="007A08CE">
              <w:rPr>
                <w:color w:val="000000"/>
              </w:rPr>
              <w:t>60</w:t>
            </w:r>
          </w:p>
        </w:tc>
        <w:tc>
          <w:tcPr>
            <w:tcW w:w="318" w:type="pct"/>
          </w:tcPr>
          <w:p w14:paraId="33A971EE" w14:textId="77777777" w:rsidR="00131B6C" w:rsidRPr="00F85647" w:rsidRDefault="00131B6C" w:rsidP="00D94289">
            <w:pPr>
              <w:autoSpaceDE w:val="0"/>
              <w:autoSpaceDN w:val="0"/>
              <w:adjustRightInd w:val="0"/>
              <w:jc w:val="center"/>
              <w:rPr>
                <w:noProof/>
                <w:lang w:val="en-US"/>
              </w:rPr>
            </w:pPr>
          </w:p>
        </w:tc>
        <w:tc>
          <w:tcPr>
            <w:tcW w:w="365" w:type="pct"/>
          </w:tcPr>
          <w:p w14:paraId="0684980C" w14:textId="77777777" w:rsidR="00131B6C" w:rsidRPr="00F85647" w:rsidRDefault="00131B6C" w:rsidP="00D94289">
            <w:pPr>
              <w:autoSpaceDE w:val="0"/>
              <w:autoSpaceDN w:val="0"/>
              <w:adjustRightInd w:val="0"/>
              <w:jc w:val="center"/>
              <w:rPr>
                <w:noProof/>
                <w:lang w:val="en-US"/>
              </w:rPr>
            </w:pPr>
          </w:p>
        </w:tc>
        <w:tc>
          <w:tcPr>
            <w:tcW w:w="319" w:type="pct"/>
            <w:gridSpan w:val="2"/>
          </w:tcPr>
          <w:p w14:paraId="27C9BD02" w14:textId="77777777" w:rsidR="00131B6C" w:rsidRPr="00F85647" w:rsidRDefault="00131B6C" w:rsidP="00D94289">
            <w:pPr>
              <w:autoSpaceDE w:val="0"/>
              <w:autoSpaceDN w:val="0"/>
              <w:adjustRightInd w:val="0"/>
              <w:jc w:val="center"/>
              <w:rPr>
                <w:noProof/>
                <w:lang w:val="en-US"/>
              </w:rPr>
            </w:pPr>
          </w:p>
        </w:tc>
        <w:tc>
          <w:tcPr>
            <w:tcW w:w="353" w:type="pct"/>
          </w:tcPr>
          <w:p w14:paraId="0164B57F" w14:textId="77777777" w:rsidR="00131B6C" w:rsidRPr="00F85647" w:rsidRDefault="00131B6C" w:rsidP="00D94289">
            <w:pPr>
              <w:autoSpaceDE w:val="0"/>
              <w:autoSpaceDN w:val="0"/>
              <w:adjustRightInd w:val="0"/>
              <w:jc w:val="center"/>
              <w:rPr>
                <w:noProof/>
              </w:rPr>
            </w:pPr>
          </w:p>
        </w:tc>
        <w:tc>
          <w:tcPr>
            <w:tcW w:w="281" w:type="pct"/>
          </w:tcPr>
          <w:p w14:paraId="0F936C5B" w14:textId="77777777" w:rsidR="00131B6C" w:rsidRPr="00F85647" w:rsidRDefault="00131B6C" w:rsidP="00D94289">
            <w:pPr>
              <w:autoSpaceDE w:val="0"/>
              <w:autoSpaceDN w:val="0"/>
              <w:adjustRightInd w:val="0"/>
              <w:jc w:val="center"/>
              <w:rPr>
                <w:noProof/>
              </w:rPr>
            </w:pPr>
          </w:p>
        </w:tc>
        <w:tc>
          <w:tcPr>
            <w:tcW w:w="453" w:type="pct"/>
          </w:tcPr>
          <w:p w14:paraId="25B0A0C6" w14:textId="77777777" w:rsidR="00131B6C" w:rsidRDefault="00131B6C" w:rsidP="00D94289">
            <w:pPr>
              <w:autoSpaceDE w:val="0"/>
              <w:autoSpaceDN w:val="0"/>
              <w:adjustRightInd w:val="0"/>
              <w:jc w:val="center"/>
              <w:rPr>
                <w:noProof/>
              </w:rPr>
            </w:pPr>
          </w:p>
        </w:tc>
      </w:tr>
      <w:tr w:rsidR="001269D6" w:rsidRPr="00F85647" w14:paraId="2F0DC796" w14:textId="77777777" w:rsidTr="001C2B3F">
        <w:trPr>
          <w:trHeight w:val="288"/>
        </w:trPr>
        <w:tc>
          <w:tcPr>
            <w:tcW w:w="273" w:type="pct"/>
          </w:tcPr>
          <w:p w14:paraId="24D992D1" w14:textId="77777777" w:rsidR="00131B6C" w:rsidRPr="007A08CE" w:rsidRDefault="00131B6C">
            <w:pPr>
              <w:jc w:val="center"/>
              <w:rPr>
                <w:color w:val="000000"/>
              </w:rPr>
            </w:pPr>
            <w:r w:rsidRPr="007A08CE">
              <w:rPr>
                <w:color w:val="000000"/>
              </w:rPr>
              <w:t>16</w:t>
            </w:r>
          </w:p>
        </w:tc>
        <w:tc>
          <w:tcPr>
            <w:tcW w:w="1911" w:type="pct"/>
            <w:gridSpan w:val="2"/>
          </w:tcPr>
          <w:p w14:paraId="49E22505" w14:textId="77777777" w:rsidR="00131B6C" w:rsidRPr="002966C9" w:rsidRDefault="00131B6C" w:rsidP="002966C9">
            <w:pPr>
              <w:rPr>
                <w:color w:val="000000"/>
              </w:rPr>
            </w:pPr>
            <w:r w:rsidRPr="002966C9">
              <w:rPr>
                <w:color w:val="000000"/>
              </w:rPr>
              <w:t>Puštanje klima sistema u rad od strane ovlašćenog serisera, sa merenjem parametra u zimskom i letnjem periodu sa izradom protokola i izvršenim merenjima.</w:t>
            </w:r>
          </w:p>
        </w:tc>
        <w:tc>
          <w:tcPr>
            <w:tcW w:w="364" w:type="pct"/>
            <w:vAlign w:val="bottom"/>
          </w:tcPr>
          <w:p w14:paraId="03B2FEC9" w14:textId="77777777" w:rsidR="00131B6C" w:rsidRPr="007A08CE" w:rsidRDefault="00131B6C">
            <w:pPr>
              <w:rPr>
                <w:color w:val="000000"/>
              </w:rPr>
            </w:pPr>
            <w:r w:rsidRPr="007A08CE">
              <w:rPr>
                <w:color w:val="000000"/>
              </w:rPr>
              <w:t>paušal.</w:t>
            </w:r>
          </w:p>
        </w:tc>
        <w:tc>
          <w:tcPr>
            <w:tcW w:w="365" w:type="pct"/>
            <w:vAlign w:val="bottom"/>
          </w:tcPr>
          <w:p w14:paraId="04E5053E" w14:textId="5D043978" w:rsidR="00131B6C" w:rsidRPr="007A08CE" w:rsidRDefault="00BC0B3E">
            <w:pPr>
              <w:jc w:val="center"/>
              <w:rPr>
                <w:color w:val="000000"/>
              </w:rPr>
            </w:pPr>
            <w:r>
              <w:rPr>
                <w:color w:val="000000"/>
              </w:rPr>
              <w:t>1</w:t>
            </w:r>
          </w:p>
        </w:tc>
        <w:tc>
          <w:tcPr>
            <w:tcW w:w="318" w:type="pct"/>
          </w:tcPr>
          <w:p w14:paraId="6106D30B" w14:textId="77777777" w:rsidR="00131B6C" w:rsidRPr="00F85647" w:rsidRDefault="00131B6C" w:rsidP="00D94289">
            <w:pPr>
              <w:autoSpaceDE w:val="0"/>
              <w:autoSpaceDN w:val="0"/>
              <w:adjustRightInd w:val="0"/>
              <w:jc w:val="center"/>
              <w:rPr>
                <w:noProof/>
                <w:lang w:val="en-US"/>
              </w:rPr>
            </w:pPr>
          </w:p>
        </w:tc>
        <w:tc>
          <w:tcPr>
            <w:tcW w:w="365" w:type="pct"/>
          </w:tcPr>
          <w:p w14:paraId="5DDB3DB0" w14:textId="77777777" w:rsidR="00131B6C" w:rsidRPr="00F85647" w:rsidRDefault="00131B6C" w:rsidP="00D94289">
            <w:pPr>
              <w:autoSpaceDE w:val="0"/>
              <w:autoSpaceDN w:val="0"/>
              <w:adjustRightInd w:val="0"/>
              <w:jc w:val="center"/>
              <w:rPr>
                <w:noProof/>
                <w:lang w:val="en-US"/>
              </w:rPr>
            </w:pPr>
          </w:p>
        </w:tc>
        <w:tc>
          <w:tcPr>
            <w:tcW w:w="319" w:type="pct"/>
            <w:gridSpan w:val="2"/>
          </w:tcPr>
          <w:p w14:paraId="3EDA69F8" w14:textId="77777777" w:rsidR="00131B6C" w:rsidRPr="00F85647" w:rsidRDefault="00131B6C" w:rsidP="00D94289">
            <w:pPr>
              <w:autoSpaceDE w:val="0"/>
              <w:autoSpaceDN w:val="0"/>
              <w:adjustRightInd w:val="0"/>
              <w:jc w:val="center"/>
              <w:rPr>
                <w:noProof/>
                <w:lang w:val="en-US"/>
              </w:rPr>
            </w:pPr>
          </w:p>
        </w:tc>
        <w:tc>
          <w:tcPr>
            <w:tcW w:w="353" w:type="pct"/>
          </w:tcPr>
          <w:p w14:paraId="5C20318C" w14:textId="77777777" w:rsidR="00131B6C" w:rsidRPr="00F85647" w:rsidRDefault="00131B6C" w:rsidP="00D94289">
            <w:pPr>
              <w:autoSpaceDE w:val="0"/>
              <w:autoSpaceDN w:val="0"/>
              <w:adjustRightInd w:val="0"/>
              <w:jc w:val="center"/>
              <w:rPr>
                <w:noProof/>
              </w:rPr>
            </w:pPr>
          </w:p>
        </w:tc>
        <w:tc>
          <w:tcPr>
            <w:tcW w:w="281" w:type="pct"/>
          </w:tcPr>
          <w:p w14:paraId="5A19BB9F" w14:textId="77777777" w:rsidR="00131B6C" w:rsidRPr="00F85647" w:rsidRDefault="00131B6C" w:rsidP="00D94289">
            <w:pPr>
              <w:autoSpaceDE w:val="0"/>
              <w:autoSpaceDN w:val="0"/>
              <w:adjustRightInd w:val="0"/>
              <w:jc w:val="center"/>
              <w:rPr>
                <w:noProof/>
              </w:rPr>
            </w:pPr>
          </w:p>
        </w:tc>
        <w:tc>
          <w:tcPr>
            <w:tcW w:w="453" w:type="pct"/>
          </w:tcPr>
          <w:p w14:paraId="283FB4F4" w14:textId="77777777" w:rsidR="00131B6C" w:rsidRDefault="00131B6C" w:rsidP="00D94289">
            <w:pPr>
              <w:autoSpaceDE w:val="0"/>
              <w:autoSpaceDN w:val="0"/>
              <w:adjustRightInd w:val="0"/>
              <w:jc w:val="center"/>
              <w:rPr>
                <w:noProof/>
              </w:rPr>
            </w:pPr>
          </w:p>
        </w:tc>
      </w:tr>
      <w:tr w:rsidR="001269D6" w:rsidRPr="00F85647" w14:paraId="18114CD5" w14:textId="77777777" w:rsidTr="001C2B3F">
        <w:trPr>
          <w:trHeight w:val="288"/>
        </w:trPr>
        <w:tc>
          <w:tcPr>
            <w:tcW w:w="273" w:type="pct"/>
          </w:tcPr>
          <w:p w14:paraId="3EAEA241" w14:textId="77777777" w:rsidR="00131B6C" w:rsidRPr="007A08CE" w:rsidRDefault="00131B6C">
            <w:pPr>
              <w:jc w:val="center"/>
            </w:pPr>
          </w:p>
        </w:tc>
        <w:tc>
          <w:tcPr>
            <w:tcW w:w="1911" w:type="pct"/>
            <w:gridSpan w:val="2"/>
          </w:tcPr>
          <w:p w14:paraId="4C936C82" w14:textId="77777777" w:rsidR="00131B6C" w:rsidRPr="002966C9" w:rsidRDefault="00131B6C" w:rsidP="002966C9">
            <w:pPr>
              <w:rPr>
                <w:bCs/>
              </w:rPr>
            </w:pPr>
            <w:r w:rsidRPr="002966C9">
              <w:rPr>
                <w:bCs/>
              </w:rPr>
              <w:t>ukupno D: SISTEM 1 NA PRIZEMLJU</w:t>
            </w:r>
          </w:p>
        </w:tc>
        <w:tc>
          <w:tcPr>
            <w:tcW w:w="364" w:type="pct"/>
            <w:vAlign w:val="bottom"/>
          </w:tcPr>
          <w:p w14:paraId="4EB68959" w14:textId="77777777" w:rsidR="00131B6C" w:rsidRPr="007A08CE" w:rsidRDefault="00131B6C">
            <w:pPr>
              <w:jc w:val="center"/>
            </w:pPr>
          </w:p>
        </w:tc>
        <w:tc>
          <w:tcPr>
            <w:tcW w:w="365" w:type="pct"/>
            <w:vAlign w:val="bottom"/>
          </w:tcPr>
          <w:p w14:paraId="4BBFF82B" w14:textId="77777777" w:rsidR="00131B6C" w:rsidRPr="007A08CE" w:rsidRDefault="00131B6C">
            <w:pPr>
              <w:jc w:val="center"/>
            </w:pPr>
          </w:p>
        </w:tc>
        <w:tc>
          <w:tcPr>
            <w:tcW w:w="318" w:type="pct"/>
          </w:tcPr>
          <w:p w14:paraId="1EA0657C" w14:textId="77777777" w:rsidR="00131B6C" w:rsidRPr="00F85647" w:rsidRDefault="00131B6C" w:rsidP="00D94289">
            <w:pPr>
              <w:autoSpaceDE w:val="0"/>
              <w:autoSpaceDN w:val="0"/>
              <w:adjustRightInd w:val="0"/>
              <w:jc w:val="center"/>
              <w:rPr>
                <w:noProof/>
                <w:lang w:val="en-US"/>
              </w:rPr>
            </w:pPr>
          </w:p>
        </w:tc>
        <w:tc>
          <w:tcPr>
            <w:tcW w:w="365" w:type="pct"/>
          </w:tcPr>
          <w:p w14:paraId="0A62140D" w14:textId="77777777" w:rsidR="00131B6C" w:rsidRPr="00F85647" w:rsidRDefault="00131B6C" w:rsidP="00D94289">
            <w:pPr>
              <w:autoSpaceDE w:val="0"/>
              <w:autoSpaceDN w:val="0"/>
              <w:adjustRightInd w:val="0"/>
              <w:jc w:val="center"/>
              <w:rPr>
                <w:noProof/>
                <w:lang w:val="en-US"/>
              </w:rPr>
            </w:pPr>
          </w:p>
        </w:tc>
        <w:tc>
          <w:tcPr>
            <w:tcW w:w="319" w:type="pct"/>
            <w:gridSpan w:val="2"/>
          </w:tcPr>
          <w:p w14:paraId="6FA7ED91" w14:textId="77777777" w:rsidR="00131B6C" w:rsidRPr="00F85647" w:rsidRDefault="00131B6C" w:rsidP="00D94289">
            <w:pPr>
              <w:autoSpaceDE w:val="0"/>
              <w:autoSpaceDN w:val="0"/>
              <w:adjustRightInd w:val="0"/>
              <w:jc w:val="center"/>
              <w:rPr>
                <w:noProof/>
                <w:lang w:val="en-US"/>
              </w:rPr>
            </w:pPr>
          </w:p>
        </w:tc>
        <w:tc>
          <w:tcPr>
            <w:tcW w:w="353" w:type="pct"/>
          </w:tcPr>
          <w:p w14:paraId="1851D262" w14:textId="77777777" w:rsidR="00131B6C" w:rsidRPr="00F85647" w:rsidRDefault="00131B6C" w:rsidP="00D94289">
            <w:pPr>
              <w:autoSpaceDE w:val="0"/>
              <w:autoSpaceDN w:val="0"/>
              <w:adjustRightInd w:val="0"/>
              <w:jc w:val="center"/>
              <w:rPr>
                <w:noProof/>
              </w:rPr>
            </w:pPr>
          </w:p>
        </w:tc>
        <w:tc>
          <w:tcPr>
            <w:tcW w:w="281" w:type="pct"/>
          </w:tcPr>
          <w:p w14:paraId="1600B313" w14:textId="77777777" w:rsidR="00131B6C" w:rsidRPr="00F85647" w:rsidRDefault="00131B6C" w:rsidP="00D94289">
            <w:pPr>
              <w:autoSpaceDE w:val="0"/>
              <w:autoSpaceDN w:val="0"/>
              <w:adjustRightInd w:val="0"/>
              <w:jc w:val="center"/>
              <w:rPr>
                <w:noProof/>
              </w:rPr>
            </w:pPr>
          </w:p>
        </w:tc>
        <w:tc>
          <w:tcPr>
            <w:tcW w:w="453" w:type="pct"/>
          </w:tcPr>
          <w:p w14:paraId="33E29F98" w14:textId="77777777" w:rsidR="00131B6C" w:rsidRDefault="00131B6C" w:rsidP="00D94289">
            <w:pPr>
              <w:autoSpaceDE w:val="0"/>
              <w:autoSpaceDN w:val="0"/>
              <w:adjustRightInd w:val="0"/>
              <w:jc w:val="center"/>
              <w:rPr>
                <w:noProof/>
              </w:rPr>
            </w:pPr>
          </w:p>
        </w:tc>
      </w:tr>
      <w:tr w:rsidR="001269D6" w:rsidRPr="00F85647" w14:paraId="5C69D803" w14:textId="77777777" w:rsidTr="001C2B3F">
        <w:trPr>
          <w:trHeight w:val="288"/>
        </w:trPr>
        <w:tc>
          <w:tcPr>
            <w:tcW w:w="273" w:type="pct"/>
          </w:tcPr>
          <w:p w14:paraId="6ABD4D36" w14:textId="64CF282B" w:rsidR="00131B6C" w:rsidRPr="007A08CE" w:rsidRDefault="00131B6C" w:rsidP="001C2B3F">
            <w:pPr>
              <w:jc w:val="center"/>
              <w:rPr>
                <w:b/>
                <w:bCs/>
              </w:rPr>
            </w:pPr>
            <w:r>
              <w:rPr>
                <w:b/>
                <w:bCs/>
              </w:rPr>
              <w:t>XX</w:t>
            </w:r>
            <w:r w:rsidR="001C2B3F">
              <w:rPr>
                <w:b/>
                <w:bCs/>
              </w:rPr>
              <w:t>III</w:t>
            </w:r>
          </w:p>
        </w:tc>
        <w:tc>
          <w:tcPr>
            <w:tcW w:w="1911" w:type="pct"/>
            <w:gridSpan w:val="2"/>
          </w:tcPr>
          <w:p w14:paraId="7B47F58B" w14:textId="77777777" w:rsidR="00131B6C" w:rsidRPr="002966C9" w:rsidRDefault="00131B6C" w:rsidP="002966C9">
            <w:pPr>
              <w:rPr>
                <w:bCs/>
              </w:rPr>
            </w:pPr>
            <w:r w:rsidRPr="002966C9">
              <w:rPr>
                <w:bCs/>
              </w:rPr>
              <w:t>SISTEM KLIMATIZACIJE SA PROMENJIVIM PROTOKOM RASHLADNOG FLUIDA – SISTEM 2 NA SPRATU</w:t>
            </w:r>
          </w:p>
        </w:tc>
        <w:tc>
          <w:tcPr>
            <w:tcW w:w="364" w:type="pct"/>
            <w:vAlign w:val="bottom"/>
          </w:tcPr>
          <w:p w14:paraId="12A3C90A" w14:textId="77777777" w:rsidR="00131B6C" w:rsidRPr="007A08CE" w:rsidRDefault="00131B6C">
            <w:pPr>
              <w:jc w:val="center"/>
            </w:pPr>
          </w:p>
        </w:tc>
        <w:tc>
          <w:tcPr>
            <w:tcW w:w="365" w:type="pct"/>
            <w:vAlign w:val="bottom"/>
          </w:tcPr>
          <w:p w14:paraId="30643BB5" w14:textId="77777777" w:rsidR="00131B6C" w:rsidRPr="007A08CE" w:rsidRDefault="00131B6C">
            <w:pPr>
              <w:jc w:val="center"/>
            </w:pPr>
          </w:p>
        </w:tc>
        <w:tc>
          <w:tcPr>
            <w:tcW w:w="318" w:type="pct"/>
          </w:tcPr>
          <w:p w14:paraId="105355A4" w14:textId="77777777" w:rsidR="00131B6C" w:rsidRPr="00F85647" w:rsidRDefault="00131B6C" w:rsidP="00D94289">
            <w:pPr>
              <w:autoSpaceDE w:val="0"/>
              <w:autoSpaceDN w:val="0"/>
              <w:adjustRightInd w:val="0"/>
              <w:jc w:val="center"/>
              <w:rPr>
                <w:noProof/>
                <w:lang w:val="en-US"/>
              </w:rPr>
            </w:pPr>
          </w:p>
        </w:tc>
        <w:tc>
          <w:tcPr>
            <w:tcW w:w="365" w:type="pct"/>
          </w:tcPr>
          <w:p w14:paraId="6809219C" w14:textId="77777777" w:rsidR="00131B6C" w:rsidRPr="00F85647" w:rsidRDefault="00131B6C" w:rsidP="00D94289">
            <w:pPr>
              <w:autoSpaceDE w:val="0"/>
              <w:autoSpaceDN w:val="0"/>
              <w:adjustRightInd w:val="0"/>
              <w:jc w:val="center"/>
              <w:rPr>
                <w:noProof/>
                <w:lang w:val="en-US"/>
              </w:rPr>
            </w:pPr>
          </w:p>
        </w:tc>
        <w:tc>
          <w:tcPr>
            <w:tcW w:w="319" w:type="pct"/>
            <w:gridSpan w:val="2"/>
          </w:tcPr>
          <w:p w14:paraId="415B3DE1" w14:textId="77777777" w:rsidR="00131B6C" w:rsidRPr="00F85647" w:rsidRDefault="00131B6C" w:rsidP="00D94289">
            <w:pPr>
              <w:autoSpaceDE w:val="0"/>
              <w:autoSpaceDN w:val="0"/>
              <w:adjustRightInd w:val="0"/>
              <w:jc w:val="center"/>
              <w:rPr>
                <w:noProof/>
                <w:lang w:val="en-US"/>
              </w:rPr>
            </w:pPr>
          </w:p>
        </w:tc>
        <w:tc>
          <w:tcPr>
            <w:tcW w:w="353" w:type="pct"/>
          </w:tcPr>
          <w:p w14:paraId="6461C344" w14:textId="77777777" w:rsidR="00131B6C" w:rsidRPr="00F85647" w:rsidRDefault="00131B6C" w:rsidP="00D94289">
            <w:pPr>
              <w:autoSpaceDE w:val="0"/>
              <w:autoSpaceDN w:val="0"/>
              <w:adjustRightInd w:val="0"/>
              <w:jc w:val="center"/>
              <w:rPr>
                <w:noProof/>
              </w:rPr>
            </w:pPr>
          </w:p>
        </w:tc>
        <w:tc>
          <w:tcPr>
            <w:tcW w:w="281" w:type="pct"/>
          </w:tcPr>
          <w:p w14:paraId="158D0270" w14:textId="77777777" w:rsidR="00131B6C" w:rsidRPr="00F85647" w:rsidRDefault="00131B6C" w:rsidP="00D94289">
            <w:pPr>
              <w:autoSpaceDE w:val="0"/>
              <w:autoSpaceDN w:val="0"/>
              <w:adjustRightInd w:val="0"/>
              <w:jc w:val="center"/>
              <w:rPr>
                <w:noProof/>
              </w:rPr>
            </w:pPr>
          </w:p>
        </w:tc>
        <w:tc>
          <w:tcPr>
            <w:tcW w:w="453" w:type="pct"/>
          </w:tcPr>
          <w:p w14:paraId="5DA34A64" w14:textId="77777777" w:rsidR="00131B6C" w:rsidRDefault="00131B6C" w:rsidP="00D94289">
            <w:pPr>
              <w:autoSpaceDE w:val="0"/>
              <w:autoSpaceDN w:val="0"/>
              <w:adjustRightInd w:val="0"/>
              <w:jc w:val="center"/>
              <w:rPr>
                <w:noProof/>
              </w:rPr>
            </w:pPr>
          </w:p>
        </w:tc>
      </w:tr>
      <w:tr w:rsidR="001269D6" w:rsidRPr="00F85647" w14:paraId="73AA1246" w14:textId="77777777" w:rsidTr="001C2B3F">
        <w:trPr>
          <w:trHeight w:val="288"/>
        </w:trPr>
        <w:tc>
          <w:tcPr>
            <w:tcW w:w="273" w:type="pct"/>
          </w:tcPr>
          <w:p w14:paraId="6390C454" w14:textId="77777777" w:rsidR="00131B6C" w:rsidRPr="007A08CE" w:rsidRDefault="00131B6C">
            <w:pPr>
              <w:jc w:val="center"/>
            </w:pPr>
          </w:p>
        </w:tc>
        <w:tc>
          <w:tcPr>
            <w:tcW w:w="1911" w:type="pct"/>
            <w:gridSpan w:val="2"/>
          </w:tcPr>
          <w:p w14:paraId="43C8B12B" w14:textId="77777777" w:rsidR="00131B6C" w:rsidRPr="002966C9" w:rsidRDefault="00131B6C" w:rsidP="002966C9">
            <w:r w:rsidRPr="002966C9">
              <w:t xml:space="preserve">Ovaj klima sistem služi za klimatizaciju prizemlja i sastoji se </w:t>
            </w:r>
            <w:r w:rsidRPr="002966C9">
              <w:lastRenderedPageBreak/>
              <w:t xml:space="preserve">od jedne spoljne i 7 unutrašnjih klima jedinica </w:t>
            </w:r>
          </w:p>
        </w:tc>
        <w:tc>
          <w:tcPr>
            <w:tcW w:w="364" w:type="pct"/>
            <w:vAlign w:val="bottom"/>
          </w:tcPr>
          <w:p w14:paraId="0541929F" w14:textId="77777777" w:rsidR="00131B6C" w:rsidRPr="007A08CE" w:rsidRDefault="00131B6C">
            <w:pPr>
              <w:jc w:val="center"/>
            </w:pPr>
          </w:p>
        </w:tc>
        <w:tc>
          <w:tcPr>
            <w:tcW w:w="365" w:type="pct"/>
            <w:vAlign w:val="bottom"/>
          </w:tcPr>
          <w:p w14:paraId="3FA282A0" w14:textId="77777777" w:rsidR="00131B6C" w:rsidRPr="007A08CE" w:rsidRDefault="00131B6C">
            <w:pPr>
              <w:jc w:val="center"/>
            </w:pPr>
          </w:p>
        </w:tc>
        <w:tc>
          <w:tcPr>
            <w:tcW w:w="318" w:type="pct"/>
          </w:tcPr>
          <w:p w14:paraId="587A1C0D" w14:textId="77777777" w:rsidR="00131B6C" w:rsidRPr="00F85647" w:rsidRDefault="00131B6C" w:rsidP="00D94289">
            <w:pPr>
              <w:autoSpaceDE w:val="0"/>
              <w:autoSpaceDN w:val="0"/>
              <w:adjustRightInd w:val="0"/>
              <w:jc w:val="center"/>
              <w:rPr>
                <w:noProof/>
                <w:lang w:val="en-US"/>
              </w:rPr>
            </w:pPr>
          </w:p>
        </w:tc>
        <w:tc>
          <w:tcPr>
            <w:tcW w:w="365" w:type="pct"/>
          </w:tcPr>
          <w:p w14:paraId="5F92F616" w14:textId="77777777" w:rsidR="00131B6C" w:rsidRPr="00F85647" w:rsidRDefault="00131B6C" w:rsidP="00D94289">
            <w:pPr>
              <w:autoSpaceDE w:val="0"/>
              <w:autoSpaceDN w:val="0"/>
              <w:adjustRightInd w:val="0"/>
              <w:jc w:val="center"/>
              <w:rPr>
                <w:noProof/>
                <w:lang w:val="en-US"/>
              </w:rPr>
            </w:pPr>
          </w:p>
        </w:tc>
        <w:tc>
          <w:tcPr>
            <w:tcW w:w="319" w:type="pct"/>
            <w:gridSpan w:val="2"/>
          </w:tcPr>
          <w:p w14:paraId="23F7A241" w14:textId="77777777" w:rsidR="00131B6C" w:rsidRPr="00F85647" w:rsidRDefault="00131B6C" w:rsidP="00D94289">
            <w:pPr>
              <w:autoSpaceDE w:val="0"/>
              <w:autoSpaceDN w:val="0"/>
              <w:adjustRightInd w:val="0"/>
              <w:jc w:val="center"/>
              <w:rPr>
                <w:noProof/>
                <w:lang w:val="en-US"/>
              </w:rPr>
            </w:pPr>
          </w:p>
        </w:tc>
        <w:tc>
          <w:tcPr>
            <w:tcW w:w="353" w:type="pct"/>
          </w:tcPr>
          <w:p w14:paraId="6E185F8B" w14:textId="77777777" w:rsidR="00131B6C" w:rsidRPr="00F85647" w:rsidRDefault="00131B6C" w:rsidP="00D94289">
            <w:pPr>
              <w:autoSpaceDE w:val="0"/>
              <w:autoSpaceDN w:val="0"/>
              <w:adjustRightInd w:val="0"/>
              <w:jc w:val="center"/>
              <w:rPr>
                <w:noProof/>
              </w:rPr>
            </w:pPr>
          </w:p>
        </w:tc>
        <w:tc>
          <w:tcPr>
            <w:tcW w:w="281" w:type="pct"/>
          </w:tcPr>
          <w:p w14:paraId="38163FB9" w14:textId="77777777" w:rsidR="00131B6C" w:rsidRPr="00F85647" w:rsidRDefault="00131B6C" w:rsidP="00D94289">
            <w:pPr>
              <w:autoSpaceDE w:val="0"/>
              <w:autoSpaceDN w:val="0"/>
              <w:adjustRightInd w:val="0"/>
              <w:jc w:val="center"/>
              <w:rPr>
                <w:noProof/>
              </w:rPr>
            </w:pPr>
          </w:p>
        </w:tc>
        <w:tc>
          <w:tcPr>
            <w:tcW w:w="453" w:type="pct"/>
          </w:tcPr>
          <w:p w14:paraId="48976928" w14:textId="77777777" w:rsidR="00131B6C" w:rsidRDefault="00131B6C" w:rsidP="00D94289">
            <w:pPr>
              <w:autoSpaceDE w:val="0"/>
              <w:autoSpaceDN w:val="0"/>
              <w:adjustRightInd w:val="0"/>
              <w:jc w:val="center"/>
              <w:rPr>
                <w:noProof/>
              </w:rPr>
            </w:pPr>
          </w:p>
        </w:tc>
      </w:tr>
      <w:tr w:rsidR="001269D6" w:rsidRPr="00F85647" w14:paraId="1467BB14" w14:textId="77777777" w:rsidTr="001C2B3F">
        <w:trPr>
          <w:trHeight w:val="288"/>
        </w:trPr>
        <w:tc>
          <w:tcPr>
            <w:tcW w:w="273" w:type="pct"/>
          </w:tcPr>
          <w:p w14:paraId="5E8BF31A" w14:textId="77777777" w:rsidR="00131B6C" w:rsidRPr="007A08CE" w:rsidRDefault="00131B6C">
            <w:pPr>
              <w:jc w:val="center"/>
            </w:pPr>
          </w:p>
        </w:tc>
        <w:tc>
          <w:tcPr>
            <w:tcW w:w="1911" w:type="pct"/>
            <w:gridSpan w:val="2"/>
          </w:tcPr>
          <w:p w14:paraId="39FA0709" w14:textId="77777777" w:rsidR="00131B6C" w:rsidRPr="002966C9" w:rsidRDefault="00131B6C" w:rsidP="002966C9">
            <w:pPr>
              <w:rPr>
                <w:bCs/>
                <w:color w:val="000000"/>
              </w:rPr>
            </w:pPr>
            <w:r w:rsidRPr="002966C9">
              <w:rPr>
                <w:bCs/>
                <w:color w:val="000000"/>
              </w:rPr>
              <w:t>Isporuka i ugradnja sledeće opreme navedenog proizvođača ili ekvivalentno:</w:t>
            </w:r>
          </w:p>
        </w:tc>
        <w:tc>
          <w:tcPr>
            <w:tcW w:w="364" w:type="pct"/>
            <w:vAlign w:val="bottom"/>
          </w:tcPr>
          <w:p w14:paraId="47ECAEE6" w14:textId="77777777" w:rsidR="00131B6C" w:rsidRPr="007A08CE" w:rsidRDefault="00131B6C">
            <w:pPr>
              <w:jc w:val="center"/>
            </w:pPr>
          </w:p>
        </w:tc>
        <w:tc>
          <w:tcPr>
            <w:tcW w:w="365" w:type="pct"/>
            <w:vAlign w:val="bottom"/>
          </w:tcPr>
          <w:p w14:paraId="5DFE8418" w14:textId="77777777" w:rsidR="00131B6C" w:rsidRPr="007A08CE" w:rsidRDefault="00131B6C">
            <w:pPr>
              <w:jc w:val="center"/>
            </w:pPr>
          </w:p>
        </w:tc>
        <w:tc>
          <w:tcPr>
            <w:tcW w:w="318" w:type="pct"/>
          </w:tcPr>
          <w:p w14:paraId="081E850F" w14:textId="77777777" w:rsidR="00131B6C" w:rsidRPr="00F85647" w:rsidRDefault="00131B6C" w:rsidP="00D94289">
            <w:pPr>
              <w:autoSpaceDE w:val="0"/>
              <w:autoSpaceDN w:val="0"/>
              <w:adjustRightInd w:val="0"/>
              <w:jc w:val="center"/>
              <w:rPr>
                <w:noProof/>
                <w:lang w:val="en-US"/>
              </w:rPr>
            </w:pPr>
          </w:p>
        </w:tc>
        <w:tc>
          <w:tcPr>
            <w:tcW w:w="365" w:type="pct"/>
          </w:tcPr>
          <w:p w14:paraId="15E338FD" w14:textId="77777777" w:rsidR="00131B6C" w:rsidRPr="00F85647" w:rsidRDefault="00131B6C" w:rsidP="00D94289">
            <w:pPr>
              <w:autoSpaceDE w:val="0"/>
              <w:autoSpaceDN w:val="0"/>
              <w:adjustRightInd w:val="0"/>
              <w:jc w:val="center"/>
              <w:rPr>
                <w:noProof/>
                <w:lang w:val="en-US"/>
              </w:rPr>
            </w:pPr>
          </w:p>
        </w:tc>
        <w:tc>
          <w:tcPr>
            <w:tcW w:w="319" w:type="pct"/>
            <w:gridSpan w:val="2"/>
          </w:tcPr>
          <w:p w14:paraId="490DFFA7" w14:textId="77777777" w:rsidR="00131B6C" w:rsidRPr="00F85647" w:rsidRDefault="00131B6C" w:rsidP="00D94289">
            <w:pPr>
              <w:autoSpaceDE w:val="0"/>
              <w:autoSpaceDN w:val="0"/>
              <w:adjustRightInd w:val="0"/>
              <w:jc w:val="center"/>
              <w:rPr>
                <w:noProof/>
                <w:lang w:val="en-US"/>
              </w:rPr>
            </w:pPr>
          </w:p>
        </w:tc>
        <w:tc>
          <w:tcPr>
            <w:tcW w:w="353" w:type="pct"/>
          </w:tcPr>
          <w:p w14:paraId="391576EB" w14:textId="77777777" w:rsidR="00131B6C" w:rsidRPr="00F85647" w:rsidRDefault="00131B6C" w:rsidP="00D94289">
            <w:pPr>
              <w:autoSpaceDE w:val="0"/>
              <w:autoSpaceDN w:val="0"/>
              <w:adjustRightInd w:val="0"/>
              <w:jc w:val="center"/>
              <w:rPr>
                <w:noProof/>
              </w:rPr>
            </w:pPr>
          </w:p>
        </w:tc>
        <w:tc>
          <w:tcPr>
            <w:tcW w:w="281" w:type="pct"/>
          </w:tcPr>
          <w:p w14:paraId="077FF9A1" w14:textId="77777777" w:rsidR="00131B6C" w:rsidRPr="00F85647" w:rsidRDefault="00131B6C" w:rsidP="00D94289">
            <w:pPr>
              <w:autoSpaceDE w:val="0"/>
              <w:autoSpaceDN w:val="0"/>
              <w:adjustRightInd w:val="0"/>
              <w:jc w:val="center"/>
              <w:rPr>
                <w:noProof/>
              </w:rPr>
            </w:pPr>
          </w:p>
        </w:tc>
        <w:tc>
          <w:tcPr>
            <w:tcW w:w="453" w:type="pct"/>
          </w:tcPr>
          <w:p w14:paraId="53984A50" w14:textId="77777777" w:rsidR="00131B6C" w:rsidRDefault="00131B6C" w:rsidP="00D94289">
            <w:pPr>
              <w:autoSpaceDE w:val="0"/>
              <w:autoSpaceDN w:val="0"/>
              <w:adjustRightInd w:val="0"/>
              <w:jc w:val="center"/>
              <w:rPr>
                <w:noProof/>
              </w:rPr>
            </w:pPr>
          </w:p>
        </w:tc>
      </w:tr>
      <w:tr w:rsidR="001269D6" w:rsidRPr="00F85647" w14:paraId="74EEA5FE" w14:textId="77777777" w:rsidTr="001C2B3F">
        <w:trPr>
          <w:trHeight w:val="288"/>
        </w:trPr>
        <w:tc>
          <w:tcPr>
            <w:tcW w:w="273" w:type="pct"/>
          </w:tcPr>
          <w:p w14:paraId="6A80A3D6" w14:textId="77777777" w:rsidR="00131B6C" w:rsidRPr="007A08CE" w:rsidRDefault="00131B6C">
            <w:pPr>
              <w:jc w:val="center"/>
            </w:pPr>
            <w:r w:rsidRPr="007A08CE">
              <w:t>1.</w:t>
            </w:r>
          </w:p>
        </w:tc>
        <w:tc>
          <w:tcPr>
            <w:tcW w:w="1911" w:type="pct"/>
            <w:gridSpan w:val="2"/>
          </w:tcPr>
          <w:p w14:paraId="641A4413" w14:textId="77777777" w:rsidR="00131B6C" w:rsidRPr="002966C9" w:rsidRDefault="00131B6C" w:rsidP="002966C9">
            <w:r w:rsidRPr="002966C9">
              <w:t>Spoljna klima jedinica u svemu prema opštim zahtevima za M.KVr sisteme, proizvođača GREE – Inverter:</w:t>
            </w:r>
          </w:p>
        </w:tc>
        <w:tc>
          <w:tcPr>
            <w:tcW w:w="364" w:type="pct"/>
            <w:vAlign w:val="bottom"/>
          </w:tcPr>
          <w:p w14:paraId="5EB265FE" w14:textId="77777777" w:rsidR="00131B6C" w:rsidRPr="007A08CE" w:rsidRDefault="00131B6C">
            <w:pPr>
              <w:jc w:val="center"/>
            </w:pPr>
          </w:p>
        </w:tc>
        <w:tc>
          <w:tcPr>
            <w:tcW w:w="365" w:type="pct"/>
            <w:vAlign w:val="bottom"/>
          </w:tcPr>
          <w:p w14:paraId="7CFF99FC" w14:textId="77777777" w:rsidR="00131B6C" w:rsidRPr="007A08CE" w:rsidRDefault="00131B6C">
            <w:pPr>
              <w:jc w:val="center"/>
            </w:pPr>
          </w:p>
        </w:tc>
        <w:tc>
          <w:tcPr>
            <w:tcW w:w="318" w:type="pct"/>
          </w:tcPr>
          <w:p w14:paraId="74C35B25" w14:textId="77777777" w:rsidR="00131B6C" w:rsidRPr="00F85647" w:rsidRDefault="00131B6C" w:rsidP="00D94289">
            <w:pPr>
              <w:autoSpaceDE w:val="0"/>
              <w:autoSpaceDN w:val="0"/>
              <w:adjustRightInd w:val="0"/>
              <w:jc w:val="center"/>
              <w:rPr>
                <w:noProof/>
                <w:lang w:val="en-US"/>
              </w:rPr>
            </w:pPr>
          </w:p>
        </w:tc>
        <w:tc>
          <w:tcPr>
            <w:tcW w:w="365" w:type="pct"/>
          </w:tcPr>
          <w:p w14:paraId="058C8B5D" w14:textId="77777777" w:rsidR="00131B6C" w:rsidRPr="00F85647" w:rsidRDefault="00131B6C" w:rsidP="00D94289">
            <w:pPr>
              <w:autoSpaceDE w:val="0"/>
              <w:autoSpaceDN w:val="0"/>
              <w:adjustRightInd w:val="0"/>
              <w:jc w:val="center"/>
              <w:rPr>
                <w:noProof/>
                <w:lang w:val="en-US"/>
              </w:rPr>
            </w:pPr>
          </w:p>
        </w:tc>
        <w:tc>
          <w:tcPr>
            <w:tcW w:w="319" w:type="pct"/>
            <w:gridSpan w:val="2"/>
          </w:tcPr>
          <w:p w14:paraId="7BCB1811" w14:textId="77777777" w:rsidR="00131B6C" w:rsidRPr="00F85647" w:rsidRDefault="00131B6C" w:rsidP="00D94289">
            <w:pPr>
              <w:autoSpaceDE w:val="0"/>
              <w:autoSpaceDN w:val="0"/>
              <w:adjustRightInd w:val="0"/>
              <w:jc w:val="center"/>
              <w:rPr>
                <w:noProof/>
                <w:lang w:val="en-US"/>
              </w:rPr>
            </w:pPr>
          </w:p>
        </w:tc>
        <w:tc>
          <w:tcPr>
            <w:tcW w:w="353" w:type="pct"/>
          </w:tcPr>
          <w:p w14:paraId="3967479A" w14:textId="77777777" w:rsidR="00131B6C" w:rsidRPr="00F85647" w:rsidRDefault="00131B6C" w:rsidP="00D94289">
            <w:pPr>
              <w:autoSpaceDE w:val="0"/>
              <w:autoSpaceDN w:val="0"/>
              <w:adjustRightInd w:val="0"/>
              <w:jc w:val="center"/>
              <w:rPr>
                <w:noProof/>
              </w:rPr>
            </w:pPr>
          </w:p>
        </w:tc>
        <w:tc>
          <w:tcPr>
            <w:tcW w:w="281" w:type="pct"/>
          </w:tcPr>
          <w:p w14:paraId="4A32A980" w14:textId="77777777" w:rsidR="00131B6C" w:rsidRPr="00F85647" w:rsidRDefault="00131B6C" w:rsidP="00D94289">
            <w:pPr>
              <w:autoSpaceDE w:val="0"/>
              <w:autoSpaceDN w:val="0"/>
              <w:adjustRightInd w:val="0"/>
              <w:jc w:val="center"/>
              <w:rPr>
                <w:noProof/>
              </w:rPr>
            </w:pPr>
          </w:p>
        </w:tc>
        <w:tc>
          <w:tcPr>
            <w:tcW w:w="453" w:type="pct"/>
          </w:tcPr>
          <w:p w14:paraId="149D6314" w14:textId="77777777" w:rsidR="00131B6C" w:rsidRDefault="00131B6C" w:rsidP="00D94289">
            <w:pPr>
              <w:autoSpaceDE w:val="0"/>
              <w:autoSpaceDN w:val="0"/>
              <w:adjustRightInd w:val="0"/>
              <w:jc w:val="center"/>
              <w:rPr>
                <w:noProof/>
              </w:rPr>
            </w:pPr>
          </w:p>
        </w:tc>
      </w:tr>
      <w:tr w:rsidR="001269D6" w:rsidRPr="00F85647" w14:paraId="4C989357" w14:textId="77777777" w:rsidTr="001C2B3F">
        <w:trPr>
          <w:trHeight w:val="288"/>
        </w:trPr>
        <w:tc>
          <w:tcPr>
            <w:tcW w:w="273" w:type="pct"/>
          </w:tcPr>
          <w:p w14:paraId="0262F62A" w14:textId="77777777" w:rsidR="00131B6C" w:rsidRPr="007A08CE" w:rsidRDefault="00131B6C">
            <w:pPr>
              <w:jc w:val="center"/>
            </w:pPr>
          </w:p>
        </w:tc>
        <w:tc>
          <w:tcPr>
            <w:tcW w:w="1911" w:type="pct"/>
            <w:gridSpan w:val="2"/>
          </w:tcPr>
          <w:p w14:paraId="298A6A86" w14:textId="77777777" w:rsidR="00131B6C" w:rsidRPr="002966C9" w:rsidRDefault="00131B6C" w:rsidP="002966C9">
            <w:pPr>
              <w:rPr>
                <w:bCs/>
              </w:rPr>
            </w:pPr>
            <w:r w:rsidRPr="002966C9">
              <w:rPr>
                <w:bCs/>
              </w:rPr>
              <w:t xml:space="preserve">tip GMV-224WM/B-X (Qg/Qh = 25/22.4kW) </w:t>
            </w:r>
          </w:p>
        </w:tc>
        <w:tc>
          <w:tcPr>
            <w:tcW w:w="364" w:type="pct"/>
            <w:vAlign w:val="bottom"/>
          </w:tcPr>
          <w:p w14:paraId="3E25522D" w14:textId="77777777" w:rsidR="00131B6C" w:rsidRPr="007A08CE" w:rsidRDefault="00131B6C">
            <w:pPr>
              <w:rPr>
                <w:color w:val="000000"/>
              </w:rPr>
            </w:pPr>
          </w:p>
        </w:tc>
        <w:tc>
          <w:tcPr>
            <w:tcW w:w="365" w:type="pct"/>
            <w:vAlign w:val="bottom"/>
          </w:tcPr>
          <w:p w14:paraId="38CE5B5E" w14:textId="77777777" w:rsidR="00131B6C" w:rsidRPr="007A08CE" w:rsidRDefault="00131B6C">
            <w:pPr>
              <w:rPr>
                <w:color w:val="000000"/>
              </w:rPr>
            </w:pPr>
          </w:p>
        </w:tc>
        <w:tc>
          <w:tcPr>
            <w:tcW w:w="318" w:type="pct"/>
          </w:tcPr>
          <w:p w14:paraId="5F9408E0" w14:textId="77777777" w:rsidR="00131B6C" w:rsidRPr="00F85647" w:rsidRDefault="00131B6C" w:rsidP="00D94289">
            <w:pPr>
              <w:autoSpaceDE w:val="0"/>
              <w:autoSpaceDN w:val="0"/>
              <w:adjustRightInd w:val="0"/>
              <w:jc w:val="center"/>
              <w:rPr>
                <w:noProof/>
                <w:lang w:val="en-US"/>
              </w:rPr>
            </w:pPr>
          </w:p>
        </w:tc>
        <w:tc>
          <w:tcPr>
            <w:tcW w:w="365" w:type="pct"/>
          </w:tcPr>
          <w:p w14:paraId="4D257083" w14:textId="77777777" w:rsidR="00131B6C" w:rsidRPr="00F85647" w:rsidRDefault="00131B6C" w:rsidP="00D94289">
            <w:pPr>
              <w:autoSpaceDE w:val="0"/>
              <w:autoSpaceDN w:val="0"/>
              <w:adjustRightInd w:val="0"/>
              <w:jc w:val="center"/>
              <w:rPr>
                <w:noProof/>
                <w:lang w:val="en-US"/>
              </w:rPr>
            </w:pPr>
          </w:p>
        </w:tc>
        <w:tc>
          <w:tcPr>
            <w:tcW w:w="319" w:type="pct"/>
            <w:gridSpan w:val="2"/>
          </w:tcPr>
          <w:p w14:paraId="305A2416" w14:textId="77777777" w:rsidR="00131B6C" w:rsidRPr="00F85647" w:rsidRDefault="00131B6C" w:rsidP="00D94289">
            <w:pPr>
              <w:autoSpaceDE w:val="0"/>
              <w:autoSpaceDN w:val="0"/>
              <w:adjustRightInd w:val="0"/>
              <w:jc w:val="center"/>
              <w:rPr>
                <w:noProof/>
                <w:lang w:val="en-US"/>
              </w:rPr>
            </w:pPr>
          </w:p>
        </w:tc>
        <w:tc>
          <w:tcPr>
            <w:tcW w:w="353" w:type="pct"/>
          </w:tcPr>
          <w:p w14:paraId="0D27394F" w14:textId="77777777" w:rsidR="00131B6C" w:rsidRPr="00F85647" w:rsidRDefault="00131B6C" w:rsidP="00D94289">
            <w:pPr>
              <w:autoSpaceDE w:val="0"/>
              <w:autoSpaceDN w:val="0"/>
              <w:adjustRightInd w:val="0"/>
              <w:jc w:val="center"/>
              <w:rPr>
                <w:noProof/>
              </w:rPr>
            </w:pPr>
          </w:p>
        </w:tc>
        <w:tc>
          <w:tcPr>
            <w:tcW w:w="281" w:type="pct"/>
          </w:tcPr>
          <w:p w14:paraId="34CE52F5" w14:textId="77777777" w:rsidR="00131B6C" w:rsidRPr="00F85647" w:rsidRDefault="00131B6C" w:rsidP="00D94289">
            <w:pPr>
              <w:autoSpaceDE w:val="0"/>
              <w:autoSpaceDN w:val="0"/>
              <w:adjustRightInd w:val="0"/>
              <w:jc w:val="center"/>
              <w:rPr>
                <w:noProof/>
              </w:rPr>
            </w:pPr>
          </w:p>
        </w:tc>
        <w:tc>
          <w:tcPr>
            <w:tcW w:w="453" w:type="pct"/>
          </w:tcPr>
          <w:p w14:paraId="6A5150E0" w14:textId="77777777" w:rsidR="00131B6C" w:rsidRDefault="00131B6C" w:rsidP="00D94289">
            <w:pPr>
              <w:autoSpaceDE w:val="0"/>
              <w:autoSpaceDN w:val="0"/>
              <w:adjustRightInd w:val="0"/>
              <w:jc w:val="center"/>
              <w:rPr>
                <w:noProof/>
              </w:rPr>
            </w:pPr>
          </w:p>
        </w:tc>
      </w:tr>
      <w:tr w:rsidR="001269D6" w:rsidRPr="00F85647" w14:paraId="225B54EA" w14:textId="77777777" w:rsidTr="001C2B3F">
        <w:trPr>
          <w:trHeight w:val="288"/>
        </w:trPr>
        <w:tc>
          <w:tcPr>
            <w:tcW w:w="273" w:type="pct"/>
          </w:tcPr>
          <w:p w14:paraId="14595503" w14:textId="77777777" w:rsidR="00131B6C" w:rsidRPr="007A08CE" w:rsidRDefault="00131B6C">
            <w:pPr>
              <w:jc w:val="center"/>
            </w:pPr>
          </w:p>
        </w:tc>
        <w:tc>
          <w:tcPr>
            <w:tcW w:w="1911" w:type="pct"/>
            <w:gridSpan w:val="2"/>
          </w:tcPr>
          <w:p w14:paraId="421F16DA" w14:textId="77777777" w:rsidR="00131B6C" w:rsidRPr="002966C9" w:rsidRDefault="00131B6C" w:rsidP="002966C9">
            <w:r w:rsidRPr="002966C9">
              <w:t>rashladni fluid R410A</w:t>
            </w:r>
          </w:p>
        </w:tc>
        <w:tc>
          <w:tcPr>
            <w:tcW w:w="364" w:type="pct"/>
            <w:vAlign w:val="bottom"/>
          </w:tcPr>
          <w:p w14:paraId="3DBC7CF7" w14:textId="77777777" w:rsidR="00131B6C" w:rsidRPr="007A08CE" w:rsidRDefault="00131B6C">
            <w:pPr>
              <w:jc w:val="center"/>
            </w:pPr>
          </w:p>
        </w:tc>
        <w:tc>
          <w:tcPr>
            <w:tcW w:w="365" w:type="pct"/>
            <w:vAlign w:val="bottom"/>
          </w:tcPr>
          <w:p w14:paraId="0312EC6C" w14:textId="77777777" w:rsidR="00131B6C" w:rsidRPr="007A08CE" w:rsidRDefault="00131B6C">
            <w:pPr>
              <w:jc w:val="center"/>
            </w:pPr>
          </w:p>
        </w:tc>
        <w:tc>
          <w:tcPr>
            <w:tcW w:w="318" w:type="pct"/>
          </w:tcPr>
          <w:p w14:paraId="080492CD" w14:textId="77777777" w:rsidR="00131B6C" w:rsidRPr="00F85647" w:rsidRDefault="00131B6C" w:rsidP="00D94289">
            <w:pPr>
              <w:autoSpaceDE w:val="0"/>
              <w:autoSpaceDN w:val="0"/>
              <w:adjustRightInd w:val="0"/>
              <w:jc w:val="center"/>
              <w:rPr>
                <w:noProof/>
                <w:lang w:val="en-US"/>
              </w:rPr>
            </w:pPr>
          </w:p>
        </w:tc>
        <w:tc>
          <w:tcPr>
            <w:tcW w:w="365" w:type="pct"/>
          </w:tcPr>
          <w:p w14:paraId="3280725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4AFDA28" w14:textId="77777777" w:rsidR="00131B6C" w:rsidRPr="00F85647" w:rsidRDefault="00131B6C" w:rsidP="00D94289">
            <w:pPr>
              <w:autoSpaceDE w:val="0"/>
              <w:autoSpaceDN w:val="0"/>
              <w:adjustRightInd w:val="0"/>
              <w:jc w:val="center"/>
              <w:rPr>
                <w:noProof/>
                <w:lang w:val="en-US"/>
              </w:rPr>
            </w:pPr>
          </w:p>
        </w:tc>
        <w:tc>
          <w:tcPr>
            <w:tcW w:w="353" w:type="pct"/>
          </w:tcPr>
          <w:p w14:paraId="6950D13C" w14:textId="77777777" w:rsidR="00131B6C" w:rsidRPr="00F85647" w:rsidRDefault="00131B6C" w:rsidP="00D94289">
            <w:pPr>
              <w:autoSpaceDE w:val="0"/>
              <w:autoSpaceDN w:val="0"/>
              <w:adjustRightInd w:val="0"/>
              <w:jc w:val="center"/>
              <w:rPr>
                <w:noProof/>
              </w:rPr>
            </w:pPr>
          </w:p>
        </w:tc>
        <w:tc>
          <w:tcPr>
            <w:tcW w:w="281" w:type="pct"/>
          </w:tcPr>
          <w:p w14:paraId="5C77E2CB" w14:textId="77777777" w:rsidR="00131B6C" w:rsidRPr="00F85647" w:rsidRDefault="00131B6C" w:rsidP="00D94289">
            <w:pPr>
              <w:autoSpaceDE w:val="0"/>
              <w:autoSpaceDN w:val="0"/>
              <w:adjustRightInd w:val="0"/>
              <w:jc w:val="center"/>
              <w:rPr>
                <w:noProof/>
              </w:rPr>
            </w:pPr>
          </w:p>
        </w:tc>
        <w:tc>
          <w:tcPr>
            <w:tcW w:w="453" w:type="pct"/>
          </w:tcPr>
          <w:p w14:paraId="7E446ECB" w14:textId="77777777" w:rsidR="00131B6C" w:rsidRDefault="00131B6C" w:rsidP="00D94289">
            <w:pPr>
              <w:autoSpaceDE w:val="0"/>
              <w:autoSpaceDN w:val="0"/>
              <w:adjustRightInd w:val="0"/>
              <w:jc w:val="center"/>
              <w:rPr>
                <w:noProof/>
              </w:rPr>
            </w:pPr>
          </w:p>
        </w:tc>
      </w:tr>
      <w:tr w:rsidR="001269D6" w:rsidRPr="00F85647" w14:paraId="46CCAB2E" w14:textId="77777777" w:rsidTr="001C2B3F">
        <w:trPr>
          <w:trHeight w:val="288"/>
        </w:trPr>
        <w:tc>
          <w:tcPr>
            <w:tcW w:w="273" w:type="pct"/>
          </w:tcPr>
          <w:p w14:paraId="24D54F87" w14:textId="77777777" w:rsidR="00131B6C" w:rsidRPr="007A08CE" w:rsidRDefault="00131B6C">
            <w:pPr>
              <w:jc w:val="center"/>
            </w:pPr>
          </w:p>
        </w:tc>
        <w:tc>
          <w:tcPr>
            <w:tcW w:w="1911" w:type="pct"/>
            <w:gridSpan w:val="2"/>
          </w:tcPr>
          <w:p w14:paraId="2658C290" w14:textId="77777777" w:rsidR="00131B6C" w:rsidRPr="002966C9" w:rsidRDefault="00131B6C" w:rsidP="002966C9">
            <w:r w:rsidRPr="002966C9">
              <w:t>priključci Ø19.05/9,52</w:t>
            </w:r>
          </w:p>
        </w:tc>
        <w:tc>
          <w:tcPr>
            <w:tcW w:w="364" w:type="pct"/>
            <w:vAlign w:val="bottom"/>
          </w:tcPr>
          <w:p w14:paraId="362CE3F5" w14:textId="77777777" w:rsidR="00131B6C" w:rsidRPr="007A08CE" w:rsidRDefault="00131B6C">
            <w:pPr>
              <w:rPr>
                <w:color w:val="000000"/>
              </w:rPr>
            </w:pPr>
          </w:p>
        </w:tc>
        <w:tc>
          <w:tcPr>
            <w:tcW w:w="365" w:type="pct"/>
            <w:vAlign w:val="bottom"/>
          </w:tcPr>
          <w:p w14:paraId="7331F914" w14:textId="77777777" w:rsidR="00131B6C" w:rsidRPr="007A08CE" w:rsidRDefault="00131B6C">
            <w:pPr>
              <w:rPr>
                <w:color w:val="000000"/>
              </w:rPr>
            </w:pPr>
          </w:p>
        </w:tc>
        <w:tc>
          <w:tcPr>
            <w:tcW w:w="318" w:type="pct"/>
          </w:tcPr>
          <w:p w14:paraId="5F2D749E" w14:textId="77777777" w:rsidR="00131B6C" w:rsidRPr="00F85647" w:rsidRDefault="00131B6C" w:rsidP="00D94289">
            <w:pPr>
              <w:autoSpaceDE w:val="0"/>
              <w:autoSpaceDN w:val="0"/>
              <w:adjustRightInd w:val="0"/>
              <w:jc w:val="center"/>
              <w:rPr>
                <w:noProof/>
                <w:lang w:val="en-US"/>
              </w:rPr>
            </w:pPr>
          </w:p>
        </w:tc>
        <w:tc>
          <w:tcPr>
            <w:tcW w:w="365" w:type="pct"/>
          </w:tcPr>
          <w:p w14:paraId="6DDFB114" w14:textId="77777777" w:rsidR="00131B6C" w:rsidRPr="00F85647" w:rsidRDefault="00131B6C" w:rsidP="00D94289">
            <w:pPr>
              <w:autoSpaceDE w:val="0"/>
              <w:autoSpaceDN w:val="0"/>
              <w:adjustRightInd w:val="0"/>
              <w:jc w:val="center"/>
              <w:rPr>
                <w:noProof/>
                <w:lang w:val="en-US"/>
              </w:rPr>
            </w:pPr>
          </w:p>
        </w:tc>
        <w:tc>
          <w:tcPr>
            <w:tcW w:w="319" w:type="pct"/>
            <w:gridSpan w:val="2"/>
          </w:tcPr>
          <w:p w14:paraId="39994ABF" w14:textId="77777777" w:rsidR="00131B6C" w:rsidRPr="00F85647" w:rsidRDefault="00131B6C" w:rsidP="00D94289">
            <w:pPr>
              <w:autoSpaceDE w:val="0"/>
              <w:autoSpaceDN w:val="0"/>
              <w:adjustRightInd w:val="0"/>
              <w:jc w:val="center"/>
              <w:rPr>
                <w:noProof/>
                <w:lang w:val="en-US"/>
              </w:rPr>
            </w:pPr>
          </w:p>
        </w:tc>
        <w:tc>
          <w:tcPr>
            <w:tcW w:w="353" w:type="pct"/>
          </w:tcPr>
          <w:p w14:paraId="48D54C3D" w14:textId="77777777" w:rsidR="00131B6C" w:rsidRPr="00F85647" w:rsidRDefault="00131B6C" w:rsidP="00D94289">
            <w:pPr>
              <w:autoSpaceDE w:val="0"/>
              <w:autoSpaceDN w:val="0"/>
              <w:adjustRightInd w:val="0"/>
              <w:jc w:val="center"/>
              <w:rPr>
                <w:noProof/>
              </w:rPr>
            </w:pPr>
          </w:p>
        </w:tc>
        <w:tc>
          <w:tcPr>
            <w:tcW w:w="281" w:type="pct"/>
          </w:tcPr>
          <w:p w14:paraId="39DAAB9C" w14:textId="77777777" w:rsidR="00131B6C" w:rsidRPr="00F85647" w:rsidRDefault="00131B6C" w:rsidP="00D94289">
            <w:pPr>
              <w:autoSpaceDE w:val="0"/>
              <w:autoSpaceDN w:val="0"/>
              <w:adjustRightInd w:val="0"/>
              <w:jc w:val="center"/>
              <w:rPr>
                <w:noProof/>
              </w:rPr>
            </w:pPr>
          </w:p>
        </w:tc>
        <w:tc>
          <w:tcPr>
            <w:tcW w:w="453" w:type="pct"/>
          </w:tcPr>
          <w:p w14:paraId="14F64549" w14:textId="77777777" w:rsidR="00131B6C" w:rsidRDefault="00131B6C" w:rsidP="00D94289">
            <w:pPr>
              <w:autoSpaceDE w:val="0"/>
              <w:autoSpaceDN w:val="0"/>
              <w:adjustRightInd w:val="0"/>
              <w:jc w:val="center"/>
              <w:rPr>
                <w:noProof/>
              </w:rPr>
            </w:pPr>
          </w:p>
        </w:tc>
      </w:tr>
      <w:tr w:rsidR="001269D6" w:rsidRPr="00F85647" w14:paraId="5E2696CA" w14:textId="77777777" w:rsidTr="001C2B3F">
        <w:trPr>
          <w:trHeight w:val="288"/>
        </w:trPr>
        <w:tc>
          <w:tcPr>
            <w:tcW w:w="273" w:type="pct"/>
          </w:tcPr>
          <w:p w14:paraId="34CFDD40" w14:textId="77777777" w:rsidR="00131B6C" w:rsidRPr="007A08CE" w:rsidRDefault="00131B6C">
            <w:pPr>
              <w:jc w:val="center"/>
            </w:pPr>
          </w:p>
        </w:tc>
        <w:tc>
          <w:tcPr>
            <w:tcW w:w="1911" w:type="pct"/>
            <w:gridSpan w:val="2"/>
          </w:tcPr>
          <w:p w14:paraId="2567BC6A" w14:textId="77777777" w:rsidR="00131B6C" w:rsidRPr="002966C9" w:rsidRDefault="00131B6C" w:rsidP="002966C9">
            <w:r w:rsidRPr="002966C9">
              <w:t>električna snaga Pe=5.5kW</w:t>
            </w:r>
          </w:p>
        </w:tc>
        <w:tc>
          <w:tcPr>
            <w:tcW w:w="364" w:type="pct"/>
            <w:vAlign w:val="bottom"/>
          </w:tcPr>
          <w:p w14:paraId="17B3F205" w14:textId="77777777" w:rsidR="00131B6C" w:rsidRPr="007A08CE" w:rsidRDefault="00131B6C">
            <w:pPr>
              <w:jc w:val="center"/>
            </w:pPr>
          </w:p>
        </w:tc>
        <w:tc>
          <w:tcPr>
            <w:tcW w:w="365" w:type="pct"/>
            <w:vAlign w:val="bottom"/>
          </w:tcPr>
          <w:p w14:paraId="6D58768A" w14:textId="77777777" w:rsidR="00131B6C" w:rsidRPr="007A08CE" w:rsidRDefault="00131B6C">
            <w:pPr>
              <w:jc w:val="center"/>
            </w:pPr>
          </w:p>
        </w:tc>
        <w:tc>
          <w:tcPr>
            <w:tcW w:w="318" w:type="pct"/>
          </w:tcPr>
          <w:p w14:paraId="75C88C55" w14:textId="77777777" w:rsidR="00131B6C" w:rsidRPr="00F85647" w:rsidRDefault="00131B6C" w:rsidP="00D94289">
            <w:pPr>
              <w:autoSpaceDE w:val="0"/>
              <w:autoSpaceDN w:val="0"/>
              <w:adjustRightInd w:val="0"/>
              <w:jc w:val="center"/>
              <w:rPr>
                <w:noProof/>
                <w:lang w:val="en-US"/>
              </w:rPr>
            </w:pPr>
          </w:p>
        </w:tc>
        <w:tc>
          <w:tcPr>
            <w:tcW w:w="365" w:type="pct"/>
          </w:tcPr>
          <w:p w14:paraId="29BC90FE" w14:textId="77777777" w:rsidR="00131B6C" w:rsidRPr="00F85647" w:rsidRDefault="00131B6C" w:rsidP="00D94289">
            <w:pPr>
              <w:autoSpaceDE w:val="0"/>
              <w:autoSpaceDN w:val="0"/>
              <w:adjustRightInd w:val="0"/>
              <w:jc w:val="center"/>
              <w:rPr>
                <w:noProof/>
                <w:lang w:val="en-US"/>
              </w:rPr>
            </w:pPr>
          </w:p>
        </w:tc>
        <w:tc>
          <w:tcPr>
            <w:tcW w:w="319" w:type="pct"/>
            <w:gridSpan w:val="2"/>
          </w:tcPr>
          <w:p w14:paraId="42131A58" w14:textId="77777777" w:rsidR="00131B6C" w:rsidRPr="00F85647" w:rsidRDefault="00131B6C" w:rsidP="00D94289">
            <w:pPr>
              <w:autoSpaceDE w:val="0"/>
              <w:autoSpaceDN w:val="0"/>
              <w:adjustRightInd w:val="0"/>
              <w:jc w:val="center"/>
              <w:rPr>
                <w:noProof/>
                <w:lang w:val="en-US"/>
              </w:rPr>
            </w:pPr>
          </w:p>
        </w:tc>
        <w:tc>
          <w:tcPr>
            <w:tcW w:w="353" w:type="pct"/>
          </w:tcPr>
          <w:p w14:paraId="71E6730A" w14:textId="77777777" w:rsidR="00131B6C" w:rsidRPr="00F85647" w:rsidRDefault="00131B6C" w:rsidP="00D94289">
            <w:pPr>
              <w:autoSpaceDE w:val="0"/>
              <w:autoSpaceDN w:val="0"/>
              <w:adjustRightInd w:val="0"/>
              <w:jc w:val="center"/>
              <w:rPr>
                <w:noProof/>
              </w:rPr>
            </w:pPr>
          </w:p>
        </w:tc>
        <w:tc>
          <w:tcPr>
            <w:tcW w:w="281" w:type="pct"/>
          </w:tcPr>
          <w:p w14:paraId="30D83501" w14:textId="77777777" w:rsidR="00131B6C" w:rsidRPr="00F85647" w:rsidRDefault="00131B6C" w:rsidP="00D94289">
            <w:pPr>
              <w:autoSpaceDE w:val="0"/>
              <w:autoSpaceDN w:val="0"/>
              <w:adjustRightInd w:val="0"/>
              <w:jc w:val="center"/>
              <w:rPr>
                <w:noProof/>
              </w:rPr>
            </w:pPr>
          </w:p>
        </w:tc>
        <w:tc>
          <w:tcPr>
            <w:tcW w:w="453" w:type="pct"/>
          </w:tcPr>
          <w:p w14:paraId="71763044" w14:textId="77777777" w:rsidR="00131B6C" w:rsidRDefault="00131B6C" w:rsidP="00D94289">
            <w:pPr>
              <w:autoSpaceDE w:val="0"/>
              <w:autoSpaceDN w:val="0"/>
              <w:adjustRightInd w:val="0"/>
              <w:jc w:val="center"/>
              <w:rPr>
                <w:noProof/>
              </w:rPr>
            </w:pPr>
          </w:p>
        </w:tc>
      </w:tr>
      <w:tr w:rsidR="001269D6" w:rsidRPr="00F85647" w14:paraId="74AFB9A8" w14:textId="77777777" w:rsidTr="001C2B3F">
        <w:trPr>
          <w:trHeight w:val="288"/>
        </w:trPr>
        <w:tc>
          <w:tcPr>
            <w:tcW w:w="273" w:type="pct"/>
          </w:tcPr>
          <w:p w14:paraId="0973A76A" w14:textId="77777777" w:rsidR="00131B6C" w:rsidRPr="007A08CE" w:rsidRDefault="00131B6C">
            <w:pPr>
              <w:jc w:val="center"/>
            </w:pPr>
          </w:p>
        </w:tc>
        <w:tc>
          <w:tcPr>
            <w:tcW w:w="1911" w:type="pct"/>
            <w:gridSpan w:val="2"/>
          </w:tcPr>
          <w:p w14:paraId="34EA53CB" w14:textId="77777777" w:rsidR="00131B6C" w:rsidRPr="002966C9" w:rsidRDefault="00131B6C" w:rsidP="002966C9">
            <w:r w:rsidRPr="002966C9">
              <w:t>napajanje ~3, 400V, 50Hz</w:t>
            </w:r>
          </w:p>
        </w:tc>
        <w:tc>
          <w:tcPr>
            <w:tcW w:w="364" w:type="pct"/>
            <w:vAlign w:val="bottom"/>
          </w:tcPr>
          <w:p w14:paraId="1C9D54C3" w14:textId="77777777" w:rsidR="00131B6C" w:rsidRPr="007A08CE" w:rsidRDefault="00131B6C">
            <w:pPr>
              <w:jc w:val="center"/>
            </w:pPr>
            <w:r w:rsidRPr="007A08CE">
              <w:t>kom</w:t>
            </w:r>
          </w:p>
        </w:tc>
        <w:tc>
          <w:tcPr>
            <w:tcW w:w="365" w:type="pct"/>
            <w:vAlign w:val="bottom"/>
          </w:tcPr>
          <w:p w14:paraId="5AC9714A" w14:textId="77777777" w:rsidR="00131B6C" w:rsidRPr="007A08CE" w:rsidRDefault="00131B6C">
            <w:pPr>
              <w:jc w:val="center"/>
            </w:pPr>
            <w:r w:rsidRPr="007A08CE">
              <w:t>1</w:t>
            </w:r>
          </w:p>
        </w:tc>
        <w:tc>
          <w:tcPr>
            <w:tcW w:w="318" w:type="pct"/>
          </w:tcPr>
          <w:p w14:paraId="7D0C036A" w14:textId="77777777" w:rsidR="00131B6C" w:rsidRPr="00F85647" w:rsidRDefault="00131B6C" w:rsidP="00D94289">
            <w:pPr>
              <w:autoSpaceDE w:val="0"/>
              <w:autoSpaceDN w:val="0"/>
              <w:adjustRightInd w:val="0"/>
              <w:jc w:val="center"/>
              <w:rPr>
                <w:noProof/>
                <w:lang w:val="en-US"/>
              </w:rPr>
            </w:pPr>
          </w:p>
        </w:tc>
        <w:tc>
          <w:tcPr>
            <w:tcW w:w="365" w:type="pct"/>
          </w:tcPr>
          <w:p w14:paraId="50EBEA0D" w14:textId="77777777" w:rsidR="00131B6C" w:rsidRPr="00F85647" w:rsidRDefault="00131B6C" w:rsidP="00D94289">
            <w:pPr>
              <w:autoSpaceDE w:val="0"/>
              <w:autoSpaceDN w:val="0"/>
              <w:adjustRightInd w:val="0"/>
              <w:jc w:val="center"/>
              <w:rPr>
                <w:noProof/>
                <w:lang w:val="en-US"/>
              </w:rPr>
            </w:pPr>
          </w:p>
        </w:tc>
        <w:tc>
          <w:tcPr>
            <w:tcW w:w="319" w:type="pct"/>
            <w:gridSpan w:val="2"/>
          </w:tcPr>
          <w:p w14:paraId="057EC7F9" w14:textId="77777777" w:rsidR="00131B6C" w:rsidRPr="00F85647" w:rsidRDefault="00131B6C" w:rsidP="00D94289">
            <w:pPr>
              <w:autoSpaceDE w:val="0"/>
              <w:autoSpaceDN w:val="0"/>
              <w:adjustRightInd w:val="0"/>
              <w:jc w:val="center"/>
              <w:rPr>
                <w:noProof/>
                <w:lang w:val="en-US"/>
              </w:rPr>
            </w:pPr>
          </w:p>
        </w:tc>
        <w:tc>
          <w:tcPr>
            <w:tcW w:w="353" w:type="pct"/>
          </w:tcPr>
          <w:p w14:paraId="6BCA475D" w14:textId="77777777" w:rsidR="00131B6C" w:rsidRPr="00F85647" w:rsidRDefault="00131B6C" w:rsidP="00D94289">
            <w:pPr>
              <w:autoSpaceDE w:val="0"/>
              <w:autoSpaceDN w:val="0"/>
              <w:adjustRightInd w:val="0"/>
              <w:jc w:val="center"/>
              <w:rPr>
                <w:noProof/>
              </w:rPr>
            </w:pPr>
          </w:p>
        </w:tc>
        <w:tc>
          <w:tcPr>
            <w:tcW w:w="281" w:type="pct"/>
          </w:tcPr>
          <w:p w14:paraId="4A20A58F" w14:textId="77777777" w:rsidR="00131B6C" w:rsidRPr="00F85647" w:rsidRDefault="00131B6C" w:rsidP="00D94289">
            <w:pPr>
              <w:autoSpaceDE w:val="0"/>
              <w:autoSpaceDN w:val="0"/>
              <w:adjustRightInd w:val="0"/>
              <w:jc w:val="center"/>
              <w:rPr>
                <w:noProof/>
              </w:rPr>
            </w:pPr>
          </w:p>
        </w:tc>
        <w:tc>
          <w:tcPr>
            <w:tcW w:w="453" w:type="pct"/>
          </w:tcPr>
          <w:p w14:paraId="617C32A4" w14:textId="77777777" w:rsidR="00131B6C" w:rsidRDefault="00131B6C" w:rsidP="00D94289">
            <w:pPr>
              <w:autoSpaceDE w:val="0"/>
              <w:autoSpaceDN w:val="0"/>
              <w:adjustRightInd w:val="0"/>
              <w:jc w:val="center"/>
              <w:rPr>
                <w:noProof/>
              </w:rPr>
            </w:pPr>
          </w:p>
        </w:tc>
      </w:tr>
      <w:tr w:rsidR="001269D6" w:rsidRPr="00F85647" w14:paraId="35C5A604" w14:textId="77777777" w:rsidTr="001C2B3F">
        <w:trPr>
          <w:trHeight w:val="288"/>
        </w:trPr>
        <w:tc>
          <w:tcPr>
            <w:tcW w:w="273" w:type="pct"/>
          </w:tcPr>
          <w:p w14:paraId="14725A72" w14:textId="77777777" w:rsidR="00131B6C" w:rsidRPr="007A08CE" w:rsidRDefault="00131B6C">
            <w:pPr>
              <w:jc w:val="center"/>
            </w:pPr>
            <w:r w:rsidRPr="007A08CE">
              <w:t>2.</w:t>
            </w:r>
          </w:p>
        </w:tc>
        <w:tc>
          <w:tcPr>
            <w:tcW w:w="1911" w:type="pct"/>
            <w:gridSpan w:val="2"/>
          </w:tcPr>
          <w:p w14:paraId="020476FF" w14:textId="77777777" w:rsidR="00131B6C" w:rsidRPr="002966C9" w:rsidRDefault="00131B6C" w:rsidP="002966C9">
            <w:r w:rsidRPr="002966C9">
              <w:t>Unutrašnja klima jedinica, kasetni model u kompletu sa žičanim kontrolerom, proizvođača GREE:</w:t>
            </w:r>
          </w:p>
        </w:tc>
        <w:tc>
          <w:tcPr>
            <w:tcW w:w="364" w:type="pct"/>
            <w:vAlign w:val="bottom"/>
          </w:tcPr>
          <w:p w14:paraId="0055D53B" w14:textId="77777777" w:rsidR="00131B6C" w:rsidRPr="007A08CE" w:rsidRDefault="00131B6C">
            <w:pPr>
              <w:jc w:val="center"/>
            </w:pPr>
          </w:p>
        </w:tc>
        <w:tc>
          <w:tcPr>
            <w:tcW w:w="365" w:type="pct"/>
            <w:vAlign w:val="bottom"/>
          </w:tcPr>
          <w:p w14:paraId="77E1DB93" w14:textId="77777777" w:rsidR="00131B6C" w:rsidRPr="007A08CE" w:rsidRDefault="00131B6C">
            <w:pPr>
              <w:jc w:val="center"/>
            </w:pPr>
          </w:p>
        </w:tc>
        <w:tc>
          <w:tcPr>
            <w:tcW w:w="318" w:type="pct"/>
          </w:tcPr>
          <w:p w14:paraId="2EB18E82" w14:textId="77777777" w:rsidR="00131B6C" w:rsidRPr="00F85647" w:rsidRDefault="00131B6C" w:rsidP="00D94289">
            <w:pPr>
              <w:autoSpaceDE w:val="0"/>
              <w:autoSpaceDN w:val="0"/>
              <w:adjustRightInd w:val="0"/>
              <w:jc w:val="center"/>
              <w:rPr>
                <w:noProof/>
                <w:lang w:val="en-US"/>
              </w:rPr>
            </w:pPr>
          </w:p>
        </w:tc>
        <w:tc>
          <w:tcPr>
            <w:tcW w:w="365" w:type="pct"/>
          </w:tcPr>
          <w:p w14:paraId="6CB4E179" w14:textId="77777777" w:rsidR="00131B6C" w:rsidRPr="00F85647" w:rsidRDefault="00131B6C" w:rsidP="00D94289">
            <w:pPr>
              <w:autoSpaceDE w:val="0"/>
              <w:autoSpaceDN w:val="0"/>
              <w:adjustRightInd w:val="0"/>
              <w:jc w:val="center"/>
              <w:rPr>
                <w:noProof/>
                <w:lang w:val="en-US"/>
              </w:rPr>
            </w:pPr>
          </w:p>
        </w:tc>
        <w:tc>
          <w:tcPr>
            <w:tcW w:w="319" w:type="pct"/>
            <w:gridSpan w:val="2"/>
          </w:tcPr>
          <w:p w14:paraId="723ACD66" w14:textId="77777777" w:rsidR="00131B6C" w:rsidRPr="00F85647" w:rsidRDefault="00131B6C" w:rsidP="00D94289">
            <w:pPr>
              <w:autoSpaceDE w:val="0"/>
              <w:autoSpaceDN w:val="0"/>
              <w:adjustRightInd w:val="0"/>
              <w:jc w:val="center"/>
              <w:rPr>
                <w:noProof/>
                <w:lang w:val="en-US"/>
              </w:rPr>
            </w:pPr>
          </w:p>
        </w:tc>
        <w:tc>
          <w:tcPr>
            <w:tcW w:w="353" w:type="pct"/>
          </w:tcPr>
          <w:p w14:paraId="54E6B85E" w14:textId="77777777" w:rsidR="00131B6C" w:rsidRPr="00F85647" w:rsidRDefault="00131B6C" w:rsidP="00D94289">
            <w:pPr>
              <w:autoSpaceDE w:val="0"/>
              <w:autoSpaceDN w:val="0"/>
              <w:adjustRightInd w:val="0"/>
              <w:jc w:val="center"/>
              <w:rPr>
                <w:noProof/>
              </w:rPr>
            </w:pPr>
          </w:p>
        </w:tc>
        <w:tc>
          <w:tcPr>
            <w:tcW w:w="281" w:type="pct"/>
          </w:tcPr>
          <w:p w14:paraId="323BC0CC" w14:textId="77777777" w:rsidR="00131B6C" w:rsidRPr="00F85647" w:rsidRDefault="00131B6C" w:rsidP="00D94289">
            <w:pPr>
              <w:autoSpaceDE w:val="0"/>
              <w:autoSpaceDN w:val="0"/>
              <w:adjustRightInd w:val="0"/>
              <w:jc w:val="center"/>
              <w:rPr>
                <w:noProof/>
              </w:rPr>
            </w:pPr>
          </w:p>
        </w:tc>
        <w:tc>
          <w:tcPr>
            <w:tcW w:w="453" w:type="pct"/>
          </w:tcPr>
          <w:p w14:paraId="396012FF" w14:textId="77777777" w:rsidR="00131B6C" w:rsidRDefault="00131B6C" w:rsidP="00D94289">
            <w:pPr>
              <w:autoSpaceDE w:val="0"/>
              <w:autoSpaceDN w:val="0"/>
              <w:adjustRightInd w:val="0"/>
              <w:jc w:val="center"/>
              <w:rPr>
                <w:noProof/>
              </w:rPr>
            </w:pPr>
          </w:p>
        </w:tc>
      </w:tr>
      <w:tr w:rsidR="001269D6" w:rsidRPr="00F85647" w14:paraId="25ABAB61" w14:textId="77777777" w:rsidTr="001C2B3F">
        <w:trPr>
          <w:trHeight w:val="288"/>
        </w:trPr>
        <w:tc>
          <w:tcPr>
            <w:tcW w:w="273" w:type="pct"/>
          </w:tcPr>
          <w:p w14:paraId="7A7EB813" w14:textId="77777777" w:rsidR="00131B6C" w:rsidRPr="007A08CE" w:rsidRDefault="00131B6C">
            <w:pPr>
              <w:jc w:val="center"/>
            </w:pPr>
          </w:p>
        </w:tc>
        <w:tc>
          <w:tcPr>
            <w:tcW w:w="1911" w:type="pct"/>
            <w:gridSpan w:val="2"/>
          </w:tcPr>
          <w:p w14:paraId="6A689BD3" w14:textId="77777777" w:rsidR="00131B6C" w:rsidRPr="002966C9" w:rsidRDefault="00131B6C" w:rsidP="002966C9">
            <w:pPr>
              <w:rPr>
                <w:bCs/>
              </w:rPr>
            </w:pPr>
            <w:r w:rsidRPr="002966C9">
              <w:rPr>
                <w:bCs/>
              </w:rPr>
              <w:t>tip GMV-ND22T/B-T Qh=2.2kW</w:t>
            </w:r>
          </w:p>
        </w:tc>
        <w:tc>
          <w:tcPr>
            <w:tcW w:w="364" w:type="pct"/>
            <w:vAlign w:val="bottom"/>
          </w:tcPr>
          <w:p w14:paraId="4A2ECF49" w14:textId="77777777" w:rsidR="00131B6C" w:rsidRPr="007A08CE" w:rsidRDefault="00131B6C">
            <w:pPr>
              <w:jc w:val="center"/>
            </w:pPr>
            <w:r w:rsidRPr="007A08CE">
              <w:t>kom</w:t>
            </w:r>
          </w:p>
        </w:tc>
        <w:tc>
          <w:tcPr>
            <w:tcW w:w="365" w:type="pct"/>
            <w:vAlign w:val="bottom"/>
          </w:tcPr>
          <w:p w14:paraId="00D2F100" w14:textId="77777777" w:rsidR="00131B6C" w:rsidRPr="007A08CE" w:rsidRDefault="00131B6C">
            <w:pPr>
              <w:jc w:val="center"/>
            </w:pPr>
            <w:r w:rsidRPr="007A08CE">
              <w:t>5</w:t>
            </w:r>
          </w:p>
        </w:tc>
        <w:tc>
          <w:tcPr>
            <w:tcW w:w="318" w:type="pct"/>
          </w:tcPr>
          <w:p w14:paraId="3774396F" w14:textId="77777777" w:rsidR="00131B6C" w:rsidRPr="00F85647" w:rsidRDefault="00131B6C" w:rsidP="00D94289">
            <w:pPr>
              <w:autoSpaceDE w:val="0"/>
              <w:autoSpaceDN w:val="0"/>
              <w:adjustRightInd w:val="0"/>
              <w:jc w:val="center"/>
              <w:rPr>
                <w:noProof/>
                <w:lang w:val="en-US"/>
              </w:rPr>
            </w:pPr>
          </w:p>
        </w:tc>
        <w:tc>
          <w:tcPr>
            <w:tcW w:w="365" w:type="pct"/>
          </w:tcPr>
          <w:p w14:paraId="00CC2627" w14:textId="77777777" w:rsidR="00131B6C" w:rsidRPr="00F85647" w:rsidRDefault="00131B6C" w:rsidP="00D94289">
            <w:pPr>
              <w:autoSpaceDE w:val="0"/>
              <w:autoSpaceDN w:val="0"/>
              <w:adjustRightInd w:val="0"/>
              <w:jc w:val="center"/>
              <w:rPr>
                <w:noProof/>
                <w:lang w:val="en-US"/>
              </w:rPr>
            </w:pPr>
          </w:p>
        </w:tc>
        <w:tc>
          <w:tcPr>
            <w:tcW w:w="319" w:type="pct"/>
            <w:gridSpan w:val="2"/>
          </w:tcPr>
          <w:p w14:paraId="32E06868" w14:textId="77777777" w:rsidR="00131B6C" w:rsidRPr="00F85647" w:rsidRDefault="00131B6C" w:rsidP="00D94289">
            <w:pPr>
              <w:autoSpaceDE w:val="0"/>
              <w:autoSpaceDN w:val="0"/>
              <w:adjustRightInd w:val="0"/>
              <w:jc w:val="center"/>
              <w:rPr>
                <w:noProof/>
                <w:lang w:val="en-US"/>
              </w:rPr>
            </w:pPr>
          </w:p>
        </w:tc>
        <w:tc>
          <w:tcPr>
            <w:tcW w:w="353" w:type="pct"/>
          </w:tcPr>
          <w:p w14:paraId="66122723" w14:textId="77777777" w:rsidR="00131B6C" w:rsidRPr="00F85647" w:rsidRDefault="00131B6C" w:rsidP="00D94289">
            <w:pPr>
              <w:autoSpaceDE w:val="0"/>
              <w:autoSpaceDN w:val="0"/>
              <w:adjustRightInd w:val="0"/>
              <w:jc w:val="center"/>
              <w:rPr>
                <w:noProof/>
              </w:rPr>
            </w:pPr>
          </w:p>
        </w:tc>
        <w:tc>
          <w:tcPr>
            <w:tcW w:w="281" w:type="pct"/>
          </w:tcPr>
          <w:p w14:paraId="61744863" w14:textId="77777777" w:rsidR="00131B6C" w:rsidRPr="00F85647" w:rsidRDefault="00131B6C" w:rsidP="00D94289">
            <w:pPr>
              <w:autoSpaceDE w:val="0"/>
              <w:autoSpaceDN w:val="0"/>
              <w:adjustRightInd w:val="0"/>
              <w:jc w:val="center"/>
              <w:rPr>
                <w:noProof/>
              </w:rPr>
            </w:pPr>
          </w:p>
        </w:tc>
        <w:tc>
          <w:tcPr>
            <w:tcW w:w="453" w:type="pct"/>
          </w:tcPr>
          <w:p w14:paraId="4509D7E1" w14:textId="77777777" w:rsidR="00131B6C" w:rsidRDefault="00131B6C" w:rsidP="00D94289">
            <w:pPr>
              <w:autoSpaceDE w:val="0"/>
              <w:autoSpaceDN w:val="0"/>
              <w:adjustRightInd w:val="0"/>
              <w:jc w:val="center"/>
              <w:rPr>
                <w:noProof/>
              </w:rPr>
            </w:pPr>
          </w:p>
        </w:tc>
      </w:tr>
      <w:tr w:rsidR="001269D6" w:rsidRPr="00F85647" w14:paraId="1D5F6BAB" w14:textId="77777777" w:rsidTr="001C2B3F">
        <w:trPr>
          <w:trHeight w:val="288"/>
        </w:trPr>
        <w:tc>
          <w:tcPr>
            <w:tcW w:w="273" w:type="pct"/>
          </w:tcPr>
          <w:p w14:paraId="45DA7D82" w14:textId="77777777" w:rsidR="00131B6C" w:rsidRPr="007A08CE" w:rsidRDefault="00131B6C">
            <w:pPr>
              <w:jc w:val="center"/>
            </w:pPr>
          </w:p>
        </w:tc>
        <w:tc>
          <w:tcPr>
            <w:tcW w:w="1911" w:type="pct"/>
            <w:gridSpan w:val="2"/>
          </w:tcPr>
          <w:p w14:paraId="6A0DB2D3" w14:textId="77777777" w:rsidR="00131B6C" w:rsidRPr="002966C9" w:rsidRDefault="00131B6C" w:rsidP="002966C9">
            <w:pPr>
              <w:rPr>
                <w:bCs/>
              </w:rPr>
            </w:pPr>
            <w:r w:rsidRPr="002966C9">
              <w:rPr>
                <w:bCs/>
              </w:rPr>
              <w:t>tip GMV-ND45T/B-T Qh=4.5kW</w:t>
            </w:r>
          </w:p>
        </w:tc>
        <w:tc>
          <w:tcPr>
            <w:tcW w:w="364" w:type="pct"/>
            <w:vAlign w:val="bottom"/>
          </w:tcPr>
          <w:p w14:paraId="2A923740" w14:textId="77777777" w:rsidR="00131B6C" w:rsidRPr="007A08CE" w:rsidRDefault="00131B6C">
            <w:pPr>
              <w:jc w:val="center"/>
            </w:pPr>
            <w:r w:rsidRPr="007A08CE">
              <w:t>kom</w:t>
            </w:r>
          </w:p>
        </w:tc>
        <w:tc>
          <w:tcPr>
            <w:tcW w:w="365" w:type="pct"/>
            <w:vAlign w:val="bottom"/>
          </w:tcPr>
          <w:p w14:paraId="465E499F" w14:textId="77777777" w:rsidR="00131B6C" w:rsidRPr="007A08CE" w:rsidRDefault="00131B6C">
            <w:pPr>
              <w:jc w:val="center"/>
            </w:pPr>
            <w:r w:rsidRPr="007A08CE">
              <w:t>2</w:t>
            </w:r>
          </w:p>
        </w:tc>
        <w:tc>
          <w:tcPr>
            <w:tcW w:w="318" w:type="pct"/>
          </w:tcPr>
          <w:p w14:paraId="2A3B3B85" w14:textId="77777777" w:rsidR="00131B6C" w:rsidRPr="00F85647" w:rsidRDefault="00131B6C" w:rsidP="00D94289">
            <w:pPr>
              <w:autoSpaceDE w:val="0"/>
              <w:autoSpaceDN w:val="0"/>
              <w:adjustRightInd w:val="0"/>
              <w:jc w:val="center"/>
              <w:rPr>
                <w:noProof/>
                <w:lang w:val="en-US"/>
              </w:rPr>
            </w:pPr>
          </w:p>
        </w:tc>
        <w:tc>
          <w:tcPr>
            <w:tcW w:w="365" w:type="pct"/>
          </w:tcPr>
          <w:p w14:paraId="3D67203A" w14:textId="77777777" w:rsidR="00131B6C" w:rsidRPr="00F85647" w:rsidRDefault="00131B6C" w:rsidP="00D94289">
            <w:pPr>
              <w:autoSpaceDE w:val="0"/>
              <w:autoSpaceDN w:val="0"/>
              <w:adjustRightInd w:val="0"/>
              <w:jc w:val="center"/>
              <w:rPr>
                <w:noProof/>
                <w:lang w:val="en-US"/>
              </w:rPr>
            </w:pPr>
          </w:p>
        </w:tc>
        <w:tc>
          <w:tcPr>
            <w:tcW w:w="319" w:type="pct"/>
            <w:gridSpan w:val="2"/>
          </w:tcPr>
          <w:p w14:paraId="384C32C7" w14:textId="77777777" w:rsidR="00131B6C" w:rsidRPr="00F85647" w:rsidRDefault="00131B6C" w:rsidP="00D94289">
            <w:pPr>
              <w:autoSpaceDE w:val="0"/>
              <w:autoSpaceDN w:val="0"/>
              <w:adjustRightInd w:val="0"/>
              <w:jc w:val="center"/>
              <w:rPr>
                <w:noProof/>
                <w:lang w:val="en-US"/>
              </w:rPr>
            </w:pPr>
          </w:p>
        </w:tc>
        <w:tc>
          <w:tcPr>
            <w:tcW w:w="353" w:type="pct"/>
          </w:tcPr>
          <w:p w14:paraId="5E44D0BC" w14:textId="77777777" w:rsidR="00131B6C" w:rsidRPr="00F85647" w:rsidRDefault="00131B6C" w:rsidP="00D94289">
            <w:pPr>
              <w:autoSpaceDE w:val="0"/>
              <w:autoSpaceDN w:val="0"/>
              <w:adjustRightInd w:val="0"/>
              <w:jc w:val="center"/>
              <w:rPr>
                <w:noProof/>
              </w:rPr>
            </w:pPr>
          </w:p>
        </w:tc>
        <w:tc>
          <w:tcPr>
            <w:tcW w:w="281" w:type="pct"/>
          </w:tcPr>
          <w:p w14:paraId="1108B157" w14:textId="77777777" w:rsidR="00131B6C" w:rsidRPr="00F85647" w:rsidRDefault="00131B6C" w:rsidP="00D94289">
            <w:pPr>
              <w:autoSpaceDE w:val="0"/>
              <w:autoSpaceDN w:val="0"/>
              <w:adjustRightInd w:val="0"/>
              <w:jc w:val="center"/>
              <w:rPr>
                <w:noProof/>
              </w:rPr>
            </w:pPr>
          </w:p>
        </w:tc>
        <w:tc>
          <w:tcPr>
            <w:tcW w:w="453" w:type="pct"/>
          </w:tcPr>
          <w:p w14:paraId="1587FF72" w14:textId="77777777" w:rsidR="00131B6C" w:rsidRDefault="00131B6C" w:rsidP="00D94289">
            <w:pPr>
              <w:autoSpaceDE w:val="0"/>
              <w:autoSpaceDN w:val="0"/>
              <w:adjustRightInd w:val="0"/>
              <w:jc w:val="center"/>
              <w:rPr>
                <w:noProof/>
              </w:rPr>
            </w:pPr>
          </w:p>
        </w:tc>
      </w:tr>
      <w:tr w:rsidR="001269D6" w:rsidRPr="00F85647" w14:paraId="20E35BE5" w14:textId="77777777" w:rsidTr="001C2B3F">
        <w:trPr>
          <w:trHeight w:val="288"/>
        </w:trPr>
        <w:tc>
          <w:tcPr>
            <w:tcW w:w="273" w:type="pct"/>
          </w:tcPr>
          <w:p w14:paraId="70B23BE3" w14:textId="77777777" w:rsidR="00131B6C" w:rsidRPr="007A08CE" w:rsidRDefault="00131B6C">
            <w:pPr>
              <w:jc w:val="center"/>
            </w:pPr>
            <w:r w:rsidRPr="007A08CE">
              <w:t>4</w:t>
            </w:r>
          </w:p>
        </w:tc>
        <w:tc>
          <w:tcPr>
            <w:tcW w:w="1911" w:type="pct"/>
            <w:gridSpan w:val="2"/>
          </w:tcPr>
          <w:p w14:paraId="00B05939" w14:textId="77777777" w:rsidR="00131B6C" w:rsidRPr="002966C9" w:rsidRDefault="00131B6C" w:rsidP="002966C9">
            <w:r w:rsidRPr="002966C9">
              <w:t>Razdelni bakarni "Y" komadi - račve za tečnu i gasnu fazu.</w:t>
            </w:r>
          </w:p>
        </w:tc>
        <w:tc>
          <w:tcPr>
            <w:tcW w:w="364" w:type="pct"/>
            <w:vAlign w:val="bottom"/>
          </w:tcPr>
          <w:p w14:paraId="085B8699" w14:textId="77777777" w:rsidR="00131B6C" w:rsidRPr="007A08CE" w:rsidRDefault="00131B6C">
            <w:pPr>
              <w:jc w:val="center"/>
            </w:pPr>
          </w:p>
        </w:tc>
        <w:tc>
          <w:tcPr>
            <w:tcW w:w="365" w:type="pct"/>
            <w:vAlign w:val="bottom"/>
          </w:tcPr>
          <w:p w14:paraId="3A47597A" w14:textId="77777777" w:rsidR="00131B6C" w:rsidRPr="007A08CE" w:rsidRDefault="00131B6C">
            <w:pPr>
              <w:jc w:val="center"/>
            </w:pPr>
          </w:p>
        </w:tc>
        <w:tc>
          <w:tcPr>
            <w:tcW w:w="318" w:type="pct"/>
          </w:tcPr>
          <w:p w14:paraId="5E405DA5" w14:textId="77777777" w:rsidR="00131B6C" w:rsidRPr="00F85647" w:rsidRDefault="00131B6C" w:rsidP="00D94289">
            <w:pPr>
              <w:autoSpaceDE w:val="0"/>
              <w:autoSpaceDN w:val="0"/>
              <w:adjustRightInd w:val="0"/>
              <w:jc w:val="center"/>
              <w:rPr>
                <w:noProof/>
                <w:lang w:val="en-US"/>
              </w:rPr>
            </w:pPr>
          </w:p>
        </w:tc>
        <w:tc>
          <w:tcPr>
            <w:tcW w:w="365" w:type="pct"/>
          </w:tcPr>
          <w:p w14:paraId="66556DA3" w14:textId="77777777" w:rsidR="00131B6C" w:rsidRPr="00F85647" w:rsidRDefault="00131B6C" w:rsidP="00D94289">
            <w:pPr>
              <w:autoSpaceDE w:val="0"/>
              <w:autoSpaceDN w:val="0"/>
              <w:adjustRightInd w:val="0"/>
              <w:jc w:val="center"/>
              <w:rPr>
                <w:noProof/>
                <w:lang w:val="en-US"/>
              </w:rPr>
            </w:pPr>
          </w:p>
        </w:tc>
        <w:tc>
          <w:tcPr>
            <w:tcW w:w="319" w:type="pct"/>
            <w:gridSpan w:val="2"/>
          </w:tcPr>
          <w:p w14:paraId="765BF93A" w14:textId="77777777" w:rsidR="00131B6C" w:rsidRPr="00F85647" w:rsidRDefault="00131B6C" w:rsidP="00D94289">
            <w:pPr>
              <w:autoSpaceDE w:val="0"/>
              <w:autoSpaceDN w:val="0"/>
              <w:adjustRightInd w:val="0"/>
              <w:jc w:val="center"/>
              <w:rPr>
                <w:noProof/>
                <w:lang w:val="en-US"/>
              </w:rPr>
            </w:pPr>
          </w:p>
        </w:tc>
        <w:tc>
          <w:tcPr>
            <w:tcW w:w="353" w:type="pct"/>
          </w:tcPr>
          <w:p w14:paraId="41751F4E" w14:textId="77777777" w:rsidR="00131B6C" w:rsidRPr="00F85647" w:rsidRDefault="00131B6C" w:rsidP="00D94289">
            <w:pPr>
              <w:autoSpaceDE w:val="0"/>
              <w:autoSpaceDN w:val="0"/>
              <w:adjustRightInd w:val="0"/>
              <w:jc w:val="center"/>
              <w:rPr>
                <w:noProof/>
              </w:rPr>
            </w:pPr>
          </w:p>
        </w:tc>
        <w:tc>
          <w:tcPr>
            <w:tcW w:w="281" w:type="pct"/>
          </w:tcPr>
          <w:p w14:paraId="453EC947" w14:textId="77777777" w:rsidR="00131B6C" w:rsidRPr="00F85647" w:rsidRDefault="00131B6C" w:rsidP="00D94289">
            <w:pPr>
              <w:autoSpaceDE w:val="0"/>
              <w:autoSpaceDN w:val="0"/>
              <w:adjustRightInd w:val="0"/>
              <w:jc w:val="center"/>
              <w:rPr>
                <w:noProof/>
              </w:rPr>
            </w:pPr>
          </w:p>
        </w:tc>
        <w:tc>
          <w:tcPr>
            <w:tcW w:w="453" w:type="pct"/>
          </w:tcPr>
          <w:p w14:paraId="14BC8FBF" w14:textId="77777777" w:rsidR="00131B6C" w:rsidRDefault="00131B6C" w:rsidP="00D94289">
            <w:pPr>
              <w:autoSpaceDE w:val="0"/>
              <w:autoSpaceDN w:val="0"/>
              <w:adjustRightInd w:val="0"/>
              <w:jc w:val="center"/>
              <w:rPr>
                <w:noProof/>
              </w:rPr>
            </w:pPr>
          </w:p>
        </w:tc>
      </w:tr>
      <w:tr w:rsidR="001269D6" w:rsidRPr="00F85647" w14:paraId="38E53DF0" w14:textId="77777777" w:rsidTr="001C2B3F">
        <w:trPr>
          <w:trHeight w:val="288"/>
        </w:trPr>
        <w:tc>
          <w:tcPr>
            <w:tcW w:w="273" w:type="pct"/>
          </w:tcPr>
          <w:p w14:paraId="4D491AEF" w14:textId="77777777" w:rsidR="00131B6C" w:rsidRPr="007A08CE" w:rsidRDefault="00131B6C">
            <w:pPr>
              <w:jc w:val="center"/>
            </w:pPr>
          </w:p>
        </w:tc>
        <w:tc>
          <w:tcPr>
            <w:tcW w:w="1911" w:type="pct"/>
            <w:gridSpan w:val="2"/>
          </w:tcPr>
          <w:p w14:paraId="089B2C41" w14:textId="77777777" w:rsidR="00131B6C" w:rsidRPr="002966C9" w:rsidRDefault="00131B6C" w:rsidP="002966C9">
            <w:pPr>
              <w:rPr>
                <w:bCs/>
              </w:rPr>
            </w:pPr>
            <w:r w:rsidRPr="002966C9">
              <w:rPr>
                <w:bCs/>
              </w:rPr>
              <w:t>tip FQ01A/A</w:t>
            </w:r>
          </w:p>
        </w:tc>
        <w:tc>
          <w:tcPr>
            <w:tcW w:w="364" w:type="pct"/>
            <w:vAlign w:val="bottom"/>
          </w:tcPr>
          <w:p w14:paraId="43FD5C88" w14:textId="77777777" w:rsidR="00131B6C" w:rsidRPr="007A08CE" w:rsidRDefault="00131B6C">
            <w:pPr>
              <w:jc w:val="center"/>
            </w:pPr>
            <w:r w:rsidRPr="007A08CE">
              <w:t>komplet</w:t>
            </w:r>
          </w:p>
        </w:tc>
        <w:tc>
          <w:tcPr>
            <w:tcW w:w="365" w:type="pct"/>
            <w:vAlign w:val="bottom"/>
          </w:tcPr>
          <w:p w14:paraId="69D3999B" w14:textId="77777777" w:rsidR="00131B6C" w:rsidRPr="007A08CE" w:rsidRDefault="00131B6C">
            <w:pPr>
              <w:jc w:val="center"/>
            </w:pPr>
            <w:r w:rsidRPr="007A08CE">
              <w:t>6</w:t>
            </w:r>
          </w:p>
        </w:tc>
        <w:tc>
          <w:tcPr>
            <w:tcW w:w="318" w:type="pct"/>
          </w:tcPr>
          <w:p w14:paraId="75B8C518" w14:textId="77777777" w:rsidR="00131B6C" w:rsidRPr="00F85647" w:rsidRDefault="00131B6C" w:rsidP="00D94289">
            <w:pPr>
              <w:autoSpaceDE w:val="0"/>
              <w:autoSpaceDN w:val="0"/>
              <w:adjustRightInd w:val="0"/>
              <w:jc w:val="center"/>
              <w:rPr>
                <w:noProof/>
                <w:lang w:val="en-US"/>
              </w:rPr>
            </w:pPr>
          </w:p>
        </w:tc>
        <w:tc>
          <w:tcPr>
            <w:tcW w:w="365" w:type="pct"/>
          </w:tcPr>
          <w:p w14:paraId="4C6E183D" w14:textId="77777777" w:rsidR="00131B6C" w:rsidRPr="00F85647" w:rsidRDefault="00131B6C" w:rsidP="00D94289">
            <w:pPr>
              <w:autoSpaceDE w:val="0"/>
              <w:autoSpaceDN w:val="0"/>
              <w:adjustRightInd w:val="0"/>
              <w:jc w:val="center"/>
              <w:rPr>
                <w:noProof/>
                <w:lang w:val="en-US"/>
              </w:rPr>
            </w:pPr>
          </w:p>
        </w:tc>
        <w:tc>
          <w:tcPr>
            <w:tcW w:w="319" w:type="pct"/>
            <w:gridSpan w:val="2"/>
          </w:tcPr>
          <w:p w14:paraId="36A4B301" w14:textId="77777777" w:rsidR="00131B6C" w:rsidRPr="00F85647" w:rsidRDefault="00131B6C" w:rsidP="00D94289">
            <w:pPr>
              <w:autoSpaceDE w:val="0"/>
              <w:autoSpaceDN w:val="0"/>
              <w:adjustRightInd w:val="0"/>
              <w:jc w:val="center"/>
              <w:rPr>
                <w:noProof/>
                <w:lang w:val="en-US"/>
              </w:rPr>
            </w:pPr>
          </w:p>
        </w:tc>
        <w:tc>
          <w:tcPr>
            <w:tcW w:w="353" w:type="pct"/>
          </w:tcPr>
          <w:p w14:paraId="6773F4D8" w14:textId="77777777" w:rsidR="00131B6C" w:rsidRPr="00F85647" w:rsidRDefault="00131B6C" w:rsidP="00D94289">
            <w:pPr>
              <w:autoSpaceDE w:val="0"/>
              <w:autoSpaceDN w:val="0"/>
              <w:adjustRightInd w:val="0"/>
              <w:jc w:val="center"/>
              <w:rPr>
                <w:noProof/>
              </w:rPr>
            </w:pPr>
          </w:p>
        </w:tc>
        <w:tc>
          <w:tcPr>
            <w:tcW w:w="281" w:type="pct"/>
          </w:tcPr>
          <w:p w14:paraId="6684E73F" w14:textId="77777777" w:rsidR="00131B6C" w:rsidRPr="00F85647" w:rsidRDefault="00131B6C" w:rsidP="00D94289">
            <w:pPr>
              <w:autoSpaceDE w:val="0"/>
              <w:autoSpaceDN w:val="0"/>
              <w:adjustRightInd w:val="0"/>
              <w:jc w:val="center"/>
              <w:rPr>
                <w:noProof/>
              </w:rPr>
            </w:pPr>
          </w:p>
        </w:tc>
        <w:tc>
          <w:tcPr>
            <w:tcW w:w="453" w:type="pct"/>
          </w:tcPr>
          <w:p w14:paraId="13A8417E" w14:textId="77777777" w:rsidR="00131B6C" w:rsidRDefault="00131B6C" w:rsidP="00D94289">
            <w:pPr>
              <w:autoSpaceDE w:val="0"/>
              <w:autoSpaceDN w:val="0"/>
              <w:adjustRightInd w:val="0"/>
              <w:jc w:val="center"/>
              <w:rPr>
                <w:noProof/>
              </w:rPr>
            </w:pPr>
          </w:p>
        </w:tc>
      </w:tr>
      <w:tr w:rsidR="001269D6" w:rsidRPr="00F85647" w14:paraId="6ACB243F" w14:textId="77777777" w:rsidTr="001C2B3F">
        <w:trPr>
          <w:trHeight w:val="288"/>
        </w:trPr>
        <w:tc>
          <w:tcPr>
            <w:tcW w:w="273" w:type="pct"/>
          </w:tcPr>
          <w:p w14:paraId="4D85FEBF" w14:textId="77777777" w:rsidR="00131B6C" w:rsidRPr="007A08CE" w:rsidRDefault="00131B6C">
            <w:pPr>
              <w:jc w:val="center"/>
            </w:pPr>
            <w:r w:rsidRPr="007A08CE">
              <w:t>5.</w:t>
            </w:r>
          </w:p>
        </w:tc>
        <w:tc>
          <w:tcPr>
            <w:tcW w:w="1911" w:type="pct"/>
            <w:gridSpan w:val="2"/>
          </w:tcPr>
          <w:p w14:paraId="288AC812" w14:textId="77777777" w:rsidR="00131B6C" w:rsidRPr="002966C9" w:rsidRDefault="00131B6C" w:rsidP="002966C9">
            <w:r w:rsidRPr="002966C9">
              <w:t>Bakarne cevi, tvrde ili polutvrde, u šipkama ili buntu koje po kvalitetu i dimenzijama odgovaraju SRPS ili DIN standardima. Bakarne cevi treba variti u zaštiti od azota, dimenzija:</w:t>
            </w:r>
          </w:p>
        </w:tc>
        <w:tc>
          <w:tcPr>
            <w:tcW w:w="364" w:type="pct"/>
            <w:vAlign w:val="bottom"/>
          </w:tcPr>
          <w:p w14:paraId="6F2A167B" w14:textId="77777777" w:rsidR="00131B6C" w:rsidRPr="007A08CE" w:rsidRDefault="00131B6C">
            <w:pPr>
              <w:jc w:val="center"/>
            </w:pPr>
          </w:p>
        </w:tc>
        <w:tc>
          <w:tcPr>
            <w:tcW w:w="365" w:type="pct"/>
            <w:vAlign w:val="bottom"/>
          </w:tcPr>
          <w:p w14:paraId="3CAD5283" w14:textId="77777777" w:rsidR="00131B6C" w:rsidRPr="007A08CE" w:rsidRDefault="00131B6C">
            <w:pPr>
              <w:jc w:val="center"/>
            </w:pPr>
          </w:p>
        </w:tc>
        <w:tc>
          <w:tcPr>
            <w:tcW w:w="318" w:type="pct"/>
          </w:tcPr>
          <w:p w14:paraId="60433FBC" w14:textId="77777777" w:rsidR="00131B6C" w:rsidRPr="00F85647" w:rsidRDefault="00131B6C" w:rsidP="00D94289">
            <w:pPr>
              <w:autoSpaceDE w:val="0"/>
              <w:autoSpaceDN w:val="0"/>
              <w:adjustRightInd w:val="0"/>
              <w:jc w:val="center"/>
              <w:rPr>
                <w:noProof/>
                <w:lang w:val="en-US"/>
              </w:rPr>
            </w:pPr>
          </w:p>
        </w:tc>
        <w:tc>
          <w:tcPr>
            <w:tcW w:w="365" w:type="pct"/>
          </w:tcPr>
          <w:p w14:paraId="0EF0E877" w14:textId="77777777" w:rsidR="00131B6C" w:rsidRPr="00F85647" w:rsidRDefault="00131B6C" w:rsidP="00D94289">
            <w:pPr>
              <w:autoSpaceDE w:val="0"/>
              <w:autoSpaceDN w:val="0"/>
              <w:adjustRightInd w:val="0"/>
              <w:jc w:val="center"/>
              <w:rPr>
                <w:noProof/>
                <w:lang w:val="en-US"/>
              </w:rPr>
            </w:pPr>
          </w:p>
        </w:tc>
        <w:tc>
          <w:tcPr>
            <w:tcW w:w="319" w:type="pct"/>
            <w:gridSpan w:val="2"/>
          </w:tcPr>
          <w:p w14:paraId="4B12D68D" w14:textId="77777777" w:rsidR="00131B6C" w:rsidRPr="00F85647" w:rsidRDefault="00131B6C" w:rsidP="00D94289">
            <w:pPr>
              <w:autoSpaceDE w:val="0"/>
              <w:autoSpaceDN w:val="0"/>
              <w:adjustRightInd w:val="0"/>
              <w:jc w:val="center"/>
              <w:rPr>
                <w:noProof/>
                <w:lang w:val="en-US"/>
              </w:rPr>
            </w:pPr>
          </w:p>
        </w:tc>
        <w:tc>
          <w:tcPr>
            <w:tcW w:w="353" w:type="pct"/>
          </w:tcPr>
          <w:p w14:paraId="2CBDB757" w14:textId="77777777" w:rsidR="00131B6C" w:rsidRPr="00F85647" w:rsidRDefault="00131B6C" w:rsidP="00D94289">
            <w:pPr>
              <w:autoSpaceDE w:val="0"/>
              <w:autoSpaceDN w:val="0"/>
              <w:adjustRightInd w:val="0"/>
              <w:jc w:val="center"/>
              <w:rPr>
                <w:noProof/>
              </w:rPr>
            </w:pPr>
          </w:p>
        </w:tc>
        <w:tc>
          <w:tcPr>
            <w:tcW w:w="281" w:type="pct"/>
          </w:tcPr>
          <w:p w14:paraId="052F4F76" w14:textId="77777777" w:rsidR="00131B6C" w:rsidRPr="00F85647" w:rsidRDefault="00131B6C" w:rsidP="00D94289">
            <w:pPr>
              <w:autoSpaceDE w:val="0"/>
              <w:autoSpaceDN w:val="0"/>
              <w:adjustRightInd w:val="0"/>
              <w:jc w:val="center"/>
              <w:rPr>
                <w:noProof/>
              </w:rPr>
            </w:pPr>
          </w:p>
        </w:tc>
        <w:tc>
          <w:tcPr>
            <w:tcW w:w="453" w:type="pct"/>
          </w:tcPr>
          <w:p w14:paraId="030826F5" w14:textId="77777777" w:rsidR="00131B6C" w:rsidRDefault="00131B6C" w:rsidP="00D94289">
            <w:pPr>
              <w:autoSpaceDE w:val="0"/>
              <w:autoSpaceDN w:val="0"/>
              <w:adjustRightInd w:val="0"/>
              <w:jc w:val="center"/>
              <w:rPr>
                <w:noProof/>
              </w:rPr>
            </w:pPr>
          </w:p>
        </w:tc>
      </w:tr>
      <w:tr w:rsidR="001269D6" w:rsidRPr="00F85647" w14:paraId="60EB86BD" w14:textId="77777777" w:rsidTr="001C2B3F">
        <w:trPr>
          <w:trHeight w:val="288"/>
        </w:trPr>
        <w:tc>
          <w:tcPr>
            <w:tcW w:w="273" w:type="pct"/>
          </w:tcPr>
          <w:p w14:paraId="0E3A7B47" w14:textId="77777777" w:rsidR="00131B6C" w:rsidRPr="007A08CE" w:rsidRDefault="00131B6C">
            <w:pPr>
              <w:jc w:val="center"/>
            </w:pPr>
          </w:p>
        </w:tc>
        <w:tc>
          <w:tcPr>
            <w:tcW w:w="1911" w:type="pct"/>
            <w:gridSpan w:val="2"/>
          </w:tcPr>
          <w:p w14:paraId="74981D0B" w14:textId="77777777" w:rsidR="00131B6C" w:rsidRPr="002966C9" w:rsidRDefault="00131B6C" w:rsidP="002966C9">
            <w:pPr>
              <w:rPr>
                <w:bCs/>
              </w:rPr>
            </w:pPr>
            <w:r w:rsidRPr="002966C9">
              <w:rPr>
                <w:bCs/>
              </w:rPr>
              <w:t>Ø 6,35 x 1,0 mm</w:t>
            </w:r>
          </w:p>
        </w:tc>
        <w:tc>
          <w:tcPr>
            <w:tcW w:w="364" w:type="pct"/>
            <w:vAlign w:val="bottom"/>
          </w:tcPr>
          <w:p w14:paraId="0A9F2F6D" w14:textId="77777777" w:rsidR="00131B6C" w:rsidRPr="007A08CE" w:rsidRDefault="00131B6C">
            <w:pPr>
              <w:jc w:val="center"/>
            </w:pPr>
            <w:r w:rsidRPr="007A08CE">
              <w:t>m</w:t>
            </w:r>
          </w:p>
        </w:tc>
        <w:tc>
          <w:tcPr>
            <w:tcW w:w="365" w:type="pct"/>
            <w:vAlign w:val="bottom"/>
          </w:tcPr>
          <w:p w14:paraId="17EB28F7" w14:textId="77777777" w:rsidR="00131B6C" w:rsidRPr="007A08CE" w:rsidRDefault="00131B6C">
            <w:pPr>
              <w:jc w:val="center"/>
            </w:pPr>
            <w:r w:rsidRPr="007A08CE">
              <w:t>30</w:t>
            </w:r>
          </w:p>
        </w:tc>
        <w:tc>
          <w:tcPr>
            <w:tcW w:w="318" w:type="pct"/>
          </w:tcPr>
          <w:p w14:paraId="338F4055" w14:textId="77777777" w:rsidR="00131B6C" w:rsidRPr="00F85647" w:rsidRDefault="00131B6C" w:rsidP="00D94289">
            <w:pPr>
              <w:autoSpaceDE w:val="0"/>
              <w:autoSpaceDN w:val="0"/>
              <w:adjustRightInd w:val="0"/>
              <w:jc w:val="center"/>
              <w:rPr>
                <w:noProof/>
                <w:lang w:val="en-US"/>
              </w:rPr>
            </w:pPr>
          </w:p>
        </w:tc>
        <w:tc>
          <w:tcPr>
            <w:tcW w:w="365" w:type="pct"/>
          </w:tcPr>
          <w:p w14:paraId="19A3C3FD" w14:textId="77777777" w:rsidR="00131B6C" w:rsidRPr="00F85647" w:rsidRDefault="00131B6C" w:rsidP="00D94289">
            <w:pPr>
              <w:autoSpaceDE w:val="0"/>
              <w:autoSpaceDN w:val="0"/>
              <w:adjustRightInd w:val="0"/>
              <w:jc w:val="center"/>
              <w:rPr>
                <w:noProof/>
                <w:lang w:val="en-US"/>
              </w:rPr>
            </w:pPr>
          </w:p>
        </w:tc>
        <w:tc>
          <w:tcPr>
            <w:tcW w:w="319" w:type="pct"/>
            <w:gridSpan w:val="2"/>
          </w:tcPr>
          <w:p w14:paraId="3AA282D9" w14:textId="77777777" w:rsidR="00131B6C" w:rsidRPr="00F85647" w:rsidRDefault="00131B6C" w:rsidP="00D94289">
            <w:pPr>
              <w:autoSpaceDE w:val="0"/>
              <w:autoSpaceDN w:val="0"/>
              <w:adjustRightInd w:val="0"/>
              <w:jc w:val="center"/>
              <w:rPr>
                <w:noProof/>
                <w:lang w:val="en-US"/>
              </w:rPr>
            </w:pPr>
          </w:p>
        </w:tc>
        <w:tc>
          <w:tcPr>
            <w:tcW w:w="353" w:type="pct"/>
          </w:tcPr>
          <w:p w14:paraId="078292AE" w14:textId="77777777" w:rsidR="00131B6C" w:rsidRPr="00F85647" w:rsidRDefault="00131B6C" w:rsidP="00D94289">
            <w:pPr>
              <w:autoSpaceDE w:val="0"/>
              <w:autoSpaceDN w:val="0"/>
              <w:adjustRightInd w:val="0"/>
              <w:jc w:val="center"/>
              <w:rPr>
                <w:noProof/>
              </w:rPr>
            </w:pPr>
          </w:p>
        </w:tc>
        <w:tc>
          <w:tcPr>
            <w:tcW w:w="281" w:type="pct"/>
          </w:tcPr>
          <w:p w14:paraId="3741DA81" w14:textId="77777777" w:rsidR="00131B6C" w:rsidRPr="00F85647" w:rsidRDefault="00131B6C" w:rsidP="00D94289">
            <w:pPr>
              <w:autoSpaceDE w:val="0"/>
              <w:autoSpaceDN w:val="0"/>
              <w:adjustRightInd w:val="0"/>
              <w:jc w:val="center"/>
              <w:rPr>
                <w:noProof/>
              </w:rPr>
            </w:pPr>
          </w:p>
        </w:tc>
        <w:tc>
          <w:tcPr>
            <w:tcW w:w="453" w:type="pct"/>
          </w:tcPr>
          <w:p w14:paraId="746850AA" w14:textId="77777777" w:rsidR="00131B6C" w:rsidRDefault="00131B6C" w:rsidP="00D94289">
            <w:pPr>
              <w:autoSpaceDE w:val="0"/>
              <w:autoSpaceDN w:val="0"/>
              <w:adjustRightInd w:val="0"/>
              <w:jc w:val="center"/>
              <w:rPr>
                <w:noProof/>
              </w:rPr>
            </w:pPr>
          </w:p>
        </w:tc>
      </w:tr>
      <w:tr w:rsidR="001269D6" w:rsidRPr="00F85647" w14:paraId="1BF83D44" w14:textId="77777777" w:rsidTr="001C2B3F">
        <w:trPr>
          <w:trHeight w:val="288"/>
        </w:trPr>
        <w:tc>
          <w:tcPr>
            <w:tcW w:w="273" w:type="pct"/>
          </w:tcPr>
          <w:p w14:paraId="469CD99A" w14:textId="77777777" w:rsidR="00131B6C" w:rsidRPr="007A08CE" w:rsidRDefault="00131B6C">
            <w:pPr>
              <w:jc w:val="center"/>
            </w:pPr>
          </w:p>
        </w:tc>
        <w:tc>
          <w:tcPr>
            <w:tcW w:w="1911" w:type="pct"/>
            <w:gridSpan w:val="2"/>
          </w:tcPr>
          <w:p w14:paraId="0A54B3BA" w14:textId="77777777" w:rsidR="00131B6C" w:rsidRPr="002966C9" w:rsidRDefault="00131B6C" w:rsidP="002966C9">
            <w:pPr>
              <w:rPr>
                <w:bCs/>
              </w:rPr>
            </w:pPr>
            <w:r w:rsidRPr="002966C9">
              <w:rPr>
                <w:bCs/>
              </w:rPr>
              <w:t>Ø 9,52 x 1,0 mm</w:t>
            </w:r>
          </w:p>
        </w:tc>
        <w:tc>
          <w:tcPr>
            <w:tcW w:w="364" w:type="pct"/>
            <w:vAlign w:val="bottom"/>
          </w:tcPr>
          <w:p w14:paraId="6E7FA4AF" w14:textId="77777777" w:rsidR="00131B6C" w:rsidRPr="007A08CE" w:rsidRDefault="00131B6C">
            <w:pPr>
              <w:jc w:val="center"/>
            </w:pPr>
            <w:r w:rsidRPr="007A08CE">
              <w:t>m</w:t>
            </w:r>
          </w:p>
        </w:tc>
        <w:tc>
          <w:tcPr>
            <w:tcW w:w="365" w:type="pct"/>
            <w:vAlign w:val="bottom"/>
          </w:tcPr>
          <w:p w14:paraId="31DDBDAB" w14:textId="77777777" w:rsidR="00131B6C" w:rsidRPr="007A08CE" w:rsidRDefault="00131B6C">
            <w:pPr>
              <w:jc w:val="center"/>
            </w:pPr>
            <w:r w:rsidRPr="007A08CE">
              <w:t>40</w:t>
            </w:r>
          </w:p>
        </w:tc>
        <w:tc>
          <w:tcPr>
            <w:tcW w:w="318" w:type="pct"/>
          </w:tcPr>
          <w:p w14:paraId="22C218C6" w14:textId="77777777" w:rsidR="00131B6C" w:rsidRPr="00F85647" w:rsidRDefault="00131B6C" w:rsidP="00D94289">
            <w:pPr>
              <w:autoSpaceDE w:val="0"/>
              <w:autoSpaceDN w:val="0"/>
              <w:adjustRightInd w:val="0"/>
              <w:jc w:val="center"/>
              <w:rPr>
                <w:noProof/>
                <w:lang w:val="en-US"/>
              </w:rPr>
            </w:pPr>
          </w:p>
        </w:tc>
        <w:tc>
          <w:tcPr>
            <w:tcW w:w="365" w:type="pct"/>
          </w:tcPr>
          <w:p w14:paraId="0B3D1AA2" w14:textId="77777777" w:rsidR="00131B6C" w:rsidRPr="00F85647" w:rsidRDefault="00131B6C" w:rsidP="00D94289">
            <w:pPr>
              <w:autoSpaceDE w:val="0"/>
              <w:autoSpaceDN w:val="0"/>
              <w:adjustRightInd w:val="0"/>
              <w:jc w:val="center"/>
              <w:rPr>
                <w:noProof/>
                <w:lang w:val="en-US"/>
              </w:rPr>
            </w:pPr>
          </w:p>
        </w:tc>
        <w:tc>
          <w:tcPr>
            <w:tcW w:w="319" w:type="pct"/>
            <w:gridSpan w:val="2"/>
          </w:tcPr>
          <w:p w14:paraId="42335CE4" w14:textId="77777777" w:rsidR="00131B6C" w:rsidRPr="00F85647" w:rsidRDefault="00131B6C" w:rsidP="00D94289">
            <w:pPr>
              <w:autoSpaceDE w:val="0"/>
              <w:autoSpaceDN w:val="0"/>
              <w:adjustRightInd w:val="0"/>
              <w:jc w:val="center"/>
              <w:rPr>
                <w:noProof/>
                <w:lang w:val="en-US"/>
              </w:rPr>
            </w:pPr>
          </w:p>
        </w:tc>
        <w:tc>
          <w:tcPr>
            <w:tcW w:w="353" w:type="pct"/>
          </w:tcPr>
          <w:p w14:paraId="477F7ED4" w14:textId="77777777" w:rsidR="00131B6C" w:rsidRPr="00F85647" w:rsidRDefault="00131B6C" w:rsidP="00D94289">
            <w:pPr>
              <w:autoSpaceDE w:val="0"/>
              <w:autoSpaceDN w:val="0"/>
              <w:adjustRightInd w:val="0"/>
              <w:jc w:val="center"/>
              <w:rPr>
                <w:noProof/>
              </w:rPr>
            </w:pPr>
          </w:p>
        </w:tc>
        <w:tc>
          <w:tcPr>
            <w:tcW w:w="281" w:type="pct"/>
          </w:tcPr>
          <w:p w14:paraId="0131695B" w14:textId="77777777" w:rsidR="00131B6C" w:rsidRPr="00F85647" w:rsidRDefault="00131B6C" w:rsidP="00D94289">
            <w:pPr>
              <w:autoSpaceDE w:val="0"/>
              <w:autoSpaceDN w:val="0"/>
              <w:adjustRightInd w:val="0"/>
              <w:jc w:val="center"/>
              <w:rPr>
                <w:noProof/>
              </w:rPr>
            </w:pPr>
          </w:p>
        </w:tc>
        <w:tc>
          <w:tcPr>
            <w:tcW w:w="453" w:type="pct"/>
          </w:tcPr>
          <w:p w14:paraId="5FA36F78" w14:textId="77777777" w:rsidR="00131B6C" w:rsidRDefault="00131B6C" w:rsidP="00D94289">
            <w:pPr>
              <w:autoSpaceDE w:val="0"/>
              <w:autoSpaceDN w:val="0"/>
              <w:adjustRightInd w:val="0"/>
              <w:jc w:val="center"/>
              <w:rPr>
                <w:noProof/>
              </w:rPr>
            </w:pPr>
          </w:p>
        </w:tc>
      </w:tr>
      <w:tr w:rsidR="001269D6" w:rsidRPr="00F85647" w14:paraId="139848D1" w14:textId="77777777" w:rsidTr="001C2B3F">
        <w:trPr>
          <w:trHeight w:val="288"/>
        </w:trPr>
        <w:tc>
          <w:tcPr>
            <w:tcW w:w="273" w:type="pct"/>
          </w:tcPr>
          <w:p w14:paraId="1D532383" w14:textId="77777777" w:rsidR="00131B6C" w:rsidRPr="007A08CE" w:rsidRDefault="00131B6C">
            <w:pPr>
              <w:jc w:val="center"/>
            </w:pPr>
          </w:p>
        </w:tc>
        <w:tc>
          <w:tcPr>
            <w:tcW w:w="1911" w:type="pct"/>
            <w:gridSpan w:val="2"/>
          </w:tcPr>
          <w:p w14:paraId="198608D9" w14:textId="77777777" w:rsidR="00131B6C" w:rsidRPr="002966C9" w:rsidRDefault="00131B6C" w:rsidP="002966C9">
            <w:pPr>
              <w:rPr>
                <w:bCs/>
              </w:rPr>
            </w:pPr>
            <w:r w:rsidRPr="002966C9">
              <w:rPr>
                <w:bCs/>
              </w:rPr>
              <w:t>Ø 12,7 x 1,0 mm</w:t>
            </w:r>
          </w:p>
        </w:tc>
        <w:tc>
          <w:tcPr>
            <w:tcW w:w="364" w:type="pct"/>
            <w:vAlign w:val="bottom"/>
          </w:tcPr>
          <w:p w14:paraId="460E1F69" w14:textId="77777777" w:rsidR="00131B6C" w:rsidRPr="007A08CE" w:rsidRDefault="00131B6C">
            <w:pPr>
              <w:jc w:val="center"/>
            </w:pPr>
            <w:r w:rsidRPr="007A08CE">
              <w:t>m</w:t>
            </w:r>
          </w:p>
        </w:tc>
        <w:tc>
          <w:tcPr>
            <w:tcW w:w="365" w:type="pct"/>
            <w:vAlign w:val="bottom"/>
          </w:tcPr>
          <w:p w14:paraId="26D7C9ED" w14:textId="77777777" w:rsidR="00131B6C" w:rsidRPr="007A08CE" w:rsidRDefault="00131B6C">
            <w:pPr>
              <w:jc w:val="center"/>
            </w:pPr>
            <w:r w:rsidRPr="007A08CE">
              <w:t>20</w:t>
            </w:r>
          </w:p>
        </w:tc>
        <w:tc>
          <w:tcPr>
            <w:tcW w:w="318" w:type="pct"/>
          </w:tcPr>
          <w:p w14:paraId="3F6A4737" w14:textId="77777777" w:rsidR="00131B6C" w:rsidRPr="00F85647" w:rsidRDefault="00131B6C" w:rsidP="00D94289">
            <w:pPr>
              <w:autoSpaceDE w:val="0"/>
              <w:autoSpaceDN w:val="0"/>
              <w:adjustRightInd w:val="0"/>
              <w:jc w:val="center"/>
              <w:rPr>
                <w:noProof/>
                <w:lang w:val="en-US"/>
              </w:rPr>
            </w:pPr>
          </w:p>
        </w:tc>
        <w:tc>
          <w:tcPr>
            <w:tcW w:w="365" w:type="pct"/>
          </w:tcPr>
          <w:p w14:paraId="6B3AD2B5" w14:textId="77777777" w:rsidR="00131B6C" w:rsidRPr="00F85647" w:rsidRDefault="00131B6C" w:rsidP="00D94289">
            <w:pPr>
              <w:autoSpaceDE w:val="0"/>
              <w:autoSpaceDN w:val="0"/>
              <w:adjustRightInd w:val="0"/>
              <w:jc w:val="center"/>
              <w:rPr>
                <w:noProof/>
                <w:lang w:val="en-US"/>
              </w:rPr>
            </w:pPr>
          </w:p>
        </w:tc>
        <w:tc>
          <w:tcPr>
            <w:tcW w:w="319" w:type="pct"/>
            <w:gridSpan w:val="2"/>
          </w:tcPr>
          <w:p w14:paraId="4AB25FC4" w14:textId="77777777" w:rsidR="00131B6C" w:rsidRPr="00F85647" w:rsidRDefault="00131B6C" w:rsidP="00D94289">
            <w:pPr>
              <w:autoSpaceDE w:val="0"/>
              <w:autoSpaceDN w:val="0"/>
              <w:adjustRightInd w:val="0"/>
              <w:jc w:val="center"/>
              <w:rPr>
                <w:noProof/>
                <w:lang w:val="en-US"/>
              </w:rPr>
            </w:pPr>
          </w:p>
        </w:tc>
        <w:tc>
          <w:tcPr>
            <w:tcW w:w="353" w:type="pct"/>
          </w:tcPr>
          <w:p w14:paraId="3810BF57" w14:textId="77777777" w:rsidR="00131B6C" w:rsidRPr="00F85647" w:rsidRDefault="00131B6C" w:rsidP="00D94289">
            <w:pPr>
              <w:autoSpaceDE w:val="0"/>
              <w:autoSpaceDN w:val="0"/>
              <w:adjustRightInd w:val="0"/>
              <w:jc w:val="center"/>
              <w:rPr>
                <w:noProof/>
              </w:rPr>
            </w:pPr>
          </w:p>
        </w:tc>
        <w:tc>
          <w:tcPr>
            <w:tcW w:w="281" w:type="pct"/>
          </w:tcPr>
          <w:p w14:paraId="75893DFA" w14:textId="77777777" w:rsidR="00131B6C" w:rsidRPr="00F85647" w:rsidRDefault="00131B6C" w:rsidP="00D94289">
            <w:pPr>
              <w:autoSpaceDE w:val="0"/>
              <w:autoSpaceDN w:val="0"/>
              <w:adjustRightInd w:val="0"/>
              <w:jc w:val="center"/>
              <w:rPr>
                <w:noProof/>
              </w:rPr>
            </w:pPr>
          </w:p>
        </w:tc>
        <w:tc>
          <w:tcPr>
            <w:tcW w:w="453" w:type="pct"/>
          </w:tcPr>
          <w:p w14:paraId="2D1B83B4" w14:textId="77777777" w:rsidR="00131B6C" w:rsidRDefault="00131B6C" w:rsidP="00D94289">
            <w:pPr>
              <w:autoSpaceDE w:val="0"/>
              <w:autoSpaceDN w:val="0"/>
              <w:adjustRightInd w:val="0"/>
              <w:jc w:val="center"/>
              <w:rPr>
                <w:noProof/>
              </w:rPr>
            </w:pPr>
          </w:p>
        </w:tc>
      </w:tr>
      <w:tr w:rsidR="001269D6" w:rsidRPr="00F85647" w14:paraId="39676A9E" w14:textId="77777777" w:rsidTr="001C2B3F">
        <w:trPr>
          <w:trHeight w:val="288"/>
        </w:trPr>
        <w:tc>
          <w:tcPr>
            <w:tcW w:w="273" w:type="pct"/>
          </w:tcPr>
          <w:p w14:paraId="542E24C9" w14:textId="77777777" w:rsidR="00131B6C" w:rsidRPr="007A08CE" w:rsidRDefault="00131B6C">
            <w:pPr>
              <w:jc w:val="center"/>
            </w:pPr>
          </w:p>
        </w:tc>
        <w:tc>
          <w:tcPr>
            <w:tcW w:w="1911" w:type="pct"/>
            <w:gridSpan w:val="2"/>
          </w:tcPr>
          <w:p w14:paraId="094608F7" w14:textId="77777777" w:rsidR="00131B6C" w:rsidRPr="002966C9" w:rsidRDefault="00131B6C" w:rsidP="002966C9">
            <w:pPr>
              <w:rPr>
                <w:bCs/>
              </w:rPr>
            </w:pPr>
            <w:r w:rsidRPr="002966C9">
              <w:rPr>
                <w:bCs/>
              </w:rPr>
              <w:t>Ø 15,9 x 1,0 mm</w:t>
            </w:r>
          </w:p>
        </w:tc>
        <w:tc>
          <w:tcPr>
            <w:tcW w:w="364" w:type="pct"/>
            <w:vAlign w:val="bottom"/>
          </w:tcPr>
          <w:p w14:paraId="5ED2AC51" w14:textId="77777777" w:rsidR="00131B6C" w:rsidRPr="007A08CE" w:rsidRDefault="00131B6C">
            <w:pPr>
              <w:jc w:val="center"/>
            </w:pPr>
            <w:r w:rsidRPr="007A08CE">
              <w:t>m</w:t>
            </w:r>
          </w:p>
        </w:tc>
        <w:tc>
          <w:tcPr>
            <w:tcW w:w="365" w:type="pct"/>
            <w:vAlign w:val="bottom"/>
          </w:tcPr>
          <w:p w14:paraId="53298F4B" w14:textId="77777777" w:rsidR="00131B6C" w:rsidRPr="007A08CE" w:rsidRDefault="00131B6C">
            <w:pPr>
              <w:jc w:val="center"/>
            </w:pPr>
            <w:r w:rsidRPr="007A08CE">
              <w:t>15</w:t>
            </w:r>
          </w:p>
        </w:tc>
        <w:tc>
          <w:tcPr>
            <w:tcW w:w="318" w:type="pct"/>
          </w:tcPr>
          <w:p w14:paraId="7C6B115A" w14:textId="77777777" w:rsidR="00131B6C" w:rsidRPr="00F85647" w:rsidRDefault="00131B6C" w:rsidP="00D94289">
            <w:pPr>
              <w:autoSpaceDE w:val="0"/>
              <w:autoSpaceDN w:val="0"/>
              <w:adjustRightInd w:val="0"/>
              <w:jc w:val="center"/>
              <w:rPr>
                <w:noProof/>
                <w:lang w:val="en-US"/>
              </w:rPr>
            </w:pPr>
          </w:p>
        </w:tc>
        <w:tc>
          <w:tcPr>
            <w:tcW w:w="365" w:type="pct"/>
          </w:tcPr>
          <w:p w14:paraId="3285931F" w14:textId="77777777" w:rsidR="00131B6C" w:rsidRPr="00F85647" w:rsidRDefault="00131B6C" w:rsidP="00D94289">
            <w:pPr>
              <w:autoSpaceDE w:val="0"/>
              <w:autoSpaceDN w:val="0"/>
              <w:adjustRightInd w:val="0"/>
              <w:jc w:val="center"/>
              <w:rPr>
                <w:noProof/>
                <w:lang w:val="en-US"/>
              </w:rPr>
            </w:pPr>
          </w:p>
        </w:tc>
        <w:tc>
          <w:tcPr>
            <w:tcW w:w="319" w:type="pct"/>
            <w:gridSpan w:val="2"/>
          </w:tcPr>
          <w:p w14:paraId="4969D59E" w14:textId="77777777" w:rsidR="00131B6C" w:rsidRPr="00F85647" w:rsidRDefault="00131B6C" w:rsidP="00D94289">
            <w:pPr>
              <w:autoSpaceDE w:val="0"/>
              <w:autoSpaceDN w:val="0"/>
              <w:adjustRightInd w:val="0"/>
              <w:jc w:val="center"/>
              <w:rPr>
                <w:noProof/>
                <w:lang w:val="en-US"/>
              </w:rPr>
            </w:pPr>
          </w:p>
        </w:tc>
        <w:tc>
          <w:tcPr>
            <w:tcW w:w="353" w:type="pct"/>
          </w:tcPr>
          <w:p w14:paraId="7C34E191" w14:textId="77777777" w:rsidR="00131B6C" w:rsidRPr="00F85647" w:rsidRDefault="00131B6C" w:rsidP="00D94289">
            <w:pPr>
              <w:autoSpaceDE w:val="0"/>
              <w:autoSpaceDN w:val="0"/>
              <w:adjustRightInd w:val="0"/>
              <w:jc w:val="center"/>
              <w:rPr>
                <w:noProof/>
              </w:rPr>
            </w:pPr>
          </w:p>
        </w:tc>
        <w:tc>
          <w:tcPr>
            <w:tcW w:w="281" w:type="pct"/>
          </w:tcPr>
          <w:p w14:paraId="13BE6958" w14:textId="77777777" w:rsidR="00131B6C" w:rsidRPr="00F85647" w:rsidRDefault="00131B6C" w:rsidP="00D94289">
            <w:pPr>
              <w:autoSpaceDE w:val="0"/>
              <w:autoSpaceDN w:val="0"/>
              <w:adjustRightInd w:val="0"/>
              <w:jc w:val="center"/>
              <w:rPr>
                <w:noProof/>
              </w:rPr>
            </w:pPr>
          </w:p>
        </w:tc>
        <w:tc>
          <w:tcPr>
            <w:tcW w:w="453" w:type="pct"/>
          </w:tcPr>
          <w:p w14:paraId="0ADC1D94" w14:textId="77777777" w:rsidR="00131B6C" w:rsidRDefault="00131B6C" w:rsidP="00D94289">
            <w:pPr>
              <w:autoSpaceDE w:val="0"/>
              <w:autoSpaceDN w:val="0"/>
              <w:adjustRightInd w:val="0"/>
              <w:jc w:val="center"/>
              <w:rPr>
                <w:noProof/>
              </w:rPr>
            </w:pPr>
          </w:p>
        </w:tc>
      </w:tr>
      <w:tr w:rsidR="001269D6" w:rsidRPr="00F85647" w14:paraId="1BC86BB3" w14:textId="77777777" w:rsidTr="001C2B3F">
        <w:trPr>
          <w:trHeight w:val="288"/>
        </w:trPr>
        <w:tc>
          <w:tcPr>
            <w:tcW w:w="273" w:type="pct"/>
          </w:tcPr>
          <w:p w14:paraId="4F71FD8C" w14:textId="77777777" w:rsidR="00131B6C" w:rsidRPr="007A08CE" w:rsidRDefault="00131B6C">
            <w:pPr>
              <w:jc w:val="center"/>
            </w:pPr>
          </w:p>
        </w:tc>
        <w:tc>
          <w:tcPr>
            <w:tcW w:w="1911" w:type="pct"/>
            <w:gridSpan w:val="2"/>
          </w:tcPr>
          <w:p w14:paraId="6318CF01" w14:textId="77777777" w:rsidR="00131B6C" w:rsidRPr="002966C9" w:rsidRDefault="00131B6C" w:rsidP="002966C9">
            <w:pPr>
              <w:rPr>
                <w:bCs/>
              </w:rPr>
            </w:pPr>
            <w:r w:rsidRPr="002966C9">
              <w:rPr>
                <w:bCs/>
              </w:rPr>
              <w:t>Ø 19.05 x 1,5 mm</w:t>
            </w:r>
          </w:p>
        </w:tc>
        <w:tc>
          <w:tcPr>
            <w:tcW w:w="364" w:type="pct"/>
            <w:vAlign w:val="bottom"/>
          </w:tcPr>
          <w:p w14:paraId="49CA4FD3" w14:textId="77777777" w:rsidR="00131B6C" w:rsidRPr="007A08CE" w:rsidRDefault="00131B6C">
            <w:pPr>
              <w:jc w:val="center"/>
            </w:pPr>
            <w:r w:rsidRPr="007A08CE">
              <w:t>m</w:t>
            </w:r>
          </w:p>
        </w:tc>
        <w:tc>
          <w:tcPr>
            <w:tcW w:w="365" w:type="pct"/>
            <w:vAlign w:val="bottom"/>
          </w:tcPr>
          <w:p w14:paraId="71653228" w14:textId="77777777" w:rsidR="00131B6C" w:rsidRPr="007A08CE" w:rsidRDefault="00131B6C">
            <w:pPr>
              <w:jc w:val="center"/>
            </w:pPr>
            <w:r w:rsidRPr="007A08CE">
              <w:t>15</w:t>
            </w:r>
          </w:p>
        </w:tc>
        <w:tc>
          <w:tcPr>
            <w:tcW w:w="318" w:type="pct"/>
          </w:tcPr>
          <w:p w14:paraId="524226EF" w14:textId="77777777" w:rsidR="00131B6C" w:rsidRPr="00F85647" w:rsidRDefault="00131B6C" w:rsidP="00D94289">
            <w:pPr>
              <w:autoSpaceDE w:val="0"/>
              <w:autoSpaceDN w:val="0"/>
              <w:adjustRightInd w:val="0"/>
              <w:jc w:val="center"/>
              <w:rPr>
                <w:noProof/>
                <w:lang w:val="en-US"/>
              </w:rPr>
            </w:pPr>
          </w:p>
        </w:tc>
        <w:tc>
          <w:tcPr>
            <w:tcW w:w="365" w:type="pct"/>
          </w:tcPr>
          <w:p w14:paraId="4EDC8926" w14:textId="77777777" w:rsidR="00131B6C" w:rsidRPr="00F85647" w:rsidRDefault="00131B6C" w:rsidP="00D94289">
            <w:pPr>
              <w:autoSpaceDE w:val="0"/>
              <w:autoSpaceDN w:val="0"/>
              <w:adjustRightInd w:val="0"/>
              <w:jc w:val="center"/>
              <w:rPr>
                <w:noProof/>
                <w:lang w:val="en-US"/>
              </w:rPr>
            </w:pPr>
          </w:p>
        </w:tc>
        <w:tc>
          <w:tcPr>
            <w:tcW w:w="319" w:type="pct"/>
            <w:gridSpan w:val="2"/>
          </w:tcPr>
          <w:p w14:paraId="7D8646F9" w14:textId="77777777" w:rsidR="00131B6C" w:rsidRPr="00F85647" w:rsidRDefault="00131B6C" w:rsidP="00D94289">
            <w:pPr>
              <w:autoSpaceDE w:val="0"/>
              <w:autoSpaceDN w:val="0"/>
              <w:adjustRightInd w:val="0"/>
              <w:jc w:val="center"/>
              <w:rPr>
                <w:noProof/>
                <w:lang w:val="en-US"/>
              </w:rPr>
            </w:pPr>
          </w:p>
        </w:tc>
        <w:tc>
          <w:tcPr>
            <w:tcW w:w="353" w:type="pct"/>
          </w:tcPr>
          <w:p w14:paraId="235DCC4C" w14:textId="77777777" w:rsidR="00131B6C" w:rsidRPr="00F85647" w:rsidRDefault="00131B6C" w:rsidP="00D94289">
            <w:pPr>
              <w:autoSpaceDE w:val="0"/>
              <w:autoSpaceDN w:val="0"/>
              <w:adjustRightInd w:val="0"/>
              <w:jc w:val="center"/>
              <w:rPr>
                <w:noProof/>
              </w:rPr>
            </w:pPr>
          </w:p>
        </w:tc>
        <w:tc>
          <w:tcPr>
            <w:tcW w:w="281" w:type="pct"/>
          </w:tcPr>
          <w:p w14:paraId="6073539A" w14:textId="77777777" w:rsidR="00131B6C" w:rsidRPr="00F85647" w:rsidRDefault="00131B6C" w:rsidP="00D94289">
            <w:pPr>
              <w:autoSpaceDE w:val="0"/>
              <w:autoSpaceDN w:val="0"/>
              <w:adjustRightInd w:val="0"/>
              <w:jc w:val="center"/>
              <w:rPr>
                <w:noProof/>
              </w:rPr>
            </w:pPr>
          </w:p>
        </w:tc>
        <w:tc>
          <w:tcPr>
            <w:tcW w:w="453" w:type="pct"/>
          </w:tcPr>
          <w:p w14:paraId="435B2C89" w14:textId="77777777" w:rsidR="00131B6C" w:rsidRDefault="00131B6C" w:rsidP="00D94289">
            <w:pPr>
              <w:autoSpaceDE w:val="0"/>
              <w:autoSpaceDN w:val="0"/>
              <w:adjustRightInd w:val="0"/>
              <w:jc w:val="center"/>
              <w:rPr>
                <w:noProof/>
              </w:rPr>
            </w:pPr>
          </w:p>
        </w:tc>
      </w:tr>
      <w:tr w:rsidR="001269D6" w:rsidRPr="00F85647" w14:paraId="37BD19AC" w14:textId="77777777" w:rsidTr="001C2B3F">
        <w:trPr>
          <w:trHeight w:val="288"/>
        </w:trPr>
        <w:tc>
          <w:tcPr>
            <w:tcW w:w="273" w:type="pct"/>
          </w:tcPr>
          <w:p w14:paraId="72D86307" w14:textId="77777777" w:rsidR="00131B6C" w:rsidRPr="007A08CE" w:rsidRDefault="00131B6C">
            <w:pPr>
              <w:jc w:val="center"/>
            </w:pPr>
            <w:r w:rsidRPr="007A08CE">
              <w:t>6.</w:t>
            </w:r>
          </w:p>
        </w:tc>
        <w:tc>
          <w:tcPr>
            <w:tcW w:w="1911" w:type="pct"/>
            <w:gridSpan w:val="2"/>
          </w:tcPr>
          <w:p w14:paraId="725BFBCD" w14:textId="77777777" w:rsidR="00131B6C" w:rsidRPr="002966C9" w:rsidRDefault="00131B6C" w:rsidP="002966C9">
            <w:r w:rsidRPr="002966C9">
              <w:t xml:space="preserve">Pomoćni materijal za izradu freonske instalacije (kolena, </w:t>
            </w:r>
            <w:r w:rsidRPr="002966C9">
              <w:lastRenderedPageBreak/>
              <w:t>mufovi, materijala za pričvršćivanje, elektrode, azot i sl.), 50% od prethodne stavke.</w:t>
            </w:r>
          </w:p>
        </w:tc>
        <w:tc>
          <w:tcPr>
            <w:tcW w:w="364" w:type="pct"/>
            <w:vAlign w:val="bottom"/>
          </w:tcPr>
          <w:p w14:paraId="4DD7D5D7" w14:textId="77777777" w:rsidR="00131B6C" w:rsidRPr="007A08CE" w:rsidRDefault="00131B6C">
            <w:pPr>
              <w:jc w:val="center"/>
            </w:pPr>
            <w:r>
              <w:lastRenderedPageBreak/>
              <w:t>%</w:t>
            </w:r>
          </w:p>
        </w:tc>
        <w:tc>
          <w:tcPr>
            <w:tcW w:w="365" w:type="pct"/>
            <w:vAlign w:val="bottom"/>
          </w:tcPr>
          <w:p w14:paraId="6C33885F" w14:textId="77777777" w:rsidR="00131B6C" w:rsidRPr="007A08CE" w:rsidRDefault="00131B6C">
            <w:pPr>
              <w:jc w:val="center"/>
            </w:pPr>
            <w:r w:rsidRPr="007A08CE">
              <w:t>0,5</w:t>
            </w:r>
          </w:p>
        </w:tc>
        <w:tc>
          <w:tcPr>
            <w:tcW w:w="318" w:type="pct"/>
          </w:tcPr>
          <w:p w14:paraId="10039A9A" w14:textId="77777777" w:rsidR="00131B6C" w:rsidRPr="00F85647" w:rsidRDefault="00131B6C" w:rsidP="00D94289">
            <w:pPr>
              <w:autoSpaceDE w:val="0"/>
              <w:autoSpaceDN w:val="0"/>
              <w:adjustRightInd w:val="0"/>
              <w:jc w:val="center"/>
              <w:rPr>
                <w:noProof/>
                <w:lang w:val="en-US"/>
              </w:rPr>
            </w:pPr>
          </w:p>
        </w:tc>
        <w:tc>
          <w:tcPr>
            <w:tcW w:w="365" w:type="pct"/>
          </w:tcPr>
          <w:p w14:paraId="754EC39C" w14:textId="77777777" w:rsidR="00131B6C" w:rsidRPr="00F85647" w:rsidRDefault="00131B6C" w:rsidP="00D94289">
            <w:pPr>
              <w:autoSpaceDE w:val="0"/>
              <w:autoSpaceDN w:val="0"/>
              <w:adjustRightInd w:val="0"/>
              <w:jc w:val="center"/>
              <w:rPr>
                <w:noProof/>
                <w:lang w:val="en-US"/>
              </w:rPr>
            </w:pPr>
          </w:p>
        </w:tc>
        <w:tc>
          <w:tcPr>
            <w:tcW w:w="319" w:type="pct"/>
            <w:gridSpan w:val="2"/>
          </w:tcPr>
          <w:p w14:paraId="69B32451" w14:textId="77777777" w:rsidR="00131B6C" w:rsidRPr="00F85647" w:rsidRDefault="00131B6C" w:rsidP="00D94289">
            <w:pPr>
              <w:autoSpaceDE w:val="0"/>
              <w:autoSpaceDN w:val="0"/>
              <w:adjustRightInd w:val="0"/>
              <w:jc w:val="center"/>
              <w:rPr>
                <w:noProof/>
                <w:lang w:val="en-US"/>
              </w:rPr>
            </w:pPr>
          </w:p>
        </w:tc>
        <w:tc>
          <w:tcPr>
            <w:tcW w:w="353" w:type="pct"/>
          </w:tcPr>
          <w:p w14:paraId="18851FF4" w14:textId="77777777" w:rsidR="00131B6C" w:rsidRPr="00F85647" w:rsidRDefault="00131B6C" w:rsidP="00D94289">
            <w:pPr>
              <w:autoSpaceDE w:val="0"/>
              <w:autoSpaceDN w:val="0"/>
              <w:adjustRightInd w:val="0"/>
              <w:jc w:val="center"/>
              <w:rPr>
                <w:noProof/>
              </w:rPr>
            </w:pPr>
          </w:p>
        </w:tc>
        <w:tc>
          <w:tcPr>
            <w:tcW w:w="281" w:type="pct"/>
          </w:tcPr>
          <w:p w14:paraId="46279607" w14:textId="77777777" w:rsidR="00131B6C" w:rsidRPr="00F85647" w:rsidRDefault="00131B6C" w:rsidP="00D94289">
            <w:pPr>
              <w:autoSpaceDE w:val="0"/>
              <w:autoSpaceDN w:val="0"/>
              <w:adjustRightInd w:val="0"/>
              <w:jc w:val="center"/>
              <w:rPr>
                <w:noProof/>
              </w:rPr>
            </w:pPr>
          </w:p>
        </w:tc>
        <w:tc>
          <w:tcPr>
            <w:tcW w:w="453" w:type="pct"/>
          </w:tcPr>
          <w:p w14:paraId="77B361D5" w14:textId="77777777" w:rsidR="00131B6C" w:rsidRDefault="00131B6C" w:rsidP="00D94289">
            <w:pPr>
              <w:autoSpaceDE w:val="0"/>
              <w:autoSpaceDN w:val="0"/>
              <w:adjustRightInd w:val="0"/>
              <w:jc w:val="center"/>
              <w:rPr>
                <w:noProof/>
              </w:rPr>
            </w:pPr>
          </w:p>
        </w:tc>
      </w:tr>
      <w:tr w:rsidR="001269D6" w:rsidRPr="00F85647" w14:paraId="23C98841" w14:textId="77777777" w:rsidTr="001C2B3F">
        <w:trPr>
          <w:trHeight w:val="288"/>
        </w:trPr>
        <w:tc>
          <w:tcPr>
            <w:tcW w:w="273" w:type="pct"/>
          </w:tcPr>
          <w:p w14:paraId="6C8EA789" w14:textId="77777777" w:rsidR="00131B6C" w:rsidRPr="007A08CE" w:rsidRDefault="00131B6C">
            <w:pPr>
              <w:jc w:val="center"/>
            </w:pPr>
            <w:r w:rsidRPr="007A08CE">
              <w:lastRenderedPageBreak/>
              <w:t>7.</w:t>
            </w:r>
          </w:p>
        </w:tc>
        <w:tc>
          <w:tcPr>
            <w:tcW w:w="1911" w:type="pct"/>
            <w:gridSpan w:val="2"/>
          </w:tcPr>
          <w:p w14:paraId="37BE1A9F" w14:textId="77777777" w:rsidR="00131B6C" w:rsidRPr="002966C9" w:rsidRDefault="00131B6C" w:rsidP="002966C9">
            <w:r w:rsidRPr="002966C9">
              <w:t>Izolacija proizvodnje ARMACEL, samogasive, sa parnom branom, izrađene od sintetičkog kaučuka (halogen free), za temperature od -40 °C do +105 °C tipa AC ili ekvivalentno, komplet sa originalnim lepilom i izolacionom trakom za bakarne cevi, dimenzija:</w:t>
            </w:r>
          </w:p>
        </w:tc>
        <w:tc>
          <w:tcPr>
            <w:tcW w:w="364" w:type="pct"/>
            <w:vAlign w:val="bottom"/>
          </w:tcPr>
          <w:p w14:paraId="13101650" w14:textId="77777777" w:rsidR="00131B6C" w:rsidRPr="007A08CE" w:rsidRDefault="00131B6C">
            <w:pPr>
              <w:jc w:val="center"/>
            </w:pPr>
          </w:p>
        </w:tc>
        <w:tc>
          <w:tcPr>
            <w:tcW w:w="365" w:type="pct"/>
            <w:vAlign w:val="bottom"/>
          </w:tcPr>
          <w:p w14:paraId="6B34B8A7" w14:textId="77777777" w:rsidR="00131B6C" w:rsidRPr="007A08CE" w:rsidRDefault="00131B6C">
            <w:pPr>
              <w:jc w:val="center"/>
            </w:pPr>
          </w:p>
        </w:tc>
        <w:tc>
          <w:tcPr>
            <w:tcW w:w="318" w:type="pct"/>
          </w:tcPr>
          <w:p w14:paraId="609CC458" w14:textId="77777777" w:rsidR="00131B6C" w:rsidRPr="00F85647" w:rsidRDefault="00131B6C" w:rsidP="00D94289">
            <w:pPr>
              <w:autoSpaceDE w:val="0"/>
              <w:autoSpaceDN w:val="0"/>
              <w:adjustRightInd w:val="0"/>
              <w:jc w:val="center"/>
              <w:rPr>
                <w:noProof/>
                <w:lang w:val="en-US"/>
              </w:rPr>
            </w:pPr>
          </w:p>
        </w:tc>
        <w:tc>
          <w:tcPr>
            <w:tcW w:w="365" w:type="pct"/>
          </w:tcPr>
          <w:p w14:paraId="79255089" w14:textId="77777777" w:rsidR="00131B6C" w:rsidRPr="00F85647" w:rsidRDefault="00131B6C" w:rsidP="00D94289">
            <w:pPr>
              <w:autoSpaceDE w:val="0"/>
              <w:autoSpaceDN w:val="0"/>
              <w:adjustRightInd w:val="0"/>
              <w:jc w:val="center"/>
              <w:rPr>
                <w:noProof/>
                <w:lang w:val="en-US"/>
              </w:rPr>
            </w:pPr>
          </w:p>
        </w:tc>
        <w:tc>
          <w:tcPr>
            <w:tcW w:w="319" w:type="pct"/>
            <w:gridSpan w:val="2"/>
          </w:tcPr>
          <w:p w14:paraId="278F9F8B" w14:textId="77777777" w:rsidR="00131B6C" w:rsidRPr="00F85647" w:rsidRDefault="00131B6C" w:rsidP="00D94289">
            <w:pPr>
              <w:autoSpaceDE w:val="0"/>
              <w:autoSpaceDN w:val="0"/>
              <w:adjustRightInd w:val="0"/>
              <w:jc w:val="center"/>
              <w:rPr>
                <w:noProof/>
                <w:lang w:val="en-US"/>
              </w:rPr>
            </w:pPr>
          </w:p>
        </w:tc>
        <w:tc>
          <w:tcPr>
            <w:tcW w:w="353" w:type="pct"/>
          </w:tcPr>
          <w:p w14:paraId="4BE85011" w14:textId="77777777" w:rsidR="00131B6C" w:rsidRPr="00F85647" w:rsidRDefault="00131B6C" w:rsidP="00D94289">
            <w:pPr>
              <w:autoSpaceDE w:val="0"/>
              <w:autoSpaceDN w:val="0"/>
              <w:adjustRightInd w:val="0"/>
              <w:jc w:val="center"/>
              <w:rPr>
                <w:noProof/>
              </w:rPr>
            </w:pPr>
          </w:p>
        </w:tc>
        <w:tc>
          <w:tcPr>
            <w:tcW w:w="281" w:type="pct"/>
          </w:tcPr>
          <w:p w14:paraId="2A547B56" w14:textId="77777777" w:rsidR="00131B6C" w:rsidRPr="00F85647" w:rsidRDefault="00131B6C" w:rsidP="00D94289">
            <w:pPr>
              <w:autoSpaceDE w:val="0"/>
              <w:autoSpaceDN w:val="0"/>
              <w:adjustRightInd w:val="0"/>
              <w:jc w:val="center"/>
              <w:rPr>
                <w:noProof/>
              </w:rPr>
            </w:pPr>
          </w:p>
        </w:tc>
        <w:tc>
          <w:tcPr>
            <w:tcW w:w="453" w:type="pct"/>
          </w:tcPr>
          <w:p w14:paraId="060C5FF2" w14:textId="77777777" w:rsidR="00131B6C" w:rsidRDefault="00131B6C" w:rsidP="00D94289">
            <w:pPr>
              <w:autoSpaceDE w:val="0"/>
              <w:autoSpaceDN w:val="0"/>
              <w:adjustRightInd w:val="0"/>
              <w:jc w:val="center"/>
              <w:rPr>
                <w:noProof/>
              </w:rPr>
            </w:pPr>
          </w:p>
        </w:tc>
      </w:tr>
      <w:tr w:rsidR="001269D6" w:rsidRPr="00F85647" w14:paraId="15AEB381" w14:textId="77777777" w:rsidTr="001C2B3F">
        <w:trPr>
          <w:trHeight w:val="288"/>
        </w:trPr>
        <w:tc>
          <w:tcPr>
            <w:tcW w:w="273" w:type="pct"/>
          </w:tcPr>
          <w:p w14:paraId="057CE814" w14:textId="77777777" w:rsidR="00131B6C" w:rsidRPr="007A08CE" w:rsidRDefault="00131B6C">
            <w:pPr>
              <w:jc w:val="center"/>
            </w:pPr>
          </w:p>
        </w:tc>
        <w:tc>
          <w:tcPr>
            <w:tcW w:w="1911" w:type="pct"/>
            <w:gridSpan w:val="2"/>
          </w:tcPr>
          <w:p w14:paraId="23DFFF2A" w14:textId="77777777" w:rsidR="00131B6C" w:rsidRPr="002966C9" w:rsidRDefault="00131B6C" w:rsidP="002966C9">
            <w:pPr>
              <w:rPr>
                <w:bCs/>
              </w:rPr>
            </w:pPr>
            <w:r w:rsidRPr="002966C9">
              <w:rPr>
                <w:bCs/>
              </w:rPr>
              <w:t>Ø 6 mm debljine 6 mm</w:t>
            </w:r>
          </w:p>
        </w:tc>
        <w:tc>
          <w:tcPr>
            <w:tcW w:w="364" w:type="pct"/>
            <w:vAlign w:val="bottom"/>
          </w:tcPr>
          <w:p w14:paraId="634CB510" w14:textId="77777777" w:rsidR="00131B6C" w:rsidRPr="007A08CE" w:rsidRDefault="00131B6C">
            <w:pPr>
              <w:jc w:val="center"/>
            </w:pPr>
            <w:r w:rsidRPr="007A08CE">
              <w:t>m</w:t>
            </w:r>
          </w:p>
        </w:tc>
        <w:tc>
          <w:tcPr>
            <w:tcW w:w="365" w:type="pct"/>
            <w:vAlign w:val="bottom"/>
          </w:tcPr>
          <w:p w14:paraId="10CB199B" w14:textId="77777777" w:rsidR="00131B6C" w:rsidRPr="007A08CE" w:rsidRDefault="00131B6C">
            <w:pPr>
              <w:jc w:val="center"/>
            </w:pPr>
            <w:r w:rsidRPr="007A08CE">
              <w:t>30</w:t>
            </w:r>
          </w:p>
        </w:tc>
        <w:tc>
          <w:tcPr>
            <w:tcW w:w="318" w:type="pct"/>
          </w:tcPr>
          <w:p w14:paraId="5AA20D46" w14:textId="77777777" w:rsidR="00131B6C" w:rsidRPr="00F85647" w:rsidRDefault="00131B6C" w:rsidP="00D94289">
            <w:pPr>
              <w:autoSpaceDE w:val="0"/>
              <w:autoSpaceDN w:val="0"/>
              <w:adjustRightInd w:val="0"/>
              <w:jc w:val="center"/>
              <w:rPr>
                <w:noProof/>
                <w:lang w:val="en-US"/>
              </w:rPr>
            </w:pPr>
          </w:p>
        </w:tc>
        <w:tc>
          <w:tcPr>
            <w:tcW w:w="365" w:type="pct"/>
          </w:tcPr>
          <w:p w14:paraId="15E41897" w14:textId="77777777" w:rsidR="00131B6C" w:rsidRPr="00F85647" w:rsidRDefault="00131B6C" w:rsidP="00D94289">
            <w:pPr>
              <w:autoSpaceDE w:val="0"/>
              <w:autoSpaceDN w:val="0"/>
              <w:adjustRightInd w:val="0"/>
              <w:jc w:val="center"/>
              <w:rPr>
                <w:noProof/>
                <w:lang w:val="en-US"/>
              </w:rPr>
            </w:pPr>
          </w:p>
        </w:tc>
        <w:tc>
          <w:tcPr>
            <w:tcW w:w="319" w:type="pct"/>
            <w:gridSpan w:val="2"/>
          </w:tcPr>
          <w:p w14:paraId="6A900A61" w14:textId="77777777" w:rsidR="00131B6C" w:rsidRPr="00F85647" w:rsidRDefault="00131B6C" w:rsidP="00D94289">
            <w:pPr>
              <w:autoSpaceDE w:val="0"/>
              <w:autoSpaceDN w:val="0"/>
              <w:adjustRightInd w:val="0"/>
              <w:jc w:val="center"/>
              <w:rPr>
                <w:noProof/>
                <w:lang w:val="en-US"/>
              </w:rPr>
            </w:pPr>
          </w:p>
        </w:tc>
        <w:tc>
          <w:tcPr>
            <w:tcW w:w="353" w:type="pct"/>
          </w:tcPr>
          <w:p w14:paraId="32EB2DEA" w14:textId="77777777" w:rsidR="00131B6C" w:rsidRPr="00F85647" w:rsidRDefault="00131B6C" w:rsidP="00D94289">
            <w:pPr>
              <w:autoSpaceDE w:val="0"/>
              <w:autoSpaceDN w:val="0"/>
              <w:adjustRightInd w:val="0"/>
              <w:jc w:val="center"/>
              <w:rPr>
                <w:noProof/>
              </w:rPr>
            </w:pPr>
          </w:p>
        </w:tc>
        <w:tc>
          <w:tcPr>
            <w:tcW w:w="281" w:type="pct"/>
          </w:tcPr>
          <w:p w14:paraId="034D3B75" w14:textId="77777777" w:rsidR="00131B6C" w:rsidRPr="00F85647" w:rsidRDefault="00131B6C" w:rsidP="00D94289">
            <w:pPr>
              <w:autoSpaceDE w:val="0"/>
              <w:autoSpaceDN w:val="0"/>
              <w:adjustRightInd w:val="0"/>
              <w:jc w:val="center"/>
              <w:rPr>
                <w:noProof/>
              </w:rPr>
            </w:pPr>
          </w:p>
        </w:tc>
        <w:tc>
          <w:tcPr>
            <w:tcW w:w="453" w:type="pct"/>
          </w:tcPr>
          <w:p w14:paraId="44EEBBFD" w14:textId="77777777" w:rsidR="00131B6C" w:rsidRDefault="00131B6C" w:rsidP="00D94289">
            <w:pPr>
              <w:autoSpaceDE w:val="0"/>
              <w:autoSpaceDN w:val="0"/>
              <w:adjustRightInd w:val="0"/>
              <w:jc w:val="center"/>
              <w:rPr>
                <w:noProof/>
              </w:rPr>
            </w:pPr>
          </w:p>
        </w:tc>
      </w:tr>
      <w:tr w:rsidR="001269D6" w:rsidRPr="00F85647" w14:paraId="1A8E5329" w14:textId="77777777" w:rsidTr="001C2B3F">
        <w:trPr>
          <w:trHeight w:val="288"/>
        </w:trPr>
        <w:tc>
          <w:tcPr>
            <w:tcW w:w="273" w:type="pct"/>
          </w:tcPr>
          <w:p w14:paraId="6A291721" w14:textId="77777777" w:rsidR="00131B6C" w:rsidRPr="007A08CE" w:rsidRDefault="00131B6C">
            <w:pPr>
              <w:jc w:val="center"/>
            </w:pPr>
          </w:p>
        </w:tc>
        <w:tc>
          <w:tcPr>
            <w:tcW w:w="1911" w:type="pct"/>
            <w:gridSpan w:val="2"/>
          </w:tcPr>
          <w:p w14:paraId="456940D4" w14:textId="77777777" w:rsidR="00131B6C" w:rsidRPr="002966C9" w:rsidRDefault="00131B6C" w:rsidP="002966C9">
            <w:pPr>
              <w:rPr>
                <w:bCs/>
              </w:rPr>
            </w:pPr>
            <w:r w:rsidRPr="002966C9">
              <w:rPr>
                <w:bCs/>
              </w:rPr>
              <w:t>Ø 10 mm debljine 9 mm</w:t>
            </w:r>
          </w:p>
        </w:tc>
        <w:tc>
          <w:tcPr>
            <w:tcW w:w="364" w:type="pct"/>
            <w:vAlign w:val="bottom"/>
          </w:tcPr>
          <w:p w14:paraId="71E8D7CF" w14:textId="77777777" w:rsidR="00131B6C" w:rsidRPr="007A08CE" w:rsidRDefault="00131B6C">
            <w:pPr>
              <w:jc w:val="center"/>
            </w:pPr>
            <w:r w:rsidRPr="007A08CE">
              <w:t>m</w:t>
            </w:r>
          </w:p>
        </w:tc>
        <w:tc>
          <w:tcPr>
            <w:tcW w:w="365" w:type="pct"/>
            <w:vAlign w:val="bottom"/>
          </w:tcPr>
          <w:p w14:paraId="0CAC1564" w14:textId="77777777" w:rsidR="00131B6C" w:rsidRPr="007A08CE" w:rsidRDefault="00131B6C">
            <w:pPr>
              <w:jc w:val="center"/>
            </w:pPr>
            <w:r w:rsidRPr="007A08CE">
              <w:t>40</w:t>
            </w:r>
          </w:p>
        </w:tc>
        <w:tc>
          <w:tcPr>
            <w:tcW w:w="318" w:type="pct"/>
          </w:tcPr>
          <w:p w14:paraId="40BD541A" w14:textId="77777777" w:rsidR="00131B6C" w:rsidRPr="00F85647" w:rsidRDefault="00131B6C" w:rsidP="00D94289">
            <w:pPr>
              <w:autoSpaceDE w:val="0"/>
              <w:autoSpaceDN w:val="0"/>
              <w:adjustRightInd w:val="0"/>
              <w:jc w:val="center"/>
              <w:rPr>
                <w:noProof/>
                <w:lang w:val="en-US"/>
              </w:rPr>
            </w:pPr>
          </w:p>
        </w:tc>
        <w:tc>
          <w:tcPr>
            <w:tcW w:w="365" w:type="pct"/>
          </w:tcPr>
          <w:p w14:paraId="3A503AD1" w14:textId="77777777" w:rsidR="00131B6C" w:rsidRPr="00F85647" w:rsidRDefault="00131B6C" w:rsidP="00D94289">
            <w:pPr>
              <w:autoSpaceDE w:val="0"/>
              <w:autoSpaceDN w:val="0"/>
              <w:adjustRightInd w:val="0"/>
              <w:jc w:val="center"/>
              <w:rPr>
                <w:noProof/>
                <w:lang w:val="en-US"/>
              </w:rPr>
            </w:pPr>
          </w:p>
        </w:tc>
        <w:tc>
          <w:tcPr>
            <w:tcW w:w="319" w:type="pct"/>
            <w:gridSpan w:val="2"/>
          </w:tcPr>
          <w:p w14:paraId="32ED47CE" w14:textId="77777777" w:rsidR="00131B6C" w:rsidRPr="00F85647" w:rsidRDefault="00131B6C" w:rsidP="00D94289">
            <w:pPr>
              <w:autoSpaceDE w:val="0"/>
              <w:autoSpaceDN w:val="0"/>
              <w:adjustRightInd w:val="0"/>
              <w:jc w:val="center"/>
              <w:rPr>
                <w:noProof/>
                <w:lang w:val="en-US"/>
              </w:rPr>
            </w:pPr>
          </w:p>
        </w:tc>
        <w:tc>
          <w:tcPr>
            <w:tcW w:w="353" w:type="pct"/>
          </w:tcPr>
          <w:p w14:paraId="53E8888B" w14:textId="77777777" w:rsidR="00131B6C" w:rsidRPr="00F85647" w:rsidRDefault="00131B6C" w:rsidP="00D94289">
            <w:pPr>
              <w:autoSpaceDE w:val="0"/>
              <w:autoSpaceDN w:val="0"/>
              <w:adjustRightInd w:val="0"/>
              <w:jc w:val="center"/>
              <w:rPr>
                <w:noProof/>
              </w:rPr>
            </w:pPr>
          </w:p>
        </w:tc>
        <w:tc>
          <w:tcPr>
            <w:tcW w:w="281" w:type="pct"/>
          </w:tcPr>
          <w:p w14:paraId="1ACB2D1E" w14:textId="77777777" w:rsidR="00131B6C" w:rsidRPr="00F85647" w:rsidRDefault="00131B6C" w:rsidP="00D94289">
            <w:pPr>
              <w:autoSpaceDE w:val="0"/>
              <w:autoSpaceDN w:val="0"/>
              <w:adjustRightInd w:val="0"/>
              <w:jc w:val="center"/>
              <w:rPr>
                <w:noProof/>
              </w:rPr>
            </w:pPr>
          </w:p>
        </w:tc>
        <w:tc>
          <w:tcPr>
            <w:tcW w:w="453" w:type="pct"/>
          </w:tcPr>
          <w:p w14:paraId="7F8E8B98" w14:textId="77777777" w:rsidR="00131B6C" w:rsidRDefault="00131B6C" w:rsidP="00D94289">
            <w:pPr>
              <w:autoSpaceDE w:val="0"/>
              <w:autoSpaceDN w:val="0"/>
              <w:adjustRightInd w:val="0"/>
              <w:jc w:val="center"/>
              <w:rPr>
                <w:noProof/>
              </w:rPr>
            </w:pPr>
          </w:p>
        </w:tc>
      </w:tr>
      <w:tr w:rsidR="001269D6" w:rsidRPr="00F85647" w14:paraId="524C1DE7" w14:textId="77777777" w:rsidTr="001C2B3F">
        <w:trPr>
          <w:trHeight w:val="288"/>
        </w:trPr>
        <w:tc>
          <w:tcPr>
            <w:tcW w:w="273" w:type="pct"/>
          </w:tcPr>
          <w:p w14:paraId="611918FE" w14:textId="77777777" w:rsidR="00131B6C" w:rsidRPr="007A08CE" w:rsidRDefault="00131B6C">
            <w:pPr>
              <w:jc w:val="center"/>
            </w:pPr>
          </w:p>
        </w:tc>
        <w:tc>
          <w:tcPr>
            <w:tcW w:w="1911" w:type="pct"/>
            <w:gridSpan w:val="2"/>
          </w:tcPr>
          <w:p w14:paraId="1AE0C4F5" w14:textId="77777777" w:rsidR="00131B6C" w:rsidRPr="002966C9" w:rsidRDefault="00131B6C" w:rsidP="002966C9">
            <w:pPr>
              <w:rPr>
                <w:bCs/>
              </w:rPr>
            </w:pPr>
            <w:r w:rsidRPr="002966C9">
              <w:rPr>
                <w:bCs/>
              </w:rPr>
              <w:t>Ø 12 mm debljine 9 mm</w:t>
            </w:r>
          </w:p>
        </w:tc>
        <w:tc>
          <w:tcPr>
            <w:tcW w:w="364" w:type="pct"/>
            <w:vAlign w:val="bottom"/>
          </w:tcPr>
          <w:p w14:paraId="3BF0A812" w14:textId="77777777" w:rsidR="00131B6C" w:rsidRPr="007A08CE" w:rsidRDefault="00131B6C">
            <w:pPr>
              <w:jc w:val="center"/>
            </w:pPr>
            <w:r w:rsidRPr="007A08CE">
              <w:t>m</w:t>
            </w:r>
          </w:p>
        </w:tc>
        <w:tc>
          <w:tcPr>
            <w:tcW w:w="365" w:type="pct"/>
            <w:vAlign w:val="bottom"/>
          </w:tcPr>
          <w:p w14:paraId="1A6C95CE" w14:textId="77777777" w:rsidR="00131B6C" w:rsidRPr="007A08CE" w:rsidRDefault="00131B6C">
            <w:pPr>
              <w:jc w:val="center"/>
            </w:pPr>
            <w:r w:rsidRPr="007A08CE">
              <w:t>20</w:t>
            </w:r>
          </w:p>
        </w:tc>
        <w:tc>
          <w:tcPr>
            <w:tcW w:w="318" w:type="pct"/>
          </w:tcPr>
          <w:p w14:paraId="52BBBC74" w14:textId="77777777" w:rsidR="00131B6C" w:rsidRPr="00F85647" w:rsidRDefault="00131B6C" w:rsidP="00D94289">
            <w:pPr>
              <w:autoSpaceDE w:val="0"/>
              <w:autoSpaceDN w:val="0"/>
              <w:adjustRightInd w:val="0"/>
              <w:jc w:val="center"/>
              <w:rPr>
                <w:noProof/>
                <w:lang w:val="en-US"/>
              </w:rPr>
            </w:pPr>
          </w:p>
        </w:tc>
        <w:tc>
          <w:tcPr>
            <w:tcW w:w="365" w:type="pct"/>
          </w:tcPr>
          <w:p w14:paraId="073985F6" w14:textId="77777777" w:rsidR="00131B6C" w:rsidRPr="00F85647" w:rsidRDefault="00131B6C" w:rsidP="00D94289">
            <w:pPr>
              <w:autoSpaceDE w:val="0"/>
              <w:autoSpaceDN w:val="0"/>
              <w:adjustRightInd w:val="0"/>
              <w:jc w:val="center"/>
              <w:rPr>
                <w:noProof/>
                <w:lang w:val="en-US"/>
              </w:rPr>
            </w:pPr>
          </w:p>
        </w:tc>
        <w:tc>
          <w:tcPr>
            <w:tcW w:w="319" w:type="pct"/>
            <w:gridSpan w:val="2"/>
          </w:tcPr>
          <w:p w14:paraId="44D4DD59" w14:textId="77777777" w:rsidR="00131B6C" w:rsidRPr="00F85647" w:rsidRDefault="00131B6C" w:rsidP="00D94289">
            <w:pPr>
              <w:autoSpaceDE w:val="0"/>
              <w:autoSpaceDN w:val="0"/>
              <w:adjustRightInd w:val="0"/>
              <w:jc w:val="center"/>
              <w:rPr>
                <w:noProof/>
                <w:lang w:val="en-US"/>
              </w:rPr>
            </w:pPr>
          </w:p>
        </w:tc>
        <w:tc>
          <w:tcPr>
            <w:tcW w:w="353" w:type="pct"/>
          </w:tcPr>
          <w:p w14:paraId="353C74E7" w14:textId="77777777" w:rsidR="00131B6C" w:rsidRPr="00F85647" w:rsidRDefault="00131B6C" w:rsidP="00D94289">
            <w:pPr>
              <w:autoSpaceDE w:val="0"/>
              <w:autoSpaceDN w:val="0"/>
              <w:adjustRightInd w:val="0"/>
              <w:jc w:val="center"/>
              <w:rPr>
                <w:noProof/>
              </w:rPr>
            </w:pPr>
          </w:p>
        </w:tc>
        <w:tc>
          <w:tcPr>
            <w:tcW w:w="281" w:type="pct"/>
          </w:tcPr>
          <w:p w14:paraId="6B5D8607" w14:textId="77777777" w:rsidR="00131B6C" w:rsidRPr="00F85647" w:rsidRDefault="00131B6C" w:rsidP="00D94289">
            <w:pPr>
              <w:autoSpaceDE w:val="0"/>
              <w:autoSpaceDN w:val="0"/>
              <w:adjustRightInd w:val="0"/>
              <w:jc w:val="center"/>
              <w:rPr>
                <w:noProof/>
              </w:rPr>
            </w:pPr>
          </w:p>
        </w:tc>
        <w:tc>
          <w:tcPr>
            <w:tcW w:w="453" w:type="pct"/>
          </w:tcPr>
          <w:p w14:paraId="7DEB98A6" w14:textId="77777777" w:rsidR="00131B6C" w:rsidRDefault="00131B6C" w:rsidP="00D94289">
            <w:pPr>
              <w:autoSpaceDE w:val="0"/>
              <w:autoSpaceDN w:val="0"/>
              <w:adjustRightInd w:val="0"/>
              <w:jc w:val="center"/>
              <w:rPr>
                <w:noProof/>
              </w:rPr>
            </w:pPr>
          </w:p>
        </w:tc>
      </w:tr>
      <w:tr w:rsidR="001269D6" w:rsidRPr="00F85647" w14:paraId="365CA048" w14:textId="77777777" w:rsidTr="001C2B3F">
        <w:trPr>
          <w:trHeight w:val="288"/>
        </w:trPr>
        <w:tc>
          <w:tcPr>
            <w:tcW w:w="273" w:type="pct"/>
          </w:tcPr>
          <w:p w14:paraId="4D23FBA9" w14:textId="77777777" w:rsidR="00131B6C" w:rsidRPr="007A08CE" w:rsidRDefault="00131B6C">
            <w:pPr>
              <w:jc w:val="center"/>
            </w:pPr>
          </w:p>
        </w:tc>
        <w:tc>
          <w:tcPr>
            <w:tcW w:w="1911" w:type="pct"/>
            <w:gridSpan w:val="2"/>
          </w:tcPr>
          <w:p w14:paraId="787A6CF0" w14:textId="77777777" w:rsidR="00131B6C" w:rsidRPr="002966C9" w:rsidRDefault="00131B6C" w:rsidP="002966C9">
            <w:pPr>
              <w:rPr>
                <w:bCs/>
              </w:rPr>
            </w:pPr>
            <w:r w:rsidRPr="002966C9">
              <w:rPr>
                <w:bCs/>
              </w:rPr>
              <w:t>Ø 15 mm debljine 13 mm</w:t>
            </w:r>
          </w:p>
        </w:tc>
        <w:tc>
          <w:tcPr>
            <w:tcW w:w="364" w:type="pct"/>
            <w:vAlign w:val="bottom"/>
          </w:tcPr>
          <w:p w14:paraId="0BB23EA2" w14:textId="77777777" w:rsidR="00131B6C" w:rsidRPr="007A08CE" w:rsidRDefault="00131B6C">
            <w:pPr>
              <w:jc w:val="center"/>
            </w:pPr>
            <w:r w:rsidRPr="007A08CE">
              <w:t>m</w:t>
            </w:r>
          </w:p>
        </w:tc>
        <w:tc>
          <w:tcPr>
            <w:tcW w:w="365" w:type="pct"/>
            <w:vAlign w:val="bottom"/>
          </w:tcPr>
          <w:p w14:paraId="501981AD" w14:textId="77777777" w:rsidR="00131B6C" w:rsidRPr="007A08CE" w:rsidRDefault="00131B6C">
            <w:pPr>
              <w:jc w:val="center"/>
            </w:pPr>
            <w:r w:rsidRPr="007A08CE">
              <w:t>15</w:t>
            </w:r>
          </w:p>
        </w:tc>
        <w:tc>
          <w:tcPr>
            <w:tcW w:w="318" w:type="pct"/>
          </w:tcPr>
          <w:p w14:paraId="7D90A5DB" w14:textId="77777777" w:rsidR="00131B6C" w:rsidRPr="00F85647" w:rsidRDefault="00131B6C" w:rsidP="00D94289">
            <w:pPr>
              <w:autoSpaceDE w:val="0"/>
              <w:autoSpaceDN w:val="0"/>
              <w:adjustRightInd w:val="0"/>
              <w:jc w:val="center"/>
              <w:rPr>
                <w:noProof/>
                <w:lang w:val="en-US"/>
              </w:rPr>
            </w:pPr>
          </w:p>
        </w:tc>
        <w:tc>
          <w:tcPr>
            <w:tcW w:w="365" w:type="pct"/>
          </w:tcPr>
          <w:p w14:paraId="3137C4DC" w14:textId="77777777" w:rsidR="00131B6C" w:rsidRPr="00F85647" w:rsidRDefault="00131B6C" w:rsidP="00D94289">
            <w:pPr>
              <w:autoSpaceDE w:val="0"/>
              <w:autoSpaceDN w:val="0"/>
              <w:adjustRightInd w:val="0"/>
              <w:jc w:val="center"/>
              <w:rPr>
                <w:noProof/>
                <w:lang w:val="en-US"/>
              </w:rPr>
            </w:pPr>
          </w:p>
        </w:tc>
        <w:tc>
          <w:tcPr>
            <w:tcW w:w="319" w:type="pct"/>
            <w:gridSpan w:val="2"/>
          </w:tcPr>
          <w:p w14:paraId="438800F7" w14:textId="77777777" w:rsidR="00131B6C" w:rsidRPr="00F85647" w:rsidRDefault="00131B6C" w:rsidP="00D94289">
            <w:pPr>
              <w:autoSpaceDE w:val="0"/>
              <w:autoSpaceDN w:val="0"/>
              <w:adjustRightInd w:val="0"/>
              <w:jc w:val="center"/>
              <w:rPr>
                <w:noProof/>
                <w:lang w:val="en-US"/>
              </w:rPr>
            </w:pPr>
          </w:p>
        </w:tc>
        <w:tc>
          <w:tcPr>
            <w:tcW w:w="353" w:type="pct"/>
          </w:tcPr>
          <w:p w14:paraId="5399E3CA" w14:textId="77777777" w:rsidR="00131B6C" w:rsidRPr="00F85647" w:rsidRDefault="00131B6C" w:rsidP="00D94289">
            <w:pPr>
              <w:autoSpaceDE w:val="0"/>
              <w:autoSpaceDN w:val="0"/>
              <w:adjustRightInd w:val="0"/>
              <w:jc w:val="center"/>
              <w:rPr>
                <w:noProof/>
              </w:rPr>
            </w:pPr>
          </w:p>
        </w:tc>
        <w:tc>
          <w:tcPr>
            <w:tcW w:w="281" w:type="pct"/>
          </w:tcPr>
          <w:p w14:paraId="51C490FA" w14:textId="77777777" w:rsidR="00131B6C" w:rsidRPr="00F85647" w:rsidRDefault="00131B6C" w:rsidP="00D94289">
            <w:pPr>
              <w:autoSpaceDE w:val="0"/>
              <w:autoSpaceDN w:val="0"/>
              <w:adjustRightInd w:val="0"/>
              <w:jc w:val="center"/>
              <w:rPr>
                <w:noProof/>
              </w:rPr>
            </w:pPr>
          </w:p>
        </w:tc>
        <w:tc>
          <w:tcPr>
            <w:tcW w:w="453" w:type="pct"/>
          </w:tcPr>
          <w:p w14:paraId="7CFAA36E" w14:textId="77777777" w:rsidR="00131B6C" w:rsidRDefault="00131B6C" w:rsidP="00D94289">
            <w:pPr>
              <w:autoSpaceDE w:val="0"/>
              <w:autoSpaceDN w:val="0"/>
              <w:adjustRightInd w:val="0"/>
              <w:jc w:val="center"/>
              <w:rPr>
                <w:noProof/>
              </w:rPr>
            </w:pPr>
          </w:p>
        </w:tc>
      </w:tr>
      <w:tr w:rsidR="001269D6" w:rsidRPr="00F85647" w14:paraId="0DD4826B" w14:textId="77777777" w:rsidTr="001C2B3F">
        <w:trPr>
          <w:trHeight w:val="288"/>
        </w:trPr>
        <w:tc>
          <w:tcPr>
            <w:tcW w:w="273" w:type="pct"/>
          </w:tcPr>
          <w:p w14:paraId="1A7DC499" w14:textId="77777777" w:rsidR="00131B6C" w:rsidRPr="007A08CE" w:rsidRDefault="00131B6C">
            <w:pPr>
              <w:jc w:val="center"/>
            </w:pPr>
          </w:p>
        </w:tc>
        <w:tc>
          <w:tcPr>
            <w:tcW w:w="1911" w:type="pct"/>
            <w:gridSpan w:val="2"/>
          </w:tcPr>
          <w:p w14:paraId="65EBDE46" w14:textId="77777777" w:rsidR="00131B6C" w:rsidRPr="002966C9" w:rsidRDefault="00131B6C" w:rsidP="002966C9">
            <w:pPr>
              <w:rPr>
                <w:bCs/>
              </w:rPr>
            </w:pPr>
            <w:r w:rsidRPr="002966C9">
              <w:rPr>
                <w:bCs/>
              </w:rPr>
              <w:t>Ø 20 mm debljine 13 mm</w:t>
            </w:r>
          </w:p>
        </w:tc>
        <w:tc>
          <w:tcPr>
            <w:tcW w:w="364" w:type="pct"/>
            <w:vAlign w:val="bottom"/>
          </w:tcPr>
          <w:p w14:paraId="24BB0237" w14:textId="77777777" w:rsidR="00131B6C" w:rsidRPr="007A08CE" w:rsidRDefault="00131B6C">
            <w:pPr>
              <w:jc w:val="center"/>
            </w:pPr>
            <w:r w:rsidRPr="007A08CE">
              <w:t>m</w:t>
            </w:r>
          </w:p>
        </w:tc>
        <w:tc>
          <w:tcPr>
            <w:tcW w:w="365" w:type="pct"/>
            <w:vAlign w:val="bottom"/>
          </w:tcPr>
          <w:p w14:paraId="3550C934" w14:textId="77777777" w:rsidR="00131B6C" w:rsidRPr="007A08CE" w:rsidRDefault="00131B6C">
            <w:pPr>
              <w:jc w:val="center"/>
            </w:pPr>
            <w:r w:rsidRPr="007A08CE">
              <w:t>15</w:t>
            </w:r>
          </w:p>
        </w:tc>
        <w:tc>
          <w:tcPr>
            <w:tcW w:w="318" w:type="pct"/>
          </w:tcPr>
          <w:p w14:paraId="7743A5D5" w14:textId="77777777" w:rsidR="00131B6C" w:rsidRPr="00F85647" w:rsidRDefault="00131B6C" w:rsidP="00D94289">
            <w:pPr>
              <w:autoSpaceDE w:val="0"/>
              <w:autoSpaceDN w:val="0"/>
              <w:adjustRightInd w:val="0"/>
              <w:jc w:val="center"/>
              <w:rPr>
                <w:noProof/>
                <w:lang w:val="en-US"/>
              </w:rPr>
            </w:pPr>
          </w:p>
        </w:tc>
        <w:tc>
          <w:tcPr>
            <w:tcW w:w="365" w:type="pct"/>
          </w:tcPr>
          <w:p w14:paraId="793DC354" w14:textId="77777777" w:rsidR="00131B6C" w:rsidRPr="00F85647" w:rsidRDefault="00131B6C" w:rsidP="00D94289">
            <w:pPr>
              <w:autoSpaceDE w:val="0"/>
              <w:autoSpaceDN w:val="0"/>
              <w:adjustRightInd w:val="0"/>
              <w:jc w:val="center"/>
              <w:rPr>
                <w:noProof/>
                <w:lang w:val="en-US"/>
              </w:rPr>
            </w:pPr>
          </w:p>
        </w:tc>
        <w:tc>
          <w:tcPr>
            <w:tcW w:w="319" w:type="pct"/>
            <w:gridSpan w:val="2"/>
          </w:tcPr>
          <w:p w14:paraId="517B5D88" w14:textId="77777777" w:rsidR="00131B6C" w:rsidRPr="00F85647" w:rsidRDefault="00131B6C" w:rsidP="00D94289">
            <w:pPr>
              <w:autoSpaceDE w:val="0"/>
              <w:autoSpaceDN w:val="0"/>
              <w:adjustRightInd w:val="0"/>
              <w:jc w:val="center"/>
              <w:rPr>
                <w:noProof/>
                <w:lang w:val="en-US"/>
              </w:rPr>
            </w:pPr>
          </w:p>
        </w:tc>
        <w:tc>
          <w:tcPr>
            <w:tcW w:w="353" w:type="pct"/>
          </w:tcPr>
          <w:p w14:paraId="04C01987" w14:textId="77777777" w:rsidR="00131B6C" w:rsidRPr="00F85647" w:rsidRDefault="00131B6C" w:rsidP="00D94289">
            <w:pPr>
              <w:autoSpaceDE w:val="0"/>
              <w:autoSpaceDN w:val="0"/>
              <w:adjustRightInd w:val="0"/>
              <w:jc w:val="center"/>
              <w:rPr>
                <w:noProof/>
              </w:rPr>
            </w:pPr>
          </w:p>
        </w:tc>
        <w:tc>
          <w:tcPr>
            <w:tcW w:w="281" w:type="pct"/>
          </w:tcPr>
          <w:p w14:paraId="58A011D4" w14:textId="77777777" w:rsidR="00131B6C" w:rsidRPr="00F85647" w:rsidRDefault="00131B6C" w:rsidP="00D94289">
            <w:pPr>
              <w:autoSpaceDE w:val="0"/>
              <w:autoSpaceDN w:val="0"/>
              <w:adjustRightInd w:val="0"/>
              <w:jc w:val="center"/>
              <w:rPr>
                <w:noProof/>
              </w:rPr>
            </w:pPr>
          </w:p>
        </w:tc>
        <w:tc>
          <w:tcPr>
            <w:tcW w:w="453" w:type="pct"/>
          </w:tcPr>
          <w:p w14:paraId="0FD8DE4A" w14:textId="77777777" w:rsidR="00131B6C" w:rsidRDefault="00131B6C" w:rsidP="00D94289">
            <w:pPr>
              <w:autoSpaceDE w:val="0"/>
              <w:autoSpaceDN w:val="0"/>
              <w:adjustRightInd w:val="0"/>
              <w:jc w:val="center"/>
              <w:rPr>
                <w:noProof/>
              </w:rPr>
            </w:pPr>
          </w:p>
        </w:tc>
      </w:tr>
      <w:tr w:rsidR="001269D6" w:rsidRPr="00F85647" w14:paraId="7C1D9F07" w14:textId="77777777" w:rsidTr="001C2B3F">
        <w:trPr>
          <w:trHeight w:val="288"/>
        </w:trPr>
        <w:tc>
          <w:tcPr>
            <w:tcW w:w="273" w:type="pct"/>
          </w:tcPr>
          <w:p w14:paraId="2C9C0BED" w14:textId="77777777" w:rsidR="00131B6C" w:rsidRPr="007A08CE" w:rsidRDefault="00131B6C">
            <w:pPr>
              <w:jc w:val="center"/>
            </w:pPr>
            <w:r w:rsidRPr="007A08CE">
              <w:t>8</w:t>
            </w:r>
          </w:p>
        </w:tc>
        <w:tc>
          <w:tcPr>
            <w:tcW w:w="1911" w:type="pct"/>
            <w:gridSpan w:val="2"/>
          </w:tcPr>
          <w:p w14:paraId="798260C1" w14:textId="77777777" w:rsidR="00131B6C" w:rsidRPr="002966C9" w:rsidRDefault="00131B6C" w:rsidP="002966C9">
            <w:r w:rsidRPr="002966C9">
              <w:t>Izolacija HTS sa oblogom od polietilena u beloj boji za izolaciju spoljnih freonskih cevi, dimezije:</w:t>
            </w:r>
          </w:p>
        </w:tc>
        <w:tc>
          <w:tcPr>
            <w:tcW w:w="364" w:type="pct"/>
            <w:vAlign w:val="bottom"/>
          </w:tcPr>
          <w:p w14:paraId="19C6CE44" w14:textId="77777777" w:rsidR="00131B6C" w:rsidRPr="007A08CE" w:rsidRDefault="00131B6C">
            <w:pPr>
              <w:jc w:val="center"/>
            </w:pPr>
          </w:p>
        </w:tc>
        <w:tc>
          <w:tcPr>
            <w:tcW w:w="365" w:type="pct"/>
            <w:vAlign w:val="bottom"/>
          </w:tcPr>
          <w:p w14:paraId="7AE3CDCF" w14:textId="77777777" w:rsidR="00131B6C" w:rsidRPr="007A08CE" w:rsidRDefault="00131B6C">
            <w:pPr>
              <w:jc w:val="center"/>
            </w:pPr>
          </w:p>
        </w:tc>
        <w:tc>
          <w:tcPr>
            <w:tcW w:w="318" w:type="pct"/>
          </w:tcPr>
          <w:p w14:paraId="105B6681" w14:textId="77777777" w:rsidR="00131B6C" w:rsidRPr="00F85647" w:rsidRDefault="00131B6C" w:rsidP="00D94289">
            <w:pPr>
              <w:autoSpaceDE w:val="0"/>
              <w:autoSpaceDN w:val="0"/>
              <w:adjustRightInd w:val="0"/>
              <w:jc w:val="center"/>
              <w:rPr>
                <w:noProof/>
                <w:lang w:val="en-US"/>
              </w:rPr>
            </w:pPr>
          </w:p>
        </w:tc>
        <w:tc>
          <w:tcPr>
            <w:tcW w:w="365" w:type="pct"/>
          </w:tcPr>
          <w:p w14:paraId="1D781059" w14:textId="77777777" w:rsidR="00131B6C" w:rsidRPr="00F85647" w:rsidRDefault="00131B6C" w:rsidP="00D94289">
            <w:pPr>
              <w:autoSpaceDE w:val="0"/>
              <w:autoSpaceDN w:val="0"/>
              <w:adjustRightInd w:val="0"/>
              <w:jc w:val="center"/>
              <w:rPr>
                <w:noProof/>
                <w:lang w:val="en-US"/>
              </w:rPr>
            </w:pPr>
          </w:p>
        </w:tc>
        <w:tc>
          <w:tcPr>
            <w:tcW w:w="319" w:type="pct"/>
            <w:gridSpan w:val="2"/>
          </w:tcPr>
          <w:p w14:paraId="2217E3A0" w14:textId="77777777" w:rsidR="00131B6C" w:rsidRPr="00F85647" w:rsidRDefault="00131B6C" w:rsidP="00D94289">
            <w:pPr>
              <w:autoSpaceDE w:val="0"/>
              <w:autoSpaceDN w:val="0"/>
              <w:adjustRightInd w:val="0"/>
              <w:jc w:val="center"/>
              <w:rPr>
                <w:noProof/>
                <w:lang w:val="en-US"/>
              </w:rPr>
            </w:pPr>
          </w:p>
        </w:tc>
        <w:tc>
          <w:tcPr>
            <w:tcW w:w="353" w:type="pct"/>
          </w:tcPr>
          <w:p w14:paraId="09843AEF" w14:textId="77777777" w:rsidR="00131B6C" w:rsidRPr="00F85647" w:rsidRDefault="00131B6C" w:rsidP="00D94289">
            <w:pPr>
              <w:autoSpaceDE w:val="0"/>
              <w:autoSpaceDN w:val="0"/>
              <w:adjustRightInd w:val="0"/>
              <w:jc w:val="center"/>
              <w:rPr>
                <w:noProof/>
              </w:rPr>
            </w:pPr>
          </w:p>
        </w:tc>
        <w:tc>
          <w:tcPr>
            <w:tcW w:w="281" w:type="pct"/>
          </w:tcPr>
          <w:p w14:paraId="30D59314" w14:textId="77777777" w:rsidR="00131B6C" w:rsidRPr="00F85647" w:rsidRDefault="00131B6C" w:rsidP="00D94289">
            <w:pPr>
              <w:autoSpaceDE w:val="0"/>
              <w:autoSpaceDN w:val="0"/>
              <w:adjustRightInd w:val="0"/>
              <w:jc w:val="center"/>
              <w:rPr>
                <w:noProof/>
              </w:rPr>
            </w:pPr>
          </w:p>
        </w:tc>
        <w:tc>
          <w:tcPr>
            <w:tcW w:w="453" w:type="pct"/>
          </w:tcPr>
          <w:p w14:paraId="0C783F35" w14:textId="77777777" w:rsidR="00131B6C" w:rsidRDefault="00131B6C" w:rsidP="00D94289">
            <w:pPr>
              <w:autoSpaceDE w:val="0"/>
              <w:autoSpaceDN w:val="0"/>
              <w:adjustRightInd w:val="0"/>
              <w:jc w:val="center"/>
              <w:rPr>
                <w:noProof/>
              </w:rPr>
            </w:pPr>
          </w:p>
        </w:tc>
      </w:tr>
      <w:tr w:rsidR="001269D6" w:rsidRPr="00F85647" w14:paraId="1A78B8D5" w14:textId="77777777" w:rsidTr="001C2B3F">
        <w:trPr>
          <w:trHeight w:val="288"/>
        </w:trPr>
        <w:tc>
          <w:tcPr>
            <w:tcW w:w="273" w:type="pct"/>
          </w:tcPr>
          <w:p w14:paraId="176ADA63" w14:textId="77777777" w:rsidR="00131B6C" w:rsidRPr="007A08CE" w:rsidRDefault="00131B6C">
            <w:pPr>
              <w:jc w:val="center"/>
            </w:pPr>
          </w:p>
        </w:tc>
        <w:tc>
          <w:tcPr>
            <w:tcW w:w="1911" w:type="pct"/>
            <w:gridSpan w:val="2"/>
          </w:tcPr>
          <w:p w14:paraId="7948D1C4" w14:textId="77777777" w:rsidR="00131B6C" w:rsidRPr="002966C9" w:rsidRDefault="00131B6C" w:rsidP="002966C9">
            <w:pPr>
              <w:rPr>
                <w:bCs/>
              </w:rPr>
            </w:pPr>
            <w:r w:rsidRPr="002966C9">
              <w:rPr>
                <w:bCs/>
              </w:rPr>
              <w:t>Ø 20 mm debljine 13 mm</w:t>
            </w:r>
          </w:p>
        </w:tc>
        <w:tc>
          <w:tcPr>
            <w:tcW w:w="364" w:type="pct"/>
            <w:vAlign w:val="bottom"/>
          </w:tcPr>
          <w:p w14:paraId="79A4492E" w14:textId="77777777" w:rsidR="00131B6C" w:rsidRPr="007A08CE" w:rsidRDefault="00131B6C">
            <w:pPr>
              <w:jc w:val="center"/>
            </w:pPr>
            <w:r w:rsidRPr="007A08CE">
              <w:t>m</w:t>
            </w:r>
          </w:p>
        </w:tc>
        <w:tc>
          <w:tcPr>
            <w:tcW w:w="365" w:type="pct"/>
            <w:vAlign w:val="bottom"/>
          </w:tcPr>
          <w:p w14:paraId="2E986904" w14:textId="77777777" w:rsidR="00131B6C" w:rsidRPr="007A08CE" w:rsidRDefault="00131B6C">
            <w:pPr>
              <w:jc w:val="center"/>
            </w:pPr>
            <w:r w:rsidRPr="007A08CE">
              <w:t>8</w:t>
            </w:r>
          </w:p>
        </w:tc>
        <w:tc>
          <w:tcPr>
            <w:tcW w:w="318" w:type="pct"/>
          </w:tcPr>
          <w:p w14:paraId="2801894F" w14:textId="77777777" w:rsidR="00131B6C" w:rsidRPr="00F85647" w:rsidRDefault="00131B6C" w:rsidP="00D94289">
            <w:pPr>
              <w:autoSpaceDE w:val="0"/>
              <w:autoSpaceDN w:val="0"/>
              <w:adjustRightInd w:val="0"/>
              <w:jc w:val="center"/>
              <w:rPr>
                <w:noProof/>
                <w:lang w:val="en-US"/>
              </w:rPr>
            </w:pPr>
          </w:p>
        </w:tc>
        <w:tc>
          <w:tcPr>
            <w:tcW w:w="365" w:type="pct"/>
          </w:tcPr>
          <w:p w14:paraId="5DFD60C8" w14:textId="77777777" w:rsidR="00131B6C" w:rsidRPr="00F85647" w:rsidRDefault="00131B6C" w:rsidP="00D94289">
            <w:pPr>
              <w:autoSpaceDE w:val="0"/>
              <w:autoSpaceDN w:val="0"/>
              <w:adjustRightInd w:val="0"/>
              <w:jc w:val="center"/>
              <w:rPr>
                <w:noProof/>
                <w:lang w:val="en-US"/>
              </w:rPr>
            </w:pPr>
          </w:p>
        </w:tc>
        <w:tc>
          <w:tcPr>
            <w:tcW w:w="319" w:type="pct"/>
            <w:gridSpan w:val="2"/>
          </w:tcPr>
          <w:p w14:paraId="5C76C4A0" w14:textId="77777777" w:rsidR="00131B6C" w:rsidRPr="00F85647" w:rsidRDefault="00131B6C" w:rsidP="00D94289">
            <w:pPr>
              <w:autoSpaceDE w:val="0"/>
              <w:autoSpaceDN w:val="0"/>
              <w:adjustRightInd w:val="0"/>
              <w:jc w:val="center"/>
              <w:rPr>
                <w:noProof/>
                <w:lang w:val="en-US"/>
              </w:rPr>
            </w:pPr>
          </w:p>
        </w:tc>
        <w:tc>
          <w:tcPr>
            <w:tcW w:w="353" w:type="pct"/>
          </w:tcPr>
          <w:p w14:paraId="53622483" w14:textId="77777777" w:rsidR="00131B6C" w:rsidRPr="00F85647" w:rsidRDefault="00131B6C" w:rsidP="00D94289">
            <w:pPr>
              <w:autoSpaceDE w:val="0"/>
              <w:autoSpaceDN w:val="0"/>
              <w:adjustRightInd w:val="0"/>
              <w:jc w:val="center"/>
              <w:rPr>
                <w:noProof/>
              </w:rPr>
            </w:pPr>
          </w:p>
        </w:tc>
        <w:tc>
          <w:tcPr>
            <w:tcW w:w="281" w:type="pct"/>
          </w:tcPr>
          <w:p w14:paraId="771F8F20" w14:textId="77777777" w:rsidR="00131B6C" w:rsidRPr="00F85647" w:rsidRDefault="00131B6C" w:rsidP="00D94289">
            <w:pPr>
              <w:autoSpaceDE w:val="0"/>
              <w:autoSpaceDN w:val="0"/>
              <w:adjustRightInd w:val="0"/>
              <w:jc w:val="center"/>
              <w:rPr>
                <w:noProof/>
              </w:rPr>
            </w:pPr>
          </w:p>
        </w:tc>
        <w:tc>
          <w:tcPr>
            <w:tcW w:w="453" w:type="pct"/>
          </w:tcPr>
          <w:p w14:paraId="10C2C127" w14:textId="77777777" w:rsidR="00131B6C" w:rsidRDefault="00131B6C" w:rsidP="00D94289">
            <w:pPr>
              <w:autoSpaceDE w:val="0"/>
              <w:autoSpaceDN w:val="0"/>
              <w:adjustRightInd w:val="0"/>
              <w:jc w:val="center"/>
              <w:rPr>
                <w:noProof/>
              </w:rPr>
            </w:pPr>
          </w:p>
        </w:tc>
      </w:tr>
      <w:tr w:rsidR="001269D6" w:rsidRPr="00F85647" w14:paraId="1891BECE" w14:textId="77777777" w:rsidTr="001C2B3F">
        <w:trPr>
          <w:trHeight w:val="288"/>
        </w:trPr>
        <w:tc>
          <w:tcPr>
            <w:tcW w:w="273" w:type="pct"/>
          </w:tcPr>
          <w:p w14:paraId="245777AE" w14:textId="77777777" w:rsidR="00131B6C" w:rsidRPr="007A08CE" w:rsidRDefault="00131B6C">
            <w:pPr>
              <w:jc w:val="center"/>
            </w:pPr>
          </w:p>
        </w:tc>
        <w:tc>
          <w:tcPr>
            <w:tcW w:w="1911" w:type="pct"/>
            <w:gridSpan w:val="2"/>
          </w:tcPr>
          <w:p w14:paraId="4A971FCF" w14:textId="77777777" w:rsidR="00131B6C" w:rsidRPr="002966C9" w:rsidRDefault="00131B6C" w:rsidP="002966C9">
            <w:pPr>
              <w:rPr>
                <w:bCs/>
              </w:rPr>
            </w:pPr>
            <w:r w:rsidRPr="002966C9">
              <w:rPr>
                <w:bCs/>
              </w:rPr>
              <w:t>Ø 10 mm debljine 9 mm</w:t>
            </w:r>
          </w:p>
        </w:tc>
        <w:tc>
          <w:tcPr>
            <w:tcW w:w="364" w:type="pct"/>
            <w:vAlign w:val="bottom"/>
          </w:tcPr>
          <w:p w14:paraId="22AC1A9F" w14:textId="77777777" w:rsidR="00131B6C" w:rsidRPr="007A08CE" w:rsidRDefault="00131B6C">
            <w:pPr>
              <w:jc w:val="center"/>
            </w:pPr>
            <w:r w:rsidRPr="007A08CE">
              <w:t>m</w:t>
            </w:r>
          </w:p>
        </w:tc>
        <w:tc>
          <w:tcPr>
            <w:tcW w:w="365" w:type="pct"/>
            <w:vAlign w:val="bottom"/>
          </w:tcPr>
          <w:p w14:paraId="3F86181C" w14:textId="77777777" w:rsidR="00131B6C" w:rsidRPr="007A08CE" w:rsidRDefault="00131B6C">
            <w:pPr>
              <w:jc w:val="center"/>
            </w:pPr>
            <w:r w:rsidRPr="007A08CE">
              <w:t>8</w:t>
            </w:r>
          </w:p>
        </w:tc>
        <w:tc>
          <w:tcPr>
            <w:tcW w:w="318" w:type="pct"/>
          </w:tcPr>
          <w:p w14:paraId="1657B58D" w14:textId="77777777" w:rsidR="00131B6C" w:rsidRPr="00F85647" w:rsidRDefault="00131B6C" w:rsidP="00D94289">
            <w:pPr>
              <w:autoSpaceDE w:val="0"/>
              <w:autoSpaceDN w:val="0"/>
              <w:adjustRightInd w:val="0"/>
              <w:jc w:val="center"/>
              <w:rPr>
                <w:noProof/>
                <w:lang w:val="en-US"/>
              </w:rPr>
            </w:pPr>
          </w:p>
        </w:tc>
        <w:tc>
          <w:tcPr>
            <w:tcW w:w="365" w:type="pct"/>
          </w:tcPr>
          <w:p w14:paraId="3DDCB1B9" w14:textId="77777777" w:rsidR="00131B6C" w:rsidRPr="00F85647" w:rsidRDefault="00131B6C" w:rsidP="00D94289">
            <w:pPr>
              <w:autoSpaceDE w:val="0"/>
              <w:autoSpaceDN w:val="0"/>
              <w:adjustRightInd w:val="0"/>
              <w:jc w:val="center"/>
              <w:rPr>
                <w:noProof/>
                <w:lang w:val="en-US"/>
              </w:rPr>
            </w:pPr>
          </w:p>
        </w:tc>
        <w:tc>
          <w:tcPr>
            <w:tcW w:w="319" w:type="pct"/>
            <w:gridSpan w:val="2"/>
          </w:tcPr>
          <w:p w14:paraId="569AD555" w14:textId="77777777" w:rsidR="00131B6C" w:rsidRPr="00F85647" w:rsidRDefault="00131B6C" w:rsidP="00D94289">
            <w:pPr>
              <w:autoSpaceDE w:val="0"/>
              <w:autoSpaceDN w:val="0"/>
              <w:adjustRightInd w:val="0"/>
              <w:jc w:val="center"/>
              <w:rPr>
                <w:noProof/>
                <w:lang w:val="en-US"/>
              </w:rPr>
            </w:pPr>
          </w:p>
        </w:tc>
        <w:tc>
          <w:tcPr>
            <w:tcW w:w="353" w:type="pct"/>
          </w:tcPr>
          <w:p w14:paraId="0CF6F087" w14:textId="77777777" w:rsidR="00131B6C" w:rsidRPr="00F85647" w:rsidRDefault="00131B6C" w:rsidP="00D94289">
            <w:pPr>
              <w:autoSpaceDE w:val="0"/>
              <w:autoSpaceDN w:val="0"/>
              <w:adjustRightInd w:val="0"/>
              <w:jc w:val="center"/>
              <w:rPr>
                <w:noProof/>
              </w:rPr>
            </w:pPr>
          </w:p>
        </w:tc>
        <w:tc>
          <w:tcPr>
            <w:tcW w:w="281" w:type="pct"/>
          </w:tcPr>
          <w:p w14:paraId="78762BEE" w14:textId="77777777" w:rsidR="00131B6C" w:rsidRPr="00F85647" w:rsidRDefault="00131B6C" w:rsidP="00D94289">
            <w:pPr>
              <w:autoSpaceDE w:val="0"/>
              <w:autoSpaceDN w:val="0"/>
              <w:adjustRightInd w:val="0"/>
              <w:jc w:val="center"/>
              <w:rPr>
                <w:noProof/>
              </w:rPr>
            </w:pPr>
          </w:p>
        </w:tc>
        <w:tc>
          <w:tcPr>
            <w:tcW w:w="453" w:type="pct"/>
          </w:tcPr>
          <w:p w14:paraId="68802ED6" w14:textId="77777777" w:rsidR="00131B6C" w:rsidRDefault="00131B6C" w:rsidP="00D94289">
            <w:pPr>
              <w:autoSpaceDE w:val="0"/>
              <w:autoSpaceDN w:val="0"/>
              <w:adjustRightInd w:val="0"/>
              <w:jc w:val="center"/>
              <w:rPr>
                <w:noProof/>
              </w:rPr>
            </w:pPr>
          </w:p>
        </w:tc>
      </w:tr>
      <w:tr w:rsidR="001269D6" w:rsidRPr="00F85647" w14:paraId="67157CDE" w14:textId="77777777" w:rsidTr="001C2B3F">
        <w:trPr>
          <w:trHeight w:val="288"/>
        </w:trPr>
        <w:tc>
          <w:tcPr>
            <w:tcW w:w="273" w:type="pct"/>
          </w:tcPr>
          <w:p w14:paraId="2A51B05E" w14:textId="77777777" w:rsidR="00131B6C" w:rsidRPr="007A08CE" w:rsidRDefault="00131B6C">
            <w:pPr>
              <w:jc w:val="center"/>
            </w:pPr>
            <w:r w:rsidRPr="007A08CE">
              <w:t>9</w:t>
            </w:r>
          </w:p>
        </w:tc>
        <w:tc>
          <w:tcPr>
            <w:tcW w:w="1911" w:type="pct"/>
            <w:gridSpan w:val="2"/>
          </w:tcPr>
          <w:p w14:paraId="1AE7BD39" w14:textId="77777777" w:rsidR="00131B6C" w:rsidRPr="002966C9" w:rsidRDefault="00131B6C"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64" w:type="pct"/>
            <w:vAlign w:val="bottom"/>
          </w:tcPr>
          <w:p w14:paraId="4752FA97" w14:textId="77777777" w:rsidR="00131B6C" w:rsidRPr="007A08CE" w:rsidRDefault="00131B6C" w:rsidP="00141BBF">
            <w:pPr>
              <w:jc w:val="center"/>
            </w:pPr>
            <w:r w:rsidRPr="007A08CE">
              <w:t>pauša</w:t>
            </w:r>
          </w:p>
        </w:tc>
        <w:tc>
          <w:tcPr>
            <w:tcW w:w="365" w:type="pct"/>
            <w:vAlign w:val="bottom"/>
          </w:tcPr>
          <w:p w14:paraId="55644640" w14:textId="061D9CB8" w:rsidR="00131B6C" w:rsidRPr="007A08CE" w:rsidRDefault="00BC0B3E">
            <w:pPr>
              <w:jc w:val="center"/>
            </w:pPr>
            <w:r>
              <w:t>1</w:t>
            </w:r>
          </w:p>
        </w:tc>
        <w:tc>
          <w:tcPr>
            <w:tcW w:w="318" w:type="pct"/>
          </w:tcPr>
          <w:p w14:paraId="02E7E576" w14:textId="77777777" w:rsidR="00131B6C" w:rsidRPr="00F85647" w:rsidRDefault="00131B6C" w:rsidP="00D94289">
            <w:pPr>
              <w:autoSpaceDE w:val="0"/>
              <w:autoSpaceDN w:val="0"/>
              <w:adjustRightInd w:val="0"/>
              <w:jc w:val="center"/>
              <w:rPr>
                <w:noProof/>
                <w:lang w:val="en-US"/>
              </w:rPr>
            </w:pPr>
          </w:p>
        </w:tc>
        <w:tc>
          <w:tcPr>
            <w:tcW w:w="365" w:type="pct"/>
          </w:tcPr>
          <w:p w14:paraId="155A9C0A" w14:textId="77777777" w:rsidR="00131B6C" w:rsidRPr="00F85647" w:rsidRDefault="00131B6C" w:rsidP="00D94289">
            <w:pPr>
              <w:autoSpaceDE w:val="0"/>
              <w:autoSpaceDN w:val="0"/>
              <w:adjustRightInd w:val="0"/>
              <w:jc w:val="center"/>
              <w:rPr>
                <w:noProof/>
                <w:lang w:val="en-US"/>
              </w:rPr>
            </w:pPr>
          </w:p>
        </w:tc>
        <w:tc>
          <w:tcPr>
            <w:tcW w:w="319" w:type="pct"/>
            <w:gridSpan w:val="2"/>
          </w:tcPr>
          <w:p w14:paraId="5020D9A4" w14:textId="77777777" w:rsidR="00131B6C" w:rsidRPr="00F85647" w:rsidRDefault="00131B6C" w:rsidP="00D94289">
            <w:pPr>
              <w:autoSpaceDE w:val="0"/>
              <w:autoSpaceDN w:val="0"/>
              <w:adjustRightInd w:val="0"/>
              <w:jc w:val="center"/>
              <w:rPr>
                <w:noProof/>
                <w:lang w:val="en-US"/>
              </w:rPr>
            </w:pPr>
          </w:p>
        </w:tc>
        <w:tc>
          <w:tcPr>
            <w:tcW w:w="353" w:type="pct"/>
          </w:tcPr>
          <w:p w14:paraId="174A474A" w14:textId="77777777" w:rsidR="00131B6C" w:rsidRPr="00F85647" w:rsidRDefault="00131B6C" w:rsidP="00D94289">
            <w:pPr>
              <w:autoSpaceDE w:val="0"/>
              <w:autoSpaceDN w:val="0"/>
              <w:adjustRightInd w:val="0"/>
              <w:jc w:val="center"/>
              <w:rPr>
                <w:noProof/>
              </w:rPr>
            </w:pPr>
          </w:p>
        </w:tc>
        <w:tc>
          <w:tcPr>
            <w:tcW w:w="281" w:type="pct"/>
          </w:tcPr>
          <w:p w14:paraId="179DAC24" w14:textId="77777777" w:rsidR="00131B6C" w:rsidRPr="00F85647" w:rsidRDefault="00131B6C" w:rsidP="00D94289">
            <w:pPr>
              <w:autoSpaceDE w:val="0"/>
              <w:autoSpaceDN w:val="0"/>
              <w:adjustRightInd w:val="0"/>
              <w:jc w:val="center"/>
              <w:rPr>
                <w:noProof/>
              </w:rPr>
            </w:pPr>
          </w:p>
        </w:tc>
        <w:tc>
          <w:tcPr>
            <w:tcW w:w="453" w:type="pct"/>
          </w:tcPr>
          <w:p w14:paraId="16E194C8" w14:textId="77777777" w:rsidR="00131B6C" w:rsidRDefault="00131B6C" w:rsidP="00D94289">
            <w:pPr>
              <w:autoSpaceDE w:val="0"/>
              <w:autoSpaceDN w:val="0"/>
              <w:adjustRightInd w:val="0"/>
              <w:jc w:val="center"/>
              <w:rPr>
                <w:noProof/>
              </w:rPr>
            </w:pPr>
          </w:p>
        </w:tc>
      </w:tr>
      <w:tr w:rsidR="001269D6" w:rsidRPr="00F85647" w14:paraId="5B4BC591" w14:textId="77777777" w:rsidTr="001C2B3F">
        <w:trPr>
          <w:trHeight w:val="288"/>
        </w:trPr>
        <w:tc>
          <w:tcPr>
            <w:tcW w:w="273" w:type="pct"/>
          </w:tcPr>
          <w:p w14:paraId="3E64440A" w14:textId="77777777" w:rsidR="00131B6C" w:rsidRPr="007A08CE" w:rsidRDefault="00131B6C">
            <w:pPr>
              <w:jc w:val="center"/>
            </w:pPr>
            <w:r w:rsidRPr="007A08CE">
              <w:t>10</w:t>
            </w:r>
          </w:p>
        </w:tc>
        <w:tc>
          <w:tcPr>
            <w:tcW w:w="1911" w:type="pct"/>
            <w:gridSpan w:val="2"/>
          </w:tcPr>
          <w:p w14:paraId="279302FC" w14:textId="77777777" w:rsidR="00131B6C" w:rsidRPr="002966C9" w:rsidRDefault="00131B6C" w:rsidP="002966C9">
            <w:r w:rsidRPr="002966C9">
              <w:t>Vakumiranje freonske instalacije sa dopunom freona. Količinu dopunjenog freona kontrolisati elektronskom vagom koji treba da bude u skladu sa tehničkim preporukama proizvođača opreme. Freon R410A, približno 3kg</w:t>
            </w:r>
          </w:p>
        </w:tc>
        <w:tc>
          <w:tcPr>
            <w:tcW w:w="364" w:type="pct"/>
            <w:vAlign w:val="bottom"/>
          </w:tcPr>
          <w:p w14:paraId="4DE63EBC" w14:textId="77777777" w:rsidR="00131B6C" w:rsidRPr="007A08CE" w:rsidRDefault="00131B6C" w:rsidP="00141BBF">
            <w:pPr>
              <w:jc w:val="center"/>
            </w:pPr>
            <w:r w:rsidRPr="007A08CE">
              <w:t>pauša</w:t>
            </w:r>
          </w:p>
        </w:tc>
        <w:tc>
          <w:tcPr>
            <w:tcW w:w="365" w:type="pct"/>
            <w:vAlign w:val="bottom"/>
          </w:tcPr>
          <w:p w14:paraId="15018D30" w14:textId="3911F671" w:rsidR="00131B6C" w:rsidRPr="007A08CE" w:rsidRDefault="00BC0B3E">
            <w:pPr>
              <w:jc w:val="center"/>
            </w:pPr>
            <w:r>
              <w:t>1</w:t>
            </w:r>
          </w:p>
        </w:tc>
        <w:tc>
          <w:tcPr>
            <w:tcW w:w="318" w:type="pct"/>
          </w:tcPr>
          <w:p w14:paraId="77922A93" w14:textId="77777777" w:rsidR="00131B6C" w:rsidRPr="00F85647" w:rsidRDefault="00131B6C" w:rsidP="00D94289">
            <w:pPr>
              <w:autoSpaceDE w:val="0"/>
              <w:autoSpaceDN w:val="0"/>
              <w:adjustRightInd w:val="0"/>
              <w:jc w:val="center"/>
              <w:rPr>
                <w:noProof/>
                <w:lang w:val="en-US"/>
              </w:rPr>
            </w:pPr>
          </w:p>
        </w:tc>
        <w:tc>
          <w:tcPr>
            <w:tcW w:w="365" w:type="pct"/>
          </w:tcPr>
          <w:p w14:paraId="3D7835D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7B5B332" w14:textId="77777777" w:rsidR="00131B6C" w:rsidRPr="00F85647" w:rsidRDefault="00131B6C" w:rsidP="00D94289">
            <w:pPr>
              <w:autoSpaceDE w:val="0"/>
              <w:autoSpaceDN w:val="0"/>
              <w:adjustRightInd w:val="0"/>
              <w:jc w:val="center"/>
              <w:rPr>
                <w:noProof/>
                <w:lang w:val="en-US"/>
              </w:rPr>
            </w:pPr>
          </w:p>
        </w:tc>
        <w:tc>
          <w:tcPr>
            <w:tcW w:w="353" w:type="pct"/>
          </w:tcPr>
          <w:p w14:paraId="20A87350" w14:textId="77777777" w:rsidR="00131B6C" w:rsidRPr="00F85647" w:rsidRDefault="00131B6C" w:rsidP="00D94289">
            <w:pPr>
              <w:autoSpaceDE w:val="0"/>
              <w:autoSpaceDN w:val="0"/>
              <w:adjustRightInd w:val="0"/>
              <w:jc w:val="center"/>
              <w:rPr>
                <w:noProof/>
              </w:rPr>
            </w:pPr>
          </w:p>
        </w:tc>
        <w:tc>
          <w:tcPr>
            <w:tcW w:w="281" w:type="pct"/>
          </w:tcPr>
          <w:p w14:paraId="795C77FC" w14:textId="77777777" w:rsidR="00131B6C" w:rsidRPr="00F85647" w:rsidRDefault="00131B6C" w:rsidP="00D94289">
            <w:pPr>
              <w:autoSpaceDE w:val="0"/>
              <w:autoSpaceDN w:val="0"/>
              <w:adjustRightInd w:val="0"/>
              <w:jc w:val="center"/>
              <w:rPr>
                <w:noProof/>
              </w:rPr>
            </w:pPr>
          </w:p>
        </w:tc>
        <w:tc>
          <w:tcPr>
            <w:tcW w:w="453" w:type="pct"/>
          </w:tcPr>
          <w:p w14:paraId="6B73FA07" w14:textId="77777777" w:rsidR="00131B6C" w:rsidRDefault="00131B6C" w:rsidP="00D94289">
            <w:pPr>
              <w:autoSpaceDE w:val="0"/>
              <w:autoSpaceDN w:val="0"/>
              <w:adjustRightInd w:val="0"/>
              <w:jc w:val="center"/>
              <w:rPr>
                <w:noProof/>
              </w:rPr>
            </w:pPr>
          </w:p>
        </w:tc>
      </w:tr>
      <w:tr w:rsidR="001269D6" w:rsidRPr="00F85647" w14:paraId="61828F19" w14:textId="77777777" w:rsidTr="001C2B3F">
        <w:trPr>
          <w:trHeight w:val="288"/>
        </w:trPr>
        <w:tc>
          <w:tcPr>
            <w:tcW w:w="273" w:type="pct"/>
          </w:tcPr>
          <w:p w14:paraId="04E74297" w14:textId="77777777" w:rsidR="00131B6C" w:rsidRPr="007A08CE" w:rsidRDefault="00131B6C">
            <w:pPr>
              <w:jc w:val="center"/>
            </w:pPr>
            <w:r w:rsidRPr="007A08CE">
              <w:t>11</w:t>
            </w:r>
          </w:p>
        </w:tc>
        <w:tc>
          <w:tcPr>
            <w:tcW w:w="1911" w:type="pct"/>
            <w:gridSpan w:val="2"/>
          </w:tcPr>
          <w:p w14:paraId="36F25873" w14:textId="77777777" w:rsidR="00131B6C" w:rsidRPr="002966C9" w:rsidRDefault="00131B6C" w:rsidP="002966C9">
            <w:r w:rsidRPr="002966C9">
              <w:t xml:space="preserve">Izrada instalacije za odvod kondenzata od cevi od polipropilena ili od nekog drugog odgovarajućeg materijala </w:t>
            </w:r>
            <w:r w:rsidRPr="002966C9">
              <w:lastRenderedPageBreak/>
              <w:t>od unutrašnjih klima jedinica u kompletu sa izolacijom debljine 9mm dimenzija cevi:</w:t>
            </w:r>
          </w:p>
        </w:tc>
        <w:tc>
          <w:tcPr>
            <w:tcW w:w="364" w:type="pct"/>
            <w:vAlign w:val="bottom"/>
          </w:tcPr>
          <w:p w14:paraId="0A37F318" w14:textId="77777777" w:rsidR="00131B6C" w:rsidRPr="007A08CE" w:rsidRDefault="00131B6C">
            <w:pPr>
              <w:jc w:val="center"/>
            </w:pPr>
          </w:p>
        </w:tc>
        <w:tc>
          <w:tcPr>
            <w:tcW w:w="365" w:type="pct"/>
            <w:vAlign w:val="bottom"/>
          </w:tcPr>
          <w:p w14:paraId="1F75A5DB" w14:textId="77777777" w:rsidR="00131B6C" w:rsidRPr="007A08CE" w:rsidRDefault="00131B6C">
            <w:pPr>
              <w:jc w:val="center"/>
            </w:pPr>
          </w:p>
        </w:tc>
        <w:tc>
          <w:tcPr>
            <w:tcW w:w="318" w:type="pct"/>
          </w:tcPr>
          <w:p w14:paraId="7F6876A1" w14:textId="77777777" w:rsidR="00131B6C" w:rsidRPr="00F85647" w:rsidRDefault="00131B6C" w:rsidP="00D94289">
            <w:pPr>
              <w:autoSpaceDE w:val="0"/>
              <w:autoSpaceDN w:val="0"/>
              <w:adjustRightInd w:val="0"/>
              <w:jc w:val="center"/>
              <w:rPr>
                <w:noProof/>
                <w:lang w:val="en-US"/>
              </w:rPr>
            </w:pPr>
          </w:p>
        </w:tc>
        <w:tc>
          <w:tcPr>
            <w:tcW w:w="365" w:type="pct"/>
          </w:tcPr>
          <w:p w14:paraId="659C07E8" w14:textId="77777777" w:rsidR="00131B6C" w:rsidRPr="00F85647" w:rsidRDefault="00131B6C" w:rsidP="00D94289">
            <w:pPr>
              <w:autoSpaceDE w:val="0"/>
              <w:autoSpaceDN w:val="0"/>
              <w:adjustRightInd w:val="0"/>
              <w:jc w:val="center"/>
              <w:rPr>
                <w:noProof/>
                <w:lang w:val="en-US"/>
              </w:rPr>
            </w:pPr>
          </w:p>
        </w:tc>
        <w:tc>
          <w:tcPr>
            <w:tcW w:w="319" w:type="pct"/>
            <w:gridSpan w:val="2"/>
          </w:tcPr>
          <w:p w14:paraId="2DE82E38" w14:textId="77777777" w:rsidR="00131B6C" w:rsidRPr="00F85647" w:rsidRDefault="00131B6C" w:rsidP="00D94289">
            <w:pPr>
              <w:autoSpaceDE w:val="0"/>
              <w:autoSpaceDN w:val="0"/>
              <w:adjustRightInd w:val="0"/>
              <w:jc w:val="center"/>
              <w:rPr>
                <w:noProof/>
                <w:lang w:val="en-US"/>
              </w:rPr>
            </w:pPr>
          </w:p>
        </w:tc>
        <w:tc>
          <w:tcPr>
            <w:tcW w:w="353" w:type="pct"/>
          </w:tcPr>
          <w:p w14:paraId="3F41D324" w14:textId="77777777" w:rsidR="00131B6C" w:rsidRPr="00F85647" w:rsidRDefault="00131B6C" w:rsidP="00D94289">
            <w:pPr>
              <w:autoSpaceDE w:val="0"/>
              <w:autoSpaceDN w:val="0"/>
              <w:adjustRightInd w:val="0"/>
              <w:jc w:val="center"/>
              <w:rPr>
                <w:noProof/>
              </w:rPr>
            </w:pPr>
          </w:p>
        </w:tc>
        <w:tc>
          <w:tcPr>
            <w:tcW w:w="281" w:type="pct"/>
          </w:tcPr>
          <w:p w14:paraId="5B4DD9C7" w14:textId="77777777" w:rsidR="00131B6C" w:rsidRPr="00F85647" w:rsidRDefault="00131B6C" w:rsidP="00D94289">
            <w:pPr>
              <w:autoSpaceDE w:val="0"/>
              <w:autoSpaceDN w:val="0"/>
              <w:adjustRightInd w:val="0"/>
              <w:jc w:val="center"/>
              <w:rPr>
                <w:noProof/>
              </w:rPr>
            </w:pPr>
          </w:p>
        </w:tc>
        <w:tc>
          <w:tcPr>
            <w:tcW w:w="453" w:type="pct"/>
          </w:tcPr>
          <w:p w14:paraId="54A88EFE" w14:textId="77777777" w:rsidR="00131B6C" w:rsidRDefault="00131B6C" w:rsidP="00D94289">
            <w:pPr>
              <w:autoSpaceDE w:val="0"/>
              <w:autoSpaceDN w:val="0"/>
              <w:adjustRightInd w:val="0"/>
              <w:jc w:val="center"/>
              <w:rPr>
                <w:noProof/>
              </w:rPr>
            </w:pPr>
          </w:p>
        </w:tc>
      </w:tr>
      <w:tr w:rsidR="001269D6" w:rsidRPr="00F85647" w14:paraId="54BEED3C" w14:textId="77777777" w:rsidTr="001C2B3F">
        <w:trPr>
          <w:trHeight w:val="288"/>
        </w:trPr>
        <w:tc>
          <w:tcPr>
            <w:tcW w:w="273" w:type="pct"/>
          </w:tcPr>
          <w:p w14:paraId="68B89057" w14:textId="77777777" w:rsidR="00131B6C" w:rsidRPr="007A08CE" w:rsidRDefault="00131B6C">
            <w:pPr>
              <w:jc w:val="center"/>
            </w:pPr>
          </w:p>
        </w:tc>
        <w:tc>
          <w:tcPr>
            <w:tcW w:w="1911" w:type="pct"/>
            <w:gridSpan w:val="2"/>
          </w:tcPr>
          <w:p w14:paraId="0B8646C8" w14:textId="77777777" w:rsidR="00131B6C" w:rsidRPr="002966C9" w:rsidRDefault="00131B6C" w:rsidP="002966C9">
            <w:r w:rsidRPr="002966C9">
              <w:t>Ø32 mm</w:t>
            </w:r>
          </w:p>
        </w:tc>
        <w:tc>
          <w:tcPr>
            <w:tcW w:w="364" w:type="pct"/>
            <w:vAlign w:val="bottom"/>
          </w:tcPr>
          <w:p w14:paraId="39560CB8" w14:textId="77777777" w:rsidR="00131B6C" w:rsidRPr="007A08CE" w:rsidRDefault="00131B6C">
            <w:pPr>
              <w:jc w:val="center"/>
            </w:pPr>
            <w:r w:rsidRPr="007A08CE">
              <w:t>m</w:t>
            </w:r>
          </w:p>
        </w:tc>
        <w:tc>
          <w:tcPr>
            <w:tcW w:w="365" w:type="pct"/>
            <w:vAlign w:val="bottom"/>
          </w:tcPr>
          <w:p w14:paraId="3532D32C" w14:textId="77777777" w:rsidR="00131B6C" w:rsidRPr="007A08CE" w:rsidRDefault="00131B6C">
            <w:pPr>
              <w:jc w:val="center"/>
            </w:pPr>
            <w:r w:rsidRPr="007A08CE">
              <w:t>40</w:t>
            </w:r>
          </w:p>
        </w:tc>
        <w:tc>
          <w:tcPr>
            <w:tcW w:w="318" w:type="pct"/>
          </w:tcPr>
          <w:p w14:paraId="79DC2123" w14:textId="77777777" w:rsidR="00131B6C" w:rsidRPr="00F85647" w:rsidRDefault="00131B6C" w:rsidP="00D94289">
            <w:pPr>
              <w:autoSpaceDE w:val="0"/>
              <w:autoSpaceDN w:val="0"/>
              <w:adjustRightInd w:val="0"/>
              <w:jc w:val="center"/>
              <w:rPr>
                <w:noProof/>
                <w:lang w:val="en-US"/>
              </w:rPr>
            </w:pPr>
          </w:p>
        </w:tc>
        <w:tc>
          <w:tcPr>
            <w:tcW w:w="365" w:type="pct"/>
          </w:tcPr>
          <w:p w14:paraId="0CF039F9" w14:textId="77777777" w:rsidR="00131B6C" w:rsidRPr="00F85647" w:rsidRDefault="00131B6C" w:rsidP="00D94289">
            <w:pPr>
              <w:autoSpaceDE w:val="0"/>
              <w:autoSpaceDN w:val="0"/>
              <w:adjustRightInd w:val="0"/>
              <w:jc w:val="center"/>
              <w:rPr>
                <w:noProof/>
                <w:lang w:val="en-US"/>
              </w:rPr>
            </w:pPr>
          </w:p>
        </w:tc>
        <w:tc>
          <w:tcPr>
            <w:tcW w:w="319" w:type="pct"/>
            <w:gridSpan w:val="2"/>
          </w:tcPr>
          <w:p w14:paraId="76ECBB7A" w14:textId="77777777" w:rsidR="00131B6C" w:rsidRPr="00F85647" w:rsidRDefault="00131B6C" w:rsidP="00D94289">
            <w:pPr>
              <w:autoSpaceDE w:val="0"/>
              <w:autoSpaceDN w:val="0"/>
              <w:adjustRightInd w:val="0"/>
              <w:jc w:val="center"/>
              <w:rPr>
                <w:noProof/>
                <w:lang w:val="en-US"/>
              </w:rPr>
            </w:pPr>
          </w:p>
        </w:tc>
        <w:tc>
          <w:tcPr>
            <w:tcW w:w="353" w:type="pct"/>
          </w:tcPr>
          <w:p w14:paraId="72E13619" w14:textId="77777777" w:rsidR="00131B6C" w:rsidRPr="00F85647" w:rsidRDefault="00131B6C" w:rsidP="00D94289">
            <w:pPr>
              <w:autoSpaceDE w:val="0"/>
              <w:autoSpaceDN w:val="0"/>
              <w:adjustRightInd w:val="0"/>
              <w:jc w:val="center"/>
              <w:rPr>
                <w:noProof/>
              </w:rPr>
            </w:pPr>
          </w:p>
        </w:tc>
        <w:tc>
          <w:tcPr>
            <w:tcW w:w="281" w:type="pct"/>
          </w:tcPr>
          <w:p w14:paraId="44E543CF" w14:textId="77777777" w:rsidR="00131B6C" w:rsidRPr="00F85647" w:rsidRDefault="00131B6C" w:rsidP="00D94289">
            <w:pPr>
              <w:autoSpaceDE w:val="0"/>
              <w:autoSpaceDN w:val="0"/>
              <w:adjustRightInd w:val="0"/>
              <w:jc w:val="center"/>
              <w:rPr>
                <w:noProof/>
              </w:rPr>
            </w:pPr>
          </w:p>
        </w:tc>
        <w:tc>
          <w:tcPr>
            <w:tcW w:w="453" w:type="pct"/>
          </w:tcPr>
          <w:p w14:paraId="2A67373D" w14:textId="77777777" w:rsidR="00131B6C" w:rsidRDefault="00131B6C" w:rsidP="00D94289">
            <w:pPr>
              <w:autoSpaceDE w:val="0"/>
              <w:autoSpaceDN w:val="0"/>
              <w:adjustRightInd w:val="0"/>
              <w:jc w:val="center"/>
              <w:rPr>
                <w:noProof/>
              </w:rPr>
            </w:pPr>
          </w:p>
        </w:tc>
      </w:tr>
      <w:tr w:rsidR="001269D6" w:rsidRPr="00F85647" w14:paraId="2D6FC17C" w14:textId="77777777" w:rsidTr="001C2B3F">
        <w:trPr>
          <w:trHeight w:val="288"/>
        </w:trPr>
        <w:tc>
          <w:tcPr>
            <w:tcW w:w="273" w:type="pct"/>
          </w:tcPr>
          <w:p w14:paraId="3B9FFAFA" w14:textId="77777777" w:rsidR="00131B6C" w:rsidRPr="007A08CE" w:rsidRDefault="00131B6C">
            <w:pPr>
              <w:jc w:val="center"/>
            </w:pPr>
            <w:r w:rsidRPr="007A08CE">
              <w:t>12</w:t>
            </w:r>
          </w:p>
        </w:tc>
        <w:tc>
          <w:tcPr>
            <w:tcW w:w="1911" w:type="pct"/>
            <w:gridSpan w:val="2"/>
          </w:tcPr>
          <w:p w14:paraId="036C1D0B" w14:textId="77777777" w:rsidR="00131B6C" w:rsidRPr="002966C9" w:rsidRDefault="00131B6C" w:rsidP="002966C9">
            <w:r w:rsidRPr="002966C9">
              <w:t>Prateći fazonski komadi za kondenznu instalaciju (kolena, "T" komadi, redukcije, šelne,...), 50% od prethodne stavke.</w:t>
            </w:r>
          </w:p>
        </w:tc>
        <w:tc>
          <w:tcPr>
            <w:tcW w:w="364" w:type="pct"/>
            <w:vAlign w:val="bottom"/>
          </w:tcPr>
          <w:p w14:paraId="65A2E8C4" w14:textId="77777777" w:rsidR="00131B6C" w:rsidRPr="007A08CE" w:rsidRDefault="00131B6C">
            <w:pPr>
              <w:jc w:val="center"/>
            </w:pPr>
            <w:r>
              <w:t>%</w:t>
            </w:r>
          </w:p>
        </w:tc>
        <w:tc>
          <w:tcPr>
            <w:tcW w:w="365" w:type="pct"/>
            <w:vAlign w:val="bottom"/>
          </w:tcPr>
          <w:p w14:paraId="35C882C4" w14:textId="77777777" w:rsidR="00131B6C" w:rsidRPr="007A08CE" w:rsidRDefault="00131B6C">
            <w:pPr>
              <w:jc w:val="center"/>
            </w:pPr>
            <w:r w:rsidRPr="007A08CE">
              <w:t>0,5</w:t>
            </w:r>
          </w:p>
        </w:tc>
        <w:tc>
          <w:tcPr>
            <w:tcW w:w="318" w:type="pct"/>
          </w:tcPr>
          <w:p w14:paraId="684D71B1" w14:textId="77777777" w:rsidR="00131B6C" w:rsidRPr="00F85647" w:rsidRDefault="00131B6C" w:rsidP="00D94289">
            <w:pPr>
              <w:autoSpaceDE w:val="0"/>
              <w:autoSpaceDN w:val="0"/>
              <w:adjustRightInd w:val="0"/>
              <w:jc w:val="center"/>
              <w:rPr>
                <w:noProof/>
                <w:lang w:val="en-US"/>
              </w:rPr>
            </w:pPr>
          </w:p>
        </w:tc>
        <w:tc>
          <w:tcPr>
            <w:tcW w:w="365" w:type="pct"/>
          </w:tcPr>
          <w:p w14:paraId="7E0F80FE" w14:textId="77777777" w:rsidR="00131B6C" w:rsidRPr="00F85647" w:rsidRDefault="00131B6C" w:rsidP="00D94289">
            <w:pPr>
              <w:autoSpaceDE w:val="0"/>
              <w:autoSpaceDN w:val="0"/>
              <w:adjustRightInd w:val="0"/>
              <w:jc w:val="center"/>
              <w:rPr>
                <w:noProof/>
                <w:lang w:val="en-US"/>
              </w:rPr>
            </w:pPr>
          </w:p>
        </w:tc>
        <w:tc>
          <w:tcPr>
            <w:tcW w:w="319" w:type="pct"/>
            <w:gridSpan w:val="2"/>
          </w:tcPr>
          <w:p w14:paraId="33D48D7B" w14:textId="77777777" w:rsidR="00131B6C" w:rsidRPr="00F85647" w:rsidRDefault="00131B6C" w:rsidP="00D94289">
            <w:pPr>
              <w:autoSpaceDE w:val="0"/>
              <w:autoSpaceDN w:val="0"/>
              <w:adjustRightInd w:val="0"/>
              <w:jc w:val="center"/>
              <w:rPr>
                <w:noProof/>
                <w:lang w:val="en-US"/>
              </w:rPr>
            </w:pPr>
          </w:p>
        </w:tc>
        <w:tc>
          <w:tcPr>
            <w:tcW w:w="353" w:type="pct"/>
          </w:tcPr>
          <w:p w14:paraId="7C446F3D" w14:textId="77777777" w:rsidR="00131B6C" w:rsidRPr="00F85647" w:rsidRDefault="00131B6C" w:rsidP="00D94289">
            <w:pPr>
              <w:autoSpaceDE w:val="0"/>
              <w:autoSpaceDN w:val="0"/>
              <w:adjustRightInd w:val="0"/>
              <w:jc w:val="center"/>
              <w:rPr>
                <w:noProof/>
              </w:rPr>
            </w:pPr>
          </w:p>
        </w:tc>
        <w:tc>
          <w:tcPr>
            <w:tcW w:w="281" w:type="pct"/>
          </w:tcPr>
          <w:p w14:paraId="686C62E8" w14:textId="77777777" w:rsidR="00131B6C" w:rsidRPr="00F85647" w:rsidRDefault="00131B6C" w:rsidP="00D94289">
            <w:pPr>
              <w:autoSpaceDE w:val="0"/>
              <w:autoSpaceDN w:val="0"/>
              <w:adjustRightInd w:val="0"/>
              <w:jc w:val="center"/>
              <w:rPr>
                <w:noProof/>
              </w:rPr>
            </w:pPr>
          </w:p>
        </w:tc>
        <w:tc>
          <w:tcPr>
            <w:tcW w:w="453" w:type="pct"/>
          </w:tcPr>
          <w:p w14:paraId="211B3FEA" w14:textId="77777777" w:rsidR="00131B6C" w:rsidRDefault="00131B6C" w:rsidP="00D94289">
            <w:pPr>
              <w:autoSpaceDE w:val="0"/>
              <w:autoSpaceDN w:val="0"/>
              <w:adjustRightInd w:val="0"/>
              <w:jc w:val="center"/>
              <w:rPr>
                <w:noProof/>
              </w:rPr>
            </w:pPr>
          </w:p>
        </w:tc>
      </w:tr>
      <w:tr w:rsidR="001269D6" w:rsidRPr="00F85647" w14:paraId="6486B845" w14:textId="77777777" w:rsidTr="001C2B3F">
        <w:trPr>
          <w:trHeight w:val="288"/>
        </w:trPr>
        <w:tc>
          <w:tcPr>
            <w:tcW w:w="273" w:type="pct"/>
          </w:tcPr>
          <w:p w14:paraId="335E84D8" w14:textId="77777777" w:rsidR="00131B6C" w:rsidRPr="007A08CE" w:rsidRDefault="00131B6C">
            <w:pPr>
              <w:jc w:val="center"/>
            </w:pPr>
            <w:r w:rsidRPr="007A08CE">
              <w:t>13</w:t>
            </w:r>
          </w:p>
        </w:tc>
        <w:tc>
          <w:tcPr>
            <w:tcW w:w="1911" w:type="pct"/>
            <w:gridSpan w:val="2"/>
          </w:tcPr>
          <w:p w14:paraId="4C1B214B" w14:textId="77777777" w:rsidR="00131B6C" w:rsidRPr="002966C9" w:rsidRDefault="00131B6C" w:rsidP="002966C9">
            <w:r w:rsidRPr="002966C9">
              <w:t>Bušenje  zidova za prolaz freonskih i kondenznih cevi. Dimenzije otvora Ø50 mm.</w:t>
            </w:r>
          </w:p>
        </w:tc>
        <w:tc>
          <w:tcPr>
            <w:tcW w:w="364" w:type="pct"/>
            <w:vAlign w:val="bottom"/>
          </w:tcPr>
          <w:p w14:paraId="47D91762" w14:textId="77777777" w:rsidR="00131B6C" w:rsidRPr="007A08CE" w:rsidRDefault="00131B6C">
            <w:pPr>
              <w:jc w:val="center"/>
            </w:pPr>
            <w:r w:rsidRPr="007A08CE">
              <w:t>paušal.</w:t>
            </w:r>
          </w:p>
        </w:tc>
        <w:tc>
          <w:tcPr>
            <w:tcW w:w="365" w:type="pct"/>
            <w:vAlign w:val="bottom"/>
          </w:tcPr>
          <w:p w14:paraId="6E62DBF9" w14:textId="01281E5A" w:rsidR="00131B6C" w:rsidRPr="007A08CE" w:rsidRDefault="00BC0B3E">
            <w:pPr>
              <w:jc w:val="center"/>
            </w:pPr>
            <w:r>
              <w:t>1</w:t>
            </w:r>
          </w:p>
        </w:tc>
        <w:tc>
          <w:tcPr>
            <w:tcW w:w="318" w:type="pct"/>
          </w:tcPr>
          <w:p w14:paraId="619DC356" w14:textId="77777777" w:rsidR="00131B6C" w:rsidRPr="00F85647" w:rsidRDefault="00131B6C" w:rsidP="00D94289">
            <w:pPr>
              <w:autoSpaceDE w:val="0"/>
              <w:autoSpaceDN w:val="0"/>
              <w:adjustRightInd w:val="0"/>
              <w:jc w:val="center"/>
              <w:rPr>
                <w:noProof/>
                <w:lang w:val="en-US"/>
              </w:rPr>
            </w:pPr>
          </w:p>
        </w:tc>
        <w:tc>
          <w:tcPr>
            <w:tcW w:w="365" w:type="pct"/>
          </w:tcPr>
          <w:p w14:paraId="7C5B9906" w14:textId="77777777" w:rsidR="00131B6C" w:rsidRPr="00F85647" w:rsidRDefault="00131B6C" w:rsidP="00D94289">
            <w:pPr>
              <w:autoSpaceDE w:val="0"/>
              <w:autoSpaceDN w:val="0"/>
              <w:adjustRightInd w:val="0"/>
              <w:jc w:val="center"/>
              <w:rPr>
                <w:noProof/>
                <w:lang w:val="en-US"/>
              </w:rPr>
            </w:pPr>
          </w:p>
        </w:tc>
        <w:tc>
          <w:tcPr>
            <w:tcW w:w="319" w:type="pct"/>
            <w:gridSpan w:val="2"/>
          </w:tcPr>
          <w:p w14:paraId="610A72C3" w14:textId="77777777" w:rsidR="00131B6C" w:rsidRPr="00F85647" w:rsidRDefault="00131B6C" w:rsidP="00D94289">
            <w:pPr>
              <w:autoSpaceDE w:val="0"/>
              <w:autoSpaceDN w:val="0"/>
              <w:adjustRightInd w:val="0"/>
              <w:jc w:val="center"/>
              <w:rPr>
                <w:noProof/>
                <w:lang w:val="en-US"/>
              </w:rPr>
            </w:pPr>
          </w:p>
        </w:tc>
        <w:tc>
          <w:tcPr>
            <w:tcW w:w="353" w:type="pct"/>
          </w:tcPr>
          <w:p w14:paraId="68E19F25" w14:textId="77777777" w:rsidR="00131B6C" w:rsidRPr="00F85647" w:rsidRDefault="00131B6C" w:rsidP="00D94289">
            <w:pPr>
              <w:autoSpaceDE w:val="0"/>
              <w:autoSpaceDN w:val="0"/>
              <w:adjustRightInd w:val="0"/>
              <w:jc w:val="center"/>
              <w:rPr>
                <w:noProof/>
              </w:rPr>
            </w:pPr>
          </w:p>
        </w:tc>
        <w:tc>
          <w:tcPr>
            <w:tcW w:w="281" w:type="pct"/>
          </w:tcPr>
          <w:p w14:paraId="32A33565" w14:textId="77777777" w:rsidR="00131B6C" w:rsidRPr="00F85647" w:rsidRDefault="00131B6C" w:rsidP="00D94289">
            <w:pPr>
              <w:autoSpaceDE w:val="0"/>
              <w:autoSpaceDN w:val="0"/>
              <w:adjustRightInd w:val="0"/>
              <w:jc w:val="center"/>
              <w:rPr>
                <w:noProof/>
              </w:rPr>
            </w:pPr>
          </w:p>
        </w:tc>
        <w:tc>
          <w:tcPr>
            <w:tcW w:w="453" w:type="pct"/>
          </w:tcPr>
          <w:p w14:paraId="3A442D32" w14:textId="77777777" w:rsidR="00131B6C" w:rsidRDefault="00131B6C" w:rsidP="00D94289">
            <w:pPr>
              <w:autoSpaceDE w:val="0"/>
              <w:autoSpaceDN w:val="0"/>
              <w:adjustRightInd w:val="0"/>
              <w:jc w:val="center"/>
              <w:rPr>
                <w:noProof/>
              </w:rPr>
            </w:pPr>
          </w:p>
        </w:tc>
      </w:tr>
      <w:tr w:rsidR="001269D6" w:rsidRPr="00F85647" w14:paraId="43AB7B45" w14:textId="77777777" w:rsidTr="001C2B3F">
        <w:trPr>
          <w:trHeight w:val="288"/>
        </w:trPr>
        <w:tc>
          <w:tcPr>
            <w:tcW w:w="273" w:type="pct"/>
          </w:tcPr>
          <w:p w14:paraId="1F58187E" w14:textId="77777777" w:rsidR="00131B6C" w:rsidRPr="007A08CE" w:rsidRDefault="00131B6C">
            <w:pPr>
              <w:jc w:val="center"/>
            </w:pPr>
            <w:r w:rsidRPr="007A08CE">
              <w:t>14</w:t>
            </w:r>
          </w:p>
        </w:tc>
        <w:tc>
          <w:tcPr>
            <w:tcW w:w="1911" w:type="pct"/>
            <w:gridSpan w:val="2"/>
          </w:tcPr>
          <w:p w14:paraId="11B0630E" w14:textId="77777777" w:rsidR="00131B6C" w:rsidRPr="002966C9" w:rsidRDefault="00131B6C" w:rsidP="002966C9">
            <w:r w:rsidRPr="002966C9">
              <w:t>Kabel za elektro povezivanje unutrašnjih  klima jedinica:</w:t>
            </w:r>
          </w:p>
        </w:tc>
        <w:tc>
          <w:tcPr>
            <w:tcW w:w="364" w:type="pct"/>
            <w:vAlign w:val="bottom"/>
          </w:tcPr>
          <w:p w14:paraId="36D4DC4A" w14:textId="77777777" w:rsidR="00131B6C" w:rsidRPr="007A08CE" w:rsidRDefault="00131B6C">
            <w:pPr>
              <w:jc w:val="center"/>
            </w:pPr>
          </w:p>
        </w:tc>
        <w:tc>
          <w:tcPr>
            <w:tcW w:w="365" w:type="pct"/>
            <w:vAlign w:val="bottom"/>
          </w:tcPr>
          <w:p w14:paraId="1F13D24F" w14:textId="77777777" w:rsidR="00131B6C" w:rsidRPr="007A08CE" w:rsidRDefault="00131B6C">
            <w:pPr>
              <w:jc w:val="center"/>
            </w:pPr>
          </w:p>
        </w:tc>
        <w:tc>
          <w:tcPr>
            <w:tcW w:w="318" w:type="pct"/>
          </w:tcPr>
          <w:p w14:paraId="5677E8DB" w14:textId="77777777" w:rsidR="00131B6C" w:rsidRPr="00F85647" w:rsidRDefault="00131B6C" w:rsidP="00D94289">
            <w:pPr>
              <w:autoSpaceDE w:val="0"/>
              <w:autoSpaceDN w:val="0"/>
              <w:adjustRightInd w:val="0"/>
              <w:jc w:val="center"/>
              <w:rPr>
                <w:noProof/>
                <w:lang w:val="en-US"/>
              </w:rPr>
            </w:pPr>
          </w:p>
        </w:tc>
        <w:tc>
          <w:tcPr>
            <w:tcW w:w="365" w:type="pct"/>
          </w:tcPr>
          <w:p w14:paraId="512CF053" w14:textId="77777777" w:rsidR="00131B6C" w:rsidRPr="00F85647" w:rsidRDefault="00131B6C" w:rsidP="00D94289">
            <w:pPr>
              <w:autoSpaceDE w:val="0"/>
              <w:autoSpaceDN w:val="0"/>
              <w:adjustRightInd w:val="0"/>
              <w:jc w:val="center"/>
              <w:rPr>
                <w:noProof/>
                <w:lang w:val="en-US"/>
              </w:rPr>
            </w:pPr>
          </w:p>
        </w:tc>
        <w:tc>
          <w:tcPr>
            <w:tcW w:w="319" w:type="pct"/>
            <w:gridSpan w:val="2"/>
          </w:tcPr>
          <w:p w14:paraId="440C8707" w14:textId="77777777" w:rsidR="00131B6C" w:rsidRPr="00F85647" w:rsidRDefault="00131B6C" w:rsidP="00D94289">
            <w:pPr>
              <w:autoSpaceDE w:val="0"/>
              <w:autoSpaceDN w:val="0"/>
              <w:adjustRightInd w:val="0"/>
              <w:jc w:val="center"/>
              <w:rPr>
                <w:noProof/>
                <w:lang w:val="en-US"/>
              </w:rPr>
            </w:pPr>
          </w:p>
        </w:tc>
        <w:tc>
          <w:tcPr>
            <w:tcW w:w="353" w:type="pct"/>
          </w:tcPr>
          <w:p w14:paraId="2FA50072" w14:textId="77777777" w:rsidR="00131B6C" w:rsidRPr="00F85647" w:rsidRDefault="00131B6C" w:rsidP="00D94289">
            <w:pPr>
              <w:autoSpaceDE w:val="0"/>
              <w:autoSpaceDN w:val="0"/>
              <w:adjustRightInd w:val="0"/>
              <w:jc w:val="center"/>
              <w:rPr>
                <w:noProof/>
              </w:rPr>
            </w:pPr>
          </w:p>
        </w:tc>
        <w:tc>
          <w:tcPr>
            <w:tcW w:w="281" w:type="pct"/>
          </w:tcPr>
          <w:p w14:paraId="680ED447" w14:textId="77777777" w:rsidR="00131B6C" w:rsidRPr="00F85647" w:rsidRDefault="00131B6C" w:rsidP="00D94289">
            <w:pPr>
              <w:autoSpaceDE w:val="0"/>
              <w:autoSpaceDN w:val="0"/>
              <w:adjustRightInd w:val="0"/>
              <w:jc w:val="center"/>
              <w:rPr>
                <w:noProof/>
              </w:rPr>
            </w:pPr>
          </w:p>
        </w:tc>
        <w:tc>
          <w:tcPr>
            <w:tcW w:w="453" w:type="pct"/>
          </w:tcPr>
          <w:p w14:paraId="1BF290D8" w14:textId="77777777" w:rsidR="00131B6C" w:rsidRDefault="00131B6C" w:rsidP="00D94289">
            <w:pPr>
              <w:autoSpaceDE w:val="0"/>
              <w:autoSpaceDN w:val="0"/>
              <w:adjustRightInd w:val="0"/>
              <w:jc w:val="center"/>
              <w:rPr>
                <w:noProof/>
              </w:rPr>
            </w:pPr>
          </w:p>
        </w:tc>
      </w:tr>
      <w:tr w:rsidR="001269D6" w:rsidRPr="00F85647" w14:paraId="364F88FF" w14:textId="77777777" w:rsidTr="001C2B3F">
        <w:trPr>
          <w:trHeight w:val="288"/>
        </w:trPr>
        <w:tc>
          <w:tcPr>
            <w:tcW w:w="273" w:type="pct"/>
          </w:tcPr>
          <w:p w14:paraId="24A4E6E0" w14:textId="77777777" w:rsidR="00131B6C" w:rsidRPr="007A08CE" w:rsidRDefault="00131B6C">
            <w:pPr>
              <w:jc w:val="center"/>
            </w:pPr>
          </w:p>
        </w:tc>
        <w:tc>
          <w:tcPr>
            <w:tcW w:w="1911" w:type="pct"/>
            <w:gridSpan w:val="2"/>
          </w:tcPr>
          <w:p w14:paraId="6539ECED" w14:textId="77777777" w:rsidR="00131B6C" w:rsidRPr="002966C9" w:rsidRDefault="00131B6C" w:rsidP="002966C9">
            <w:r w:rsidRPr="002966C9">
              <w:t>- komunikacioni kabel   2x0.75</w:t>
            </w:r>
          </w:p>
        </w:tc>
        <w:tc>
          <w:tcPr>
            <w:tcW w:w="364" w:type="pct"/>
            <w:vAlign w:val="bottom"/>
          </w:tcPr>
          <w:p w14:paraId="7A4319DC" w14:textId="77777777" w:rsidR="00131B6C" w:rsidRPr="007A08CE" w:rsidRDefault="00131B6C">
            <w:pPr>
              <w:jc w:val="center"/>
            </w:pPr>
            <w:r w:rsidRPr="007A08CE">
              <w:t>m</w:t>
            </w:r>
          </w:p>
        </w:tc>
        <w:tc>
          <w:tcPr>
            <w:tcW w:w="365" w:type="pct"/>
            <w:vAlign w:val="bottom"/>
          </w:tcPr>
          <w:p w14:paraId="7B43FDFC" w14:textId="77777777" w:rsidR="00131B6C" w:rsidRPr="007A08CE" w:rsidRDefault="00131B6C">
            <w:pPr>
              <w:jc w:val="center"/>
            </w:pPr>
            <w:r w:rsidRPr="007A08CE">
              <w:t>70</w:t>
            </w:r>
          </w:p>
        </w:tc>
        <w:tc>
          <w:tcPr>
            <w:tcW w:w="318" w:type="pct"/>
          </w:tcPr>
          <w:p w14:paraId="7A73B07E" w14:textId="77777777" w:rsidR="00131B6C" w:rsidRPr="00F85647" w:rsidRDefault="00131B6C" w:rsidP="00D94289">
            <w:pPr>
              <w:autoSpaceDE w:val="0"/>
              <w:autoSpaceDN w:val="0"/>
              <w:adjustRightInd w:val="0"/>
              <w:jc w:val="center"/>
              <w:rPr>
                <w:noProof/>
                <w:lang w:val="en-US"/>
              </w:rPr>
            </w:pPr>
          </w:p>
        </w:tc>
        <w:tc>
          <w:tcPr>
            <w:tcW w:w="365" w:type="pct"/>
          </w:tcPr>
          <w:p w14:paraId="4346CD08" w14:textId="77777777" w:rsidR="00131B6C" w:rsidRPr="00F85647" w:rsidRDefault="00131B6C" w:rsidP="00D94289">
            <w:pPr>
              <w:autoSpaceDE w:val="0"/>
              <w:autoSpaceDN w:val="0"/>
              <w:adjustRightInd w:val="0"/>
              <w:jc w:val="center"/>
              <w:rPr>
                <w:noProof/>
                <w:lang w:val="en-US"/>
              </w:rPr>
            </w:pPr>
          </w:p>
        </w:tc>
        <w:tc>
          <w:tcPr>
            <w:tcW w:w="319" w:type="pct"/>
            <w:gridSpan w:val="2"/>
          </w:tcPr>
          <w:p w14:paraId="0E347E1B" w14:textId="77777777" w:rsidR="00131B6C" w:rsidRPr="00F85647" w:rsidRDefault="00131B6C" w:rsidP="00D94289">
            <w:pPr>
              <w:autoSpaceDE w:val="0"/>
              <w:autoSpaceDN w:val="0"/>
              <w:adjustRightInd w:val="0"/>
              <w:jc w:val="center"/>
              <w:rPr>
                <w:noProof/>
                <w:lang w:val="en-US"/>
              </w:rPr>
            </w:pPr>
          </w:p>
        </w:tc>
        <w:tc>
          <w:tcPr>
            <w:tcW w:w="353" w:type="pct"/>
          </w:tcPr>
          <w:p w14:paraId="0ED68F41" w14:textId="77777777" w:rsidR="00131B6C" w:rsidRPr="00F85647" w:rsidRDefault="00131B6C" w:rsidP="00D94289">
            <w:pPr>
              <w:autoSpaceDE w:val="0"/>
              <w:autoSpaceDN w:val="0"/>
              <w:adjustRightInd w:val="0"/>
              <w:jc w:val="center"/>
              <w:rPr>
                <w:noProof/>
              </w:rPr>
            </w:pPr>
          </w:p>
        </w:tc>
        <w:tc>
          <w:tcPr>
            <w:tcW w:w="281" w:type="pct"/>
          </w:tcPr>
          <w:p w14:paraId="584261FD" w14:textId="77777777" w:rsidR="00131B6C" w:rsidRPr="00F85647" w:rsidRDefault="00131B6C" w:rsidP="00D94289">
            <w:pPr>
              <w:autoSpaceDE w:val="0"/>
              <w:autoSpaceDN w:val="0"/>
              <w:adjustRightInd w:val="0"/>
              <w:jc w:val="center"/>
              <w:rPr>
                <w:noProof/>
              </w:rPr>
            </w:pPr>
          </w:p>
        </w:tc>
        <w:tc>
          <w:tcPr>
            <w:tcW w:w="453" w:type="pct"/>
          </w:tcPr>
          <w:p w14:paraId="05B61BA7" w14:textId="77777777" w:rsidR="00131B6C" w:rsidRDefault="00131B6C" w:rsidP="00D94289">
            <w:pPr>
              <w:autoSpaceDE w:val="0"/>
              <w:autoSpaceDN w:val="0"/>
              <w:adjustRightInd w:val="0"/>
              <w:jc w:val="center"/>
              <w:rPr>
                <w:noProof/>
              </w:rPr>
            </w:pPr>
          </w:p>
        </w:tc>
      </w:tr>
      <w:tr w:rsidR="001269D6" w:rsidRPr="00F85647" w14:paraId="2793F211" w14:textId="77777777" w:rsidTr="001C2B3F">
        <w:trPr>
          <w:trHeight w:val="288"/>
        </w:trPr>
        <w:tc>
          <w:tcPr>
            <w:tcW w:w="273" w:type="pct"/>
          </w:tcPr>
          <w:p w14:paraId="24476260" w14:textId="77777777" w:rsidR="00131B6C" w:rsidRPr="007A08CE" w:rsidRDefault="00131B6C">
            <w:pPr>
              <w:jc w:val="center"/>
            </w:pPr>
          </w:p>
        </w:tc>
        <w:tc>
          <w:tcPr>
            <w:tcW w:w="1911" w:type="pct"/>
            <w:gridSpan w:val="2"/>
          </w:tcPr>
          <w:p w14:paraId="6195B824" w14:textId="77777777" w:rsidR="00131B6C" w:rsidRPr="002966C9" w:rsidRDefault="00131B6C" w:rsidP="002966C9">
            <w:r w:rsidRPr="002966C9">
              <w:t xml:space="preserve">- napojni kabel  </w:t>
            </w:r>
            <w:r w:rsidRPr="002966C9">
              <w:rPr>
                <w:color w:val="FF0000"/>
              </w:rPr>
              <w:t xml:space="preserve">  </w:t>
            </w:r>
            <w:r w:rsidRPr="002966C9">
              <w:rPr>
                <w:color w:val="000000"/>
              </w:rPr>
              <w:t>N2XH-J 3x1.5</w:t>
            </w:r>
          </w:p>
        </w:tc>
        <w:tc>
          <w:tcPr>
            <w:tcW w:w="364" w:type="pct"/>
            <w:vAlign w:val="bottom"/>
          </w:tcPr>
          <w:p w14:paraId="47C630EB" w14:textId="77777777" w:rsidR="00131B6C" w:rsidRPr="007A08CE" w:rsidRDefault="00131B6C">
            <w:pPr>
              <w:jc w:val="center"/>
            </w:pPr>
            <w:r w:rsidRPr="007A08CE">
              <w:t>m</w:t>
            </w:r>
          </w:p>
        </w:tc>
        <w:tc>
          <w:tcPr>
            <w:tcW w:w="365" w:type="pct"/>
            <w:vAlign w:val="bottom"/>
          </w:tcPr>
          <w:p w14:paraId="194F7A2B" w14:textId="77777777" w:rsidR="00131B6C" w:rsidRPr="007A08CE" w:rsidRDefault="00131B6C">
            <w:pPr>
              <w:jc w:val="center"/>
            </w:pPr>
            <w:r w:rsidRPr="007A08CE">
              <w:t>90</w:t>
            </w:r>
          </w:p>
        </w:tc>
        <w:tc>
          <w:tcPr>
            <w:tcW w:w="318" w:type="pct"/>
          </w:tcPr>
          <w:p w14:paraId="190E9273" w14:textId="77777777" w:rsidR="00131B6C" w:rsidRPr="00F85647" w:rsidRDefault="00131B6C" w:rsidP="00D94289">
            <w:pPr>
              <w:autoSpaceDE w:val="0"/>
              <w:autoSpaceDN w:val="0"/>
              <w:adjustRightInd w:val="0"/>
              <w:jc w:val="center"/>
              <w:rPr>
                <w:noProof/>
                <w:lang w:val="en-US"/>
              </w:rPr>
            </w:pPr>
          </w:p>
        </w:tc>
        <w:tc>
          <w:tcPr>
            <w:tcW w:w="365" w:type="pct"/>
          </w:tcPr>
          <w:p w14:paraId="5F14FC8C" w14:textId="77777777" w:rsidR="00131B6C" w:rsidRPr="00F85647" w:rsidRDefault="00131B6C" w:rsidP="00D94289">
            <w:pPr>
              <w:autoSpaceDE w:val="0"/>
              <w:autoSpaceDN w:val="0"/>
              <w:adjustRightInd w:val="0"/>
              <w:jc w:val="center"/>
              <w:rPr>
                <w:noProof/>
                <w:lang w:val="en-US"/>
              </w:rPr>
            </w:pPr>
          </w:p>
        </w:tc>
        <w:tc>
          <w:tcPr>
            <w:tcW w:w="319" w:type="pct"/>
            <w:gridSpan w:val="2"/>
          </w:tcPr>
          <w:p w14:paraId="43297E98" w14:textId="77777777" w:rsidR="00131B6C" w:rsidRPr="00F85647" w:rsidRDefault="00131B6C" w:rsidP="00D94289">
            <w:pPr>
              <w:autoSpaceDE w:val="0"/>
              <w:autoSpaceDN w:val="0"/>
              <w:adjustRightInd w:val="0"/>
              <w:jc w:val="center"/>
              <w:rPr>
                <w:noProof/>
                <w:lang w:val="en-US"/>
              </w:rPr>
            </w:pPr>
          </w:p>
        </w:tc>
        <w:tc>
          <w:tcPr>
            <w:tcW w:w="353" w:type="pct"/>
          </w:tcPr>
          <w:p w14:paraId="29EA711A" w14:textId="77777777" w:rsidR="00131B6C" w:rsidRPr="00F85647" w:rsidRDefault="00131B6C" w:rsidP="00D94289">
            <w:pPr>
              <w:autoSpaceDE w:val="0"/>
              <w:autoSpaceDN w:val="0"/>
              <w:adjustRightInd w:val="0"/>
              <w:jc w:val="center"/>
              <w:rPr>
                <w:noProof/>
              </w:rPr>
            </w:pPr>
          </w:p>
        </w:tc>
        <w:tc>
          <w:tcPr>
            <w:tcW w:w="281" w:type="pct"/>
          </w:tcPr>
          <w:p w14:paraId="2201AACB" w14:textId="77777777" w:rsidR="00131B6C" w:rsidRPr="00F85647" w:rsidRDefault="00131B6C" w:rsidP="00D94289">
            <w:pPr>
              <w:autoSpaceDE w:val="0"/>
              <w:autoSpaceDN w:val="0"/>
              <w:adjustRightInd w:val="0"/>
              <w:jc w:val="center"/>
              <w:rPr>
                <w:noProof/>
              </w:rPr>
            </w:pPr>
          </w:p>
        </w:tc>
        <w:tc>
          <w:tcPr>
            <w:tcW w:w="453" w:type="pct"/>
          </w:tcPr>
          <w:p w14:paraId="3501F800" w14:textId="77777777" w:rsidR="00131B6C" w:rsidRDefault="00131B6C" w:rsidP="00D94289">
            <w:pPr>
              <w:autoSpaceDE w:val="0"/>
              <w:autoSpaceDN w:val="0"/>
              <w:adjustRightInd w:val="0"/>
              <w:jc w:val="center"/>
              <w:rPr>
                <w:noProof/>
              </w:rPr>
            </w:pPr>
          </w:p>
        </w:tc>
      </w:tr>
      <w:tr w:rsidR="001269D6" w:rsidRPr="00F85647" w14:paraId="3855D429" w14:textId="77777777" w:rsidTr="001C2B3F">
        <w:trPr>
          <w:trHeight w:val="288"/>
        </w:trPr>
        <w:tc>
          <w:tcPr>
            <w:tcW w:w="273" w:type="pct"/>
          </w:tcPr>
          <w:p w14:paraId="71BA3663" w14:textId="77777777" w:rsidR="00131B6C" w:rsidRPr="007A08CE" w:rsidRDefault="00131B6C">
            <w:pPr>
              <w:jc w:val="center"/>
              <w:rPr>
                <w:color w:val="000000"/>
              </w:rPr>
            </w:pPr>
            <w:r w:rsidRPr="007A08CE">
              <w:rPr>
                <w:color w:val="000000"/>
              </w:rPr>
              <w:t>15</w:t>
            </w:r>
          </w:p>
        </w:tc>
        <w:tc>
          <w:tcPr>
            <w:tcW w:w="1911" w:type="pct"/>
            <w:gridSpan w:val="2"/>
          </w:tcPr>
          <w:p w14:paraId="0FC5675C" w14:textId="77777777" w:rsidR="00131B6C" w:rsidRPr="002966C9" w:rsidRDefault="00131B6C"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64" w:type="pct"/>
            <w:vAlign w:val="bottom"/>
          </w:tcPr>
          <w:p w14:paraId="231ADD69" w14:textId="77777777" w:rsidR="00131B6C" w:rsidRPr="007A08CE" w:rsidRDefault="00131B6C">
            <w:pPr>
              <w:jc w:val="center"/>
              <w:rPr>
                <w:color w:val="000000"/>
              </w:rPr>
            </w:pPr>
            <w:r w:rsidRPr="007A08CE">
              <w:rPr>
                <w:color w:val="000000"/>
              </w:rPr>
              <w:t>kg</w:t>
            </w:r>
          </w:p>
        </w:tc>
        <w:tc>
          <w:tcPr>
            <w:tcW w:w="365" w:type="pct"/>
            <w:vAlign w:val="bottom"/>
          </w:tcPr>
          <w:p w14:paraId="58ACC655" w14:textId="77777777" w:rsidR="00131B6C" w:rsidRPr="007A08CE" w:rsidRDefault="00131B6C">
            <w:pPr>
              <w:jc w:val="center"/>
              <w:rPr>
                <w:color w:val="000000"/>
              </w:rPr>
            </w:pPr>
            <w:r w:rsidRPr="007A08CE">
              <w:rPr>
                <w:color w:val="000000"/>
              </w:rPr>
              <w:t>60</w:t>
            </w:r>
          </w:p>
        </w:tc>
        <w:tc>
          <w:tcPr>
            <w:tcW w:w="318" w:type="pct"/>
          </w:tcPr>
          <w:p w14:paraId="774185C4" w14:textId="77777777" w:rsidR="00131B6C" w:rsidRPr="00F85647" w:rsidRDefault="00131B6C" w:rsidP="00D94289">
            <w:pPr>
              <w:autoSpaceDE w:val="0"/>
              <w:autoSpaceDN w:val="0"/>
              <w:adjustRightInd w:val="0"/>
              <w:jc w:val="center"/>
              <w:rPr>
                <w:noProof/>
                <w:lang w:val="en-US"/>
              </w:rPr>
            </w:pPr>
          </w:p>
        </w:tc>
        <w:tc>
          <w:tcPr>
            <w:tcW w:w="365" w:type="pct"/>
          </w:tcPr>
          <w:p w14:paraId="27B596B5" w14:textId="77777777" w:rsidR="00131B6C" w:rsidRPr="00F85647" w:rsidRDefault="00131B6C" w:rsidP="00D94289">
            <w:pPr>
              <w:autoSpaceDE w:val="0"/>
              <w:autoSpaceDN w:val="0"/>
              <w:adjustRightInd w:val="0"/>
              <w:jc w:val="center"/>
              <w:rPr>
                <w:noProof/>
                <w:lang w:val="en-US"/>
              </w:rPr>
            </w:pPr>
          </w:p>
        </w:tc>
        <w:tc>
          <w:tcPr>
            <w:tcW w:w="319" w:type="pct"/>
            <w:gridSpan w:val="2"/>
          </w:tcPr>
          <w:p w14:paraId="7C6363CF" w14:textId="77777777" w:rsidR="00131B6C" w:rsidRPr="00F85647" w:rsidRDefault="00131B6C" w:rsidP="00D94289">
            <w:pPr>
              <w:autoSpaceDE w:val="0"/>
              <w:autoSpaceDN w:val="0"/>
              <w:adjustRightInd w:val="0"/>
              <w:jc w:val="center"/>
              <w:rPr>
                <w:noProof/>
                <w:lang w:val="en-US"/>
              </w:rPr>
            </w:pPr>
          </w:p>
        </w:tc>
        <w:tc>
          <w:tcPr>
            <w:tcW w:w="353" w:type="pct"/>
          </w:tcPr>
          <w:p w14:paraId="0BF8F609" w14:textId="77777777" w:rsidR="00131B6C" w:rsidRPr="00F85647" w:rsidRDefault="00131B6C" w:rsidP="00D94289">
            <w:pPr>
              <w:autoSpaceDE w:val="0"/>
              <w:autoSpaceDN w:val="0"/>
              <w:adjustRightInd w:val="0"/>
              <w:jc w:val="center"/>
              <w:rPr>
                <w:noProof/>
              </w:rPr>
            </w:pPr>
          </w:p>
        </w:tc>
        <w:tc>
          <w:tcPr>
            <w:tcW w:w="281" w:type="pct"/>
          </w:tcPr>
          <w:p w14:paraId="6903783B" w14:textId="77777777" w:rsidR="00131B6C" w:rsidRPr="00F85647" w:rsidRDefault="00131B6C" w:rsidP="00D94289">
            <w:pPr>
              <w:autoSpaceDE w:val="0"/>
              <w:autoSpaceDN w:val="0"/>
              <w:adjustRightInd w:val="0"/>
              <w:jc w:val="center"/>
              <w:rPr>
                <w:noProof/>
              </w:rPr>
            </w:pPr>
          </w:p>
        </w:tc>
        <w:tc>
          <w:tcPr>
            <w:tcW w:w="453" w:type="pct"/>
          </w:tcPr>
          <w:p w14:paraId="45285BC8" w14:textId="77777777" w:rsidR="00131B6C" w:rsidRDefault="00131B6C" w:rsidP="00D94289">
            <w:pPr>
              <w:autoSpaceDE w:val="0"/>
              <w:autoSpaceDN w:val="0"/>
              <w:adjustRightInd w:val="0"/>
              <w:jc w:val="center"/>
              <w:rPr>
                <w:noProof/>
              </w:rPr>
            </w:pPr>
          </w:p>
        </w:tc>
      </w:tr>
      <w:tr w:rsidR="001269D6" w:rsidRPr="00F85647" w14:paraId="77C7DD3B" w14:textId="77777777" w:rsidTr="001C2B3F">
        <w:trPr>
          <w:trHeight w:val="288"/>
        </w:trPr>
        <w:tc>
          <w:tcPr>
            <w:tcW w:w="273" w:type="pct"/>
          </w:tcPr>
          <w:p w14:paraId="4FB8EDD4" w14:textId="77777777" w:rsidR="00131B6C" w:rsidRPr="007A08CE" w:rsidRDefault="00131B6C">
            <w:pPr>
              <w:jc w:val="center"/>
              <w:rPr>
                <w:color w:val="000000"/>
              </w:rPr>
            </w:pPr>
            <w:r w:rsidRPr="007A08CE">
              <w:rPr>
                <w:color w:val="000000"/>
              </w:rPr>
              <w:t>16</w:t>
            </w:r>
          </w:p>
        </w:tc>
        <w:tc>
          <w:tcPr>
            <w:tcW w:w="1911" w:type="pct"/>
            <w:gridSpan w:val="2"/>
          </w:tcPr>
          <w:p w14:paraId="0488BC0E" w14:textId="77777777" w:rsidR="00131B6C" w:rsidRPr="002966C9" w:rsidRDefault="00131B6C" w:rsidP="002966C9">
            <w:pPr>
              <w:rPr>
                <w:color w:val="000000"/>
              </w:rPr>
            </w:pPr>
            <w:r w:rsidRPr="002966C9">
              <w:rPr>
                <w:color w:val="000000"/>
              </w:rPr>
              <w:t>Puštanje klima sistema u rad od strane ovlašćenog servisera sa merenjem parametra u zimskom i letnjem periodu sa izradom protokola i izvršenim merenjima.</w:t>
            </w:r>
          </w:p>
        </w:tc>
        <w:tc>
          <w:tcPr>
            <w:tcW w:w="364" w:type="pct"/>
            <w:vAlign w:val="bottom"/>
          </w:tcPr>
          <w:p w14:paraId="0CA316FE" w14:textId="77777777" w:rsidR="00131B6C" w:rsidRPr="007A08CE" w:rsidRDefault="00131B6C">
            <w:pPr>
              <w:rPr>
                <w:color w:val="000000"/>
              </w:rPr>
            </w:pPr>
            <w:r w:rsidRPr="007A08CE">
              <w:rPr>
                <w:color w:val="000000"/>
              </w:rPr>
              <w:t>paušal.</w:t>
            </w:r>
          </w:p>
        </w:tc>
        <w:tc>
          <w:tcPr>
            <w:tcW w:w="365" w:type="pct"/>
            <w:vAlign w:val="bottom"/>
          </w:tcPr>
          <w:p w14:paraId="67B5C0B3" w14:textId="7B21193D" w:rsidR="00131B6C" w:rsidRPr="007A08CE" w:rsidRDefault="00BC0B3E">
            <w:pPr>
              <w:jc w:val="center"/>
              <w:rPr>
                <w:color w:val="000000"/>
              </w:rPr>
            </w:pPr>
            <w:r>
              <w:rPr>
                <w:color w:val="000000"/>
              </w:rPr>
              <w:t>1</w:t>
            </w:r>
          </w:p>
        </w:tc>
        <w:tc>
          <w:tcPr>
            <w:tcW w:w="318" w:type="pct"/>
          </w:tcPr>
          <w:p w14:paraId="42AE763C" w14:textId="77777777" w:rsidR="00131B6C" w:rsidRPr="00F85647" w:rsidRDefault="00131B6C" w:rsidP="00D94289">
            <w:pPr>
              <w:autoSpaceDE w:val="0"/>
              <w:autoSpaceDN w:val="0"/>
              <w:adjustRightInd w:val="0"/>
              <w:jc w:val="center"/>
              <w:rPr>
                <w:noProof/>
                <w:lang w:val="en-US"/>
              </w:rPr>
            </w:pPr>
          </w:p>
        </w:tc>
        <w:tc>
          <w:tcPr>
            <w:tcW w:w="365" w:type="pct"/>
          </w:tcPr>
          <w:p w14:paraId="39FAA228" w14:textId="77777777" w:rsidR="00131B6C" w:rsidRPr="00F85647" w:rsidRDefault="00131B6C" w:rsidP="00D94289">
            <w:pPr>
              <w:autoSpaceDE w:val="0"/>
              <w:autoSpaceDN w:val="0"/>
              <w:adjustRightInd w:val="0"/>
              <w:jc w:val="center"/>
              <w:rPr>
                <w:noProof/>
                <w:lang w:val="en-US"/>
              </w:rPr>
            </w:pPr>
          </w:p>
        </w:tc>
        <w:tc>
          <w:tcPr>
            <w:tcW w:w="319" w:type="pct"/>
            <w:gridSpan w:val="2"/>
          </w:tcPr>
          <w:p w14:paraId="5F2BA183" w14:textId="77777777" w:rsidR="00131B6C" w:rsidRPr="00F85647" w:rsidRDefault="00131B6C" w:rsidP="00D94289">
            <w:pPr>
              <w:autoSpaceDE w:val="0"/>
              <w:autoSpaceDN w:val="0"/>
              <w:adjustRightInd w:val="0"/>
              <w:jc w:val="center"/>
              <w:rPr>
                <w:noProof/>
                <w:lang w:val="en-US"/>
              </w:rPr>
            </w:pPr>
          </w:p>
        </w:tc>
        <w:tc>
          <w:tcPr>
            <w:tcW w:w="353" w:type="pct"/>
          </w:tcPr>
          <w:p w14:paraId="27DFF549" w14:textId="77777777" w:rsidR="00131B6C" w:rsidRPr="00F85647" w:rsidRDefault="00131B6C" w:rsidP="00D94289">
            <w:pPr>
              <w:autoSpaceDE w:val="0"/>
              <w:autoSpaceDN w:val="0"/>
              <w:adjustRightInd w:val="0"/>
              <w:jc w:val="center"/>
              <w:rPr>
                <w:noProof/>
              </w:rPr>
            </w:pPr>
          </w:p>
        </w:tc>
        <w:tc>
          <w:tcPr>
            <w:tcW w:w="281" w:type="pct"/>
          </w:tcPr>
          <w:p w14:paraId="55D1AB10" w14:textId="77777777" w:rsidR="00131B6C" w:rsidRPr="00F85647" w:rsidRDefault="00131B6C" w:rsidP="00D94289">
            <w:pPr>
              <w:autoSpaceDE w:val="0"/>
              <w:autoSpaceDN w:val="0"/>
              <w:adjustRightInd w:val="0"/>
              <w:jc w:val="center"/>
              <w:rPr>
                <w:noProof/>
              </w:rPr>
            </w:pPr>
          </w:p>
        </w:tc>
        <w:tc>
          <w:tcPr>
            <w:tcW w:w="453" w:type="pct"/>
          </w:tcPr>
          <w:p w14:paraId="679C71D5" w14:textId="77777777" w:rsidR="00131B6C" w:rsidRDefault="00131B6C" w:rsidP="00D94289">
            <w:pPr>
              <w:autoSpaceDE w:val="0"/>
              <w:autoSpaceDN w:val="0"/>
              <w:adjustRightInd w:val="0"/>
              <w:jc w:val="center"/>
              <w:rPr>
                <w:noProof/>
              </w:rPr>
            </w:pPr>
          </w:p>
        </w:tc>
      </w:tr>
      <w:tr w:rsidR="001269D6" w:rsidRPr="00F85647" w14:paraId="18D91B90" w14:textId="77777777" w:rsidTr="001C2B3F">
        <w:trPr>
          <w:trHeight w:val="288"/>
        </w:trPr>
        <w:tc>
          <w:tcPr>
            <w:tcW w:w="273" w:type="pct"/>
          </w:tcPr>
          <w:p w14:paraId="497F0D01" w14:textId="77777777" w:rsidR="00131B6C" w:rsidRPr="007A08CE" w:rsidRDefault="00131B6C">
            <w:pPr>
              <w:jc w:val="center"/>
            </w:pPr>
            <w:r w:rsidRPr="007A08CE">
              <w:t> </w:t>
            </w:r>
          </w:p>
        </w:tc>
        <w:tc>
          <w:tcPr>
            <w:tcW w:w="1911" w:type="pct"/>
            <w:gridSpan w:val="2"/>
          </w:tcPr>
          <w:p w14:paraId="2A22C0D9" w14:textId="77777777" w:rsidR="00131B6C" w:rsidRPr="002966C9" w:rsidRDefault="00131B6C" w:rsidP="00141BBF">
            <w:r w:rsidRPr="002966C9">
              <w:t> </w:t>
            </w:r>
            <w:r w:rsidRPr="002966C9">
              <w:rPr>
                <w:bCs/>
              </w:rPr>
              <w:t>ukupno E: SISTEM 2 NA SPRATU</w:t>
            </w:r>
          </w:p>
        </w:tc>
        <w:tc>
          <w:tcPr>
            <w:tcW w:w="364" w:type="pct"/>
            <w:vAlign w:val="bottom"/>
          </w:tcPr>
          <w:p w14:paraId="124D0460" w14:textId="77777777" w:rsidR="00131B6C" w:rsidRPr="007A08CE" w:rsidRDefault="00131B6C">
            <w:pPr>
              <w:jc w:val="center"/>
            </w:pPr>
            <w:r w:rsidRPr="007A08CE">
              <w:t> </w:t>
            </w:r>
          </w:p>
        </w:tc>
        <w:tc>
          <w:tcPr>
            <w:tcW w:w="365" w:type="pct"/>
            <w:vAlign w:val="bottom"/>
          </w:tcPr>
          <w:p w14:paraId="2FAD8B8D" w14:textId="77777777" w:rsidR="00131B6C" w:rsidRPr="007A08CE" w:rsidRDefault="00131B6C">
            <w:pPr>
              <w:jc w:val="center"/>
            </w:pPr>
            <w:r w:rsidRPr="007A08CE">
              <w:t> </w:t>
            </w:r>
          </w:p>
        </w:tc>
        <w:tc>
          <w:tcPr>
            <w:tcW w:w="318" w:type="pct"/>
          </w:tcPr>
          <w:p w14:paraId="2FCF6E4D" w14:textId="77777777" w:rsidR="00131B6C" w:rsidRPr="00F85647" w:rsidRDefault="00131B6C" w:rsidP="00D94289">
            <w:pPr>
              <w:autoSpaceDE w:val="0"/>
              <w:autoSpaceDN w:val="0"/>
              <w:adjustRightInd w:val="0"/>
              <w:jc w:val="center"/>
              <w:rPr>
                <w:noProof/>
                <w:lang w:val="en-US"/>
              </w:rPr>
            </w:pPr>
          </w:p>
        </w:tc>
        <w:tc>
          <w:tcPr>
            <w:tcW w:w="365" w:type="pct"/>
          </w:tcPr>
          <w:p w14:paraId="43C73DCA" w14:textId="77777777" w:rsidR="00131B6C" w:rsidRPr="00F85647" w:rsidRDefault="00131B6C" w:rsidP="00D94289">
            <w:pPr>
              <w:autoSpaceDE w:val="0"/>
              <w:autoSpaceDN w:val="0"/>
              <w:adjustRightInd w:val="0"/>
              <w:jc w:val="center"/>
              <w:rPr>
                <w:noProof/>
                <w:lang w:val="en-US"/>
              </w:rPr>
            </w:pPr>
          </w:p>
        </w:tc>
        <w:tc>
          <w:tcPr>
            <w:tcW w:w="319" w:type="pct"/>
            <w:gridSpan w:val="2"/>
          </w:tcPr>
          <w:p w14:paraId="4D9A429A" w14:textId="77777777" w:rsidR="00131B6C" w:rsidRPr="00F85647" w:rsidRDefault="00131B6C" w:rsidP="00D94289">
            <w:pPr>
              <w:autoSpaceDE w:val="0"/>
              <w:autoSpaceDN w:val="0"/>
              <w:adjustRightInd w:val="0"/>
              <w:jc w:val="center"/>
              <w:rPr>
                <w:noProof/>
                <w:lang w:val="en-US"/>
              </w:rPr>
            </w:pPr>
          </w:p>
        </w:tc>
        <w:tc>
          <w:tcPr>
            <w:tcW w:w="353" w:type="pct"/>
          </w:tcPr>
          <w:p w14:paraId="31F9EE14" w14:textId="77777777" w:rsidR="00131B6C" w:rsidRPr="00F85647" w:rsidRDefault="00131B6C" w:rsidP="00D94289">
            <w:pPr>
              <w:autoSpaceDE w:val="0"/>
              <w:autoSpaceDN w:val="0"/>
              <w:adjustRightInd w:val="0"/>
              <w:jc w:val="center"/>
              <w:rPr>
                <w:noProof/>
              </w:rPr>
            </w:pPr>
          </w:p>
        </w:tc>
        <w:tc>
          <w:tcPr>
            <w:tcW w:w="281" w:type="pct"/>
          </w:tcPr>
          <w:p w14:paraId="5C2F50D4" w14:textId="77777777" w:rsidR="00131B6C" w:rsidRPr="00F85647" w:rsidRDefault="00131B6C" w:rsidP="00D94289">
            <w:pPr>
              <w:autoSpaceDE w:val="0"/>
              <w:autoSpaceDN w:val="0"/>
              <w:adjustRightInd w:val="0"/>
              <w:jc w:val="center"/>
              <w:rPr>
                <w:noProof/>
              </w:rPr>
            </w:pPr>
          </w:p>
        </w:tc>
        <w:tc>
          <w:tcPr>
            <w:tcW w:w="453" w:type="pct"/>
          </w:tcPr>
          <w:p w14:paraId="1E3CAD82" w14:textId="77777777" w:rsidR="00131B6C" w:rsidRDefault="00131B6C" w:rsidP="00D94289">
            <w:pPr>
              <w:autoSpaceDE w:val="0"/>
              <w:autoSpaceDN w:val="0"/>
              <w:adjustRightInd w:val="0"/>
              <w:jc w:val="center"/>
              <w:rPr>
                <w:noProof/>
              </w:rPr>
            </w:pPr>
          </w:p>
        </w:tc>
      </w:tr>
      <w:tr w:rsidR="001269D6" w:rsidRPr="00F85647" w14:paraId="2183265E" w14:textId="77777777" w:rsidTr="001C2B3F">
        <w:trPr>
          <w:trHeight w:val="288"/>
        </w:trPr>
        <w:tc>
          <w:tcPr>
            <w:tcW w:w="273" w:type="pct"/>
          </w:tcPr>
          <w:p w14:paraId="5C0313CA" w14:textId="3FDE0B9B" w:rsidR="00131B6C" w:rsidRPr="007A08CE" w:rsidRDefault="00131B6C" w:rsidP="001C2B3F">
            <w:pPr>
              <w:jc w:val="center"/>
              <w:rPr>
                <w:b/>
                <w:bCs/>
                <w:color w:val="000000"/>
              </w:rPr>
            </w:pPr>
            <w:r>
              <w:rPr>
                <w:b/>
                <w:bCs/>
                <w:color w:val="000000"/>
              </w:rPr>
              <w:t>XX</w:t>
            </w:r>
            <w:r w:rsidR="001C2B3F">
              <w:rPr>
                <w:b/>
                <w:bCs/>
                <w:color w:val="000000"/>
              </w:rPr>
              <w:t>I</w:t>
            </w:r>
            <w:r>
              <w:rPr>
                <w:b/>
                <w:bCs/>
                <w:color w:val="000000"/>
              </w:rPr>
              <w:t>V</w:t>
            </w:r>
          </w:p>
        </w:tc>
        <w:tc>
          <w:tcPr>
            <w:tcW w:w="1911" w:type="pct"/>
            <w:gridSpan w:val="2"/>
          </w:tcPr>
          <w:p w14:paraId="7D1B1A39" w14:textId="77777777" w:rsidR="00131B6C" w:rsidRPr="002966C9" w:rsidRDefault="00131B6C" w:rsidP="002966C9">
            <w:pPr>
              <w:rPr>
                <w:bCs/>
                <w:color w:val="000000"/>
              </w:rPr>
            </w:pPr>
            <w:r w:rsidRPr="002966C9">
              <w:rPr>
                <w:bCs/>
                <w:color w:val="000000"/>
              </w:rPr>
              <w:t>Ventilacija sanitarnih prostora, tehničke prostorije  i tavana</w:t>
            </w:r>
          </w:p>
        </w:tc>
        <w:tc>
          <w:tcPr>
            <w:tcW w:w="364" w:type="pct"/>
            <w:vAlign w:val="bottom"/>
          </w:tcPr>
          <w:p w14:paraId="13CA07DA" w14:textId="77777777" w:rsidR="00131B6C" w:rsidRPr="007A08CE" w:rsidRDefault="00131B6C">
            <w:pPr>
              <w:jc w:val="center"/>
            </w:pPr>
          </w:p>
        </w:tc>
        <w:tc>
          <w:tcPr>
            <w:tcW w:w="365" w:type="pct"/>
            <w:vAlign w:val="bottom"/>
          </w:tcPr>
          <w:p w14:paraId="489BF582" w14:textId="77777777" w:rsidR="00131B6C" w:rsidRPr="007A08CE" w:rsidRDefault="00131B6C">
            <w:pPr>
              <w:jc w:val="center"/>
            </w:pPr>
          </w:p>
        </w:tc>
        <w:tc>
          <w:tcPr>
            <w:tcW w:w="318" w:type="pct"/>
          </w:tcPr>
          <w:p w14:paraId="222668BA" w14:textId="77777777" w:rsidR="00131B6C" w:rsidRPr="00F85647" w:rsidRDefault="00131B6C" w:rsidP="00D94289">
            <w:pPr>
              <w:autoSpaceDE w:val="0"/>
              <w:autoSpaceDN w:val="0"/>
              <w:adjustRightInd w:val="0"/>
              <w:jc w:val="center"/>
              <w:rPr>
                <w:noProof/>
                <w:lang w:val="en-US"/>
              </w:rPr>
            </w:pPr>
          </w:p>
        </w:tc>
        <w:tc>
          <w:tcPr>
            <w:tcW w:w="365" w:type="pct"/>
          </w:tcPr>
          <w:p w14:paraId="368C5BA5" w14:textId="77777777" w:rsidR="00131B6C" w:rsidRPr="00F85647" w:rsidRDefault="00131B6C" w:rsidP="00D94289">
            <w:pPr>
              <w:autoSpaceDE w:val="0"/>
              <w:autoSpaceDN w:val="0"/>
              <w:adjustRightInd w:val="0"/>
              <w:jc w:val="center"/>
              <w:rPr>
                <w:noProof/>
                <w:lang w:val="en-US"/>
              </w:rPr>
            </w:pPr>
          </w:p>
        </w:tc>
        <w:tc>
          <w:tcPr>
            <w:tcW w:w="319" w:type="pct"/>
            <w:gridSpan w:val="2"/>
          </w:tcPr>
          <w:p w14:paraId="41A4ABFF" w14:textId="77777777" w:rsidR="00131B6C" w:rsidRPr="00F85647" w:rsidRDefault="00131B6C" w:rsidP="00D94289">
            <w:pPr>
              <w:autoSpaceDE w:val="0"/>
              <w:autoSpaceDN w:val="0"/>
              <w:adjustRightInd w:val="0"/>
              <w:jc w:val="center"/>
              <w:rPr>
                <w:noProof/>
                <w:lang w:val="en-US"/>
              </w:rPr>
            </w:pPr>
          </w:p>
        </w:tc>
        <w:tc>
          <w:tcPr>
            <w:tcW w:w="353" w:type="pct"/>
          </w:tcPr>
          <w:p w14:paraId="6567346B" w14:textId="77777777" w:rsidR="00131B6C" w:rsidRPr="00F85647" w:rsidRDefault="00131B6C" w:rsidP="00D94289">
            <w:pPr>
              <w:autoSpaceDE w:val="0"/>
              <w:autoSpaceDN w:val="0"/>
              <w:adjustRightInd w:val="0"/>
              <w:jc w:val="center"/>
              <w:rPr>
                <w:noProof/>
              </w:rPr>
            </w:pPr>
          </w:p>
        </w:tc>
        <w:tc>
          <w:tcPr>
            <w:tcW w:w="281" w:type="pct"/>
          </w:tcPr>
          <w:p w14:paraId="4352E475" w14:textId="77777777" w:rsidR="00131B6C" w:rsidRPr="00F85647" w:rsidRDefault="00131B6C" w:rsidP="00D94289">
            <w:pPr>
              <w:autoSpaceDE w:val="0"/>
              <w:autoSpaceDN w:val="0"/>
              <w:adjustRightInd w:val="0"/>
              <w:jc w:val="center"/>
              <w:rPr>
                <w:noProof/>
              </w:rPr>
            </w:pPr>
          </w:p>
        </w:tc>
        <w:tc>
          <w:tcPr>
            <w:tcW w:w="453" w:type="pct"/>
          </w:tcPr>
          <w:p w14:paraId="5E133272" w14:textId="77777777" w:rsidR="00131B6C" w:rsidRDefault="00131B6C" w:rsidP="00D94289">
            <w:pPr>
              <w:autoSpaceDE w:val="0"/>
              <w:autoSpaceDN w:val="0"/>
              <w:adjustRightInd w:val="0"/>
              <w:jc w:val="center"/>
              <w:rPr>
                <w:noProof/>
              </w:rPr>
            </w:pPr>
          </w:p>
        </w:tc>
      </w:tr>
      <w:tr w:rsidR="001269D6" w:rsidRPr="00F85647" w14:paraId="0ABA89F5" w14:textId="77777777" w:rsidTr="001C2B3F">
        <w:trPr>
          <w:trHeight w:val="288"/>
        </w:trPr>
        <w:tc>
          <w:tcPr>
            <w:tcW w:w="273" w:type="pct"/>
          </w:tcPr>
          <w:p w14:paraId="3F63ADA7" w14:textId="77777777" w:rsidR="00131B6C" w:rsidRPr="007A08CE" w:rsidRDefault="00131B6C">
            <w:pPr>
              <w:jc w:val="center"/>
              <w:rPr>
                <w:b/>
                <w:bCs/>
                <w:color w:val="000000"/>
              </w:rPr>
            </w:pPr>
            <w:r w:rsidRPr="007A08CE">
              <w:rPr>
                <w:b/>
                <w:bCs/>
                <w:color w:val="000000"/>
              </w:rPr>
              <w:t>F1</w:t>
            </w:r>
          </w:p>
        </w:tc>
        <w:tc>
          <w:tcPr>
            <w:tcW w:w="1911" w:type="pct"/>
            <w:gridSpan w:val="2"/>
          </w:tcPr>
          <w:p w14:paraId="6E09C0C6" w14:textId="77777777" w:rsidR="00131B6C" w:rsidRPr="002966C9" w:rsidRDefault="00131B6C" w:rsidP="002966C9">
            <w:pPr>
              <w:rPr>
                <w:bCs/>
                <w:color w:val="000000"/>
              </w:rPr>
            </w:pPr>
            <w:r w:rsidRPr="002966C9">
              <w:rPr>
                <w:bCs/>
                <w:color w:val="000000"/>
              </w:rPr>
              <w:t>Ventilacioni sistem VO-3</w:t>
            </w:r>
          </w:p>
        </w:tc>
        <w:tc>
          <w:tcPr>
            <w:tcW w:w="364" w:type="pct"/>
            <w:vAlign w:val="center"/>
          </w:tcPr>
          <w:p w14:paraId="0735555C" w14:textId="77777777" w:rsidR="00131B6C" w:rsidRPr="007A08CE" w:rsidRDefault="00131B6C" w:rsidP="00D94289">
            <w:pPr>
              <w:autoSpaceDE w:val="0"/>
              <w:autoSpaceDN w:val="0"/>
              <w:adjustRightInd w:val="0"/>
              <w:jc w:val="center"/>
              <w:rPr>
                <w:noProof/>
                <w:lang w:val="en-US"/>
              </w:rPr>
            </w:pPr>
          </w:p>
        </w:tc>
        <w:tc>
          <w:tcPr>
            <w:tcW w:w="365" w:type="pct"/>
            <w:vAlign w:val="center"/>
          </w:tcPr>
          <w:p w14:paraId="24184D6A" w14:textId="77777777" w:rsidR="00131B6C" w:rsidRPr="007A08CE" w:rsidRDefault="00131B6C" w:rsidP="00D94289">
            <w:pPr>
              <w:autoSpaceDE w:val="0"/>
              <w:autoSpaceDN w:val="0"/>
              <w:adjustRightInd w:val="0"/>
              <w:jc w:val="center"/>
              <w:rPr>
                <w:noProof/>
                <w:lang w:val="en-US"/>
              </w:rPr>
            </w:pPr>
          </w:p>
        </w:tc>
        <w:tc>
          <w:tcPr>
            <w:tcW w:w="318" w:type="pct"/>
          </w:tcPr>
          <w:p w14:paraId="535EAEAD" w14:textId="77777777" w:rsidR="00131B6C" w:rsidRPr="00F85647" w:rsidRDefault="00131B6C" w:rsidP="00D94289">
            <w:pPr>
              <w:autoSpaceDE w:val="0"/>
              <w:autoSpaceDN w:val="0"/>
              <w:adjustRightInd w:val="0"/>
              <w:jc w:val="center"/>
              <w:rPr>
                <w:noProof/>
                <w:lang w:val="en-US"/>
              </w:rPr>
            </w:pPr>
          </w:p>
        </w:tc>
        <w:tc>
          <w:tcPr>
            <w:tcW w:w="365" w:type="pct"/>
          </w:tcPr>
          <w:p w14:paraId="72601483" w14:textId="77777777" w:rsidR="00131B6C" w:rsidRPr="00F85647" w:rsidRDefault="00131B6C" w:rsidP="00D94289">
            <w:pPr>
              <w:autoSpaceDE w:val="0"/>
              <w:autoSpaceDN w:val="0"/>
              <w:adjustRightInd w:val="0"/>
              <w:jc w:val="center"/>
              <w:rPr>
                <w:noProof/>
                <w:lang w:val="en-US"/>
              </w:rPr>
            </w:pPr>
          </w:p>
        </w:tc>
        <w:tc>
          <w:tcPr>
            <w:tcW w:w="319" w:type="pct"/>
            <w:gridSpan w:val="2"/>
          </w:tcPr>
          <w:p w14:paraId="6AFFD47B" w14:textId="77777777" w:rsidR="00131B6C" w:rsidRPr="00F85647" w:rsidRDefault="00131B6C" w:rsidP="00D94289">
            <w:pPr>
              <w:autoSpaceDE w:val="0"/>
              <w:autoSpaceDN w:val="0"/>
              <w:adjustRightInd w:val="0"/>
              <w:jc w:val="center"/>
              <w:rPr>
                <w:noProof/>
                <w:lang w:val="en-US"/>
              </w:rPr>
            </w:pPr>
          </w:p>
        </w:tc>
        <w:tc>
          <w:tcPr>
            <w:tcW w:w="353" w:type="pct"/>
          </w:tcPr>
          <w:p w14:paraId="73876C4A" w14:textId="77777777" w:rsidR="00131B6C" w:rsidRPr="00F85647" w:rsidRDefault="00131B6C" w:rsidP="00D94289">
            <w:pPr>
              <w:autoSpaceDE w:val="0"/>
              <w:autoSpaceDN w:val="0"/>
              <w:adjustRightInd w:val="0"/>
              <w:jc w:val="center"/>
              <w:rPr>
                <w:noProof/>
              </w:rPr>
            </w:pPr>
          </w:p>
        </w:tc>
        <w:tc>
          <w:tcPr>
            <w:tcW w:w="281" w:type="pct"/>
          </w:tcPr>
          <w:p w14:paraId="2D524B98" w14:textId="77777777" w:rsidR="00131B6C" w:rsidRPr="00F85647" w:rsidRDefault="00131B6C" w:rsidP="00D94289">
            <w:pPr>
              <w:autoSpaceDE w:val="0"/>
              <w:autoSpaceDN w:val="0"/>
              <w:adjustRightInd w:val="0"/>
              <w:jc w:val="center"/>
              <w:rPr>
                <w:noProof/>
              </w:rPr>
            </w:pPr>
          </w:p>
        </w:tc>
        <w:tc>
          <w:tcPr>
            <w:tcW w:w="453" w:type="pct"/>
          </w:tcPr>
          <w:p w14:paraId="492AD1AC" w14:textId="77777777" w:rsidR="00131B6C" w:rsidRDefault="00131B6C" w:rsidP="00D94289">
            <w:pPr>
              <w:autoSpaceDE w:val="0"/>
              <w:autoSpaceDN w:val="0"/>
              <w:adjustRightInd w:val="0"/>
              <w:jc w:val="center"/>
              <w:rPr>
                <w:noProof/>
              </w:rPr>
            </w:pPr>
          </w:p>
        </w:tc>
      </w:tr>
      <w:tr w:rsidR="001269D6" w:rsidRPr="00F85647" w14:paraId="3EDF8E04" w14:textId="77777777" w:rsidTr="001C2B3F">
        <w:trPr>
          <w:trHeight w:val="288"/>
        </w:trPr>
        <w:tc>
          <w:tcPr>
            <w:tcW w:w="273" w:type="pct"/>
          </w:tcPr>
          <w:p w14:paraId="314B20A5" w14:textId="77777777" w:rsidR="00131B6C" w:rsidRPr="007A08CE" w:rsidRDefault="00131B6C">
            <w:pPr>
              <w:jc w:val="center"/>
              <w:rPr>
                <w:color w:val="000000"/>
              </w:rPr>
            </w:pPr>
          </w:p>
        </w:tc>
        <w:tc>
          <w:tcPr>
            <w:tcW w:w="1911" w:type="pct"/>
            <w:gridSpan w:val="2"/>
          </w:tcPr>
          <w:p w14:paraId="2A302CF7" w14:textId="77777777" w:rsidR="00131B6C" w:rsidRPr="002966C9" w:rsidRDefault="00131B6C" w:rsidP="002966C9">
            <w:pPr>
              <w:rPr>
                <w:bCs/>
                <w:color w:val="000000"/>
              </w:rPr>
            </w:pPr>
            <w:r w:rsidRPr="002966C9">
              <w:rPr>
                <w:bCs/>
                <w:color w:val="000000"/>
              </w:rPr>
              <w:t>Isporuka i ugradnja sledeće opreme navedenog proizvođača ili ekvivalentno:</w:t>
            </w:r>
          </w:p>
        </w:tc>
        <w:tc>
          <w:tcPr>
            <w:tcW w:w="364" w:type="pct"/>
            <w:vAlign w:val="bottom"/>
          </w:tcPr>
          <w:p w14:paraId="1539BD1A" w14:textId="77777777" w:rsidR="00131B6C" w:rsidRPr="007A08CE" w:rsidRDefault="00131B6C">
            <w:pPr>
              <w:jc w:val="center"/>
              <w:rPr>
                <w:color w:val="000000"/>
              </w:rPr>
            </w:pPr>
          </w:p>
        </w:tc>
        <w:tc>
          <w:tcPr>
            <w:tcW w:w="365" w:type="pct"/>
            <w:vAlign w:val="bottom"/>
          </w:tcPr>
          <w:p w14:paraId="631838DA" w14:textId="77777777" w:rsidR="00131B6C" w:rsidRPr="007A08CE" w:rsidRDefault="00131B6C">
            <w:pPr>
              <w:jc w:val="center"/>
              <w:rPr>
                <w:color w:val="000000"/>
              </w:rPr>
            </w:pPr>
          </w:p>
        </w:tc>
        <w:tc>
          <w:tcPr>
            <w:tcW w:w="318" w:type="pct"/>
          </w:tcPr>
          <w:p w14:paraId="3349FC0E" w14:textId="77777777" w:rsidR="00131B6C" w:rsidRPr="00F85647" w:rsidRDefault="00131B6C" w:rsidP="00D94289">
            <w:pPr>
              <w:autoSpaceDE w:val="0"/>
              <w:autoSpaceDN w:val="0"/>
              <w:adjustRightInd w:val="0"/>
              <w:jc w:val="center"/>
              <w:rPr>
                <w:noProof/>
                <w:lang w:val="en-US"/>
              </w:rPr>
            </w:pPr>
          </w:p>
        </w:tc>
        <w:tc>
          <w:tcPr>
            <w:tcW w:w="365" w:type="pct"/>
          </w:tcPr>
          <w:p w14:paraId="38577E67" w14:textId="77777777" w:rsidR="00131B6C" w:rsidRPr="00F85647" w:rsidRDefault="00131B6C" w:rsidP="00D94289">
            <w:pPr>
              <w:autoSpaceDE w:val="0"/>
              <w:autoSpaceDN w:val="0"/>
              <w:adjustRightInd w:val="0"/>
              <w:jc w:val="center"/>
              <w:rPr>
                <w:noProof/>
                <w:lang w:val="en-US"/>
              </w:rPr>
            </w:pPr>
          </w:p>
        </w:tc>
        <w:tc>
          <w:tcPr>
            <w:tcW w:w="319" w:type="pct"/>
            <w:gridSpan w:val="2"/>
          </w:tcPr>
          <w:p w14:paraId="0F98FCAE" w14:textId="77777777" w:rsidR="00131B6C" w:rsidRPr="00F85647" w:rsidRDefault="00131B6C" w:rsidP="00D94289">
            <w:pPr>
              <w:autoSpaceDE w:val="0"/>
              <w:autoSpaceDN w:val="0"/>
              <w:adjustRightInd w:val="0"/>
              <w:jc w:val="center"/>
              <w:rPr>
                <w:noProof/>
                <w:lang w:val="en-US"/>
              </w:rPr>
            </w:pPr>
          </w:p>
        </w:tc>
        <w:tc>
          <w:tcPr>
            <w:tcW w:w="353" w:type="pct"/>
          </w:tcPr>
          <w:p w14:paraId="7B2248B8" w14:textId="77777777" w:rsidR="00131B6C" w:rsidRPr="00F85647" w:rsidRDefault="00131B6C" w:rsidP="00D94289">
            <w:pPr>
              <w:autoSpaceDE w:val="0"/>
              <w:autoSpaceDN w:val="0"/>
              <w:adjustRightInd w:val="0"/>
              <w:jc w:val="center"/>
              <w:rPr>
                <w:noProof/>
              </w:rPr>
            </w:pPr>
          </w:p>
        </w:tc>
        <w:tc>
          <w:tcPr>
            <w:tcW w:w="281" w:type="pct"/>
          </w:tcPr>
          <w:p w14:paraId="6D4CACCF" w14:textId="77777777" w:rsidR="00131B6C" w:rsidRPr="00F85647" w:rsidRDefault="00131B6C" w:rsidP="00D94289">
            <w:pPr>
              <w:autoSpaceDE w:val="0"/>
              <w:autoSpaceDN w:val="0"/>
              <w:adjustRightInd w:val="0"/>
              <w:jc w:val="center"/>
              <w:rPr>
                <w:noProof/>
              </w:rPr>
            </w:pPr>
          </w:p>
        </w:tc>
        <w:tc>
          <w:tcPr>
            <w:tcW w:w="453" w:type="pct"/>
          </w:tcPr>
          <w:p w14:paraId="318E65AE" w14:textId="77777777" w:rsidR="00131B6C" w:rsidRDefault="00131B6C" w:rsidP="00D94289">
            <w:pPr>
              <w:autoSpaceDE w:val="0"/>
              <w:autoSpaceDN w:val="0"/>
              <w:adjustRightInd w:val="0"/>
              <w:jc w:val="center"/>
              <w:rPr>
                <w:noProof/>
              </w:rPr>
            </w:pPr>
          </w:p>
        </w:tc>
      </w:tr>
      <w:tr w:rsidR="001269D6" w:rsidRPr="00F85647" w14:paraId="2D1A2FB4" w14:textId="77777777" w:rsidTr="001C2B3F">
        <w:trPr>
          <w:trHeight w:val="288"/>
        </w:trPr>
        <w:tc>
          <w:tcPr>
            <w:tcW w:w="273" w:type="pct"/>
          </w:tcPr>
          <w:p w14:paraId="21580613" w14:textId="77777777" w:rsidR="00131B6C" w:rsidRPr="007A08CE" w:rsidRDefault="00131B6C">
            <w:pPr>
              <w:jc w:val="center"/>
            </w:pPr>
            <w:r w:rsidRPr="007A08CE">
              <w:t>1</w:t>
            </w:r>
          </w:p>
        </w:tc>
        <w:tc>
          <w:tcPr>
            <w:tcW w:w="1911" w:type="pct"/>
            <w:gridSpan w:val="2"/>
          </w:tcPr>
          <w:p w14:paraId="48EDB97B" w14:textId="77777777" w:rsidR="00131B6C" w:rsidRPr="002966C9" w:rsidRDefault="00131B6C" w:rsidP="002966C9">
            <w:pPr>
              <w:rPr>
                <w:color w:val="000000"/>
              </w:rPr>
            </w:pPr>
            <w:r w:rsidRPr="002966C9">
              <w:rPr>
                <w:color w:val="000000"/>
              </w:rPr>
              <w:t>Izrada i montaža kanalskog razvoda od spiro cevi izrađenih od pocinkovanog lima.</w:t>
            </w:r>
          </w:p>
        </w:tc>
        <w:tc>
          <w:tcPr>
            <w:tcW w:w="364" w:type="pct"/>
            <w:vAlign w:val="bottom"/>
          </w:tcPr>
          <w:p w14:paraId="62F16E76" w14:textId="77777777" w:rsidR="00131B6C" w:rsidRPr="007A08CE" w:rsidRDefault="00131B6C">
            <w:pPr>
              <w:jc w:val="center"/>
            </w:pPr>
          </w:p>
        </w:tc>
        <w:tc>
          <w:tcPr>
            <w:tcW w:w="365" w:type="pct"/>
            <w:vAlign w:val="bottom"/>
          </w:tcPr>
          <w:p w14:paraId="63278958" w14:textId="77777777" w:rsidR="00131B6C" w:rsidRPr="007A08CE" w:rsidRDefault="00131B6C">
            <w:pPr>
              <w:jc w:val="center"/>
            </w:pPr>
          </w:p>
        </w:tc>
        <w:tc>
          <w:tcPr>
            <w:tcW w:w="318" w:type="pct"/>
          </w:tcPr>
          <w:p w14:paraId="7ECCE50F" w14:textId="77777777" w:rsidR="00131B6C" w:rsidRPr="00F85647" w:rsidRDefault="00131B6C" w:rsidP="00D94289">
            <w:pPr>
              <w:autoSpaceDE w:val="0"/>
              <w:autoSpaceDN w:val="0"/>
              <w:adjustRightInd w:val="0"/>
              <w:jc w:val="center"/>
              <w:rPr>
                <w:noProof/>
                <w:lang w:val="en-US"/>
              </w:rPr>
            </w:pPr>
          </w:p>
        </w:tc>
        <w:tc>
          <w:tcPr>
            <w:tcW w:w="365" w:type="pct"/>
          </w:tcPr>
          <w:p w14:paraId="157C6677" w14:textId="77777777" w:rsidR="00131B6C" w:rsidRPr="00F85647" w:rsidRDefault="00131B6C" w:rsidP="00D94289">
            <w:pPr>
              <w:autoSpaceDE w:val="0"/>
              <w:autoSpaceDN w:val="0"/>
              <w:adjustRightInd w:val="0"/>
              <w:jc w:val="center"/>
              <w:rPr>
                <w:noProof/>
                <w:lang w:val="en-US"/>
              </w:rPr>
            </w:pPr>
          </w:p>
        </w:tc>
        <w:tc>
          <w:tcPr>
            <w:tcW w:w="319" w:type="pct"/>
            <w:gridSpan w:val="2"/>
          </w:tcPr>
          <w:p w14:paraId="60739A00" w14:textId="77777777" w:rsidR="00131B6C" w:rsidRPr="00F85647" w:rsidRDefault="00131B6C" w:rsidP="00D94289">
            <w:pPr>
              <w:autoSpaceDE w:val="0"/>
              <w:autoSpaceDN w:val="0"/>
              <w:adjustRightInd w:val="0"/>
              <w:jc w:val="center"/>
              <w:rPr>
                <w:noProof/>
                <w:lang w:val="en-US"/>
              </w:rPr>
            </w:pPr>
          </w:p>
        </w:tc>
        <w:tc>
          <w:tcPr>
            <w:tcW w:w="353" w:type="pct"/>
          </w:tcPr>
          <w:p w14:paraId="4DE7E9BC" w14:textId="77777777" w:rsidR="00131B6C" w:rsidRPr="00F85647" w:rsidRDefault="00131B6C" w:rsidP="00D94289">
            <w:pPr>
              <w:autoSpaceDE w:val="0"/>
              <w:autoSpaceDN w:val="0"/>
              <w:adjustRightInd w:val="0"/>
              <w:jc w:val="center"/>
              <w:rPr>
                <w:noProof/>
              </w:rPr>
            </w:pPr>
          </w:p>
        </w:tc>
        <w:tc>
          <w:tcPr>
            <w:tcW w:w="281" w:type="pct"/>
          </w:tcPr>
          <w:p w14:paraId="54FEB52D" w14:textId="77777777" w:rsidR="00131B6C" w:rsidRPr="00F85647" w:rsidRDefault="00131B6C" w:rsidP="00D94289">
            <w:pPr>
              <w:autoSpaceDE w:val="0"/>
              <w:autoSpaceDN w:val="0"/>
              <w:adjustRightInd w:val="0"/>
              <w:jc w:val="center"/>
              <w:rPr>
                <w:noProof/>
              </w:rPr>
            </w:pPr>
          </w:p>
        </w:tc>
        <w:tc>
          <w:tcPr>
            <w:tcW w:w="453" w:type="pct"/>
          </w:tcPr>
          <w:p w14:paraId="4A795E0F" w14:textId="77777777" w:rsidR="00131B6C" w:rsidRDefault="00131B6C" w:rsidP="00D94289">
            <w:pPr>
              <w:autoSpaceDE w:val="0"/>
              <w:autoSpaceDN w:val="0"/>
              <w:adjustRightInd w:val="0"/>
              <w:jc w:val="center"/>
              <w:rPr>
                <w:noProof/>
              </w:rPr>
            </w:pPr>
          </w:p>
        </w:tc>
      </w:tr>
      <w:tr w:rsidR="001269D6" w:rsidRPr="00F85647" w14:paraId="5C71C50E" w14:textId="77777777" w:rsidTr="001C2B3F">
        <w:trPr>
          <w:trHeight w:val="288"/>
        </w:trPr>
        <w:tc>
          <w:tcPr>
            <w:tcW w:w="273" w:type="pct"/>
          </w:tcPr>
          <w:p w14:paraId="60A4E674" w14:textId="77777777" w:rsidR="00131B6C" w:rsidRPr="007A08CE" w:rsidRDefault="00131B6C">
            <w:pPr>
              <w:jc w:val="center"/>
            </w:pPr>
            <w:r w:rsidRPr="007A08CE">
              <w:t>1,1</w:t>
            </w:r>
          </w:p>
        </w:tc>
        <w:tc>
          <w:tcPr>
            <w:tcW w:w="1911" w:type="pct"/>
            <w:gridSpan w:val="2"/>
          </w:tcPr>
          <w:p w14:paraId="3129D6B8" w14:textId="77777777" w:rsidR="00131B6C" w:rsidRPr="002966C9" w:rsidRDefault="00131B6C" w:rsidP="002966C9">
            <w:r w:rsidRPr="002966C9">
              <w:t>Ravni kanali:</w:t>
            </w:r>
          </w:p>
        </w:tc>
        <w:tc>
          <w:tcPr>
            <w:tcW w:w="364" w:type="pct"/>
            <w:vAlign w:val="bottom"/>
          </w:tcPr>
          <w:p w14:paraId="2D1F1DDF" w14:textId="77777777" w:rsidR="00131B6C" w:rsidRPr="007A08CE" w:rsidRDefault="00131B6C">
            <w:pPr>
              <w:jc w:val="center"/>
            </w:pPr>
          </w:p>
        </w:tc>
        <w:tc>
          <w:tcPr>
            <w:tcW w:w="365" w:type="pct"/>
            <w:vAlign w:val="bottom"/>
          </w:tcPr>
          <w:p w14:paraId="1DC9C35D" w14:textId="77777777" w:rsidR="00131B6C" w:rsidRPr="007A08CE" w:rsidRDefault="00131B6C">
            <w:pPr>
              <w:jc w:val="center"/>
            </w:pPr>
          </w:p>
        </w:tc>
        <w:tc>
          <w:tcPr>
            <w:tcW w:w="318" w:type="pct"/>
          </w:tcPr>
          <w:p w14:paraId="605887F9" w14:textId="77777777" w:rsidR="00131B6C" w:rsidRPr="00F85647" w:rsidRDefault="00131B6C" w:rsidP="00D94289">
            <w:pPr>
              <w:autoSpaceDE w:val="0"/>
              <w:autoSpaceDN w:val="0"/>
              <w:adjustRightInd w:val="0"/>
              <w:jc w:val="center"/>
              <w:rPr>
                <w:noProof/>
                <w:lang w:val="en-US"/>
              </w:rPr>
            </w:pPr>
          </w:p>
        </w:tc>
        <w:tc>
          <w:tcPr>
            <w:tcW w:w="365" w:type="pct"/>
          </w:tcPr>
          <w:p w14:paraId="3F653658" w14:textId="77777777" w:rsidR="00131B6C" w:rsidRPr="00F85647" w:rsidRDefault="00131B6C" w:rsidP="00D94289">
            <w:pPr>
              <w:autoSpaceDE w:val="0"/>
              <w:autoSpaceDN w:val="0"/>
              <w:adjustRightInd w:val="0"/>
              <w:jc w:val="center"/>
              <w:rPr>
                <w:noProof/>
                <w:lang w:val="en-US"/>
              </w:rPr>
            </w:pPr>
          </w:p>
        </w:tc>
        <w:tc>
          <w:tcPr>
            <w:tcW w:w="319" w:type="pct"/>
            <w:gridSpan w:val="2"/>
          </w:tcPr>
          <w:p w14:paraId="28E2B479" w14:textId="77777777" w:rsidR="00131B6C" w:rsidRPr="00F85647" w:rsidRDefault="00131B6C" w:rsidP="00D94289">
            <w:pPr>
              <w:autoSpaceDE w:val="0"/>
              <w:autoSpaceDN w:val="0"/>
              <w:adjustRightInd w:val="0"/>
              <w:jc w:val="center"/>
              <w:rPr>
                <w:noProof/>
                <w:lang w:val="en-US"/>
              </w:rPr>
            </w:pPr>
          </w:p>
        </w:tc>
        <w:tc>
          <w:tcPr>
            <w:tcW w:w="353" w:type="pct"/>
          </w:tcPr>
          <w:p w14:paraId="1C324C04" w14:textId="77777777" w:rsidR="00131B6C" w:rsidRPr="00F85647" w:rsidRDefault="00131B6C" w:rsidP="00D94289">
            <w:pPr>
              <w:autoSpaceDE w:val="0"/>
              <w:autoSpaceDN w:val="0"/>
              <w:adjustRightInd w:val="0"/>
              <w:jc w:val="center"/>
              <w:rPr>
                <w:noProof/>
              </w:rPr>
            </w:pPr>
          </w:p>
        </w:tc>
        <w:tc>
          <w:tcPr>
            <w:tcW w:w="281" w:type="pct"/>
          </w:tcPr>
          <w:p w14:paraId="509B08EC" w14:textId="77777777" w:rsidR="00131B6C" w:rsidRPr="00F85647" w:rsidRDefault="00131B6C" w:rsidP="00D94289">
            <w:pPr>
              <w:autoSpaceDE w:val="0"/>
              <w:autoSpaceDN w:val="0"/>
              <w:adjustRightInd w:val="0"/>
              <w:jc w:val="center"/>
              <w:rPr>
                <w:noProof/>
              </w:rPr>
            </w:pPr>
          </w:p>
        </w:tc>
        <w:tc>
          <w:tcPr>
            <w:tcW w:w="453" w:type="pct"/>
          </w:tcPr>
          <w:p w14:paraId="66B22CE9" w14:textId="77777777" w:rsidR="00131B6C" w:rsidRDefault="00131B6C" w:rsidP="00D94289">
            <w:pPr>
              <w:autoSpaceDE w:val="0"/>
              <w:autoSpaceDN w:val="0"/>
              <w:adjustRightInd w:val="0"/>
              <w:jc w:val="center"/>
              <w:rPr>
                <w:noProof/>
              </w:rPr>
            </w:pPr>
          </w:p>
        </w:tc>
      </w:tr>
      <w:tr w:rsidR="001269D6" w:rsidRPr="00F85647" w14:paraId="1030B9A1" w14:textId="77777777" w:rsidTr="001C2B3F">
        <w:trPr>
          <w:trHeight w:val="288"/>
        </w:trPr>
        <w:tc>
          <w:tcPr>
            <w:tcW w:w="273" w:type="pct"/>
          </w:tcPr>
          <w:p w14:paraId="13A17ED5" w14:textId="77777777" w:rsidR="00131B6C" w:rsidRPr="007A08CE" w:rsidRDefault="00131B6C">
            <w:pPr>
              <w:jc w:val="center"/>
            </w:pPr>
          </w:p>
        </w:tc>
        <w:tc>
          <w:tcPr>
            <w:tcW w:w="1911" w:type="pct"/>
            <w:gridSpan w:val="2"/>
          </w:tcPr>
          <w:p w14:paraId="358B7591" w14:textId="77777777" w:rsidR="00131B6C" w:rsidRPr="002966C9" w:rsidRDefault="00131B6C" w:rsidP="002966C9">
            <w:r w:rsidRPr="002966C9">
              <w:t>SR-Ø200</w:t>
            </w:r>
          </w:p>
        </w:tc>
        <w:tc>
          <w:tcPr>
            <w:tcW w:w="364" w:type="pct"/>
            <w:vAlign w:val="bottom"/>
          </w:tcPr>
          <w:p w14:paraId="4229FA64" w14:textId="77777777" w:rsidR="00131B6C" w:rsidRPr="007A08CE" w:rsidRDefault="00131B6C">
            <w:pPr>
              <w:jc w:val="center"/>
            </w:pPr>
            <w:r w:rsidRPr="007A08CE">
              <w:t>m</w:t>
            </w:r>
          </w:p>
        </w:tc>
        <w:tc>
          <w:tcPr>
            <w:tcW w:w="365" w:type="pct"/>
            <w:vAlign w:val="bottom"/>
          </w:tcPr>
          <w:p w14:paraId="5F77A970" w14:textId="77777777" w:rsidR="00131B6C" w:rsidRPr="007A08CE" w:rsidRDefault="00131B6C">
            <w:pPr>
              <w:jc w:val="center"/>
            </w:pPr>
            <w:r w:rsidRPr="007A08CE">
              <w:t>8</w:t>
            </w:r>
          </w:p>
        </w:tc>
        <w:tc>
          <w:tcPr>
            <w:tcW w:w="318" w:type="pct"/>
          </w:tcPr>
          <w:p w14:paraId="0CAC2919" w14:textId="77777777" w:rsidR="00131B6C" w:rsidRPr="00F85647" w:rsidRDefault="00131B6C" w:rsidP="00D94289">
            <w:pPr>
              <w:autoSpaceDE w:val="0"/>
              <w:autoSpaceDN w:val="0"/>
              <w:adjustRightInd w:val="0"/>
              <w:jc w:val="center"/>
              <w:rPr>
                <w:noProof/>
                <w:lang w:val="en-US"/>
              </w:rPr>
            </w:pPr>
          </w:p>
        </w:tc>
        <w:tc>
          <w:tcPr>
            <w:tcW w:w="365" w:type="pct"/>
          </w:tcPr>
          <w:p w14:paraId="43B15DC7" w14:textId="77777777" w:rsidR="00131B6C" w:rsidRPr="00F85647" w:rsidRDefault="00131B6C" w:rsidP="00D94289">
            <w:pPr>
              <w:autoSpaceDE w:val="0"/>
              <w:autoSpaceDN w:val="0"/>
              <w:adjustRightInd w:val="0"/>
              <w:jc w:val="center"/>
              <w:rPr>
                <w:noProof/>
                <w:lang w:val="en-US"/>
              </w:rPr>
            </w:pPr>
          </w:p>
        </w:tc>
        <w:tc>
          <w:tcPr>
            <w:tcW w:w="319" w:type="pct"/>
            <w:gridSpan w:val="2"/>
          </w:tcPr>
          <w:p w14:paraId="06676FE4" w14:textId="77777777" w:rsidR="00131B6C" w:rsidRPr="00F85647" w:rsidRDefault="00131B6C" w:rsidP="00D94289">
            <w:pPr>
              <w:autoSpaceDE w:val="0"/>
              <w:autoSpaceDN w:val="0"/>
              <w:adjustRightInd w:val="0"/>
              <w:jc w:val="center"/>
              <w:rPr>
                <w:noProof/>
                <w:lang w:val="en-US"/>
              </w:rPr>
            </w:pPr>
          </w:p>
        </w:tc>
        <w:tc>
          <w:tcPr>
            <w:tcW w:w="353" w:type="pct"/>
          </w:tcPr>
          <w:p w14:paraId="493C3413" w14:textId="77777777" w:rsidR="00131B6C" w:rsidRPr="00F85647" w:rsidRDefault="00131B6C" w:rsidP="00D94289">
            <w:pPr>
              <w:autoSpaceDE w:val="0"/>
              <w:autoSpaceDN w:val="0"/>
              <w:adjustRightInd w:val="0"/>
              <w:jc w:val="center"/>
              <w:rPr>
                <w:noProof/>
              </w:rPr>
            </w:pPr>
          </w:p>
        </w:tc>
        <w:tc>
          <w:tcPr>
            <w:tcW w:w="281" w:type="pct"/>
          </w:tcPr>
          <w:p w14:paraId="25A6AA3A" w14:textId="77777777" w:rsidR="00131B6C" w:rsidRPr="00F85647" w:rsidRDefault="00131B6C" w:rsidP="00D94289">
            <w:pPr>
              <w:autoSpaceDE w:val="0"/>
              <w:autoSpaceDN w:val="0"/>
              <w:adjustRightInd w:val="0"/>
              <w:jc w:val="center"/>
              <w:rPr>
                <w:noProof/>
              </w:rPr>
            </w:pPr>
          </w:p>
        </w:tc>
        <w:tc>
          <w:tcPr>
            <w:tcW w:w="453" w:type="pct"/>
          </w:tcPr>
          <w:p w14:paraId="05DD2713" w14:textId="77777777" w:rsidR="00131B6C" w:rsidRDefault="00131B6C" w:rsidP="00D94289">
            <w:pPr>
              <w:autoSpaceDE w:val="0"/>
              <w:autoSpaceDN w:val="0"/>
              <w:adjustRightInd w:val="0"/>
              <w:jc w:val="center"/>
              <w:rPr>
                <w:noProof/>
              </w:rPr>
            </w:pPr>
          </w:p>
        </w:tc>
      </w:tr>
      <w:tr w:rsidR="001269D6" w:rsidRPr="00F85647" w14:paraId="72147EE3" w14:textId="77777777" w:rsidTr="001C2B3F">
        <w:trPr>
          <w:trHeight w:val="288"/>
        </w:trPr>
        <w:tc>
          <w:tcPr>
            <w:tcW w:w="273" w:type="pct"/>
          </w:tcPr>
          <w:p w14:paraId="384E1208" w14:textId="77777777" w:rsidR="00131B6C" w:rsidRPr="007A08CE" w:rsidRDefault="00131B6C">
            <w:pPr>
              <w:jc w:val="center"/>
            </w:pPr>
          </w:p>
        </w:tc>
        <w:tc>
          <w:tcPr>
            <w:tcW w:w="1911" w:type="pct"/>
            <w:gridSpan w:val="2"/>
          </w:tcPr>
          <w:p w14:paraId="26168DC1" w14:textId="77777777" w:rsidR="00131B6C" w:rsidRPr="002966C9" w:rsidRDefault="00131B6C" w:rsidP="002966C9">
            <w:r w:rsidRPr="002966C9">
              <w:t>SR-Ø160</w:t>
            </w:r>
          </w:p>
        </w:tc>
        <w:tc>
          <w:tcPr>
            <w:tcW w:w="364" w:type="pct"/>
            <w:vAlign w:val="bottom"/>
          </w:tcPr>
          <w:p w14:paraId="4A48FE94" w14:textId="77777777" w:rsidR="00131B6C" w:rsidRPr="007A08CE" w:rsidRDefault="00131B6C">
            <w:pPr>
              <w:jc w:val="center"/>
            </w:pPr>
            <w:r w:rsidRPr="007A08CE">
              <w:t>m</w:t>
            </w:r>
          </w:p>
        </w:tc>
        <w:tc>
          <w:tcPr>
            <w:tcW w:w="365" w:type="pct"/>
            <w:vAlign w:val="bottom"/>
          </w:tcPr>
          <w:p w14:paraId="6D5B48F5" w14:textId="77777777" w:rsidR="00131B6C" w:rsidRPr="007A08CE" w:rsidRDefault="00131B6C">
            <w:pPr>
              <w:jc w:val="center"/>
            </w:pPr>
            <w:r w:rsidRPr="007A08CE">
              <w:t>6</w:t>
            </w:r>
          </w:p>
        </w:tc>
        <w:tc>
          <w:tcPr>
            <w:tcW w:w="318" w:type="pct"/>
          </w:tcPr>
          <w:p w14:paraId="620ACCFF" w14:textId="77777777" w:rsidR="00131B6C" w:rsidRPr="00F85647" w:rsidRDefault="00131B6C" w:rsidP="00D94289">
            <w:pPr>
              <w:autoSpaceDE w:val="0"/>
              <w:autoSpaceDN w:val="0"/>
              <w:adjustRightInd w:val="0"/>
              <w:jc w:val="center"/>
              <w:rPr>
                <w:noProof/>
                <w:lang w:val="en-US"/>
              </w:rPr>
            </w:pPr>
          </w:p>
        </w:tc>
        <w:tc>
          <w:tcPr>
            <w:tcW w:w="365" w:type="pct"/>
          </w:tcPr>
          <w:p w14:paraId="5367455A" w14:textId="77777777" w:rsidR="00131B6C" w:rsidRPr="00F85647" w:rsidRDefault="00131B6C" w:rsidP="00D94289">
            <w:pPr>
              <w:autoSpaceDE w:val="0"/>
              <w:autoSpaceDN w:val="0"/>
              <w:adjustRightInd w:val="0"/>
              <w:jc w:val="center"/>
              <w:rPr>
                <w:noProof/>
                <w:lang w:val="en-US"/>
              </w:rPr>
            </w:pPr>
          </w:p>
        </w:tc>
        <w:tc>
          <w:tcPr>
            <w:tcW w:w="319" w:type="pct"/>
            <w:gridSpan w:val="2"/>
          </w:tcPr>
          <w:p w14:paraId="3BDC6B0E" w14:textId="77777777" w:rsidR="00131B6C" w:rsidRPr="00F85647" w:rsidRDefault="00131B6C" w:rsidP="00D94289">
            <w:pPr>
              <w:autoSpaceDE w:val="0"/>
              <w:autoSpaceDN w:val="0"/>
              <w:adjustRightInd w:val="0"/>
              <w:jc w:val="center"/>
              <w:rPr>
                <w:noProof/>
                <w:lang w:val="en-US"/>
              </w:rPr>
            </w:pPr>
          </w:p>
        </w:tc>
        <w:tc>
          <w:tcPr>
            <w:tcW w:w="353" w:type="pct"/>
          </w:tcPr>
          <w:p w14:paraId="1203DE5E" w14:textId="77777777" w:rsidR="00131B6C" w:rsidRPr="00F85647" w:rsidRDefault="00131B6C" w:rsidP="00D94289">
            <w:pPr>
              <w:autoSpaceDE w:val="0"/>
              <w:autoSpaceDN w:val="0"/>
              <w:adjustRightInd w:val="0"/>
              <w:jc w:val="center"/>
              <w:rPr>
                <w:noProof/>
              </w:rPr>
            </w:pPr>
          </w:p>
        </w:tc>
        <w:tc>
          <w:tcPr>
            <w:tcW w:w="281" w:type="pct"/>
          </w:tcPr>
          <w:p w14:paraId="39766D4D" w14:textId="77777777" w:rsidR="00131B6C" w:rsidRPr="00F85647" w:rsidRDefault="00131B6C" w:rsidP="00D94289">
            <w:pPr>
              <w:autoSpaceDE w:val="0"/>
              <w:autoSpaceDN w:val="0"/>
              <w:adjustRightInd w:val="0"/>
              <w:jc w:val="center"/>
              <w:rPr>
                <w:noProof/>
              </w:rPr>
            </w:pPr>
          </w:p>
        </w:tc>
        <w:tc>
          <w:tcPr>
            <w:tcW w:w="453" w:type="pct"/>
          </w:tcPr>
          <w:p w14:paraId="0F4C02CF" w14:textId="77777777" w:rsidR="00131B6C" w:rsidRDefault="00131B6C" w:rsidP="00D94289">
            <w:pPr>
              <w:autoSpaceDE w:val="0"/>
              <w:autoSpaceDN w:val="0"/>
              <w:adjustRightInd w:val="0"/>
              <w:jc w:val="center"/>
              <w:rPr>
                <w:noProof/>
              </w:rPr>
            </w:pPr>
          </w:p>
        </w:tc>
      </w:tr>
      <w:tr w:rsidR="001269D6" w:rsidRPr="00F85647" w14:paraId="2FA197EA" w14:textId="77777777" w:rsidTr="001C2B3F">
        <w:trPr>
          <w:trHeight w:val="288"/>
        </w:trPr>
        <w:tc>
          <w:tcPr>
            <w:tcW w:w="273" w:type="pct"/>
          </w:tcPr>
          <w:p w14:paraId="1754B371" w14:textId="77777777" w:rsidR="00131B6C" w:rsidRPr="007A08CE" w:rsidRDefault="00131B6C">
            <w:pPr>
              <w:jc w:val="center"/>
            </w:pPr>
          </w:p>
        </w:tc>
        <w:tc>
          <w:tcPr>
            <w:tcW w:w="1911" w:type="pct"/>
            <w:gridSpan w:val="2"/>
          </w:tcPr>
          <w:p w14:paraId="2774BBF6" w14:textId="77777777" w:rsidR="00131B6C" w:rsidRPr="002966C9" w:rsidRDefault="00131B6C" w:rsidP="002966C9">
            <w:r w:rsidRPr="002966C9">
              <w:t>SR-Ø125</w:t>
            </w:r>
          </w:p>
        </w:tc>
        <w:tc>
          <w:tcPr>
            <w:tcW w:w="364" w:type="pct"/>
            <w:vAlign w:val="bottom"/>
          </w:tcPr>
          <w:p w14:paraId="445B91E7" w14:textId="77777777" w:rsidR="00131B6C" w:rsidRPr="007A08CE" w:rsidRDefault="00131B6C">
            <w:pPr>
              <w:jc w:val="center"/>
            </w:pPr>
            <w:r w:rsidRPr="007A08CE">
              <w:t>m</w:t>
            </w:r>
          </w:p>
        </w:tc>
        <w:tc>
          <w:tcPr>
            <w:tcW w:w="365" w:type="pct"/>
            <w:vAlign w:val="bottom"/>
          </w:tcPr>
          <w:p w14:paraId="07F913FA" w14:textId="77777777" w:rsidR="00131B6C" w:rsidRPr="007A08CE" w:rsidRDefault="00131B6C">
            <w:pPr>
              <w:jc w:val="center"/>
            </w:pPr>
            <w:r w:rsidRPr="007A08CE">
              <w:t>6</w:t>
            </w:r>
          </w:p>
        </w:tc>
        <w:tc>
          <w:tcPr>
            <w:tcW w:w="318" w:type="pct"/>
          </w:tcPr>
          <w:p w14:paraId="7980151D" w14:textId="77777777" w:rsidR="00131B6C" w:rsidRPr="00F85647" w:rsidRDefault="00131B6C" w:rsidP="00D94289">
            <w:pPr>
              <w:autoSpaceDE w:val="0"/>
              <w:autoSpaceDN w:val="0"/>
              <w:adjustRightInd w:val="0"/>
              <w:jc w:val="center"/>
              <w:rPr>
                <w:noProof/>
                <w:lang w:val="en-US"/>
              </w:rPr>
            </w:pPr>
          </w:p>
        </w:tc>
        <w:tc>
          <w:tcPr>
            <w:tcW w:w="365" w:type="pct"/>
          </w:tcPr>
          <w:p w14:paraId="41B6FBB0" w14:textId="77777777" w:rsidR="00131B6C" w:rsidRPr="00F85647" w:rsidRDefault="00131B6C" w:rsidP="00D94289">
            <w:pPr>
              <w:autoSpaceDE w:val="0"/>
              <w:autoSpaceDN w:val="0"/>
              <w:adjustRightInd w:val="0"/>
              <w:jc w:val="center"/>
              <w:rPr>
                <w:noProof/>
                <w:lang w:val="en-US"/>
              </w:rPr>
            </w:pPr>
          </w:p>
        </w:tc>
        <w:tc>
          <w:tcPr>
            <w:tcW w:w="319" w:type="pct"/>
            <w:gridSpan w:val="2"/>
          </w:tcPr>
          <w:p w14:paraId="23E2560C" w14:textId="77777777" w:rsidR="00131B6C" w:rsidRPr="00F85647" w:rsidRDefault="00131B6C" w:rsidP="00D94289">
            <w:pPr>
              <w:autoSpaceDE w:val="0"/>
              <w:autoSpaceDN w:val="0"/>
              <w:adjustRightInd w:val="0"/>
              <w:jc w:val="center"/>
              <w:rPr>
                <w:noProof/>
                <w:lang w:val="en-US"/>
              </w:rPr>
            </w:pPr>
          </w:p>
        </w:tc>
        <w:tc>
          <w:tcPr>
            <w:tcW w:w="353" w:type="pct"/>
          </w:tcPr>
          <w:p w14:paraId="3D0BCC4C" w14:textId="77777777" w:rsidR="00131B6C" w:rsidRPr="00F85647" w:rsidRDefault="00131B6C" w:rsidP="00D94289">
            <w:pPr>
              <w:autoSpaceDE w:val="0"/>
              <w:autoSpaceDN w:val="0"/>
              <w:adjustRightInd w:val="0"/>
              <w:jc w:val="center"/>
              <w:rPr>
                <w:noProof/>
              </w:rPr>
            </w:pPr>
          </w:p>
        </w:tc>
        <w:tc>
          <w:tcPr>
            <w:tcW w:w="281" w:type="pct"/>
          </w:tcPr>
          <w:p w14:paraId="08A95375" w14:textId="77777777" w:rsidR="00131B6C" w:rsidRPr="00F85647" w:rsidRDefault="00131B6C" w:rsidP="00D94289">
            <w:pPr>
              <w:autoSpaceDE w:val="0"/>
              <w:autoSpaceDN w:val="0"/>
              <w:adjustRightInd w:val="0"/>
              <w:jc w:val="center"/>
              <w:rPr>
                <w:noProof/>
              </w:rPr>
            </w:pPr>
          </w:p>
        </w:tc>
        <w:tc>
          <w:tcPr>
            <w:tcW w:w="453" w:type="pct"/>
          </w:tcPr>
          <w:p w14:paraId="62F36CCB" w14:textId="77777777" w:rsidR="00131B6C" w:rsidRDefault="00131B6C" w:rsidP="00D94289">
            <w:pPr>
              <w:autoSpaceDE w:val="0"/>
              <w:autoSpaceDN w:val="0"/>
              <w:adjustRightInd w:val="0"/>
              <w:jc w:val="center"/>
              <w:rPr>
                <w:noProof/>
              </w:rPr>
            </w:pPr>
          </w:p>
        </w:tc>
      </w:tr>
      <w:tr w:rsidR="001269D6" w:rsidRPr="00F85647" w14:paraId="4F6E0EF0" w14:textId="77777777" w:rsidTr="001C2B3F">
        <w:trPr>
          <w:trHeight w:val="288"/>
        </w:trPr>
        <w:tc>
          <w:tcPr>
            <w:tcW w:w="273" w:type="pct"/>
          </w:tcPr>
          <w:p w14:paraId="654DC29F" w14:textId="77777777" w:rsidR="00131B6C" w:rsidRPr="007A08CE" w:rsidRDefault="00131B6C">
            <w:pPr>
              <w:jc w:val="center"/>
            </w:pPr>
            <w:r w:rsidRPr="007A08CE">
              <w:t>1,2</w:t>
            </w:r>
          </w:p>
        </w:tc>
        <w:tc>
          <w:tcPr>
            <w:tcW w:w="1911" w:type="pct"/>
            <w:gridSpan w:val="2"/>
          </w:tcPr>
          <w:p w14:paraId="73304D10" w14:textId="77777777" w:rsidR="00131B6C" w:rsidRPr="002966C9" w:rsidRDefault="00131B6C" w:rsidP="002966C9">
            <w:r w:rsidRPr="002966C9">
              <w:t>Redukcije:</w:t>
            </w:r>
          </w:p>
        </w:tc>
        <w:tc>
          <w:tcPr>
            <w:tcW w:w="364" w:type="pct"/>
            <w:vAlign w:val="bottom"/>
          </w:tcPr>
          <w:p w14:paraId="1F094FF5" w14:textId="77777777" w:rsidR="00131B6C" w:rsidRPr="007A08CE" w:rsidRDefault="00131B6C">
            <w:pPr>
              <w:jc w:val="center"/>
            </w:pPr>
          </w:p>
        </w:tc>
        <w:tc>
          <w:tcPr>
            <w:tcW w:w="365" w:type="pct"/>
            <w:vAlign w:val="bottom"/>
          </w:tcPr>
          <w:p w14:paraId="434D2845" w14:textId="77777777" w:rsidR="00131B6C" w:rsidRPr="007A08CE" w:rsidRDefault="00131B6C">
            <w:pPr>
              <w:jc w:val="center"/>
            </w:pPr>
          </w:p>
        </w:tc>
        <w:tc>
          <w:tcPr>
            <w:tcW w:w="318" w:type="pct"/>
          </w:tcPr>
          <w:p w14:paraId="020EB6BD" w14:textId="77777777" w:rsidR="00131B6C" w:rsidRPr="00F85647" w:rsidRDefault="00131B6C" w:rsidP="00D94289">
            <w:pPr>
              <w:autoSpaceDE w:val="0"/>
              <w:autoSpaceDN w:val="0"/>
              <w:adjustRightInd w:val="0"/>
              <w:jc w:val="center"/>
              <w:rPr>
                <w:noProof/>
                <w:lang w:val="en-US"/>
              </w:rPr>
            </w:pPr>
          </w:p>
        </w:tc>
        <w:tc>
          <w:tcPr>
            <w:tcW w:w="365" w:type="pct"/>
          </w:tcPr>
          <w:p w14:paraId="098511B5" w14:textId="77777777" w:rsidR="00131B6C" w:rsidRPr="00F85647" w:rsidRDefault="00131B6C" w:rsidP="00D94289">
            <w:pPr>
              <w:autoSpaceDE w:val="0"/>
              <w:autoSpaceDN w:val="0"/>
              <w:adjustRightInd w:val="0"/>
              <w:jc w:val="center"/>
              <w:rPr>
                <w:noProof/>
                <w:lang w:val="en-US"/>
              </w:rPr>
            </w:pPr>
          </w:p>
        </w:tc>
        <w:tc>
          <w:tcPr>
            <w:tcW w:w="319" w:type="pct"/>
            <w:gridSpan w:val="2"/>
          </w:tcPr>
          <w:p w14:paraId="51050434" w14:textId="77777777" w:rsidR="00131B6C" w:rsidRPr="00F85647" w:rsidRDefault="00131B6C" w:rsidP="00D94289">
            <w:pPr>
              <w:autoSpaceDE w:val="0"/>
              <w:autoSpaceDN w:val="0"/>
              <w:adjustRightInd w:val="0"/>
              <w:jc w:val="center"/>
              <w:rPr>
                <w:noProof/>
                <w:lang w:val="en-US"/>
              </w:rPr>
            </w:pPr>
          </w:p>
        </w:tc>
        <w:tc>
          <w:tcPr>
            <w:tcW w:w="353" w:type="pct"/>
          </w:tcPr>
          <w:p w14:paraId="487F193F" w14:textId="77777777" w:rsidR="00131B6C" w:rsidRPr="00F85647" w:rsidRDefault="00131B6C" w:rsidP="00D94289">
            <w:pPr>
              <w:autoSpaceDE w:val="0"/>
              <w:autoSpaceDN w:val="0"/>
              <w:adjustRightInd w:val="0"/>
              <w:jc w:val="center"/>
              <w:rPr>
                <w:noProof/>
              </w:rPr>
            </w:pPr>
          </w:p>
        </w:tc>
        <w:tc>
          <w:tcPr>
            <w:tcW w:w="281" w:type="pct"/>
          </w:tcPr>
          <w:p w14:paraId="4EF852B0" w14:textId="77777777" w:rsidR="00131B6C" w:rsidRPr="00F85647" w:rsidRDefault="00131B6C" w:rsidP="00D94289">
            <w:pPr>
              <w:autoSpaceDE w:val="0"/>
              <w:autoSpaceDN w:val="0"/>
              <w:adjustRightInd w:val="0"/>
              <w:jc w:val="center"/>
              <w:rPr>
                <w:noProof/>
              </w:rPr>
            </w:pPr>
          </w:p>
        </w:tc>
        <w:tc>
          <w:tcPr>
            <w:tcW w:w="453" w:type="pct"/>
          </w:tcPr>
          <w:p w14:paraId="27890ABF" w14:textId="77777777" w:rsidR="00131B6C" w:rsidRDefault="00131B6C" w:rsidP="00D94289">
            <w:pPr>
              <w:autoSpaceDE w:val="0"/>
              <w:autoSpaceDN w:val="0"/>
              <w:adjustRightInd w:val="0"/>
              <w:jc w:val="center"/>
              <w:rPr>
                <w:noProof/>
              </w:rPr>
            </w:pPr>
          </w:p>
        </w:tc>
      </w:tr>
      <w:tr w:rsidR="001269D6" w:rsidRPr="00F85647" w14:paraId="14945BC4" w14:textId="77777777" w:rsidTr="001C2B3F">
        <w:trPr>
          <w:trHeight w:val="288"/>
        </w:trPr>
        <w:tc>
          <w:tcPr>
            <w:tcW w:w="273" w:type="pct"/>
          </w:tcPr>
          <w:p w14:paraId="4C3FE6F4" w14:textId="77777777" w:rsidR="00131B6C" w:rsidRPr="007A08CE" w:rsidRDefault="00131B6C">
            <w:pPr>
              <w:jc w:val="center"/>
            </w:pPr>
          </w:p>
        </w:tc>
        <w:tc>
          <w:tcPr>
            <w:tcW w:w="1911" w:type="pct"/>
            <w:gridSpan w:val="2"/>
          </w:tcPr>
          <w:p w14:paraId="4A8BE958" w14:textId="77777777" w:rsidR="00131B6C" w:rsidRPr="002966C9" w:rsidRDefault="00131B6C" w:rsidP="002966C9">
            <w:r w:rsidRPr="002966C9">
              <w:t>R CU Ø200/160</w:t>
            </w:r>
          </w:p>
        </w:tc>
        <w:tc>
          <w:tcPr>
            <w:tcW w:w="364" w:type="pct"/>
            <w:vAlign w:val="bottom"/>
          </w:tcPr>
          <w:p w14:paraId="7483B27A" w14:textId="77777777" w:rsidR="00131B6C" w:rsidRPr="007A08CE" w:rsidRDefault="00131B6C">
            <w:pPr>
              <w:jc w:val="center"/>
            </w:pPr>
            <w:r w:rsidRPr="007A08CE">
              <w:t>kom</w:t>
            </w:r>
          </w:p>
        </w:tc>
        <w:tc>
          <w:tcPr>
            <w:tcW w:w="365" w:type="pct"/>
            <w:vAlign w:val="bottom"/>
          </w:tcPr>
          <w:p w14:paraId="7B62E688" w14:textId="77777777" w:rsidR="00131B6C" w:rsidRPr="007A08CE" w:rsidRDefault="00131B6C">
            <w:pPr>
              <w:jc w:val="center"/>
            </w:pPr>
            <w:r w:rsidRPr="007A08CE">
              <w:t>1</w:t>
            </w:r>
          </w:p>
        </w:tc>
        <w:tc>
          <w:tcPr>
            <w:tcW w:w="318" w:type="pct"/>
          </w:tcPr>
          <w:p w14:paraId="1C32E51F" w14:textId="77777777" w:rsidR="00131B6C" w:rsidRPr="00F85647" w:rsidRDefault="00131B6C" w:rsidP="00D94289">
            <w:pPr>
              <w:autoSpaceDE w:val="0"/>
              <w:autoSpaceDN w:val="0"/>
              <w:adjustRightInd w:val="0"/>
              <w:jc w:val="center"/>
              <w:rPr>
                <w:noProof/>
                <w:lang w:val="en-US"/>
              </w:rPr>
            </w:pPr>
          </w:p>
        </w:tc>
        <w:tc>
          <w:tcPr>
            <w:tcW w:w="365" w:type="pct"/>
          </w:tcPr>
          <w:p w14:paraId="678C9786" w14:textId="77777777" w:rsidR="00131B6C" w:rsidRPr="00F85647" w:rsidRDefault="00131B6C" w:rsidP="00D94289">
            <w:pPr>
              <w:autoSpaceDE w:val="0"/>
              <w:autoSpaceDN w:val="0"/>
              <w:adjustRightInd w:val="0"/>
              <w:jc w:val="center"/>
              <w:rPr>
                <w:noProof/>
                <w:lang w:val="en-US"/>
              </w:rPr>
            </w:pPr>
          </w:p>
        </w:tc>
        <w:tc>
          <w:tcPr>
            <w:tcW w:w="319" w:type="pct"/>
            <w:gridSpan w:val="2"/>
          </w:tcPr>
          <w:p w14:paraId="179DD18A" w14:textId="77777777" w:rsidR="00131B6C" w:rsidRPr="00F85647" w:rsidRDefault="00131B6C" w:rsidP="00D94289">
            <w:pPr>
              <w:autoSpaceDE w:val="0"/>
              <w:autoSpaceDN w:val="0"/>
              <w:adjustRightInd w:val="0"/>
              <w:jc w:val="center"/>
              <w:rPr>
                <w:noProof/>
                <w:lang w:val="en-US"/>
              </w:rPr>
            </w:pPr>
          </w:p>
        </w:tc>
        <w:tc>
          <w:tcPr>
            <w:tcW w:w="353" w:type="pct"/>
          </w:tcPr>
          <w:p w14:paraId="1C7C5727" w14:textId="77777777" w:rsidR="00131B6C" w:rsidRPr="00F85647" w:rsidRDefault="00131B6C" w:rsidP="00D94289">
            <w:pPr>
              <w:autoSpaceDE w:val="0"/>
              <w:autoSpaceDN w:val="0"/>
              <w:adjustRightInd w:val="0"/>
              <w:jc w:val="center"/>
              <w:rPr>
                <w:noProof/>
              </w:rPr>
            </w:pPr>
          </w:p>
        </w:tc>
        <w:tc>
          <w:tcPr>
            <w:tcW w:w="281" w:type="pct"/>
          </w:tcPr>
          <w:p w14:paraId="69283999" w14:textId="77777777" w:rsidR="00131B6C" w:rsidRPr="00F85647" w:rsidRDefault="00131B6C" w:rsidP="00D94289">
            <w:pPr>
              <w:autoSpaceDE w:val="0"/>
              <w:autoSpaceDN w:val="0"/>
              <w:adjustRightInd w:val="0"/>
              <w:jc w:val="center"/>
              <w:rPr>
                <w:noProof/>
              </w:rPr>
            </w:pPr>
          </w:p>
        </w:tc>
        <w:tc>
          <w:tcPr>
            <w:tcW w:w="453" w:type="pct"/>
          </w:tcPr>
          <w:p w14:paraId="473698E5" w14:textId="77777777" w:rsidR="00131B6C" w:rsidRDefault="00131B6C" w:rsidP="00D94289">
            <w:pPr>
              <w:autoSpaceDE w:val="0"/>
              <w:autoSpaceDN w:val="0"/>
              <w:adjustRightInd w:val="0"/>
              <w:jc w:val="center"/>
              <w:rPr>
                <w:noProof/>
              </w:rPr>
            </w:pPr>
          </w:p>
        </w:tc>
      </w:tr>
      <w:tr w:rsidR="001269D6" w:rsidRPr="00F85647" w14:paraId="14FE7BF0" w14:textId="77777777" w:rsidTr="001C2B3F">
        <w:trPr>
          <w:trHeight w:val="288"/>
        </w:trPr>
        <w:tc>
          <w:tcPr>
            <w:tcW w:w="273" w:type="pct"/>
          </w:tcPr>
          <w:p w14:paraId="1A912820" w14:textId="77777777" w:rsidR="00131B6C" w:rsidRPr="007A08CE" w:rsidRDefault="00131B6C">
            <w:pPr>
              <w:jc w:val="center"/>
            </w:pPr>
          </w:p>
        </w:tc>
        <w:tc>
          <w:tcPr>
            <w:tcW w:w="1911" w:type="pct"/>
            <w:gridSpan w:val="2"/>
          </w:tcPr>
          <w:p w14:paraId="4DBD16C3" w14:textId="77777777" w:rsidR="00131B6C" w:rsidRPr="002966C9" w:rsidRDefault="00131B6C" w:rsidP="002966C9">
            <w:r w:rsidRPr="002966C9">
              <w:t>R CU Ø200/125</w:t>
            </w:r>
          </w:p>
        </w:tc>
        <w:tc>
          <w:tcPr>
            <w:tcW w:w="364" w:type="pct"/>
            <w:vAlign w:val="bottom"/>
          </w:tcPr>
          <w:p w14:paraId="6A1F0716" w14:textId="77777777" w:rsidR="00131B6C" w:rsidRPr="007A08CE" w:rsidRDefault="00131B6C">
            <w:pPr>
              <w:jc w:val="center"/>
            </w:pPr>
            <w:r w:rsidRPr="007A08CE">
              <w:t>kom</w:t>
            </w:r>
          </w:p>
        </w:tc>
        <w:tc>
          <w:tcPr>
            <w:tcW w:w="365" w:type="pct"/>
            <w:vAlign w:val="bottom"/>
          </w:tcPr>
          <w:p w14:paraId="435FC570" w14:textId="77777777" w:rsidR="00131B6C" w:rsidRPr="007A08CE" w:rsidRDefault="00131B6C">
            <w:pPr>
              <w:jc w:val="center"/>
            </w:pPr>
            <w:r w:rsidRPr="007A08CE">
              <w:t>1</w:t>
            </w:r>
          </w:p>
        </w:tc>
        <w:tc>
          <w:tcPr>
            <w:tcW w:w="318" w:type="pct"/>
          </w:tcPr>
          <w:p w14:paraId="4C26297C" w14:textId="77777777" w:rsidR="00131B6C" w:rsidRPr="00F85647" w:rsidRDefault="00131B6C" w:rsidP="00D94289">
            <w:pPr>
              <w:autoSpaceDE w:val="0"/>
              <w:autoSpaceDN w:val="0"/>
              <w:adjustRightInd w:val="0"/>
              <w:jc w:val="center"/>
              <w:rPr>
                <w:noProof/>
                <w:lang w:val="en-US"/>
              </w:rPr>
            </w:pPr>
          </w:p>
        </w:tc>
        <w:tc>
          <w:tcPr>
            <w:tcW w:w="365" w:type="pct"/>
          </w:tcPr>
          <w:p w14:paraId="6F12650B" w14:textId="77777777" w:rsidR="00131B6C" w:rsidRPr="00F85647" w:rsidRDefault="00131B6C" w:rsidP="00D94289">
            <w:pPr>
              <w:autoSpaceDE w:val="0"/>
              <w:autoSpaceDN w:val="0"/>
              <w:adjustRightInd w:val="0"/>
              <w:jc w:val="center"/>
              <w:rPr>
                <w:noProof/>
                <w:lang w:val="en-US"/>
              </w:rPr>
            </w:pPr>
          </w:p>
        </w:tc>
        <w:tc>
          <w:tcPr>
            <w:tcW w:w="319" w:type="pct"/>
            <w:gridSpan w:val="2"/>
          </w:tcPr>
          <w:p w14:paraId="2FBB3F86" w14:textId="77777777" w:rsidR="00131B6C" w:rsidRPr="00F85647" w:rsidRDefault="00131B6C" w:rsidP="00D94289">
            <w:pPr>
              <w:autoSpaceDE w:val="0"/>
              <w:autoSpaceDN w:val="0"/>
              <w:adjustRightInd w:val="0"/>
              <w:jc w:val="center"/>
              <w:rPr>
                <w:noProof/>
                <w:lang w:val="en-US"/>
              </w:rPr>
            </w:pPr>
          </w:p>
        </w:tc>
        <w:tc>
          <w:tcPr>
            <w:tcW w:w="353" w:type="pct"/>
          </w:tcPr>
          <w:p w14:paraId="3D80BA24" w14:textId="77777777" w:rsidR="00131B6C" w:rsidRPr="00F85647" w:rsidRDefault="00131B6C" w:rsidP="00D94289">
            <w:pPr>
              <w:autoSpaceDE w:val="0"/>
              <w:autoSpaceDN w:val="0"/>
              <w:adjustRightInd w:val="0"/>
              <w:jc w:val="center"/>
              <w:rPr>
                <w:noProof/>
              </w:rPr>
            </w:pPr>
          </w:p>
        </w:tc>
        <w:tc>
          <w:tcPr>
            <w:tcW w:w="281" w:type="pct"/>
          </w:tcPr>
          <w:p w14:paraId="0E71D557" w14:textId="77777777" w:rsidR="00131B6C" w:rsidRPr="00F85647" w:rsidRDefault="00131B6C" w:rsidP="00D94289">
            <w:pPr>
              <w:autoSpaceDE w:val="0"/>
              <w:autoSpaceDN w:val="0"/>
              <w:adjustRightInd w:val="0"/>
              <w:jc w:val="center"/>
              <w:rPr>
                <w:noProof/>
              </w:rPr>
            </w:pPr>
          </w:p>
        </w:tc>
        <w:tc>
          <w:tcPr>
            <w:tcW w:w="453" w:type="pct"/>
          </w:tcPr>
          <w:p w14:paraId="4012316A" w14:textId="77777777" w:rsidR="00131B6C" w:rsidRDefault="00131B6C" w:rsidP="00D94289">
            <w:pPr>
              <w:autoSpaceDE w:val="0"/>
              <w:autoSpaceDN w:val="0"/>
              <w:adjustRightInd w:val="0"/>
              <w:jc w:val="center"/>
              <w:rPr>
                <w:noProof/>
              </w:rPr>
            </w:pPr>
          </w:p>
        </w:tc>
      </w:tr>
      <w:tr w:rsidR="001269D6" w:rsidRPr="00F85647" w14:paraId="0EA27BD2" w14:textId="77777777" w:rsidTr="001C2B3F">
        <w:trPr>
          <w:trHeight w:val="288"/>
        </w:trPr>
        <w:tc>
          <w:tcPr>
            <w:tcW w:w="273" w:type="pct"/>
          </w:tcPr>
          <w:p w14:paraId="01E56428" w14:textId="77777777" w:rsidR="00131B6C" w:rsidRPr="007A08CE" w:rsidRDefault="00131B6C">
            <w:pPr>
              <w:jc w:val="center"/>
            </w:pPr>
            <w:r w:rsidRPr="007A08CE">
              <w:t>1,3</w:t>
            </w:r>
          </w:p>
        </w:tc>
        <w:tc>
          <w:tcPr>
            <w:tcW w:w="1911" w:type="pct"/>
            <w:gridSpan w:val="2"/>
          </w:tcPr>
          <w:p w14:paraId="58400E53" w14:textId="77777777" w:rsidR="00131B6C" w:rsidRPr="002966C9" w:rsidRDefault="00131B6C" w:rsidP="002966C9">
            <w:r w:rsidRPr="002966C9">
              <w:t>T komadi:</w:t>
            </w:r>
          </w:p>
        </w:tc>
        <w:tc>
          <w:tcPr>
            <w:tcW w:w="364" w:type="pct"/>
            <w:vAlign w:val="bottom"/>
          </w:tcPr>
          <w:p w14:paraId="2C725E0C" w14:textId="77777777" w:rsidR="00131B6C" w:rsidRPr="007A08CE" w:rsidRDefault="00131B6C">
            <w:pPr>
              <w:jc w:val="center"/>
            </w:pPr>
          </w:p>
        </w:tc>
        <w:tc>
          <w:tcPr>
            <w:tcW w:w="365" w:type="pct"/>
            <w:vAlign w:val="bottom"/>
          </w:tcPr>
          <w:p w14:paraId="3A8EBF50" w14:textId="77777777" w:rsidR="00131B6C" w:rsidRPr="007A08CE" w:rsidRDefault="00131B6C">
            <w:pPr>
              <w:jc w:val="center"/>
            </w:pPr>
          </w:p>
        </w:tc>
        <w:tc>
          <w:tcPr>
            <w:tcW w:w="318" w:type="pct"/>
          </w:tcPr>
          <w:p w14:paraId="114E2872" w14:textId="77777777" w:rsidR="00131B6C" w:rsidRPr="00F85647" w:rsidRDefault="00131B6C" w:rsidP="00D94289">
            <w:pPr>
              <w:autoSpaceDE w:val="0"/>
              <w:autoSpaceDN w:val="0"/>
              <w:adjustRightInd w:val="0"/>
              <w:jc w:val="center"/>
              <w:rPr>
                <w:noProof/>
                <w:lang w:val="en-US"/>
              </w:rPr>
            </w:pPr>
          </w:p>
        </w:tc>
        <w:tc>
          <w:tcPr>
            <w:tcW w:w="365" w:type="pct"/>
          </w:tcPr>
          <w:p w14:paraId="7E7262B8" w14:textId="77777777" w:rsidR="00131B6C" w:rsidRPr="00F85647" w:rsidRDefault="00131B6C" w:rsidP="00D94289">
            <w:pPr>
              <w:autoSpaceDE w:val="0"/>
              <w:autoSpaceDN w:val="0"/>
              <w:adjustRightInd w:val="0"/>
              <w:jc w:val="center"/>
              <w:rPr>
                <w:noProof/>
                <w:lang w:val="en-US"/>
              </w:rPr>
            </w:pPr>
          </w:p>
        </w:tc>
        <w:tc>
          <w:tcPr>
            <w:tcW w:w="319" w:type="pct"/>
            <w:gridSpan w:val="2"/>
          </w:tcPr>
          <w:p w14:paraId="05422DB9" w14:textId="77777777" w:rsidR="00131B6C" w:rsidRPr="00F85647" w:rsidRDefault="00131B6C" w:rsidP="00D94289">
            <w:pPr>
              <w:autoSpaceDE w:val="0"/>
              <w:autoSpaceDN w:val="0"/>
              <w:adjustRightInd w:val="0"/>
              <w:jc w:val="center"/>
              <w:rPr>
                <w:noProof/>
                <w:lang w:val="en-US"/>
              </w:rPr>
            </w:pPr>
          </w:p>
        </w:tc>
        <w:tc>
          <w:tcPr>
            <w:tcW w:w="353" w:type="pct"/>
          </w:tcPr>
          <w:p w14:paraId="56E0D5DE" w14:textId="77777777" w:rsidR="00131B6C" w:rsidRPr="00F85647" w:rsidRDefault="00131B6C" w:rsidP="00D94289">
            <w:pPr>
              <w:autoSpaceDE w:val="0"/>
              <w:autoSpaceDN w:val="0"/>
              <w:adjustRightInd w:val="0"/>
              <w:jc w:val="center"/>
              <w:rPr>
                <w:noProof/>
              </w:rPr>
            </w:pPr>
          </w:p>
        </w:tc>
        <w:tc>
          <w:tcPr>
            <w:tcW w:w="281" w:type="pct"/>
          </w:tcPr>
          <w:p w14:paraId="0A798051" w14:textId="77777777" w:rsidR="00131B6C" w:rsidRPr="00F85647" w:rsidRDefault="00131B6C" w:rsidP="00D94289">
            <w:pPr>
              <w:autoSpaceDE w:val="0"/>
              <w:autoSpaceDN w:val="0"/>
              <w:adjustRightInd w:val="0"/>
              <w:jc w:val="center"/>
              <w:rPr>
                <w:noProof/>
              </w:rPr>
            </w:pPr>
          </w:p>
        </w:tc>
        <w:tc>
          <w:tcPr>
            <w:tcW w:w="453" w:type="pct"/>
          </w:tcPr>
          <w:p w14:paraId="723C4EA8" w14:textId="77777777" w:rsidR="00131B6C" w:rsidRDefault="00131B6C" w:rsidP="00D94289">
            <w:pPr>
              <w:autoSpaceDE w:val="0"/>
              <w:autoSpaceDN w:val="0"/>
              <w:adjustRightInd w:val="0"/>
              <w:jc w:val="center"/>
              <w:rPr>
                <w:noProof/>
              </w:rPr>
            </w:pPr>
          </w:p>
        </w:tc>
      </w:tr>
      <w:tr w:rsidR="001269D6" w:rsidRPr="00F85647" w14:paraId="428A4C9D" w14:textId="77777777" w:rsidTr="001C2B3F">
        <w:trPr>
          <w:trHeight w:val="288"/>
        </w:trPr>
        <w:tc>
          <w:tcPr>
            <w:tcW w:w="273" w:type="pct"/>
          </w:tcPr>
          <w:p w14:paraId="0A74D347" w14:textId="77777777" w:rsidR="00131B6C" w:rsidRPr="007A08CE" w:rsidRDefault="00131B6C">
            <w:pPr>
              <w:jc w:val="center"/>
            </w:pPr>
          </w:p>
        </w:tc>
        <w:tc>
          <w:tcPr>
            <w:tcW w:w="1911" w:type="pct"/>
            <w:gridSpan w:val="2"/>
          </w:tcPr>
          <w:p w14:paraId="3ED9EFCF" w14:textId="77777777" w:rsidR="00131B6C" w:rsidRPr="002966C9" w:rsidRDefault="00131B6C" w:rsidP="002966C9">
            <w:r w:rsidRPr="002966C9">
              <w:t>T CU Ø200</w:t>
            </w:r>
          </w:p>
        </w:tc>
        <w:tc>
          <w:tcPr>
            <w:tcW w:w="364" w:type="pct"/>
            <w:vAlign w:val="bottom"/>
          </w:tcPr>
          <w:p w14:paraId="49D1A7B3" w14:textId="77777777" w:rsidR="00131B6C" w:rsidRPr="007A08CE" w:rsidRDefault="00131B6C">
            <w:pPr>
              <w:jc w:val="center"/>
            </w:pPr>
            <w:r w:rsidRPr="007A08CE">
              <w:t>kom</w:t>
            </w:r>
          </w:p>
        </w:tc>
        <w:tc>
          <w:tcPr>
            <w:tcW w:w="365" w:type="pct"/>
            <w:vAlign w:val="bottom"/>
          </w:tcPr>
          <w:p w14:paraId="0B1B4D28" w14:textId="77777777" w:rsidR="00131B6C" w:rsidRPr="007A08CE" w:rsidRDefault="00131B6C">
            <w:pPr>
              <w:jc w:val="center"/>
            </w:pPr>
            <w:r w:rsidRPr="007A08CE">
              <w:t>1</w:t>
            </w:r>
          </w:p>
        </w:tc>
        <w:tc>
          <w:tcPr>
            <w:tcW w:w="318" w:type="pct"/>
          </w:tcPr>
          <w:p w14:paraId="316BA3D1" w14:textId="77777777" w:rsidR="00131B6C" w:rsidRPr="00F85647" w:rsidRDefault="00131B6C" w:rsidP="00D94289">
            <w:pPr>
              <w:autoSpaceDE w:val="0"/>
              <w:autoSpaceDN w:val="0"/>
              <w:adjustRightInd w:val="0"/>
              <w:jc w:val="center"/>
              <w:rPr>
                <w:noProof/>
                <w:lang w:val="en-US"/>
              </w:rPr>
            </w:pPr>
          </w:p>
        </w:tc>
        <w:tc>
          <w:tcPr>
            <w:tcW w:w="365" w:type="pct"/>
          </w:tcPr>
          <w:p w14:paraId="097849D1" w14:textId="77777777" w:rsidR="00131B6C" w:rsidRPr="00F85647" w:rsidRDefault="00131B6C" w:rsidP="00D94289">
            <w:pPr>
              <w:autoSpaceDE w:val="0"/>
              <w:autoSpaceDN w:val="0"/>
              <w:adjustRightInd w:val="0"/>
              <w:jc w:val="center"/>
              <w:rPr>
                <w:noProof/>
                <w:lang w:val="en-US"/>
              </w:rPr>
            </w:pPr>
          </w:p>
        </w:tc>
        <w:tc>
          <w:tcPr>
            <w:tcW w:w="319" w:type="pct"/>
            <w:gridSpan w:val="2"/>
          </w:tcPr>
          <w:p w14:paraId="66B495F0" w14:textId="77777777" w:rsidR="00131B6C" w:rsidRPr="00F85647" w:rsidRDefault="00131B6C" w:rsidP="00D94289">
            <w:pPr>
              <w:autoSpaceDE w:val="0"/>
              <w:autoSpaceDN w:val="0"/>
              <w:adjustRightInd w:val="0"/>
              <w:jc w:val="center"/>
              <w:rPr>
                <w:noProof/>
                <w:lang w:val="en-US"/>
              </w:rPr>
            </w:pPr>
          </w:p>
        </w:tc>
        <w:tc>
          <w:tcPr>
            <w:tcW w:w="353" w:type="pct"/>
          </w:tcPr>
          <w:p w14:paraId="38E90F2D" w14:textId="77777777" w:rsidR="00131B6C" w:rsidRPr="00F85647" w:rsidRDefault="00131B6C" w:rsidP="00D94289">
            <w:pPr>
              <w:autoSpaceDE w:val="0"/>
              <w:autoSpaceDN w:val="0"/>
              <w:adjustRightInd w:val="0"/>
              <w:jc w:val="center"/>
              <w:rPr>
                <w:noProof/>
              </w:rPr>
            </w:pPr>
          </w:p>
        </w:tc>
        <w:tc>
          <w:tcPr>
            <w:tcW w:w="281" w:type="pct"/>
          </w:tcPr>
          <w:p w14:paraId="5FF7F5E8" w14:textId="77777777" w:rsidR="00131B6C" w:rsidRPr="00F85647" w:rsidRDefault="00131B6C" w:rsidP="00D94289">
            <w:pPr>
              <w:autoSpaceDE w:val="0"/>
              <w:autoSpaceDN w:val="0"/>
              <w:adjustRightInd w:val="0"/>
              <w:jc w:val="center"/>
              <w:rPr>
                <w:noProof/>
              </w:rPr>
            </w:pPr>
          </w:p>
        </w:tc>
        <w:tc>
          <w:tcPr>
            <w:tcW w:w="453" w:type="pct"/>
          </w:tcPr>
          <w:p w14:paraId="46A1A6D6" w14:textId="77777777" w:rsidR="00131B6C" w:rsidRDefault="00131B6C" w:rsidP="00D94289">
            <w:pPr>
              <w:autoSpaceDE w:val="0"/>
              <w:autoSpaceDN w:val="0"/>
              <w:adjustRightInd w:val="0"/>
              <w:jc w:val="center"/>
              <w:rPr>
                <w:noProof/>
              </w:rPr>
            </w:pPr>
          </w:p>
        </w:tc>
      </w:tr>
      <w:tr w:rsidR="001269D6" w:rsidRPr="00F85647" w14:paraId="47921379" w14:textId="77777777" w:rsidTr="001C2B3F">
        <w:trPr>
          <w:trHeight w:val="288"/>
        </w:trPr>
        <w:tc>
          <w:tcPr>
            <w:tcW w:w="273" w:type="pct"/>
          </w:tcPr>
          <w:p w14:paraId="4EA9F9F4" w14:textId="77777777" w:rsidR="00131B6C" w:rsidRPr="007A08CE" w:rsidRDefault="00131B6C">
            <w:pPr>
              <w:jc w:val="center"/>
              <w:rPr>
                <w:color w:val="000000"/>
              </w:rPr>
            </w:pPr>
            <w:r w:rsidRPr="007A08CE">
              <w:rPr>
                <w:color w:val="000000"/>
              </w:rPr>
              <w:t>1.4</w:t>
            </w:r>
          </w:p>
        </w:tc>
        <w:tc>
          <w:tcPr>
            <w:tcW w:w="1911" w:type="pct"/>
            <w:gridSpan w:val="2"/>
          </w:tcPr>
          <w:p w14:paraId="69E6D417" w14:textId="77777777" w:rsidR="00131B6C" w:rsidRPr="002966C9" w:rsidRDefault="00131B6C" w:rsidP="002966C9">
            <w:pPr>
              <w:rPr>
                <w:color w:val="000000"/>
              </w:rPr>
            </w:pPr>
            <w:r w:rsidRPr="002966C9">
              <w:rPr>
                <w:color w:val="000000"/>
              </w:rPr>
              <w:t>Pomoćni materijal (spojnice za spiro cevi, nosači ...), 30% sume stavki 1.1-1.3.</w:t>
            </w:r>
          </w:p>
        </w:tc>
        <w:tc>
          <w:tcPr>
            <w:tcW w:w="364" w:type="pct"/>
            <w:vAlign w:val="bottom"/>
          </w:tcPr>
          <w:p w14:paraId="57635703" w14:textId="77777777" w:rsidR="00131B6C" w:rsidRPr="007A08CE" w:rsidRDefault="00131B6C">
            <w:pPr>
              <w:jc w:val="center"/>
              <w:rPr>
                <w:color w:val="000000"/>
              </w:rPr>
            </w:pPr>
            <w:r>
              <w:rPr>
                <w:color w:val="000000"/>
              </w:rPr>
              <w:t>%</w:t>
            </w:r>
          </w:p>
        </w:tc>
        <w:tc>
          <w:tcPr>
            <w:tcW w:w="365" w:type="pct"/>
            <w:vAlign w:val="bottom"/>
          </w:tcPr>
          <w:p w14:paraId="190DF412" w14:textId="77777777" w:rsidR="00131B6C" w:rsidRPr="007A08CE" w:rsidRDefault="00131B6C">
            <w:pPr>
              <w:jc w:val="center"/>
              <w:rPr>
                <w:color w:val="000000"/>
              </w:rPr>
            </w:pPr>
            <w:r w:rsidRPr="007A08CE">
              <w:rPr>
                <w:color w:val="000000"/>
              </w:rPr>
              <w:t>0,3</w:t>
            </w:r>
          </w:p>
        </w:tc>
        <w:tc>
          <w:tcPr>
            <w:tcW w:w="318" w:type="pct"/>
          </w:tcPr>
          <w:p w14:paraId="4759122F" w14:textId="77777777" w:rsidR="00131B6C" w:rsidRPr="00F85647" w:rsidRDefault="00131B6C" w:rsidP="00D94289">
            <w:pPr>
              <w:autoSpaceDE w:val="0"/>
              <w:autoSpaceDN w:val="0"/>
              <w:adjustRightInd w:val="0"/>
              <w:jc w:val="center"/>
              <w:rPr>
                <w:noProof/>
                <w:lang w:val="en-US"/>
              </w:rPr>
            </w:pPr>
          </w:p>
        </w:tc>
        <w:tc>
          <w:tcPr>
            <w:tcW w:w="365" w:type="pct"/>
          </w:tcPr>
          <w:p w14:paraId="3F1B5F07" w14:textId="77777777" w:rsidR="00131B6C" w:rsidRPr="00F85647" w:rsidRDefault="00131B6C" w:rsidP="00D94289">
            <w:pPr>
              <w:autoSpaceDE w:val="0"/>
              <w:autoSpaceDN w:val="0"/>
              <w:adjustRightInd w:val="0"/>
              <w:jc w:val="center"/>
              <w:rPr>
                <w:noProof/>
                <w:lang w:val="en-US"/>
              </w:rPr>
            </w:pPr>
          </w:p>
        </w:tc>
        <w:tc>
          <w:tcPr>
            <w:tcW w:w="319" w:type="pct"/>
            <w:gridSpan w:val="2"/>
          </w:tcPr>
          <w:p w14:paraId="18197419" w14:textId="77777777" w:rsidR="00131B6C" w:rsidRPr="00F85647" w:rsidRDefault="00131B6C" w:rsidP="00D94289">
            <w:pPr>
              <w:autoSpaceDE w:val="0"/>
              <w:autoSpaceDN w:val="0"/>
              <w:adjustRightInd w:val="0"/>
              <w:jc w:val="center"/>
              <w:rPr>
                <w:noProof/>
                <w:lang w:val="en-US"/>
              </w:rPr>
            </w:pPr>
          </w:p>
        </w:tc>
        <w:tc>
          <w:tcPr>
            <w:tcW w:w="353" w:type="pct"/>
          </w:tcPr>
          <w:p w14:paraId="2387B3C8" w14:textId="77777777" w:rsidR="00131B6C" w:rsidRPr="00F85647" w:rsidRDefault="00131B6C" w:rsidP="00D94289">
            <w:pPr>
              <w:autoSpaceDE w:val="0"/>
              <w:autoSpaceDN w:val="0"/>
              <w:adjustRightInd w:val="0"/>
              <w:jc w:val="center"/>
              <w:rPr>
                <w:noProof/>
              </w:rPr>
            </w:pPr>
          </w:p>
        </w:tc>
        <w:tc>
          <w:tcPr>
            <w:tcW w:w="281" w:type="pct"/>
          </w:tcPr>
          <w:p w14:paraId="2808CB30" w14:textId="77777777" w:rsidR="00131B6C" w:rsidRPr="00F85647" w:rsidRDefault="00131B6C" w:rsidP="00D94289">
            <w:pPr>
              <w:autoSpaceDE w:val="0"/>
              <w:autoSpaceDN w:val="0"/>
              <w:adjustRightInd w:val="0"/>
              <w:jc w:val="center"/>
              <w:rPr>
                <w:noProof/>
              </w:rPr>
            </w:pPr>
          </w:p>
        </w:tc>
        <w:tc>
          <w:tcPr>
            <w:tcW w:w="453" w:type="pct"/>
          </w:tcPr>
          <w:p w14:paraId="7467A782" w14:textId="77777777" w:rsidR="00131B6C" w:rsidRDefault="00131B6C" w:rsidP="00D94289">
            <w:pPr>
              <w:autoSpaceDE w:val="0"/>
              <w:autoSpaceDN w:val="0"/>
              <w:adjustRightInd w:val="0"/>
              <w:jc w:val="center"/>
              <w:rPr>
                <w:noProof/>
              </w:rPr>
            </w:pPr>
          </w:p>
        </w:tc>
      </w:tr>
      <w:tr w:rsidR="001269D6" w:rsidRPr="00F85647" w14:paraId="0F759930" w14:textId="77777777" w:rsidTr="001C2B3F">
        <w:trPr>
          <w:trHeight w:val="288"/>
        </w:trPr>
        <w:tc>
          <w:tcPr>
            <w:tcW w:w="273" w:type="pct"/>
          </w:tcPr>
          <w:p w14:paraId="4A01DC80" w14:textId="77777777" w:rsidR="00131B6C" w:rsidRPr="007A08CE" w:rsidRDefault="00131B6C">
            <w:pPr>
              <w:jc w:val="center"/>
            </w:pPr>
            <w:r w:rsidRPr="007A08CE">
              <w:t>2</w:t>
            </w:r>
          </w:p>
        </w:tc>
        <w:tc>
          <w:tcPr>
            <w:tcW w:w="1911" w:type="pct"/>
            <w:gridSpan w:val="2"/>
          </w:tcPr>
          <w:p w14:paraId="447508A5" w14:textId="77777777" w:rsidR="00131B6C" w:rsidRPr="002966C9" w:rsidRDefault="00131B6C" w:rsidP="00141BBF">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64" w:type="pct"/>
            <w:vAlign w:val="bottom"/>
          </w:tcPr>
          <w:p w14:paraId="58D97C3B" w14:textId="77777777" w:rsidR="00131B6C" w:rsidRPr="007A08CE" w:rsidRDefault="00131B6C">
            <w:pPr>
              <w:jc w:val="center"/>
            </w:pPr>
          </w:p>
        </w:tc>
        <w:tc>
          <w:tcPr>
            <w:tcW w:w="365" w:type="pct"/>
            <w:vAlign w:val="bottom"/>
          </w:tcPr>
          <w:p w14:paraId="2A7FB88E" w14:textId="77777777" w:rsidR="00131B6C" w:rsidRPr="007A08CE" w:rsidRDefault="00131B6C">
            <w:pPr>
              <w:jc w:val="center"/>
            </w:pPr>
          </w:p>
        </w:tc>
        <w:tc>
          <w:tcPr>
            <w:tcW w:w="318" w:type="pct"/>
          </w:tcPr>
          <w:p w14:paraId="00D7E041" w14:textId="77777777" w:rsidR="00131B6C" w:rsidRPr="00F85647" w:rsidRDefault="00131B6C" w:rsidP="00D94289">
            <w:pPr>
              <w:autoSpaceDE w:val="0"/>
              <w:autoSpaceDN w:val="0"/>
              <w:adjustRightInd w:val="0"/>
              <w:jc w:val="center"/>
              <w:rPr>
                <w:noProof/>
                <w:lang w:val="en-US"/>
              </w:rPr>
            </w:pPr>
          </w:p>
        </w:tc>
        <w:tc>
          <w:tcPr>
            <w:tcW w:w="365" w:type="pct"/>
          </w:tcPr>
          <w:p w14:paraId="74C2C7B8" w14:textId="77777777" w:rsidR="00131B6C" w:rsidRPr="00F85647" w:rsidRDefault="00131B6C" w:rsidP="00D94289">
            <w:pPr>
              <w:autoSpaceDE w:val="0"/>
              <w:autoSpaceDN w:val="0"/>
              <w:adjustRightInd w:val="0"/>
              <w:jc w:val="center"/>
              <w:rPr>
                <w:noProof/>
                <w:lang w:val="en-US"/>
              </w:rPr>
            </w:pPr>
          </w:p>
        </w:tc>
        <w:tc>
          <w:tcPr>
            <w:tcW w:w="319" w:type="pct"/>
            <w:gridSpan w:val="2"/>
          </w:tcPr>
          <w:p w14:paraId="6F74E131" w14:textId="77777777" w:rsidR="00131B6C" w:rsidRPr="00F85647" w:rsidRDefault="00131B6C" w:rsidP="00D94289">
            <w:pPr>
              <w:autoSpaceDE w:val="0"/>
              <w:autoSpaceDN w:val="0"/>
              <w:adjustRightInd w:val="0"/>
              <w:jc w:val="center"/>
              <w:rPr>
                <w:noProof/>
                <w:lang w:val="en-US"/>
              </w:rPr>
            </w:pPr>
          </w:p>
        </w:tc>
        <w:tc>
          <w:tcPr>
            <w:tcW w:w="353" w:type="pct"/>
          </w:tcPr>
          <w:p w14:paraId="71F00A36" w14:textId="77777777" w:rsidR="00131B6C" w:rsidRPr="00F85647" w:rsidRDefault="00131B6C" w:rsidP="00D94289">
            <w:pPr>
              <w:autoSpaceDE w:val="0"/>
              <w:autoSpaceDN w:val="0"/>
              <w:adjustRightInd w:val="0"/>
              <w:jc w:val="center"/>
              <w:rPr>
                <w:noProof/>
              </w:rPr>
            </w:pPr>
          </w:p>
        </w:tc>
        <w:tc>
          <w:tcPr>
            <w:tcW w:w="281" w:type="pct"/>
          </w:tcPr>
          <w:p w14:paraId="20C4ABBC" w14:textId="77777777" w:rsidR="00131B6C" w:rsidRPr="00F85647" w:rsidRDefault="00131B6C" w:rsidP="00D94289">
            <w:pPr>
              <w:autoSpaceDE w:val="0"/>
              <w:autoSpaceDN w:val="0"/>
              <w:adjustRightInd w:val="0"/>
              <w:jc w:val="center"/>
              <w:rPr>
                <w:noProof/>
              </w:rPr>
            </w:pPr>
          </w:p>
        </w:tc>
        <w:tc>
          <w:tcPr>
            <w:tcW w:w="453" w:type="pct"/>
          </w:tcPr>
          <w:p w14:paraId="33FD175A" w14:textId="77777777" w:rsidR="00131B6C" w:rsidRDefault="00131B6C" w:rsidP="00D94289">
            <w:pPr>
              <w:autoSpaceDE w:val="0"/>
              <w:autoSpaceDN w:val="0"/>
              <w:adjustRightInd w:val="0"/>
              <w:jc w:val="center"/>
              <w:rPr>
                <w:noProof/>
              </w:rPr>
            </w:pPr>
          </w:p>
        </w:tc>
      </w:tr>
      <w:tr w:rsidR="001269D6" w:rsidRPr="00F85647" w14:paraId="5680FB9A" w14:textId="77777777" w:rsidTr="001C2B3F">
        <w:trPr>
          <w:trHeight w:val="288"/>
        </w:trPr>
        <w:tc>
          <w:tcPr>
            <w:tcW w:w="273" w:type="pct"/>
          </w:tcPr>
          <w:p w14:paraId="2D827079" w14:textId="77777777" w:rsidR="00131B6C" w:rsidRPr="007A08CE" w:rsidRDefault="00131B6C">
            <w:pPr>
              <w:jc w:val="center"/>
            </w:pPr>
          </w:p>
        </w:tc>
        <w:tc>
          <w:tcPr>
            <w:tcW w:w="1911" w:type="pct"/>
            <w:gridSpan w:val="2"/>
          </w:tcPr>
          <w:p w14:paraId="0021A7FB" w14:textId="77777777" w:rsidR="00131B6C" w:rsidRPr="002966C9" w:rsidRDefault="00131B6C" w:rsidP="002966C9">
            <w:pPr>
              <w:rPr>
                <w:color w:val="000000"/>
              </w:rPr>
            </w:pPr>
            <w:r w:rsidRPr="002966C9">
              <w:rPr>
                <w:color w:val="000000"/>
              </w:rPr>
              <w:t>Ø125</w:t>
            </w:r>
          </w:p>
        </w:tc>
        <w:tc>
          <w:tcPr>
            <w:tcW w:w="364" w:type="pct"/>
            <w:vAlign w:val="bottom"/>
          </w:tcPr>
          <w:p w14:paraId="2635E961" w14:textId="77777777" w:rsidR="00131B6C" w:rsidRPr="007A08CE" w:rsidRDefault="00131B6C">
            <w:pPr>
              <w:jc w:val="center"/>
            </w:pPr>
            <w:r w:rsidRPr="007A08CE">
              <w:t>m</w:t>
            </w:r>
          </w:p>
        </w:tc>
        <w:tc>
          <w:tcPr>
            <w:tcW w:w="365" w:type="pct"/>
            <w:vAlign w:val="bottom"/>
          </w:tcPr>
          <w:p w14:paraId="7D46F39F" w14:textId="77777777" w:rsidR="00131B6C" w:rsidRPr="007A08CE" w:rsidRDefault="00131B6C">
            <w:pPr>
              <w:jc w:val="center"/>
            </w:pPr>
            <w:r w:rsidRPr="007A08CE">
              <w:t>1</w:t>
            </w:r>
          </w:p>
        </w:tc>
        <w:tc>
          <w:tcPr>
            <w:tcW w:w="318" w:type="pct"/>
          </w:tcPr>
          <w:p w14:paraId="25FD0AA2" w14:textId="77777777" w:rsidR="00131B6C" w:rsidRPr="00F85647" w:rsidRDefault="00131B6C" w:rsidP="00D94289">
            <w:pPr>
              <w:autoSpaceDE w:val="0"/>
              <w:autoSpaceDN w:val="0"/>
              <w:adjustRightInd w:val="0"/>
              <w:jc w:val="center"/>
              <w:rPr>
                <w:noProof/>
                <w:lang w:val="en-US"/>
              </w:rPr>
            </w:pPr>
          </w:p>
        </w:tc>
        <w:tc>
          <w:tcPr>
            <w:tcW w:w="365" w:type="pct"/>
          </w:tcPr>
          <w:p w14:paraId="778DA3AB" w14:textId="77777777" w:rsidR="00131B6C" w:rsidRPr="00F85647" w:rsidRDefault="00131B6C" w:rsidP="00D94289">
            <w:pPr>
              <w:autoSpaceDE w:val="0"/>
              <w:autoSpaceDN w:val="0"/>
              <w:adjustRightInd w:val="0"/>
              <w:jc w:val="center"/>
              <w:rPr>
                <w:noProof/>
                <w:lang w:val="en-US"/>
              </w:rPr>
            </w:pPr>
          </w:p>
        </w:tc>
        <w:tc>
          <w:tcPr>
            <w:tcW w:w="319" w:type="pct"/>
            <w:gridSpan w:val="2"/>
          </w:tcPr>
          <w:p w14:paraId="0FCCC784" w14:textId="77777777" w:rsidR="00131B6C" w:rsidRPr="00F85647" w:rsidRDefault="00131B6C" w:rsidP="00D94289">
            <w:pPr>
              <w:autoSpaceDE w:val="0"/>
              <w:autoSpaceDN w:val="0"/>
              <w:adjustRightInd w:val="0"/>
              <w:jc w:val="center"/>
              <w:rPr>
                <w:noProof/>
                <w:lang w:val="en-US"/>
              </w:rPr>
            </w:pPr>
          </w:p>
        </w:tc>
        <w:tc>
          <w:tcPr>
            <w:tcW w:w="353" w:type="pct"/>
          </w:tcPr>
          <w:p w14:paraId="3E0ED81D" w14:textId="77777777" w:rsidR="00131B6C" w:rsidRPr="00F85647" w:rsidRDefault="00131B6C" w:rsidP="00D94289">
            <w:pPr>
              <w:autoSpaceDE w:val="0"/>
              <w:autoSpaceDN w:val="0"/>
              <w:adjustRightInd w:val="0"/>
              <w:jc w:val="center"/>
              <w:rPr>
                <w:noProof/>
              </w:rPr>
            </w:pPr>
          </w:p>
        </w:tc>
        <w:tc>
          <w:tcPr>
            <w:tcW w:w="281" w:type="pct"/>
          </w:tcPr>
          <w:p w14:paraId="5A859D1C" w14:textId="77777777" w:rsidR="00131B6C" w:rsidRPr="00F85647" w:rsidRDefault="00131B6C" w:rsidP="00D94289">
            <w:pPr>
              <w:autoSpaceDE w:val="0"/>
              <w:autoSpaceDN w:val="0"/>
              <w:adjustRightInd w:val="0"/>
              <w:jc w:val="center"/>
              <w:rPr>
                <w:noProof/>
              </w:rPr>
            </w:pPr>
          </w:p>
        </w:tc>
        <w:tc>
          <w:tcPr>
            <w:tcW w:w="453" w:type="pct"/>
          </w:tcPr>
          <w:p w14:paraId="52E92D70" w14:textId="77777777" w:rsidR="00131B6C" w:rsidRDefault="00131B6C" w:rsidP="00D94289">
            <w:pPr>
              <w:autoSpaceDE w:val="0"/>
              <w:autoSpaceDN w:val="0"/>
              <w:adjustRightInd w:val="0"/>
              <w:jc w:val="center"/>
              <w:rPr>
                <w:noProof/>
              </w:rPr>
            </w:pPr>
          </w:p>
        </w:tc>
      </w:tr>
      <w:tr w:rsidR="001269D6" w:rsidRPr="00F85647" w14:paraId="0DCD542F" w14:textId="77777777" w:rsidTr="001C2B3F">
        <w:trPr>
          <w:trHeight w:val="288"/>
        </w:trPr>
        <w:tc>
          <w:tcPr>
            <w:tcW w:w="273" w:type="pct"/>
          </w:tcPr>
          <w:p w14:paraId="2D411B96" w14:textId="77777777" w:rsidR="00131B6C" w:rsidRPr="007A08CE" w:rsidRDefault="00131B6C">
            <w:pPr>
              <w:jc w:val="center"/>
            </w:pPr>
          </w:p>
        </w:tc>
        <w:tc>
          <w:tcPr>
            <w:tcW w:w="1911" w:type="pct"/>
            <w:gridSpan w:val="2"/>
          </w:tcPr>
          <w:p w14:paraId="35CC1EC3" w14:textId="77777777" w:rsidR="00131B6C" w:rsidRPr="002966C9" w:rsidRDefault="00131B6C" w:rsidP="002966C9">
            <w:pPr>
              <w:rPr>
                <w:color w:val="000000"/>
              </w:rPr>
            </w:pPr>
            <w:r w:rsidRPr="002966C9">
              <w:rPr>
                <w:color w:val="000000"/>
              </w:rPr>
              <w:t>Ø160</w:t>
            </w:r>
          </w:p>
        </w:tc>
        <w:tc>
          <w:tcPr>
            <w:tcW w:w="364" w:type="pct"/>
            <w:vAlign w:val="bottom"/>
          </w:tcPr>
          <w:p w14:paraId="72C4ED70" w14:textId="77777777" w:rsidR="00131B6C" w:rsidRPr="007A08CE" w:rsidRDefault="00131B6C">
            <w:pPr>
              <w:jc w:val="center"/>
            </w:pPr>
            <w:r w:rsidRPr="007A08CE">
              <w:t>m</w:t>
            </w:r>
          </w:p>
        </w:tc>
        <w:tc>
          <w:tcPr>
            <w:tcW w:w="365" w:type="pct"/>
            <w:vAlign w:val="bottom"/>
          </w:tcPr>
          <w:p w14:paraId="07D5D049" w14:textId="77777777" w:rsidR="00131B6C" w:rsidRPr="007A08CE" w:rsidRDefault="00131B6C">
            <w:pPr>
              <w:jc w:val="center"/>
            </w:pPr>
            <w:r w:rsidRPr="007A08CE">
              <w:t>1</w:t>
            </w:r>
          </w:p>
        </w:tc>
        <w:tc>
          <w:tcPr>
            <w:tcW w:w="318" w:type="pct"/>
          </w:tcPr>
          <w:p w14:paraId="30A437E5" w14:textId="77777777" w:rsidR="00131B6C" w:rsidRPr="00F85647" w:rsidRDefault="00131B6C" w:rsidP="00D94289">
            <w:pPr>
              <w:autoSpaceDE w:val="0"/>
              <w:autoSpaceDN w:val="0"/>
              <w:adjustRightInd w:val="0"/>
              <w:jc w:val="center"/>
              <w:rPr>
                <w:noProof/>
                <w:lang w:val="en-US"/>
              </w:rPr>
            </w:pPr>
          </w:p>
        </w:tc>
        <w:tc>
          <w:tcPr>
            <w:tcW w:w="365" w:type="pct"/>
          </w:tcPr>
          <w:p w14:paraId="27010896" w14:textId="77777777" w:rsidR="00131B6C" w:rsidRPr="00F85647" w:rsidRDefault="00131B6C" w:rsidP="00D94289">
            <w:pPr>
              <w:autoSpaceDE w:val="0"/>
              <w:autoSpaceDN w:val="0"/>
              <w:adjustRightInd w:val="0"/>
              <w:jc w:val="center"/>
              <w:rPr>
                <w:noProof/>
                <w:lang w:val="en-US"/>
              </w:rPr>
            </w:pPr>
          </w:p>
        </w:tc>
        <w:tc>
          <w:tcPr>
            <w:tcW w:w="319" w:type="pct"/>
            <w:gridSpan w:val="2"/>
          </w:tcPr>
          <w:p w14:paraId="6DB32567" w14:textId="77777777" w:rsidR="00131B6C" w:rsidRPr="00F85647" w:rsidRDefault="00131B6C" w:rsidP="00D94289">
            <w:pPr>
              <w:autoSpaceDE w:val="0"/>
              <w:autoSpaceDN w:val="0"/>
              <w:adjustRightInd w:val="0"/>
              <w:jc w:val="center"/>
              <w:rPr>
                <w:noProof/>
                <w:lang w:val="en-US"/>
              </w:rPr>
            </w:pPr>
          </w:p>
        </w:tc>
        <w:tc>
          <w:tcPr>
            <w:tcW w:w="353" w:type="pct"/>
          </w:tcPr>
          <w:p w14:paraId="0CAEC221" w14:textId="77777777" w:rsidR="00131B6C" w:rsidRPr="00F85647" w:rsidRDefault="00131B6C" w:rsidP="00D94289">
            <w:pPr>
              <w:autoSpaceDE w:val="0"/>
              <w:autoSpaceDN w:val="0"/>
              <w:adjustRightInd w:val="0"/>
              <w:jc w:val="center"/>
              <w:rPr>
                <w:noProof/>
              </w:rPr>
            </w:pPr>
          </w:p>
        </w:tc>
        <w:tc>
          <w:tcPr>
            <w:tcW w:w="281" w:type="pct"/>
          </w:tcPr>
          <w:p w14:paraId="275A1A12" w14:textId="77777777" w:rsidR="00131B6C" w:rsidRPr="00F85647" w:rsidRDefault="00131B6C" w:rsidP="00D94289">
            <w:pPr>
              <w:autoSpaceDE w:val="0"/>
              <w:autoSpaceDN w:val="0"/>
              <w:adjustRightInd w:val="0"/>
              <w:jc w:val="center"/>
              <w:rPr>
                <w:noProof/>
              </w:rPr>
            </w:pPr>
          </w:p>
        </w:tc>
        <w:tc>
          <w:tcPr>
            <w:tcW w:w="453" w:type="pct"/>
          </w:tcPr>
          <w:p w14:paraId="46A6F337" w14:textId="77777777" w:rsidR="00131B6C" w:rsidRDefault="00131B6C" w:rsidP="00D94289">
            <w:pPr>
              <w:autoSpaceDE w:val="0"/>
              <w:autoSpaceDN w:val="0"/>
              <w:adjustRightInd w:val="0"/>
              <w:jc w:val="center"/>
              <w:rPr>
                <w:noProof/>
              </w:rPr>
            </w:pPr>
          </w:p>
        </w:tc>
      </w:tr>
      <w:tr w:rsidR="001269D6" w:rsidRPr="00F85647" w14:paraId="1382BC93" w14:textId="77777777" w:rsidTr="001C2B3F">
        <w:trPr>
          <w:trHeight w:val="288"/>
        </w:trPr>
        <w:tc>
          <w:tcPr>
            <w:tcW w:w="273" w:type="pct"/>
          </w:tcPr>
          <w:p w14:paraId="19234254" w14:textId="77777777" w:rsidR="00131B6C" w:rsidRPr="007A08CE" w:rsidRDefault="00131B6C">
            <w:pPr>
              <w:jc w:val="center"/>
              <w:rPr>
                <w:color w:val="000000"/>
              </w:rPr>
            </w:pPr>
            <w:r w:rsidRPr="007A08CE">
              <w:rPr>
                <w:color w:val="000000"/>
              </w:rPr>
              <w:t>3.</w:t>
            </w:r>
          </w:p>
        </w:tc>
        <w:tc>
          <w:tcPr>
            <w:tcW w:w="1911" w:type="pct"/>
            <w:gridSpan w:val="2"/>
          </w:tcPr>
          <w:p w14:paraId="78B44D48" w14:textId="77777777" w:rsidR="00131B6C" w:rsidRPr="002966C9" w:rsidRDefault="00131B6C" w:rsidP="002966C9">
            <w:pPr>
              <w:rPr>
                <w:color w:val="000000"/>
              </w:rPr>
            </w:pPr>
            <w:r w:rsidRPr="002966C9">
              <w:rPr>
                <w:color w:val="000000"/>
              </w:rPr>
              <w:t>Prestrujne rešetke na ulaznim vratima, proizvodnje Aerogrammi ili ekvivalentno. Tip:</w:t>
            </w:r>
          </w:p>
        </w:tc>
        <w:tc>
          <w:tcPr>
            <w:tcW w:w="364" w:type="pct"/>
            <w:vAlign w:val="bottom"/>
          </w:tcPr>
          <w:p w14:paraId="3805A8E9" w14:textId="77777777" w:rsidR="00131B6C" w:rsidRPr="007A08CE" w:rsidRDefault="00131B6C">
            <w:pPr>
              <w:jc w:val="center"/>
              <w:rPr>
                <w:color w:val="000000"/>
              </w:rPr>
            </w:pPr>
          </w:p>
        </w:tc>
        <w:tc>
          <w:tcPr>
            <w:tcW w:w="365" w:type="pct"/>
            <w:vAlign w:val="bottom"/>
          </w:tcPr>
          <w:p w14:paraId="4C2DBFE5" w14:textId="77777777" w:rsidR="00131B6C" w:rsidRPr="007A08CE" w:rsidRDefault="00131B6C">
            <w:pPr>
              <w:jc w:val="center"/>
              <w:rPr>
                <w:color w:val="000000"/>
              </w:rPr>
            </w:pPr>
          </w:p>
        </w:tc>
        <w:tc>
          <w:tcPr>
            <w:tcW w:w="318" w:type="pct"/>
          </w:tcPr>
          <w:p w14:paraId="12279873" w14:textId="77777777" w:rsidR="00131B6C" w:rsidRPr="00F85647" w:rsidRDefault="00131B6C" w:rsidP="00D94289">
            <w:pPr>
              <w:autoSpaceDE w:val="0"/>
              <w:autoSpaceDN w:val="0"/>
              <w:adjustRightInd w:val="0"/>
              <w:jc w:val="center"/>
              <w:rPr>
                <w:noProof/>
                <w:lang w:val="en-US"/>
              </w:rPr>
            </w:pPr>
          </w:p>
        </w:tc>
        <w:tc>
          <w:tcPr>
            <w:tcW w:w="365" w:type="pct"/>
          </w:tcPr>
          <w:p w14:paraId="1410289B" w14:textId="77777777" w:rsidR="00131B6C" w:rsidRPr="00F85647" w:rsidRDefault="00131B6C" w:rsidP="00D94289">
            <w:pPr>
              <w:autoSpaceDE w:val="0"/>
              <w:autoSpaceDN w:val="0"/>
              <w:adjustRightInd w:val="0"/>
              <w:jc w:val="center"/>
              <w:rPr>
                <w:noProof/>
                <w:lang w:val="en-US"/>
              </w:rPr>
            </w:pPr>
          </w:p>
        </w:tc>
        <w:tc>
          <w:tcPr>
            <w:tcW w:w="319" w:type="pct"/>
            <w:gridSpan w:val="2"/>
          </w:tcPr>
          <w:p w14:paraId="4AF277F5" w14:textId="77777777" w:rsidR="00131B6C" w:rsidRPr="00F85647" w:rsidRDefault="00131B6C" w:rsidP="00D94289">
            <w:pPr>
              <w:autoSpaceDE w:val="0"/>
              <w:autoSpaceDN w:val="0"/>
              <w:adjustRightInd w:val="0"/>
              <w:jc w:val="center"/>
              <w:rPr>
                <w:noProof/>
                <w:lang w:val="en-US"/>
              </w:rPr>
            </w:pPr>
          </w:p>
        </w:tc>
        <w:tc>
          <w:tcPr>
            <w:tcW w:w="353" w:type="pct"/>
          </w:tcPr>
          <w:p w14:paraId="52F0CDF1" w14:textId="77777777" w:rsidR="00131B6C" w:rsidRPr="00F85647" w:rsidRDefault="00131B6C" w:rsidP="00D94289">
            <w:pPr>
              <w:autoSpaceDE w:val="0"/>
              <w:autoSpaceDN w:val="0"/>
              <w:adjustRightInd w:val="0"/>
              <w:jc w:val="center"/>
              <w:rPr>
                <w:noProof/>
              </w:rPr>
            </w:pPr>
          </w:p>
        </w:tc>
        <w:tc>
          <w:tcPr>
            <w:tcW w:w="281" w:type="pct"/>
          </w:tcPr>
          <w:p w14:paraId="7B196B84" w14:textId="77777777" w:rsidR="00131B6C" w:rsidRPr="00F85647" w:rsidRDefault="00131B6C" w:rsidP="00D94289">
            <w:pPr>
              <w:autoSpaceDE w:val="0"/>
              <w:autoSpaceDN w:val="0"/>
              <w:adjustRightInd w:val="0"/>
              <w:jc w:val="center"/>
              <w:rPr>
                <w:noProof/>
              </w:rPr>
            </w:pPr>
          </w:p>
        </w:tc>
        <w:tc>
          <w:tcPr>
            <w:tcW w:w="453" w:type="pct"/>
          </w:tcPr>
          <w:p w14:paraId="193EA669" w14:textId="77777777" w:rsidR="00131B6C" w:rsidRDefault="00131B6C" w:rsidP="00D94289">
            <w:pPr>
              <w:autoSpaceDE w:val="0"/>
              <w:autoSpaceDN w:val="0"/>
              <w:adjustRightInd w:val="0"/>
              <w:jc w:val="center"/>
              <w:rPr>
                <w:noProof/>
              </w:rPr>
            </w:pPr>
          </w:p>
        </w:tc>
      </w:tr>
      <w:tr w:rsidR="001269D6" w:rsidRPr="00F85647" w14:paraId="731DE60B" w14:textId="77777777" w:rsidTr="001C2B3F">
        <w:trPr>
          <w:trHeight w:val="288"/>
        </w:trPr>
        <w:tc>
          <w:tcPr>
            <w:tcW w:w="273" w:type="pct"/>
          </w:tcPr>
          <w:p w14:paraId="1989103F" w14:textId="77777777" w:rsidR="00131B6C" w:rsidRPr="007A08CE" w:rsidRDefault="00131B6C">
            <w:pPr>
              <w:jc w:val="center"/>
              <w:rPr>
                <w:color w:val="000000"/>
              </w:rPr>
            </w:pPr>
          </w:p>
        </w:tc>
        <w:tc>
          <w:tcPr>
            <w:tcW w:w="1911" w:type="pct"/>
            <w:gridSpan w:val="2"/>
          </w:tcPr>
          <w:p w14:paraId="3A41073F" w14:textId="77777777" w:rsidR="00131B6C" w:rsidRPr="002966C9" w:rsidRDefault="00131B6C" w:rsidP="002966C9">
            <w:pPr>
              <w:rPr>
                <w:color w:val="000000"/>
              </w:rPr>
            </w:pPr>
            <w:r w:rsidRPr="002966C9">
              <w:rPr>
                <w:color w:val="000000"/>
              </w:rPr>
              <w:t>Tip EX dimenzija 400x150 mm</w:t>
            </w:r>
          </w:p>
        </w:tc>
        <w:tc>
          <w:tcPr>
            <w:tcW w:w="364" w:type="pct"/>
            <w:vAlign w:val="bottom"/>
          </w:tcPr>
          <w:p w14:paraId="6BBFC4DD" w14:textId="77777777" w:rsidR="00131B6C" w:rsidRPr="007A08CE" w:rsidRDefault="00131B6C">
            <w:pPr>
              <w:jc w:val="center"/>
              <w:rPr>
                <w:color w:val="000000"/>
              </w:rPr>
            </w:pPr>
            <w:r w:rsidRPr="007A08CE">
              <w:rPr>
                <w:color w:val="000000"/>
              </w:rPr>
              <w:t>kom</w:t>
            </w:r>
          </w:p>
        </w:tc>
        <w:tc>
          <w:tcPr>
            <w:tcW w:w="365" w:type="pct"/>
            <w:vAlign w:val="bottom"/>
          </w:tcPr>
          <w:p w14:paraId="36F04F57" w14:textId="77777777" w:rsidR="00131B6C" w:rsidRPr="007A08CE" w:rsidRDefault="00131B6C">
            <w:pPr>
              <w:jc w:val="center"/>
              <w:rPr>
                <w:color w:val="000000"/>
              </w:rPr>
            </w:pPr>
            <w:r w:rsidRPr="007A08CE">
              <w:rPr>
                <w:color w:val="000000"/>
              </w:rPr>
              <w:t>2</w:t>
            </w:r>
          </w:p>
        </w:tc>
        <w:tc>
          <w:tcPr>
            <w:tcW w:w="318" w:type="pct"/>
          </w:tcPr>
          <w:p w14:paraId="3C209C97" w14:textId="77777777" w:rsidR="00131B6C" w:rsidRPr="00F85647" w:rsidRDefault="00131B6C" w:rsidP="00D94289">
            <w:pPr>
              <w:autoSpaceDE w:val="0"/>
              <w:autoSpaceDN w:val="0"/>
              <w:adjustRightInd w:val="0"/>
              <w:jc w:val="center"/>
              <w:rPr>
                <w:noProof/>
                <w:lang w:val="en-US"/>
              </w:rPr>
            </w:pPr>
          </w:p>
        </w:tc>
        <w:tc>
          <w:tcPr>
            <w:tcW w:w="365" w:type="pct"/>
          </w:tcPr>
          <w:p w14:paraId="4A241A7B" w14:textId="77777777" w:rsidR="00131B6C" w:rsidRPr="00F85647" w:rsidRDefault="00131B6C" w:rsidP="00D94289">
            <w:pPr>
              <w:autoSpaceDE w:val="0"/>
              <w:autoSpaceDN w:val="0"/>
              <w:adjustRightInd w:val="0"/>
              <w:jc w:val="center"/>
              <w:rPr>
                <w:noProof/>
                <w:lang w:val="en-US"/>
              </w:rPr>
            </w:pPr>
          </w:p>
        </w:tc>
        <w:tc>
          <w:tcPr>
            <w:tcW w:w="319" w:type="pct"/>
            <w:gridSpan w:val="2"/>
          </w:tcPr>
          <w:p w14:paraId="6618C16A" w14:textId="77777777" w:rsidR="00131B6C" w:rsidRPr="00F85647" w:rsidRDefault="00131B6C" w:rsidP="00D94289">
            <w:pPr>
              <w:autoSpaceDE w:val="0"/>
              <w:autoSpaceDN w:val="0"/>
              <w:adjustRightInd w:val="0"/>
              <w:jc w:val="center"/>
              <w:rPr>
                <w:noProof/>
                <w:lang w:val="en-US"/>
              </w:rPr>
            </w:pPr>
          </w:p>
        </w:tc>
        <w:tc>
          <w:tcPr>
            <w:tcW w:w="353" w:type="pct"/>
          </w:tcPr>
          <w:p w14:paraId="5EC0EC74" w14:textId="77777777" w:rsidR="00131B6C" w:rsidRPr="00F85647" w:rsidRDefault="00131B6C" w:rsidP="00D94289">
            <w:pPr>
              <w:autoSpaceDE w:val="0"/>
              <w:autoSpaceDN w:val="0"/>
              <w:adjustRightInd w:val="0"/>
              <w:jc w:val="center"/>
              <w:rPr>
                <w:noProof/>
              </w:rPr>
            </w:pPr>
          </w:p>
        </w:tc>
        <w:tc>
          <w:tcPr>
            <w:tcW w:w="281" w:type="pct"/>
          </w:tcPr>
          <w:p w14:paraId="2A3BFC07" w14:textId="77777777" w:rsidR="00131B6C" w:rsidRPr="00F85647" w:rsidRDefault="00131B6C" w:rsidP="00D94289">
            <w:pPr>
              <w:autoSpaceDE w:val="0"/>
              <w:autoSpaceDN w:val="0"/>
              <w:adjustRightInd w:val="0"/>
              <w:jc w:val="center"/>
              <w:rPr>
                <w:noProof/>
              </w:rPr>
            </w:pPr>
          </w:p>
        </w:tc>
        <w:tc>
          <w:tcPr>
            <w:tcW w:w="453" w:type="pct"/>
          </w:tcPr>
          <w:p w14:paraId="5A4062DF" w14:textId="77777777" w:rsidR="00131B6C" w:rsidRDefault="00131B6C" w:rsidP="00D94289">
            <w:pPr>
              <w:autoSpaceDE w:val="0"/>
              <w:autoSpaceDN w:val="0"/>
              <w:adjustRightInd w:val="0"/>
              <w:jc w:val="center"/>
              <w:rPr>
                <w:noProof/>
              </w:rPr>
            </w:pPr>
          </w:p>
        </w:tc>
      </w:tr>
      <w:tr w:rsidR="001269D6" w:rsidRPr="00F85647" w14:paraId="66CAB9BB" w14:textId="77777777" w:rsidTr="001C2B3F">
        <w:trPr>
          <w:trHeight w:val="288"/>
        </w:trPr>
        <w:tc>
          <w:tcPr>
            <w:tcW w:w="273" w:type="pct"/>
          </w:tcPr>
          <w:p w14:paraId="5D0F1673" w14:textId="77777777" w:rsidR="00131B6C" w:rsidRPr="007A08CE" w:rsidRDefault="00131B6C">
            <w:pPr>
              <w:jc w:val="center"/>
              <w:rPr>
                <w:color w:val="000000"/>
              </w:rPr>
            </w:pPr>
            <w:r w:rsidRPr="007A08CE">
              <w:rPr>
                <w:color w:val="000000"/>
              </w:rPr>
              <w:t>4.</w:t>
            </w:r>
          </w:p>
        </w:tc>
        <w:tc>
          <w:tcPr>
            <w:tcW w:w="1911" w:type="pct"/>
            <w:gridSpan w:val="2"/>
          </w:tcPr>
          <w:p w14:paraId="26DD2DB1" w14:textId="77777777" w:rsidR="00131B6C" w:rsidRPr="002966C9" w:rsidRDefault="00131B6C" w:rsidP="002966C9">
            <w:pPr>
              <w:rPr>
                <w:color w:val="000000"/>
              </w:rPr>
            </w:pPr>
            <w:r w:rsidRPr="002966C9">
              <w:rPr>
                <w:color w:val="000000"/>
              </w:rPr>
              <w:t>Nabavka i ugradnja spoljne samopadajuće plastične žaluzine, proizvod firme S&amp;P ili ekvivalentno tip:</w:t>
            </w:r>
          </w:p>
        </w:tc>
        <w:tc>
          <w:tcPr>
            <w:tcW w:w="364" w:type="pct"/>
            <w:vAlign w:val="bottom"/>
          </w:tcPr>
          <w:p w14:paraId="0E2EB911" w14:textId="77777777" w:rsidR="00131B6C" w:rsidRPr="007A08CE" w:rsidRDefault="00131B6C">
            <w:pPr>
              <w:jc w:val="center"/>
              <w:rPr>
                <w:color w:val="000000"/>
              </w:rPr>
            </w:pPr>
          </w:p>
        </w:tc>
        <w:tc>
          <w:tcPr>
            <w:tcW w:w="365" w:type="pct"/>
            <w:vAlign w:val="bottom"/>
          </w:tcPr>
          <w:p w14:paraId="317E8BE1" w14:textId="77777777" w:rsidR="00131B6C" w:rsidRPr="007A08CE" w:rsidRDefault="00131B6C">
            <w:pPr>
              <w:jc w:val="center"/>
              <w:rPr>
                <w:color w:val="000000"/>
              </w:rPr>
            </w:pPr>
          </w:p>
        </w:tc>
        <w:tc>
          <w:tcPr>
            <w:tcW w:w="318" w:type="pct"/>
          </w:tcPr>
          <w:p w14:paraId="5EC9143F" w14:textId="77777777" w:rsidR="00131B6C" w:rsidRPr="00F85647" w:rsidRDefault="00131B6C" w:rsidP="00D94289">
            <w:pPr>
              <w:autoSpaceDE w:val="0"/>
              <w:autoSpaceDN w:val="0"/>
              <w:adjustRightInd w:val="0"/>
              <w:jc w:val="center"/>
              <w:rPr>
                <w:noProof/>
                <w:lang w:val="en-US"/>
              </w:rPr>
            </w:pPr>
          </w:p>
        </w:tc>
        <w:tc>
          <w:tcPr>
            <w:tcW w:w="365" w:type="pct"/>
          </w:tcPr>
          <w:p w14:paraId="631AA919" w14:textId="77777777" w:rsidR="00131B6C" w:rsidRPr="00F85647" w:rsidRDefault="00131B6C" w:rsidP="00D94289">
            <w:pPr>
              <w:autoSpaceDE w:val="0"/>
              <w:autoSpaceDN w:val="0"/>
              <w:adjustRightInd w:val="0"/>
              <w:jc w:val="center"/>
              <w:rPr>
                <w:noProof/>
                <w:lang w:val="en-US"/>
              </w:rPr>
            </w:pPr>
          </w:p>
        </w:tc>
        <w:tc>
          <w:tcPr>
            <w:tcW w:w="319" w:type="pct"/>
            <w:gridSpan w:val="2"/>
          </w:tcPr>
          <w:p w14:paraId="10D619B9" w14:textId="77777777" w:rsidR="00131B6C" w:rsidRPr="00F85647" w:rsidRDefault="00131B6C" w:rsidP="00D94289">
            <w:pPr>
              <w:autoSpaceDE w:val="0"/>
              <w:autoSpaceDN w:val="0"/>
              <w:adjustRightInd w:val="0"/>
              <w:jc w:val="center"/>
              <w:rPr>
                <w:noProof/>
                <w:lang w:val="en-US"/>
              </w:rPr>
            </w:pPr>
          </w:p>
        </w:tc>
        <w:tc>
          <w:tcPr>
            <w:tcW w:w="353" w:type="pct"/>
          </w:tcPr>
          <w:p w14:paraId="00A5886E" w14:textId="77777777" w:rsidR="00131B6C" w:rsidRPr="00F85647" w:rsidRDefault="00131B6C" w:rsidP="00D94289">
            <w:pPr>
              <w:autoSpaceDE w:val="0"/>
              <w:autoSpaceDN w:val="0"/>
              <w:adjustRightInd w:val="0"/>
              <w:jc w:val="center"/>
              <w:rPr>
                <w:noProof/>
              </w:rPr>
            </w:pPr>
          </w:p>
        </w:tc>
        <w:tc>
          <w:tcPr>
            <w:tcW w:w="281" w:type="pct"/>
          </w:tcPr>
          <w:p w14:paraId="696F9C9B" w14:textId="77777777" w:rsidR="00131B6C" w:rsidRPr="00F85647" w:rsidRDefault="00131B6C" w:rsidP="00D94289">
            <w:pPr>
              <w:autoSpaceDE w:val="0"/>
              <w:autoSpaceDN w:val="0"/>
              <w:adjustRightInd w:val="0"/>
              <w:jc w:val="center"/>
              <w:rPr>
                <w:noProof/>
              </w:rPr>
            </w:pPr>
          </w:p>
        </w:tc>
        <w:tc>
          <w:tcPr>
            <w:tcW w:w="453" w:type="pct"/>
          </w:tcPr>
          <w:p w14:paraId="79D7CC6F" w14:textId="77777777" w:rsidR="00131B6C" w:rsidRDefault="00131B6C" w:rsidP="00D94289">
            <w:pPr>
              <w:autoSpaceDE w:val="0"/>
              <w:autoSpaceDN w:val="0"/>
              <w:adjustRightInd w:val="0"/>
              <w:jc w:val="center"/>
              <w:rPr>
                <w:noProof/>
              </w:rPr>
            </w:pPr>
          </w:p>
        </w:tc>
      </w:tr>
      <w:tr w:rsidR="001269D6" w:rsidRPr="00F85647" w14:paraId="2EA28DA8" w14:textId="77777777" w:rsidTr="001C2B3F">
        <w:trPr>
          <w:trHeight w:val="288"/>
        </w:trPr>
        <w:tc>
          <w:tcPr>
            <w:tcW w:w="273" w:type="pct"/>
          </w:tcPr>
          <w:p w14:paraId="0A441B12" w14:textId="77777777" w:rsidR="00131B6C" w:rsidRPr="007A08CE" w:rsidRDefault="00131B6C">
            <w:pPr>
              <w:jc w:val="center"/>
              <w:rPr>
                <w:color w:val="000000"/>
              </w:rPr>
            </w:pPr>
          </w:p>
        </w:tc>
        <w:tc>
          <w:tcPr>
            <w:tcW w:w="1911" w:type="pct"/>
            <w:gridSpan w:val="2"/>
          </w:tcPr>
          <w:p w14:paraId="71CF36BC" w14:textId="77777777" w:rsidR="00131B6C" w:rsidRPr="002966C9" w:rsidRDefault="00131B6C" w:rsidP="002966C9">
            <w:pPr>
              <w:rPr>
                <w:color w:val="000000"/>
              </w:rPr>
            </w:pPr>
            <w:r w:rsidRPr="002966C9">
              <w:rPr>
                <w:color w:val="000000"/>
              </w:rPr>
              <w:t>PER200</w:t>
            </w:r>
          </w:p>
        </w:tc>
        <w:tc>
          <w:tcPr>
            <w:tcW w:w="364" w:type="pct"/>
            <w:vAlign w:val="bottom"/>
          </w:tcPr>
          <w:p w14:paraId="3573C927" w14:textId="77777777" w:rsidR="00131B6C" w:rsidRPr="007A08CE" w:rsidRDefault="00131B6C">
            <w:pPr>
              <w:jc w:val="center"/>
              <w:rPr>
                <w:color w:val="000000"/>
              </w:rPr>
            </w:pPr>
            <w:r w:rsidRPr="007A08CE">
              <w:rPr>
                <w:color w:val="000000"/>
              </w:rPr>
              <w:t>kom</w:t>
            </w:r>
          </w:p>
        </w:tc>
        <w:tc>
          <w:tcPr>
            <w:tcW w:w="365" w:type="pct"/>
            <w:vAlign w:val="bottom"/>
          </w:tcPr>
          <w:p w14:paraId="35F8A493" w14:textId="77777777" w:rsidR="00131B6C" w:rsidRPr="007A08CE" w:rsidRDefault="00131B6C">
            <w:pPr>
              <w:jc w:val="center"/>
              <w:rPr>
                <w:color w:val="000000"/>
              </w:rPr>
            </w:pPr>
            <w:r w:rsidRPr="007A08CE">
              <w:rPr>
                <w:color w:val="000000"/>
              </w:rPr>
              <w:t>1</w:t>
            </w:r>
          </w:p>
        </w:tc>
        <w:tc>
          <w:tcPr>
            <w:tcW w:w="318" w:type="pct"/>
          </w:tcPr>
          <w:p w14:paraId="1ECE7937" w14:textId="77777777" w:rsidR="00131B6C" w:rsidRPr="00F85647" w:rsidRDefault="00131B6C" w:rsidP="00D94289">
            <w:pPr>
              <w:autoSpaceDE w:val="0"/>
              <w:autoSpaceDN w:val="0"/>
              <w:adjustRightInd w:val="0"/>
              <w:jc w:val="center"/>
              <w:rPr>
                <w:noProof/>
                <w:lang w:val="en-US"/>
              </w:rPr>
            </w:pPr>
          </w:p>
        </w:tc>
        <w:tc>
          <w:tcPr>
            <w:tcW w:w="365" w:type="pct"/>
          </w:tcPr>
          <w:p w14:paraId="720CF657" w14:textId="77777777" w:rsidR="00131B6C" w:rsidRPr="00F85647" w:rsidRDefault="00131B6C" w:rsidP="00D94289">
            <w:pPr>
              <w:autoSpaceDE w:val="0"/>
              <w:autoSpaceDN w:val="0"/>
              <w:adjustRightInd w:val="0"/>
              <w:jc w:val="center"/>
              <w:rPr>
                <w:noProof/>
                <w:lang w:val="en-US"/>
              </w:rPr>
            </w:pPr>
          </w:p>
        </w:tc>
        <w:tc>
          <w:tcPr>
            <w:tcW w:w="319" w:type="pct"/>
            <w:gridSpan w:val="2"/>
          </w:tcPr>
          <w:p w14:paraId="76534CC1" w14:textId="77777777" w:rsidR="00131B6C" w:rsidRPr="00F85647" w:rsidRDefault="00131B6C" w:rsidP="00D94289">
            <w:pPr>
              <w:autoSpaceDE w:val="0"/>
              <w:autoSpaceDN w:val="0"/>
              <w:adjustRightInd w:val="0"/>
              <w:jc w:val="center"/>
              <w:rPr>
                <w:noProof/>
                <w:lang w:val="en-US"/>
              </w:rPr>
            </w:pPr>
          </w:p>
        </w:tc>
        <w:tc>
          <w:tcPr>
            <w:tcW w:w="353" w:type="pct"/>
          </w:tcPr>
          <w:p w14:paraId="74B490B4" w14:textId="77777777" w:rsidR="00131B6C" w:rsidRPr="00F85647" w:rsidRDefault="00131B6C" w:rsidP="00D94289">
            <w:pPr>
              <w:autoSpaceDE w:val="0"/>
              <w:autoSpaceDN w:val="0"/>
              <w:adjustRightInd w:val="0"/>
              <w:jc w:val="center"/>
              <w:rPr>
                <w:noProof/>
              </w:rPr>
            </w:pPr>
          </w:p>
        </w:tc>
        <w:tc>
          <w:tcPr>
            <w:tcW w:w="281" w:type="pct"/>
          </w:tcPr>
          <w:p w14:paraId="4E204EB0" w14:textId="77777777" w:rsidR="00131B6C" w:rsidRPr="00F85647" w:rsidRDefault="00131B6C" w:rsidP="00D94289">
            <w:pPr>
              <w:autoSpaceDE w:val="0"/>
              <w:autoSpaceDN w:val="0"/>
              <w:adjustRightInd w:val="0"/>
              <w:jc w:val="center"/>
              <w:rPr>
                <w:noProof/>
              </w:rPr>
            </w:pPr>
          </w:p>
        </w:tc>
        <w:tc>
          <w:tcPr>
            <w:tcW w:w="453" w:type="pct"/>
          </w:tcPr>
          <w:p w14:paraId="4877952C" w14:textId="77777777" w:rsidR="00131B6C" w:rsidRDefault="00131B6C" w:rsidP="00D94289">
            <w:pPr>
              <w:autoSpaceDE w:val="0"/>
              <w:autoSpaceDN w:val="0"/>
              <w:adjustRightInd w:val="0"/>
              <w:jc w:val="center"/>
              <w:rPr>
                <w:noProof/>
              </w:rPr>
            </w:pPr>
          </w:p>
        </w:tc>
      </w:tr>
      <w:tr w:rsidR="001269D6" w:rsidRPr="00F85647" w14:paraId="10C5C6A0" w14:textId="77777777" w:rsidTr="001C2B3F">
        <w:trPr>
          <w:trHeight w:val="288"/>
        </w:trPr>
        <w:tc>
          <w:tcPr>
            <w:tcW w:w="273" w:type="pct"/>
          </w:tcPr>
          <w:p w14:paraId="2D212340" w14:textId="77777777" w:rsidR="00131B6C" w:rsidRPr="007A08CE" w:rsidRDefault="00131B6C">
            <w:pPr>
              <w:jc w:val="center"/>
              <w:rPr>
                <w:color w:val="000000"/>
              </w:rPr>
            </w:pPr>
            <w:r w:rsidRPr="007A08CE">
              <w:rPr>
                <w:color w:val="000000"/>
              </w:rPr>
              <w:lastRenderedPageBreak/>
              <w:t>5.</w:t>
            </w:r>
          </w:p>
        </w:tc>
        <w:tc>
          <w:tcPr>
            <w:tcW w:w="1911" w:type="pct"/>
            <w:gridSpan w:val="2"/>
          </w:tcPr>
          <w:p w14:paraId="6B521115" w14:textId="77777777" w:rsidR="00131B6C" w:rsidRPr="002966C9" w:rsidRDefault="00131B6C" w:rsidP="002966C9">
            <w:pPr>
              <w:rPr>
                <w:color w:val="000000"/>
              </w:rPr>
            </w:pPr>
            <w:r w:rsidRPr="002966C9">
              <w:rPr>
                <w:color w:val="000000"/>
              </w:rPr>
              <w:t>Nabavka i ugradnja ventilatora VENTS-TT200, Vo=400m3/h</w:t>
            </w:r>
          </w:p>
        </w:tc>
        <w:tc>
          <w:tcPr>
            <w:tcW w:w="364" w:type="pct"/>
            <w:vAlign w:val="bottom"/>
          </w:tcPr>
          <w:p w14:paraId="466653BB" w14:textId="77777777" w:rsidR="00131B6C" w:rsidRPr="007A08CE" w:rsidRDefault="00131B6C">
            <w:pPr>
              <w:jc w:val="center"/>
              <w:rPr>
                <w:color w:val="000000"/>
              </w:rPr>
            </w:pPr>
            <w:r w:rsidRPr="007A08CE">
              <w:rPr>
                <w:color w:val="000000"/>
              </w:rPr>
              <w:t>kom</w:t>
            </w:r>
          </w:p>
        </w:tc>
        <w:tc>
          <w:tcPr>
            <w:tcW w:w="365" w:type="pct"/>
            <w:vAlign w:val="bottom"/>
          </w:tcPr>
          <w:p w14:paraId="5EA70592" w14:textId="77777777" w:rsidR="00131B6C" w:rsidRPr="007A08CE" w:rsidRDefault="00131B6C">
            <w:pPr>
              <w:jc w:val="center"/>
              <w:rPr>
                <w:color w:val="000000"/>
              </w:rPr>
            </w:pPr>
            <w:r w:rsidRPr="007A08CE">
              <w:rPr>
                <w:color w:val="000000"/>
              </w:rPr>
              <w:t>1</w:t>
            </w:r>
          </w:p>
        </w:tc>
        <w:tc>
          <w:tcPr>
            <w:tcW w:w="318" w:type="pct"/>
          </w:tcPr>
          <w:p w14:paraId="488DADAC" w14:textId="77777777" w:rsidR="00131B6C" w:rsidRPr="00F85647" w:rsidRDefault="00131B6C" w:rsidP="00D94289">
            <w:pPr>
              <w:autoSpaceDE w:val="0"/>
              <w:autoSpaceDN w:val="0"/>
              <w:adjustRightInd w:val="0"/>
              <w:jc w:val="center"/>
              <w:rPr>
                <w:noProof/>
                <w:lang w:val="en-US"/>
              </w:rPr>
            </w:pPr>
          </w:p>
        </w:tc>
        <w:tc>
          <w:tcPr>
            <w:tcW w:w="365" w:type="pct"/>
          </w:tcPr>
          <w:p w14:paraId="7E4C6E15" w14:textId="77777777" w:rsidR="00131B6C" w:rsidRPr="00F85647" w:rsidRDefault="00131B6C" w:rsidP="00D94289">
            <w:pPr>
              <w:autoSpaceDE w:val="0"/>
              <w:autoSpaceDN w:val="0"/>
              <w:adjustRightInd w:val="0"/>
              <w:jc w:val="center"/>
              <w:rPr>
                <w:noProof/>
                <w:lang w:val="en-US"/>
              </w:rPr>
            </w:pPr>
          </w:p>
        </w:tc>
        <w:tc>
          <w:tcPr>
            <w:tcW w:w="319" w:type="pct"/>
            <w:gridSpan w:val="2"/>
          </w:tcPr>
          <w:p w14:paraId="55280A39" w14:textId="77777777" w:rsidR="00131B6C" w:rsidRPr="00F85647" w:rsidRDefault="00131B6C" w:rsidP="00D94289">
            <w:pPr>
              <w:autoSpaceDE w:val="0"/>
              <w:autoSpaceDN w:val="0"/>
              <w:adjustRightInd w:val="0"/>
              <w:jc w:val="center"/>
              <w:rPr>
                <w:noProof/>
                <w:lang w:val="en-US"/>
              </w:rPr>
            </w:pPr>
          </w:p>
        </w:tc>
        <w:tc>
          <w:tcPr>
            <w:tcW w:w="353" w:type="pct"/>
          </w:tcPr>
          <w:p w14:paraId="7C1D0A70" w14:textId="77777777" w:rsidR="00131B6C" w:rsidRPr="00F85647" w:rsidRDefault="00131B6C" w:rsidP="00D94289">
            <w:pPr>
              <w:autoSpaceDE w:val="0"/>
              <w:autoSpaceDN w:val="0"/>
              <w:adjustRightInd w:val="0"/>
              <w:jc w:val="center"/>
              <w:rPr>
                <w:noProof/>
              </w:rPr>
            </w:pPr>
          </w:p>
        </w:tc>
        <w:tc>
          <w:tcPr>
            <w:tcW w:w="281" w:type="pct"/>
          </w:tcPr>
          <w:p w14:paraId="012673CF" w14:textId="77777777" w:rsidR="00131B6C" w:rsidRPr="00F85647" w:rsidRDefault="00131B6C" w:rsidP="00D94289">
            <w:pPr>
              <w:autoSpaceDE w:val="0"/>
              <w:autoSpaceDN w:val="0"/>
              <w:adjustRightInd w:val="0"/>
              <w:jc w:val="center"/>
              <w:rPr>
                <w:noProof/>
              </w:rPr>
            </w:pPr>
          </w:p>
        </w:tc>
        <w:tc>
          <w:tcPr>
            <w:tcW w:w="453" w:type="pct"/>
          </w:tcPr>
          <w:p w14:paraId="3B358F43" w14:textId="77777777" w:rsidR="00131B6C" w:rsidRDefault="00131B6C" w:rsidP="00D94289">
            <w:pPr>
              <w:autoSpaceDE w:val="0"/>
              <w:autoSpaceDN w:val="0"/>
              <w:adjustRightInd w:val="0"/>
              <w:jc w:val="center"/>
              <w:rPr>
                <w:noProof/>
              </w:rPr>
            </w:pPr>
          </w:p>
        </w:tc>
      </w:tr>
      <w:tr w:rsidR="001269D6" w:rsidRPr="00F85647" w14:paraId="71140565" w14:textId="77777777" w:rsidTr="001C2B3F">
        <w:trPr>
          <w:trHeight w:val="288"/>
        </w:trPr>
        <w:tc>
          <w:tcPr>
            <w:tcW w:w="273" w:type="pct"/>
          </w:tcPr>
          <w:p w14:paraId="0E61996E" w14:textId="77777777" w:rsidR="00131B6C" w:rsidRPr="007A08CE" w:rsidRDefault="00131B6C">
            <w:pPr>
              <w:jc w:val="center"/>
              <w:rPr>
                <w:color w:val="000000"/>
              </w:rPr>
            </w:pPr>
            <w:r w:rsidRPr="007A08CE">
              <w:rPr>
                <w:color w:val="000000"/>
              </w:rPr>
              <w:t>6.</w:t>
            </w:r>
          </w:p>
        </w:tc>
        <w:tc>
          <w:tcPr>
            <w:tcW w:w="1911" w:type="pct"/>
            <w:gridSpan w:val="2"/>
          </w:tcPr>
          <w:p w14:paraId="5147D85E" w14:textId="77777777" w:rsidR="00131B6C" w:rsidRPr="002966C9" w:rsidRDefault="00131B6C" w:rsidP="002966C9">
            <w:pPr>
              <w:rPr>
                <w:color w:val="000000"/>
              </w:rPr>
            </w:pPr>
            <w:r w:rsidRPr="002966C9">
              <w:rPr>
                <w:color w:val="000000"/>
              </w:rPr>
              <w:t>Nabavka i ugradnja prekidača sa dve brzine, proizvod firme S&amp;P ili ekvivalentno tip:</w:t>
            </w:r>
          </w:p>
        </w:tc>
        <w:tc>
          <w:tcPr>
            <w:tcW w:w="364" w:type="pct"/>
            <w:vAlign w:val="bottom"/>
          </w:tcPr>
          <w:p w14:paraId="4C446BF5" w14:textId="77777777" w:rsidR="00131B6C" w:rsidRPr="007A08CE" w:rsidRDefault="00131B6C">
            <w:pPr>
              <w:jc w:val="center"/>
              <w:rPr>
                <w:color w:val="000000"/>
              </w:rPr>
            </w:pPr>
          </w:p>
        </w:tc>
        <w:tc>
          <w:tcPr>
            <w:tcW w:w="365" w:type="pct"/>
            <w:vAlign w:val="bottom"/>
          </w:tcPr>
          <w:p w14:paraId="77EE7FBA" w14:textId="77777777" w:rsidR="00131B6C" w:rsidRPr="007A08CE" w:rsidRDefault="00131B6C">
            <w:pPr>
              <w:jc w:val="center"/>
              <w:rPr>
                <w:color w:val="000000"/>
              </w:rPr>
            </w:pPr>
          </w:p>
        </w:tc>
        <w:tc>
          <w:tcPr>
            <w:tcW w:w="318" w:type="pct"/>
          </w:tcPr>
          <w:p w14:paraId="13A6E7BA" w14:textId="77777777" w:rsidR="00131B6C" w:rsidRPr="00F85647" w:rsidRDefault="00131B6C" w:rsidP="00D94289">
            <w:pPr>
              <w:autoSpaceDE w:val="0"/>
              <w:autoSpaceDN w:val="0"/>
              <w:adjustRightInd w:val="0"/>
              <w:jc w:val="center"/>
              <w:rPr>
                <w:noProof/>
                <w:lang w:val="en-US"/>
              </w:rPr>
            </w:pPr>
          </w:p>
        </w:tc>
        <w:tc>
          <w:tcPr>
            <w:tcW w:w="365" w:type="pct"/>
          </w:tcPr>
          <w:p w14:paraId="05148671" w14:textId="77777777" w:rsidR="00131B6C" w:rsidRPr="00F85647" w:rsidRDefault="00131B6C" w:rsidP="00D94289">
            <w:pPr>
              <w:autoSpaceDE w:val="0"/>
              <w:autoSpaceDN w:val="0"/>
              <w:adjustRightInd w:val="0"/>
              <w:jc w:val="center"/>
              <w:rPr>
                <w:noProof/>
                <w:lang w:val="en-US"/>
              </w:rPr>
            </w:pPr>
          </w:p>
        </w:tc>
        <w:tc>
          <w:tcPr>
            <w:tcW w:w="319" w:type="pct"/>
            <w:gridSpan w:val="2"/>
          </w:tcPr>
          <w:p w14:paraId="7F76558B" w14:textId="77777777" w:rsidR="00131B6C" w:rsidRPr="00F85647" w:rsidRDefault="00131B6C" w:rsidP="00D94289">
            <w:pPr>
              <w:autoSpaceDE w:val="0"/>
              <w:autoSpaceDN w:val="0"/>
              <w:adjustRightInd w:val="0"/>
              <w:jc w:val="center"/>
              <w:rPr>
                <w:noProof/>
                <w:lang w:val="en-US"/>
              </w:rPr>
            </w:pPr>
          </w:p>
        </w:tc>
        <w:tc>
          <w:tcPr>
            <w:tcW w:w="353" w:type="pct"/>
          </w:tcPr>
          <w:p w14:paraId="79BCB40C" w14:textId="77777777" w:rsidR="00131B6C" w:rsidRPr="00F85647" w:rsidRDefault="00131B6C" w:rsidP="00D94289">
            <w:pPr>
              <w:autoSpaceDE w:val="0"/>
              <w:autoSpaceDN w:val="0"/>
              <w:adjustRightInd w:val="0"/>
              <w:jc w:val="center"/>
              <w:rPr>
                <w:noProof/>
              </w:rPr>
            </w:pPr>
          </w:p>
        </w:tc>
        <w:tc>
          <w:tcPr>
            <w:tcW w:w="281" w:type="pct"/>
          </w:tcPr>
          <w:p w14:paraId="5754289E" w14:textId="77777777" w:rsidR="00131B6C" w:rsidRPr="00F85647" w:rsidRDefault="00131B6C" w:rsidP="00D94289">
            <w:pPr>
              <w:autoSpaceDE w:val="0"/>
              <w:autoSpaceDN w:val="0"/>
              <w:adjustRightInd w:val="0"/>
              <w:jc w:val="center"/>
              <w:rPr>
                <w:noProof/>
              </w:rPr>
            </w:pPr>
          </w:p>
        </w:tc>
        <w:tc>
          <w:tcPr>
            <w:tcW w:w="453" w:type="pct"/>
          </w:tcPr>
          <w:p w14:paraId="52A723C4" w14:textId="77777777" w:rsidR="00131B6C" w:rsidRDefault="00131B6C" w:rsidP="00D94289">
            <w:pPr>
              <w:autoSpaceDE w:val="0"/>
              <w:autoSpaceDN w:val="0"/>
              <w:adjustRightInd w:val="0"/>
              <w:jc w:val="center"/>
              <w:rPr>
                <w:noProof/>
              </w:rPr>
            </w:pPr>
          </w:p>
        </w:tc>
      </w:tr>
      <w:tr w:rsidR="001269D6" w:rsidRPr="00F85647" w14:paraId="69F1DA3E" w14:textId="77777777" w:rsidTr="001C2B3F">
        <w:trPr>
          <w:trHeight w:val="288"/>
        </w:trPr>
        <w:tc>
          <w:tcPr>
            <w:tcW w:w="273" w:type="pct"/>
          </w:tcPr>
          <w:p w14:paraId="281FE2D0" w14:textId="77777777" w:rsidR="00131B6C" w:rsidRPr="007A08CE" w:rsidRDefault="00131B6C">
            <w:pPr>
              <w:jc w:val="center"/>
              <w:rPr>
                <w:color w:val="000000"/>
              </w:rPr>
            </w:pPr>
          </w:p>
        </w:tc>
        <w:tc>
          <w:tcPr>
            <w:tcW w:w="1911" w:type="pct"/>
            <w:gridSpan w:val="2"/>
            <w:vAlign w:val="bottom"/>
          </w:tcPr>
          <w:p w14:paraId="6A4D076C" w14:textId="77777777" w:rsidR="00131B6C" w:rsidRPr="002966C9" w:rsidRDefault="00131B6C" w:rsidP="002966C9">
            <w:pPr>
              <w:rPr>
                <w:color w:val="000000"/>
              </w:rPr>
            </w:pPr>
            <w:r w:rsidRPr="002966C9">
              <w:rPr>
                <w:color w:val="000000"/>
              </w:rPr>
              <w:t>COM 2</w:t>
            </w:r>
          </w:p>
        </w:tc>
        <w:tc>
          <w:tcPr>
            <w:tcW w:w="364" w:type="pct"/>
            <w:vAlign w:val="bottom"/>
          </w:tcPr>
          <w:p w14:paraId="2822AD7A" w14:textId="77777777" w:rsidR="00131B6C" w:rsidRPr="007A08CE" w:rsidRDefault="00131B6C">
            <w:pPr>
              <w:jc w:val="center"/>
              <w:rPr>
                <w:color w:val="000000"/>
              </w:rPr>
            </w:pPr>
            <w:r w:rsidRPr="007A08CE">
              <w:rPr>
                <w:color w:val="000000"/>
              </w:rPr>
              <w:t>kom</w:t>
            </w:r>
          </w:p>
        </w:tc>
        <w:tc>
          <w:tcPr>
            <w:tcW w:w="365" w:type="pct"/>
            <w:vAlign w:val="bottom"/>
          </w:tcPr>
          <w:p w14:paraId="5565E2BB" w14:textId="77777777" w:rsidR="00131B6C" w:rsidRPr="007A08CE" w:rsidRDefault="00131B6C">
            <w:pPr>
              <w:jc w:val="center"/>
              <w:rPr>
                <w:color w:val="000000"/>
              </w:rPr>
            </w:pPr>
            <w:r w:rsidRPr="007A08CE">
              <w:rPr>
                <w:color w:val="000000"/>
              </w:rPr>
              <w:t>1</w:t>
            </w:r>
          </w:p>
        </w:tc>
        <w:tc>
          <w:tcPr>
            <w:tcW w:w="318" w:type="pct"/>
          </w:tcPr>
          <w:p w14:paraId="40B80FBA" w14:textId="77777777" w:rsidR="00131B6C" w:rsidRPr="00F85647" w:rsidRDefault="00131B6C" w:rsidP="00D94289">
            <w:pPr>
              <w:autoSpaceDE w:val="0"/>
              <w:autoSpaceDN w:val="0"/>
              <w:adjustRightInd w:val="0"/>
              <w:jc w:val="center"/>
              <w:rPr>
                <w:noProof/>
                <w:lang w:val="en-US"/>
              </w:rPr>
            </w:pPr>
          </w:p>
        </w:tc>
        <w:tc>
          <w:tcPr>
            <w:tcW w:w="365" w:type="pct"/>
          </w:tcPr>
          <w:p w14:paraId="70402CB5" w14:textId="77777777" w:rsidR="00131B6C" w:rsidRPr="00F85647" w:rsidRDefault="00131B6C" w:rsidP="00D94289">
            <w:pPr>
              <w:autoSpaceDE w:val="0"/>
              <w:autoSpaceDN w:val="0"/>
              <w:adjustRightInd w:val="0"/>
              <w:jc w:val="center"/>
              <w:rPr>
                <w:noProof/>
                <w:lang w:val="en-US"/>
              </w:rPr>
            </w:pPr>
          </w:p>
        </w:tc>
        <w:tc>
          <w:tcPr>
            <w:tcW w:w="319" w:type="pct"/>
            <w:gridSpan w:val="2"/>
          </w:tcPr>
          <w:p w14:paraId="6900094C" w14:textId="77777777" w:rsidR="00131B6C" w:rsidRPr="00F85647" w:rsidRDefault="00131B6C" w:rsidP="00D94289">
            <w:pPr>
              <w:autoSpaceDE w:val="0"/>
              <w:autoSpaceDN w:val="0"/>
              <w:adjustRightInd w:val="0"/>
              <w:jc w:val="center"/>
              <w:rPr>
                <w:noProof/>
                <w:lang w:val="en-US"/>
              </w:rPr>
            </w:pPr>
          </w:p>
        </w:tc>
        <w:tc>
          <w:tcPr>
            <w:tcW w:w="353" w:type="pct"/>
          </w:tcPr>
          <w:p w14:paraId="41719807" w14:textId="77777777" w:rsidR="00131B6C" w:rsidRPr="00F85647" w:rsidRDefault="00131B6C" w:rsidP="00D94289">
            <w:pPr>
              <w:autoSpaceDE w:val="0"/>
              <w:autoSpaceDN w:val="0"/>
              <w:adjustRightInd w:val="0"/>
              <w:jc w:val="center"/>
              <w:rPr>
                <w:noProof/>
              </w:rPr>
            </w:pPr>
          </w:p>
        </w:tc>
        <w:tc>
          <w:tcPr>
            <w:tcW w:w="281" w:type="pct"/>
          </w:tcPr>
          <w:p w14:paraId="3DE22234" w14:textId="77777777" w:rsidR="00131B6C" w:rsidRPr="00F85647" w:rsidRDefault="00131B6C" w:rsidP="00D94289">
            <w:pPr>
              <w:autoSpaceDE w:val="0"/>
              <w:autoSpaceDN w:val="0"/>
              <w:adjustRightInd w:val="0"/>
              <w:jc w:val="center"/>
              <w:rPr>
                <w:noProof/>
              </w:rPr>
            </w:pPr>
          </w:p>
        </w:tc>
        <w:tc>
          <w:tcPr>
            <w:tcW w:w="453" w:type="pct"/>
          </w:tcPr>
          <w:p w14:paraId="274700AE" w14:textId="77777777" w:rsidR="00131B6C" w:rsidRDefault="00131B6C" w:rsidP="00D94289">
            <w:pPr>
              <w:autoSpaceDE w:val="0"/>
              <w:autoSpaceDN w:val="0"/>
              <w:adjustRightInd w:val="0"/>
              <w:jc w:val="center"/>
              <w:rPr>
                <w:noProof/>
              </w:rPr>
            </w:pPr>
          </w:p>
        </w:tc>
      </w:tr>
      <w:tr w:rsidR="001269D6" w:rsidRPr="00F85647" w14:paraId="4D0BDE65" w14:textId="77777777" w:rsidTr="001C2B3F">
        <w:trPr>
          <w:trHeight w:val="288"/>
        </w:trPr>
        <w:tc>
          <w:tcPr>
            <w:tcW w:w="273" w:type="pct"/>
          </w:tcPr>
          <w:p w14:paraId="7E4E5DDA" w14:textId="77777777" w:rsidR="00131B6C" w:rsidRPr="007A08CE" w:rsidRDefault="00131B6C">
            <w:pPr>
              <w:jc w:val="center"/>
              <w:rPr>
                <w:color w:val="000000"/>
              </w:rPr>
            </w:pPr>
            <w:r w:rsidRPr="007A08CE">
              <w:rPr>
                <w:color w:val="000000"/>
              </w:rPr>
              <w:t>7.</w:t>
            </w:r>
          </w:p>
        </w:tc>
        <w:tc>
          <w:tcPr>
            <w:tcW w:w="1911" w:type="pct"/>
            <w:gridSpan w:val="2"/>
          </w:tcPr>
          <w:p w14:paraId="1F737287" w14:textId="77777777" w:rsidR="00131B6C" w:rsidRPr="002966C9" w:rsidRDefault="00131B6C" w:rsidP="002966C9">
            <w:pPr>
              <w:rPr>
                <w:color w:val="000000"/>
              </w:rPr>
            </w:pPr>
            <w:r w:rsidRPr="002966C9">
              <w:rPr>
                <w:color w:val="000000"/>
              </w:rPr>
              <w:t>Nabavka i ugradnja okrugle PVC ventila, proizvod firme S&amp;P ili ekvivalentno, dimenzija:</w:t>
            </w:r>
          </w:p>
        </w:tc>
        <w:tc>
          <w:tcPr>
            <w:tcW w:w="364" w:type="pct"/>
            <w:vAlign w:val="bottom"/>
          </w:tcPr>
          <w:p w14:paraId="2AFD621C" w14:textId="77777777" w:rsidR="00131B6C" w:rsidRPr="007A08CE" w:rsidRDefault="00131B6C">
            <w:pPr>
              <w:jc w:val="center"/>
              <w:rPr>
                <w:color w:val="000000"/>
              </w:rPr>
            </w:pPr>
          </w:p>
        </w:tc>
        <w:tc>
          <w:tcPr>
            <w:tcW w:w="365" w:type="pct"/>
            <w:vAlign w:val="bottom"/>
          </w:tcPr>
          <w:p w14:paraId="55A9A76F" w14:textId="77777777" w:rsidR="00131B6C" w:rsidRPr="007A08CE" w:rsidRDefault="00131B6C">
            <w:pPr>
              <w:jc w:val="center"/>
              <w:rPr>
                <w:color w:val="000000"/>
              </w:rPr>
            </w:pPr>
          </w:p>
        </w:tc>
        <w:tc>
          <w:tcPr>
            <w:tcW w:w="318" w:type="pct"/>
          </w:tcPr>
          <w:p w14:paraId="6889304D" w14:textId="77777777" w:rsidR="00131B6C" w:rsidRPr="00F85647" w:rsidRDefault="00131B6C" w:rsidP="00D94289">
            <w:pPr>
              <w:autoSpaceDE w:val="0"/>
              <w:autoSpaceDN w:val="0"/>
              <w:adjustRightInd w:val="0"/>
              <w:jc w:val="center"/>
              <w:rPr>
                <w:noProof/>
                <w:lang w:val="en-US"/>
              </w:rPr>
            </w:pPr>
          </w:p>
        </w:tc>
        <w:tc>
          <w:tcPr>
            <w:tcW w:w="365" w:type="pct"/>
          </w:tcPr>
          <w:p w14:paraId="720EF826" w14:textId="77777777" w:rsidR="00131B6C" w:rsidRPr="00F85647" w:rsidRDefault="00131B6C" w:rsidP="00D94289">
            <w:pPr>
              <w:autoSpaceDE w:val="0"/>
              <w:autoSpaceDN w:val="0"/>
              <w:adjustRightInd w:val="0"/>
              <w:jc w:val="center"/>
              <w:rPr>
                <w:noProof/>
                <w:lang w:val="en-US"/>
              </w:rPr>
            </w:pPr>
          </w:p>
        </w:tc>
        <w:tc>
          <w:tcPr>
            <w:tcW w:w="319" w:type="pct"/>
            <w:gridSpan w:val="2"/>
          </w:tcPr>
          <w:p w14:paraId="4352C583" w14:textId="77777777" w:rsidR="00131B6C" w:rsidRPr="00F85647" w:rsidRDefault="00131B6C" w:rsidP="00D94289">
            <w:pPr>
              <w:autoSpaceDE w:val="0"/>
              <w:autoSpaceDN w:val="0"/>
              <w:adjustRightInd w:val="0"/>
              <w:jc w:val="center"/>
              <w:rPr>
                <w:noProof/>
                <w:lang w:val="en-US"/>
              </w:rPr>
            </w:pPr>
          </w:p>
        </w:tc>
        <w:tc>
          <w:tcPr>
            <w:tcW w:w="353" w:type="pct"/>
          </w:tcPr>
          <w:p w14:paraId="5970083B" w14:textId="77777777" w:rsidR="00131B6C" w:rsidRPr="00F85647" w:rsidRDefault="00131B6C" w:rsidP="00D94289">
            <w:pPr>
              <w:autoSpaceDE w:val="0"/>
              <w:autoSpaceDN w:val="0"/>
              <w:adjustRightInd w:val="0"/>
              <w:jc w:val="center"/>
              <w:rPr>
                <w:noProof/>
              </w:rPr>
            </w:pPr>
          </w:p>
        </w:tc>
        <w:tc>
          <w:tcPr>
            <w:tcW w:w="281" w:type="pct"/>
          </w:tcPr>
          <w:p w14:paraId="39F8B0E0" w14:textId="77777777" w:rsidR="00131B6C" w:rsidRPr="00F85647" w:rsidRDefault="00131B6C" w:rsidP="00D94289">
            <w:pPr>
              <w:autoSpaceDE w:val="0"/>
              <w:autoSpaceDN w:val="0"/>
              <w:adjustRightInd w:val="0"/>
              <w:jc w:val="center"/>
              <w:rPr>
                <w:noProof/>
              </w:rPr>
            </w:pPr>
          </w:p>
        </w:tc>
        <w:tc>
          <w:tcPr>
            <w:tcW w:w="453" w:type="pct"/>
          </w:tcPr>
          <w:p w14:paraId="14A65B5E" w14:textId="77777777" w:rsidR="00131B6C" w:rsidRDefault="00131B6C" w:rsidP="00D94289">
            <w:pPr>
              <w:autoSpaceDE w:val="0"/>
              <w:autoSpaceDN w:val="0"/>
              <w:adjustRightInd w:val="0"/>
              <w:jc w:val="center"/>
              <w:rPr>
                <w:noProof/>
              </w:rPr>
            </w:pPr>
          </w:p>
        </w:tc>
      </w:tr>
      <w:tr w:rsidR="001269D6" w:rsidRPr="00F85647" w14:paraId="5EAF64D4" w14:textId="77777777" w:rsidTr="001C2B3F">
        <w:trPr>
          <w:trHeight w:val="288"/>
        </w:trPr>
        <w:tc>
          <w:tcPr>
            <w:tcW w:w="273" w:type="pct"/>
          </w:tcPr>
          <w:p w14:paraId="5B5F99D6" w14:textId="77777777" w:rsidR="00131B6C" w:rsidRPr="007A08CE" w:rsidRDefault="00131B6C">
            <w:pPr>
              <w:jc w:val="center"/>
              <w:rPr>
                <w:color w:val="000000"/>
              </w:rPr>
            </w:pPr>
          </w:p>
        </w:tc>
        <w:tc>
          <w:tcPr>
            <w:tcW w:w="1911" w:type="pct"/>
            <w:gridSpan w:val="2"/>
          </w:tcPr>
          <w:p w14:paraId="7D9D9C14" w14:textId="77777777" w:rsidR="00131B6C" w:rsidRPr="002966C9" w:rsidRDefault="00131B6C" w:rsidP="002966C9">
            <w:pPr>
              <w:rPr>
                <w:color w:val="000000"/>
              </w:rPr>
            </w:pPr>
            <w:r w:rsidRPr="002966C9">
              <w:rPr>
                <w:color w:val="000000"/>
              </w:rPr>
              <w:t>Ø160</w:t>
            </w:r>
          </w:p>
        </w:tc>
        <w:tc>
          <w:tcPr>
            <w:tcW w:w="364" w:type="pct"/>
            <w:vAlign w:val="bottom"/>
          </w:tcPr>
          <w:p w14:paraId="22799657" w14:textId="77777777" w:rsidR="00131B6C" w:rsidRPr="007A08CE" w:rsidRDefault="00131B6C">
            <w:pPr>
              <w:jc w:val="center"/>
              <w:rPr>
                <w:color w:val="000000"/>
              </w:rPr>
            </w:pPr>
            <w:r w:rsidRPr="007A08CE">
              <w:rPr>
                <w:color w:val="000000"/>
              </w:rPr>
              <w:t>kom</w:t>
            </w:r>
          </w:p>
        </w:tc>
        <w:tc>
          <w:tcPr>
            <w:tcW w:w="365" w:type="pct"/>
            <w:vAlign w:val="bottom"/>
          </w:tcPr>
          <w:p w14:paraId="2D8950D0" w14:textId="77777777" w:rsidR="00131B6C" w:rsidRPr="007A08CE" w:rsidRDefault="00131B6C">
            <w:pPr>
              <w:jc w:val="center"/>
              <w:rPr>
                <w:color w:val="000000"/>
              </w:rPr>
            </w:pPr>
            <w:r w:rsidRPr="007A08CE">
              <w:rPr>
                <w:color w:val="000000"/>
              </w:rPr>
              <w:t>1</w:t>
            </w:r>
          </w:p>
        </w:tc>
        <w:tc>
          <w:tcPr>
            <w:tcW w:w="318" w:type="pct"/>
          </w:tcPr>
          <w:p w14:paraId="07EE00CD" w14:textId="77777777" w:rsidR="00131B6C" w:rsidRPr="00F85647" w:rsidRDefault="00131B6C" w:rsidP="00D94289">
            <w:pPr>
              <w:autoSpaceDE w:val="0"/>
              <w:autoSpaceDN w:val="0"/>
              <w:adjustRightInd w:val="0"/>
              <w:jc w:val="center"/>
              <w:rPr>
                <w:noProof/>
                <w:lang w:val="en-US"/>
              </w:rPr>
            </w:pPr>
          </w:p>
        </w:tc>
        <w:tc>
          <w:tcPr>
            <w:tcW w:w="365" w:type="pct"/>
          </w:tcPr>
          <w:p w14:paraId="50A165A7" w14:textId="77777777" w:rsidR="00131B6C" w:rsidRPr="00F85647" w:rsidRDefault="00131B6C" w:rsidP="00D94289">
            <w:pPr>
              <w:autoSpaceDE w:val="0"/>
              <w:autoSpaceDN w:val="0"/>
              <w:adjustRightInd w:val="0"/>
              <w:jc w:val="center"/>
              <w:rPr>
                <w:noProof/>
                <w:lang w:val="en-US"/>
              </w:rPr>
            </w:pPr>
          </w:p>
        </w:tc>
        <w:tc>
          <w:tcPr>
            <w:tcW w:w="319" w:type="pct"/>
            <w:gridSpan w:val="2"/>
          </w:tcPr>
          <w:p w14:paraId="5AC5A5D0" w14:textId="77777777" w:rsidR="00131B6C" w:rsidRPr="00F85647" w:rsidRDefault="00131B6C" w:rsidP="00D94289">
            <w:pPr>
              <w:autoSpaceDE w:val="0"/>
              <w:autoSpaceDN w:val="0"/>
              <w:adjustRightInd w:val="0"/>
              <w:jc w:val="center"/>
              <w:rPr>
                <w:noProof/>
                <w:lang w:val="en-US"/>
              </w:rPr>
            </w:pPr>
          </w:p>
        </w:tc>
        <w:tc>
          <w:tcPr>
            <w:tcW w:w="353" w:type="pct"/>
          </w:tcPr>
          <w:p w14:paraId="6B76F6D9" w14:textId="77777777" w:rsidR="00131B6C" w:rsidRPr="00F85647" w:rsidRDefault="00131B6C" w:rsidP="00D94289">
            <w:pPr>
              <w:autoSpaceDE w:val="0"/>
              <w:autoSpaceDN w:val="0"/>
              <w:adjustRightInd w:val="0"/>
              <w:jc w:val="center"/>
              <w:rPr>
                <w:noProof/>
              </w:rPr>
            </w:pPr>
          </w:p>
        </w:tc>
        <w:tc>
          <w:tcPr>
            <w:tcW w:w="281" w:type="pct"/>
          </w:tcPr>
          <w:p w14:paraId="4DE8DE50" w14:textId="77777777" w:rsidR="00131B6C" w:rsidRPr="00F85647" w:rsidRDefault="00131B6C" w:rsidP="00D94289">
            <w:pPr>
              <w:autoSpaceDE w:val="0"/>
              <w:autoSpaceDN w:val="0"/>
              <w:adjustRightInd w:val="0"/>
              <w:jc w:val="center"/>
              <w:rPr>
                <w:noProof/>
              </w:rPr>
            </w:pPr>
          </w:p>
        </w:tc>
        <w:tc>
          <w:tcPr>
            <w:tcW w:w="453" w:type="pct"/>
          </w:tcPr>
          <w:p w14:paraId="79A58A16" w14:textId="77777777" w:rsidR="00131B6C" w:rsidRDefault="00131B6C" w:rsidP="00D94289">
            <w:pPr>
              <w:autoSpaceDE w:val="0"/>
              <w:autoSpaceDN w:val="0"/>
              <w:adjustRightInd w:val="0"/>
              <w:jc w:val="center"/>
              <w:rPr>
                <w:noProof/>
              </w:rPr>
            </w:pPr>
          </w:p>
        </w:tc>
      </w:tr>
      <w:tr w:rsidR="001269D6" w:rsidRPr="00F85647" w14:paraId="3E1B13EE" w14:textId="77777777" w:rsidTr="001C2B3F">
        <w:trPr>
          <w:trHeight w:val="288"/>
        </w:trPr>
        <w:tc>
          <w:tcPr>
            <w:tcW w:w="273" w:type="pct"/>
          </w:tcPr>
          <w:p w14:paraId="09BBF628" w14:textId="77777777" w:rsidR="00131B6C" w:rsidRPr="007A08CE" w:rsidRDefault="00131B6C">
            <w:pPr>
              <w:jc w:val="center"/>
              <w:rPr>
                <w:color w:val="000000"/>
              </w:rPr>
            </w:pPr>
          </w:p>
        </w:tc>
        <w:tc>
          <w:tcPr>
            <w:tcW w:w="1911" w:type="pct"/>
            <w:gridSpan w:val="2"/>
          </w:tcPr>
          <w:p w14:paraId="0ADF078B" w14:textId="77777777" w:rsidR="00131B6C" w:rsidRPr="002966C9" w:rsidRDefault="00131B6C" w:rsidP="002966C9">
            <w:pPr>
              <w:rPr>
                <w:color w:val="000000"/>
              </w:rPr>
            </w:pPr>
            <w:r w:rsidRPr="002966C9">
              <w:rPr>
                <w:color w:val="000000"/>
              </w:rPr>
              <w:t>Ø125</w:t>
            </w:r>
          </w:p>
        </w:tc>
        <w:tc>
          <w:tcPr>
            <w:tcW w:w="364" w:type="pct"/>
            <w:vAlign w:val="bottom"/>
          </w:tcPr>
          <w:p w14:paraId="29311D04" w14:textId="77777777" w:rsidR="00131B6C" w:rsidRPr="007A08CE" w:rsidRDefault="00131B6C">
            <w:pPr>
              <w:jc w:val="center"/>
              <w:rPr>
                <w:color w:val="000000"/>
              </w:rPr>
            </w:pPr>
            <w:r w:rsidRPr="007A08CE">
              <w:rPr>
                <w:color w:val="000000"/>
              </w:rPr>
              <w:t>kom</w:t>
            </w:r>
          </w:p>
        </w:tc>
        <w:tc>
          <w:tcPr>
            <w:tcW w:w="365" w:type="pct"/>
            <w:vAlign w:val="bottom"/>
          </w:tcPr>
          <w:p w14:paraId="5C32DACC" w14:textId="77777777" w:rsidR="00131B6C" w:rsidRPr="007A08CE" w:rsidRDefault="00131B6C">
            <w:pPr>
              <w:jc w:val="center"/>
              <w:rPr>
                <w:color w:val="000000"/>
              </w:rPr>
            </w:pPr>
            <w:r w:rsidRPr="007A08CE">
              <w:rPr>
                <w:color w:val="000000"/>
              </w:rPr>
              <w:t>2</w:t>
            </w:r>
          </w:p>
        </w:tc>
        <w:tc>
          <w:tcPr>
            <w:tcW w:w="318" w:type="pct"/>
          </w:tcPr>
          <w:p w14:paraId="2600B4BA" w14:textId="77777777" w:rsidR="00131B6C" w:rsidRPr="00F85647" w:rsidRDefault="00131B6C" w:rsidP="00D94289">
            <w:pPr>
              <w:autoSpaceDE w:val="0"/>
              <w:autoSpaceDN w:val="0"/>
              <w:adjustRightInd w:val="0"/>
              <w:jc w:val="center"/>
              <w:rPr>
                <w:noProof/>
                <w:lang w:val="en-US"/>
              </w:rPr>
            </w:pPr>
          </w:p>
        </w:tc>
        <w:tc>
          <w:tcPr>
            <w:tcW w:w="365" w:type="pct"/>
          </w:tcPr>
          <w:p w14:paraId="04221DA3" w14:textId="77777777" w:rsidR="00131B6C" w:rsidRPr="00F85647" w:rsidRDefault="00131B6C" w:rsidP="00D94289">
            <w:pPr>
              <w:autoSpaceDE w:val="0"/>
              <w:autoSpaceDN w:val="0"/>
              <w:adjustRightInd w:val="0"/>
              <w:jc w:val="center"/>
              <w:rPr>
                <w:noProof/>
                <w:lang w:val="en-US"/>
              </w:rPr>
            </w:pPr>
          </w:p>
        </w:tc>
        <w:tc>
          <w:tcPr>
            <w:tcW w:w="319" w:type="pct"/>
            <w:gridSpan w:val="2"/>
          </w:tcPr>
          <w:p w14:paraId="2BD7B66E" w14:textId="77777777" w:rsidR="00131B6C" w:rsidRPr="00F85647" w:rsidRDefault="00131B6C" w:rsidP="00D94289">
            <w:pPr>
              <w:autoSpaceDE w:val="0"/>
              <w:autoSpaceDN w:val="0"/>
              <w:adjustRightInd w:val="0"/>
              <w:jc w:val="center"/>
              <w:rPr>
                <w:noProof/>
                <w:lang w:val="en-US"/>
              </w:rPr>
            </w:pPr>
          </w:p>
        </w:tc>
        <w:tc>
          <w:tcPr>
            <w:tcW w:w="353" w:type="pct"/>
          </w:tcPr>
          <w:p w14:paraId="0D7E66FE" w14:textId="77777777" w:rsidR="00131B6C" w:rsidRPr="00F85647" w:rsidRDefault="00131B6C" w:rsidP="00D94289">
            <w:pPr>
              <w:autoSpaceDE w:val="0"/>
              <w:autoSpaceDN w:val="0"/>
              <w:adjustRightInd w:val="0"/>
              <w:jc w:val="center"/>
              <w:rPr>
                <w:noProof/>
              </w:rPr>
            </w:pPr>
          </w:p>
        </w:tc>
        <w:tc>
          <w:tcPr>
            <w:tcW w:w="281" w:type="pct"/>
          </w:tcPr>
          <w:p w14:paraId="4541C742" w14:textId="77777777" w:rsidR="00131B6C" w:rsidRPr="00F85647" w:rsidRDefault="00131B6C" w:rsidP="00D94289">
            <w:pPr>
              <w:autoSpaceDE w:val="0"/>
              <w:autoSpaceDN w:val="0"/>
              <w:adjustRightInd w:val="0"/>
              <w:jc w:val="center"/>
              <w:rPr>
                <w:noProof/>
              </w:rPr>
            </w:pPr>
          </w:p>
        </w:tc>
        <w:tc>
          <w:tcPr>
            <w:tcW w:w="453" w:type="pct"/>
          </w:tcPr>
          <w:p w14:paraId="07861688" w14:textId="77777777" w:rsidR="00131B6C" w:rsidRDefault="00131B6C" w:rsidP="00D94289">
            <w:pPr>
              <w:autoSpaceDE w:val="0"/>
              <w:autoSpaceDN w:val="0"/>
              <w:adjustRightInd w:val="0"/>
              <w:jc w:val="center"/>
              <w:rPr>
                <w:noProof/>
              </w:rPr>
            </w:pPr>
          </w:p>
        </w:tc>
      </w:tr>
      <w:tr w:rsidR="001269D6" w:rsidRPr="00F85647" w14:paraId="127FFDD4" w14:textId="77777777" w:rsidTr="001C2B3F">
        <w:trPr>
          <w:trHeight w:val="288"/>
        </w:trPr>
        <w:tc>
          <w:tcPr>
            <w:tcW w:w="273" w:type="pct"/>
          </w:tcPr>
          <w:p w14:paraId="2FD877F7" w14:textId="77777777" w:rsidR="00131B6C" w:rsidRPr="007A08CE" w:rsidRDefault="00131B6C">
            <w:pPr>
              <w:jc w:val="center"/>
              <w:rPr>
                <w:color w:val="000000"/>
              </w:rPr>
            </w:pPr>
            <w:r w:rsidRPr="007A08CE">
              <w:rPr>
                <w:color w:val="000000"/>
              </w:rPr>
              <w:t>8</w:t>
            </w:r>
          </w:p>
        </w:tc>
        <w:tc>
          <w:tcPr>
            <w:tcW w:w="1911" w:type="pct"/>
            <w:gridSpan w:val="2"/>
          </w:tcPr>
          <w:p w14:paraId="1E7F04CA" w14:textId="77777777" w:rsidR="00131B6C" w:rsidRPr="002966C9" w:rsidRDefault="00131B6C" w:rsidP="002966C9">
            <w:pPr>
              <w:rPr>
                <w:color w:val="000000"/>
              </w:rPr>
            </w:pPr>
            <w:r w:rsidRPr="002966C9">
              <w:rPr>
                <w:color w:val="000000"/>
              </w:rPr>
              <w:t>Isporuka i ugradnja Al fleksibilnog prigušivača buke KLIMA DOP tip ALSD200x1000mm</w:t>
            </w:r>
          </w:p>
        </w:tc>
        <w:tc>
          <w:tcPr>
            <w:tcW w:w="364" w:type="pct"/>
            <w:vAlign w:val="bottom"/>
          </w:tcPr>
          <w:p w14:paraId="09E78CDB" w14:textId="77777777" w:rsidR="00131B6C" w:rsidRPr="007A08CE" w:rsidRDefault="00131B6C">
            <w:pPr>
              <w:jc w:val="center"/>
              <w:rPr>
                <w:color w:val="000000"/>
              </w:rPr>
            </w:pPr>
            <w:r w:rsidRPr="007A08CE">
              <w:rPr>
                <w:color w:val="000000"/>
              </w:rPr>
              <w:t>kom</w:t>
            </w:r>
          </w:p>
        </w:tc>
        <w:tc>
          <w:tcPr>
            <w:tcW w:w="365" w:type="pct"/>
            <w:vAlign w:val="bottom"/>
          </w:tcPr>
          <w:p w14:paraId="13136E60" w14:textId="77777777" w:rsidR="00131B6C" w:rsidRPr="007A08CE" w:rsidRDefault="00131B6C">
            <w:pPr>
              <w:jc w:val="center"/>
              <w:rPr>
                <w:color w:val="000000"/>
              </w:rPr>
            </w:pPr>
            <w:r w:rsidRPr="007A08CE">
              <w:rPr>
                <w:color w:val="000000"/>
              </w:rPr>
              <w:t>1</w:t>
            </w:r>
          </w:p>
        </w:tc>
        <w:tc>
          <w:tcPr>
            <w:tcW w:w="318" w:type="pct"/>
          </w:tcPr>
          <w:p w14:paraId="6B7E10EB" w14:textId="77777777" w:rsidR="00131B6C" w:rsidRPr="00F85647" w:rsidRDefault="00131B6C" w:rsidP="00D94289">
            <w:pPr>
              <w:autoSpaceDE w:val="0"/>
              <w:autoSpaceDN w:val="0"/>
              <w:adjustRightInd w:val="0"/>
              <w:jc w:val="center"/>
              <w:rPr>
                <w:noProof/>
                <w:lang w:val="en-US"/>
              </w:rPr>
            </w:pPr>
          </w:p>
        </w:tc>
        <w:tc>
          <w:tcPr>
            <w:tcW w:w="365" w:type="pct"/>
          </w:tcPr>
          <w:p w14:paraId="5E5C027A" w14:textId="77777777" w:rsidR="00131B6C" w:rsidRPr="00F85647" w:rsidRDefault="00131B6C" w:rsidP="00D94289">
            <w:pPr>
              <w:autoSpaceDE w:val="0"/>
              <w:autoSpaceDN w:val="0"/>
              <w:adjustRightInd w:val="0"/>
              <w:jc w:val="center"/>
              <w:rPr>
                <w:noProof/>
                <w:lang w:val="en-US"/>
              </w:rPr>
            </w:pPr>
          </w:p>
        </w:tc>
        <w:tc>
          <w:tcPr>
            <w:tcW w:w="319" w:type="pct"/>
            <w:gridSpan w:val="2"/>
          </w:tcPr>
          <w:p w14:paraId="0AD7ECF2" w14:textId="77777777" w:rsidR="00131B6C" w:rsidRPr="00F85647" w:rsidRDefault="00131B6C" w:rsidP="00D94289">
            <w:pPr>
              <w:autoSpaceDE w:val="0"/>
              <w:autoSpaceDN w:val="0"/>
              <w:adjustRightInd w:val="0"/>
              <w:jc w:val="center"/>
              <w:rPr>
                <w:noProof/>
                <w:lang w:val="en-US"/>
              </w:rPr>
            </w:pPr>
          </w:p>
        </w:tc>
        <w:tc>
          <w:tcPr>
            <w:tcW w:w="353" w:type="pct"/>
          </w:tcPr>
          <w:p w14:paraId="18A9C59A" w14:textId="77777777" w:rsidR="00131B6C" w:rsidRPr="00F85647" w:rsidRDefault="00131B6C" w:rsidP="00D94289">
            <w:pPr>
              <w:autoSpaceDE w:val="0"/>
              <w:autoSpaceDN w:val="0"/>
              <w:adjustRightInd w:val="0"/>
              <w:jc w:val="center"/>
              <w:rPr>
                <w:noProof/>
              </w:rPr>
            </w:pPr>
          </w:p>
        </w:tc>
        <w:tc>
          <w:tcPr>
            <w:tcW w:w="281" w:type="pct"/>
          </w:tcPr>
          <w:p w14:paraId="440E5593" w14:textId="77777777" w:rsidR="00131B6C" w:rsidRPr="00F85647" w:rsidRDefault="00131B6C" w:rsidP="00D94289">
            <w:pPr>
              <w:autoSpaceDE w:val="0"/>
              <w:autoSpaceDN w:val="0"/>
              <w:adjustRightInd w:val="0"/>
              <w:jc w:val="center"/>
              <w:rPr>
                <w:noProof/>
              </w:rPr>
            </w:pPr>
          </w:p>
        </w:tc>
        <w:tc>
          <w:tcPr>
            <w:tcW w:w="453" w:type="pct"/>
          </w:tcPr>
          <w:p w14:paraId="74F5BDD1" w14:textId="77777777" w:rsidR="00131B6C" w:rsidRDefault="00131B6C" w:rsidP="00D94289">
            <w:pPr>
              <w:autoSpaceDE w:val="0"/>
              <w:autoSpaceDN w:val="0"/>
              <w:adjustRightInd w:val="0"/>
              <w:jc w:val="center"/>
              <w:rPr>
                <w:noProof/>
              </w:rPr>
            </w:pPr>
          </w:p>
        </w:tc>
      </w:tr>
      <w:tr w:rsidR="001269D6" w:rsidRPr="00F85647" w14:paraId="25394A8D" w14:textId="77777777" w:rsidTr="001C2B3F">
        <w:trPr>
          <w:trHeight w:val="288"/>
        </w:trPr>
        <w:tc>
          <w:tcPr>
            <w:tcW w:w="273" w:type="pct"/>
          </w:tcPr>
          <w:p w14:paraId="53396E14" w14:textId="77777777" w:rsidR="00131B6C" w:rsidRPr="007A08CE" w:rsidRDefault="00131B6C">
            <w:pPr>
              <w:jc w:val="center"/>
              <w:rPr>
                <w:color w:val="000000"/>
              </w:rPr>
            </w:pPr>
            <w:r w:rsidRPr="007A08CE">
              <w:rPr>
                <w:color w:val="000000"/>
              </w:rPr>
              <w:t>9</w:t>
            </w:r>
          </w:p>
        </w:tc>
        <w:tc>
          <w:tcPr>
            <w:tcW w:w="1911" w:type="pct"/>
            <w:gridSpan w:val="2"/>
          </w:tcPr>
          <w:p w14:paraId="5D40DAB8" w14:textId="77777777" w:rsidR="00131B6C" w:rsidRPr="002966C9" w:rsidRDefault="00131B6C" w:rsidP="002966C9">
            <w:pPr>
              <w:rPr>
                <w:color w:val="000000"/>
              </w:rPr>
            </w:pPr>
            <w:r w:rsidRPr="002966C9">
              <w:rPr>
                <w:color w:val="000000"/>
              </w:rPr>
              <w:t>Izrada otvora za prolaz kanala kroz zid, prosečne dimenzije:</w:t>
            </w:r>
          </w:p>
        </w:tc>
        <w:tc>
          <w:tcPr>
            <w:tcW w:w="364" w:type="pct"/>
            <w:vAlign w:val="bottom"/>
          </w:tcPr>
          <w:p w14:paraId="1C139C70" w14:textId="77777777" w:rsidR="00131B6C" w:rsidRPr="007A08CE" w:rsidRDefault="00131B6C">
            <w:pPr>
              <w:jc w:val="center"/>
              <w:rPr>
                <w:color w:val="000000"/>
              </w:rPr>
            </w:pPr>
          </w:p>
        </w:tc>
        <w:tc>
          <w:tcPr>
            <w:tcW w:w="365" w:type="pct"/>
            <w:vAlign w:val="bottom"/>
          </w:tcPr>
          <w:p w14:paraId="37653520" w14:textId="77777777" w:rsidR="00131B6C" w:rsidRPr="007A08CE" w:rsidRDefault="00131B6C">
            <w:pPr>
              <w:jc w:val="center"/>
              <w:rPr>
                <w:color w:val="000000"/>
              </w:rPr>
            </w:pPr>
          </w:p>
        </w:tc>
        <w:tc>
          <w:tcPr>
            <w:tcW w:w="318" w:type="pct"/>
          </w:tcPr>
          <w:p w14:paraId="40B3EE8E" w14:textId="77777777" w:rsidR="00131B6C" w:rsidRPr="00F85647" w:rsidRDefault="00131B6C" w:rsidP="00D94289">
            <w:pPr>
              <w:autoSpaceDE w:val="0"/>
              <w:autoSpaceDN w:val="0"/>
              <w:adjustRightInd w:val="0"/>
              <w:jc w:val="center"/>
              <w:rPr>
                <w:noProof/>
                <w:lang w:val="en-US"/>
              </w:rPr>
            </w:pPr>
          </w:p>
        </w:tc>
        <w:tc>
          <w:tcPr>
            <w:tcW w:w="365" w:type="pct"/>
          </w:tcPr>
          <w:p w14:paraId="51D3A6EF" w14:textId="77777777" w:rsidR="00131B6C" w:rsidRPr="00F85647" w:rsidRDefault="00131B6C" w:rsidP="00D94289">
            <w:pPr>
              <w:autoSpaceDE w:val="0"/>
              <w:autoSpaceDN w:val="0"/>
              <w:adjustRightInd w:val="0"/>
              <w:jc w:val="center"/>
              <w:rPr>
                <w:noProof/>
                <w:lang w:val="en-US"/>
              </w:rPr>
            </w:pPr>
          </w:p>
        </w:tc>
        <w:tc>
          <w:tcPr>
            <w:tcW w:w="319" w:type="pct"/>
            <w:gridSpan w:val="2"/>
          </w:tcPr>
          <w:p w14:paraId="3FB80780" w14:textId="77777777" w:rsidR="00131B6C" w:rsidRPr="00F85647" w:rsidRDefault="00131B6C" w:rsidP="00D94289">
            <w:pPr>
              <w:autoSpaceDE w:val="0"/>
              <w:autoSpaceDN w:val="0"/>
              <w:adjustRightInd w:val="0"/>
              <w:jc w:val="center"/>
              <w:rPr>
                <w:noProof/>
                <w:lang w:val="en-US"/>
              </w:rPr>
            </w:pPr>
          </w:p>
        </w:tc>
        <w:tc>
          <w:tcPr>
            <w:tcW w:w="353" w:type="pct"/>
          </w:tcPr>
          <w:p w14:paraId="120489D4" w14:textId="77777777" w:rsidR="00131B6C" w:rsidRPr="00F85647" w:rsidRDefault="00131B6C" w:rsidP="00D94289">
            <w:pPr>
              <w:autoSpaceDE w:val="0"/>
              <w:autoSpaceDN w:val="0"/>
              <w:adjustRightInd w:val="0"/>
              <w:jc w:val="center"/>
              <w:rPr>
                <w:noProof/>
              </w:rPr>
            </w:pPr>
          </w:p>
        </w:tc>
        <w:tc>
          <w:tcPr>
            <w:tcW w:w="281" w:type="pct"/>
          </w:tcPr>
          <w:p w14:paraId="532832B3" w14:textId="77777777" w:rsidR="00131B6C" w:rsidRPr="00F85647" w:rsidRDefault="00131B6C" w:rsidP="00D94289">
            <w:pPr>
              <w:autoSpaceDE w:val="0"/>
              <w:autoSpaceDN w:val="0"/>
              <w:adjustRightInd w:val="0"/>
              <w:jc w:val="center"/>
              <w:rPr>
                <w:noProof/>
              </w:rPr>
            </w:pPr>
          </w:p>
        </w:tc>
        <w:tc>
          <w:tcPr>
            <w:tcW w:w="453" w:type="pct"/>
          </w:tcPr>
          <w:p w14:paraId="482DEF11" w14:textId="77777777" w:rsidR="00131B6C" w:rsidRDefault="00131B6C" w:rsidP="00D94289">
            <w:pPr>
              <w:autoSpaceDE w:val="0"/>
              <w:autoSpaceDN w:val="0"/>
              <w:adjustRightInd w:val="0"/>
              <w:jc w:val="center"/>
              <w:rPr>
                <w:noProof/>
              </w:rPr>
            </w:pPr>
          </w:p>
        </w:tc>
      </w:tr>
      <w:tr w:rsidR="001269D6" w:rsidRPr="00F85647" w14:paraId="26CEB153" w14:textId="77777777" w:rsidTr="001C2B3F">
        <w:trPr>
          <w:trHeight w:val="288"/>
        </w:trPr>
        <w:tc>
          <w:tcPr>
            <w:tcW w:w="273" w:type="pct"/>
          </w:tcPr>
          <w:p w14:paraId="21EDC1DD" w14:textId="77777777" w:rsidR="00131B6C" w:rsidRPr="007A08CE" w:rsidRDefault="00131B6C">
            <w:pPr>
              <w:jc w:val="center"/>
              <w:rPr>
                <w:color w:val="000000"/>
              </w:rPr>
            </w:pPr>
          </w:p>
        </w:tc>
        <w:tc>
          <w:tcPr>
            <w:tcW w:w="1911" w:type="pct"/>
            <w:gridSpan w:val="2"/>
          </w:tcPr>
          <w:p w14:paraId="39330F6E" w14:textId="77777777" w:rsidR="00131B6C" w:rsidRPr="002966C9" w:rsidRDefault="00131B6C" w:rsidP="002966C9">
            <w:pPr>
              <w:rPr>
                <w:color w:val="000000"/>
              </w:rPr>
            </w:pPr>
            <w:r w:rsidRPr="002966C9">
              <w:rPr>
                <w:color w:val="000000"/>
              </w:rPr>
              <w:t>Ø200</w:t>
            </w:r>
          </w:p>
        </w:tc>
        <w:tc>
          <w:tcPr>
            <w:tcW w:w="364" w:type="pct"/>
            <w:vAlign w:val="bottom"/>
          </w:tcPr>
          <w:p w14:paraId="76E3C81F" w14:textId="77777777" w:rsidR="00131B6C" w:rsidRPr="007A08CE" w:rsidRDefault="00131B6C">
            <w:pPr>
              <w:jc w:val="center"/>
              <w:rPr>
                <w:color w:val="000000"/>
              </w:rPr>
            </w:pPr>
            <w:r w:rsidRPr="007A08CE">
              <w:rPr>
                <w:color w:val="000000"/>
              </w:rPr>
              <w:t>kom</w:t>
            </w:r>
          </w:p>
        </w:tc>
        <w:tc>
          <w:tcPr>
            <w:tcW w:w="365" w:type="pct"/>
            <w:vAlign w:val="bottom"/>
          </w:tcPr>
          <w:p w14:paraId="1B815350" w14:textId="77777777" w:rsidR="00131B6C" w:rsidRPr="007A08CE" w:rsidRDefault="00131B6C">
            <w:pPr>
              <w:jc w:val="center"/>
              <w:rPr>
                <w:color w:val="000000"/>
              </w:rPr>
            </w:pPr>
            <w:r w:rsidRPr="007A08CE">
              <w:rPr>
                <w:color w:val="000000"/>
              </w:rPr>
              <w:t>3</w:t>
            </w:r>
          </w:p>
        </w:tc>
        <w:tc>
          <w:tcPr>
            <w:tcW w:w="318" w:type="pct"/>
          </w:tcPr>
          <w:p w14:paraId="4B65D5E4" w14:textId="77777777" w:rsidR="00131B6C" w:rsidRPr="00F85647" w:rsidRDefault="00131B6C" w:rsidP="005E2923">
            <w:pPr>
              <w:autoSpaceDE w:val="0"/>
              <w:autoSpaceDN w:val="0"/>
              <w:adjustRightInd w:val="0"/>
              <w:jc w:val="center"/>
              <w:rPr>
                <w:noProof/>
                <w:lang w:val="en-US"/>
              </w:rPr>
            </w:pPr>
          </w:p>
        </w:tc>
        <w:tc>
          <w:tcPr>
            <w:tcW w:w="365" w:type="pct"/>
          </w:tcPr>
          <w:p w14:paraId="1CCB5DA7" w14:textId="77777777" w:rsidR="00131B6C" w:rsidRPr="00F85647" w:rsidRDefault="00131B6C" w:rsidP="005E2923">
            <w:pPr>
              <w:autoSpaceDE w:val="0"/>
              <w:autoSpaceDN w:val="0"/>
              <w:adjustRightInd w:val="0"/>
              <w:jc w:val="center"/>
              <w:rPr>
                <w:noProof/>
                <w:lang w:val="en-US"/>
              </w:rPr>
            </w:pPr>
          </w:p>
        </w:tc>
        <w:tc>
          <w:tcPr>
            <w:tcW w:w="319" w:type="pct"/>
            <w:gridSpan w:val="2"/>
          </w:tcPr>
          <w:p w14:paraId="40D490A2" w14:textId="77777777" w:rsidR="00131B6C" w:rsidRPr="00F85647" w:rsidRDefault="00131B6C" w:rsidP="005E2923">
            <w:pPr>
              <w:autoSpaceDE w:val="0"/>
              <w:autoSpaceDN w:val="0"/>
              <w:adjustRightInd w:val="0"/>
              <w:jc w:val="center"/>
              <w:rPr>
                <w:noProof/>
                <w:lang w:val="en-US"/>
              </w:rPr>
            </w:pPr>
          </w:p>
        </w:tc>
        <w:tc>
          <w:tcPr>
            <w:tcW w:w="353" w:type="pct"/>
          </w:tcPr>
          <w:p w14:paraId="35BD5CD6" w14:textId="77777777" w:rsidR="00131B6C" w:rsidRPr="00F85647" w:rsidRDefault="00131B6C" w:rsidP="005E2923">
            <w:pPr>
              <w:autoSpaceDE w:val="0"/>
              <w:autoSpaceDN w:val="0"/>
              <w:adjustRightInd w:val="0"/>
              <w:jc w:val="center"/>
              <w:rPr>
                <w:noProof/>
              </w:rPr>
            </w:pPr>
          </w:p>
        </w:tc>
        <w:tc>
          <w:tcPr>
            <w:tcW w:w="281" w:type="pct"/>
          </w:tcPr>
          <w:p w14:paraId="3C9F4A3F" w14:textId="77777777" w:rsidR="00131B6C" w:rsidRPr="00F85647" w:rsidRDefault="00131B6C" w:rsidP="005E2923">
            <w:pPr>
              <w:autoSpaceDE w:val="0"/>
              <w:autoSpaceDN w:val="0"/>
              <w:adjustRightInd w:val="0"/>
              <w:jc w:val="center"/>
              <w:rPr>
                <w:noProof/>
              </w:rPr>
            </w:pPr>
          </w:p>
        </w:tc>
        <w:tc>
          <w:tcPr>
            <w:tcW w:w="453" w:type="pct"/>
          </w:tcPr>
          <w:p w14:paraId="45F017D2" w14:textId="77777777" w:rsidR="00131B6C" w:rsidRDefault="00131B6C" w:rsidP="005E2923">
            <w:pPr>
              <w:autoSpaceDE w:val="0"/>
              <w:autoSpaceDN w:val="0"/>
              <w:adjustRightInd w:val="0"/>
              <w:jc w:val="center"/>
              <w:rPr>
                <w:noProof/>
              </w:rPr>
            </w:pPr>
          </w:p>
        </w:tc>
      </w:tr>
      <w:tr w:rsidR="001269D6" w:rsidRPr="00F85647" w14:paraId="656BDD41" w14:textId="77777777" w:rsidTr="001C2B3F">
        <w:trPr>
          <w:trHeight w:val="288"/>
        </w:trPr>
        <w:tc>
          <w:tcPr>
            <w:tcW w:w="273" w:type="pct"/>
          </w:tcPr>
          <w:p w14:paraId="6275956B" w14:textId="77777777" w:rsidR="00131B6C" w:rsidRPr="007A08CE" w:rsidRDefault="00131B6C">
            <w:pPr>
              <w:jc w:val="center"/>
              <w:rPr>
                <w:color w:val="000000"/>
              </w:rPr>
            </w:pPr>
          </w:p>
        </w:tc>
        <w:tc>
          <w:tcPr>
            <w:tcW w:w="1911" w:type="pct"/>
            <w:gridSpan w:val="2"/>
          </w:tcPr>
          <w:p w14:paraId="53F202A9" w14:textId="77777777" w:rsidR="00131B6C" w:rsidRPr="002966C9" w:rsidRDefault="00131B6C" w:rsidP="002966C9">
            <w:pPr>
              <w:rPr>
                <w:bCs/>
                <w:color w:val="000000"/>
              </w:rPr>
            </w:pPr>
            <w:r w:rsidRPr="002966C9">
              <w:rPr>
                <w:bCs/>
                <w:color w:val="000000"/>
              </w:rPr>
              <w:t>ukupno Ventilacioni sistem VO-3</w:t>
            </w:r>
          </w:p>
        </w:tc>
        <w:tc>
          <w:tcPr>
            <w:tcW w:w="364" w:type="pct"/>
            <w:vAlign w:val="bottom"/>
          </w:tcPr>
          <w:p w14:paraId="065CF09A" w14:textId="77777777" w:rsidR="00131B6C" w:rsidRPr="007A08CE" w:rsidRDefault="00131B6C">
            <w:pPr>
              <w:jc w:val="center"/>
              <w:rPr>
                <w:color w:val="000000"/>
              </w:rPr>
            </w:pPr>
          </w:p>
        </w:tc>
        <w:tc>
          <w:tcPr>
            <w:tcW w:w="365" w:type="pct"/>
            <w:vAlign w:val="bottom"/>
          </w:tcPr>
          <w:p w14:paraId="36870A4E" w14:textId="77777777" w:rsidR="00131B6C" w:rsidRPr="007A08CE" w:rsidRDefault="00131B6C">
            <w:pPr>
              <w:jc w:val="center"/>
              <w:rPr>
                <w:color w:val="000000"/>
              </w:rPr>
            </w:pPr>
          </w:p>
        </w:tc>
        <w:tc>
          <w:tcPr>
            <w:tcW w:w="318" w:type="pct"/>
          </w:tcPr>
          <w:p w14:paraId="75A31B50" w14:textId="77777777" w:rsidR="00131B6C" w:rsidRPr="00F85647" w:rsidRDefault="00131B6C" w:rsidP="005E2923">
            <w:pPr>
              <w:autoSpaceDE w:val="0"/>
              <w:autoSpaceDN w:val="0"/>
              <w:adjustRightInd w:val="0"/>
              <w:jc w:val="center"/>
              <w:rPr>
                <w:noProof/>
                <w:lang w:val="en-US"/>
              </w:rPr>
            </w:pPr>
          </w:p>
        </w:tc>
        <w:tc>
          <w:tcPr>
            <w:tcW w:w="365" w:type="pct"/>
          </w:tcPr>
          <w:p w14:paraId="0D5BC91F" w14:textId="77777777" w:rsidR="00131B6C" w:rsidRPr="00F85647" w:rsidRDefault="00131B6C" w:rsidP="005E2923">
            <w:pPr>
              <w:autoSpaceDE w:val="0"/>
              <w:autoSpaceDN w:val="0"/>
              <w:adjustRightInd w:val="0"/>
              <w:jc w:val="center"/>
              <w:rPr>
                <w:noProof/>
                <w:lang w:val="en-US"/>
              </w:rPr>
            </w:pPr>
          </w:p>
        </w:tc>
        <w:tc>
          <w:tcPr>
            <w:tcW w:w="319" w:type="pct"/>
            <w:gridSpan w:val="2"/>
          </w:tcPr>
          <w:p w14:paraId="153F63E2" w14:textId="77777777" w:rsidR="00131B6C" w:rsidRPr="00F85647" w:rsidRDefault="00131B6C" w:rsidP="005E2923">
            <w:pPr>
              <w:autoSpaceDE w:val="0"/>
              <w:autoSpaceDN w:val="0"/>
              <w:adjustRightInd w:val="0"/>
              <w:jc w:val="center"/>
              <w:rPr>
                <w:noProof/>
                <w:lang w:val="en-US"/>
              </w:rPr>
            </w:pPr>
          </w:p>
        </w:tc>
        <w:tc>
          <w:tcPr>
            <w:tcW w:w="353" w:type="pct"/>
          </w:tcPr>
          <w:p w14:paraId="3BE7A2BA" w14:textId="77777777" w:rsidR="00131B6C" w:rsidRPr="00F85647" w:rsidRDefault="00131B6C" w:rsidP="005E2923">
            <w:pPr>
              <w:autoSpaceDE w:val="0"/>
              <w:autoSpaceDN w:val="0"/>
              <w:adjustRightInd w:val="0"/>
              <w:jc w:val="center"/>
              <w:rPr>
                <w:noProof/>
              </w:rPr>
            </w:pPr>
          </w:p>
        </w:tc>
        <w:tc>
          <w:tcPr>
            <w:tcW w:w="281" w:type="pct"/>
          </w:tcPr>
          <w:p w14:paraId="405A9A4E" w14:textId="77777777" w:rsidR="00131B6C" w:rsidRPr="00F85647" w:rsidRDefault="00131B6C" w:rsidP="005E2923">
            <w:pPr>
              <w:autoSpaceDE w:val="0"/>
              <w:autoSpaceDN w:val="0"/>
              <w:adjustRightInd w:val="0"/>
              <w:jc w:val="center"/>
              <w:rPr>
                <w:noProof/>
              </w:rPr>
            </w:pPr>
          </w:p>
        </w:tc>
        <w:tc>
          <w:tcPr>
            <w:tcW w:w="453" w:type="pct"/>
          </w:tcPr>
          <w:p w14:paraId="6EDE68EA" w14:textId="77777777" w:rsidR="00131B6C" w:rsidRDefault="00131B6C" w:rsidP="005E2923">
            <w:pPr>
              <w:autoSpaceDE w:val="0"/>
              <w:autoSpaceDN w:val="0"/>
              <w:adjustRightInd w:val="0"/>
              <w:jc w:val="center"/>
              <w:rPr>
                <w:noProof/>
              </w:rPr>
            </w:pPr>
          </w:p>
        </w:tc>
      </w:tr>
      <w:tr w:rsidR="001269D6" w:rsidRPr="00F85647" w14:paraId="0028874C" w14:textId="77777777" w:rsidTr="001C2B3F">
        <w:trPr>
          <w:trHeight w:val="288"/>
        </w:trPr>
        <w:tc>
          <w:tcPr>
            <w:tcW w:w="273" w:type="pct"/>
          </w:tcPr>
          <w:p w14:paraId="7613F761" w14:textId="77777777" w:rsidR="00131B6C" w:rsidRPr="007A08CE" w:rsidRDefault="00131B6C">
            <w:pPr>
              <w:jc w:val="center"/>
              <w:rPr>
                <w:b/>
                <w:bCs/>
                <w:color w:val="000000"/>
              </w:rPr>
            </w:pPr>
            <w:r w:rsidRPr="007A08CE">
              <w:rPr>
                <w:b/>
                <w:bCs/>
                <w:color w:val="000000"/>
              </w:rPr>
              <w:t>F2</w:t>
            </w:r>
          </w:p>
        </w:tc>
        <w:tc>
          <w:tcPr>
            <w:tcW w:w="1911" w:type="pct"/>
            <w:gridSpan w:val="2"/>
          </w:tcPr>
          <w:p w14:paraId="77062C3C" w14:textId="77777777" w:rsidR="00131B6C" w:rsidRPr="002966C9" w:rsidRDefault="00131B6C" w:rsidP="002966C9">
            <w:pPr>
              <w:rPr>
                <w:bCs/>
                <w:color w:val="000000"/>
              </w:rPr>
            </w:pPr>
            <w:r w:rsidRPr="002966C9">
              <w:rPr>
                <w:bCs/>
                <w:color w:val="000000"/>
              </w:rPr>
              <w:t>Ventilacioni sistem VO-4</w:t>
            </w:r>
          </w:p>
        </w:tc>
        <w:tc>
          <w:tcPr>
            <w:tcW w:w="364" w:type="pct"/>
          </w:tcPr>
          <w:p w14:paraId="42DBFE7F" w14:textId="77777777" w:rsidR="00131B6C" w:rsidRPr="007A08CE" w:rsidRDefault="00131B6C" w:rsidP="005E2923">
            <w:pPr>
              <w:autoSpaceDE w:val="0"/>
              <w:autoSpaceDN w:val="0"/>
              <w:adjustRightInd w:val="0"/>
              <w:jc w:val="center"/>
              <w:rPr>
                <w:noProof/>
                <w:lang w:val="en-US"/>
              </w:rPr>
            </w:pPr>
          </w:p>
        </w:tc>
        <w:tc>
          <w:tcPr>
            <w:tcW w:w="365" w:type="pct"/>
          </w:tcPr>
          <w:p w14:paraId="0CBF1BFE" w14:textId="77777777" w:rsidR="00131B6C" w:rsidRPr="007A08CE" w:rsidRDefault="00131B6C" w:rsidP="005E2923">
            <w:pPr>
              <w:autoSpaceDE w:val="0"/>
              <w:autoSpaceDN w:val="0"/>
              <w:adjustRightInd w:val="0"/>
              <w:jc w:val="center"/>
              <w:rPr>
                <w:noProof/>
                <w:lang w:val="en-US"/>
              </w:rPr>
            </w:pPr>
          </w:p>
        </w:tc>
        <w:tc>
          <w:tcPr>
            <w:tcW w:w="318" w:type="pct"/>
          </w:tcPr>
          <w:p w14:paraId="1AA18830" w14:textId="77777777" w:rsidR="00131B6C" w:rsidRPr="00F85647" w:rsidRDefault="00131B6C" w:rsidP="005E2923">
            <w:pPr>
              <w:autoSpaceDE w:val="0"/>
              <w:autoSpaceDN w:val="0"/>
              <w:adjustRightInd w:val="0"/>
              <w:jc w:val="center"/>
              <w:rPr>
                <w:noProof/>
                <w:lang w:val="en-US"/>
              </w:rPr>
            </w:pPr>
          </w:p>
        </w:tc>
        <w:tc>
          <w:tcPr>
            <w:tcW w:w="365" w:type="pct"/>
          </w:tcPr>
          <w:p w14:paraId="41F253A8" w14:textId="77777777" w:rsidR="00131B6C" w:rsidRPr="00F85647" w:rsidRDefault="00131B6C" w:rsidP="005E2923">
            <w:pPr>
              <w:autoSpaceDE w:val="0"/>
              <w:autoSpaceDN w:val="0"/>
              <w:adjustRightInd w:val="0"/>
              <w:jc w:val="center"/>
              <w:rPr>
                <w:noProof/>
                <w:lang w:val="en-US"/>
              </w:rPr>
            </w:pPr>
          </w:p>
        </w:tc>
        <w:tc>
          <w:tcPr>
            <w:tcW w:w="319" w:type="pct"/>
            <w:gridSpan w:val="2"/>
          </w:tcPr>
          <w:p w14:paraId="0880330B" w14:textId="77777777" w:rsidR="00131B6C" w:rsidRPr="00F85647" w:rsidRDefault="00131B6C" w:rsidP="005E2923">
            <w:pPr>
              <w:autoSpaceDE w:val="0"/>
              <w:autoSpaceDN w:val="0"/>
              <w:adjustRightInd w:val="0"/>
              <w:jc w:val="center"/>
              <w:rPr>
                <w:noProof/>
                <w:lang w:val="en-US"/>
              </w:rPr>
            </w:pPr>
          </w:p>
        </w:tc>
        <w:tc>
          <w:tcPr>
            <w:tcW w:w="353" w:type="pct"/>
          </w:tcPr>
          <w:p w14:paraId="3932ECC3" w14:textId="77777777" w:rsidR="00131B6C" w:rsidRPr="00F85647" w:rsidRDefault="00131B6C" w:rsidP="005E2923">
            <w:pPr>
              <w:autoSpaceDE w:val="0"/>
              <w:autoSpaceDN w:val="0"/>
              <w:adjustRightInd w:val="0"/>
              <w:jc w:val="center"/>
              <w:rPr>
                <w:noProof/>
              </w:rPr>
            </w:pPr>
          </w:p>
        </w:tc>
        <w:tc>
          <w:tcPr>
            <w:tcW w:w="281" w:type="pct"/>
          </w:tcPr>
          <w:p w14:paraId="71B1BE6B" w14:textId="77777777" w:rsidR="00131B6C" w:rsidRPr="00F85647" w:rsidRDefault="00131B6C" w:rsidP="005E2923">
            <w:pPr>
              <w:autoSpaceDE w:val="0"/>
              <w:autoSpaceDN w:val="0"/>
              <w:adjustRightInd w:val="0"/>
              <w:jc w:val="center"/>
              <w:rPr>
                <w:noProof/>
              </w:rPr>
            </w:pPr>
          </w:p>
        </w:tc>
        <w:tc>
          <w:tcPr>
            <w:tcW w:w="453" w:type="pct"/>
          </w:tcPr>
          <w:p w14:paraId="4AE2F6F2" w14:textId="77777777" w:rsidR="00131B6C" w:rsidRDefault="00131B6C" w:rsidP="005E2923">
            <w:pPr>
              <w:autoSpaceDE w:val="0"/>
              <w:autoSpaceDN w:val="0"/>
              <w:adjustRightInd w:val="0"/>
              <w:jc w:val="center"/>
              <w:rPr>
                <w:noProof/>
              </w:rPr>
            </w:pPr>
          </w:p>
        </w:tc>
      </w:tr>
      <w:tr w:rsidR="001269D6" w:rsidRPr="00F85647" w14:paraId="57708017" w14:textId="77777777" w:rsidTr="001C2B3F">
        <w:trPr>
          <w:trHeight w:val="288"/>
        </w:trPr>
        <w:tc>
          <w:tcPr>
            <w:tcW w:w="273" w:type="pct"/>
          </w:tcPr>
          <w:p w14:paraId="2DDB18DF" w14:textId="77777777" w:rsidR="00131B6C" w:rsidRPr="007A08CE" w:rsidRDefault="00131B6C">
            <w:pPr>
              <w:jc w:val="center"/>
            </w:pPr>
            <w:r w:rsidRPr="007A08CE">
              <w:t>1</w:t>
            </w:r>
          </w:p>
        </w:tc>
        <w:tc>
          <w:tcPr>
            <w:tcW w:w="1911" w:type="pct"/>
            <w:gridSpan w:val="2"/>
          </w:tcPr>
          <w:p w14:paraId="4955E793" w14:textId="77777777" w:rsidR="00131B6C" w:rsidRPr="002966C9" w:rsidRDefault="00131B6C" w:rsidP="002966C9">
            <w:pPr>
              <w:rPr>
                <w:color w:val="000000"/>
              </w:rPr>
            </w:pPr>
            <w:r w:rsidRPr="002966C9">
              <w:rPr>
                <w:color w:val="000000"/>
              </w:rPr>
              <w:t>Izrada i montaža kanalskog razvoda od spiro cevi izrađenih od pocinkovanog lima.</w:t>
            </w:r>
          </w:p>
        </w:tc>
        <w:tc>
          <w:tcPr>
            <w:tcW w:w="364" w:type="pct"/>
            <w:vAlign w:val="bottom"/>
          </w:tcPr>
          <w:p w14:paraId="7FA1BBFA" w14:textId="77777777" w:rsidR="00131B6C" w:rsidRPr="007A08CE" w:rsidRDefault="00131B6C">
            <w:pPr>
              <w:jc w:val="center"/>
            </w:pPr>
          </w:p>
        </w:tc>
        <w:tc>
          <w:tcPr>
            <w:tcW w:w="365" w:type="pct"/>
            <w:vAlign w:val="bottom"/>
          </w:tcPr>
          <w:p w14:paraId="7AB57441" w14:textId="77777777" w:rsidR="00131B6C" w:rsidRPr="007A08CE" w:rsidRDefault="00131B6C">
            <w:pPr>
              <w:jc w:val="center"/>
            </w:pPr>
          </w:p>
        </w:tc>
        <w:tc>
          <w:tcPr>
            <w:tcW w:w="318" w:type="pct"/>
          </w:tcPr>
          <w:p w14:paraId="1E39ED5B" w14:textId="77777777" w:rsidR="00131B6C" w:rsidRPr="00F85647" w:rsidRDefault="00131B6C" w:rsidP="005E2923">
            <w:pPr>
              <w:autoSpaceDE w:val="0"/>
              <w:autoSpaceDN w:val="0"/>
              <w:adjustRightInd w:val="0"/>
              <w:jc w:val="center"/>
              <w:rPr>
                <w:noProof/>
                <w:lang w:val="en-US"/>
              </w:rPr>
            </w:pPr>
          </w:p>
        </w:tc>
        <w:tc>
          <w:tcPr>
            <w:tcW w:w="365" w:type="pct"/>
          </w:tcPr>
          <w:p w14:paraId="2F538CC2" w14:textId="77777777" w:rsidR="00131B6C" w:rsidRPr="00F85647" w:rsidRDefault="00131B6C" w:rsidP="005E2923">
            <w:pPr>
              <w:autoSpaceDE w:val="0"/>
              <w:autoSpaceDN w:val="0"/>
              <w:adjustRightInd w:val="0"/>
              <w:jc w:val="center"/>
              <w:rPr>
                <w:noProof/>
                <w:lang w:val="en-US"/>
              </w:rPr>
            </w:pPr>
          </w:p>
        </w:tc>
        <w:tc>
          <w:tcPr>
            <w:tcW w:w="319" w:type="pct"/>
            <w:gridSpan w:val="2"/>
          </w:tcPr>
          <w:p w14:paraId="334BBA01" w14:textId="77777777" w:rsidR="00131B6C" w:rsidRPr="00F85647" w:rsidRDefault="00131B6C" w:rsidP="005E2923">
            <w:pPr>
              <w:autoSpaceDE w:val="0"/>
              <w:autoSpaceDN w:val="0"/>
              <w:adjustRightInd w:val="0"/>
              <w:jc w:val="center"/>
              <w:rPr>
                <w:noProof/>
                <w:lang w:val="en-US"/>
              </w:rPr>
            </w:pPr>
          </w:p>
        </w:tc>
        <w:tc>
          <w:tcPr>
            <w:tcW w:w="353" w:type="pct"/>
          </w:tcPr>
          <w:p w14:paraId="7B2B95CC" w14:textId="77777777" w:rsidR="00131B6C" w:rsidRPr="00F85647" w:rsidRDefault="00131B6C" w:rsidP="005E2923">
            <w:pPr>
              <w:autoSpaceDE w:val="0"/>
              <w:autoSpaceDN w:val="0"/>
              <w:adjustRightInd w:val="0"/>
              <w:jc w:val="center"/>
              <w:rPr>
                <w:noProof/>
              </w:rPr>
            </w:pPr>
          </w:p>
        </w:tc>
        <w:tc>
          <w:tcPr>
            <w:tcW w:w="281" w:type="pct"/>
          </w:tcPr>
          <w:p w14:paraId="521EA05B" w14:textId="77777777" w:rsidR="00131B6C" w:rsidRPr="00F85647" w:rsidRDefault="00131B6C" w:rsidP="005E2923">
            <w:pPr>
              <w:autoSpaceDE w:val="0"/>
              <w:autoSpaceDN w:val="0"/>
              <w:adjustRightInd w:val="0"/>
              <w:jc w:val="center"/>
              <w:rPr>
                <w:noProof/>
              </w:rPr>
            </w:pPr>
          </w:p>
        </w:tc>
        <w:tc>
          <w:tcPr>
            <w:tcW w:w="453" w:type="pct"/>
          </w:tcPr>
          <w:p w14:paraId="7BFA969A" w14:textId="77777777" w:rsidR="00131B6C" w:rsidRDefault="00131B6C" w:rsidP="005E2923">
            <w:pPr>
              <w:autoSpaceDE w:val="0"/>
              <w:autoSpaceDN w:val="0"/>
              <w:adjustRightInd w:val="0"/>
              <w:jc w:val="center"/>
              <w:rPr>
                <w:noProof/>
              </w:rPr>
            </w:pPr>
          </w:p>
        </w:tc>
      </w:tr>
      <w:tr w:rsidR="001269D6" w:rsidRPr="00F85647" w14:paraId="61198C4D" w14:textId="77777777" w:rsidTr="001C2B3F">
        <w:trPr>
          <w:trHeight w:val="288"/>
        </w:trPr>
        <w:tc>
          <w:tcPr>
            <w:tcW w:w="273" w:type="pct"/>
          </w:tcPr>
          <w:p w14:paraId="11EECCCC" w14:textId="77777777" w:rsidR="00131B6C" w:rsidRPr="007A08CE" w:rsidRDefault="00131B6C">
            <w:pPr>
              <w:jc w:val="center"/>
            </w:pPr>
            <w:r w:rsidRPr="007A08CE">
              <w:t>1,1</w:t>
            </w:r>
          </w:p>
        </w:tc>
        <w:tc>
          <w:tcPr>
            <w:tcW w:w="1911" w:type="pct"/>
            <w:gridSpan w:val="2"/>
          </w:tcPr>
          <w:p w14:paraId="11336ACE" w14:textId="77777777" w:rsidR="00131B6C" w:rsidRPr="002966C9" w:rsidRDefault="00131B6C" w:rsidP="002966C9">
            <w:r w:rsidRPr="002966C9">
              <w:t>Ravni kanali:</w:t>
            </w:r>
          </w:p>
        </w:tc>
        <w:tc>
          <w:tcPr>
            <w:tcW w:w="364" w:type="pct"/>
            <w:vAlign w:val="bottom"/>
          </w:tcPr>
          <w:p w14:paraId="7C951941" w14:textId="77777777" w:rsidR="00131B6C" w:rsidRPr="007A08CE" w:rsidRDefault="00131B6C">
            <w:pPr>
              <w:jc w:val="center"/>
            </w:pPr>
          </w:p>
        </w:tc>
        <w:tc>
          <w:tcPr>
            <w:tcW w:w="365" w:type="pct"/>
            <w:vAlign w:val="bottom"/>
          </w:tcPr>
          <w:p w14:paraId="7EF6CA32" w14:textId="77777777" w:rsidR="00131B6C" w:rsidRPr="007A08CE" w:rsidRDefault="00131B6C">
            <w:pPr>
              <w:jc w:val="center"/>
            </w:pPr>
          </w:p>
        </w:tc>
        <w:tc>
          <w:tcPr>
            <w:tcW w:w="318" w:type="pct"/>
          </w:tcPr>
          <w:p w14:paraId="5CB7DC78" w14:textId="77777777" w:rsidR="00131B6C" w:rsidRPr="00F85647" w:rsidRDefault="00131B6C" w:rsidP="005E2923">
            <w:pPr>
              <w:autoSpaceDE w:val="0"/>
              <w:autoSpaceDN w:val="0"/>
              <w:adjustRightInd w:val="0"/>
              <w:jc w:val="center"/>
              <w:rPr>
                <w:noProof/>
                <w:lang w:val="en-US"/>
              </w:rPr>
            </w:pPr>
          </w:p>
        </w:tc>
        <w:tc>
          <w:tcPr>
            <w:tcW w:w="365" w:type="pct"/>
          </w:tcPr>
          <w:p w14:paraId="1491CEA0" w14:textId="77777777" w:rsidR="00131B6C" w:rsidRPr="00F85647" w:rsidRDefault="00131B6C" w:rsidP="005E2923">
            <w:pPr>
              <w:autoSpaceDE w:val="0"/>
              <w:autoSpaceDN w:val="0"/>
              <w:adjustRightInd w:val="0"/>
              <w:jc w:val="center"/>
              <w:rPr>
                <w:noProof/>
                <w:lang w:val="en-US"/>
              </w:rPr>
            </w:pPr>
          </w:p>
        </w:tc>
        <w:tc>
          <w:tcPr>
            <w:tcW w:w="319" w:type="pct"/>
            <w:gridSpan w:val="2"/>
          </w:tcPr>
          <w:p w14:paraId="38B07A3C" w14:textId="77777777" w:rsidR="00131B6C" w:rsidRPr="00F85647" w:rsidRDefault="00131B6C" w:rsidP="005E2923">
            <w:pPr>
              <w:autoSpaceDE w:val="0"/>
              <w:autoSpaceDN w:val="0"/>
              <w:adjustRightInd w:val="0"/>
              <w:jc w:val="center"/>
              <w:rPr>
                <w:noProof/>
                <w:lang w:val="en-US"/>
              </w:rPr>
            </w:pPr>
          </w:p>
        </w:tc>
        <w:tc>
          <w:tcPr>
            <w:tcW w:w="353" w:type="pct"/>
          </w:tcPr>
          <w:p w14:paraId="654E2CC8" w14:textId="77777777" w:rsidR="00131B6C" w:rsidRPr="00F85647" w:rsidRDefault="00131B6C" w:rsidP="005E2923">
            <w:pPr>
              <w:autoSpaceDE w:val="0"/>
              <w:autoSpaceDN w:val="0"/>
              <w:adjustRightInd w:val="0"/>
              <w:jc w:val="center"/>
              <w:rPr>
                <w:noProof/>
              </w:rPr>
            </w:pPr>
          </w:p>
        </w:tc>
        <w:tc>
          <w:tcPr>
            <w:tcW w:w="281" w:type="pct"/>
          </w:tcPr>
          <w:p w14:paraId="0318DE76" w14:textId="77777777" w:rsidR="00131B6C" w:rsidRPr="00F85647" w:rsidRDefault="00131B6C" w:rsidP="005E2923">
            <w:pPr>
              <w:autoSpaceDE w:val="0"/>
              <w:autoSpaceDN w:val="0"/>
              <w:adjustRightInd w:val="0"/>
              <w:jc w:val="center"/>
              <w:rPr>
                <w:noProof/>
              </w:rPr>
            </w:pPr>
          </w:p>
        </w:tc>
        <w:tc>
          <w:tcPr>
            <w:tcW w:w="453" w:type="pct"/>
          </w:tcPr>
          <w:p w14:paraId="6C1AF443" w14:textId="77777777" w:rsidR="00131B6C" w:rsidRDefault="00131B6C" w:rsidP="005E2923">
            <w:pPr>
              <w:autoSpaceDE w:val="0"/>
              <w:autoSpaceDN w:val="0"/>
              <w:adjustRightInd w:val="0"/>
              <w:jc w:val="center"/>
              <w:rPr>
                <w:noProof/>
              </w:rPr>
            </w:pPr>
          </w:p>
        </w:tc>
      </w:tr>
      <w:tr w:rsidR="001269D6" w:rsidRPr="00F85647" w14:paraId="34B11D8F" w14:textId="77777777" w:rsidTr="001C2B3F">
        <w:trPr>
          <w:trHeight w:val="288"/>
        </w:trPr>
        <w:tc>
          <w:tcPr>
            <w:tcW w:w="273" w:type="pct"/>
          </w:tcPr>
          <w:p w14:paraId="2C284E59" w14:textId="77777777" w:rsidR="00131B6C" w:rsidRPr="007A08CE" w:rsidRDefault="00131B6C">
            <w:pPr>
              <w:jc w:val="center"/>
            </w:pPr>
          </w:p>
        </w:tc>
        <w:tc>
          <w:tcPr>
            <w:tcW w:w="1911" w:type="pct"/>
            <w:gridSpan w:val="2"/>
          </w:tcPr>
          <w:p w14:paraId="21528726" w14:textId="77777777" w:rsidR="00131B6C" w:rsidRPr="002966C9" w:rsidRDefault="00131B6C" w:rsidP="002966C9">
            <w:r w:rsidRPr="002966C9">
              <w:t>SR-Ø125</w:t>
            </w:r>
          </w:p>
        </w:tc>
        <w:tc>
          <w:tcPr>
            <w:tcW w:w="364" w:type="pct"/>
            <w:vAlign w:val="bottom"/>
          </w:tcPr>
          <w:p w14:paraId="761775F9" w14:textId="77777777" w:rsidR="00131B6C" w:rsidRPr="007A08CE" w:rsidRDefault="00131B6C">
            <w:pPr>
              <w:jc w:val="center"/>
            </w:pPr>
            <w:r w:rsidRPr="007A08CE">
              <w:t>m</w:t>
            </w:r>
          </w:p>
        </w:tc>
        <w:tc>
          <w:tcPr>
            <w:tcW w:w="365" w:type="pct"/>
            <w:vAlign w:val="bottom"/>
          </w:tcPr>
          <w:p w14:paraId="7D15C1FF" w14:textId="77777777" w:rsidR="00131B6C" w:rsidRPr="007A08CE" w:rsidRDefault="00131B6C">
            <w:pPr>
              <w:jc w:val="center"/>
            </w:pPr>
            <w:r w:rsidRPr="007A08CE">
              <w:t>5</w:t>
            </w:r>
          </w:p>
        </w:tc>
        <w:tc>
          <w:tcPr>
            <w:tcW w:w="318" w:type="pct"/>
          </w:tcPr>
          <w:p w14:paraId="46C04D3F" w14:textId="77777777" w:rsidR="00131B6C" w:rsidRPr="00F85647" w:rsidRDefault="00131B6C" w:rsidP="005E2923">
            <w:pPr>
              <w:autoSpaceDE w:val="0"/>
              <w:autoSpaceDN w:val="0"/>
              <w:adjustRightInd w:val="0"/>
              <w:jc w:val="center"/>
              <w:rPr>
                <w:noProof/>
                <w:lang w:val="en-US"/>
              </w:rPr>
            </w:pPr>
          </w:p>
        </w:tc>
        <w:tc>
          <w:tcPr>
            <w:tcW w:w="365" w:type="pct"/>
          </w:tcPr>
          <w:p w14:paraId="5A603C3B" w14:textId="77777777" w:rsidR="00131B6C" w:rsidRPr="00F85647" w:rsidRDefault="00131B6C" w:rsidP="005E2923">
            <w:pPr>
              <w:autoSpaceDE w:val="0"/>
              <w:autoSpaceDN w:val="0"/>
              <w:adjustRightInd w:val="0"/>
              <w:jc w:val="center"/>
              <w:rPr>
                <w:noProof/>
                <w:lang w:val="en-US"/>
              </w:rPr>
            </w:pPr>
          </w:p>
        </w:tc>
        <w:tc>
          <w:tcPr>
            <w:tcW w:w="319" w:type="pct"/>
            <w:gridSpan w:val="2"/>
          </w:tcPr>
          <w:p w14:paraId="38F3952D" w14:textId="77777777" w:rsidR="00131B6C" w:rsidRPr="00F85647" w:rsidRDefault="00131B6C" w:rsidP="005E2923">
            <w:pPr>
              <w:autoSpaceDE w:val="0"/>
              <w:autoSpaceDN w:val="0"/>
              <w:adjustRightInd w:val="0"/>
              <w:jc w:val="center"/>
              <w:rPr>
                <w:noProof/>
                <w:lang w:val="en-US"/>
              </w:rPr>
            </w:pPr>
          </w:p>
        </w:tc>
        <w:tc>
          <w:tcPr>
            <w:tcW w:w="353" w:type="pct"/>
          </w:tcPr>
          <w:p w14:paraId="73AEAED8" w14:textId="77777777" w:rsidR="00131B6C" w:rsidRPr="00F85647" w:rsidRDefault="00131B6C" w:rsidP="005E2923">
            <w:pPr>
              <w:autoSpaceDE w:val="0"/>
              <w:autoSpaceDN w:val="0"/>
              <w:adjustRightInd w:val="0"/>
              <w:jc w:val="center"/>
              <w:rPr>
                <w:noProof/>
              </w:rPr>
            </w:pPr>
          </w:p>
        </w:tc>
        <w:tc>
          <w:tcPr>
            <w:tcW w:w="281" w:type="pct"/>
          </w:tcPr>
          <w:p w14:paraId="0F7689F6" w14:textId="77777777" w:rsidR="00131B6C" w:rsidRPr="00F85647" w:rsidRDefault="00131B6C" w:rsidP="005E2923">
            <w:pPr>
              <w:autoSpaceDE w:val="0"/>
              <w:autoSpaceDN w:val="0"/>
              <w:adjustRightInd w:val="0"/>
              <w:jc w:val="center"/>
              <w:rPr>
                <w:noProof/>
              </w:rPr>
            </w:pPr>
          </w:p>
        </w:tc>
        <w:tc>
          <w:tcPr>
            <w:tcW w:w="453" w:type="pct"/>
          </w:tcPr>
          <w:p w14:paraId="51974EA6" w14:textId="77777777" w:rsidR="00131B6C" w:rsidRDefault="00131B6C" w:rsidP="005E2923">
            <w:pPr>
              <w:autoSpaceDE w:val="0"/>
              <w:autoSpaceDN w:val="0"/>
              <w:adjustRightInd w:val="0"/>
              <w:jc w:val="center"/>
              <w:rPr>
                <w:noProof/>
              </w:rPr>
            </w:pPr>
          </w:p>
        </w:tc>
      </w:tr>
      <w:tr w:rsidR="001269D6" w:rsidRPr="00F85647" w14:paraId="16E9337E" w14:textId="77777777" w:rsidTr="001C2B3F">
        <w:trPr>
          <w:trHeight w:val="288"/>
        </w:trPr>
        <w:tc>
          <w:tcPr>
            <w:tcW w:w="273" w:type="pct"/>
          </w:tcPr>
          <w:p w14:paraId="09C7B5F8" w14:textId="77777777" w:rsidR="00131B6C" w:rsidRPr="007A08CE" w:rsidRDefault="00131B6C">
            <w:pPr>
              <w:jc w:val="center"/>
            </w:pPr>
            <w:r w:rsidRPr="007A08CE">
              <w:t>1,2</w:t>
            </w:r>
          </w:p>
        </w:tc>
        <w:tc>
          <w:tcPr>
            <w:tcW w:w="1911" w:type="pct"/>
            <w:gridSpan w:val="2"/>
          </w:tcPr>
          <w:p w14:paraId="4D9C955A" w14:textId="77777777" w:rsidR="00131B6C" w:rsidRPr="002966C9" w:rsidRDefault="00131B6C" w:rsidP="002966C9">
            <w:r w:rsidRPr="002966C9">
              <w:t>T komadi:</w:t>
            </w:r>
          </w:p>
        </w:tc>
        <w:tc>
          <w:tcPr>
            <w:tcW w:w="364" w:type="pct"/>
            <w:vAlign w:val="bottom"/>
          </w:tcPr>
          <w:p w14:paraId="0B1A889F" w14:textId="77777777" w:rsidR="00131B6C" w:rsidRPr="007A08CE" w:rsidRDefault="00131B6C">
            <w:pPr>
              <w:jc w:val="center"/>
            </w:pPr>
          </w:p>
        </w:tc>
        <w:tc>
          <w:tcPr>
            <w:tcW w:w="365" w:type="pct"/>
            <w:vAlign w:val="bottom"/>
          </w:tcPr>
          <w:p w14:paraId="13F7F6F5" w14:textId="77777777" w:rsidR="00131B6C" w:rsidRPr="007A08CE" w:rsidRDefault="00131B6C">
            <w:pPr>
              <w:jc w:val="center"/>
            </w:pPr>
          </w:p>
        </w:tc>
        <w:tc>
          <w:tcPr>
            <w:tcW w:w="318" w:type="pct"/>
          </w:tcPr>
          <w:p w14:paraId="2AC9DB83" w14:textId="77777777" w:rsidR="00131B6C" w:rsidRPr="00F85647" w:rsidRDefault="00131B6C" w:rsidP="005E2923">
            <w:pPr>
              <w:autoSpaceDE w:val="0"/>
              <w:autoSpaceDN w:val="0"/>
              <w:adjustRightInd w:val="0"/>
              <w:jc w:val="center"/>
              <w:rPr>
                <w:noProof/>
                <w:lang w:val="en-US"/>
              </w:rPr>
            </w:pPr>
          </w:p>
        </w:tc>
        <w:tc>
          <w:tcPr>
            <w:tcW w:w="365" w:type="pct"/>
          </w:tcPr>
          <w:p w14:paraId="1CF70782" w14:textId="77777777" w:rsidR="00131B6C" w:rsidRPr="00F85647" w:rsidRDefault="00131B6C" w:rsidP="005E2923">
            <w:pPr>
              <w:autoSpaceDE w:val="0"/>
              <w:autoSpaceDN w:val="0"/>
              <w:adjustRightInd w:val="0"/>
              <w:jc w:val="center"/>
              <w:rPr>
                <w:noProof/>
                <w:lang w:val="en-US"/>
              </w:rPr>
            </w:pPr>
          </w:p>
        </w:tc>
        <w:tc>
          <w:tcPr>
            <w:tcW w:w="319" w:type="pct"/>
            <w:gridSpan w:val="2"/>
          </w:tcPr>
          <w:p w14:paraId="4BE7D4AD" w14:textId="77777777" w:rsidR="00131B6C" w:rsidRPr="00F85647" w:rsidRDefault="00131B6C" w:rsidP="005E2923">
            <w:pPr>
              <w:autoSpaceDE w:val="0"/>
              <w:autoSpaceDN w:val="0"/>
              <w:adjustRightInd w:val="0"/>
              <w:jc w:val="center"/>
              <w:rPr>
                <w:noProof/>
                <w:lang w:val="en-US"/>
              </w:rPr>
            </w:pPr>
          </w:p>
        </w:tc>
        <w:tc>
          <w:tcPr>
            <w:tcW w:w="353" w:type="pct"/>
          </w:tcPr>
          <w:p w14:paraId="17D6D182" w14:textId="77777777" w:rsidR="00131B6C" w:rsidRPr="00F85647" w:rsidRDefault="00131B6C" w:rsidP="005E2923">
            <w:pPr>
              <w:autoSpaceDE w:val="0"/>
              <w:autoSpaceDN w:val="0"/>
              <w:adjustRightInd w:val="0"/>
              <w:jc w:val="center"/>
              <w:rPr>
                <w:noProof/>
              </w:rPr>
            </w:pPr>
          </w:p>
        </w:tc>
        <w:tc>
          <w:tcPr>
            <w:tcW w:w="281" w:type="pct"/>
          </w:tcPr>
          <w:p w14:paraId="273027D8" w14:textId="77777777" w:rsidR="00131B6C" w:rsidRPr="00F85647" w:rsidRDefault="00131B6C" w:rsidP="005E2923">
            <w:pPr>
              <w:autoSpaceDE w:val="0"/>
              <w:autoSpaceDN w:val="0"/>
              <w:adjustRightInd w:val="0"/>
              <w:jc w:val="center"/>
              <w:rPr>
                <w:noProof/>
              </w:rPr>
            </w:pPr>
          </w:p>
        </w:tc>
        <w:tc>
          <w:tcPr>
            <w:tcW w:w="453" w:type="pct"/>
          </w:tcPr>
          <w:p w14:paraId="7D75451C" w14:textId="77777777" w:rsidR="00131B6C" w:rsidRDefault="00131B6C" w:rsidP="005E2923">
            <w:pPr>
              <w:autoSpaceDE w:val="0"/>
              <w:autoSpaceDN w:val="0"/>
              <w:adjustRightInd w:val="0"/>
              <w:jc w:val="center"/>
              <w:rPr>
                <w:noProof/>
              </w:rPr>
            </w:pPr>
          </w:p>
        </w:tc>
      </w:tr>
      <w:tr w:rsidR="001269D6" w:rsidRPr="00F85647" w14:paraId="6372B1F8" w14:textId="77777777" w:rsidTr="001C2B3F">
        <w:trPr>
          <w:trHeight w:val="288"/>
        </w:trPr>
        <w:tc>
          <w:tcPr>
            <w:tcW w:w="273" w:type="pct"/>
          </w:tcPr>
          <w:p w14:paraId="0B69270B" w14:textId="77777777" w:rsidR="00131B6C" w:rsidRPr="007A08CE" w:rsidRDefault="00131B6C">
            <w:pPr>
              <w:jc w:val="center"/>
            </w:pPr>
          </w:p>
        </w:tc>
        <w:tc>
          <w:tcPr>
            <w:tcW w:w="1911" w:type="pct"/>
            <w:gridSpan w:val="2"/>
          </w:tcPr>
          <w:p w14:paraId="5C0B824C" w14:textId="77777777" w:rsidR="00131B6C" w:rsidRPr="002966C9" w:rsidRDefault="00131B6C" w:rsidP="002966C9">
            <w:r w:rsidRPr="002966C9">
              <w:t>T CU Ø125</w:t>
            </w:r>
          </w:p>
        </w:tc>
        <w:tc>
          <w:tcPr>
            <w:tcW w:w="364" w:type="pct"/>
            <w:vAlign w:val="bottom"/>
          </w:tcPr>
          <w:p w14:paraId="40928B61" w14:textId="77777777" w:rsidR="00131B6C" w:rsidRPr="007A08CE" w:rsidRDefault="00131B6C">
            <w:pPr>
              <w:jc w:val="center"/>
            </w:pPr>
            <w:r w:rsidRPr="007A08CE">
              <w:t>kom</w:t>
            </w:r>
          </w:p>
        </w:tc>
        <w:tc>
          <w:tcPr>
            <w:tcW w:w="365" w:type="pct"/>
            <w:vAlign w:val="bottom"/>
          </w:tcPr>
          <w:p w14:paraId="50F9E60C" w14:textId="77777777" w:rsidR="00131B6C" w:rsidRPr="007A08CE" w:rsidRDefault="00131B6C">
            <w:pPr>
              <w:jc w:val="center"/>
            </w:pPr>
            <w:r w:rsidRPr="007A08CE">
              <w:t>1</w:t>
            </w:r>
          </w:p>
        </w:tc>
        <w:tc>
          <w:tcPr>
            <w:tcW w:w="318" w:type="pct"/>
          </w:tcPr>
          <w:p w14:paraId="1DFB4416" w14:textId="77777777" w:rsidR="00131B6C" w:rsidRPr="00F85647" w:rsidRDefault="00131B6C" w:rsidP="005E2923">
            <w:pPr>
              <w:autoSpaceDE w:val="0"/>
              <w:autoSpaceDN w:val="0"/>
              <w:adjustRightInd w:val="0"/>
              <w:jc w:val="center"/>
              <w:rPr>
                <w:noProof/>
                <w:lang w:val="en-US"/>
              </w:rPr>
            </w:pPr>
          </w:p>
        </w:tc>
        <w:tc>
          <w:tcPr>
            <w:tcW w:w="365" w:type="pct"/>
          </w:tcPr>
          <w:p w14:paraId="4B6FBEC8" w14:textId="77777777" w:rsidR="00131B6C" w:rsidRPr="00F85647" w:rsidRDefault="00131B6C" w:rsidP="005E2923">
            <w:pPr>
              <w:autoSpaceDE w:val="0"/>
              <w:autoSpaceDN w:val="0"/>
              <w:adjustRightInd w:val="0"/>
              <w:jc w:val="center"/>
              <w:rPr>
                <w:noProof/>
                <w:lang w:val="en-US"/>
              </w:rPr>
            </w:pPr>
          </w:p>
        </w:tc>
        <w:tc>
          <w:tcPr>
            <w:tcW w:w="319" w:type="pct"/>
            <w:gridSpan w:val="2"/>
          </w:tcPr>
          <w:p w14:paraId="18F6E0BD" w14:textId="77777777" w:rsidR="00131B6C" w:rsidRPr="00F85647" w:rsidRDefault="00131B6C" w:rsidP="005E2923">
            <w:pPr>
              <w:autoSpaceDE w:val="0"/>
              <w:autoSpaceDN w:val="0"/>
              <w:adjustRightInd w:val="0"/>
              <w:jc w:val="center"/>
              <w:rPr>
                <w:noProof/>
                <w:lang w:val="en-US"/>
              </w:rPr>
            </w:pPr>
          </w:p>
        </w:tc>
        <w:tc>
          <w:tcPr>
            <w:tcW w:w="353" w:type="pct"/>
          </w:tcPr>
          <w:p w14:paraId="52188395" w14:textId="77777777" w:rsidR="00131B6C" w:rsidRPr="00F85647" w:rsidRDefault="00131B6C" w:rsidP="005E2923">
            <w:pPr>
              <w:autoSpaceDE w:val="0"/>
              <w:autoSpaceDN w:val="0"/>
              <w:adjustRightInd w:val="0"/>
              <w:jc w:val="center"/>
              <w:rPr>
                <w:noProof/>
              </w:rPr>
            </w:pPr>
          </w:p>
        </w:tc>
        <w:tc>
          <w:tcPr>
            <w:tcW w:w="281" w:type="pct"/>
          </w:tcPr>
          <w:p w14:paraId="117CCB91" w14:textId="77777777" w:rsidR="00131B6C" w:rsidRPr="00F85647" w:rsidRDefault="00131B6C" w:rsidP="005E2923">
            <w:pPr>
              <w:autoSpaceDE w:val="0"/>
              <w:autoSpaceDN w:val="0"/>
              <w:adjustRightInd w:val="0"/>
              <w:jc w:val="center"/>
              <w:rPr>
                <w:noProof/>
              </w:rPr>
            </w:pPr>
          </w:p>
        </w:tc>
        <w:tc>
          <w:tcPr>
            <w:tcW w:w="453" w:type="pct"/>
          </w:tcPr>
          <w:p w14:paraId="7B9A2462" w14:textId="77777777" w:rsidR="00131B6C" w:rsidRDefault="00131B6C" w:rsidP="005E2923">
            <w:pPr>
              <w:autoSpaceDE w:val="0"/>
              <w:autoSpaceDN w:val="0"/>
              <w:adjustRightInd w:val="0"/>
              <w:jc w:val="center"/>
              <w:rPr>
                <w:noProof/>
              </w:rPr>
            </w:pPr>
          </w:p>
        </w:tc>
      </w:tr>
      <w:tr w:rsidR="001269D6" w:rsidRPr="00F85647" w14:paraId="41D1A97E" w14:textId="77777777" w:rsidTr="001C2B3F">
        <w:trPr>
          <w:trHeight w:val="288"/>
        </w:trPr>
        <w:tc>
          <w:tcPr>
            <w:tcW w:w="273" w:type="pct"/>
          </w:tcPr>
          <w:p w14:paraId="4222665D" w14:textId="77777777" w:rsidR="00131B6C" w:rsidRPr="007A08CE" w:rsidRDefault="00131B6C">
            <w:pPr>
              <w:jc w:val="center"/>
              <w:rPr>
                <w:color w:val="000000"/>
              </w:rPr>
            </w:pPr>
            <w:r w:rsidRPr="007A08CE">
              <w:rPr>
                <w:color w:val="000000"/>
              </w:rPr>
              <w:t>1.3</w:t>
            </w:r>
          </w:p>
        </w:tc>
        <w:tc>
          <w:tcPr>
            <w:tcW w:w="1911" w:type="pct"/>
            <w:gridSpan w:val="2"/>
          </w:tcPr>
          <w:p w14:paraId="3CBDCD82" w14:textId="77777777" w:rsidR="00131B6C" w:rsidRPr="002966C9" w:rsidRDefault="00131B6C" w:rsidP="002966C9">
            <w:pPr>
              <w:rPr>
                <w:color w:val="000000"/>
              </w:rPr>
            </w:pPr>
            <w:r w:rsidRPr="002966C9">
              <w:rPr>
                <w:color w:val="000000"/>
              </w:rPr>
              <w:t>Pomoćni materijal (spojnice za spiro cevi, nosači ...), 30% sume stavki 1.1-1.2.</w:t>
            </w:r>
          </w:p>
        </w:tc>
        <w:tc>
          <w:tcPr>
            <w:tcW w:w="364" w:type="pct"/>
            <w:vAlign w:val="bottom"/>
          </w:tcPr>
          <w:p w14:paraId="5881D841" w14:textId="77777777" w:rsidR="00131B6C" w:rsidRPr="007A08CE" w:rsidRDefault="00131B6C">
            <w:pPr>
              <w:jc w:val="center"/>
              <w:rPr>
                <w:color w:val="000000"/>
              </w:rPr>
            </w:pPr>
            <w:r>
              <w:rPr>
                <w:color w:val="000000"/>
              </w:rPr>
              <w:t>%</w:t>
            </w:r>
          </w:p>
        </w:tc>
        <w:tc>
          <w:tcPr>
            <w:tcW w:w="365" w:type="pct"/>
            <w:vAlign w:val="bottom"/>
          </w:tcPr>
          <w:p w14:paraId="08522243" w14:textId="77777777" w:rsidR="00131B6C" w:rsidRPr="007A08CE" w:rsidRDefault="00131B6C">
            <w:pPr>
              <w:jc w:val="center"/>
              <w:rPr>
                <w:color w:val="000000"/>
              </w:rPr>
            </w:pPr>
            <w:r w:rsidRPr="007A08CE">
              <w:rPr>
                <w:color w:val="000000"/>
              </w:rPr>
              <w:t>0,3</w:t>
            </w:r>
          </w:p>
        </w:tc>
        <w:tc>
          <w:tcPr>
            <w:tcW w:w="318" w:type="pct"/>
          </w:tcPr>
          <w:p w14:paraId="51F9265A" w14:textId="77777777" w:rsidR="00131B6C" w:rsidRPr="00F85647" w:rsidRDefault="00131B6C" w:rsidP="005E2923">
            <w:pPr>
              <w:autoSpaceDE w:val="0"/>
              <w:autoSpaceDN w:val="0"/>
              <w:adjustRightInd w:val="0"/>
              <w:jc w:val="center"/>
              <w:rPr>
                <w:noProof/>
                <w:lang w:val="en-US"/>
              </w:rPr>
            </w:pPr>
          </w:p>
        </w:tc>
        <w:tc>
          <w:tcPr>
            <w:tcW w:w="365" w:type="pct"/>
          </w:tcPr>
          <w:p w14:paraId="5E412582" w14:textId="77777777" w:rsidR="00131B6C" w:rsidRPr="00F85647" w:rsidRDefault="00131B6C" w:rsidP="005E2923">
            <w:pPr>
              <w:autoSpaceDE w:val="0"/>
              <w:autoSpaceDN w:val="0"/>
              <w:adjustRightInd w:val="0"/>
              <w:jc w:val="center"/>
              <w:rPr>
                <w:noProof/>
                <w:lang w:val="en-US"/>
              </w:rPr>
            </w:pPr>
          </w:p>
        </w:tc>
        <w:tc>
          <w:tcPr>
            <w:tcW w:w="319" w:type="pct"/>
            <w:gridSpan w:val="2"/>
          </w:tcPr>
          <w:p w14:paraId="0448CBC4" w14:textId="77777777" w:rsidR="00131B6C" w:rsidRPr="00F85647" w:rsidRDefault="00131B6C" w:rsidP="005E2923">
            <w:pPr>
              <w:autoSpaceDE w:val="0"/>
              <w:autoSpaceDN w:val="0"/>
              <w:adjustRightInd w:val="0"/>
              <w:jc w:val="center"/>
              <w:rPr>
                <w:noProof/>
                <w:lang w:val="en-US"/>
              </w:rPr>
            </w:pPr>
          </w:p>
        </w:tc>
        <w:tc>
          <w:tcPr>
            <w:tcW w:w="353" w:type="pct"/>
          </w:tcPr>
          <w:p w14:paraId="77BDC204" w14:textId="77777777" w:rsidR="00131B6C" w:rsidRPr="00F85647" w:rsidRDefault="00131B6C" w:rsidP="005E2923">
            <w:pPr>
              <w:autoSpaceDE w:val="0"/>
              <w:autoSpaceDN w:val="0"/>
              <w:adjustRightInd w:val="0"/>
              <w:jc w:val="center"/>
              <w:rPr>
                <w:noProof/>
              </w:rPr>
            </w:pPr>
          </w:p>
        </w:tc>
        <w:tc>
          <w:tcPr>
            <w:tcW w:w="281" w:type="pct"/>
          </w:tcPr>
          <w:p w14:paraId="45C90CE9" w14:textId="77777777" w:rsidR="00131B6C" w:rsidRPr="00F85647" w:rsidRDefault="00131B6C" w:rsidP="005E2923">
            <w:pPr>
              <w:autoSpaceDE w:val="0"/>
              <w:autoSpaceDN w:val="0"/>
              <w:adjustRightInd w:val="0"/>
              <w:jc w:val="center"/>
              <w:rPr>
                <w:noProof/>
              </w:rPr>
            </w:pPr>
          </w:p>
        </w:tc>
        <w:tc>
          <w:tcPr>
            <w:tcW w:w="453" w:type="pct"/>
          </w:tcPr>
          <w:p w14:paraId="4D01316B" w14:textId="77777777" w:rsidR="00131B6C" w:rsidRDefault="00131B6C" w:rsidP="005E2923">
            <w:pPr>
              <w:autoSpaceDE w:val="0"/>
              <w:autoSpaceDN w:val="0"/>
              <w:adjustRightInd w:val="0"/>
              <w:jc w:val="center"/>
              <w:rPr>
                <w:noProof/>
              </w:rPr>
            </w:pPr>
          </w:p>
        </w:tc>
      </w:tr>
      <w:tr w:rsidR="001269D6" w:rsidRPr="00F85647" w14:paraId="5B955799" w14:textId="77777777" w:rsidTr="001C2B3F">
        <w:trPr>
          <w:trHeight w:val="288"/>
        </w:trPr>
        <w:tc>
          <w:tcPr>
            <w:tcW w:w="273" w:type="pct"/>
          </w:tcPr>
          <w:p w14:paraId="23601586" w14:textId="77777777" w:rsidR="00131B6C" w:rsidRPr="007A08CE" w:rsidRDefault="00131B6C">
            <w:pPr>
              <w:jc w:val="center"/>
            </w:pPr>
            <w:r w:rsidRPr="007A08CE">
              <w:t>2</w:t>
            </w:r>
          </w:p>
        </w:tc>
        <w:tc>
          <w:tcPr>
            <w:tcW w:w="1911" w:type="pct"/>
            <w:gridSpan w:val="2"/>
          </w:tcPr>
          <w:p w14:paraId="38268BD9" w14:textId="77777777" w:rsidR="00131B6C" w:rsidRPr="002966C9" w:rsidRDefault="00131B6C" w:rsidP="002966C9">
            <w:pPr>
              <w:rPr>
                <w:color w:val="000000"/>
              </w:rPr>
            </w:pPr>
            <w:r w:rsidRPr="002966C9">
              <w:rPr>
                <w:color w:val="000000"/>
              </w:rPr>
              <w:t xml:space="preserve">Nabavka i ugradnja elastičnih (fleksi) cevi za  kanalski razvod izrađenih od nerđajućeg čelika ili aluminijuma za koje je potrebno dostaviti atestnu dokumentaciju ili </w:t>
            </w:r>
            <w:r w:rsidRPr="002966C9">
              <w:rPr>
                <w:color w:val="000000"/>
              </w:rPr>
              <w:lastRenderedPageBreak/>
              <w:t>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64" w:type="pct"/>
            <w:vAlign w:val="bottom"/>
          </w:tcPr>
          <w:p w14:paraId="39CFD953" w14:textId="77777777" w:rsidR="00131B6C" w:rsidRPr="007A08CE" w:rsidRDefault="00131B6C">
            <w:pPr>
              <w:jc w:val="center"/>
            </w:pPr>
          </w:p>
        </w:tc>
        <w:tc>
          <w:tcPr>
            <w:tcW w:w="365" w:type="pct"/>
            <w:vAlign w:val="bottom"/>
          </w:tcPr>
          <w:p w14:paraId="75D128A7" w14:textId="77777777" w:rsidR="00131B6C" w:rsidRPr="007A08CE" w:rsidRDefault="00131B6C">
            <w:pPr>
              <w:jc w:val="center"/>
            </w:pPr>
          </w:p>
        </w:tc>
        <w:tc>
          <w:tcPr>
            <w:tcW w:w="318" w:type="pct"/>
          </w:tcPr>
          <w:p w14:paraId="74119742" w14:textId="77777777" w:rsidR="00131B6C" w:rsidRPr="00F85647" w:rsidRDefault="00131B6C" w:rsidP="005E2923">
            <w:pPr>
              <w:autoSpaceDE w:val="0"/>
              <w:autoSpaceDN w:val="0"/>
              <w:adjustRightInd w:val="0"/>
              <w:jc w:val="center"/>
              <w:rPr>
                <w:noProof/>
                <w:lang w:val="en-US"/>
              </w:rPr>
            </w:pPr>
          </w:p>
        </w:tc>
        <w:tc>
          <w:tcPr>
            <w:tcW w:w="365" w:type="pct"/>
          </w:tcPr>
          <w:p w14:paraId="61E4C446" w14:textId="77777777" w:rsidR="00131B6C" w:rsidRPr="00F85647" w:rsidRDefault="00131B6C" w:rsidP="005E2923">
            <w:pPr>
              <w:autoSpaceDE w:val="0"/>
              <w:autoSpaceDN w:val="0"/>
              <w:adjustRightInd w:val="0"/>
              <w:jc w:val="center"/>
              <w:rPr>
                <w:noProof/>
                <w:lang w:val="en-US"/>
              </w:rPr>
            </w:pPr>
          </w:p>
        </w:tc>
        <w:tc>
          <w:tcPr>
            <w:tcW w:w="319" w:type="pct"/>
            <w:gridSpan w:val="2"/>
          </w:tcPr>
          <w:p w14:paraId="204A90AA" w14:textId="77777777" w:rsidR="00131B6C" w:rsidRPr="00F85647" w:rsidRDefault="00131B6C" w:rsidP="005E2923">
            <w:pPr>
              <w:autoSpaceDE w:val="0"/>
              <w:autoSpaceDN w:val="0"/>
              <w:adjustRightInd w:val="0"/>
              <w:jc w:val="center"/>
              <w:rPr>
                <w:noProof/>
                <w:lang w:val="en-US"/>
              </w:rPr>
            </w:pPr>
          </w:p>
        </w:tc>
        <w:tc>
          <w:tcPr>
            <w:tcW w:w="353" w:type="pct"/>
          </w:tcPr>
          <w:p w14:paraId="679C9E6D" w14:textId="77777777" w:rsidR="00131B6C" w:rsidRPr="00F85647" w:rsidRDefault="00131B6C" w:rsidP="005E2923">
            <w:pPr>
              <w:autoSpaceDE w:val="0"/>
              <w:autoSpaceDN w:val="0"/>
              <w:adjustRightInd w:val="0"/>
              <w:jc w:val="center"/>
              <w:rPr>
                <w:noProof/>
              </w:rPr>
            </w:pPr>
          </w:p>
        </w:tc>
        <w:tc>
          <w:tcPr>
            <w:tcW w:w="281" w:type="pct"/>
          </w:tcPr>
          <w:p w14:paraId="7E769F2D" w14:textId="77777777" w:rsidR="00131B6C" w:rsidRPr="00F85647" w:rsidRDefault="00131B6C" w:rsidP="005E2923">
            <w:pPr>
              <w:autoSpaceDE w:val="0"/>
              <w:autoSpaceDN w:val="0"/>
              <w:adjustRightInd w:val="0"/>
              <w:jc w:val="center"/>
              <w:rPr>
                <w:noProof/>
              </w:rPr>
            </w:pPr>
          </w:p>
        </w:tc>
        <w:tc>
          <w:tcPr>
            <w:tcW w:w="453" w:type="pct"/>
          </w:tcPr>
          <w:p w14:paraId="27C56A8C" w14:textId="77777777" w:rsidR="00131B6C" w:rsidRDefault="00131B6C" w:rsidP="005E2923">
            <w:pPr>
              <w:autoSpaceDE w:val="0"/>
              <w:autoSpaceDN w:val="0"/>
              <w:adjustRightInd w:val="0"/>
              <w:jc w:val="center"/>
              <w:rPr>
                <w:noProof/>
              </w:rPr>
            </w:pPr>
          </w:p>
        </w:tc>
      </w:tr>
      <w:tr w:rsidR="001269D6" w:rsidRPr="00F85647" w14:paraId="5F368DCA" w14:textId="77777777" w:rsidTr="001C2B3F">
        <w:trPr>
          <w:trHeight w:val="288"/>
        </w:trPr>
        <w:tc>
          <w:tcPr>
            <w:tcW w:w="273" w:type="pct"/>
          </w:tcPr>
          <w:p w14:paraId="0B4E6127" w14:textId="77777777" w:rsidR="00131B6C" w:rsidRPr="007A08CE" w:rsidRDefault="00131B6C">
            <w:pPr>
              <w:jc w:val="center"/>
            </w:pPr>
          </w:p>
        </w:tc>
        <w:tc>
          <w:tcPr>
            <w:tcW w:w="1911" w:type="pct"/>
            <w:gridSpan w:val="2"/>
          </w:tcPr>
          <w:p w14:paraId="58F1BD1B" w14:textId="77777777" w:rsidR="00131B6C" w:rsidRPr="002966C9" w:rsidRDefault="00131B6C" w:rsidP="002966C9">
            <w:pPr>
              <w:rPr>
                <w:color w:val="000000"/>
              </w:rPr>
            </w:pPr>
            <w:r w:rsidRPr="002966C9">
              <w:rPr>
                <w:color w:val="000000"/>
              </w:rPr>
              <w:t>Ø125</w:t>
            </w:r>
          </w:p>
        </w:tc>
        <w:tc>
          <w:tcPr>
            <w:tcW w:w="364" w:type="pct"/>
            <w:vAlign w:val="bottom"/>
          </w:tcPr>
          <w:p w14:paraId="4CF08787" w14:textId="77777777" w:rsidR="00131B6C" w:rsidRPr="007A08CE" w:rsidRDefault="00131B6C">
            <w:pPr>
              <w:jc w:val="center"/>
            </w:pPr>
            <w:r w:rsidRPr="007A08CE">
              <w:t>m</w:t>
            </w:r>
          </w:p>
        </w:tc>
        <w:tc>
          <w:tcPr>
            <w:tcW w:w="365" w:type="pct"/>
            <w:vAlign w:val="bottom"/>
          </w:tcPr>
          <w:p w14:paraId="428C3443" w14:textId="77777777" w:rsidR="00131B6C" w:rsidRPr="007A08CE" w:rsidRDefault="00131B6C">
            <w:pPr>
              <w:jc w:val="center"/>
            </w:pPr>
            <w:r w:rsidRPr="007A08CE">
              <w:t>2</w:t>
            </w:r>
          </w:p>
        </w:tc>
        <w:tc>
          <w:tcPr>
            <w:tcW w:w="318" w:type="pct"/>
          </w:tcPr>
          <w:p w14:paraId="17BDCF99" w14:textId="77777777" w:rsidR="00131B6C" w:rsidRPr="00F85647" w:rsidRDefault="00131B6C" w:rsidP="005E2923">
            <w:pPr>
              <w:autoSpaceDE w:val="0"/>
              <w:autoSpaceDN w:val="0"/>
              <w:adjustRightInd w:val="0"/>
              <w:jc w:val="center"/>
              <w:rPr>
                <w:noProof/>
                <w:lang w:val="en-US"/>
              </w:rPr>
            </w:pPr>
          </w:p>
        </w:tc>
        <w:tc>
          <w:tcPr>
            <w:tcW w:w="365" w:type="pct"/>
          </w:tcPr>
          <w:p w14:paraId="67D1F194" w14:textId="77777777" w:rsidR="00131B6C" w:rsidRPr="00F85647" w:rsidRDefault="00131B6C" w:rsidP="005E2923">
            <w:pPr>
              <w:autoSpaceDE w:val="0"/>
              <w:autoSpaceDN w:val="0"/>
              <w:adjustRightInd w:val="0"/>
              <w:jc w:val="center"/>
              <w:rPr>
                <w:noProof/>
                <w:lang w:val="en-US"/>
              </w:rPr>
            </w:pPr>
          </w:p>
        </w:tc>
        <w:tc>
          <w:tcPr>
            <w:tcW w:w="319" w:type="pct"/>
            <w:gridSpan w:val="2"/>
          </w:tcPr>
          <w:p w14:paraId="7C2DA22A" w14:textId="77777777" w:rsidR="00131B6C" w:rsidRPr="00F85647" w:rsidRDefault="00131B6C" w:rsidP="005E2923">
            <w:pPr>
              <w:autoSpaceDE w:val="0"/>
              <w:autoSpaceDN w:val="0"/>
              <w:adjustRightInd w:val="0"/>
              <w:jc w:val="center"/>
              <w:rPr>
                <w:noProof/>
                <w:lang w:val="en-US"/>
              </w:rPr>
            </w:pPr>
          </w:p>
        </w:tc>
        <w:tc>
          <w:tcPr>
            <w:tcW w:w="353" w:type="pct"/>
          </w:tcPr>
          <w:p w14:paraId="7DB31892" w14:textId="77777777" w:rsidR="00131B6C" w:rsidRPr="00F85647" w:rsidRDefault="00131B6C" w:rsidP="005E2923">
            <w:pPr>
              <w:autoSpaceDE w:val="0"/>
              <w:autoSpaceDN w:val="0"/>
              <w:adjustRightInd w:val="0"/>
              <w:jc w:val="center"/>
              <w:rPr>
                <w:noProof/>
              </w:rPr>
            </w:pPr>
          </w:p>
        </w:tc>
        <w:tc>
          <w:tcPr>
            <w:tcW w:w="281" w:type="pct"/>
          </w:tcPr>
          <w:p w14:paraId="5AC287DB" w14:textId="77777777" w:rsidR="00131B6C" w:rsidRPr="00F85647" w:rsidRDefault="00131B6C" w:rsidP="005E2923">
            <w:pPr>
              <w:autoSpaceDE w:val="0"/>
              <w:autoSpaceDN w:val="0"/>
              <w:adjustRightInd w:val="0"/>
              <w:jc w:val="center"/>
              <w:rPr>
                <w:noProof/>
              </w:rPr>
            </w:pPr>
          </w:p>
        </w:tc>
        <w:tc>
          <w:tcPr>
            <w:tcW w:w="453" w:type="pct"/>
          </w:tcPr>
          <w:p w14:paraId="73E2CF45" w14:textId="77777777" w:rsidR="00131B6C" w:rsidRDefault="00131B6C" w:rsidP="005E2923">
            <w:pPr>
              <w:autoSpaceDE w:val="0"/>
              <w:autoSpaceDN w:val="0"/>
              <w:adjustRightInd w:val="0"/>
              <w:jc w:val="center"/>
              <w:rPr>
                <w:noProof/>
              </w:rPr>
            </w:pPr>
          </w:p>
        </w:tc>
      </w:tr>
      <w:tr w:rsidR="001269D6" w:rsidRPr="00F85647" w14:paraId="19B6AB0C" w14:textId="77777777" w:rsidTr="001C2B3F">
        <w:trPr>
          <w:trHeight w:val="288"/>
        </w:trPr>
        <w:tc>
          <w:tcPr>
            <w:tcW w:w="273" w:type="pct"/>
          </w:tcPr>
          <w:p w14:paraId="4AEA64CF" w14:textId="77777777" w:rsidR="00131B6C" w:rsidRPr="007A08CE" w:rsidRDefault="00131B6C">
            <w:pPr>
              <w:jc w:val="center"/>
              <w:rPr>
                <w:color w:val="000000"/>
              </w:rPr>
            </w:pPr>
            <w:r w:rsidRPr="007A08CE">
              <w:rPr>
                <w:color w:val="000000"/>
              </w:rPr>
              <w:t>3.</w:t>
            </w:r>
          </w:p>
        </w:tc>
        <w:tc>
          <w:tcPr>
            <w:tcW w:w="1911" w:type="pct"/>
            <w:gridSpan w:val="2"/>
          </w:tcPr>
          <w:p w14:paraId="1D2A3EA8" w14:textId="77777777" w:rsidR="00131B6C" w:rsidRPr="002966C9" w:rsidRDefault="00131B6C" w:rsidP="002966C9">
            <w:pPr>
              <w:rPr>
                <w:color w:val="000000"/>
              </w:rPr>
            </w:pPr>
            <w:r w:rsidRPr="002966C9">
              <w:rPr>
                <w:color w:val="000000"/>
              </w:rPr>
              <w:t>Prestrujne rešetke na ulaznim vratima, proizvodnje Aerogrammi ili ekvivalentno. Tip:</w:t>
            </w:r>
          </w:p>
        </w:tc>
        <w:tc>
          <w:tcPr>
            <w:tcW w:w="364" w:type="pct"/>
            <w:vAlign w:val="bottom"/>
          </w:tcPr>
          <w:p w14:paraId="78B26442" w14:textId="77777777" w:rsidR="00131B6C" w:rsidRPr="007A08CE" w:rsidRDefault="00131B6C">
            <w:pPr>
              <w:jc w:val="center"/>
              <w:rPr>
                <w:color w:val="000000"/>
              </w:rPr>
            </w:pPr>
          </w:p>
        </w:tc>
        <w:tc>
          <w:tcPr>
            <w:tcW w:w="365" w:type="pct"/>
            <w:vAlign w:val="bottom"/>
          </w:tcPr>
          <w:p w14:paraId="6EBD1EC7" w14:textId="77777777" w:rsidR="00131B6C" w:rsidRPr="007A08CE" w:rsidRDefault="00131B6C">
            <w:pPr>
              <w:jc w:val="center"/>
              <w:rPr>
                <w:color w:val="000000"/>
              </w:rPr>
            </w:pPr>
          </w:p>
        </w:tc>
        <w:tc>
          <w:tcPr>
            <w:tcW w:w="318" w:type="pct"/>
          </w:tcPr>
          <w:p w14:paraId="68529A39" w14:textId="77777777" w:rsidR="00131B6C" w:rsidRPr="00F85647" w:rsidRDefault="00131B6C" w:rsidP="005E2923">
            <w:pPr>
              <w:autoSpaceDE w:val="0"/>
              <w:autoSpaceDN w:val="0"/>
              <w:adjustRightInd w:val="0"/>
              <w:jc w:val="center"/>
              <w:rPr>
                <w:noProof/>
                <w:lang w:val="en-US"/>
              </w:rPr>
            </w:pPr>
          </w:p>
        </w:tc>
        <w:tc>
          <w:tcPr>
            <w:tcW w:w="365" w:type="pct"/>
          </w:tcPr>
          <w:p w14:paraId="43F36622" w14:textId="77777777" w:rsidR="00131B6C" w:rsidRPr="00F85647" w:rsidRDefault="00131B6C" w:rsidP="005E2923">
            <w:pPr>
              <w:autoSpaceDE w:val="0"/>
              <w:autoSpaceDN w:val="0"/>
              <w:adjustRightInd w:val="0"/>
              <w:jc w:val="center"/>
              <w:rPr>
                <w:noProof/>
                <w:lang w:val="en-US"/>
              </w:rPr>
            </w:pPr>
          </w:p>
        </w:tc>
        <w:tc>
          <w:tcPr>
            <w:tcW w:w="319" w:type="pct"/>
            <w:gridSpan w:val="2"/>
          </w:tcPr>
          <w:p w14:paraId="6BA1EFA1" w14:textId="77777777" w:rsidR="00131B6C" w:rsidRPr="00F85647" w:rsidRDefault="00131B6C" w:rsidP="005E2923">
            <w:pPr>
              <w:autoSpaceDE w:val="0"/>
              <w:autoSpaceDN w:val="0"/>
              <w:adjustRightInd w:val="0"/>
              <w:jc w:val="center"/>
              <w:rPr>
                <w:noProof/>
                <w:lang w:val="en-US"/>
              </w:rPr>
            </w:pPr>
          </w:p>
        </w:tc>
        <w:tc>
          <w:tcPr>
            <w:tcW w:w="353" w:type="pct"/>
          </w:tcPr>
          <w:p w14:paraId="3E72E60E" w14:textId="77777777" w:rsidR="00131B6C" w:rsidRPr="00F85647" w:rsidRDefault="00131B6C" w:rsidP="005E2923">
            <w:pPr>
              <w:autoSpaceDE w:val="0"/>
              <w:autoSpaceDN w:val="0"/>
              <w:adjustRightInd w:val="0"/>
              <w:jc w:val="center"/>
              <w:rPr>
                <w:noProof/>
              </w:rPr>
            </w:pPr>
          </w:p>
        </w:tc>
        <w:tc>
          <w:tcPr>
            <w:tcW w:w="281" w:type="pct"/>
          </w:tcPr>
          <w:p w14:paraId="58F07695" w14:textId="77777777" w:rsidR="00131B6C" w:rsidRPr="00F85647" w:rsidRDefault="00131B6C" w:rsidP="005E2923">
            <w:pPr>
              <w:autoSpaceDE w:val="0"/>
              <w:autoSpaceDN w:val="0"/>
              <w:adjustRightInd w:val="0"/>
              <w:jc w:val="center"/>
              <w:rPr>
                <w:noProof/>
              </w:rPr>
            </w:pPr>
          </w:p>
        </w:tc>
        <w:tc>
          <w:tcPr>
            <w:tcW w:w="453" w:type="pct"/>
          </w:tcPr>
          <w:p w14:paraId="1C02279E" w14:textId="77777777" w:rsidR="00131B6C" w:rsidRDefault="00131B6C" w:rsidP="005E2923">
            <w:pPr>
              <w:autoSpaceDE w:val="0"/>
              <w:autoSpaceDN w:val="0"/>
              <w:adjustRightInd w:val="0"/>
              <w:jc w:val="center"/>
              <w:rPr>
                <w:noProof/>
              </w:rPr>
            </w:pPr>
          </w:p>
        </w:tc>
      </w:tr>
      <w:tr w:rsidR="001269D6" w:rsidRPr="00F85647" w14:paraId="44528E73" w14:textId="77777777" w:rsidTr="001C2B3F">
        <w:trPr>
          <w:trHeight w:val="288"/>
        </w:trPr>
        <w:tc>
          <w:tcPr>
            <w:tcW w:w="273" w:type="pct"/>
          </w:tcPr>
          <w:p w14:paraId="0FCCAC40" w14:textId="77777777" w:rsidR="00131B6C" w:rsidRPr="007A08CE" w:rsidRDefault="00131B6C">
            <w:pPr>
              <w:jc w:val="center"/>
              <w:rPr>
                <w:color w:val="000000"/>
              </w:rPr>
            </w:pPr>
          </w:p>
        </w:tc>
        <w:tc>
          <w:tcPr>
            <w:tcW w:w="1911" w:type="pct"/>
            <w:gridSpan w:val="2"/>
          </w:tcPr>
          <w:p w14:paraId="39F8D244" w14:textId="77777777" w:rsidR="00131B6C" w:rsidRPr="002966C9" w:rsidRDefault="00131B6C" w:rsidP="002966C9">
            <w:pPr>
              <w:rPr>
                <w:color w:val="000000"/>
              </w:rPr>
            </w:pPr>
            <w:r w:rsidRPr="002966C9">
              <w:rPr>
                <w:color w:val="000000"/>
              </w:rPr>
              <w:t>Tip EX dimenzija 400x150 mm</w:t>
            </w:r>
          </w:p>
        </w:tc>
        <w:tc>
          <w:tcPr>
            <w:tcW w:w="364" w:type="pct"/>
            <w:vAlign w:val="bottom"/>
          </w:tcPr>
          <w:p w14:paraId="19A74B54" w14:textId="77777777" w:rsidR="00131B6C" w:rsidRPr="007A08CE" w:rsidRDefault="00131B6C">
            <w:pPr>
              <w:jc w:val="center"/>
              <w:rPr>
                <w:color w:val="000000"/>
              </w:rPr>
            </w:pPr>
            <w:r w:rsidRPr="007A08CE">
              <w:rPr>
                <w:color w:val="000000"/>
              </w:rPr>
              <w:t>kom</w:t>
            </w:r>
          </w:p>
        </w:tc>
        <w:tc>
          <w:tcPr>
            <w:tcW w:w="365" w:type="pct"/>
            <w:vAlign w:val="bottom"/>
          </w:tcPr>
          <w:p w14:paraId="42019A13" w14:textId="77777777" w:rsidR="00131B6C" w:rsidRPr="007A08CE" w:rsidRDefault="00131B6C">
            <w:pPr>
              <w:jc w:val="center"/>
              <w:rPr>
                <w:color w:val="000000"/>
              </w:rPr>
            </w:pPr>
            <w:r w:rsidRPr="007A08CE">
              <w:rPr>
                <w:color w:val="000000"/>
              </w:rPr>
              <w:t>1</w:t>
            </w:r>
          </w:p>
        </w:tc>
        <w:tc>
          <w:tcPr>
            <w:tcW w:w="318" w:type="pct"/>
          </w:tcPr>
          <w:p w14:paraId="5280AC75" w14:textId="77777777" w:rsidR="00131B6C" w:rsidRPr="00F85647" w:rsidRDefault="00131B6C" w:rsidP="005E2923">
            <w:pPr>
              <w:autoSpaceDE w:val="0"/>
              <w:autoSpaceDN w:val="0"/>
              <w:adjustRightInd w:val="0"/>
              <w:jc w:val="center"/>
              <w:rPr>
                <w:noProof/>
                <w:lang w:val="en-US"/>
              </w:rPr>
            </w:pPr>
          </w:p>
        </w:tc>
        <w:tc>
          <w:tcPr>
            <w:tcW w:w="365" w:type="pct"/>
          </w:tcPr>
          <w:p w14:paraId="2D64F160" w14:textId="77777777" w:rsidR="00131B6C" w:rsidRPr="00F85647" w:rsidRDefault="00131B6C" w:rsidP="005E2923">
            <w:pPr>
              <w:autoSpaceDE w:val="0"/>
              <w:autoSpaceDN w:val="0"/>
              <w:adjustRightInd w:val="0"/>
              <w:jc w:val="center"/>
              <w:rPr>
                <w:noProof/>
                <w:lang w:val="en-US"/>
              </w:rPr>
            </w:pPr>
          </w:p>
        </w:tc>
        <w:tc>
          <w:tcPr>
            <w:tcW w:w="319" w:type="pct"/>
            <w:gridSpan w:val="2"/>
          </w:tcPr>
          <w:p w14:paraId="148CC6CB" w14:textId="77777777" w:rsidR="00131B6C" w:rsidRPr="00F85647" w:rsidRDefault="00131B6C" w:rsidP="005E2923">
            <w:pPr>
              <w:autoSpaceDE w:val="0"/>
              <w:autoSpaceDN w:val="0"/>
              <w:adjustRightInd w:val="0"/>
              <w:jc w:val="center"/>
              <w:rPr>
                <w:noProof/>
                <w:lang w:val="en-US"/>
              </w:rPr>
            </w:pPr>
          </w:p>
        </w:tc>
        <w:tc>
          <w:tcPr>
            <w:tcW w:w="353" w:type="pct"/>
          </w:tcPr>
          <w:p w14:paraId="77B32831" w14:textId="77777777" w:rsidR="00131B6C" w:rsidRPr="00F85647" w:rsidRDefault="00131B6C" w:rsidP="005E2923">
            <w:pPr>
              <w:autoSpaceDE w:val="0"/>
              <w:autoSpaceDN w:val="0"/>
              <w:adjustRightInd w:val="0"/>
              <w:jc w:val="center"/>
              <w:rPr>
                <w:noProof/>
              </w:rPr>
            </w:pPr>
          </w:p>
        </w:tc>
        <w:tc>
          <w:tcPr>
            <w:tcW w:w="281" w:type="pct"/>
          </w:tcPr>
          <w:p w14:paraId="2F19E6D3" w14:textId="77777777" w:rsidR="00131B6C" w:rsidRPr="00F85647" w:rsidRDefault="00131B6C" w:rsidP="005E2923">
            <w:pPr>
              <w:autoSpaceDE w:val="0"/>
              <w:autoSpaceDN w:val="0"/>
              <w:adjustRightInd w:val="0"/>
              <w:jc w:val="center"/>
              <w:rPr>
                <w:noProof/>
              </w:rPr>
            </w:pPr>
          </w:p>
        </w:tc>
        <w:tc>
          <w:tcPr>
            <w:tcW w:w="453" w:type="pct"/>
          </w:tcPr>
          <w:p w14:paraId="0FB8EC6B" w14:textId="77777777" w:rsidR="00131B6C" w:rsidRDefault="00131B6C" w:rsidP="005E2923">
            <w:pPr>
              <w:autoSpaceDE w:val="0"/>
              <w:autoSpaceDN w:val="0"/>
              <w:adjustRightInd w:val="0"/>
              <w:jc w:val="center"/>
              <w:rPr>
                <w:noProof/>
              </w:rPr>
            </w:pPr>
          </w:p>
        </w:tc>
      </w:tr>
      <w:tr w:rsidR="001269D6" w:rsidRPr="00F85647" w14:paraId="3A78B0CD" w14:textId="77777777" w:rsidTr="001C2B3F">
        <w:trPr>
          <w:trHeight w:val="288"/>
        </w:trPr>
        <w:tc>
          <w:tcPr>
            <w:tcW w:w="273" w:type="pct"/>
          </w:tcPr>
          <w:p w14:paraId="2E2FB9DB" w14:textId="77777777" w:rsidR="00131B6C" w:rsidRPr="007A08CE" w:rsidRDefault="00131B6C">
            <w:pPr>
              <w:jc w:val="center"/>
              <w:rPr>
                <w:color w:val="000000"/>
              </w:rPr>
            </w:pPr>
            <w:r w:rsidRPr="007A08CE">
              <w:rPr>
                <w:color w:val="000000"/>
              </w:rPr>
              <w:t>4.</w:t>
            </w:r>
          </w:p>
        </w:tc>
        <w:tc>
          <w:tcPr>
            <w:tcW w:w="1911" w:type="pct"/>
            <w:gridSpan w:val="2"/>
          </w:tcPr>
          <w:p w14:paraId="77F9C57F" w14:textId="77777777" w:rsidR="00131B6C" w:rsidRPr="002966C9" w:rsidRDefault="00131B6C" w:rsidP="002966C9">
            <w:pPr>
              <w:rPr>
                <w:color w:val="000000"/>
              </w:rPr>
            </w:pPr>
            <w:r w:rsidRPr="002966C9">
              <w:rPr>
                <w:color w:val="000000"/>
              </w:rPr>
              <w:t>Nabavka i ugradnja spoljne samopadajuće plastične žaluzine, proizvod firme S&amp;P ili ekvivalentno tip:</w:t>
            </w:r>
          </w:p>
        </w:tc>
        <w:tc>
          <w:tcPr>
            <w:tcW w:w="364" w:type="pct"/>
            <w:vAlign w:val="bottom"/>
          </w:tcPr>
          <w:p w14:paraId="441A8928" w14:textId="77777777" w:rsidR="00131B6C" w:rsidRPr="007A08CE" w:rsidRDefault="00131B6C">
            <w:pPr>
              <w:jc w:val="center"/>
              <w:rPr>
                <w:color w:val="000000"/>
              </w:rPr>
            </w:pPr>
          </w:p>
        </w:tc>
        <w:tc>
          <w:tcPr>
            <w:tcW w:w="365" w:type="pct"/>
            <w:vAlign w:val="bottom"/>
          </w:tcPr>
          <w:p w14:paraId="490C8C49" w14:textId="77777777" w:rsidR="00131B6C" w:rsidRPr="007A08CE" w:rsidRDefault="00131B6C">
            <w:pPr>
              <w:jc w:val="center"/>
              <w:rPr>
                <w:color w:val="000000"/>
              </w:rPr>
            </w:pPr>
          </w:p>
        </w:tc>
        <w:tc>
          <w:tcPr>
            <w:tcW w:w="318" w:type="pct"/>
          </w:tcPr>
          <w:p w14:paraId="016EB4AD" w14:textId="77777777" w:rsidR="00131B6C" w:rsidRPr="00F85647" w:rsidRDefault="00131B6C" w:rsidP="005E2923">
            <w:pPr>
              <w:autoSpaceDE w:val="0"/>
              <w:autoSpaceDN w:val="0"/>
              <w:adjustRightInd w:val="0"/>
              <w:jc w:val="center"/>
              <w:rPr>
                <w:noProof/>
                <w:lang w:val="en-US"/>
              </w:rPr>
            </w:pPr>
          </w:p>
        </w:tc>
        <w:tc>
          <w:tcPr>
            <w:tcW w:w="365" w:type="pct"/>
          </w:tcPr>
          <w:p w14:paraId="0F15F065" w14:textId="77777777" w:rsidR="00131B6C" w:rsidRPr="00F85647" w:rsidRDefault="00131B6C" w:rsidP="005E2923">
            <w:pPr>
              <w:autoSpaceDE w:val="0"/>
              <w:autoSpaceDN w:val="0"/>
              <w:adjustRightInd w:val="0"/>
              <w:jc w:val="center"/>
              <w:rPr>
                <w:noProof/>
                <w:lang w:val="en-US"/>
              </w:rPr>
            </w:pPr>
          </w:p>
        </w:tc>
        <w:tc>
          <w:tcPr>
            <w:tcW w:w="319" w:type="pct"/>
            <w:gridSpan w:val="2"/>
          </w:tcPr>
          <w:p w14:paraId="57B4183A" w14:textId="77777777" w:rsidR="00131B6C" w:rsidRPr="00F85647" w:rsidRDefault="00131B6C" w:rsidP="005E2923">
            <w:pPr>
              <w:autoSpaceDE w:val="0"/>
              <w:autoSpaceDN w:val="0"/>
              <w:adjustRightInd w:val="0"/>
              <w:jc w:val="center"/>
              <w:rPr>
                <w:noProof/>
                <w:lang w:val="en-US"/>
              </w:rPr>
            </w:pPr>
          </w:p>
        </w:tc>
        <w:tc>
          <w:tcPr>
            <w:tcW w:w="353" w:type="pct"/>
          </w:tcPr>
          <w:p w14:paraId="33123DA1" w14:textId="77777777" w:rsidR="00131B6C" w:rsidRPr="00F85647" w:rsidRDefault="00131B6C" w:rsidP="005E2923">
            <w:pPr>
              <w:autoSpaceDE w:val="0"/>
              <w:autoSpaceDN w:val="0"/>
              <w:adjustRightInd w:val="0"/>
              <w:jc w:val="center"/>
              <w:rPr>
                <w:noProof/>
              </w:rPr>
            </w:pPr>
          </w:p>
        </w:tc>
        <w:tc>
          <w:tcPr>
            <w:tcW w:w="281" w:type="pct"/>
          </w:tcPr>
          <w:p w14:paraId="5DD30F78" w14:textId="77777777" w:rsidR="00131B6C" w:rsidRPr="00F85647" w:rsidRDefault="00131B6C" w:rsidP="005E2923">
            <w:pPr>
              <w:autoSpaceDE w:val="0"/>
              <w:autoSpaceDN w:val="0"/>
              <w:adjustRightInd w:val="0"/>
              <w:jc w:val="center"/>
              <w:rPr>
                <w:noProof/>
              </w:rPr>
            </w:pPr>
          </w:p>
        </w:tc>
        <w:tc>
          <w:tcPr>
            <w:tcW w:w="453" w:type="pct"/>
          </w:tcPr>
          <w:p w14:paraId="05056176" w14:textId="77777777" w:rsidR="00131B6C" w:rsidRDefault="00131B6C" w:rsidP="005E2923">
            <w:pPr>
              <w:autoSpaceDE w:val="0"/>
              <w:autoSpaceDN w:val="0"/>
              <w:adjustRightInd w:val="0"/>
              <w:jc w:val="center"/>
              <w:rPr>
                <w:noProof/>
              </w:rPr>
            </w:pPr>
          </w:p>
        </w:tc>
      </w:tr>
      <w:tr w:rsidR="001269D6" w:rsidRPr="00F85647" w14:paraId="3DA12625" w14:textId="77777777" w:rsidTr="001C2B3F">
        <w:trPr>
          <w:trHeight w:val="288"/>
        </w:trPr>
        <w:tc>
          <w:tcPr>
            <w:tcW w:w="273" w:type="pct"/>
          </w:tcPr>
          <w:p w14:paraId="43238682" w14:textId="77777777" w:rsidR="00131B6C" w:rsidRPr="007A08CE" w:rsidRDefault="00131B6C">
            <w:pPr>
              <w:jc w:val="center"/>
              <w:rPr>
                <w:color w:val="000000"/>
              </w:rPr>
            </w:pPr>
          </w:p>
        </w:tc>
        <w:tc>
          <w:tcPr>
            <w:tcW w:w="1911" w:type="pct"/>
            <w:gridSpan w:val="2"/>
          </w:tcPr>
          <w:p w14:paraId="44EC017E" w14:textId="77777777" w:rsidR="00131B6C" w:rsidRPr="002966C9" w:rsidRDefault="00131B6C" w:rsidP="002966C9">
            <w:pPr>
              <w:rPr>
                <w:color w:val="000000"/>
              </w:rPr>
            </w:pPr>
            <w:r w:rsidRPr="002966C9">
              <w:rPr>
                <w:color w:val="000000"/>
              </w:rPr>
              <w:t>PER160</w:t>
            </w:r>
          </w:p>
        </w:tc>
        <w:tc>
          <w:tcPr>
            <w:tcW w:w="364" w:type="pct"/>
            <w:vAlign w:val="bottom"/>
          </w:tcPr>
          <w:p w14:paraId="2D021791" w14:textId="77777777" w:rsidR="00131B6C" w:rsidRPr="007A08CE" w:rsidRDefault="00131B6C">
            <w:pPr>
              <w:jc w:val="center"/>
              <w:rPr>
                <w:color w:val="000000"/>
              </w:rPr>
            </w:pPr>
            <w:r w:rsidRPr="007A08CE">
              <w:rPr>
                <w:color w:val="000000"/>
              </w:rPr>
              <w:t>kom</w:t>
            </w:r>
          </w:p>
        </w:tc>
        <w:tc>
          <w:tcPr>
            <w:tcW w:w="365" w:type="pct"/>
            <w:vAlign w:val="bottom"/>
          </w:tcPr>
          <w:p w14:paraId="444ED285" w14:textId="77777777" w:rsidR="00131B6C" w:rsidRPr="007A08CE" w:rsidRDefault="00131B6C">
            <w:pPr>
              <w:jc w:val="center"/>
              <w:rPr>
                <w:color w:val="000000"/>
              </w:rPr>
            </w:pPr>
            <w:r w:rsidRPr="007A08CE">
              <w:rPr>
                <w:color w:val="000000"/>
              </w:rPr>
              <w:t>1</w:t>
            </w:r>
          </w:p>
        </w:tc>
        <w:tc>
          <w:tcPr>
            <w:tcW w:w="318" w:type="pct"/>
          </w:tcPr>
          <w:p w14:paraId="1EEEFEAD" w14:textId="77777777" w:rsidR="00131B6C" w:rsidRPr="00F85647" w:rsidRDefault="00131B6C" w:rsidP="005E2923">
            <w:pPr>
              <w:autoSpaceDE w:val="0"/>
              <w:autoSpaceDN w:val="0"/>
              <w:adjustRightInd w:val="0"/>
              <w:jc w:val="center"/>
              <w:rPr>
                <w:noProof/>
                <w:lang w:val="en-US"/>
              </w:rPr>
            </w:pPr>
          </w:p>
        </w:tc>
        <w:tc>
          <w:tcPr>
            <w:tcW w:w="365" w:type="pct"/>
          </w:tcPr>
          <w:p w14:paraId="51ACFBD4" w14:textId="77777777" w:rsidR="00131B6C" w:rsidRPr="00F85647" w:rsidRDefault="00131B6C" w:rsidP="005E2923">
            <w:pPr>
              <w:autoSpaceDE w:val="0"/>
              <w:autoSpaceDN w:val="0"/>
              <w:adjustRightInd w:val="0"/>
              <w:jc w:val="center"/>
              <w:rPr>
                <w:noProof/>
                <w:lang w:val="en-US"/>
              </w:rPr>
            </w:pPr>
          </w:p>
        </w:tc>
        <w:tc>
          <w:tcPr>
            <w:tcW w:w="319" w:type="pct"/>
            <w:gridSpan w:val="2"/>
          </w:tcPr>
          <w:p w14:paraId="7445CAB4" w14:textId="77777777" w:rsidR="00131B6C" w:rsidRPr="00F85647" w:rsidRDefault="00131B6C" w:rsidP="005E2923">
            <w:pPr>
              <w:autoSpaceDE w:val="0"/>
              <w:autoSpaceDN w:val="0"/>
              <w:adjustRightInd w:val="0"/>
              <w:jc w:val="center"/>
              <w:rPr>
                <w:noProof/>
                <w:lang w:val="en-US"/>
              </w:rPr>
            </w:pPr>
          </w:p>
        </w:tc>
        <w:tc>
          <w:tcPr>
            <w:tcW w:w="353" w:type="pct"/>
          </w:tcPr>
          <w:p w14:paraId="347E61AA" w14:textId="77777777" w:rsidR="00131B6C" w:rsidRPr="00F85647" w:rsidRDefault="00131B6C" w:rsidP="005E2923">
            <w:pPr>
              <w:autoSpaceDE w:val="0"/>
              <w:autoSpaceDN w:val="0"/>
              <w:adjustRightInd w:val="0"/>
              <w:jc w:val="center"/>
              <w:rPr>
                <w:noProof/>
              </w:rPr>
            </w:pPr>
          </w:p>
        </w:tc>
        <w:tc>
          <w:tcPr>
            <w:tcW w:w="281" w:type="pct"/>
          </w:tcPr>
          <w:p w14:paraId="6F757D6A" w14:textId="77777777" w:rsidR="00131B6C" w:rsidRPr="00F85647" w:rsidRDefault="00131B6C" w:rsidP="005E2923">
            <w:pPr>
              <w:autoSpaceDE w:val="0"/>
              <w:autoSpaceDN w:val="0"/>
              <w:adjustRightInd w:val="0"/>
              <w:jc w:val="center"/>
              <w:rPr>
                <w:noProof/>
              </w:rPr>
            </w:pPr>
          </w:p>
        </w:tc>
        <w:tc>
          <w:tcPr>
            <w:tcW w:w="453" w:type="pct"/>
          </w:tcPr>
          <w:p w14:paraId="0959305D" w14:textId="77777777" w:rsidR="00131B6C" w:rsidRDefault="00131B6C" w:rsidP="005E2923">
            <w:pPr>
              <w:autoSpaceDE w:val="0"/>
              <w:autoSpaceDN w:val="0"/>
              <w:adjustRightInd w:val="0"/>
              <w:jc w:val="center"/>
              <w:rPr>
                <w:noProof/>
              </w:rPr>
            </w:pPr>
          </w:p>
        </w:tc>
      </w:tr>
      <w:tr w:rsidR="001269D6" w:rsidRPr="00F85647" w14:paraId="4BAD70FC" w14:textId="77777777" w:rsidTr="001C2B3F">
        <w:trPr>
          <w:trHeight w:val="288"/>
        </w:trPr>
        <w:tc>
          <w:tcPr>
            <w:tcW w:w="273" w:type="pct"/>
          </w:tcPr>
          <w:p w14:paraId="6A41226B" w14:textId="77777777" w:rsidR="00131B6C" w:rsidRPr="007A08CE" w:rsidRDefault="00131B6C">
            <w:pPr>
              <w:jc w:val="center"/>
              <w:rPr>
                <w:color w:val="000000"/>
              </w:rPr>
            </w:pPr>
            <w:r w:rsidRPr="007A08CE">
              <w:rPr>
                <w:color w:val="000000"/>
              </w:rPr>
              <w:t>5.</w:t>
            </w:r>
          </w:p>
        </w:tc>
        <w:tc>
          <w:tcPr>
            <w:tcW w:w="1911" w:type="pct"/>
            <w:gridSpan w:val="2"/>
          </w:tcPr>
          <w:p w14:paraId="5FD25FED" w14:textId="77777777" w:rsidR="00131B6C" w:rsidRPr="002966C9" w:rsidRDefault="00131B6C" w:rsidP="002966C9">
            <w:pPr>
              <w:rPr>
                <w:color w:val="000000"/>
              </w:rPr>
            </w:pPr>
            <w:r w:rsidRPr="002966C9">
              <w:rPr>
                <w:color w:val="000000"/>
              </w:rPr>
              <w:t>Nabavka i ugradnja ventilatora VENTS-TT125, Vo=200m3/h</w:t>
            </w:r>
          </w:p>
        </w:tc>
        <w:tc>
          <w:tcPr>
            <w:tcW w:w="364" w:type="pct"/>
            <w:vAlign w:val="bottom"/>
          </w:tcPr>
          <w:p w14:paraId="24B6E702" w14:textId="77777777" w:rsidR="00131B6C" w:rsidRPr="007A08CE" w:rsidRDefault="00131B6C">
            <w:pPr>
              <w:jc w:val="center"/>
              <w:rPr>
                <w:color w:val="000000"/>
              </w:rPr>
            </w:pPr>
            <w:r w:rsidRPr="007A08CE">
              <w:rPr>
                <w:color w:val="000000"/>
              </w:rPr>
              <w:t>kom</w:t>
            </w:r>
          </w:p>
        </w:tc>
        <w:tc>
          <w:tcPr>
            <w:tcW w:w="365" w:type="pct"/>
            <w:vAlign w:val="bottom"/>
          </w:tcPr>
          <w:p w14:paraId="17C8FE63" w14:textId="77777777" w:rsidR="00131B6C" w:rsidRPr="007A08CE" w:rsidRDefault="00131B6C">
            <w:pPr>
              <w:jc w:val="center"/>
              <w:rPr>
                <w:color w:val="000000"/>
              </w:rPr>
            </w:pPr>
            <w:r w:rsidRPr="007A08CE">
              <w:rPr>
                <w:color w:val="000000"/>
              </w:rPr>
              <w:t>1</w:t>
            </w:r>
          </w:p>
        </w:tc>
        <w:tc>
          <w:tcPr>
            <w:tcW w:w="318" w:type="pct"/>
          </w:tcPr>
          <w:p w14:paraId="14D3DA75" w14:textId="77777777" w:rsidR="00131B6C" w:rsidRPr="00F85647" w:rsidRDefault="00131B6C" w:rsidP="005E2923">
            <w:pPr>
              <w:autoSpaceDE w:val="0"/>
              <w:autoSpaceDN w:val="0"/>
              <w:adjustRightInd w:val="0"/>
              <w:jc w:val="center"/>
              <w:rPr>
                <w:noProof/>
                <w:lang w:val="en-US"/>
              </w:rPr>
            </w:pPr>
          </w:p>
        </w:tc>
        <w:tc>
          <w:tcPr>
            <w:tcW w:w="365" w:type="pct"/>
          </w:tcPr>
          <w:p w14:paraId="1E7080B7" w14:textId="77777777" w:rsidR="00131B6C" w:rsidRPr="00F85647" w:rsidRDefault="00131B6C" w:rsidP="005E2923">
            <w:pPr>
              <w:autoSpaceDE w:val="0"/>
              <w:autoSpaceDN w:val="0"/>
              <w:adjustRightInd w:val="0"/>
              <w:jc w:val="center"/>
              <w:rPr>
                <w:noProof/>
                <w:lang w:val="en-US"/>
              </w:rPr>
            </w:pPr>
          </w:p>
        </w:tc>
        <w:tc>
          <w:tcPr>
            <w:tcW w:w="319" w:type="pct"/>
            <w:gridSpan w:val="2"/>
          </w:tcPr>
          <w:p w14:paraId="5D06A786" w14:textId="77777777" w:rsidR="00131B6C" w:rsidRPr="00F85647" w:rsidRDefault="00131B6C" w:rsidP="005E2923">
            <w:pPr>
              <w:autoSpaceDE w:val="0"/>
              <w:autoSpaceDN w:val="0"/>
              <w:adjustRightInd w:val="0"/>
              <w:jc w:val="center"/>
              <w:rPr>
                <w:noProof/>
                <w:lang w:val="en-US"/>
              </w:rPr>
            </w:pPr>
          </w:p>
        </w:tc>
        <w:tc>
          <w:tcPr>
            <w:tcW w:w="353" w:type="pct"/>
          </w:tcPr>
          <w:p w14:paraId="63559E9D" w14:textId="77777777" w:rsidR="00131B6C" w:rsidRPr="00F85647" w:rsidRDefault="00131B6C" w:rsidP="005E2923">
            <w:pPr>
              <w:autoSpaceDE w:val="0"/>
              <w:autoSpaceDN w:val="0"/>
              <w:adjustRightInd w:val="0"/>
              <w:jc w:val="center"/>
              <w:rPr>
                <w:noProof/>
              </w:rPr>
            </w:pPr>
          </w:p>
        </w:tc>
        <w:tc>
          <w:tcPr>
            <w:tcW w:w="281" w:type="pct"/>
          </w:tcPr>
          <w:p w14:paraId="66B2CC31" w14:textId="77777777" w:rsidR="00131B6C" w:rsidRPr="00F85647" w:rsidRDefault="00131B6C" w:rsidP="005E2923">
            <w:pPr>
              <w:autoSpaceDE w:val="0"/>
              <w:autoSpaceDN w:val="0"/>
              <w:adjustRightInd w:val="0"/>
              <w:jc w:val="center"/>
              <w:rPr>
                <w:noProof/>
              </w:rPr>
            </w:pPr>
          </w:p>
        </w:tc>
        <w:tc>
          <w:tcPr>
            <w:tcW w:w="453" w:type="pct"/>
          </w:tcPr>
          <w:p w14:paraId="745067DD" w14:textId="77777777" w:rsidR="00131B6C" w:rsidRDefault="00131B6C" w:rsidP="005E2923">
            <w:pPr>
              <w:autoSpaceDE w:val="0"/>
              <w:autoSpaceDN w:val="0"/>
              <w:adjustRightInd w:val="0"/>
              <w:jc w:val="center"/>
              <w:rPr>
                <w:noProof/>
              </w:rPr>
            </w:pPr>
          </w:p>
        </w:tc>
      </w:tr>
      <w:tr w:rsidR="001269D6" w:rsidRPr="00F85647" w14:paraId="40118AAC" w14:textId="77777777" w:rsidTr="001C2B3F">
        <w:trPr>
          <w:trHeight w:val="288"/>
        </w:trPr>
        <w:tc>
          <w:tcPr>
            <w:tcW w:w="273" w:type="pct"/>
          </w:tcPr>
          <w:p w14:paraId="57D45C5F" w14:textId="77777777" w:rsidR="00131B6C" w:rsidRPr="007A08CE" w:rsidRDefault="00131B6C">
            <w:pPr>
              <w:jc w:val="center"/>
              <w:rPr>
                <w:color w:val="000000"/>
              </w:rPr>
            </w:pPr>
            <w:r w:rsidRPr="007A08CE">
              <w:rPr>
                <w:color w:val="000000"/>
              </w:rPr>
              <w:t>6.</w:t>
            </w:r>
          </w:p>
        </w:tc>
        <w:tc>
          <w:tcPr>
            <w:tcW w:w="1911" w:type="pct"/>
            <w:gridSpan w:val="2"/>
          </w:tcPr>
          <w:p w14:paraId="08E886C6" w14:textId="77777777" w:rsidR="00131B6C" w:rsidRPr="002966C9" w:rsidRDefault="00131B6C" w:rsidP="002966C9">
            <w:pPr>
              <w:rPr>
                <w:color w:val="000000"/>
              </w:rPr>
            </w:pPr>
            <w:r w:rsidRPr="002966C9">
              <w:rPr>
                <w:color w:val="000000"/>
              </w:rPr>
              <w:t>Nabavka i ugradnja prekidača sa dve brzine, proizvod firme S&amp;P ili ekvivalentno tip:</w:t>
            </w:r>
          </w:p>
        </w:tc>
        <w:tc>
          <w:tcPr>
            <w:tcW w:w="364" w:type="pct"/>
            <w:vAlign w:val="bottom"/>
          </w:tcPr>
          <w:p w14:paraId="5B8720BC" w14:textId="77777777" w:rsidR="00131B6C" w:rsidRPr="007A08CE" w:rsidRDefault="00131B6C">
            <w:pPr>
              <w:jc w:val="center"/>
              <w:rPr>
                <w:color w:val="000000"/>
              </w:rPr>
            </w:pPr>
          </w:p>
        </w:tc>
        <w:tc>
          <w:tcPr>
            <w:tcW w:w="365" w:type="pct"/>
            <w:vAlign w:val="bottom"/>
          </w:tcPr>
          <w:p w14:paraId="69FFBF16" w14:textId="77777777" w:rsidR="00131B6C" w:rsidRPr="007A08CE" w:rsidRDefault="00131B6C">
            <w:pPr>
              <w:jc w:val="center"/>
              <w:rPr>
                <w:color w:val="000000"/>
              </w:rPr>
            </w:pPr>
          </w:p>
        </w:tc>
        <w:tc>
          <w:tcPr>
            <w:tcW w:w="318" w:type="pct"/>
          </w:tcPr>
          <w:p w14:paraId="13529353" w14:textId="77777777" w:rsidR="00131B6C" w:rsidRPr="00F85647" w:rsidRDefault="00131B6C" w:rsidP="005E2923">
            <w:pPr>
              <w:autoSpaceDE w:val="0"/>
              <w:autoSpaceDN w:val="0"/>
              <w:adjustRightInd w:val="0"/>
              <w:jc w:val="center"/>
              <w:rPr>
                <w:noProof/>
                <w:lang w:val="en-US"/>
              </w:rPr>
            </w:pPr>
          </w:p>
        </w:tc>
        <w:tc>
          <w:tcPr>
            <w:tcW w:w="365" w:type="pct"/>
          </w:tcPr>
          <w:p w14:paraId="61EA92F2" w14:textId="77777777" w:rsidR="00131B6C" w:rsidRPr="00F85647" w:rsidRDefault="00131B6C" w:rsidP="005E2923">
            <w:pPr>
              <w:autoSpaceDE w:val="0"/>
              <w:autoSpaceDN w:val="0"/>
              <w:adjustRightInd w:val="0"/>
              <w:jc w:val="center"/>
              <w:rPr>
                <w:noProof/>
                <w:lang w:val="en-US"/>
              </w:rPr>
            </w:pPr>
          </w:p>
        </w:tc>
        <w:tc>
          <w:tcPr>
            <w:tcW w:w="319" w:type="pct"/>
            <w:gridSpan w:val="2"/>
          </w:tcPr>
          <w:p w14:paraId="7F1425CD" w14:textId="77777777" w:rsidR="00131B6C" w:rsidRPr="00F85647" w:rsidRDefault="00131B6C" w:rsidP="005E2923">
            <w:pPr>
              <w:autoSpaceDE w:val="0"/>
              <w:autoSpaceDN w:val="0"/>
              <w:adjustRightInd w:val="0"/>
              <w:jc w:val="center"/>
              <w:rPr>
                <w:noProof/>
                <w:lang w:val="en-US"/>
              </w:rPr>
            </w:pPr>
          </w:p>
        </w:tc>
        <w:tc>
          <w:tcPr>
            <w:tcW w:w="353" w:type="pct"/>
          </w:tcPr>
          <w:p w14:paraId="42FB2C26" w14:textId="77777777" w:rsidR="00131B6C" w:rsidRPr="00F85647" w:rsidRDefault="00131B6C" w:rsidP="005E2923">
            <w:pPr>
              <w:autoSpaceDE w:val="0"/>
              <w:autoSpaceDN w:val="0"/>
              <w:adjustRightInd w:val="0"/>
              <w:jc w:val="center"/>
              <w:rPr>
                <w:noProof/>
              </w:rPr>
            </w:pPr>
          </w:p>
        </w:tc>
        <w:tc>
          <w:tcPr>
            <w:tcW w:w="281" w:type="pct"/>
          </w:tcPr>
          <w:p w14:paraId="38D97F41" w14:textId="77777777" w:rsidR="00131B6C" w:rsidRPr="00F85647" w:rsidRDefault="00131B6C" w:rsidP="005E2923">
            <w:pPr>
              <w:autoSpaceDE w:val="0"/>
              <w:autoSpaceDN w:val="0"/>
              <w:adjustRightInd w:val="0"/>
              <w:jc w:val="center"/>
              <w:rPr>
                <w:noProof/>
              </w:rPr>
            </w:pPr>
          </w:p>
        </w:tc>
        <w:tc>
          <w:tcPr>
            <w:tcW w:w="453" w:type="pct"/>
          </w:tcPr>
          <w:p w14:paraId="0AF3A51A" w14:textId="77777777" w:rsidR="00131B6C" w:rsidRDefault="00131B6C" w:rsidP="005E2923">
            <w:pPr>
              <w:autoSpaceDE w:val="0"/>
              <w:autoSpaceDN w:val="0"/>
              <w:adjustRightInd w:val="0"/>
              <w:jc w:val="center"/>
              <w:rPr>
                <w:noProof/>
              </w:rPr>
            </w:pPr>
          </w:p>
        </w:tc>
      </w:tr>
      <w:tr w:rsidR="001269D6" w:rsidRPr="00F85647" w14:paraId="1DBE196F" w14:textId="77777777" w:rsidTr="001C2B3F">
        <w:trPr>
          <w:trHeight w:val="288"/>
        </w:trPr>
        <w:tc>
          <w:tcPr>
            <w:tcW w:w="273" w:type="pct"/>
          </w:tcPr>
          <w:p w14:paraId="7C01B31C" w14:textId="77777777" w:rsidR="00131B6C" w:rsidRPr="007A08CE" w:rsidRDefault="00131B6C">
            <w:pPr>
              <w:jc w:val="center"/>
              <w:rPr>
                <w:color w:val="000000"/>
              </w:rPr>
            </w:pPr>
          </w:p>
        </w:tc>
        <w:tc>
          <w:tcPr>
            <w:tcW w:w="1911" w:type="pct"/>
            <w:gridSpan w:val="2"/>
            <w:vAlign w:val="bottom"/>
          </w:tcPr>
          <w:p w14:paraId="68413613" w14:textId="77777777" w:rsidR="00131B6C" w:rsidRPr="002966C9" w:rsidRDefault="00131B6C" w:rsidP="002966C9">
            <w:pPr>
              <w:rPr>
                <w:color w:val="000000"/>
              </w:rPr>
            </w:pPr>
            <w:r w:rsidRPr="002966C9">
              <w:rPr>
                <w:color w:val="000000"/>
              </w:rPr>
              <w:t>COM 2</w:t>
            </w:r>
          </w:p>
        </w:tc>
        <w:tc>
          <w:tcPr>
            <w:tcW w:w="364" w:type="pct"/>
            <w:vAlign w:val="bottom"/>
          </w:tcPr>
          <w:p w14:paraId="28C46F50" w14:textId="77777777" w:rsidR="00131B6C" w:rsidRPr="007A08CE" w:rsidRDefault="00131B6C">
            <w:pPr>
              <w:jc w:val="center"/>
              <w:rPr>
                <w:color w:val="000000"/>
              </w:rPr>
            </w:pPr>
            <w:r w:rsidRPr="007A08CE">
              <w:rPr>
                <w:color w:val="000000"/>
              </w:rPr>
              <w:t>kom</w:t>
            </w:r>
          </w:p>
        </w:tc>
        <w:tc>
          <w:tcPr>
            <w:tcW w:w="365" w:type="pct"/>
            <w:vAlign w:val="bottom"/>
          </w:tcPr>
          <w:p w14:paraId="12EF25EF" w14:textId="77777777" w:rsidR="00131B6C" w:rsidRPr="007A08CE" w:rsidRDefault="00131B6C">
            <w:pPr>
              <w:jc w:val="center"/>
              <w:rPr>
                <w:color w:val="000000"/>
              </w:rPr>
            </w:pPr>
            <w:r w:rsidRPr="007A08CE">
              <w:rPr>
                <w:color w:val="000000"/>
              </w:rPr>
              <w:t>1</w:t>
            </w:r>
          </w:p>
        </w:tc>
        <w:tc>
          <w:tcPr>
            <w:tcW w:w="318" w:type="pct"/>
          </w:tcPr>
          <w:p w14:paraId="7B8EFB71" w14:textId="77777777" w:rsidR="00131B6C" w:rsidRPr="00F85647" w:rsidRDefault="00131B6C" w:rsidP="005E2923">
            <w:pPr>
              <w:autoSpaceDE w:val="0"/>
              <w:autoSpaceDN w:val="0"/>
              <w:adjustRightInd w:val="0"/>
              <w:jc w:val="center"/>
              <w:rPr>
                <w:noProof/>
                <w:lang w:val="en-US"/>
              </w:rPr>
            </w:pPr>
          </w:p>
        </w:tc>
        <w:tc>
          <w:tcPr>
            <w:tcW w:w="365" w:type="pct"/>
          </w:tcPr>
          <w:p w14:paraId="3751120A" w14:textId="77777777" w:rsidR="00131B6C" w:rsidRPr="00F85647" w:rsidRDefault="00131B6C" w:rsidP="005E2923">
            <w:pPr>
              <w:autoSpaceDE w:val="0"/>
              <w:autoSpaceDN w:val="0"/>
              <w:adjustRightInd w:val="0"/>
              <w:jc w:val="center"/>
              <w:rPr>
                <w:noProof/>
                <w:lang w:val="en-US"/>
              </w:rPr>
            </w:pPr>
          </w:p>
        </w:tc>
        <w:tc>
          <w:tcPr>
            <w:tcW w:w="319" w:type="pct"/>
            <w:gridSpan w:val="2"/>
          </w:tcPr>
          <w:p w14:paraId="3C2DEA5E" w14:textId="77777777" w:rsidR="00131B6C" w:rsidRPr="00F85647" w:rsidRDefault="00131B6C" w:rsidP="005E2923">
            <w:pPr>
              <w:autoSpaceDE w:val="0"/>
              <w:autoSpaceDN w:val="0"/>
              <w:adjustRightInd w:val="0"/>
              <w:jc w:val="center"/>
              <w:rPr>
                <w:noProof/>
                <w:lang w:val="en-US"/>
              </w:rPr>
            </w:pPr>
          </w:p>
        </w:tc>
        <w:tc>
          <w:tcPr>
            <w:tcW w:w="353" w:type="pct"/>
          </w:tcPr>
          <w:p w14:paraId="4884DEBB" w14:textId="77777777" w:rsidR="00131B6C" w:rsidRPr="00F85647" w:rsidRDefault="00131B6C" w:rsidP="005E2923">
            <w:pPr>
              <w:autoSpaceDE w:val="0"/>
              <w:autoSpaceDN w:val="0"/>
              <w:adjustRightInd w:val="0"/>
              <w:jc w:val="center"/>
              <w:rPr>
                <w:noProof/>
              </w:rPr>
            </w:pPr>
          </w:p>
        </w:tc>
        <w:tc>
          <w:tcPr>
            <w:tcW w:w="281" w:type="pct"/>
          </w:tcPr>
          <w:p w14:paraId="2C6189D2" w14:textId="77777777" w:rsidR="00131B6C" w:rsidRPr="00F85647" w:rsidRDefault="00131B6C" w:rsidP="005E2923">
            <w:pPr>
              <w:autoSpaceDE w:val="0"/>
              <w:autoSpaceDN w:val="0"/>
              <w:adjustRightInd w:val="0"/>
              <w:jc w:val="center"/>
              <w:rPr>
                <w:noProof/>
              </w:rPr>
            </w:pPr>
          </w:p>
        </w:tc>
        <w:tc>
          <w:tcPr>
            <w:tcW w:w="453" w:type="pct"/>
          </w:tcPr>
          <w:p w14:paraId="34F1079E" w14:textId="77777777" w:rsidR="00131B6C" w:rsidRDefault="00131B6C" w:rsidP="005E2923">
            <w:pPr>
              <w:autoSpaceDE w:val="0"/>
              <w:autoSpaceDN w:val="0"/>
              <w:adjustRightInd w:val="0"/>
              <w:jc w:val="center"/>
              <w:rPr>
                <w:noProof/>
              </w:rPr>
            </w:pPr>
          </w:p>
        </w:tc>
      </w:tr>
      <w:tr w:rsidR="001269D6" w:rsidRPr="00F85647" w14:paraId="54BD9B54" w14:textId="77777777" w:rsidTr="001C2B3F">
        <w:trPr>
          <w:trHeight w:val="288"/>
        </w:trPr>
        <w:tc>
          <w:tcPr>
            <w:tcW w:w="273" w:type="pct"/>
          </w:tcPr>
          <w:p w14:paraId="20E2736B" w14:textId="77777777" w:rsidR="00131B6C" w:rsidRPr="007A08CE" w:rsidRDefault="00131B6C">
            <w:pPr>
              <w:jc w:val="center"/>
              <w:rPr>
                <w:color w:val="000000"/>
              </w:rPr>
            </w:pPr>
            <w:r w:rsidRPr="007A08CE">
              <w:rPr>
                <w:color w:val="000000"/>
              </w:rPr>
              <w:t>7.</w:t>
            </w:r>
          </w:p>
        </w:tc>
        <w:tc>
          <w:tcPr>
            <w:tcW w:w="1911" w:type="pct"/>
            <w:gridSpan w:val="2"/>
          </w:tcPr>
          <w:p w14:paraId="2A729D46" w14:textId="77777777" w:rsidR="00131B6C" w:rsidRPr="002966C9" w:rsidRDefault="00131B6C" w:rsidP="002966C9">
            <w:pPr>
              <w:rPr>
                <w:color w:val="000000"/>
              </w:rPr>
            </w:pPr>
            <w:r w:rsidRPr="002966C9">
              <w:rPr>
                <w:color w:val="000000"/>
              </w:rPr>
              <w:t>Nabavka i ugradnja okrugle PVC ventila, proizvod firme S&amp;P ili ekvivalentno, dimenzija:</w:t>
            </w:r>
          </w:p>
        </w:tc>
        <w:tc>
          <w:tcPr>
            <w:tcW w:w="364" w:type="pct"/>
            <w:vAlign w:val="bottom"/>
          </w:tcPr>
          <w:p w14:paraId="0A085243" w14:textId="77777777" w:rsidR="00131B6C" w:rsidRPr="007A08CE" w:rsidRDefault="00131B6C">
            <w:pPr>
              <w:jc w:val="center"/>
              <w:rPr>
                <w:color w:val="000000"/>
              </w:rPr>
            </w:pPr>
          </w:p>
        </w:tc>
        <w:tc>
          <w:tcPr>
            <w:tcW w:w="365" w:type="pct"/>
            <w:vAlign w:val="bottom"/>
          </w:tcPr>
          <w:p w14:paraId="7C4880EB" w14:textId="77777777" w:rsidR="00131B6C" w:rsidRPr="007A08CE" w:rsidRDefault="00131B6C">
            <w:pPr>
              <w:jc w:val="center"/>
              <w:rPr>
                <w:color w:val="000000"/>
              </w:rPr>
            </w:pPr>
          </w:p>
        </w:tc>
        <w:tc>
          <w:tcPr>
            <w:tcW w:w="318" w:type="pct"/>
          </w:tcPr>
          <w:p w14:paraId="0486BA80" w14:textId="77777777" w:rsidR="00131B6C" w:rsidRPr="00F85647" w:rsidRDefault="00131B6C" w:rsidP="005E2923">
            <w:pPr>
              <w:autoSpaceDE w:val="0"/>
              <w:autoSpaceDN w:val="0"/>
              <w:adjustRightInd w:val="0"/>
              <w:jc w:val="center"/>
              <w:rPr>
                <w:noProof/>
                <w:lang w:val="en-US"/>
              </w:rPr>
            </w:pPr>
          </w:p>
        </w:tc>
        <w:tc>
          <w:tcPr>
            <w:tcW w:w="365" w:type="pct"/>
          </w:tcPr>
          <w:p w14:paraId="3FAD6F2E" w14:textId="77777777" w:rsidR="00131B6C" w:rsidRPr="00F85647" w:rsidRDefault="00131B6C" w:rsidP="005E2923">
            <w:pPr>
              <w:autoSpaceDE w:val="0"/>
              <w:autoSpaceDN w:val="0"/>
              <w:adjustRightInd w:val="0"/>
              <w:jc w:val="center"/>
              <w:rPr>
                <w:noProof/>
                <w:lang w:val="en-US"/>
              </w:rPr>
            </w:pPr>
          </w:p>
        </w:tc>
        <w:tc>
          <w:tcPr>
            <w:tcW w:w="319" w:type="pct"/>
            <w:gridSpan w:val="2"/>
          </w:tcPr>
          <w:p w14:paraId="7B8F17C4" w14:textId="77777777" w:rsidR="00131B6C" w:rsidRPr="00F85647" w:rsidRDefault="00131B6C" w:rsidP="005E2923">
            <w:pPr>
              <w:autoSpaceDE w:val="0"/>
              <w:autoSpaceDN w:val="0"/>
              <w:adjustRightInd w:val="0"/>
              <w:jc w:val="center"/>
              <w:rPr>
                <w:noProof/>
                <w:lang w:val="en-US"/>
              </w:rPr>
            </w:pPr>
          </w:p>
        </w:tc>
        <w:tc>
          <w:tcPr>
            <w:tcW w:w="353" w:type="pct"/>
          </w:tcPr>
          <w:p w14:paraId="3B8FB529" w14:textId="77777777" w:rsidR="00131B6C" w:rsidRPr="00F85647" w:rsidRDefault="00131B6C" w:rsidP="005E2923">
            <w:pPr>
              <w:autoSpaceDE w:val="0"/>
              <w:autoSpaceDN w:val="0"/>
              <w:adjustRightInd w:val="0"/>
              <w:jc w:val="center"/>
              <w:rPr>
                <w:noProof/>
              </w:rPr>
            </w:pPr>
          </w:p>
        </w:tc>
        <w:tc>
          <w:tcPr>
            <w:tcW w:w="281" w:type="pct"/>
          </w:tcPr>
          <w:p w14:paraId="1325C295" w14:textId="77777777" w:rsidR="00131B6C" w:rsidRPr="00F85647" w:rsidRDefault="00131B6C" w:rsidP="005E2923">
            <w:pPr>
              <w:autoSpaceDE w:val="0"/>
              <w:autoSpaceDN w:val="0"/>
              <w:adjustRightInd w:val="0"/>
              <w:jc w:val="center"/>
              <w:rPr>
                <w:noProof/>
              </w:rPr>
            </w:pPr>
          </w:p>
        </w:tc>
        <w:tc>
          <w:tcPr>
            <w:tcW w:w="453" w:type="pct"/>
          </w:tcPr>
          <w:p w14:paraId="2AA69C0E" w14:textId="77777777" w:rsidR="00131B6C" w:rsidRDefault="00131B6C" w:rsidP="005E2923">
            <w:pPr>
              <w:autoSpaceDE w:val="0"/>
              <w:autoSpaceDN w:val="0"/>
              <w:adjustRightInd w:val="0"/>
              <w:jc w:val="center"/>
              <w:rPr>
                <w:noProof/>
              </w:rPr>
            </w:pPr>
          </w:p>
        </w:tc>
      </w:tr>
      <w:tr w:rsidR="001269D6" w:rsidRPr="00F85647" w14:paraId="7CFE535F" w14:textId="77777777" w:rsidTr="001C2B3F">
        <w:trPr>
          <w:trHeight w:val="288"/>
        </w:trPr>
        <w:tc>
          <w:tcPr>
            <w:tcW w:w="273" w:type="pct"/>
          </w:tcPr>
          <w:p w14:paraId="08FCC1FB" w14:textId="77777777" w:rsidR="00131B6C" w:rsidRPr="007A08CE" w:rsidRDefault="00131B6C">
            <w:pPr>
              <w:jc w:val="center"/>
              <w:rPr>
                <w:color w:val="000000"/>
              </w:rPr>
            </w:pPr>
          </w:p>
        </w:tc>
        <w:tc>
          <w:tcPr>
            <w:tcW w:w="1911" w:type="pct"/>
            <w:gridSpan w:val="2"/>
          </w:tcPr>
          <w:p w14:paraId="63AA7334" w14:textId="77777777" w:rsidR="00131B6C" w:rsidRPr="002966C9" w:rsidRDefault="00131B6C" w:rsidP="002966C9">
            <w:pPr>
              <w:rPr>
                <w:color w:val="000000"/>
              </w:rPr>
            </w:pPr>
            <w:r w:rsidRPr="002966C9">
              <w:rPr>
                <w:color w:val="000000"/>
              </w:rPr>
              <w:t>Ø125</w:t>
            </w:r>
          </w:p>
        </w:tc>
        <w:tc>
          <w:tcPr>
            <w:tcW w:w="364" w:type="pct"/>
            <w:vAlign w:val="bottom"/>
          </w:tcPr>
          <w:p w14:paraId="1D127480" w14:textId="77777777" w:rsidR="00131B6C" w:rsidRPr="007A08CE" w:rsidRDefault="00131B6C">
            <w:pPr>
              <w:jc w:val="center"/>
              <w:rPr>
                <w:color w:val="000000"/>
              </w:rPr>
            </w:pPr>
            <w:r w:rsidRPr="007A08CE">
              <w:rPr>
                <w:color w:val="000000"/>
              </w:rPr>
              <w:t>kom</w:t>
            </w:r>
          </w:p>
        </w:tc>
        <w:tc>
          <w:tcPr>
            <w:tcW w:w="365" w:type="pct"/>
            <w:vAlign w:val="bottom"/>
          </w:tcPr>
          <w:p w14:paraId="680C0779" w14:textId="77777777" w:rsidR="00131B6C" w:rsidRPr="007A08CE" w:rsidRDefault="00131B6C">
            <w:pPr>
              <w:jc w:val="center"/>
              <w:rPr>
                <w:color w:val="000000"/>
              </w:rPr>
            </w:pPr>
            <w:r w:rsidRPr="007A08CE">
              <w:rPr>
                <w:color w:val="000000"/>
              </w:rPr>
              <w:t>1</w:t>
            </w:r>
          </w:p>
        </w:tc>
        <w:tc>
          <w:tcPr>
            <w:tcW w:w="318" w:type="pct"/>
          </w:tcPr>
          <w:p w14:paraId="308796E8" w14:textId="77777777" w:rsidR="00131B6C" w:rsidRPr="00F85647" w:rsidRDefault="00131B6C" w:rsidP="005E2923">
            <w:pPr>
              <w:autoSpaceDE w:val="0"/>
              <w:autoSpaceDN w:val="0"/>
              <w:adjustRightInd w:val="0"/>
              <w:jc w:val="center"/>
              <w:rPr>
                <w:noProof/>
                <w:lang w:val="en-US"/>
              </w:rPr>
            </w:pPr>
          </w:p>
        </w:tc>
        <w:tc>
          <w:tcPr>
            <w:tcW w:w="365" w:type="pct"/>
          </w:tcPr>
          <w:p w14:paraId="5CB515FA" w14:textId="77777777" w:rsidR="00131B6C" w:rsidRPr="00F85647" w:rsidRDefault="00131B6C" w:rsidP="005E2923">
            <w:pPr>
              <w:autoSpaceDE w:val="0"/>
              <w:autoSpaceDN w:val="0"/>
              <w:adjustRightInd w:val="0"/>
              <w:jc w:val="center"/>
              <w:rPr>
                <w:noProof/>
                <w:lang w:val="en-US"/>
              </w:rPr>
            </w:pPr>
          </w:p>
        </w:tc>
        <w:tc>
          <w:tcPr>
            <w:tcW w:w="319" w:type="pct"/>
            <w:gridSpan w:val="2"/>
          </w:tcPr>
          <w:p w14:paraId="2A18ED8A" w14:textId="77777777" w:rsidR="00131B6C" w:rsidRPr="00F85647" w:rsidRDefault="00131B6C" w:rsidP="005E2923">
            <w:pPr>
              <w:autoSpaceDE w:val="0"/>
              <w:autoSpaceDN w:val="0"/>
              <w:adjustRightInd w:val="0"/>
              <w:jc w:val="center"/>
              <w:rPr>
                <w:noProof/>
                <w:lang w:val="en-US"/>
              </w:rPr>
            </w:pPr>
          </w:p>
        </w:tc>
        <w:tc>
          <w:tcPr>
            <w:tcW w:w="353" w:type="pct"/>
          </w:tcPr>
          <w:p w14:paraId="195D992F" w14:textId="77777777" w:rsidR="00131B6C" w:rsidRPr="00F85647" w:rsidRDefault="00131B6C" w:rsidP="005E2923">
            <w:pPr>
              <w:autoSpaceDE w:val="0"/>
              <w:autoSpaceDN w:val="0"/>
              <w:adjustRightInd w:val="0"/>
              <w:jc w:val="center"/>
              <w:rPr>
                <w:noProof/>
              </w:rPr>
            </w:pPr>
          </w:p>
        </w:tc>
        <w:tc>
          <w:tcPr>
            <w:tcW w:w="281" w:type="pct"/>
          </w:tcPr>
          <w:p w14:paraId="36CA4F94" w14:textId="77777777" w:rsidR="00131B6C" w:rsidRPr="00F85647" w:rsidRDefault="00131B6C" w:rsidP="005E2923">
            <w:pPr>
              <w:autoSpaceDE w:val="0"/>
              <w:autoSpaceDN w:val="0"/>
              <w:adjustRightInd w:val="0"/>
              <w:jc w:val="center"/>
              <w:rPr>
                <w:noProof/>
              </w:rPr>
            </w:pPr>
          </w:p>
        </w:tc>
        <w:tc>
          <w:tcPr>
            <w:tcW w:w="453" w:type="pct"/>
          </w:tcPr>
          <w:p w14:paraId="0A5BC0C1" w14:textId="77777777" w:rsidR="00131B6C" w:rsidRDefault="00131B6C" w:rsidP="005E2923">
            <w:pPr>
              <w:autoSpaceDE w:val="0"/>
              <w:autoSpaceDN w:val="0"/>
              <w:adjustRightInd w:val="0"/>
              <w:jc w:val="center"/>
              <w:rPr>
                <w:noProof/>
              </w:rPr>
            </w:pPr>
          </w:p>
        </w:tc>
      </w:tr>
      <w:tr w:rsidR="001269D6" w:rsidRPr="00F85647" w14:paraId="2F23AEF0" w14:textId="77777777" w:rsidTr="001C2B3F">
        <w:trPr>
          <w:trHeight w:val="288"/>
        </w:trPr>
        <w:tc>
          <w:tcPr>
            <w:tcW w:w="273" w:type="pct"/>
          </w:tcPr>
          <w:p w14:paraId="43D16A9C" w14:textId="77777777" w:rsidR="00131B6C" w:rsidRPr="007A08CE" w:rsidRDefault="00131B6C">
            <w:pPr>
              <w:jc w:val="center"/>
              <w:rPr>
                <w:color w:val="000000"/>
              </w:rPr>
            </w:pPr>
            <w:r w:rsidRPr="007A08CE">
              <w:rPr>
                <w:color w:val="000000"/>
              </w:rPr>
              <w:t>8</w:t>
            </w:r>
          </w:p>
        </w:tc>
        <w:tc>
          <w:tcPr>
            <w:tcW w:w="1911" w:type="pct"/>
            <w:gridSpan w:val="2"/>
          </w:tcPr>
          <w:p w14:paraId="53F3A954" w14:textId="77777777" w:rsidR="00131B6C" w:rsidRPr="002966C9" w:rsidRDefault="00131B6C" w:rsidP="002966C9">
            <w:pPr>
              <w:rPr>
                <w:color w:val="000000"/>
              </w:rPr>
            </w:pPr>
            <w:r w:rsidRPr="002966C9">
              <w:rPr>
                <w:color w:val="000000"/>
              </w:rPr>
              <w:t>Izrada otvora za prolaz kanala kroz zid, prosečne dimenzije:</w:t>
            </w:r>
          </w:p>
        </w:tc>
        <w:tc>
          <w:tcPr>
            <w:tcW w:w="364" w:type="pct"/>
            <w:vAlign w:val="bottom"/>
          </w:tcPr>
          <w:p w14:paraId="45B3E05E" w14:textId="77777777" w:rsidR="00131B6C" w:rsidRPr="007A08CE" w:rsidRDefault="00131B6C">
            <w:pPr>
              <w:jc w:val="center"/>
              <w:rPr>
                <w:color w:val="000000"/>
              </w:rPr>
            </w:pPr>
          </w:p>
        </w:tc>
        <w:tc>
          <w:tcPr>
            <w:tcW w:w="365" w:type="pct"/>
            <w:vAlign w:val="bottom"/>
          </w:tcPr>
          <w:p w14:paraId="20B362B9" w14:textId="77777777" w:rsidR="00131B6C" w:rsidRPr="007A08CE" w:rsidRDefault="00131B6C">
            <w:pPr>
              <w:jc w:val="center"/>
              <w:rPr>
                <w:color w:val="000000"/>
              </w:rPr>
            </w:pPr>
          </w:p>
        </w:tc>
        <w:tc>
          <w:tcPr>
            <w:tcW w:w="318" w:type="pct"/>
          </w:tcPr>
          <w:p w14:paraId="1CDF0E41" w14:textId="77777777" w:rsidR="00131B6C" w:rsidRPr="00F85647" w:rsidRDefault="00131B6C" w:rsidP="005E2923">
            <w:pPr>
              <w:autoSpaceDE w:val="0"/>
              <w:autoSpaceDN w:val="0"/>
              <w:adjustRightInd w:val="0"/>
              <w:jc w:val="center"/>
              <w:rPr>
                <w:noProof/>
                <w:lang w:val="en-US"/>
              </w:rPr>
            </w:pPr>
          </w:p>
        </w:tc>
        <w:tc>
          <w:tcPr>
            <w:tcW w:w="365" w:type="pct"/>
          </w:tcPr>
          <w:p w14:paraId="34328C2F" w14:textId="77777777" w:rsidR="00131B6C" w:rsidRPr="00F85647" w:rsidRDefault="00131B6C" w:rsidP="005E2923">
            <w:pPr>
              <w:autoSpaceDE w:val="0"/>
              <w:autoSpaceDN w:val="0"/>
              <w:adjustRightInd w:val="0"/>
              <w:jc w:val="center"/>
              <w:rPr>
                <w:noProof/>
                <w:lang w:val="en-US"/>
              </w:rPr>
            </w:pPr>
          </w:p>
        </w:tc>
        <w:tc>
          <w:tcPr>
            <w:tcW w:w="319" w:type="pct"/>
            <w:gridSpan w:val="2"/>
          </w:tcPr>
          <w:p w14:paraId="1238C63C" w14:textId="77777777" w:rsidR="00131B6C" w:rsidRPr="00F85647" w:rsidRDefault="00131B6C" w:rsidP="005E2923">
            <w:pPr>
              <w:autoSpaceDE w:val="0"/>
              <w:autoSpaceDN w:val="0"/>
              <w:adjustRightInd w:val="0"/>
              <w:jc w:val="center"/>
              <w:rPr>
                <w:noProof/>
                <w:lang w:val="en-US"/>
              </w:rPr>
            </w:pPr>
          </w:p>
        </w:tc>
        <w:tc>
          <w:tcPr>
            <w:tcW w:w="353" w:type="pct"/>
          </w:tcPr>
          <w:p w14:paraId="2719B980" w14:textId="77777777" w:rsidR="00131B6C" w:rsidRPr="00F85647" w:rsidRDefault="00131B6C" w:rsidP="005E2923">
            <w:pPr>
              <w:autoSpaceDE w:val="0"/>
              <w:autoSpaceDN w:val="0"/>
              <w:adjustRightInd w:val="0"/>
              <w:jc w:val="center"/>
              <w:rPr>
                <w:noProof/>
              </w:rPr>
            </w:pPr>
          </w:p>
        </w:tc>
        <w:tc>
          <w:tcPr>
            <w:tcW w:w="281" w:type="pct"/>
          </w:tcPr>
          <w:p w14:paraId="20EE24D7" w14:textId="77777777" w:rsidR="00131B6C" w:rsidRPr="00F85647" w:rsidRDefault="00131B6C" w:rsidP="005E2923">
            <w:pPr>
              <w:autoSpaceDE w:val="0"/>
              <w:autoSpaceDN w:val="0"/>
              <w:adjustRightInd w:val="0"/>
              <w:jc w:val="center"/>
              <w:rPr>
                <w:noProof/>
              </w:rPr>
            </w:pPr>
          </w:p>
        </w:tc>
        <w:tc>
          <w:tcPr>
            <w:tcW w:w="453" w:type="pct"/>
          </w:tcPr>
          <w:p w14:paraId="6B080E91" w14:textId="77777777" w:rsidR="00131B6C" w:rsidRDefault="00131B6C" w:rsidP="005E2923">
            <w:pPr>
              <w:autoSpaceDE w:val="0"/>
              <w:autoSpaceDN w:val="0"/>
              <w:adjustRightInd w:val="0"/>
              <w:jc w:val="center"/>
              <w:rPr>
                <w:noProof/>
              </w:rPr>
            </w:pPr>
          </w:p>
        </w:tc>
      </w:tr>
      <w:tr w:rsidR="001269D6" w:rsidRPr="00F85647" w14:paraId="66E0178B" w14:textId="77777777" w:rsidTr="001C2B3F">
        <w:trPr>
          <w:trHeight w:val="288"/>
        </w:trPr>
        <w:tc>
          <w:tcPr>
            <w:tcW w:w="273" w:type="pct"/>
          </w:tcPr>
          <w:p w14:paraId="06FAF426" w14:textId="77777777" w:rsidR="00131B6C" w:rsidRPr="007A08CE" w:rsidRDefault="00131B6C">
            <w:pPr>
              <w:jc w:val="center"/>
              <w:rPr>
                <w:color w:val="000000"/>
              </w:rPr>
            </w:pPr>
          </w:p>
        </w:tc>
        <w:tc>
          <w:tcPr>
            <w:tcW w:w="1911" w:type="pct"/>
            <w:gridSpan w:val="2"/>
          </w:tcPr>
          <w:p w14:paraId="647509CE" w14:textId="77777777" w:rsidR="00131B6C" w:rsidRPr="002966C9" w:rsidRDefault="00131B6C" w:rsidP="002966C9">
            <w:pPr>
              <w:rPr>
                <w:color w:val="000000"/>
              </w:rPr>
            </w:pPr>
            <w:r w:rsidRPr="002966C9">
              <w:rPr>
                <w:color w:val="000000"/>
              </w:rPr>
              <w:t>Ø125</w:t>
            </w:r>
          </w:p>
        </w:tc>
        <w:tc>
          <w:tcPr>
            <w:tcW w:w="364" w:type="pct"/>
            <w:vAlign w:val="bottom"/>
          </w:tcPr>
          <w:p w14:paraId="7905FFEB" w14:textId="77777777" w:rsidR="00131B6C" w:rsidRPr="007A08CE" w:rsidRDefault="00131B6C">
            <w:pPr>
              <w:jc w:val="center"/>
              <w:rPr>
                <w:color w:val="000000"/>
              </w:rPr>
            </w:pPr>
            <w:r w:rsidRPr="007A08CE">
              <w:rPr>
                <w:color w:val="000000"/>
              </w:rPr>
              <w:t>kom</w:t>
            </w:r>
          </w:p>
        </w:tc>
        <w:tc>
          <w:tcPr>
            <w:tcW w:w="365" w:type="pct"/>
            <w:vAlign w:val="bottom"/>
          </w:tcPr>
          <w:p w14:paraId="7637E3A3" w14:textId="77777777" w:rsidR="00131B6C" w:rsidRPr="007A08CE" w:rsidRDefault="00131B6C">
            <w:pPr>
              <w:jc w:val="center"/>
              <w:rPr>
                <w:color w:val="000000"/>
              </w:rPr>
            </w:pPr>
            <w:r w:rsidRPr="007A08CE">
              <w:rPr>
                <w:color w:val="000000"/>
              </w:rPr>
              <w:t>1</w:t>
            </w:r>
          </w:p>
        </w:tc>
        <w:tc>
          <w:tcPr>
            <w:tcW w:w="318" w:type="pct"/>
          </w:tcPr>
          <w:p w14:paraId="5924DB6D" w14:textId="77777777" w:rsidR="00131B6C" w:rsidRPr="00F85647" w:rsidRDefault="00131B6C" w:rsidP="005E2923">
            <w:pPr>
              <w:autoSpaceDE w:val="0"/>
              <w:autoSpaceDN w:val="0"/>
              <w:adjustRightInd w:val="0"/>
              <w:jc w:val="center"/>
              <w:rPr>
                <w:noProof/>
                <w:lang w:val="en-US"/>
              </w:rPr>
            </w:pPr>
          </w:p>
        </w:tc>
        <w:tc>
          <w:tcPr>
            <w:tcW w:w="365" w:type="pct"/>
          </w:tcPr>
          <w:p w14:paraId="7602BE22" w14:textId="77777777" w:rsidR="00131B6C" w:rsidRPr="00F85647" w:rsidRDefault="00131B6C" w:rsidP="005E2923">
            <w:pPr>
              <w:autoSpaceDE w:val="0"/>
              <w:autoSpaceDN w:val="0"/>
              <w:adjustRightInd w:val="0"/>
              <w:jc w:val="center"/>
              <w:rPr>
                <w:noProof/>
                <w:lang w:val="en-US"/>
              </w:rPr>
            </w:pPr>
          </w:p>
        </w:tc>
        <w:tc>
          <w:tcPr>
            <w:tcW w:w="319" w:type="pct"/>
            <w:gridSpan w:val="2"/>
          </w:tcPr>
          <w:p w14:paraId="624520E0" w14:textId="77777777" w:rsidR="00131B6C" w:rsidRPr="00F85647" w:rsidRDefault="00131B6C" w:rsidP="005E2923">
            <w:pPr>
              <w:autoSpaceDE w:val="0"/>
              <w:autoSpaceDN w:val="0"/>
              <w:adjustRightInd w:val="0"/>
              <w:jc w:val="center"/>
              <w:rPr>
                <w:noProof/>
                <w:lang w:val="en-US"/>
              </w:rPr>
            </w:pPr>
          </w:p>
        </w:tc>
        <w:tc>
          <w:tcPr>
            <w:tcW w:w="353" w:type="pct"/>
          </w:tcPr>
          <w:p w14:paraId="110B1B67" w14:textId="77777777" w:rsidR="00131B6C" w:rsidRPr="00F85647" w:rsidRDefault="00131B6C" w:rsidP="005E2923">
            <w:pPr>
              <w:autoSpaceDE w:val="0"/>
              <w:autoSpaceDN w:val="0"/>
              <w:adjustRightInd w:val="0"/>
              <w:jc w:val="center"/>
              <w:rPr>
                <w:noProof/>
              </w:rPr>
            </w:pPr>
          </w:p>
        </w:tc>
        <w:tc>
          <w:tcPr>
            <w:tcW w:w="281" w:type="pct"/>
          </w:tcPr>
          <w:p w14:paraId="7226F2B7" w14:textId="77777777" w:rsidR="00131B6C" w:rsidRPr="00F85647" w:rsidRDefault="00131B6C" w:rsidP="005E2923">
            <w:pPr>
              <w:autoSpaceDE w:val="0"/>
              <w:autoSpaceDN w:val="0"/>
              <w:adjustRightInd w:val="0"/>
              <w:jc w:val="center"/>
              <w:rPr>
                <w:noProof/>
              </w:rPr>
            </w:pPr>
          </w:p>
        </w:tc>
        <w:tc>
          <w:tcPr>
            <w:tcW w:w="453" w:type="pct"/>
          </w:tcPr>
          <w:p w14:paraId="5B3A4E70" w14:textId="77777777" w:rsidR="00131B6C" w:rsidRDefault="00131B6C" w:rsidP="005E2923">
            <w:pPr>
              <w:autoSpaceDE w:val="0"/>
              <w:autoSpaceDN w:val="0"/>
              <w:adjustRightInd w:val="0"/>
              <w:jc w:val="center"/>
              <w:rPr>
                <w:noProof/>
              </w:rPr>
            </w:pPr>
          </w:p>
        </w:tc>
      </w:tr>
      <w:tr w:rsidR="001269D6" w:rsidRPr="00F85647" w14:paraId="4A8AF59E" w14:textId="77777777" w:rsidTr="001C2B3F">
        <w:trPr>
          <w:trHeight w:val="288"/>
        </w:trPr>
        <w:tc>
          <w:tcPr>
            <w:tcW w:w="273" w:type="pct"/>
          </w:tcPr>
          <w:p w14:paraId="3DF42F2D" w14:textId="77777777" w:rsidR="00131B6C" w:rsidRPr="007A08CE" w:rsidRDefault="00131B6C">
            <w:pPr>
              <w:jc w:val="center"/>
              <w:rPr>
                <w:color w:val="000000"/>
              </w:rPr>
            </w:pPr>
          </w:p>
        </w:tc>
        <w:tc>
          <w:tcPr>
            <w:tcW w:w="1911" w:type="pct"/>
            <w:gridSpan w:val="2"/>
          </w:tcPr>
          <w:p w14:paraId="5BC2989A" w14:textId="77777777" w:rsidR="00131B6C" w:rsidRPr="002966C9" w:rsidRDefault="00131B6C" w:rsidP="002966C9">
            <w:pPr>
              <w:rPr>
                <w:bCs/>
                <w:color w:val="000000"/>
              </w:rPr>
            </w:pPr>
            <w:r w:rsidRPr="002966C9">
              <w:rPr>
                <w:bCs/>
                <w:color w:val="000000"/>
              </w:rPr>
              <w:t>ukupno Ventilacioni sistem VO-4</w:t>
            </w:r>
          </w:p>
        </w:tc>
        <w:tc>
          <w:tcPr>
            <w:tcW w:w="364" w:type="pct"/>
            <w:vAlign w:val="bottom"/>
          </w:tcPr>
          <w:p w14:paraId="5365422E" w14:textId="77777777" w:rsidR="00131B6C" w:rsidRPr="007A08CE" w:rsidRDefault="00131B6C">
            <w:pPr>
              <w:jc w:val="center"/>
              <w:rPr>
                <w:color w:val="000000"/>
              </w:rPr>
            </w:pPr>
          </w:p>
        </w:tc>
        <w:tc>
          <w:tcPr>
            <w:tcW w:w="365" w:type="pct"/>
            <w:vAlign w:val="bottom"/>
          </w:tcPr>
          <w:p w14:paraId="6EA8D0AD" w14:textId="77777777" w:rsidR="00131B6C" w:rsidRPr="007A08CE" w:rsidRDefault="00131B6C">
            <w:pPr>
              <w:jc w:val="center"/>
              <w:rPr>
                <w:color w:val="000000"/>
              </w:rPr>
            </w:pPr>
          </w:p>
        </w:tc>
        <w:tc>
          <w:tcPr>
            <w:tcW w:w="318" w:type="pct"/>
          </w:tcPr>
          <w:p w14:paraId="5D5A6140" w14:textId="77777777" w:rsidR="00131B6C" w:rsidRPr="00F85647" w:rsidRDefault="00131B6C" w:rsidP="005E2923">
            <w:pPr>
              <w:autoSpaceDE w:val="0"/>
              <w:autoSpaceDN w:val="0"/>
              <w:adjustRightInd w:val="0"/>
              <w:jc w:val="center"/>
              <w:rPr>
                <w:noProof/>
                <w:lang w:val="en-US"/>
              </w:rPr>
            </w:pPr>
          </w:p>
        </w:tc>
        <w:tc>
          <w:tcPr>
            <w:tcW w:w="365" w:type="pct"/>
          </w:tcPr>
          <w:p w14:paraId="6F51BD5F" w14:textId="77777777" w:rsidR="00131B6C" w:rsidRPr="00F85647" w:rsidRDefault="00131B6C" w:rsidP="005E2923">
            <w:pPr>
              <w:autoSpaceDE w:val="0"/>
              <w:autoSpaceDN w:val="0"/>
              <w:adjustRightInd w:val="0"/>
              <w:jc w:val="center"/>
              <w:rPr>
                <w:noProof/>
                <w:lang w:val="en-US"/>
              </w:rPr>
            </w:pPr>
          </w:p>
        </w:tc>
        <w:tc>
          <w:tcPr>
            <w:tcW w:w="319" w:type="pct"/>
            <w:gridSpan w:val="2"/>
          </w:tcPr>
          <w:p w14:paraId="2DDADFA5" w14:textId="77777777" w:rsidR="00131B6C" w:rsidRPr="00F85647" w:rsidRDefault="00131B6C" w:rsidP="005E2923">
            <w:pPr>
              <w:autoSpaceDE w:val="0"/>
              <w:autoSpaceDN w:val="0"/>
              <w:adjustRightInd w:val="0"/>
              <w:jc w:val="center"/>
              <w:rPr>
                <w:noProof/>
                <w:lang w:val="en-US"/>
              </w:rPr>
            </w:pPr>
          </w:p>
        </w:tc>
        <w:tc>
          <w:tcPr>
            <w:tcW w:w="353" w:type="pct"/>
          </w:tcPr>
          <w:p w14:paraId="40C299C7" w14:textId="77777777" w:rsidR="00131B6C" w:rsidRPr="00F85647" w:rsidRDefault="00131B6C" w:rsidP="005E2923">
            <w:pPr>
              <w:autoSpaceDE w:val="0"/>
              <w:autoSpaceDN w:val="0"/>
              <w:adjustRightInd w:val="0"/>
              <w:jc w:val="center"/>
              <w:rPr>
                <w:noProof/>
              </w:rPr>
            </w:pPr>
          </w:p>
        </w:tc>
        <w:tc>
          <w:tcPr>
            <w:tcW w:w="281" w:type="pct"/>
          </w:tcPr>
          <w:p w14:paraId="04924329" w14:textId="77777777" w:rsidR="00131B6C" w:rsidRPr="00F85647" w:rsidRDefault="00131B6C" w:rsidP="005E2923">
            <w:pPr>
              <w:autoSpaceDE w:val="0"/>
              <w:autoSpaceDN w:val="0"/>
              <w:adjustRightInd w:val="0"/>
              <w:jc w:val="center"/>
              <w:rPr>
                <w:noProof/>
              </w:rPr>
            </w:pPr>
          </w:p>
        </w:tc>
        <w:tc>
          <w:tcPr>
            <w:tcW w:w="453" w:type="pct"/>
          </w:tcPr>
          <w:p w14:paraId="7A272387" w14:textId="77777777" w:rsidR="00131B6C" w:rsidRDefault="00131B6C" w:rsidP="005E2923">
            <w:pPr>
              <w:autoSpaceDE w:val="0"/>
              <w:autoSpaceDN w:val="0"/>
              <w:adjustRightInd w:val="0"/>
              <w:jc w:val="center"/>
              <w:rPr>
                <w:noProof/>
              </w:rPr>
            </w:pPr>
          </w:p>
        </w:tc>
      </w:tr>
      <w:tr w:rsidR="001269D6" w:rsidRPr="00F85647" w14:paraId="43271EBC" w14:textId="77777777" w:rsidTr="001C2B3F">
        <w:trPr>
          <w:trHeight w:val="288"/>
        </w:trPr>
        <w:tc>
          <w:tcPr>
            <w:tcW w:w="273" w:type="pct"/>
          </w:tcPr>
          <w:p w14:paraId="4FFD86BD" w14:textId="77777777" w:rsidR="00131B6C" w:rsidRPr="007A08CE" w:rsidRDefault="00131B6C">
            <w:pPr>
              <w:jc w:val="center"/>
              <w:rPr>
                <w:b/>
                <w:bCs/>
                <w:color w:val="000000"/>
              </w:rPr>
            </w:pPr>
            <w:r w:rsidRPr="007A08CE">
              <w:rPr>
                <w:b/>
                <w:bCs/>
                <w:color w:val="000000"/>
              </w:rPr>
              <w:t>F3</w:t>
            </w:r>
          </w:p>
        </w:tc>
        <w:tc>
          <w:tcPr>
            <w:tcW w:w="1911" w:type="pct"/>
            <w:gridSpan w:val="2"/>
          </w:tcPr>
          <w:p w14:paraId="4C26E06B" w14:textId="77777777" w:rsidR="00131B6C" w:rsidRPr="002966C9" w:rsidRDefault="00131B6C" w:rsidP="002966C9">
            <w:pPr>
              <w:rPr>
                <w:bCs/>
                <w:color w:val="000000"/>
              </w:rPr>
            </w:pPr>
            <w:r w:rsidRPr="002966C9">
              <w:rPr>
                <w:bCs/>
                <w:color w:val="000000"/>
              </w:rPr>
              <w:t>Ventilacioni sistem VO-5</w:t>
            </w:r>
          </w:p>
        </w:tc>
        <w:tc>
          <w:tcPr>
            <w:tcW w:w="364" w:type="pct"/>
            <w:vAlign w:val="bottom"/>
          </w:tcPr>
          <w:p w14:paraId="0A7C47F5" w14:textId="77777777" w:rsidR="00131B6C" w:rsidRPr="007A08CE" w:rsidRDefault="00131B6C">
            <w:pPr>
              <w:jc w:val="center"/>
            </w:pPr>
          </w:p>
        </w:tc>
        <w:tc>
          <w:tcPr>
            <w:tcW w:w="365" w:type="pct"/>
            <w:vAlign w:val="bottom"/>
          </w:tcPr>
          <w:p w14:paraId="5CE148BC" w14:textId="77777777" w:rsidR="00131B6C" w:rsidRPr="007A08CE" w:rsidRDefault="00131B6C">
            <w:pPr>
              <w:jc w:val="center"/>
            </w:pPr>
          </w:p>
        </w:tc>
        <w:tc>
          <w:tcPr>
            <w:tcW w:w="318" w:type="pct"/>
          </w:tcPr>
          <w:p w14:paraId="49B0401E" w14:textId="77777777" w:rsidR="00131B6C" w:rsidRPr="00F85647" w:rsidRDefault="00131B6C" w:rsidP="005E2923">
            <w:pPr>
              <w:autoSpaceDE w:val="0"/>
              <w:autoSpaceDN w:val="0"/>
              <w:adjustRightInd w:val="0"/>
              <w:jc w:val="center"/>
              <w:rPr>
                <w:noProof/>
                <w:lang w:val="en-US"/>
              </w:rPr>
            </w:pPr>
          </w:p>
        </w:tc>
        <w:tc>
          <w:tcPr>
            <w:tcW w:w="365" w:type="pct"/>
          </w:tcPr>
          <w:p w14:paraId="0998A75A" w14:textId="77777777" w:rsidR="00131B6C" w:rsidRPr="00F85647" w:rsidRDefault="00131B6C" w:rsidP="005E2923">
            <w:pPr>
              <w:autoSpaceDE w:val="0"/>
              <w:autoSpaceDN w:val="0"/>
              <w:adjustRightInd w:val="0"/>
              <w:jc w:val="center"/>
              <w:rPr>
                <w:noProof/>
                <w:lang w:val="en-US"/>
              </w:rPr>
            </w:pPr>
          </w:p>
        </w:tc>
        <w:tc>
          <w:tcPr>
            <w:tcW w:w="319" w:type="pct"/>
            <w:gridSpan w:val="2"/>
          </w:tcPr>
          <w:p w14:paraId="4058E31D" w14:textId="77777777" w:rsidR="00131B6C" w:rsidRPr="00F85647" w:rsidRDefault="00131B6C" w:rsidP="005E2923">
            <w:pPr>
              <w:autoSpaceDE w:val="0"/>
              <w:autoSpaceDN w:val="0"/>
              <w:adjustRightInd w:val="0"/>
              <w:jc w:val="center"/>
              <w:rPr>
                <w:noProof/>
                <w:lang w:val="en-US"/>
              </w:rPr>
            </w:pPr>
          </w:p>
        </w:tc>
        <w:tc>
          <w:tcPr>
            <w:tcW w:w="353" w:type="pct"/>
          </w:tcPr>
          <w:p w14:paraId="2D0DAAF3" w14:textId="77777777" w:rsidR="00131B6C" w:rsidRPr="00F85647" w:rsidRDefault="00131B6C" w:rsidP="005E2923">
            <w:pPr>
              <w:autoSpaceDE w:val="0"/>
              <w:autoSpaceDN w:val="0"/>
              <w:adjustRightInd w:val="0"/>
              <w:jc w:val="center"/>
              <w:rPr>
                <w:noProof/>
              </w:rPr>
            </w:pPr>
          </w:p>
        </w:tc>
        <w:tc>
          <w:tcPr>
            <w:tcW w:w="281" w:type="pct"/>
          </w:tcPr>
          <w:p w14:paraId="0063F6D6" w14:textId="77777777" w:rsidR="00131B6C" w:rsidRPr="00F85647" w:rsidRDefault="00131B6C" w:rsidP="005E2923">
            <w:pPr>
              <w:autoSpaceDE w:val="0"/>
              <w:autoSpaceDN w:val="0"/>
              <w:adjustRightInd w:val="0"/>
              <w:jc w:val="center"/>
              <w:rPr>
                <w:noProof/>
              </w:rPr>
            </w:pPr>
          </w:p>
        </w:tc>
        <w:tc>
          <w:tcPr>
            <w:tcW w:w="453" w:type="pct"/>
          </w:tcPr>
          <w:p w14:paraId="160118F5" w14:textId="77777777" w:rsidR="00131B6C" w:rsidRDefault="00131B6C" w:rsidP="005E2923">
            <w:pPr>
              <w:autoSpaceDE w:val="0"/>
              <w:autoSpaceDN w:val="0"/>
              <w:adjustRightInd w:val="0"/>
              <w:jc w:val="center"/>
              <w:rPr>
                <w:noProof/>
              </w:rPr>
            </w:pPr>
          </w:p>
        </w:tc>
      </w:tr>
      <w:tr w:rsidR="001269D6" w:rsidRPr="00F85647" w14:paraId="4FDCFF38" w14:textId="77777777" w:rsidTr="001C2B3F">
        <w:trPr>
          <w:trHeight w:val="288"/>
        </w:trPr>
        <w:tc>
          <w:tcPr>
            <w:tcW w:w="273" w:type="pct"/>
          </w:tcPr>
          <w:p w14:paraId="4ED2EF30" w14:textId="77777777" w:rsidR="00131B6C" w:rsidRPr="007A08CE" w:rsidRDefault="00131B6C">
            <w:pPr>
              <w:jc w:val="center"/>
            </w:pPr>
            <w:r w:rsidRPr="007A08CE">
              <w:lastRenderedPageBreak/>
              <w:t>1</w:t>
            </w:r>
          </w:p>
        </w:tc>
        <w:tc>
          <w:tcPr>
            <w:tcW w:w="1911" w:type="pct"/>
            <w:gridSpan w:val="2"/>
          </w:tcPr>
          <w:p w14:paraId="0D2EEF24" w14:textId="77777777" w:rsidR="00131B6C" w:rsidRPr="002966C9" w:rsidRDefault="00131B6C" w:rsidP="002966C9">
            <w:pPr>
              <w:rPr>
                <w:color w:val="000000"/>
              </w:rPr>
            </w:pPr>
            <w:r w:rsidRPr="002966C9">
              <w:rPr>
                <w:color w:val="000000"/>
              </w:rPr>
              <w:t>Izrada i montaža kanalskog razvoda od spiro cevi izrađenih od pocinkovanog lima.</w:t>
            </w:r>
          </w:p>
        </w:tc>
        <w:tc>
          <w:tcPr>
            <w:tcW w:w="364" w:type="pct"/>
            <w:vAlign w:val="bottom"/>
          </w:tcPr>
          <w:p w14:paraId="5C98DE5D" w14:textId="77777777" w:rsidR="00131B6C" w:rsidRPr="007A08CE" w:rsidRDefault="00131B6C">
            <w:pPr>
              <w:jc w:val="center"/>
            </w:pPr>
          </w:p>
        </w:tc>
        <w:tc>
          <w:tcPr>
            <w:tcW w:w="365" w:type="pct"/>
            <w:vAlign w:val="bottom"/>
          </w:tcPr>
          <w:p w14:paraId="6F978F04" w14:textId="77777777" w:rsidR="00131B6C" w:rsidRPr="007A08CE" w:rsidRDefault="00131B6C">
            <w:pPr>
              <w:jc w:val="center"/>
            </w:pPr>
          </w:p>
        </w:tc>
        <w:tc>
          <w:tcPr>
            <w:tcW w:w="318" w:type="pct"/>
          </w:tcPr>
          <w:p w14:paraId="2456889C" w14:textId="77777777" w:rsidR="00131B6C" w:rsidRPr="00F85647" w:rsidRDefault="00131B6C" w:rsidP="005E2923">
            <w:pPr>
              <w:autoSpaceDE w:val="0"/>
              <w:autoSpaceDN w:val="0"/>
              <w:adjustRightInd w:val="0"/>
              <w:jc w:val="center"/>
              <w:rPr>
                <w:noProof/>
                <w:lang w:val="en-US"/>
              </w:rPr>
            </w:pPr>
          </w:p>
        </w:tc>
        <w:tc>
          <w:tcPr>
            <w:tcW w:w="365" w:type="pct"/>
          </w:tcPr>
          <w:p w14:paraId="26C3A1C3" w14:textId="77777777" w:rsidR="00131B6C" w:rsidRPr="00F85647" w:rsidRDefault="00131B6C" w:rsidP="005E2923">
            <w:pPr>
              <w:autoSpaceDE w:val="0"/>
              <w:autoSpaceDN w:val="0"/>
              <w:adjustRightInd w:val="0"/>
              <w:jc w:val="center"/>
              <w:rPr>
                <w:noProof/>
                <w:lang w:val="en-US"/>
              </w:rPr>
            </w:pPr>
          </w:p>
        </w:tc>
        <w:tc>
          <w:tcPr>
            <w:tcW w:w="319" w:type="pct"/>
            <w:gridSpan w:val="2"/>
          </w:tcPr>
          <w:p w14:paraId="3A218E8E" w14:textId="77777777" w:rsidR="00131B6C" w:rsidRPr="00F85647" w:rsidRDefault="00131B6C" w:rsidP="005E2923">
            <w:pPr>
              <w:autoSpaceDE w:val="0"/>
              <w:autoSpaceDN w:val="0"/>
              <w:adjustRightInd w:val="0"/>
              <w:jc w:val="center"/>
              <w:rPr>
                <w:noProof/>
                <w:lang w:val="en-US"/>
              </w:rPr>
            </w:pPr>
          </w:p>
        </w:tc>
        <w:tc>
          <w:tcPr>
            <w:tcW w:w="353" w:type="pct"/>
          </w:tcPr>
          <w:p w14:paraId="3466B9D3" w14:textId="77777777" w:rsidR="00131B6C" w:rsidRPr="00F85647" w:rsidRDefault="00131B6C" w:rsidP="005E2923">
            <w:pPr>
              <w:autoSpaceDE w:val="0"/>
              <w:autoSpaceDN w:val="0"/>
              <w:adjustRightInd w:val="0"/>
              <w:jc w:val="center"/>
              <w:rPr>
                <w:noProof/>
              </w:rPr>
            </w:pPr>
          </w:p>
        </w:tc>
        <w:tc>
          <w:tcPr>
            <w:tcW w:w="281" w:type="pct"/>
          </w:tcPr>
          <w:p w14:paraId="63F39E21" w14:textId="77777777" w:rsidR="00131B6C" w:rsidRPr="00F85647" w:rsidRDefault="00131B6C" w:rsidP="005E2923">
            <w:pPr>
              <w:autoSpaceDE w:val="0"/>
              <w:autoSpaceDN w:val="0"/>
              <w:adjustRightInd w:val="0"/>
              <w:jc w:val="center"/>
              <w:rPr>
                <w:noProof/>
              </w:rPr>
            </w:pPr>
          </w:p>
        </w:tc>
        <w:tc>
          <w:tcPr>
            <w:tcW w:w="453" w:type="pct"/>
          </w:tcPr>
          <w:p w14:paraId="140646F6" w14:textId="77777777" w:rsidR="00131B6C" w:rsidRDefault="00131B6C" w:rsidP="005E2923">
            <w:pPr>
              <w:autoSpaceDE w:val="0"/>
              <w:autoSpaceDN w:val="0"/>
              <w:adjustRightInd w:val="0"/>
              <w:jc w:val="center"/>
              <w:rPr>
                <w:noProof/>
              </w:rPr>
            </w:pPr>
          </w:p>
        </w:tc>
      </w:tr>
      <w:tr w:rsidR="001269D6" w:rsidRPr="00F85647" w14:paraId="67F222F4" w14:textId="77777777" w:rsidTr="001C2B3F">
        <w:trPr>
          <w:trHeight w:val="288"/>
        </w:trPr>
        <w:tc>
          <w:tcPr>
            <w:tcW w:w="273" w:type="pct"/>
          </w:tcPr>
          <w:p w14:paraId="6C37D57E" w14:textId="77777777" w:rsidR="00131B6C" w:rsidRPr="007A08CE" w:rsidRDefault="00131B6C">
            <w:pPr>
              <w:jc w:val="center"/>
            </w:pPr>
            <w:r w:rsidRPr="007A08CE">
              <w:t>1,1</w:t>
            </w:r>
          </w:p>
        </w:tc>
        <w:tc>
          <w:tcPr>
            <w:tcW w:w="1911" w:type="pct"/>
            <w:gridSpan w:val="2"/>
          </w:tcPr>
          <w:p w14:paraId="35062DEC" w14:textId="77777777" w:rsidR="00131B6C" w:rsidRPr="002966C9" w:rsidRDefault="00131B6C" w:rsidP="002966C9">
            <w:r w:rsidRPr="002966C9">
              <w:t>Ravni kanali:</w:t>
            </w:r>
          </w:p>
        </w:tc>
        <w:tc>
          <w:tcPr>
            <w:tcW w:w="364" w:type="pct"/>
            <w:vAlign w:val="bottom"/>
          </w:tcPr>
          <w:p w14:paraId="491C86FB" w14:textId="77777777" w:rsidR="00131B6C" w:rsidRPr="007A08CE" w:rsidRDefault="00131B6C">
            <w:pPr>
              <w:jc w:val="center"/>
            </w:pPr>
          </w:p>
        </w:tc>
        <w:tc>
          <w:tcPr>
            <w:tcW w:w="365" w:type="pct"/>
            <w:vAlign w:val="bottom"/>
          </w:tcPr>
          <w:p w14:paraId="667339A0" w14:textId="77777777" w:rsidR="00131B6C" w:rsidRPr="007A08CE" w:rsidRDefault="00131B6C">
            <w:pPr>
              <w:jc w:val="center"/>
            </w:pPr>
          </w:p>
        </w:tc>
        <w:tc>
          <w:tcPr>
            <w:tcW w:w="318" w:type="pct"/>
          </w:tcPr>
          <w:p w14:paraId="6D76A549" w14:textId="77777777" w:rsidR="00131B6C" w:rsidRPr="00F85647" w:rsidRDefault="00131B6C" w:rsidP="005E2923">
            <w:pPr>
              <w:autoSpaceDE w:val="0"/>
              <w:autoSpaceDN w:val="0"/>
              <w:adjustRightInd w:val="0"/>
              <w:jc w:val="center"/>
              <w:rPr>
                <w:noProof/>
                <w:lang w:val="en-US"/>
              </w:rPr>
            </w:pPr>
          </w:p>
        </w:tc>
        <w:tc>
          <w:tcPr>
            <w:tcW w:w="365" w:type="pct"/>
          </w:tcPr>
          <w:p w14:paraId="7BAFCC84" w14:textId="77777777" w:rsidR="00131B6C" w:rsidRPr="00F85647" w:rsidRDefault="00131B6C" w:rsidP="005E2923">
            <w:pPr>
              <w:autoSpaceDE w:val="0"/>
              <w:autoSpaceDN w:val="0"/>
              <w:adjustRightInd w:val="0"/>
              <w:jc w:val="center"/>
              <w:rPr>
                <w:noProof/>
                <w:lang w:val="en-US"/>
              </w:rPr>
            </w:pPr>
          </w:p>
        </w:tc>
        <w:tc>
          <w:tcPr>
            <w:tcW w:w="319" w:type="pct"/>
            <w:gridSpan w:val="2"/>
          </w:tcPr>
          <w:p w14:paraId="2245CC7B" w14:textId="77777777" w:rsidR="00131B6C" w:rsidRPr="00F85647" w:rsidRDefault="00131B6C" w:rsidP="005E2923">
            <w:pPr>
              <w:autoSpaceDE w:val="0"/>
              <w:autoSpaceDN w:val="0"/>
              <w:adjustRightInd w:val="0"/>
              <w:jc w:val="center"/>
              <w:rPr>
                <w:noProof/>
                <w:lang w:val="en-US"/>
              </w:rPr>
            </w:pPr>
          </w:p>
        </w:tc>
        <w:tc>
          <w:tcPr>
            <w:tcW w:w="353" w:type="pct"/>
          </w:tcPr>
          <w:p w14:paraId="6AC24D25" w14:textId="77777777" w:rsidR="00131B6C" w:rsidRPr="00F85647" w:rsidRDefault="00131B6C" w:rsidP="005E2923">
            <w:pPr>
              <w:autoSpaceDE w:val="0"/>
              <w:autoSpaceDN w:val="0"/>
              <w:adjustRightInd w:val="0"/>
              <w:jc w:val="center"/>
              <w:rPr>
                <w:noProof/>
              </w:rPr>
            </w:pPr>
          </w:p>
        </w:tc>
        <w:tc>
          <w:tcPr>
            <w:tcW w:w="281" w:type="pct"/>
          </w:tcPr>
          <w:p w14:paraId="3B1662B4" w14:textId="77777777" w:rsidR="00131B6C" w:rsidRPr="00F85647" w:rsidRDefault="00131B6C" w:rsidP="005E2923">
            <w:pPr>
              <w:autoSpaceDE w:val="0"/>
              <w:autoSpaceDN w:val="0"/>
              <w:adjustRightInd w:val="0"/>
              <w:jc w:val="center"/>
              <w:rPr>
                <w:noProof/>
              </w:rPr>
            </w:pPr>
          </w:p>
        </w:tc>
        <w:tc>
          <w:tcPr>
            <w:tcW w:w="453" w:type="pct"/>
          </w:tcPr>
          <w:p w14:paraId="64D55A32" w14:textId="77777777" w:rsidR="00131B6C" w:rsidRDefault="00131B6C" w:rsidP="005E2923">
            <w:pPr>
              <w:autoSpaceDE w:val="0"/>
              <w:autoSpaceDN w:val="0"/>
              <w:adjustRightInd w:val="0"/>
              <w:jc w:val="center"/>
              <w:rPr>
                <w:noProof/>
              </w:rPr>
            </w:pPr>
          </w:p>
        </w:tc>
      </w:tr>
      <w:tr w:rsidR="001269D6" w:rsidRPr="00F85647" w14:paraId="027C4F4D" w14:textId="77777777" w:rsidTr="001C2B3F">
        <w:trPr>
          <w:trHeight w:val="288"/>
        </w:trPr>
        <w:tc>
          <w:tcPr>
            <w:tcW w:w="273" w:type="pct"/>
          </w:tcPr>
          <w:p w14:paraId="4F33CEF8" w14:textId="77777777" w:rsidR="00131B6C" w:rsidRPr="007A08CE" w:rsidRDefault="00131B6C">
            <w:pPr>
              <w:jc w:val="center"/>
            </w:pPr>
          </w:p>
        </w:tc>
        <w:tc>
          <w:tcPr>
            <w:tcW w:w="1911" w:type="pct"/>
            <w:gridSpan w:val="2"/>
          </w:tcPr>
          <w:p w14:paraId="1197E241" w14:textId="77777777" w:rsidR="00131B6C" w:rsidRPr="002966C9" w:rsidRDefault="00131B6C" w:rsidP="002966C9">
            <w:r w:rsidRPr="002966C9">
              <w:t>SR-Ø125</w:t>
            </w:r>
          </w:p>
        </w:tc>
        <w:tc>
          <w:tcPr>
            <w:tcW w:w="364" w:type="pct"/>
            <w:vAlign w:val="bottom"/>
          </w:tcPr>
          <w:p w14:paraId="0ACF8925" w14:textId="77777777" w:rsidR="00131B6C" w:rsidRPr="007A08CE" w:rsidRDefault="00131B6C">
            <w:pPr>
              <w:jc w:val="center"/>
            </w:pPr>
            <w:r w:rsidRPr="007A08CE">
              <w:t>m</w:t>
            </w:r>
          </w:p>
        </w:tc>
        <w:tc>
          <w:tcPr>
            <w:tcW w:w="365" w:type="pct"/>
            <w:vAlign w:val="bottom"/>
          </w:tcPr>
          <w:p w14:paraId="56CD0664" w14:textId="77777777" w:rsidR="00131B6C" w:rsidRPr="007A08CE" w:rsidRDefault="00131B6C">
            <w:pPr>
              <w:jc w:val="center"/>
            </w:pPr>
            <w:r w:rsidRPr="007A08CE">
              <w:t>5</w:t>
            </w:r>
          </w:p>
        </w:tc>
        <w:tc>
          <w:tcPr>
            <w:tcW w:w="318" w:type="pct"/>
          </w:tcPr>
          <w:p w14:paraId="127AFBC7" w14:textId="77777777" w:rsidR="00131B6C" w:rsidRPr="00F85647" w:rsidRDefault="00131B6C" w:rsidP="005E2923">
            <w:pPr>
              <w:autoSpaceDE w:val="0"/>
              <w:autoSpaceDN w:val="0"/>
              <w:adjustRightInd w:val="0"/>
              <w:jc w:val="center"/>
              <w:rPr>
                <w:noProof/>
                <w:lang w:val="en-US"/>
              </w:rPr>
            </w:pPr>
          </w:p>
        </w:tc>
        <w:tc>
          <w:tcPr>
            <w:tcW w:w="365" w:type="pct"/>
          </w:tcPr>
          <w:p w14:paraId="1319C5C8" w14:textId="77777777" w:rsidR="00131B6C" w:rsidRPr="00F85647" w:rsidRDefault="00131B6C" w:rsidP="005E2923">
            <w:pPr>
              <w:autoSpaceDE w:val="0"/>
              <w:autoSpaceDN w:val="0"/>
              <w:adjustRightInd w:val="0"/>
              <w:jc w:val="center"/>
              <w:rPr>
                <w:noProof/>
                <w:lang w:val="en-US"/>
              </w:rPr>
            </w:pPr>
          </w:p>
        </w:tc>
        <w:tc>
          <w:tcPr>
            <w:tcW w:w="319" w:type="pct"/>
            <w:gridSpan w:val="2"/>
          </w:tcPr>
          <w:p w14:paraId="5EC53DE1" w14:textId="77777777" w:rsidR="00131B6C" w:rsidRPr="00F85647" w:rsidRDefault="00131B6C" w:rsidP="005E2923">
            <w:pPr>
              <w:autoSpaceDE w:val="0"/>
              <w:autoSpaceDN w:val="0"/>
              <w:adjustRightInd w:val="0"/>
              <w:jc w:val="center"/>
              <w:rPr>
                <w:noProof/>
                <w:lang w:val="en-US"/>
              </w:rPr>
            </w:pPr>
          </w:p>
        </w:tc>
        <w:tc>
          <w:tcPr>
            <w:tcW w:w="353" w:type="pct"/>
          </w:tcPr>
          <w:p w14:paraId="4FE3D1BB" w14:textId="77777777" w:rsidR="00131B6C" w:rsidRPr="00F85647" w:rsidRDefault="00131B6C" w:rsidP="005E2923">
            <w:pPr>
              <w:autoSpaceDE w:val="0"/>
              <w:autoSpaceDN w:val="0"/>
              <w:adjustRightInd w:val="0"/>
              <w:jc w:val="center"/>
              <w:rPr>
                <w:noProof/>
              </w:rPr>
            </w:pPr>
          </w:p>
        </w:tc>
        <w:tc>
          <w:tcPr>
            <w:tcW w:w="281" w:type="pct"/>
          </w:tcPr>
          <w:p w14:paraId="71F1C979" w14:textId="77777777" w:rsidR="00131B6C" w:rsidRPr="00F85647" w:rsidRDefault="00131B6C" w:rsidP="005E2923">
            <w:pPr>
              <w:autoSpaceDE w:val="0"/>
              <w:autoSpaceDN w:val="0"/>
              <w:adjustRightInd w:val="0"/>
              <w:jc w:val="center"/>
              <w:rPr>
                <w:noProof/>
              </w:rPr>
            </w:pPr>
          </w:p>
        </w:tc>
        <w:tc>
          <w:tcPr>
            <w:tcW w:w="453" w:type="pct"/>
          </w:tcPr>
          <w:p w14:paraId="63CB1F4A" w14:textId="77777777" w:rsidR="00131B6C" w:rsidRDefault="00131B6C" w:rsidP="005E2923">
            <w:pPr>
              <w:autoSpaceDE w:val="0"/>
              <w:autoSpaceDN w:val="0"/>
              <w:adjustRightInd w:val="0"/>
              <w:jc w:val="center"/>
              <w:rPr>
                <w:noProof/>
              </w:rPr>
            </w:pPr>
          </w:p>
        </w:tc>
      </w:tr>
      <w:tr w:rsidR="001269D6" w:rsidRPr="00F85647" w14:paraId="47F5EF4D" w14:textId="77777777" w:rsidTr="001C2B3F">
        <w:trPr>
          <w:trHeight w:val="288"/>
        </w:trPr>
        <w:tc>
          <w:tcPr>
            <w:tcW w:w="273" w:type="pct"/>
          </w:tcPr>
          <w:p w14:paraId="75FAE249" w14:textId="77777777" w:rsidR="00131B6C" w:rsidRPr="007A08CE" w:rsidRDefault="00131B6C">
            <w:pPr>
              <w:jc w:val="center"/>
            </w:pPr>
            <w:r w:rsidRPr="007A08CE">
              <w:t>1,2</w:t>
            </w:r>
          </w:p>
        </w:tc>
        <w:tc>
          <w:tcPr>
            <w:tcW w:w="1911" w:type="pct"/>
            <w:gridSpan w:val="2"/>
          </w:tcPr>
          <w:p w14:paraId="34C7F5E5" w14:textId="77777777" w:rsidR="00131B6C" w:rsidRPr="002966C9" w:rsidRDefault="00131B6C" w:rsidP="002966C9">
            <w:r w:rsidRPr="002966C9">
              <w:t>T komadi:</w:t>
            </w:r>
          </w:p>
        </w:tc>
        <w:tc>
          <w:tcPr>
            <w:tcW w:w="364" w:type="pct"/>
            <w:vAlign w:val="bottom"/>
          </w:tcPr>
          <w:p w14:paraId="763127D5" w14:textId="77777777" w:rsidR="00131B6C" w:rsidRPr="007A08CE" w:rsidRDefault="00131B6C">
            <w:pPr>
              <w:jc w:val="center"/>
            </w:pPr>
          </w:p>
        </w:tc>
        <w:tc>
          <w:tcPr>
            <w:tcW w:w="365" w:type="pct"/>
            <w:vAlign w:val="bottom"/>
          </w:tcPr>
          <w:p w14:paraId="56D207D2" w14:textId="77777777" w:rsidR="00131B6C" w:rsidRPr="007A08CE" w:rsidRDefault="00131B6C">
            <w:pPr>
              <w:jc w:val="center"/>
            </w:pPr>
          </w:p>
        </w:tc>
        <w:tc>
          <w:tcPr>
            <w:tcW w:w="318" w:type="pct"/>
          </w:tcPr>
          <w:p w14:paraId="5282DD6D" w14:textId="77777777" w:rsidR="00131B6C" w:rsidRPr="00F85647" w:rsidRDefault="00131B6C" w:rsidP="005E2923">
            <w:pPr>
              <w:autoSpaceDE w:val="0"/>
              <w:autoSpaceDN w:val="0"/>
              <w:adjustRightInd w:val="0"/>
              <w:jc w:val="center"/>
              <w:rPr>
                <w:noProof/>
                <w:lang w:val="en-US"/>
              </w:rPr>
            </w:pPr>
          </w:p>
        </w:tc>
        <w:tc>
          <w:tcPr>
            <w:tcW w:w="365" w:type="pct"/>
          </w:tcPr>
          <w:p w14:paraId="01758C26" w14:textId="77777777" w:rsidR="00131B6C" w:rsidRPr="00F85647" w:rsidRDefault="00131B6C" w:rsidP="005E2923">
            <w:pPr>
              <w:autoSpaceDE w:val="0"/>
              <w:autoSpaceDN w:val="0"/>
              <w:adjustRightInd w:val="0"/>
              <w:jc w:val="center"/>
              <w:rPr>
                <w:noProof/>
                <w:lang w:val="en-US"/>
              </w:rPr>
            </w:pPr>
          </w:p>
        </w:tc>
        <w:tc>
          <w:tcPr>
            <w:tcW w:w="319" w:type="pct"/>
            <w:gridSpan w:val="2"/>
          </w:tcPr>
          <w:p w14:paraId="158E3059" w14:textId="77777777" w:rsidR="00131B6C" w:rsidRPr="00F85647" w:rsidRDefault="00131B6C" w:rsidP="005E2923">
            <w:pPr>
              <w:autoSpaceDE w:val="0"/>
              <w:autoSpaceDN w:val="0"/>
              <w:adjustRightInd w:val="0"/>
              <w:jc w:val="center"/>
              <w:rPr>
                <w:noProof/>
                <w:lang w:val="en-US"/>
              </w:rPr>
            </w:pPr>
          </w:p>
        </w:tc>
        <w:tc>
          <w:tcPr>
            <w:tcW w:w="353" w:type="pct"/>
          </w:tcPr>
          <w:p w14:paraId="0AE1960F" w14:textId="77777777" w:rsidR="00131B6C" w:rsidRPr="00F85647" w:rsidRDefault="00131B6C" w:rsidP="005E2923">
            <w:pPr>
              <w:autoSpaceDE w:val="0"/>
              <w:autoSpaceDN w:val="0"/>
              <w:adjustRightInd w:val="0"/>
              <w:jc w:val="center"/>
              <w:rPr>
                <w:noProof/>
              </w:rPr>
            </w:pPr>
          </w:p>
        </w:tc>
        <w:tc>
          <w:tcPr>
            <w:tcW w:w="281" w:type="pct"/>
          </w:tcPr>
          <w:p w14:paraId="0B46869F" w14:textId="77777777" w:rsidR="00131B6C" w:rsidRPr="00F85647" w:rsidRDefault="00131B6C" w:rsidP="005E2923">
            <w:pPr>
              <w:autoSpaceDE w:val="0"/>
              <w:autoSpaceDN w:val="0"/>
              <w:adjustRightInd w:val="0"/>
              <w:jc w:val="center"/>
              <w:rPr>
                <w:noProof/>
              </w:rPr>
            </w:pPr>
          </w:p>
        </w:tc>
        <w:tc>
          <w:tcPr>
            <w:tcW w:w="453" w:type="pct"/>
          </w:tcPr>
          <w:p w14:paraId="2BA73055" w14:textId="77777777" w:rsidR="00131B6C" w:rsidRDefault="00131B6C" w:rsidP="005E2923">
            <w:pPr>
              <w:autoSpaceDE w:val="0"/>
              <w:autoSpaceDN w:val="0"/>
              <w:adjustRightInd w:val="0"/>
              <w:jc w:val="center"/>
              <w:rPr>
                <w:noProof/>
              </w:rPr>
            </w:pPr>
          </w:p>
        </w:tc>
      </w:tr>
      <w:tr w:rsidR="001269D6" w:rsidRPr="00F85647" w14:paraId="16DB6E63" w14:textId="77777777" w:rsidTr="001C2B3F">
        <w:trPr>
          <w:trHeight w:val="288"/>
        </w:trPr>
        <w:tc>
          <w:tcPr>
            <w:tcW w:w="273" w:type="pct"/>
          </w:tcPr>
          <w:p w14:paraId="40EA4AEE" w14:textId="77777777" w:rsidR="00131B6C" w:rsidRPr="007A08CE" w:rsidRDefault="00131B6C">
            <w:pPr>
              <w:jc w:val="center"/>
            </w:pPr>
          </w:p>
        </w:tc>
        <w:tc>
          <w:tcPr>
            <w:tcW w:w="1911" w:type="pct"/>
            <w:gridSpan w:val="2"/>
          </w:tcPr>
          <w:p w14:paraId="77496878" w14:textId="77777777" w:rsidR="00131B6C" w:rsidRPr="002966C9" w:rsidRDefault="00131B6C" w:rsidP="002966C9">
            <w:r w:rsidRPr="002966C9">
              <w:t>T CU Ø125</w:t>
            </w:r>
          </w:p>
        </w:tc>
        <w:tc>
          <w:tcPr>
            <w:tcW w:w="364" w:type="pct"/>
            <w:vAlign w:val="bottom"/>
          </w:tcPr>
          <w:p w14:paraId="5639C5E5" w14:textId="77777777" w:rsidR="00131B6C" w:rsidRPr="007A08CE" w:rsidRDefault="00131B6C">
            <w:pPr>
              <w:jc w:val="center"/>
            </w:pPr>
            <w:r w:rsidRPr="007A08CE">
              <w:t>kom</w:t>
            </w:r>
          </w:p>
        </w:tc>
        <w:tc>
          <w:tcPr>
            <w:tcW w:w="365" w:type="pct"/>
            <w:vAlign w:val="bottom"/>
          </w:tcPr>
          <w:p w14:paraId="0169B73D" w14:textId="77777777" w:rsidR="00131B6C" w:rsidRPr="007A08CE" w:rsidRDefault="00131B6C">
            <w:pPr>
              <w:jc w:val="center"/>
            </w:pPr>
            <w:r w:rsidRPr="007A08CE">
              <w:t>1</w:t>
            </w:r>
          </w:p>
        </w:tc>
        <w:tc>
          <w:tcPr>
            <w:tcW w:w="318" w:type="pct"/>
          </w:tcPr>
          <w:p w14:paraId="4FA758DB" w14:textId="77777777" w:rsidR="00131B6C" w:rsidRPr="00F85647" w:rsidRDefault="00131B6C" w:rsidP="005E2923">
            <w:pPr>
              <w:autoSpaceDE w:val="0"/>
              <w:autoSpaceDN w:val="0"/>
              <w:adjustRightInd w:val="0"/>
              <w:jc w:val="center"/>
              <w:rPr>
                <w:noProof/>
                <w:lang w:val="en-US"/>
              </w:rPr>
            </w:pPr>
          </w:p>
        </w:tc>
        <w:tc>
          <w:tcPr>
            <w:tcW w:w="365" w:type="pct"/>
          </w:tcPr>
          <w:p w14:paraId="62089E27" w14:textId="77777777" w:rsidR="00131B6C" w:rsidRPr="00F85647" w:rsidRDefault="00131B6C" w:rsidP="005E2923">
            <w:pPr>
              <w:autoSpaceDE w:val="0"/>
              <w:autoSpaceDN w:val="0"/>
              <w:adjustRightInd w:val="0"/>
              <w:jc w:val="center"/>
              <w:rPr>
                <w:noProof/>
                <w:lang w:val="en-US"/>
              </w:rPr>
            </w:pPr>
          </w:p>
        </w:tc>
        <w:tc>
          <w:tcPr>
            <w:tcW w:w="319" w:type="pct"/>
            <w:gridSpan w:val="2"/>
          </w:tcPr>
          <w:p w14:paraId="7FA8263D" w14:textId="77777777" w:rsidR="00131B6C" w:rsidRPr="00F85647" w:rsidRDefault="00131B6C" w:rsidP="005E2923">
            <w:pPr>
              <w:autoSpaceDE w:val="0"/>
              <w:autoSpaceDN w:val="0"/>
              <w:adjustRightInd w:val="0"/>
              <w:jc w:val="center"/>
              <w:rPr>
                <w:noProof/>
                <w:lang w:val="en-US"/>
              </w:rPr>
            </w:pPr>
          </w:p>
        </w:tc>
        <w:tc>
          <w:tcPr>
            <w:tcW w:w="353" w:type="pct"/>
          </w:tcPr>
          <w:p w14:paraId="70CFFDD3" w14:textId="77777777" w:rsidR="00131B6C" w:rsidRPr="00F85647" w:rsidRDefault="00131B6C" w:rsidP="005E2923">
            <w:pPr>
              <w:autoSpaceDE w:val="0"/>
              <w:autoSpaceDN w:val="0"/>
              <w:adjustRightInd w:val="0"/>
              <w:jc w:val="center"/>
              <w:rPr>
                <w:noProof/>
              </w:rPr>
            </w:pPr>
          </w:p>
        </w:tc>
        <w:tc>
          <w:tcPr>
            <w:tcW w:w="281" w:type="pct"/>
          </w:tcPr>
          <w:p w14:paraId="764977AB" w14:textId="77777777" w:rsidR="00131B6C" w:rsidRPr="00F85647" w:rsidRDefault="00131B6C" w:rsidP="005E2923">
            <w:pPr>
              <w:autoSpaceDE w:val="0"/>
              <w:autoSpaceDN w:val="0"/>
              <w:adjustRightInd w:val="0"/>
              <w:jc w:val="center"/>
              <w:rPr>
                <w:noProof/>
              </w:rPr>
            </w:pPr>
          </w:p>
        </w:tc>
        <w:tc>
          <w:tcPr>
            <w:tcW w:w="453" w:type="pct"/>
          </w:tcPr>
          <w:p w14:paraId="7B80CA3D" w14:textId="77777777" w:rsidR="00131B6C" w:rsidRDefault="00131B6C" w:rsidP="005E2923">
            <w:pPr>
              <w:autoSpaceDE w:val="0"/>
              <w:autoSpaceDN w:val="0"/>
              <w:adjustRightInd w:val="0"/>
              <w:jc w:val="center"/>
              <w:rPr>
                <w:noProof/>
              </w:rPr>
            </w:pPr>
          </w:p>
        </w:tc>
      </w:tr>
      <w:tr w:rsidR="001269D6" w:rsidRPr="00F85647" w14:paraId="1D69D4DF" w14:textId="77777777" w:rsidTr="001C2B3F">
        <w:trPr>
          <w:trHeight w:val="288"/>
        </w:trPr>
        <w:tc>
          <w:tcPr>
            <w:tcW w:w="273" w:type="pct"/>
          </w:tcPr>
          <w:p w14:paraId="7B2698EA" w14:textId="77777777" w:rsidR="00131B6C" w:rsidRPr="007A08CE" w:rsidRDefault="00131B6C">
            <w:pPr>
              <w:jc w:val="center"/>
              <w:rPr>
                <w:color w:val="000000"/>
              </w:rPr>
            </w:pPr>
            <w:r w:rsidRPr="007A08CE">
              <w:rPr>
                <w:color w:val="000000"/>
              </w:rPr>
              <w:t>1.3</w:t>
            </w:r>
          </w:p>
        </w:tc>
        <w:tc>
          <w:tcPr>
            <w:tcW w:w="1911" w:type="pct"/>
            <w:gridSpan w:val="2"/>
          </w:tcPr>
          <w:p w14:paraId="12C537C1" w14:textId="77777777" w:rsidR="00131B6C" w:rsidRPr="002966C9" w:rsidRDefault="00131B6C" w:rsidP="002966C9">
            <w:pPr>
              <w:rPr>
                <w:color w:val="000000"/>
              </w:rPr>
            </w:pPr>
            <w:r w:rsidRPr="002966C9">
              <w:rPr>
                <w:color w:val="000000"/>
              </w:rPr>
              <w:t>Pomoćni materijal (spojnice za spiro cevi, nosači ...), 30% sume stavki 1.1-1.2.</w:t>
            </w:r>
          </w:p>
        </w:tc>
        <w:tc>
          <w:tcPr>
            <w:tcW w:w="364" w:type="pct"/>
            <w:vAlign w:val="bottom"/>
          </w:tcPr>
          <w:p w14:paraId="32F8AC93" w14:textId="77777777" w:rsidR="00131B6C" w:rsidRPr="007A08CE" w:rsidRDefault="00131B6C">
            <w:pPr>
              <w:jc w:val="center"/>
              <w:rPr>
                <w:color w:val="000000"/>
              </w:rPr>
            </w:pPr>
            <w:r>
              <w:rPr>
                <w:color w:val="000000"/>
              </w:rPr>
              <w:t>%</w:t>
            </w:r>
          </w:p>
        </w:tc>
        <w:tc>
          <w:tcPr>
            <w:tcW w:w="365" w:type="pct"/>
            <w:vAlign w:val="bottom"/>
          </w:tcPr>
          <w:p w14:paraId="0901457E" w14:textId="77777777" w:rsidR="00131B6C" w:rsidRPr="007A08CE" w:rsidRDefault="00131B6C">
            <w:pPr>
              <w:jc w:val="center"/>
              <w:rPr>
                <w:color w:val="000000"/>
              </w:rPr>
            </w:pPr>
            <w:r w:rsidRPr="007A08CE">
              <w:rPr>
                <w:color w:val="000000"/>
              </w:rPr>
              <w:t>0,3</w:t>
            </w:r>
          </w:p>
        </w:tc>
        <w:tc>
          <w:tcPr>
            <w:tcW w:w="318" w:type="pct"/>
          </w:tcPr>
          <w:p w14:paraId="10D3AE32" w14:textId="77777777" w:rsidR="00131B6C" w:rsidRPr="00F85647" w:rsidRDefault="00131B6C" w:rsidP="005E2923">
            <w:pPr>
              <w:autoSpaceDE w:val="0"/>
              <w:autoSpaceDN w:val="0"/>
              <w:adjustRightInd w:val="0"/>
              <w:jc w:val="center"/>
              <w:rPr>
                <w:noProof/>
                <w:lang w:val="en-US"/>
              </w:rPr>
            </w:pPr>
          </w:p>
        </w:tc>
        <w:tc>
          <w:tcPr>
            <w:tcW w:w="365" w:type="pct"/>
          </w:tcPr>
          <w:p w14:paraId="23CE6937" w14:textId="77777777" w:rsidR="00131B6C" w:rsidRPr="00F85647" w:rsidRDefault="00131B6C" w:rsidP="005E2923">
            <w:pPr>
              <w:autoSpaceDE w:val="0"/>
              <w:autoSpaceDN w:val="0"/>
              <w:adjustRightInd w:val="0"/>
              <w:jc w:val="center"/>
              <w:rPr>
                <w:noProof/>
                <w:lang w:val="en-US"/>
              </w:rPr>
            </w:pPr>
          </w:p>
        </w:tc>
        <w:tc>
          <w:tcPr>
            <w:tcW w:w="319" w:type="pct"/>
            <w:gridSpan w:val="2"/>
          </w:tcPr>
          <w:p w14:paraId="40A72D89" w14:textId="77777777" w:rsidR="00131B6C" w:rsidRPr="00F85647" w:rsidRDefault="00131B6C" w:rsidP="005E2923">
            <w:pPr>
              <w:autoSpaceDE w:val="0"/>
              <w:autoSpaceDN w:val="0"/>
              <w:adjustRightInd w:val="0"/>
              <w:jc w:val="center"/>
              <w:rPr>
                <w:noProof/>
                <w:lang w:val="en-US"/>
              </w:rPr>
            </w:pPr>
          </w:p>
        </w:tc>
        <w:tc>
          <w:tcPr>
            <w:tcW w:w="353" w:type="pct"/>
          </w:tcPr>
          <w:p w14:paraId="688AB057" w14:textId="77777777" w:rsidR="00131B6C" w:rsidRPr="00F85647" w:rsidRDefault="00131B6C" w:rsidP="005E2923">
            <w:pPr>
              <w:autoSpaceDE w:val="0"/>
              <w:autoSpaceDN w:val="0"/>
              <w:adjustRightInd w:val="0"/>
              <w:jc w:val="center"/>
              <w:rPr>
                <w:noProof/>
              </w:rPr>
            </w:pPr>
          </w:p>
        </w:tc>
        <w:tc>
          <w:tcPr>
            <w:tcW w:w="281" w:type="pct"/>
          </w:tcPr>
          <w:p w14:paraId="2B9BF610" w14:textId="77777777" w:rsidR="00131B6C" w:rsidRPr="00F85647" w:rsidRDefault="00131B6C" w:rsidP="005E2923">
            <w:pPr>
              <w:autoSpaceDE w:val="0"/>
              <w:autoSpaceDN w:val="0"/>
              <w:adjustRightInd w:val="0"/>
              <w:jc w:val="center"/>
              <w:rPr>
                <w:noProof/>
              </w:rPr>
            </w:pPr>
          </w:p>
        </w:tc>
        <w:tc>
          <w:tcPr>
            <w:tcW w:w="453" w:type="pct"/>
          </w:tcPr>
          <w:p w14:paraId="193B9257" w14:textId="77777777" w:rsidR="00131B6C" w:rsidRDefault="00131B6C" w:rsidP="005E2923">
            <w:pPr>
              <w:autoSpaceDE w:val="0"/>
              <w:autoSpaceDN w:val="0"/>
              <w:adjustRightInd w:val="0"/>
              <w:jc w:val="center"/>
              <w:rPr>
                <w:noProof/>
              </w:rPr>
            </w:pPr>
          </w:p>
        </w:tc>
      </w:tr>
      <w:tr w:rsidR="001269D6" w:rsidRPr="00F85647" w14:paraId="5F2DFAEC" w14:textId="77777777" w:rsidTr="001C2B3F">
        <w:trPr>
          <w:trHeight w:val="288"/>
        </w:trPr>
        <w:tc>
          <w:tcPr>
            <w:tcW w:w="273" w:type="pct"/>
          </w:tcPr>
          <w:p w14:paraId="00182A82" w14:textId="77777777" w:rsidR="00131B6C" w:rsidRPr="007A08CE" w:rsidRDefault="00131B6C">
            <w:pPr>
              <w:jc w:val="center"/>
            </w:pPr>
            <w:r w:rsidRPr="007A08CE">
              <w:t>2</w:t>
            </w:r>
          </w:p>
        </w:tc>
        <w:tc>
          <w:tcPr>
            <w:tcW w:w="1911" w:type="pct"/>
            <w:gridSpan w:val="2"/>
          </w:tcPr>
          <w:p w14:paraId="3A23793F" w14:textId="77777777" w:rsidR="00131B6C" w:rsidRPr="002966C9" w:rsidRDefault="00131B6C" w:rsidP="002966C9">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64" w:type="pct"/>
            <w:vAlign w:val="bottom"/>
          </w:tcPr>
          <w:p w14:paraId="7DEF2C51" w14:textId="77777777" w:rsidR="00131B6C" w:rsidRPr="007A08CE" w:rsidRDefault="00131B6C">
            <w:pPr>
              <w:jc w:val="center"/>
            </w:pPr>
          </w:p>
        </w:tc>
        <w:tc>
          <w:tcPr>
            <w:tcW w:w="365" w:type="pct"/>
            <w:vAlign w:val="bottom"/>
          </w:tcPr>
          <w:p w14:paraId="5B842360" w14:textId="77777777" w:rsidR="00131B6C" w:rsidRPr="007A08CE" w:rsidRDefault="00131B6C">
            <w:pPr>
              <w:jc w:val="center"/>
            </w:pPr>
          </w:p>
        </w:tc>
        <w:tc>
          <w:tcPr>
            <w:tcW w:w="318" w:type="pct"/>
          </w:tcPr>
          <w:p w14:paraId="774DEEC4" w14:textId="77777777" w:rsidR="00131B6C" w:rsidRPr="00F85647" w:rsidRDefault="00131B6C" w:rsidP="005E2923">
            <w:pPr>
              <w:autoSpaceDE w:val="0"/>
              <w:autoSpaceDN w:val="0"/>
              <w:adjustRightInd w:val="0"/>
              <w:jc w:val="center"/>
              <w:rPr>
                <w:noProof/>
                <w:lang w:val="en-US"/>
              </w:rPr>
            </w:pPr>
          </w:p>
        </w:tc>
        <w:tc>
          <w:tcPr>
            <w:tcW w:w="365" w:type="pct"/>
          </w:tcPr>
          <w:p w14:paraId="03CDCDB1" w14:textId="77777777" w:rsidR="00131B6C" w:rsidRPr="00F85647" w:rsidRDefault="00131B6C" w:rsidP="005E2923">
            <w:pPr>
              <w:autoSpaceDE w:val="0"/>
              <w:autoSpaceDN w:val="0"/>
              <w:adjustRightInd w:val="0"/>
              <w:jc w:val="center"/>
              <w:rPr>
                <w:noProof/>
                <w:lang w:val="en-US"/>
              </w:rPr>
            </w:pPr>
          </w:p>
        </w:tc>
        <w:tc>
          <w:tcPr>
            <w:tcW w:w="319" w:type="pct"/>
            <w:gridSpan w:val="2"/>
          </w:tcPr>
          <w:p w14:paraId="0958B5C7" w14:textId="77777777" w:rsidR="00131B6C" w:rsidRPr="00F85647" w:rsidRDefault="00131B6C" w:rsidP="005E2923">
            <w:pPr>
              <w:autoSpaceDE w:val="0"/>
              <w:autoSpaceDN w:val="0"/>
              <w:adjustRightInd w:val="0"/>
              <w:jc w:val="center"/>
              <w:rPr>
                <w:noProof/>
                <w:lang w:val="en-US"/>
              </w:rPr>
            </w:pPr>
          </w:p>
        </w:tc>
        <w:tc>
          <w:tcPr>
            <w:tcW w:w="353" w:type="pct"/>
          </w:tcPr>
          <w:p w14:paraId="2B4248CB" w14:textId="77777777" w:rsidR="00131B6C" w:rsidRPr="00F85647" w:rsidRDefault="00131B6C" w:rsidP="005E2923">
            <w:pPr>
              <w:autoSpaceDE w:val="0"/>
              <w:autoSpaceDN w:val="0"/>
              <w:adjustRightInd w:val="0"/>
              <w:jc w:val="center"/>
              <w:rPr>
                <w:noProof/>
              </w:rPr>
            </w:pPr>
          </w:p>
        </w:tc>
        <w:tc>
          <w:tcPr>
            <w:tcW w:w="281" w:type="pct"/>
          </w:tcPr>
          <w:p w14:paraId="28EF61C0" w14:textId="77777777" w:rsidR="00131B6C" w:rsidRPr="00F85647" w:rsidRDefault="00131B6C" w:rsidP="005E2923">
            <w:pPr>
              <w:autoSpaceDE w:val="0"/>
              <w:autoSpaceDN w:val="0"/>
              <w:adjustRightInd w:val="0"/>
              <w:jc w:val="center"/>
              <w:rPr>
                <w:noProof/>
              </w:rPr>
            </w:pPr>
          </w:p>
        </w:tc>
        <w:tc>
          <w:tcPr>
            <w:tcW w:w="453" w:type="pct"/>
          </w:tcPr>
          <w:p w14:paraId="0285B99A" w14:textId="77777777" w:rsidR="00131B6C" w:rsidRDefault="00131B6C" w:rsidP="005E2923">
            <w:pPr>
              <w:autoSpaceDE w:val="0"/>
              <w:autoSpaceDN w:val="0"/>
              <w:adjustRightInd w:val="0"/>
              <w:jc w:val="center"/>
              <w:rPr>
                <w:noProof/>
              </w:rPr>
            </w:pPr>
          </w:p>
        </w:tc>
      </w:tr>
      <w:tr w:rsidR="001269D6" w:rsidRPr="00F85647" w14:paraId="5CBBD105" w14:textId="77777777" w:rsidTr="001C2B3F">
        <w:trPr>
          <w:trHeight w:val="288"/>
        </w:trPr>
        <w:tc>
          <w:tcPr>
            <w:tcW w:w="273" w:type="pct"/>
          </w:tcPr>
          <w:p w14:paraId="02000F80" w14:textId="77777777" w:rsidR="00131B6C" w:rsidRPr="007A08CE" w:rsidRDefault="00131B6C">
            <w:pPr>
              <w:jc w:val="center"/>
            </w:pPr>
          </w:p>
        </w:tc>
        <w:tc>
          <w:tcPr>
            <w:tcW w:w="1911" w:type="pct"/>
            <w:gridSpan w:val="2"/>
          </w:tcPr>
          <w:p w14:paraId="575F4ADC" w14:textId="77777777" w:rsidR="00131B6C" w:rsidRPr="002966C9" w:rsidRDefault="00131B6C" w:rsidP="002966C9">
            <w:pPr>
              <w:rPr>
                <w:color w:val="000000"/>
              </w:rPr>
            </w:pPr>
            <w:r w:rsidRPr="002966C9">
              <w:rPr>
                <w:color w:val="000000"/>
              </w:rPr>
              <w:t>Ø125</w:t>
            </w:r>
          </w:p>
        </w:tc>
        <w:tc>
          <w:tcPr>
            <w:tcW w:w="364" w:type="pct"/>
            <w:vAlign w:val="bottom"/>
          </w:tcPr>
          <w:p w14:paraId="7DC7BDF3" w14:textId="77777777" w:rsidR="00131B6C" w:rsidRPr="007A08CE" w:rsidRDefault="00131B6C">
            <w:pPr>
              <w:jc w:val="center"/>
            </w:pPr>
            <w:r w:rsidRPr="007A08CE">
              <w:t>m</w:t>
            </w:r>
          </w:p>
        </w:tc>
        <w:tc>
          <w:tcPr>
            <w:tcW w:w="365" w:type="pct"/>
            <w:vAlign w:val="bottom"/>
          </w:tcPr>
          <w:p w14:paraId="72CF16EC" w14:textId="77777777" w:rsidR="00131B6C" w:rsidRPr="007A08CE" w:rsidRDefault="00131B6C">
            <w:pPr>
              <w:jc w:val="center"/>
            </w:pPr>
            <w:r w:rsidRPr="007A08CE">
              <w:t>2</w:t>
            </w:r>
          </w:p>
        </w:tc>
        <w:tc>
          <w:tcPr>
            <w:tcW w:w="318" w:type="pct"/>
          </w:tcPr>
          <w:p w14:paraId="0DAF617C" w14:textId="77777777" w:rsidR="00131B6C" w:rsidRPr="00F85647" w:rsidRDefault="00131B6C" w:rsidP="005E2923">
            <w:pPr>
              <w:autoSpaceDE w:val="0"/>
              <w:autoSpaceDN w:val="0"/>
              <w:adjustRightInd w:val="0"/>
              <w:jc w:val="center"/>
              <w:rPr>
                <w:noProof/>
                <w:lang w:val="en-US"/>
              </w:rPr>
            </w:pPr>
          </w:p>
        </w:tc>
        <w:tc>
          <w:tcPr>
            <w:tcW w:w="365" w:type="pct"/>
          </w:tcPr>
          <w:p w14:paraId="1C3B8E5E" w14:textId="77777777" w:rsidR="00131B6C" w:rsidRPr="00F85647" w:rsidRDefault="00131B6C" w:rsidP="005E2923">
            <w:pPr>
              <w:autoSpaceDE w:val="0"/>
              <w:autoSpaceDN w:val="0"/>
              <w:adjustRightInd w:val="0"/>
              <w:jc w:val="center"/>
              <w:rPr>
                <w:noProof/>
                <w:lang w:val="en-US"/>
              </w:rPr>
            </w:pPr>
          </w:p>
        </w:tc>
        <w:tc>
          <w:tcPr>
            <w:tcW w:w="319" w:type="pct"/>
            <w:gridSpan w:val="2"/>
          </w:tcPr>
          <w:p w14:paraId="33D16818" w14:textId="77777777" w:rsidR="00131B6C" w:rsidRPr="00F85647" w:rsidRDefault="00131B6C" w:rsidP="005E2923">
            <w:pPr>
              <w:autoSpaceDE w:val="0"/>
              <w:autoSpaceDN w:val="0"/>
              <w:adjustRightInd w:val="0"/>
              <w:jc w:val="center"/>
              <w:rPr>
                <w:noProof/>
                <w:lang w:val="en-US"/>
              </w:rPr>
            </w:pPr>
          </w:p>
        </w:tc>
        <w:tc>
          <w:tcPr>
            <w:tcW w:w="353" w:type="pct"/>
          </w:tcPr>
          <w:p w14:paraId="03932030" w14:textId="77777777" w:rsidR="00131B6C" w:rsidRPr="00F85647" w:rsidRDefault="00131B6C" w:rsidP="005E2923">
            <w:pPr>
              <w:autoSpaceDE w:val="0"/>
              <w:autoSpaceDN w:val="0"/>
              <w:adjustRightInd w:val="0"/>
              <w:jc w:val="center"/>
              <w:rPr>
                <w:noProof/>
              </w:rPr>
            </w:pPr>
          </w:p>
        </w:tc>
        <w:tc>
          <w:tcPr>
            <w:tcW w:w="281" w:type="pct"/>
          </w:tcPr>
          <w:p w14:paraId="3E467F25" w14:textId="77777777" w:rsidR="00131B6C" w:rsidRPr="00F85647" w:rsidRDefault="00131B6C" w:rsidP="005E2923">
            <w:pPr>
              <w:autoSpaceDE w:val="0"/>
              <w:autoSpaceDN w:val="0"/>
              <w:adjustRightInd w:val="0"/>
              <w:jc w:val="center"/>
              <w:rPr>
                <w:noProof/>
              </w:rPr>
            </w:pPr>
          </w:p>
        </w:tc>
        <w:tc>
          <w:tcPr>
            <w:tcW w:w="453" w:type="pct"/>
          </w:tcPr>
          <w:p w14:paraId="318880A4" w14:textId="77777777" w:rsidR="00131B6C" w:rsidRDefault="00131B6C" w:rsidP="005E2923">
            <w:pPr>
              <w:autoSpaceDE w:val="0"/>
              <w:autoSpaceDN w:val="0"/>
              <w:adjustRightInd w:val="0"/>
              <w:jc w:val="center"/>
              <w:rPr>
                <w:noProof/>
              </w:rPr>
            </w:pPr>
          </w:p>
        </w:tc>
      </w:tr>
      <w:tr w:rsidR="001269D6" w:rsidRPr="00F85647" w14:paraId="54CC4192" w14:textId="77777777" w:rsidTr="001C2B3F">
        <w:trPr>
          <w:trHeight w:val="288"/>
        </w:trPr>
        <w:tc>
          <w:tcPr>
            <w:tcW w:w="273" w:type="pct"/>
          </w:tcPr>
          <w:p w14:paraId="2C4E848F" w14:textId="77777777" w:rsidR="00131B6C" w:rsidRPr="007A08CE" w:rsidRDefault="00131B6C">
            <w:pPr>
              <w:jc w:val="center"/>
              <w:rPr>
                <w:color w:val="000000"/>
              </w:rPr>
            </w:pPr>
            <w:r w:rsidRPr="007A08CE">
              <w:rPr>
                <w:color w:val="000000"/>
              </w:rPr>
              <w:t>3.</w:t>
            </w:r>
          </w:p>
        </w:tc>
        <w:tc>
          <w:tcPr>
            <w:tcW w:w="1911" w:type="pct"/>
            <w:gridSpan w:val="2"/>
          </w:tcPr>
          <w:p w14:paraId="5B403053" w14:textId="77777777" w:rsidR="00131B6C" w:rsidRPr="002966C9" w:rsidRDefault="00131B6C" w:rsidP="002966C9">
            <w:pPr>
              <w:rPr>
                <w:color w:val="000000"/>
              </w:rPr>
            </w:pPr>
            <w:r w:rsidRPr="002966C9">
              <w:rPr>
                <w:color w:val="000000"/>
              </w:rPr>
              <w:t>Prestrujne rešetke na ulaznim vratima, proizvodnje Aerogrammi ili ekvivalentno. Tip:</w:t>
            </w:r>
          </w:p>
        </w:tc>
        <w:tc>
          <w:tcPr>
            <w:tcW w:w="364" w:type="pct"/>
            <w:vAlign w:val="bottom"/>
          </w:tcPr>
          <w:p w14:paraId="488AB9D7" w14:textId="77777777" w:rsidR="00131B6C" w:rsidRPr="007A08CE" w:rsidRDefault="00131B6C">
            <w:pPr>
              <w:jc w:val="center"/>
              <w:rPr>
                <w:color w:val="000000"/>
              </w:rPr>
            </w:pPr>
          </w:p>
        </w:tc>
        <w:tc>
          <w:tcPr>
            <w:tcW w:w="365" w:type="pct"/>
            <w:vAlign w:val="bottom"/>
          </w:tcPr>
          <w:p w14:paraId="0D085735" w14:textId="77777777" w:rsidR="00131B6C" w:rsidRPr="007A08CE" w:rsidRDefault="00131B6C">
            <w:pPr>
              <w:jc w:val="center"/>
              <w:rPr>
                <w:color w:val="000000"/>
              </w:rPr>
            </w:pPr>
          </w:p>
        </w:tc>
        <w:tc>
          <w:tcPr>
            <w:tcW w:w="318" w:type="pct"/>
          </w:tcPr>
          <w:p w14:paraId="14064786" w14:textId="77777777" w:rsidR="00131B6C" w:rsidRPr="00F85647" w:rsidRDefault="00131B6C" w:rsidP="005E2923">
            <w:pPr>
              <w:autoSpaceDE w:val="0"/>
              <w:autoSpaceDN w:val="0"/>
              <w:adjustRightInd w:val="0"/>
              <w:jc w:val="center"/>
              <w:rPr>
                <w:noProof/>
                <w:lang w:val="en-US"/>
              </w:rPr>
            </w:pPr>
          </w:p>
        </w:tc>
        <w:tc>
          <w:tcPr>
            <w:tcW w:w="365" w:type="pct"/>
          </w:tcPr>
          <w:p w14:paraId="4FF2AD28" w14:textId="77777777" w:rsidR="00131B6C" w:rsidRPr="00F85647" w:rsidRDefault="00131B6C" w:rsidP="005E2923">
            <w:pPr>
              <w:autoSpaceDE w:val="0"/>
              <w:autoSpaceDN w:val="0"/>
              <w:adjustRightInd w:val="0"/>
              <w:jc w:val="center"/>
              <w:rPr>
                <w:noProof/>
                <w:lang w:val="en-US"/>
              </w:rPr>
            </w:pPr>
          </w:p>
        </w:tc>
        <w:tc>
          <w:tcPr>
            <w:tcW w:w="319" w:type="pct"/>
            <w:gridSpan w:val="2"/>
          </w:tcPr>
          <w:p w14:paraId="2BE9AA54" w14:textId="77777777" w:rsidR="00131B6C" w:rsidRPr="00F85647" w:rsidRDefault="00131B6C" w:rsidP="005E2923">
            <w:pPr>
              <w:autoSpaceDE w:val="0"/>
              <w:autoSpaceDN w:val="0"/>
              <w:adjustRightInd w:val="0"/>
              <w:jc w:val="center"/>
              <w:rPr>
                <w:noProof/>
                <w:lang w:val="en-US"/>
              </w:rPr>
            </w:pPr>
          </w:p>
        </w:tc>
        <w:tc>
          <w:tcPr>
            <w:tcW w:w="353" w:type="pct"/>
          </w:tcPr>
          <w:p w14:paraId="3E382757" w14:textId="77777777" w:rsidR="00131B6C" w:rsidRPr="00F85647" w:rsidRDefault="00131B6C" w:rsidP="005E2923">
            <w:pPr>
              <w:autoSpaceDE w:val="0"/>
              <w:autoSpaceDN w:val="0"/>
              <w:adjustRightInd w:val="0"/>
              <w:jc w:val="center"/>
              <w:rPr>
                <w:noProof/>
              </w:rPr>
            </w:pPr>
          </w:p>
        </w:tc>
        <w:tc>
          <w:tcPr>
            <w:tcW w:w="281" w:type="pct"/>
          </w:tcPr>
          <w:p w14:paraId="0B4A11BF" w14:textId="77777777" w:rsidR="00131B6C" w:rsidRPr="00F85647" w:rsidRDefault="00131B6C" w:rsidP="005E2923">
            <w:pPr>
              <w:autoSpaceDE w:val="0"/>
              <w:autoSpaceDN w:val="0"/>
              <w:adjustRightInd w:val="0"/>
              <w:jc w:val="center"/>
              <w:rPr>
                <w:noProof/>
              </w:rPr>
            </w:pPr>
          </w:p>
        </w:tc>
        <w:tc>
          <w:tcPr>
            <w:tcW w:w="453" w:type="pct"/>
          </w:tcPr>
          <w:p w14:paraId="33977766" w14:textId="77777777" w:rsidR="00131B6C" w:rsidRDefault="00131B6C" w:rsidP="005E2923">
            <w:pPr>
              <w:autoSpaceDE w:val="0"/>
              <w:autoSpaceDN w:val="0"/>
              <w:adjustRightInd w:val="0"/>
              <w:jc w:val="center"/>
              <w:rPr>
                <w:noProof/>
              </w:rPr>
            </w:pPr>
          </w:p>
        </w:tc>
      </w:tr>
      <w:tr w:rsidR="001269D6" w:rsidRPr="00F85647" w14:paraId="299FA76D" w14:textId="77777777" w:rsidTr="001C2B3F">
        <w:trPr>
          <w:trHeight w:val="288"/>
        </w:trPr>
        <w:tc>
          <w:tcPr>
            <w:tcW w:w="273" w:type="pct"/>
          </w:tcPr>
          <w:p w14:paraId="3AFC5CC0" w14:textId="77777777" w:rsidR="00131B6C" w:rsidRPr="007A08CE" w:rsidRDefault="00131B6C">
            <w:pPr>
              <w:jc w:val="center"/>
              <w:rPr>
                <w:color w:val="000000"/>
              </w:rPr>
            </w:pPr>
          </w:p>
        </w:tc>
        <w:tc>
          <w:tcPr>
            <w:tcW w:w="1911" w:type="pct"/>
            <w:gridSpan w:val="2"/>
          </w:tcPr>
          <w:p w14:paraId="7E7EFC00" w14:textId="77777777" w:rsidR="00131B6C" w:rsidRPr="002966C9" w:rsidRDefault="00131B6C" w:rsidP="002966C9">
            <w:pPr>
              <w:rPr>
                <w:color w:val="000000"/>
              </w:rPr>
            </w:pPr>
            <w:r w:rsidRPr="002966C9">
              <w:rPr>
                <w:color w:val="000000"/>
              </w:rPr>
              <w:t>Tip EX dimenzija 400x150 mm</w:t>
            </w:r>
          </w:p>
        </w:tc>
        <w:tc>
          <w:tcPr>
            <w:tcW w:w="364" w:type="pct"/>
            <w:vAlign w:val="bottom"/>
          </w:tcPr>
          <w:p w14:paraId="68968C6D" w14:textId="77777777" w:rsidR="00131B6C" w:rsidRPr="007A08CE" w:rsidRDefault="00131B6C">
            <w:pPr>
              <w:jc w:val="center"/>
              <w:rPr>
                <w:color w:val="000000"/>
              </w:rPr>
            </w:pPr>
            <w:r w:rsidRPr="007A08CE">
              <w:rPr>
                <w:color w:val="000000"/>
              </w:rPr>
              <w:t>kom</w:t>
            </w:r>
          </w:p>
        </w:tc>
        <w:tc>
          <w:tcPr>
            <w:tcW w:w="365" w:type="pct"/>
            <w:vAlign w:val="bottom"/>
          </w:tcPr>
          <w:p w14:paraId="72961852" w14:textId="77777777" w:rsidR="00131B6C" w:rsidRPr="007A08CE" w:rsidRDefault="00131B6C">
            <w:pPr>
              <w:jc w:val="center"/>
              <w:rPr>
                <w:color w:val="000000"/>
              </w:rPr>
            </w:pPr>
            <w:r w:rsidRPr="007A08CE">
              <w:rPr>
                <w:color w:val="000000"/>
              </w:rPr>
              <w:t>2</w:t>
            </w:r>
          </w:p>
        </w:tc>
        <w:tc>
          <w:tcPr>
            <w:tcW w:w="318" w:type="pct"/>
          </w:tcPr>
          <w:p w14:paraId="0330031F" w14:textId="77777777" w:rsidR="00131B6C" w:rsidRPr="00F85647" w:rsidRDefault="00131B6C" w:rsidP="005E2923">
            <w:pPr>
              <w:autoSpaceDE w:val="0"/>
              <w:autoSpaceDN w:val="0"/>
              <w:adjustRightInd w:val="0"/>
              <w:jc w:val="center"/>
              <w:rPr>
                <w:noProof/>
                <w:lang w:val="en-US"/>
              </w:rPr>
            </w:pPr>
          </w:p>
        </w:tc>
        <w:tc>
          <w:tcPr>
            <w:tcW w:w="365" w:type="pct"/>
          </w:tcPr>
          <w:p w14:paraId="63F45D27" w14:textId="77777777" w:rsidR="00131B6C" w:rsidRPr="00F85647" w:rsidRDefault="00131B6C" w:rsidP="005E2923">
            <w:pPr>
              <w:autoSpaceDE w:val="0"/>
              <w:autoSpaceDN w:val="0"/>
              <w:adjustRightInd w:val="0"/>
              <w:jc w:val="center"/>
              <w:rPr>
                <w:noProof/>
                <w:lang w:val="en-US"/>
              </w:rPr>
            </w:pPr>
          </w:p>
        </w:tc>
        <w:tc>
          <w:tcPr>
            <w:tcW w:w="319" w:type="pct"/>
            <w:gridSpan w:val="2"/>
          </w:tcPr>
          <w:p w14:paraId="30A69769" w14:textId="77777777" w:rsidR="00131B6C" w:rsidRPr="00F85647" w:rsidRDefault="00131B6C" w:rsidP="005E2923">
            <w:pPr>
              <w:autoSpaceDE w:val="0"/>
              <w:autoSpaceDN w:val="0"/>
              <w:adjustRightInd w:val="0"/>
              <w:jc w:val="center"/>
              <w:rPr>
                <w:noProof/>
                <w:lang w:val="en-US"/>
              </w:rPr>
            </w:pPr>
          </w:p>
        </w:tc>
        <w:tc>
          <w:tcPr>
            <w:tcW w:w="353" w:type="pct"/>
          </w:tcPr>
          <w:p w14:paraId="020B5364" w14:textId="77777777" w:rsidR="00131B6C" w:rsidRPr="00F85647" w:rsidRDefault="00131B6C" w:rsidP="005E2923">
            <w:pPr>
              <w:autoSpaceDE w:val="0"/>
              <w:autoSpaceDN w:val="0"/>
              <w:adjustRightInd w:val="0"/>
              <w:jc w:val="center"/>
              <w:rPr>
                <w:noProof/>
              </w:rPr>
            </w:pPr>
          </w:p>
        </w:tc>
        <w:tc>
          <w:tcPr>
            <w:tcW w:w="281" w:type="pct"/>
          </w:tcPr>
          <w:p w14:paraId="078AD84E" w14:textId="77777777" w:rsidR="00131B6C" w:rsidRPr="00F85647" w:rsidRDefault="00131B6C" w:rsidP="005E2923">
            <w:pPr>
              <w:autoSpaceDE w:val="0"/>
              <w:autoSpaceDN w:val="0"/>
              <w:adjustRightInd w:val="0"/>
              <w:jc w:val="center"/>
              <w:rPr>
                <w:noProof/>
              </w:rPr>
            </w:pPr>
          </w:p>
        </w:tc>
        <w:tc>
          <w:tcPr>
            <w:tcW w:w="453" w:type="pct"/>
          </w:tcPr>
          <w:p w14:paraId="7498EBEC" w14:textId="77777777" w:rsidR="00131B6C" w:rsidRDefault="00131B6C" w:rsidP="005E2923">
            <w:pPr>
              <w:autoSpaceDE w:val="0"/>
              <w:autoSpaceDN w:val="0"/>
              <w:adjustRightInd w:val="0"/>
              <w:jc w:val="center"/>
              <w:rPr>
                <w:noProof/>
              </w:rPr>
            </w:pPr>
          </w:p>
        </w:tc>
      </w:tr>
      <w:tr w:rsidR="001269D6" w:rsidRPr="00F85647" w14:paraId="54697360" w14:textId="77777777" w:rsidTr="001C2B3F">
        <w:trPr>
          <w:trHeight w:val="288"/>
        </w:trPr>
        <w:tc>
          <w:tcPr>
            <w:tcW w:w="273" w:type="pct"/>
          </w:tcPr>
          <w:p w14:paraId="6CE6BE1D" w14:textId="77777777" w:rsidR="00131B6C" w:rsidRPr="007A08CE" w:rsidRDefault="00131B6C">
            <w:pPr>
              <w:jc w:val="center"/>
              <w:rPr>
                <w:color w:val="000000"/>
              </w:rPr>
            </w:pPr>
            <w:r w:rsidRPr="007A08CE">
              <w:rPr>
                <w:color w:val="000000"/>
              </w:rPr>
              <w:t>4.</w:t>
            </w:r>
          </w:p>
        </w:tc>
        <w:tc>
          <w:tcPr>
            <w:tcW w:w="1911" w:type="pct"/>
            <w:gridSpan w:val="2"/>
          </w:tcPr>
          <w:p w14:paraId="6B183D3E" w14:textId="77777777" w:rsidR="00131B6C" w:rsidRPr="002966C9" w:rsidRDefault="00131B6C" w:rsidP="002966C9">
            <w:pPr>
              <w:rPr>
                <w:color w:val="000000"/>
              </w:rPr>
            </w:pPr>
            <w:r w:rsidRPr="002966C9">
              <w:rPr>
                <w:color w:val="000000"/>
              </w:rPr>
              <w:t>Nabavka i ugradnja spoljne samopadajuće plastične žaluzine, proizvod firme S&amp;P ili ekvivalentno tip:</w:t>
            </w:r>
          </w:p>
        </w:tc>
        <w:tc>
          <w:tcPr>
            <w:tcW w:w="364" w:type="pct"/>
            <w:vAlign w:val="bottom"/>
          </w:tcPr>
          <w:p w14:paraId="1BF26425" w14:textId="77777777" w:rsidR="00131B6C" w:rsidRPr="007A08CE" w:rsidRDefault="00131B6C">
            <w:pPr>
              <w:jc w:val="center"/>
              <w:rPr>
                <w:color w:val="000000"/>
              </w:rPr>
            </w:pPr>
          </w:p>
        </w:tc>
        <w:tc>
          <w:tcPr>
            <w:tcW w:w="365" w:type="pct"/>
            <w:vAlign w:val="bottom"/>
          </w:tcPr>
          <w:p w14:paraId="3CF89338" w14:textId="77777777" w:rsidR="00131B6C" w:rsidRPr="007A08CE" w:rsidRDefault="00131B6C">
            <w:pPr>
              <w:jc w:val="center"/>
              <w:rPr>
                <w:color w:val="000000"/>
              </w:rPr>
            </w:pPr>
          </w:p>
        </w:tc>
        <w:tc>
          <w:tcPr>
            <w:tcW w:w="318" w:type="pct"/>
          </w:tcPr>
          <w:p w14:paraId="27349287" w14:textId="77777777" w:rsidR="00131B6C" w:rsidRPr="00F85647" w:rsidRDefault="00131B6C" w:rsidP="005E2923">
            <w:pPr>
              <w:autoSpaceDE w:val="0"/>
              <w:autoSpaceDN w:val="0"/>
              <w:adjustRightInd w:val="0"/>
              <w:jc w:val="center"/>
              <w:rPr>
                <w:noProof/>
                <w:lang w:val="en-US"/>
              </w:rPr>
            </w:pPr>
          </w:p>
        </w:tc>
        <w:tc>
          <w:tcPr>
            <w:tcW w:w="365" w:type="pct"/>
          </w:tcPr>
          <w:p w14:paraId="26E60DF3" w14:textId="77777777" w:rsidR="00131B6C" w:rsidRPr="00F85647" w:rsidRDefault="00131B6C" w:rsidP="005E2923">
            <w:pPr>
              <w:autoSpaceDE w:val="0"/>
              <w:autoSpaceDN w:val="0"/>
              <w:adjustRightInd w:val="0"/>
              <w:jc w:val="center"/>
              <w:rPr>
                <w:noProof/>
                <w:lang w:val="en-US"/>
              </w:rPr>
            </w:pPr>
          </w:p>
        </w:tc>
        <w:tc>
          <w:tcPr>
            <w:tcW w:w="319" w:type="pct"/>
            <w:gridSpan w:val="2"/>
          </w:tcPr>
          <w:p w14:paraId="62B1F300" w14:textId="77777777" w:rsidR="00131B6C" w:rsidRPr="00F85647" w:rsidRDefault="00131B6C" w:rsidP="005E2923">
            <w:pPr>
              <w:autoSpaceDE w:val="0"/>
              <w:autoSpaceDN w:val="0"/>
              <w:adjustRightInd w:val="0"/>
              <w:jc w:val="center"/>
              <w:rPr>
                <w:noProof/>
                <w:lang w:val="en-US"/>
              </w:rPr>
            </w:pPr>
          </w:p>
        </w:tc>
        <w:tc>
          <w:tcPr>
            <w:tcW w:w="353" w:type="pct"/>
          </w:tcPr>
          <w:p w14:paraId="5FC42B07" w14:textId="77777777" w:rsidR="00131B6C" w:rsidRPr="00F85647" w:rsidRDefault="00131B6C" w:rsidP="005E2923">
            <w:pPr>
              <w:autoSpaceDE w:val="0"/>
              <w:autoSpaceDN w:val="0"/>
              <w:adjustRightInd w:val="0"/>
              <w:jc w:val="center"/>
              <w:rPr>
                <w:noProof/>
              </w:rPr>
            </w:pPr>
          </w:p>
        </w:tc>
        <w:tc>
          <w:tcPr>
            <w:tcW w:w="281" w:type="pct"/>
          </w:tcPr>
          <w:p w14:paraId="03B39831" w14:textId="77777777" w:rsidR="00131B6C" w:rsidRPr="00F85647" w:rsidRDefault="00131B6C" w:rsidP="005E2923">
            <w:pPr>
              <w:autoSpaceDE w:val="0"/>
              <w:autoSpaceDN w:val="0"/>
              <w:adjustRightInd w:val="0"/>
              <w:jc w:val="center"/>
              <w:rPr>
                <w:noProof/>
              </w:rPr>
            </w:pPr>
          </w:p>
        </w:tc>
        <w:tc>
          <w:tcPr>
            <w:tcW w:w="453" w:type="pct"/>
          </w:tcPr>
          <w:p w14:paraId="1BE251D1" w14:textId="77777777" w:rsidR="00131B6C" w:rsidRDefault="00131B6C" w:rsidP="005E2923">
            <w:pPr>
              <w:autoSpaceDE w:val="0"/>
              <w:autoSpaceDN w:val="0"/>
              <w:adjustRightInd w:val="0"/>
              <w:jc w:val="center"/>
              <w:rPr>
                <w:noProof/>
              </w:rPr>
            </w:pPr>
          </w:p>
        </w:tc>
      </w:tr>
      <w:tr w:rsidR="001269D6" w:rsidRPr="00F85647" w14:paraId="4883F0B1" w14:textId="77777777" w:rsidTr="001C2B3F">
        <w:trPr>
          <w:trHeight w:val="288"/>
        </w:trPr>
        <w:tc>
          <w:tcPr>
            <w:tcW w:w="273" w:type="pct"/>
          </w:tcPr>
          <w:p w14:paraId="6C7C0968" w14:textId="77777777" w:rsidR="00131B6C" w:rsidRPr="007A08CE" w:rsidRDefault="00131B6C">
            <w:pPr>
              <w:jc w:val="center"/>
              <w:rPr>
                <w:color w:val="000000"/>
              </w:rPr>
            </w:pPr>
          </w:p>
        </w:tc>
        <w:tc>
          <w:tcPr>
            <w:tcW w:w="1911" w:type="pct"/>
            <w:gridSpan w:val="2"/>
          </w:tcPr>
          <w:p w14:paraId="6D81CB52" w14:textId="77777777" w:rsidR="00131B6C" w:rsidRPr="002966C9" w:rsidRDefault="00131B6C" w:rsidP="002966C9">
            <w:pPr>
              <w:rPr>
                <w:color w:val="000000"/>
              </w:rPr>
            </w:pPr>
            <w:r w:rsidRPr="002966C9">
              <w:rPr>
                <w:color w:val="000000"/>
              </w:rPr>
              <w:t>PER160</w:t>
            </w:r>
          </w:p>
        </w:tc>
        <w:tc>
          <w:tcPr>
            <w:tcW w:w="364" w:type="pct"/>
            <w:vAlign w:val="bottom"/>
          </w:tcPr>
          <w:p w14:paraId="27620266" w14:textId="77777777" w:rsidR="00131B6C" w:rsidRPr="007A08CE" w:rsidRDefault="00131B6C">
            <w:pPr>
              <w:jc w:val="center"/>
              <w:rPr>
                <w:color w:val="000000"/>
              </w:rPr>
            </w:pPr>
            <w:r w:rsidRPr="007A08CE">
              <w:rPr>
                <w:color w:val="000000"/>
              </w:rPr>
              <w:t>kom</w:t>
            </w:r>
          </w:p>
        </w:tc>
        <w:tc>
          <w:tcPr>
            <w:tcW w:w="365" w:type="pct"/>
            <w:vAlign w:val="bottom"/>
          </w:tcPr>
          <w:p w14:paraId="7602D566" w14:textId="77777777" w:rsidR="00131B6C" w:rsidRPr="007A08CE" w:rsidRDefault="00131B6C">
            <w:pPr>
              <w:jc w:val="center"/>
              <w:rPr>
                <w:color w:val="000000"/>
              </w:rPr>
            </w:pPr>
            <w:r w:rsidRPr="007A08CE">
              <w:rPr>
                <w:color w:val="000000"/>
              </w:rPr>
              <w:t>1</w:t>
            </w:r>
          </w:p>
        </w:tc>
        <w:tc>
          <w:tcPr>
            <w:tcW w:w="318" w:type="pct"/>
          </w:tcPr>
          <w:p w14:paraId="65C19BCB" w14:textId="77777777" w:rsidR="00131B6C" w:rsidRPr="00F85647" w:rsidRDefault="00131B6C" w:rsidP="005E2923">
            <w:pPr>
              <w:autoSpaceDE w:val="0"/>
              <w:autoSpaceDN w:val="0"/>
              <w:adjustRightInd w:val="0"/>
              <w:jc w:val="center"/>
              <w:rPr>
                <w:noProof/>
                <w:lang w:val="en-US"/>
              </w:rPr>
            </w:pPr>
          </w:p>
        </w:tc>
        <w:tc>
          <w:tcPr>
            <w:tcW w:w="365" w:type="pct"/>
          </w:tcPr>
          <w:p w14:paraId="4F82B0C2" w14:textId="77777777" w:rsidR="00131B6C" w:rsidRPr="00F85647" w:rsidRDefault="00131B6C" w:rsidP="005E2923">
            <w:pPr>
              <w:autoSpaceDE w:val="0"/>
              <w:autoSpaceDN w:val="0"/>
              <w:adjustRightInd w:val="0"/>
              <w:jc w:val="center"/>
              <w:rPr>
                <w:noProof/>
                <w:lang w:val="en-US"/>
              </w:rPr>
            </w:pPr>
          </w:p>
        </w:tc>
        <w:tc>
          <w:tcPr>
            <w:tcW w:w="319" w:type="pct"/>
            <w:gridSpan w:val="2"/>
          </w:tcPr>
          <w:p w14:paraId="63C3DF89" w14:textId="77777777" w:rsidR="00131B6C" w:rsidRPr="00F85647" w:rsidRDefault="00131B6C" w:rsidP="005E2923">
            <w:pPr>
              <w:autoSpaceDE w:val="0"/>
              <w:autoSpaceDN w:val="0"/>
              <w:adjustRightInd w:val="0"/>
              <w:jc w:val="center"/>
              <w:rPr>
                <w:noProof/>
                <w:lang w:val="en-US"/>
              </w:rPr>
            </w:pPr>
          </w:p>
        </w:tc>
        <w:tc>
          <w:tcPr>
            <w:tcW w:w="353" w:type="pct"/>
          </w:tcPr>
          <w:p w14:paraId="6C637B89" w14:textId="77777777" w:rsidR="00131B6C" w:rsidRPr="00F85647" w:rsidRDefault="00131B6C" w:rsidP="005E2923">
            <w:pPr>
              <w:autoSpaceDE w:val="0"/>
              <w:autoSpaceDN w:val="0"/>
              <w:adjustRightInd w:val="0"/>
              <w:jc w:val="center"/>
              <w:rPr>
                <w:noProof/>
              </w:rPr>
            </w:pPr>
          </w:p>
        </w:tc>
        <w:tc>
          <w:tcPr>
            <w:tcW w:w="281" w:type="pct"/>
          </w:tcPr>
          <w:p w14:paraId="3F871EC5" w14:textId="77777777" w:rsidR="00131B6C" w:rsidRPr="00F85647" w:rsidRDefault="00131B6C" w:rsidP="005E2923">
            <w:pPr>
              <w:autoSpaceDE w:val="0"/>
              <w:autoSpaceDN w:val="0"/>
              <w:adjustRightInd w:val="0"/>
              <w:jc w:val="center"/>
              <w:rPr>
                <w:noProof/>
              </w:rPr>
            </w:pPr>
          </w:p>
        </w:tc>
        <w:tc>
          <w:tcPr>
            <w:tcW w:w="453" w:type="pct"/>
          </w:tcPr>
          <w:p w14:paraId="3DB449E7" w14:textId="77777777" w:rsidR="00131B6C" w:rsidRDefault="00131B6C" w:rsidP="005E2923">
            <w:pPr>
              <w:autoSpaceDE w:val="0"/>
              <w:autoSpaceDN w:val="0"/>
              <w:adjustRightInd w:val="0"/>
              <w:jc w:val="center"/>
              <w:rPr>
                <w:noProof/>
              </w:rPr>
            </w:pPr>
          </w:p>
        </w:tc>
      </w:tr>
      <w:tr w:rsidR="001269D6" w:rsidRPr="00F85647" w14:paraId="7C63A7DC" w14:textId="77777777" w:rsidTr="001C2B3F">
        <w:trPr>
          <w:trHeight w:val="288"/>
        </w:trPr>
        <w:tc>
          <w:tcPr>
            <w:tcW w:w="273" w:type="pct"/>
          </w:tcPr>
          <w:p w14:paraId="08B5A4F9" w14:textId="77777777" w:rsidR="00131B6C" w:rsidRPr="007A08CE" w:rsidRDefault="00131B6C">
            <w:pPr>
              <w:jc w:val="center"/>
              <w:rPr>
                <w:color w:val="000000"/>
              </w:rPr>
            </w:pPr>
            <w:r w:rsidRPr="007A08CE">
              <w:rPr>
                <w:color w:val="000000"/>
              </w:rPr>
              <w:t>5.</w:t>
            </w:r>
          </w:p>
        </w:tc>
        <w:tc>
          <w:tcPr>
            <w:tcW w:w="1911" w:type="pct"/>
            <w:gridSpan w:val="2"/>
          </w:tcPr>
          <w:p w14:paraId="3B86A2CC" w14:textId="77777777" w:rsidR="00131B6C" w:rsidRPr="002966C9" w:rsidRDefault="00131B6C" w:rsidP="002966C9">
            <w:pPr>
              <w:rPr>
                <w:color w:val="000000"/>
              </w:rPr>
            </w:pPr>
            <w:r w:rsidRPr="002966C9">
              <w:rPr>
                <w:color w:val="000000"/>
              </w:rPr>
              <w:t>Nabavka i ugradnja ventilatora VENTS-TT125, Vo=200m3/h</w:t>
            </w:r>
          </w:p>
        </w:tc>
        <w:tc>
          <w:tcPr>
            <w:tcW w:w="364" w:type="pct"/>
            <w:vAlign w:val="bottom"/>
          </w:tcPr>
          <w:p w14:paraId="37204ABF" w14:textId="77777777" w:rsidR="00131B6C" w:rsidRPr="007A08CE" w:rsidRDefault="00131B6C">
            <w:pPr>
              <w:jc w:val="center"/>
              <w:rPr>
                <w:color w:val="000000"/>
              </w:rPr>
            </w:pPr>
            <w:r w:rsidRPr="007A08CE">
              <w:rPr>
                <w:color w:val="000000"/>
              </w:rPr>
              <w:t>kom</w:t>
            </w:r>
          </w:p>
        </w:tc>
        <w:tc>
          <w:tcPr>
            <w:tcW w:w="365" w:type="pct"/>
            <w:vAlign w:val="bottom"/>
          </w:tcPr>
          <w:p w14:paraId="6CE044AB" w14:textId="77777777" w:rsidR="00131B6C" w:rsidRPr="007A08CE" w:rsidRDefault="00131B6C">
            <w:pPr>
              <w:jc w:val="center"/>
              <w:rPr>
                <w:color w:val="000000"/>
              </w:rPr>
            </w:pPr>
            <w:r w:rsidRPr="007A08CE">
              <w:rPr>
                <w:color w:val="000000"/>
              </w:rPr>
              <w:t>1</w:t>
            </w:r>
          </w:p>
        </w:tc>
        <w:tc>
          <w:tcPr>
            <w:tcW w:w="318" w:type="pct"/>
          </w:tcPr>
          <w:p w14:paraId="72B758AB" w14:textId="77777777" w:rsidR="00131B6C" w:rsidRPr="00F85647" w:rsidRDefault="00131B6C" w:rsidP="005E2923">
            <w:pPr>
              <w:autoSpaceDE w:val="0"/>
              <w:autoSpaceDN w:val="0"/>
              <w:adjustRightInd w:val="0"/>
              <w:jc w:val="center"/>
              <w:rPr>
                <w:noProof/>
                <w:lang w:val="en-US"/>
              </w:rPr>
            </w:pPr>
          </w:p>
        </w:tc>
        <w:tc>
          <w:tcPr>
            <w:tcW w:w="365" w:type="pct"/>
          </w:tcPr>
          <w:p w14:paraId="7ED17E65" w14:textId="77777777" w:rsidR="00131B6C" w:rsidRPr="00F85647" w:rsidRDefault="00131B6C" w:rsidP="005E2923">
            <w:pPr>
              <w:autoSpaceDE w:val="0"/>
              <w:autoSpaceDN w:val="0"/>
              <w:adjustRightInd w:val="0"/>
              <w:jc w:val="center"/>
              <w:rPr>
                <w:noProof/>
                <w:lang w:val="en-US"/>
              </w:rPr>
            </w:pPr>
          </w:p>
        </w:tc>
        <w:tc>
          <w:tcPr>
            <w:tcW w:w="319" w:type="pct"/>
            <w:gridSpan w:val="2"/>
          </w:tcPr>
          <w:p w14:paraId="45EAE6A5" w14:textId="77777777" w:rsidR="00131B6C" w:rsidRPr="00F85647" w:rsidRDefault="00131B6C" w:rsidP="005E2923">
            <w:pPr>
              <w:autoSpaceDE w:val="0"/>
              <w:autoSpaceDN w:val="0"/>
              <w:adjustRightInd w:val="0"/>
              <w:jc w:val="center"/>
              <w:rPr>
                <w:noProof/>
                <w:lang w:val="en-US"/>
              </w:rPr>
            </w:pPr>
          </w:p>
        </w:tc>
        <w:tc>
          <w:tcPr>
            <w:tcW w:w="353" w:type="pct"/>
          </w:tcPr>
          <w:p w14:paraId="5F9F2ED1" w14:textId="77777777" w:rsidR="00131B6C" w:rsidRPr="00F85647" w:rsidRDefault="00131B6C" w:rsidP="005E2923">
            <w:pPr>
              <w:autoSpaceDE w:val="0"/>
              <w:autoSpaceDN w:val="0"/>
              <w:adjustRightInd w:val="0"/>
              <w:jc w:val="center"/>
              <w:rPr>
                <w:noProof/>
              </w:rPr>
            </w:pPr>
          </w:p>
        </w:tc>
        <w:tc>
          <w:tcPr>
            <w:tcW w:w="281" w:type="pct"/>
          </w:tcPr>
          <w:p w14:paraId="78D3F0D2" w14:textId="77777777" w:rsidR="00131B6C" w:rsidRPr="00F85647" w:rsidRDefault="00131B6C" w:rsidP="005E2923">
            <w:pPr>
              <w:autoSpaceDE w:val="0"/>
              <w:autoSpaceDN w:val="0"/>
              <w:adjustRightInd w:val="0"/>
              <w:jc w:val="center"/>
              <w:rPr>
                <w:noProof/>
              </w:rPr>
            </w:pPr>
          </w:p>
        </w:tc>
        <w:tc>
          <w:tcPr>
            <w:tcW w:w="453" w:type="pct"/>
          </w:tcPr>
          <w:p w14:paraId="75CAB3E1" w14:textId="77777777" w:rsidR="00131B6C" w:rsidRDefault="00131B6C" w:rsidP="005E2923">
            <w:pPr>
              <w:autoSpaceDE w:val="0"/>
              <w:autoSpaceDN w:val="0"/>
              <w:adjustRightInd w:val="0"/>
              <w:jc w:val="center"/>
              <w:rPr>
                <w:noProof/>
              </w:rPr>
            </w:pPr>
          </w:p>
        </w:tc>
      </w:tr>
      <w:tr w:rsidR="001269D6" w:rsidRPr="00F85647" w14:paraId="7F308F04" w14:textId="77777777" w:rsidTr="001C2B3F">
        <w:trPr>
          <w:trHeight w:val="288"/>
        </w:trPr>
        <w:tc>
          <w:tcPr>
            <w:tcW w:w="273" w:type="pct"/>
          </w:tcPr>
          <w:p w14:paraId="162B9D22" w14:textId="77777777" w:rsidR="00131B6C" w:rsidRPr="007A08CE" w:rsidRDefault="00131B6C">
            <w:pPr>
              <w:jc w:val="center"/>
              <w:rPr>
                <w:color w:val="000000"/>
              </w:rPr>
            </w:pPr>
            <w:r w:rsidRPr="007A08CE">
              <w:rPr>
                <w:color w:val="000000"/>
              </w:rPr>
              <w:lastRenderedPageBreak/>
              <w:t>6.</w:t>
            </w:r>
          </w:p>
        </w:tc>
        <w:tc>
          <w:tcPr>
            <w:tcW w:w="1911" w:type="pct"/>
            <w:gridSpan w:val="2"/>
          </w:tcPr>
          <w:p w14:paraId="2237DEB8" w14:textId="77777777" w:rsidR="00131B6C" w:rsidRPr="002966C9" w:rsidRDefault="00131B6C" w:rsidP="002966C9">
            <w:pPr>
              <w:rPr>
                <w:color w:val="000000"/>
              </w:rPr>
            </w:pPr>
            <w:r w:rsidRPr="002966C9">
              <w:rPr>
                <w:color w:val="000000"/>
              </w:rPr>
              <w:t>Nabavka i ugradnja prekidača sa dve brzine, proizvod firme S&amp;P ili ekvivalentno tip:</w:t>
            </w:r>
          </w:p>
        </w:tc>
        <w:tc>
          <w:tcPr>
            <w:tcW w:w="364" w:type="pct"/>
            <w:vAlign w:val="bottom"/>
          </w:tcPr>
          <w:p w14:paraId="5468099E" w14:textId="77777777" w:rsidR="00131B6C" w:rsidRPr="007A08CE" w:rsidRDefault="00131B6C">
            <w:pPr>
              <w:jc w:val="center"/>
              <w:rPr>
                <w:color w:val="000000"/>
              </w:rPr>
            </w:pPr>
          </w:p>
        </w:tc>
        <w:tc>
          <w:tcPr>
            <w:tcW w:w="365" w:type="pct"/>
            <w:vAlign w:val="bottom"/>
          </w:tcPr>
          <w:p w14:paraId="3645C4E5" w14:textId="77777777" w:rsidR="00131B6C" w:rsidRPr="007A08CE" w:rsidRDefault="00131B6C">
            <w:pPr>
              <w:jc w:val="center"/>
              <w:rPr>
                <w:color w:val="000000"/>
              </w:rPr>
            </w:pPr>
          </w:p>
        </w:tc>
        <w:tc>
          <w:tcPr>
            <w:tcW w:w="318" w:type="pct"/>
          </w:tcPr>
          <w:p w14:paraId="2D9F5E82" w14:textId="77777777" w:rsidR="00131B6C" w:rsidRPr="00F85647" w:rsidRDefault="00131B6C" w:rsidP="005E2923">
            <w:pPr>
              <w:autoSpaceDE w:val="0"/>
              <w:autoSpaceDN w:val="0"/>
              <w:adjustRightInd w:val="0"/>
              <w:jc w:val="center"/>
              <w:rPr>
                <w:noProof/>
                <w:lang w:val="en-US"/>
              </w:rPr>
            </w:pPr>
          </w:p>
        </w:tc>
        <w:tc>
          <w:tcPr>
            <w:tcW w:w="365" w:type="pct"/>
          </w:tcPr>
          <w:p w14:paraId="55F9687B" w14:textId="77777777" w:rsidR="00131B6C" w:rsidRPr="00F85647" w:rsidRDefault="00131B6C" w:rsidP="005E2923">
            <w:pPr>
              <w:autoSpaceDE w:val="0"/>
              <w:autoSpaceDN w:val="0"/>
              <w:adjustRightInd w:val="0"/>
              <w:jc w:val="center"/>
              <w:rPr>
                <w:noProof/>
                <w:lang w:val="en-US"/>
              </w:rPr>
            </w:pPr>
          </w:p>
        </w:tc>
        <w:tc>
          <w:tcPr>
            <w:tcW w:w="319" w:type="pct"/>
            <w:gridSpan w:val="2"/>
          </w:tcPr>
          <w:p w14:paraId="5C2A2CEB" w14:textId="77777777" w:rsidR="00131B6C" w:rsidRPr="00F85647" w:rsidRDefault="00131B6C" w:rsidP="005E2923">
            <w:pPr>
              <w:autoSpaceDE w:val="0"/>
              <w:autoSpaceDN w:val="0"/>
              <w:adjustRightInd w:val="0"/>
              <w:jc w:val="center"/>
              <w:rPr>
                <w:noProof/>
                <w:lang w:val="en-US"/>
              </w:rPr>
            </w:pPr>
          </w:p>
        </w:tc>
        <w:tc>
          <w:tcPr>
            <w:tcW w:w="353" w:type="pct"/>
          </w:tcPr>
          <w:p w14:paraId="590A2556" w14:textId="77777777" w:rsidR="00131B6C" w:rsidRPr="00F85647" w:rsidRDefault="00131B6C" w:rsidP="005E2923">
            <w:pPr>
              <w:autoSpaceDE w:val="0"/>
              <w:autoSpaceDN w:val="0"/>
              <w:adjustRightInd w:val="0"/>
              <w:jc w:val="center"/>
              <w:rPr>
                <w:noProof/>
              </w:rPr>
            </w:pPr>
          </w:p>
        </w:tc>
        <w:tc>
          <w:tcPr>
            <w:tcW w:w="281" w:type="pct"/>
          </w:tcPr>
          <w:p w14:paraId="754738A5" w14:textId="77777777" w:rsidR="00131B6C" w:rsidRPr="00F85647" w:rsidRDefault="00131B6C" w:rsidP="005E2923">
            <w:pPr>
              <w:autoSpaceDE w:val="0"/>
              <w:autoSpaceDN w:val="0"/>
              <w:adjustRightInd w:val="0"/>
              <w:jc w:val="center"/>
              <w:rPr>
                <w:noProof/>
              </w:rPr>
            </w:pPr>
          </w:p>
        </w:tc>
        <w:tc>
          <w:tcPr>
            <w:tcW w:w="453" w:type="pct"/>
          </w:tcPr>
          <w:p w14:paraId="4854FB11" w14:textId="77777777" w:rsidR="00131B6C" w:rsidRDefault="00131B6C" w:rsidP="005E2923">
            <w:pPr>
              <w:autoSpaceDE w:val="0"/>
              <w:autoSpaceDN w:val="0"/>
              <w:adjustRightInd w:val="0"/>
              <w:jc w:val="center"/>
              <w:rPr>
                <w:noProof/>
              </w:rPr>
            </w:pPr>
          </w:p>
        </w:tc>
      </w:tr>
      <w:tr w:rsidR="001269D6" w:rsidRPr="00F85647" w14:paraId="71226FDD" w14:textId="77777777" w:rsidTr="001C2B3F">
        <w:trPr>
          <w:trHeight w:val="288"/>
        </w:trPr>
        <w:tc>
          <w:tcPr>
            <w:tcW w:w="273" w:type="pct"/>
          </w:tcPr>
          <w:p w14:paraId="04EB967A" w14:textId="77777777" w:rsidR="00131B6C" w:rsidRPr="007A08CE" w:rsidRDefault="00131B6C">
            <w:pPr>
              <w:jc w:val="center"/>
              <w:rPr>
                <w:color w:val="000000"/>
              </w:rPr>
            </w:pPr>
          </w:p>
        </w:tc>
        <w:tc>
          <w:tcPr>
            <w:tcW w:w="1911" w:type="pct"/>
            <w:gridSpan w:val="2"/>
            <w:vAlign w:val="bottom"/>
          </w:tcPr>
          <w:p w14:paraId="5CF869E9" w14:textId="77777777" w:rsidR="00131B6C" w:rsidRPr="002966C9" w:rsidRDefault="00131B6C" w:rsidP="002966C9">
            <w:pPr>
              <w:rPr>
                <w:color w:val="000000"/>
              </w:rPr>
            </w:pPr>
            <w:r w:rsidRPr="002966C9">
              <w:rPr>
                <w:color w:val="000000"/>
              </w:rPr>
              <w:t>COM 2</w:t>
            </w:r>
          </w:p>
        </w:tc>
        <w:tc>
          <w:tcPr>
            <w:tcW w:w="364" w:type="pct"/>
            <w:vAlign w:val="bottom"/>
          </w:tcPr>
          <w:p w14:paraId="4103F433" w14:textId="77777777" w:rsidR="00131B6C" w:rsidRPr="007A08CE" w:rsidRDefault="00131B6C">
            <w:pPr>
              <w:jc w:val="center"/>
              <w:rPr>
                <w:color w:val="000000"/>
              </w:rPr>
            </w:pPr>
            <w:r w:rsidRPr="007A08CE">
              <w:rPr>
                <w:color w:val="000000"/>
              </w:rPr>
              <w:t>kom</w:t>
            </w:r>
          </w:p>
        </w:tc>
        <w:tc>
          <w:tcPr>
            <w:tcW w:w="365" w:type="pct"/>
            <w:vAlign w:val="bottom"/>
          </w:tcPr>
          <w:p w14:paraId="4FBC1939" w14:textId="77777777" w:rsidR="00131B6C" w:rsidRPr="007A08CE" w:rsidRDefault="00131B6C">
            <w:pPr>
              <w:jc w:val="center"/>
              <w:rPr>
                <w:color w:val="000000"/>
              </w:rPr>
            </w:pPr>
            <w:r w:rsidRPr="007A08CE">
              <w:rPr>
                <w:color w:val="000000"/>
              </w:rPr>
              <w:t>1</w:t>
            </w:r>
          </w:p>
        </w:tc>
        <w:tc>
          <w:tcPr>
            <w:tcW w:w="318" w:type="pct"/>
          </w:tcPr>
          <w:p w14:paraId="7E209198" w14:textId="77777777" w:rsidR="00131B6C" w:rsidRPr="00F85647" w:rsidRDefault="00131B6C" w:rsidP="005E2923">
            <w:pPr>
              <w:autoSpaceDE w:val="0"/>
              <w:autoSpaceDN w:val="0"/>
              <w:adjustRightInd w:val="0"/>
              <w:jc w:val="center"/>
              <w:rPr>
                <w:noProof/>
                <w:lang w:val="en-US"/>
              </w:rPr>
            </w:pPr>
          </w:p>
        </w:tc>
        <w:tc>
          <w:tcPr>
            <w:tcW w:w="365" w:type="pct"/>
          </w:tcPr>
          <w:p w14:paraId="427E7805" w14:textId="77777777" w:rsidR="00131B6C" w:rsidRPr="00F85647" w:rsidRDefault="00131B6C" w:rsidP="005E2923">
            <w:pPr>
              <w:autoSpaceDE w:val="0"/>
              <w:autoSpaceDN w:val="0"/>
              <w:adjustRightInd w:val="0"/>
              <w:jc w:val="center"/>
              <w:rPr>
                <w:noProof/>
                <w:lang w:val="en-US"/>
              </w:rPr>
            </w:pPr>
          </w:p>
        </w:tc>
        <w:tc>
          <w:tcPr>
            <w:tcW w:w="319" w:type="pct"/>
            <w:gridSpan w:val="2"/>
          </w:tcPr>
          <w:p w14:paraId="08CF1EC7" w14:textId="77777777" w:rsidR="00131B6C" w:rsidRPr="00F85647" w:rsidRDefault="00131B6C" w:rsidP="005E2923">
            <w:pPr>
              <w:autoSpaceDE w:val="0"/>
              <w:autoSpaceDN w:val="0"/>
              <w:adjustRightInd w:val="0"/>
              <w:jc w:val="center"/>
              <w:rPr>
                <w:noProof/>
                <w:lang w:val="en-US"/>
              </w:rPr>
            </w:pPr>
          </w:p>
        </w:tc>
        <w:tc>
          <w:tcPr>
            <w:tcW w:w="353" w:type="pct"/>
          </w:tcPr>
          <w:p w14:paraId="0CDC6C4C" w14:textId="77777777" w:rsidR="00131B6C" w:rsidRPr="00F85647" w:rsidRDefault="00131B6C" w:rsidP="005E2923">
            <w:pPr>
              <w:autoSpaceDE w:val="0"/>
              <w:autoSpaceDN w:val="0"/>
              <w:adjustRightInd w:val="0"/>
              <w:jc w:val="center"/>
              <w:rPr>
                <w:noProof/>
              </w:rPr>
            </w:pPr>
          </w:p>
        </w:tc>
        <w:tc>
          <w:tcPr>
            <w:tcW w:w="281" w:type="pct"/>
          </w:tcPr>
          <w:p w14:paraId="7F335554" w14:textId="77777777" w:rsidR="00131B6C" w:rsidRPr="00F85647" w:rsidRDefault="00131B6C" w:rsidP="005E2923">
            <w:pPr>
              <w:autoSpaceDE w:val="0"/>
              <w:autoSpaceDN w:val="0"/>
              <w:adjustRightInd w:val="0"/>
              <w:jc w:val="center"/>
              <w:rPr>
                <w:noProof/>
              </w:rPr>
            </w:pPr>
          </w:p>
        </w:tc>
        <w:tc>
          <w:tcPr>
            <w:tcW w:w="453" w:type="pct"/>
          </w:tcPr>
          <w:p w14:paraId="6F5D80C8" w14:textId="77777777" w:rsidR="00131B6C" w:rsidRDefault="00131B6C" w:rsidP="005E2923">
            <w:pPr>
              <w:autoSpaceDE w:val="0"/>
              <w:autoSpaceDN w:val="0"/>
              <w:adjustRightInd w:val="0"/>
              <w:jc w:val="center"/>
              <w:rPr>
                <w:noProof/>
              </w:rPr>
            </w:pPr>
          </w:p>
        </w:tc>
      </w:tr>
      <w:tr w:rsidR="001269D6" w:rsidRPr="00F85647" w14:paraId="3F16FF43" w14:textId="77777777" w:rsidTr="001C2B3F">
        <w:trPr>
          <w:trHeight w:val="288"/>
        </w:trPr>
        <w:tc>
          <w:tcPr>
            <w:tcW w:w="273" w:type="pct"/>
          </w:tcPr>
          <w:p w14:paraId="512A7130" w14:textId="77777777" w:rsidR="00131B6C" w:rsidRPr="007A08CE" w:rsidRDefault="00131B6C">
            <w:pPr>
              <w:jc w:val="center"/>
              <w:rPr>
                <w:color w:val="000000"/>
              </w:rPr>
            </w:pPr>
            <w:r w:rsidRPr="007A08CE">
              <w:rPr>
                <w:color w:val="000000"/>
              </w:rPr>
              <w:t>7.</w:t>
            </w:r>
          </w:p>
        </w:tc>
        <w:tc>
          <w:tcPr>
            <w:tcW w:w="1911" w:type="pct"/>
            <w:gridSpan w:val="2"/>
          </w:tcPr>
          <w:p w14:paraId="64451AAC" w14:textId="77777777" w:rsidR="00131B6C" w:rsidRPr="002966C9" w:rsidRDefault="00131B6C" w:rsidP="002966C9">
            <w:pPr>
              <w:rPr>
                <w:color w:val="000000"/>
              </w:rPr>
            </w:pPr>
            <w:r w:rsidRPr="002966C9">
              <w:rPr>
                <w:color w:val="000000"/>
              </w:rPr>
              <w:t>Nabavka i ugradnja okrugle PVC ventila, proizvod firme S&amp;P ili ekvivalentno, dimenzija:</w:t>
            </w:r>
          </w:p>
        </w:tc>
        <w:tc>
          <w:tcPr>
            <w:tcW w:w="364" w:type="pct"/>
            <w:vAlign w:val="bottom"/>
          </w:tcPr>
          <w:p w14:paraId="4A1D2953" w14:textId="77777777" w:rsidR="00131B6C" w:rsidRPr="007A08CE" w:rsidRDefault="00131B6C">
            <w:pPr>
              <w:jc w:val="center"/>
              <w:rPr>
                <w:color w:val="000000"/>
              </w:rPr>
            </w:pPr>
          </w:p>
        </w:tc>
        <w:tc>
          <w:tcPr>
            <w:tcW w:w="365" w:type="pct"/>
            <w:vAlign w:val="bottom"/>
          </w:tcPr>
          <w:p w14:paraId="5BC7441F" w14:textId="77777777" w:rsidR="00131B6C" w:rsidRPr="007A08CE" w:rsidRDefault="00131B6C">
            <w:pPr>
              <w:jc w:val="center"/>
              <w:rPr>
                <w:color w:val="000000"/>
              </w:rPr>
            </w:pPr>
          </w:p>
        </w:tc>
        <w:tc>
          <w:tcPr>
            <w:tcW w:w="318" w:type="pct"/>
          </w:tcPr>
          <w:p w14:paraId="068D337B" w14:textId="77777777" w:rsidR="00131B6C" w:rsidRPr="00F85647" w:rsidRDefault="00131B6C" w:rsidP="005E2923">
            <w:pPr>
              <w:autoSpaceDE w:val="0"/>
              <w:autoSpaceDN w:val="0"/>
              <w:adjustRightInd w:val="0"/>
              <w:jc w:val="center"/>
              <w:rPr>
                <w:noProof/>
                <w:lang w:val="en-US"/>
              </w:rPr>
            </w:pPr>
          </w:p>
        </w:tc>
        <w:tc>
          <w:tcPr>
            <w:tcW w:w="365" w:type="pct"/>
          </w:tcPr>
          <w:p w14:paraId="71FC9D78" w14:textId="77777777" w:rsidR="00131B6C" w:rsidRPr="00F85647" w:rsidRDefault="00131B6C" w:rsidP="005E2923">
            <w:pPr>
              <w:autoSpaceDE w:val="0"/>
              <w:autoSpaceDN w:val="0"/>
              <w:adjustRightInd w:val="0"/>
              <w:jc w:val="center"/>
              <w:rPr>
                <w:noProof/>
                <w:lang w:val="en-US"/>
              </w:rPr>
            </w:pPr>
          </w:p>
        </w:tc>
        <w:tc>
          <w:tcPr>
            <w:tcW w:w="319" w:type="pct"/>
            <w:gridSpan w:val="2"/>
          </w:tcPr>
          <w:p w14:paraId="0331EFBF" w14:textId="77777777" w:rsidR="00131B6C" w:rsidRPr="00F85647" w:rsidRDefault="00131B6C" w:rsidP="005E2923">
            <w:pPr>
              <w:autoSpaceDE w:val="0"/>
              <w:autoSpaceDN w:val="0"/>
              <w:adjustRightInd w:val="0"/>
              <w:jc w:val="center"/>
              <w:rPr>
                <w:noProof/>
                <w:lang w:val="en-US"/>
              </w:rPr>
            </w:pPr>
          </w:p>
        </w:tc>
        <w:tc>
          <w:tcPr>
            <w:tcW w:w="353" w:type="pct"/>
          </w:tcPr>
          <w:p w14:paraId="2DC71C46" w14:textId="77777777" w:rsidR="00131B6C" w:rsidRPr="00F85647" w:rsidRDefault="00131B6C" w:rsidP="005E2923">
            <w:pPr>
              <w:autoSpaceDE w:val="0"/>
              <w:autoSpaceDN w:val="0"/>
              <w:adjustRightInd w:val="0"/>
              <w:jc w:val="center"/>
              <w:rPr>
                <w:noProof/>
              </w:rPr>
            </w:pPr>
          </w:p>
        </w:tc>
        <w:tc>
          <w:tcPr>
            <w:tcW w:w="281" w:type="pct"/>
          </w:tcPr>
          <w:p w14:paraId="4A947183" w14:textId="77777777" w:rsidR="00131B6C" w:rsidRPr="00F85647" w:rsidRDefault="00131B6C" w:rsidP="005E2923">
            <w:pPr>
              <w:autoSpaceDE w:val="0"/>
              <w:autoSpaceDN w:val="0"/>
              <w:adjustRightInd w:val="0"/>
              <w:jc w:val="center"/>
              <w:rPr>
                <w:noProof/>
              </w:rPr>
            </w:pPr>
          </w:p>
        </w:tc>
        <w:tc>
          <w:tcPr>
            <w:tcW w:w="453" w:type="pct"/>
          </w:tcPr>
          <w:p w14:paraId="3BD39564" w14:textId="77777777" w:rsidR="00131B6C" w:rsidRDefault="00131B6C" w:rsidP="005E2923">
            <w:pPr>
              <w:autoSpaceDE w:val="0"/>
              <w:autoSpaceDN w:val="0"/>
              <w:adjustRightInd w:val="0"/>
              <w:jc w:val="center"/>
              <w:rPr>
                <w:noProof/>
              </w:rPr>
            </w:pPr>
          </w:p>
        </w:tc>
      </w:tr>
      <w:tr w:rsidR="001269D6" w:rsidRPr="00F85647" w14:paraId="266E41A1" w14:textId="77777777" w:rsidTr="001C2B3F">
        <w:trPr>
          <w:trHeight w:val="288"/>
        </w:trPr>
        <w:tc>
          <w:tcPr>
            <w:tcW w:w="273" w:type="pct"/>
          </w:tcPr>
          <w:p w14:paraId="704B7053" w14:textId="77777777" w:rsidR="00131B6C" w:rsidRPr="007A08CE" w:rsidRDefault="00131B6C">
            <w:pPr>
              <w:jc w:val="center"/>
              <w:rPr>
                <w:color w:val="000000"/>
              </w:rPr>
            </w:pPr>
          </w:p>
        </w:tc>
        <w:tc>
          <w:tcPr>
            <w:tcW w:w="1911" w:type="pct"/>
            <w:gridSpan w:val="2"/>
          </w:tcPr>
          <w:p w14:paraId="192108D4" w14:textId="77777777" w:rsidR="00131B6C" w:rsidRPr="002966C9" w:rsidRDefault="00131B6C" w:rsidP="002966C9">
            <w:pPr>
              <w:rPr>
                <w:color w:val="000000"/>
              </w:rPr>
            </w:pPr>
            <w:r w:rsidRPr="002966C9">
              <w:rPr>
                <w:color w:val="000000"/>
              </w:rPr>
              <w:t>Ø125</w:t>
            </w:r>
          </w:p>
        </w:tc>
        <w:tc>
          <w:tcPr>
            <w:tcW w:w="364" w:type="pct"/>
            <w:vAlign w:val="bottom"/>
          </w:tcPr>
          <w:p w14:paraId="235C7D6A" w14:textId="77777777" w:rsidR="00131B6C" w:rsidRPr="007A08CE" w:rsidRDefault="00131B6C">
            <w:pPr>
              <w:jc w:val="center"/>
              <w:rPr>
                <w:color w:val="000000"/>
              </w:rPr>
            </w:pPr>
            <w:r w:rsidRPr="007A08CE">
              <w:rPr>
                <w:color w:val="000000"/>
              </w:rPr>
              <w:t>kom</w:t>
            </w:r>
          </w:p>
        </w:tc>
        <w:tc>
          <w:tcPr>
            <w:tcW w:w="365" w:type="pct"/>
            <w:vAlign w:val="bottom"/>
          </w:tcPr>
          <w:p w14:paraId="2E442187" w14:textId="77777777" w:rsidR="00131B6C" w:rsidRPr="007A08CE" w:rsidRDefault="00131B6C">
            <w:pPr>
              <w:jc w:val="center"/>
              <w:rPr>
                <w:color w:val="000000"/>
              </w:rPr>
            </w:pPr>
            <w:r w:rsidRPr="007A08CE">
              <w:rPr>
                <w:color w:val="000000"/>
              </w:rPr>
              <w:t>2</w:t>
            </w:r>
          </w:p>
        </w:tc>
        <w:tc>
          <w:tcPr>
            <w:tcW w:w="318" w:type="pct"/>
          </w:tcPr>
          <w:p w14:paraId="06C6FF9A" w14:textId="77777777" w:rsidR="00131B6C" w:rsidRPr="00F85647" w:rsidRDefault="00131B6C" w:rsidP="005E2923">
            <w:pPr>
              <w:autoSpaceDE w:val="0"/>
              <w:autoSpaceDN w:val="0"/>
              <w:adjustRightInd w:val="0"/>
              <w:jc w:val="center"/>
              <w:rPr>
                <w:noProof/>
                <w:lang w:val="en-US"/>
              </w:rPr>
            </w:pPr>
          </w:p>
        </w:tc>
        <w:tc>
          <w:tcPr>
            <w:tcW w:w="365" w:type="pct"/>
          </w:tcPr>
          <w:p w14:paraId="1B487C55" w14:textId="77777777" w:rsidR="00131B6C" w:rsidRPr="00F85647" w:rsidRDefault="00131B6C" w:rsidP="005E2923">
            <w:pPr>
              <w:autoSpaceDE w:val="0"/>
              <w:autoSpaceDN w:val="0"/>
              <w:adjustRightInd w:val="0"/>
              <w:jc w:val="center"/>
              <w:rPr>
                <w:noProof/>
                <w:lang w:val="en-US"/>
              </w:rPr>
            </w:pPr>
          </w:p>
        </w:tc>
        <w:tc>
          <w:tcPr>
            <w:tcW w:w="319" w:type="pct"/>
            <w:gridSpan w:val="2"/>
          </w:tcPr>
          <w:p w14:paraId="46D683FF" w14:textId="77777777" w:rsidR="00131B6C" w:rsidRPr="00F85647" w:rsidRDefault="00131B6C" w:rsidP="005E2923">
            <w:pPr>
              <w:autoSpaceDE w:val="0"/>
              <w:autoSpaceDN w:val="0"/>
              <w:adjustRightInd w:val="0"/>
              <w:jc w:val="center"/>
              <w:rPr>
                <w:noProof/>
                <w:lang w:val="en-US"/>
              </w:rPr>
            </w:pPr>
          </w:p>
        </w:tc>
        <w:tc>
          <w:tcPr>
            <w:tcW w:w="353" w:type="pct"/>
          </w:tcPr>
          <w:p w14:paraId="2E92B38A" w14:textId="77777777" w:rsidR="00131B6C" w:rsidRPr="00F85647" w:rsidRDefault="00131B6C" w:rsidP="005E2923">
            <w:pPr>
              <w:autoSpaceDE w:val="0"/>
              <w:autoSpaceDN w:val="0"/>
              <w:adjustRightInd w:val="0"/>
              <w:jc w:val="center"/>
              <w:rPr>
                <w:noProof/>
              </w:rPr>
            </w:pPr>
          </w:p>
        </w:tc>
        <w:tc>
          <w:tcPr>
            <w:tcW w:w="281" w:type="pct"/>
          </w:tcPr>
          <w:p w14:paraId="4CFE902C" w14:textId="77777777" w:rsidR="00131B6C" w:rsidRPr="00F85647" w:rsidRDefault="00131B6C" w:rsidP="005E2923">
            <w:pPr>
              <w:autoSpaceDE w:val="0"/>
              <w:autoSpaceDN w:val="0"/>
              <w:adjustRightInd w:val="0"/>
              <w:jc w:val="center"/>
              <w:rPr>
                <w:noProof/>
              </w:rPr>
            </w:pPr>
          </w:p>
        </w:tc>
        <w:tc>
          <w:tcPr>
            <w:tcW w:w="453" w:type="pct"/>
          </w:tcPr>
          <w:p w14:paraId="5CEDB60F" w14:textId="77777777" w:rsidR="00131B6C" w:rsidRDefault="00131B6C" w:rsidP="005E2923">
            <w:pPr>
              <w:autoSpaceDE w:val="0"/>
              <w:autoSpaceDN w:val="0"/>
              <w:adjustRightInd w:val="0"/>
              <w:jc w:val="center"/>
              <w:rPr>
                <w:noProof/>
              </w:rPr>
            </w:pPr>
          </w:p>
        </w:tc>
      </w:tr>
      <w:tr w:rsidR="001269D6" w:rsidRPr="00F85647" w14:paraId="3FF226FB" w14:textId="77777777" w:rsidTr="001C2B3F">
        <w:trPr>
          <w:trHeight w:val="288"/>
        </w:trPr>
        <w:tc>
          <w:tcPr>
            <w:tcW w:w="273" w:type="pct"/>
          </w:tcPr>
          <w:p w14:paraId="6ED891B5" w14:textId="77777777" w:rsidR="00131B6C" w:rsidRPr="007A08CE" w:rsidRDefault="00131B6C">
            <w:pPr>
              <w:jc w:val="center"/>
              <w:rPr>
                <w:color w:val="000000"/>
              </w:rPr>
            </w:pPr>
            <w:r w:rsidRPr="007A08CE">
              <w:rPr>
                <w:color w:val="000000"/>
              </w:rPr>
              <w:t>8</w:t>
            </w:r>
          </w:p>
        </w:tc>
        <w:tc>
          <w:tcPr>
            <w:tcW w:w="1911" w:type="pct"/>
            <w:gridSpan w:val="2"/>
          </w:tcPr>
          <w:p w14:paraId="055AACE4" w14:textId="77777777" w:rsidR="00131B6C" w:rsidRPr="002966C9" w:rsidRDefault="00131B6C" w:rsidP="002966C9">
            <w:pPr>
              <w:rPr>
                <w:color w:val="000000"/>
              </w:rPr>
            </w:pPr>
            <w:r w:rsidRPr="002966C9">
              <w:rPr>
                <w:color w:val="000000"/>
              </w:rPr>
              <w:t>Izrada otvora za prolaz kanala kroz zid, prosečne dimenzije:</w:t>
            </w:r>
          </w:p>
        </w:tc>
        <w:tc>
          <w:tcPr>
            <w:tcW w:w="364" w:type="pct"/>
            <w:vAlign w:val="bottom"/>
          </w:tcPr>
          <w:p w14:paraId="02A75C1B" w14:textId="77777777" w:rsidR="00131B6C" w:rsidRPr="007A08CE" w:rsidRDefault="00131B6C">
            <w:pPr>
              <w:jc w:val="center"/>
              <w:rPr>
                <w:color w:val="000000"/>
              </w:rPr>
            </w:pPr>
          </w:p>
        </w:tc>
        <w:tc>
          <w:tcPr>
            <w:tcW w:w="365" w:type="pct"/>
            <w:vAlign w:val="bottom"/>
          </w:tcPr>
          <w:p w14:paraId="698530E7" w14:textId="77777777" w:rsidR="00131B6C" w:rsidRPr="007A08CE" w:rsidRDefault="00131B6C">
            <w:pPr>
              <w:jc w:val="center"/>
              <w:rPr>
                <w:color w:val="000000"/>
              </w:rPr>
            </w:pPr>
          </w:p>
        </w:tc>
        <w:tc>
          <w:tcPr>
            <w:tcW w:w="318" w:type="pct"/>
          </w:tcPr>
          <w:p w14:paraId="35B1F77F" w14:textId="77777777" w:rsidR="00131B6C" w:rsidRPr="00F85647" w:rsidRDefault="00131B6C" w:rsidP="005E2923">
            <w:pPr>
              <w:autoSpaceDE w:val="0"/>
              <w:autoSpaceDN w:val="0"/>
              <w:adjustRightInd w:val="0"/>
              <w:jc w:val="center"/>
              <w:rPr>
                <w:noProof/>
                <w:lang w:val="en-US"/>
              </w:rPr>
            </w:pPr>
          </w:p>
        </w:tc>
        <w:tc>
          <w:tcPr>
            <w:tcW w:w="365" w:type="pct"/>
          </w:tcPr>
          <w:p w14:paraId="07708AFF" w14:textId="77777777" w:rsidR="00131B6C" w:rsidRPr="00F85647" w:rsidRDefault="00131B6C" w:rsidP="005E2923">
            <w:pPr>
              <w:autoSpaceDE w:val="0"/>
              <w:autoSpaceDN w:val="0"/>
              <w:adjustRightInd w:val="0"/>
              <w:jc w:val="center"/>
              <w:rPr>
                <w:noProof/>
                <w:lang w:val="en-US"/>
              </w:rPr>
            </w:pPr>
          </w:p>
        </w:tc>
        <w:tc>
          <w:tcPr>
            <w:tcW w:w="319" w:type="pct"/>
            <w:gridSpan w:val="2"/>
          </w:tcPr>
          <w:p w14:paraId="03911389" w14:textId="77777777" w:rsidR="00131B6C" w:rsidRPr="00F85647" w:rsidRDefault="00131B6C" w:rsidP="005E2923">
            <w:pPr>
              <w:autoSpaceDE w:val="0"/>
              <w:autoSpaceDN w:val="0"/>
              <w:adjustRightInd w:val="0"/>
              <w:jc w:val="center"/>
              <w:rPr>
                <w:noProof/>
                <w:lang w:val="en-US"/>
              </w:rPr>
            </w:pPr>
          </w:p>
        </w:tc>
        <w:tc>
          <w:tcPr>
            <w:tcW w:w="353" w:type="pct"/>
          </w:tcPr>
          <w:p w14:paraId="6FA71967" w14:textId="77777777" w:rsidR="00131B6C" w:rsidRPr="00F85647" w:rsidRDefault="00131B6C" w:rsidP="005E2923">
            <w:pPr>
              <w:autoSpaceDE w:val="0"/>
              <w:autoSpaceDN w:val="0"/>
              <w:adjustRightInd w:val="0"/>
              <w:jc w:val="center"/>
              <w:rPr>
                <w:noProof/>
              </w:rPr>
            </w:pPr>
          </w:p>
        </w:tc>
        <w:tc>
          <w:tcPr>
            <w:tcW w:w="281" w:type="pct"/>
          </w:tcPr>
          <w:p w14:paraId="78866BD1" w14:textId="77777777" w:rsidR="00131B6C" w:rsidRPr="00F85647" w:rsidRDefault="00131B6C" w:rsidP="005E2923">
            <w:pPr>
              <w:autoSpaceDE w:val="0"/>
              <w:autoSpaceDN w:val="0"/>
              <w:adjustRightInd w:val="0"/>
              <w:jc w:val="center"/>
              <w:rPr>
                <w:noProof/>
              </w:rPr>
            </w:pPr>
          </w:p>
        </w:tc>
        <w:tc>
          <w:tcPr>
            <w:tcW w:w="453" w:type="pct"/>
          </w:tcPr>
          <w:p w14:paraId="57E3243D" w14:textId="77777777" w:rsidR="00131B6C" w:rsidRDefault="00131B6C" w:rsidP="005E2923">
            <w:pPr>
              <w:autoSpaceDE w:val="0"/>
              <w:autoSpaceDN w:val="0"/>
              <w:adjustRightInd w:val="0"/>
              <w:jc w:val="center"/>
              <w:rPr>
                <w:noProof/>
              </w:rPr>
            </w:pPr>
          </w:p>
        </w:tc>
      </w:tr>
      <w:tr w:rsidR="001269D6" w:rsidRPr="00F85647" w14:paraId="2A045E30" w14:textId="77777777" w:rsidTr="001C2B3F">
        <w:trPr>
          <w:trHeight w:val="288"/>
        </w:trPr>
        <w:tc>
          <w:tcPr>
            <w:tcW w:w="273" w:type="pct"/>
          </w:tcPr>
          <w:p w14:paraId="47CE3776" w14:textId="77777777" w:rsidR="00131B6C" w:rsidRPr="007A08CE" w:rsidRDefault="00131B6C">
            <w:pPr>
              <w:jc w:val="center"/>
              <w:rPr>
                <w:color w:val="000000"/>
              </w:rPr>
            </w:pPr>
          </w:p>
        </w:tc>
        <w:tc>
          <w:tcPr>
            <w:tcW w:w="1911" w:type="pct"/>
            <w:gridSpan w:val="2"/>
          </w:tcPr>
          <w:p w14:paraId="4D328042" w14:textId="77777777" w:rsidR="00131B6C" w:rsidRPr="002966C9" w:rsidRDefault="00131B6C" w:rsidP="002966C9">
            <w:pPr>
              <w:rPr>
                <w:color w:val="000000"/>
              </w:rPr>
            </w:pPr>
            <w:r w:rsidRPr="002966C9">
              <w:rPr>
                <w:color w:val="000000"/>
              </w:rPr>
              <w:t>Ø125</w:t>
            </w:r>
          </w:p>
        </w:tc>
        <w:tc>
          <w:tcPr>
            <w:tcW w:w="364" w:type="pct"/>
            <w:vAlign w:val="bottom"/>
          </w:tcPr>
          <w:p w14:paraId="256F4E60" w14:textId="77777777" w:rsidR="00131B6C" w:rsidRPr="007A08CE" w:rsidRDefault="00131B6C">
            <w:pPr>
              <w:jc w:val="center"/>
              <w:rPr>
                <w:color w:val="000000"/>
              </w:rPr>
            </w:pPr>
            <w:r w:rsidRPr="007A08CE">
              <w:rPr>
                <w:color w:val="000000"/>
              </w:rPr>
              <w:t>kom</w:t>
            </w:r>
          </w:p>
        </w:tc>
        <w:tc>
          <w:tcPr>
            <w:tcW w:w="365" w:type="pct"/>
            <w:vAlign w:val="bottom"/>
          </w:tcPr>
          <w:p w14:paraId="3A1E9004" w14:textId="77777777" w:rsidR="00131B6C" w:rsidRPr="007A08CE" w:rsidRDefault="00131B6C">
            <w:pPr>
              <w:jc w:val="center"/>
              <w:rPr>
                <w:color w:val="000000"/>
              </w:rPr>
            </w:pPr>
            <w:r w:rsidRPr="007A08CE">
              <w:rPr>
                <w:color w:val="000000"/>
              </w:rPr>
              <w:t>2</w:t>
            </w:r>
          </w:p>
        </w:tc>
        <w:tc>
          <w:tcPr>
            <w:tcW w:w="318" w:type="pct"/>
          </w:tcPr>
          <w:p w14:paraId="4187CCCF" w14:textId="77777777" w:rsidR="00131B6C" w:rsidRPr="00F85647" w:rsidRDefault="00131B6C" w:rsidP="005E2923">
            <w:pPr>
              <w:autoSpaceDE w:val="0"/>
              <w:autoSpaceDN w:val="0"/>
              <w:adjustRightInd w:val="0"/>
              <w:jc w:val="center"/>
              <w:rPr>
                <w:noProof/>
                <w:lang w:val="en-US"/>
              </w:rPr>
            </w:pPr>
          </w:p>
        </w:tc>
        <w:tc>
          <w:tcPr>
            <w:tcW w:w="365" w:type="pct"/>
          </w:tcPr>
          <w:p w14:paraId="11C8F57F" w14:textId="77777777" w:rsidR="00131B6C" w:rsidRPr="00F85647" w:rsidRDefault="00131B6C" w:rsidP="005E2923">
            <w:pPr>
              <w:autoSpaceDE w:val="0"/>
              <w:autoSpaceDN w:val="0"/>
              <w:adjustRightInd w:val="0"/>
              <w:jc w:val="center"/>
              <w:rPr>
                <w:noProof/>
                <w:lang w:val="en-US"/>
              </w:rPr>
            </w:pPr>
          </w:p>
        </w:tc>
        <w:tc>
          <w:tcPr>
            <w:tcW w:w="319" w:type="pct"/>
            <w:gridSpan w:val="2"/>
          </w:tcPr>
          <w:p w14:paraId="657EC9DF" w14:textId="77777777" w:rsidR="00131B6C" w:rsidRPr="00F85647" w:rsidRDefault="00131B6C" w:rsidP="005E2923">
            <w:pPr>
              <w:autoSpaceDE w:val="0"/>
              <w:autoSpaceDN w:val="0"/>
              <w:adjustRightInd w:val="0"/>
              <w:jc w:val="center"/>
              <w:rPr>
                <w:noProof/>
                <w:lang w:val="en-US"/>
              </w:rPr>
            </w:pPr>
          </w:p>
        </w:tc>
        <w:tc>
          <w:tcPr>
            <w:tcW w:w="353" w:type="pct"/>
          </w:tcPr>
          <w:p w14:paraId="4C136DD1" w14:textId="77777777" w:rsidR="00131B6C" w:rsidRPr="00F85647" w:rsidRDefault="00131B6C" w:rsidP="005E2923">
            <w:pPr>
              <w:autoSpaceDE w:val="0"/>
              <w:autoSpaceDN w:val="0"/>
              <w:adjustRightInd w:val="0"/>
              <w:jc w:val="center"/>
              <w:rPr>
                <w:noProof/>
              </w:rPr>
            </w:pPr>
          </w:p>
        </w:tc>
        <w:tc>
          <w:tcPr>
            <w:tcW w:w="281" w:type="pct"/>
          </w:tcPr>
          <w:p w14:paraId="2068C3CB" w14:textId="77777777" w:rsidR="00131B6C" w:rsidRPr="00F85647" w:rsidRDefault="00131B6C" w:rsidP="005E2923">
            <w:pPr>
              <w:autoSpaceDE w:val="0"/>
              <w:autoSpaceDN w:val="0"/>
              <w:adjustRightInd w:val="0"/>
              <w:jc w:val="center"/>
              <w:rPr>
                <w:noProof/>
              </w:rPr>
            </w:pPr>
          </w:p>
        </w:tc>
        <w:tc>
          <w:tcPr>
            <w:tcW w:w="453" w:type="pct"/>
          </w:tcPr>
          <w:p w14:paraId="6E2C068E" w14:textId="77777777" w:rsidR="00131B6C" w:rsidRDefault="00131B6C" w:rsidP="005E2923">
            <w:pPr>
              <w:autoSpaceDE w:val="0"/>
              <w:autoSpaceDN w:val="0"/>
              <w:adjustRightInd w:val="0"/>
              <w:jc w:val="center"/>
              <w:rPr>
                <w:noProof/>
              </w:rPr>
            </w:pPr>
          </w:p>
        </w:tc>
      </w:tr>
      <w:tr w:rsidR="001269D6" w:rsidRPr="00F85647" w14:paraId="3D53689B" w14:textId="77777777" w:rsidTr="001C2B3F">
        <w:trPr>
          <w:trHeight w:val="288"/>
        </w:trPr>
        <w:tc>
          <w:tcPr>
            <w:tcW w:w="273" w:type="pct"/>
          </w:tcPr>
          <w:p w14:paraId="049E20CC" w14:textId="77777777" w:rsidR="00131B6C" w:rsidRPr="007A08CE" w:rsidRDefault="00131B6C">
            <w:pPr>
              <w:jc w:val="center"/>
              <w:rPr>
                <w:color w:val="000000"/>
              </w:rPr>
            </w:pPr>
          </w:p>
        </w:tc>
        <w:tc>
          <w:tcPr>
            <w:tcW w:w="1911" w:type="pct"/>
            <w:gridSpan w:val="2"/>
          </w:tcPr>
          <w:p w14:paraId="415CDEEB" w14:textId="77777777" w:rsidR="00131B6C" w:rsidRPr="002966C9" w:rsidRDefault="00131B6C" w:rsidP="002966C9">
            <w:pPr>
              <w:rPr>
                <w:bCs/>
                <w:color w:val="000000"/>
              </w:rPr>
            </w:pPr>
            <w:r w:rsidRPr="002966C9">
              <w:rPr>
                <w:bCs/>
                <w:color w:val="000000"/>
              </w:rPr>
              <w:t>ukupno Ventilacioni sistem VO-5</w:t>
            </w:r>
          </w:p>
        </w:tc>
        <w:tc>
          <w:tcPr>
            <w:tcW w:w="364" w:type="pct"/>
            <w:vAlign w:val="bottom"/>
          </w:tcPr>
          <w:p w14:paraId="22E0A8AD" w14:textId="77777777" w:rsidR="00131B6C" w:rsidRPr="007A08CE" w:rsidRDefault="00131B6C">
            <w:pPr>
              <w:jc w:val="center"/>
              <w:rPr>
                <w:color w:val="000000"/>
              </w:rPr>
            </w:pPr>
          </w:p>
        </w:tc>
        <w:tc>
          <w:tcPr>
            <w:tcW w:w="365" w:type="pct"/>
            <w:vAlign w:val="bottom"/>
          </w:tcPr>
          <w:p w14:paraId="1FB3BD61" w14:textId="77777777" w:rsidR="00131B6C" w:rsidRPr="007A08CE" w:rsidRDefault="00131B6C">
            <w:pPr>
              <w:jc w:val="center"/>
              <w:rPr>
                <w:color w:val="000000"/>
              </w:rPr>
            </w:pPr>
          </w:p>
        </w:tc>
        <w:tc>
          <w:tcPr>
            <w:tcW w:w="318" w:type="pct"/>
          </w:tcPr>
          <w:p w14:paraId="4D75057C" w14:textId="77777777" w:rsidR="00131B6C" w:rsidRPr="00F85647" w:rsidRDefault="00131B6C" w:rsidP="005E2923">
            <w:pPr>
              <w:autoSpaceDE w:val="0"/>
              <w:autoSpaceDN w:val="0"/>
              <w:adjustRightInd w:val="0"/>
              <w:jc w:val="center"/>
              <w:rPr>
                <w:noProof/>
                <w:lang w:val="en-US"/>
              </w:rPr>
            </w:pPr>
          </w:p>
        </w:tc>
        <w:tc>
          <w:tcPr>
            <w:tcW w:w="365" w:type="pct"/>
          </w:tcPr>
          <w:p w14:paraId="1D603852" w14:textId="77777777" w:rsidR="00131B6C" w:rsidRPr="00F85647" w:rsidRDefault="00131B6C" w:rsidP="005E2923">
            <w:pPr>
              <w:autoSpaceDE w:val="0"/>
              <w:autoSpaceDN w:val="0"/>
              <w:adjustRightInd w:val="0"/>
              <w:jc w:val="center"/>
              <w:rPr>
                <w:noProof/>
                <w:lang w:val="en-US"/>
              </w:rPr>
            </w:pPr>
          </w:p>
        </w:tc>
        <w:tc>
          <w:tcPr>
            <w:tcW w:w="319" w:type="pct"/>
            <w:gridSpan w:val="2"/>
          </w:tcPr>
          <w:p w14:paraId="0F5D6634" w14:textId="77777777" w:rsidR="00131B6C" w:rsidRPr="00F85647" w:rsidRDefault="00131B6C" w:rsidP="005E2923">
            <w:pPr>
              <w:autoSpaceDE w:val="0"/>
              <w:autoSpaceDN w:val="0"/>
              <w:adjustRightInd w:val="0"/>
              <w:jc w:val="center"/>
              <w:rPr>
                <w:noProof/>
                <w:lang w:val="en-US"/>
              </w:rPr>
            </w:pPr>
          </w:p>
        </w:tc>
        <w:tc>
          <w:tcPr>
            <w:tcW w:w="353" w:type="pct"/>
          </w:tcPr>
          <w:p w14:paraId="0D268627" w14:textId="77777777" w:rsidR="00131B6C" w:rsidRPr="00F85647" w:rsidRDefault="00131B6C" w:rsidP="005E2923">
            <w:pPr>
              <w:autoSpaceDE w:val="0"/>
              <w:autoSpaceDN w:val="0"/>
              <w:adjustRightInd w:val="0"/>
              <w:jc w:val="center"/>
              <w:rPr>
                <w:noProof/>
              </w:rPr>
            </w:pPr>
          </w:p>
        </w:tc>
        <w:tc>
          <w:tcPr>
            <w:tcW w:w="281" w:type="pct"/>
          </w:tcPr>
          <w:p w14:paraId="19F52E8F" w14:textId="77777777" w:rsidR="00131B6C" w:rsidRPr="00F85647" w:rsidRDefault="00131B6C" w:rsidP="005E2923">
            <w:pPr>
              <w:autoSpaceDE w:val="0"/>
              <w:autoSpaceDN w:val="0"/>
              <w:adjustRightInd w:val="0"/>
              <w:jc w:val="center"/>
              <w:rPr>
                <w:noProof/>
              </w:rPr>
            </w:pPr>
          </w:p>
        </w:tc>
        <w:tc>
          <w:tcPr>
            <w:tcW w:w="453" w:type="pct"/>
          </w:tcPr>
          <w:p w14:paraId="6E07D3C0" w14:textId="77777777" w:rsidR="00131B6C" w:rsidRDefault="00131B6C" w:rsidP="005E2923">
            <w:pPr>
              <w:autoSpaceDE w:val="0"/>
              <w:autoSpaceDN w:val="0"/>
              <w:adjustRightInd w:val="0"/>
              <w:jc w:val="center"/>
              <w:rPr>
                <w:noProof/>
              </w:rPr>
            </w:pPr>
          </w:p>
        </w:tc>
      </w:tr>
      <w:tr w:rsidR="001269D6" w:rsidRPr="00F85647" w14:paraId="6D78DB38" w14:textId="77777777" w:rsidTr="001C2B3F">
        <w:trPr>
          <w:trHeight w:val="288"/>
        </w:trPr>
        <w:tc>
          <w:tcPr>
            <w:tcW w:w="273" w:type="pct"/>
          </w:tcPr>
          <w:p w14:paraId="43E0E5E3" w14:textId="77777777" w:rsidR="00131B6C" w:rsidRPr="007A08CE" w:rsidRDefault="00131B6C">
            <w:pPr>
              <w:jc w:val="center"/>
              <w:rPr>
                <w:b/>
                <w:bCs/>
                <w:color w:val="000000"/>
              </w:rPr>
            </w:pPr>
            <w:r w:rsidRPr="007A08CE">
              <w:rPr>
                <w:b/>
                <w:bCs/>
                <w:color w:val="000000"/>
              </w:rPr>
              <w:t>F4</w:t>
            </w:r>
          </w:p>
        </w:tc>
        <w:tc>
          <w:tcPr>
            <w:tcW w:w="1911" w:type="pct"/>
            <w:gridSpan w:val="2"/>
          </w:tcPr>
          <w:p w14:paraId="25E01EAB" w14:textId="77777777" w:rsidR="00131B6C" w:rsidRPr="002966C9" w:rsidRDefault="00131B6C" w:rsidP="002966C9">
            <w:pPr>
              <w:rPr>
                <w:bCs/>
                <w:color w:val="000000"/>
              </w:rPr>
            </w:pPr>
            <w:r w:rsidRPr="002966C9">
              <w:rPr>
                <w:bCs/>
                <w:color w:val="000000"/>
              </w:rPr>
              <w:t>Ventilacioni sistem VO-6</w:t>
            </w:r>
          </w:p>
        </w:tc>
        <w:tc>
          <w:tcPr>
            <w:tcW w:w="364" w:type="pct"/>
            <w:vAlign w:val="bottom"/>
          </w:tcPr>
          <w:p w14:paraId="22053A80" w14:textId="77777777" w:rsidR="00131B6C" w:rsidRPr="007A08CE" w:rsidRDefault="00131B6C">
            <w:pPr>
              <w:jc w:val="center"/>
            </w:pPr>
          </w:p>
        </w:tc>
        <w:tc>
          <w:tcPr>
            <w:tcW w:w="365" w:type="pct"/>
            <w:vAlign w:val="bottom"/>
          </w:tcPr>
          <w:p w14:paraId="3DA1F2B4" w14:textId="77777777" w:rsidR="00131B6C" w:rsidRPr="007A08CE" w:rsidRDefault="00131B6C">
            <w:pPr>
              <w:jc w:val="center"/>
            </w:pPr>
          </w:p>
        </w:tc>
        <w:tc>
          <w:tcPr>
            <w:tcW w:w="318" w:type="pct"/>
          </w:tcPr>
          <w:p w14:paraId="08E8B1B2" w14:textId="77777777" w:rsidR="00131B6C" w:rsidRPr="00F85647" w:rsidRDefault="00131B6C" w:rsidP="005E2923">
            <w:pPr>
              <w:autoSpaceDE w:val="0"/>
              <w:autoSpaceDN w:val="0"/>
              <w:adjustRightInd w:val="0"/>
              <w:jc w:val="center"/>
              <w:rPr>
                <w:noProof/>
                <w:lang w:val="en-US"/>
              </w:rPr>
            </w:pPr>
          </w:p>
        </w:tc>
        <w:tc>
          <w:tcPr>
            <w:tcW w:w="365" w:type="pct"/>
          </w:tcPr>
          <w:p w14:paraId="61F5A605" w14:textId="77777777" w:rsidR="00131B6C" w:rsidRPr="00F85647" w:rsidRDefault="00131B6C" w:rsidP="005E2923">
            <w:pPr>
              <w:autoSpaceDE w:val="0"/>
              <w:autoSpaceDN w:val="0"/>
              <w:adjustRightInd w:val="0"/>
              <w:jc w:val="center"/>
              <w:rPr>
                <w:noProof/>
                <w:lang w:val="en-US"/>
              </w:rPr>
            </w:pPr>
          </w:p>
        </w:tc>
        <w:tc>
          <w:tcPr>
            <w:tcW w:w="319" w:type="pct"/>
            <w:gridSpan w:val="2"/>
          </w:tcPr>
          <w:p w14:paraId="27EEFC0A" w14:textId="77777777" w:rsidR="00131B6C" w:rsidRPr="00F85647" w:rsidRDefault="00131B6C" w:rsidP="005E2923">
            <w:pPr>
              <w:autoSpaceDE w:val="0"/>
              <w:autoSpaceDN w:val="0"/>
              <w:adjustRightInd w:val="0"/>
              <w:jc w:val="center"/>
              <w:rPr>
                <w:noProof/>
                <w:lang w:val="en-US"/>
              </w:rPr>
            </w:pPr>
          </w:p>
        </w:tc>
        <w:tc>
          <w:tcPr>
            <w:tcW w:w="353" w:type="pct"/>
          </w:tcPr>
          <w:p w14:paraId="1647C688" w14:textId="77777777" w:rsidR="00131B6C" w:rsidRPr="00F85647" w:rsidRDefault="00131B6C" w:rsidP="005E2923">
            <w:pPr>
              <w:autoSpaceDE w:val="0"/>
              <w:autoSpaceDN w:val="0"/>
              <w:adjustRightInd w:val="0"/>
              <w:jc w:val="center"/>
              <w:rPr>
                <w:noProof/>
              </w:rPr>
            </w:pPr>
          </w:p>
        </w:tc>
        <w:tc>
          <w:tcPr>
            <w:tcW w:w="281" w:type="pct"/>
          </w:tcPr>
          <w:p w14:paraId="5A97FA0A" w14:textId="77777777" w:rsidR="00131B6C" w:rsidRPr="00F85647" w:rsidRDefault="00131B6C" w:rsidP="005E2923">
            <w:pPr>
              <w:autoSpaceDE w:val="0"/>
              <w:autoSpaceDN w:val="0"/>
              <w:adjustRightInd w:val="0"/>
              <w:jc w:val="center"/>
              <w:rPr>
                <w:noProof/>
              </w:rPr>
            </w:pPr>
          </w:p>
        </w:tc>
        <w:tc>
          <w:tcPr>
            <w:tcW w:w="453" w:type="pct"/>
          </w:tcPr>
          <w:p w14:paraId="13603909" w14:textId="77777777" w:rsidR="00131B6C" w:rsidRDefault="00131B6C" w:rsidP="005E2923">
            <w:pPr>
              <w:autoSpaceDE w:val="0"/>
              <w:autoSpaceDN w:val="0"/>
              <w:adjustRightInd w:val="0"/>
              <w:jc w:val="center"/>
              <w:rPr>
                <w:noProof/>
              </w:rPr>
            </w:pPr>
          </w:p>
        </w:tc>
      </w:tr>
      <w:tr w:rsidR="001269D6" w:rsidRPr="00F85647" w14:paraId="2AFEA9C8" w14:textId="77777777" w:rsidTr="001C2B3F">
        <w:trPr>
          <w:trHeight w:val="288"/>
        </w:trPr>
        <w:tc>
          <w:tcPr>
            <w:tcW w:w="273" w:type="pct"/>
          </w:tcPr>
          <w:p w14:paraId="507EE216" w14:textId="77777777" w:rsidR="00131B6C" w:rsidRPr="007A08CE" w:rsidRDefault="00131B6C">
            <w:pPr>
              <w:jc w:val="center"/>
            </w:pPr>
            <w:r w:rsidRPr="007A08CE">
              <w:t>1</w:t>
            </w:r>
          </w:p>
        </w:tc>
        <w:tc>
          <w:tcPr>
            <w:tcW w:w="1911" w:type="pct"/>
            <w:gridSpan w:val="2"/>
          </w:tcPr>
          <w:p w14:paraId="2EB451D1" w14:textId="77777777" w:rsidR="00131B6C" w:rsidRPr="002966C9" w:rsidRDefault="00131B6C" w:rsidP="002966C9">
            <w:pPr>
              <w:rPr>
                <w:color w:val="000000"/>
              </w:rPr>
            </w:pPr>
            <w:r w:rsidRPr="002966C9">
              <w:rPr>
                <w:color w:val="000000"/>
              </w:rPr>
              <w:t>Izrada i montaža kanalskog razvoda od spiro cevi izrađenih od pocinkovanog lima.</w:t>
            </w:r>
          </w:p>
        </w:tc>
        <w:tc>
          <w:tcPr>
            <w:tcW w:w="364" w:type="pct"/>
            <w:vAlign w:val="bottom"/>
          </w:tcPr>
          <w:p w14:paraId="56B38103" w14:textId="77777777" w:rsidR="00131B6C" w:rsidRPr="007A08CE" w:rsidRDefault="00131B6C">
            <w:pPr>
              <w:jc w:val="center"/>
            </w:pPr>
          </w:p>
        </w:tc>
        <w:tc>
          <w:tcPr>
            <w:tcW w:w="365" w:type="pct"/>
            <w:vAlign w:val="bottom"/>
          </w:tcPr>
          <w:p w14:paraId="3F6931DF" w14:textId="77777777" w:rsidR="00131B6C" w:rsidRPr="007A08CE" w:rsidRDefault="00131B6C">
            <w:pPr>
              <w:jc w:val="center"/>
            </w:pPr>
          </w:p>
        </w:tc>
        <w:tc>
          <w:tcPr>
            <w:tcW w:w="318" w:type="pct"/>
          </w:tcPr>
          <w:p w14:paraId="41AB136D" w14:textId="77777777" w:rsidR="00131B6C" w:rsidRPr="00F85647" w:rsidRDefault="00131B6C" w:rsidP="005E2923">
            <w:pPr>
              <w:autoSpaceDE w:val="0"/>
              <w:autoSpaceDN w:val="0"/>
              <w:adjustRightInd w:val="0"/>
              <w:jc w:val="center"/>
              <w:rPr>
                <w:noProof/>
                <w:lang w:val="en-US"/>
              </w:rPr>
            </w:pPr>
          </w:p>
        </w:tc>
        <w:tc>
          <w:tcPr>
            <w:tcW w:w="365" w:type="pct"/>
          </w:tcPr>
          <w:p w14:paraId="5B150726" w14:textId="77777777" w:rsidR="00131B6C" w:rsidRPr="00F85647" w:rsidRDefault="00131B6C" w:rsidP="005E2923">
            <w:pPr>
              <w:autoSpaceDE w:val="0"/>
              <w:autoSpaceDN w:val="0"/>
              <w:adjustRightInd w:val="0"/>
              <w:jc w:val="center"/>
              <w:rPr>
                <w:noProof/>
                <w:lang w:val="en-US"/>
              </w:rPr>
            </w:pPr>
          </w:p>
        </w:tc>
        <w:tc>
          <w:tcPr>
            <w:tcW w:w="319" w:type="pct"/>
            <w:gridSpan w:val="2"/>
          </w:tcPr>
          <w:p w14:paraId="50C032BE" w14:textId="77777777" w:rsidR="00131B6C" w:rsidRPr="00F85647" w:rsidRDefault="00131B6C" w:rsidP="005E2923">
            <w:pPr>
              <w:autoSpaceDE w:val="0"/>
              <w:autoSpaceDN w:val="0"/>
              <w:adjustRightInd w:val="0"/>
              <w:jc w:val="center"/>
              <w:rPr>
                <w:noProof/>
                <w:lang w:val="en-US"/>
              </w:rPr>
            </w:pPr>
          </w:p>
        </w:tc>
        <w:tc>
          <w:tcPr>
            <w:tcW w:w="353" w:type="pct"/>
          </w:tcPr>
          <w:p w14:paraId="7867791D" w14:textId="77777777" w:rsidR="00131B6C" w:rsidRPr="00F85647" w:rsidRDefault="00131B6C" w:rsidP="005E2923">
            <w:pPr>
              <w:autoSpaceDE w:val="0"/>
              <w:autoSpaceDN w:val="0"/>
              <w:adjustRightInd w:val="0"/>
              <w:jc w:val="center"/>
              <w:rPr>
                <w:noProof/>
              </w:rPr>
            </w:pPr>
          </w:p>
        </w:tc>
        <w:tc>
          <w:tcPr>
            <w:tcW w:w="281" w:type="pct"/>
          </w:tcPr>
          <w:p w14:paraId="349E426D" w14:textId="77777777" w:rsidR="00131B6C" w:rsidRPr="00F85647" w:rsidRDefault="00131B6C" w:rsidP="005E2923">
            <w:pPr>
              <w:autoSpaceDE w:val="0"/>
              <w:autoSpaceDN w:val="0"/>
              <w:adjustRightInd w:val="0"/>
              <w:jc w:val="center"/>
              <w:rPr>
                <w:noProof/>
              </w:rPr>
            </w:pPr>
          </w:p>
        </w:tc>
        <w:tc>
          <w:tcPr>
            <w:tcW w:w="453" w:type="pct"/>
          </w:tcPr>
          <w:p w14:paraId="366710DC" w14:textId="77777777" w:rsidR="00131B6C" w:rsidRDefault="00131B6C" w:rsidP="005E2923">
            <w:pPr>
              <w:autoSpaceDE w:val="0"/>
              <w:autoSpaceDN w:val="0"/>
              <w:adjustRightInd w:val="0"/>
              <w:jc w:val="center"/>
              <w:rPr>
                <w:noProof/>
              </w:rPr>
            </w:pPr>
          </w:p>
        </w:tc>
      </w:tr>
      <w:tr w:rsidR="001269D6" w:rsidRPr="00F85647" w14:paraId="2488BACB" w14:textId="77777777" w:rsidTr="001C2B3F">
        <w:trPr>
          <w:trHeight w:val="288"/>
        </w:trPr>
        <w:tc>
          <w:tcPr>
            <w:tcW w:w="273" w:type="pct"/>
          </w:tcPr>
          <w:p w14:paraId="06C419AD" w14:textId="77777777" w:rsidR="00131B6C" w:rsidRPr="007A08CE" w:rsidRDefault="00131B6C">
            <w:pPr>
              <w:jc w:val="center"/>
            </w:pPr>
            <w:r w:rsidRPr="007A08CE">
              <w:t>1,1</w:t>
            </w:r>
          </w:p>
        </w:tc>
        <w:tc>
          <w:tcPr>
            <w:tcW w:w="1911" w:type="pct"/>
            <w:gridSpan w:val="2"/>
          </w:tcPr>
          <w:p w14:paraId="2C19C848" w14:textId="77777777" w:rsidR="00131B6C" w:rsidRPr="002966C9" w:rsidRDefault="00131B6C" w:rsidP="002966C9">
            <w:r w:rsidRPr="002966C9">
              <w:t>Ravni kanali:</w:t>
            </w:r>
          </w:p>
        </w:tc>
        <w:tc>
          <w:tcPr>
            <w:tcW w:w="364" w:type="pct"/>
            <w:vAlign w:val="bottom"/>
          </w:tcPr>
          <w:p w14:paraId="7425421A" w14:textId="77777777" w:rsidR="00131B6C" w:rsidRPr="007A08CE" w:rsidRDefault="00131B6C">
            <w:pPr>
              <w:jc w:val="center"/>
            </w:pPr>
          </w:p>
        </w:tc>
        <w:tc>
          <w:tcPr>
            <w:tcW w:w="365" w:type="pct"/>
            <w:vAlign w:val="bottom"/>
          </w:tcPr>
          <w:p w14:paraId="5465D861" w14:textId="77777777" w:rsidR="00131B6C" w:rsidRPr="007A08CE" w:rsidRDefault="00131B6C">
            <w:pPr>
              <w:jc w:val="center"/>
            </w:pPr>
          </w:p>
        </w:tc>
        <w:tc>
          <w:tcPr>
            <w:tcW w:w="318" w:type="pct"/>
          </w:tcPr>
          <w:p w14:paraId="622AE1AB" w14:textId="77777777" w:rsidR="00131B6C" w:rsidRPr="00F85647" w:rsidRDefault="00131B6C" w:rsidP="005E2923">
            <w:pPr>
              <w:autoSpaceDE w:val="0"/>
              <w:autoSpaceDN w:val="0"/>
              <w:adjustRightInd w:val="0"/>
              <w:jc w:val="center"/>
              <w:rPr>
                <w:noProof/>
                <w:lang w:val="en-US"/>
              </w:rPr>
            </w:pPr>
          </w:p>
        </w:tc>
        <w:tc>
          <w:tcPr>
            <w:tcW w:w="365" w:type="pct"/>
          </w:tcPr>
          <w:p w14:paraId="2220548F" w14:textId="77777777" w:rsidR="00131B6C" w:rsidRPr="00F85647" w:rsidRDefault="00131B6C" w:rsidP="005E2923">
            <w:pPr>
              <w:autoSpaceDE w:val="0"/>
              <w:autoSpaceDN w:val="0"/>
              <w:adjustRightInd w:val="0"/>
              <w:jc w:val="center"/>
              <w:rPr>
                <w:noProof/>
                <w:lang w:val="en-US"/>
              </w:rPr>
            </w:pPr>
          </w:p>
        </w:tc>
        <w:tc>
          <w:tcPr>
            <w:tcW w:w="319" w:type="pct"/>
            <w:gridSpan w:val="2"/>
          </w:tcPr>
          <w:p w14:paraId="4D58B9F4" w14:textId="77777777" w:rsidR="00131B6C" w:rsidRPr="00F85647" w:rsidRDefault="00131B6C" w:rsidP="005E2923">
            <w:pPr>
              <w:autoSpaceDE w:val="0"/>
              <w:autoSpaceDN w:val="0"/>
              <w:adjustRightInd w:val="0"/>
              <w:jc w:val="center"/>
              <w:rPr>
                <w:noProof/>
                <w:lang w:val="en-US"/>
              </w:rPr>
            </w:pPr>
          </w:p>
        </w:tc>
        <w:tc>
          <w:tcPr>
            <w:tcW w:w="353" w:type="pct"/>
          </w:tcPr>
          <w:p w14:paraId="5FE2B4D5" w14:textId="77777777" w:rsidR="00131B6C" w:rsidRPr="00F85647" w:rsidRDefault="00131B6C" w:rsidP="005E2923">
            <w:pPr>
              <w:autoSpaceDE w:val="0"/>
              <w:autoSpaceDN w:val="0"/>
              <w:adjustRightInd w:val="0"/>
              <w:jc w:val="center"/>
              <w:rPr>
                <w:noProof/>
              </w:rPr>
            </w:pPr>
          </w:p>
        </w:tc>
        <w:tc>
          <w:tcPr>
            <w:tcW w:w="281" w:type="pct"/>
          </w:tcPr>
          <w:p w14:paraId="17403E80" w14:textId="77777777" w:rsidR="00131B6C" w:rsidRPr="00F85647" w:rsidRDefault="00131B6C" w:rsidP="005E2923">
            <w:pPr>
              <w:autoSpaceDE w:val="0"/>
              <w:autoSpaceDN w:val="0"/>
              <w:adjustRightInd w:val="0"/>
              <w:jc w:val="center"/>
              <w:rPr>
                <w:noProof/>
              </w:rPr>
            </w:pPr>
          </w:p>
        </w:tc>
        <w:tc>
          <w:tcPr>
            <w:tcW w:w="453" w:type="pct"/>
          </w:tcPr>
          <w:p w14:paraId="16AA764A" w14:textId="77777777" w:rsidR="00131B6C" w:rsidRDefault="00131B6C" w:rsidP="005E2923">
            <w:pPr>
              <w:autoSpaceDE w:val="0"/>
              <w:autoSpaceDN w:val="0"/>
              <w:adjustRightInd w:val="0"/>
              <w:jc w:val="center"/>
              <w:rPr>
                <w:noProof/>
              </w:rPr>
            </w:pPr>
          </w:p>
        </w:tc>
      </w:tr>
      <w:tr w:rsidR="001269D6" w:rsidRPr="00F85647" w14:paraId="5615E0B2" w14:textId="77777777" w:rsidTr="001C2B3F">
        <w:trPr>
          <w:trHeight w:val="288"/>
        </w:trPr>
        <w:tc>
          <w:tcPr>
            <w:tcW w:w="273" w:type="pct"/>
          </w:tcPr>
          <w:p w14:paraId="2C72C348" w14:textId="77777777" w:rsidR="00131B6C" w:rsidRPr="007A08CE" w:rsidRDefault="00131B6C">
            <w:pPr>
              <w:jc w:val="center"/>
            </w:pPr>
          </w:p>
        </w:tc>
        <w:tc>
          <w:tcPr>
            <w:tcW w:w="1911" w:type="pct"/>
            <w:gridSpan w:val="2"/>
          </w:tcPr>
          <w:p w14:paraId="49BA6A36" w14:textId="77777777" w:rsidR="00131B6C" w:rsidRPr="002966C9" w:rsidRDefault="00131B6C" w:rsidP="002966C9">
            <w:r w:rsidRPr="002966C9">
              <w:t>SR-Ø125</w:t>
            </w:r>
          </w:p>
        </w:tc>
        <w:tc>
          <w:tcPr>
            <w:tcW w:w="364" w:type="pct"/>
            <w:vAlign w:val="bottom"/>
          </w:tcPr>
          <w:p w14:paraId="0F897748" w14:textId="77777777" w:rsidR="00131B6C" w:rsidRPr="007A08CE" w:rsidRDefault="00131B6C">
            <w:pPr>
              <w:jc w:val="center"/>
            </w:pPr>
            <w:r w:rsidRPr="007A08CE">
              <w:t>m</w:t>
            </w:r>
          </w:p>
        </w:tc>
        <w:tc>
          <w:tcPr>
            <w:tcW w:w="365" w:type="pct"/>
            <w:vAlign w:val="bottom"/>
          </w:tcPr>
          <w:p w14:paraId="27B1BA95" w14:textId="77777777" w:rsidR="00131B6C" w:rsidRPr="007A08CE" w:rsidRDefault="00131B6C">
            <w:pPr>
              <w:jc w:val="center"/>
            </w:pPr>
            <w:r w:rsidRPr="007A08CE">
              <w:t>5</w:t>
            </w:r>
          </w:p>
        </w:tc>
        <w:tc>
          <w:tcPr>
            <w:tcW w:w="318" w:type="pct"/>
          </w:tcPr>
          <w:p w14:paraId="684FAD29" w14:textId="77777777" w:rsidR="00131B6C" w:rsidRPr="00F85647" w:rsidRDefault="00131B6C" w:rsidP="005E2923">
            <w:pPr>
              <w:autoSpaceDE w:val="0"/>
              <w:autoSpaceDN w:val="0"/>
              <w:adjustRightInd w:val="0"/>
              <w:jc w:val="center"/>
              <w:rPr>
                <w:noProof/>
                <w:lang w:val="en-US"/>
              </w:rPr>
            </w:pPr>
          </w:p>
        </w:tc>
        <w:tc>
          <w:tcPr>
            <w:tcW w:w="365" w:type="pct"/>
          </w:tcPr>
          <w:p w14:paraId="53B2DF3A" w14:textId="77777777" w:rsidR="00131B6C" w:rsidRPr="00F85647" w:rsidRDefault="00131B6C" w:rsidP="005E2923">
            <w:pPr>
              <w:autoSpaceDE w:val="0"/>
              <w:autoSpaceDN w:val="0"/>
              <w:adjustRightInd w:val="0"/>
              <w:jc w:val="center"/>
              <w:rPr>
                <w:noProof/>
                <w:lang w:val="en-US"/>
              </w:rPr>
            </w:pPr>
          </w:p>
        </w:tc>
        <w:tc>
          <w:tcPr>
            <w:tcW w:w="319" w:type="pct"/>
            <w:gridSpan w:val="2"/>
          </w:tcPr>
          <w:p w14:paraId="102A8C0A" w14:textId="77777777" w:rsidR="00131B6C" w:rsidRPr="00F85647" w:rsidRDefault="00131B6C" w:rsidP="005E2923">
            <w:pPr>
              <w:autoSpaceDE w:val="0"/>
              <w:autoSpaceDN w:val="0"/>
              <w:adjustRightInd w:val="0"/>
              <w:jc w:val="center"/>
              <w:rPr>
                <w:noProof/>
                <w:lang w:val="en-US"/>
              </w:rPr>
            </w:pPr>
          </w:p>
        </w:tc>
        <w:tc>
          <w:tcPr>
            <w:tcW w:w="353" w:type="pct"/>
          </w:tcPr>
          <w:p w14:paraId="4B4B188D" w14:textId="77777777" w:rsidR="00131B6C" w:rsidRPr="00F85647" w:rsidRDefault="00131B6C" w:rsidP="005E2923">
            <w:pPr>
              <w:autoSpaceDE w:val="0"/>
              <w:autoSpaceDN w:val="0"/>
              <w:adjustRightInd w:val="0"/>
              <w:jc w:val="center"/>
              <w:rPr>
                <w:noProof/>
              </w:rPr>
            </w:pPr>
          </w:p>
        </w:tc>
        <w:tc>
          <w:tcPr>
            <w:tcW w:w="281" w:type="pct"/>
          </w:tcPr>
          <w:p w14:paraId="1AF9A68D" w14:textId="77777777" w:rsidR="00131B6C" w:rsidRPr="00F85647" w:rsidRDefault="00131B6C" w:rsidP="005E2923">
            <w:pPr>
              <w:autoSpaceDE w:val="0"/>
              <w:autoSpaceDN w:val="0"/>
              <w:adjustRightInd w:val="0"/>
              <w:jc w:val="center"/>
              <w:rPr>
                <w:noProof/>
              </w:rPr>
            </w:pPr>
          </w:p>
        </w:tc>
        <w:tc>
          <w:tcPr>
            <w:tcW w:w="453" w:type="pct"/>
          </w:tcPr>
          <w:p w14:paraId="76773414" w14:textId="77777777" w:rsidR="00131B6C" w:rsidRDefault="00131B6C" w:rsidP="005E2923">
            <w:pPr>
              <w:autoSpaceDE w:val="0"/>
              <w:autoSpaceDN w:val="0"/>
              <w:adjustRightInd w:val="0"/>
              <w:jc w:val="center"/>
              <w:rPr>
                <w:noProof/>
              </w:rPr>
            </w:pPr>
          </w:p>
        </w:tc>
      </w:tr>
      <w:tr w:rsidR="001269D6" w:rsidRPr="00F85647" w14:paraId="116C1D2C" w14:textId="77777777" w:rsidTr="001C2B3F">
        <w:trPr>
          <w:trHeight w:val="288"/>
        </w:trPr>
        <w:tc>
          <w:tcPr>
            <w:tcW w:w="273" w:type="pct"/>
          </w:tcPr>
          <w:p w14:paraId="2059E934" w14:textId="77777777" w:rsidR="00131B6C" w:rsidRPr="007A08CE" w:rsidRDefault="00131B6C">
            <w:pPr>
              <w:jc w:val="center"/>
            </w:pPr>
            <w:r w:rsidRPr="007A08CE">
              <w:t>1,2</w:t>
            </w:r>
          </w:p>
        </w:tc>
        <w:tc>
          <w:tcPr>
            <w:tcW w:w="1911" w:type="pct"/>
            <w:gridSpan w:val="2"/>
          </w:tcPr>
          <w:p w14:paraId="34542FE1" w14:textId="77777777" w:rsidR="00131B6C" w:rsidRPr="002966C9" w:rsidRDefault="00131B6C" w:rsidP="002966C9">
            <w:r w:rsidRPr="002966C9">
              <w:t>T komadi:</w:t>
            </w:r>
          </w:p>
        </w:tc>
        <w:tc>
          <w:tcPr>
            <w:tcW w:w="364" w:type="pct"/>
            <w:vAlign w:val="bottom"/>
          </w:tcPr>
          <w:p w14:paraId="1CBDA93A" w14:textId="77777777" w:rsidR="00131B6C" w:rsidRPr="007A08CE" w:rsidRDefault="00131B6C">
            <w:pPr>
              <w:jc w:val="center"/>
            </w:pPr>
          </w:p>
        </w:tc>
        <w:tc>
          <w:tcPr>
            <w:tcW w:w="365" w:type="pct"/>
            <w:vAlign w:val="bottom"/>
          </w:tcPr>
          <w:p w14:paraId="3311CB6C" w14:textId="77777777" w:rsidR="00131B6C" w:rsidRPr="007A08CE" w:rsidRDefault="00131B6C">
            <w:pPr>
              <w:jc w:val="center"/>
            </w:pPr>
          </w:p>
        </w:tc>
        <w:tc>
          <w:tcPr>
            <w:tcW w:w="318" w:type="pct"/>
          </w:tcPr>
          <w:p w14:paraId="4CB5AE4C" w14:textId="77777777" w:rsidR="00131B6C" w:rsidRPr="00F85647" w:rsidRDefault="00131B6C" w:rsidP="005E2923">
            <w:pPr>
              <w:autoSpaceDE w:val="0"/>
              <w:autoSpaceDN w:val="0"/>
              <w:adjustRightInd w:val="0"/>
              <w:jc w:val="center"/>
              <w:rPr>
                <w:noProof/>
                <w:lang w:val="en-US"/>
              </w:rPr>
            </w:pPr>
          </w:p>
        </w:tc>
        <w:tc>
          <w:tcPr>
            <w:tcW w:w="365" w:type="pct"/>
          </w:tcPr>
          <w:p w14:paraId="70EC7F0F" w14:textId="77777777" w:rsidR="00131B6C" w:rsidRPr="00F85647" w:rsidRDefault="00131B6C" w:rsidP="005E2923">
            <w:pPr>
              <w:autoSpaceDE w:val="0"/>
              <w:autoSpaceDN w:val="0"/>
              <w:adjustRightInd w:val="0"/>
              <w:jc w:val="center"/>
              <w:rPr>
                <w:noProof/>
                <w:lang w:val="en-US"/>
              </w:rPr>
            </w:pPr>
          </w:p>
        </w:tc>
        <w:tc>
          <w:tcPr>
            <w:tcW w:w="319" w:type="pct"/>
            <w:gridSpan w:val="2"/>
          </w:tcPr>
          <w:p w14:paraId="3BD36067" w14:textId="77777777" w:rsidR="00131B6C" w:rsidRPr="00F85647" w:rsidRDefault="00131B6C" w:rsidP="005E2923">
            <w:pPr>
              <w:autoSpaceDE w:val="0"/>
              <w:autoSpaceDN w:val="0"/>
              <w:adjustRightInd w:val="0"/>
              <w:jc w:val="center"/>
              <w:rPr>
                <w:noProof/>
                <w:lang w:val="en-US"/>
              </w:rPr>
            </w:pPr>
          </w:p>
        </w:tc>
        <w:tc>
          <w:tcPr>
            <w:tcW w:w="353" w:type="pct"/>
          </w:tcPr>
          <w:p w14:paraId="3726364C" w14:textId="77777777" w:rsidR="00131B6C" w:rsidRPr="00F85647" w:rsidRDefault="00131B6C" w:rsidP="005E2923">
            <w:pPr>
              <w:autoSpaceDE w:val="0"/>
              <w:autoSpaceDN w:val="0"/>
              <w:adjustRightInd w:val="0"/>
              <w:jc w:val="center"/>
              <w:rPr>
                <w:noProof/>
              </w:rPr>
            </w:pPr>
          </w:p>
        </w:tc>
        <w:tc>
          <w:tcPr>
            <w:tcW w:w="281" w:type="pct"/>
          </w:tcPr>
          <w:p w14:paraId="4FFDC425" w14:textId="77777777" w:rsidR="00131B6C" w:rsidRPr="00F85647" w:rsidRDefault="00131B6C" w:rsidP="005E2923">
            <w:pPr>
              <w:autoSpaceDE w:val="0"/>
              <w:autoSpaceDN w:val="0"/>
              <w:adjustRightInd w:val="0"/>
              <w:jc w:val="center"/>
              <w:rPr>
                <w:noProof/>
              </w:rPr>
            </w:pPr>
          </w:p>
        </w:tc>
        <w:tc>
          <w:tcPr>
            <w:tcW w:w="453" w:type="pct"/>
          </w:tcPr>
          <w:p w14:paraId="555AA4AB" w14:textId="77777777" w:rsidR="00131B6C" w:rsidRDefault="00131B6C" w:rsidP="005E2923">
            <w:pPr>
              <w:autoSpaceDE w:val="0"/>
              <w:autoSpaceDN w:val="0"/>
              <w:adjustRightInd w:val="0"/>
              <w:jc w:val="center"/>
              <w:rPr>
                <w:noProof/>
              </w:rPr>
            </w:pPr>
          </w:p>
        </w:tc>
      </w:tr>
      <w:tr w:rsidR="001269D6" w:rsidRPr="00F85647" w14:paraId="7010A23B" w14:textId="77777777" w:rsidTr="001C2B3F">
        <w:trPr>
          <w:trHeight w:val="288"/>
        </w:trPr>
        <w:tc>
          <w:tcPr>
            <w:tcW w:w="273" w:type="pct"/>
          </w:tcPr>
          <w:p w14:paraId="7BA7EDC8" w14:textId="77777777" w:rsidR="00131B6C" w:rsidRPr="007A08CE" w:rsidRDefault="00131B6C">
            <w:pPr>
              <w:jc w:val="center"/>
            </w:pPr>
          </w:p>
        </w:tc>
        <w:tc>
          <w:tcPr>
            <w:tcW w:w="1911" w:type="pct"/>
            <w:gridSpan w:val="2"/>
          </w:tcPr>
          <w:p w14:paraId="745A18D3" w14:textId="77777777" w:rsidR="00131B6C" w:rsidRPr="002966C9" w:rsidRDefault="00131B6C" w:rsidP="002966C9">
            <w:r w:rsidRPr="002966C9">
              <w:t>T CU Ø125</w:t>
            </w:r>
          </w:p>
        </w:tc>
        <w:tc>
          <w:tcPr>
            <w:tcW w:w="364" w:type="pct"/>
            <w:vAlign w:val="bottom"/>
          </w:tcPr>
          <w:p w14:paraId="3F774A91" w14:textId="77777777" w:rsidR="00131B6C" w:rsidRPr="007A08CE" w:rsidRDefault="00131B6C">
            <w:pPr>
              <w:jc w:val="center"/>
            </w:pPr>
            <w:r w:rsidRPr="007A08CE">
              <w:t>kom</w:t>
            </w:r>
          </w:p>
        </w:tc>
        <w:tc>
          <w:tcPr>
            <w:tcW w:w="365" w:type="pct"/>
            <w:vAlign w:val="bottom"/>
          </w:tcPr>
          <w:p w14:paraId="5E747683" w14:textId="77777777" w:rsidR="00131B6C" w:rsidRPr="007A08CE" w:rsidRDefault="00131B6C">
            <w:pPr>
              <w:jc w:val="center"/>
            </w:pPr>
            <w:r w:rsidRPr="007A08CE">
              <w:t>1</w:t>
            </w:r>
          </w:p>
        </w:tc>
        <w:tc>
          <w:tcPr>
            <w:tcW w:w="318" w:type="pct"/>
          </w:tcPr>
          <w:p w14:paraId="34F377A0" w14:textId="77777777" w:rsidR="00131B6C" w:rsidRPr="00F85647" w:rsidRDefault="00131B6C" w:rsidP="005E2923">
            <w:pPr>
              <w:autoSpaceDE w:val="0"/>
              <w:autoSpaceDN w:val="0"/>
              <w:adjustRightInd w:val="0"/>
              <w:jc w:val="center"/>
              <w:rPr>
                <w:noProof/>
                <w:lang w:val="en-US"/>
              </w:rPr>
            </w:pPr>
          </w:p>
        </w:tc>
        <w:tc>
          <w:tcPr>
            <w:tcW w:w="365" w:type="pct"/>
          </w:tcPr>
          <w:p w14:paraId="7B410E83" w14:textId="77777777" w:rsidR="00131B6C" w:rsidRPr="00F85647" w:rsidRDefault="00131B6C" w:rsidP="005E2923">
            <w:pPr>
              <w:autoSpaceDE w:val="0"/>
              <w:autoSpaceDN w:val="0"/>
              <w:adjustRightInd w:val="0"/>
              <w:jc w:val="center"/>
              <w:rPr>
                <w:noProof/>
                <w:lang w:val="en-US"/>
              </w:rPr>
            </w:pPr>
          </w:p>
        </w:tc>
        <w:tc>
          <w:tcPr>
            <w:tcW w:w="319" w:type="pct"/>
            <w:gridSpan w:val="2"/>
          </w:tcPr>
          <w:p w14:paraId="09D6AC2F" w14:textId="77777777" w:rsidR="00131B6C" w:rsidRPr="00F85647" w:rsidRDefault="00131B6C" w:rsidP="005E2923">
            <w:pPr>
              <w:autoSpaceDE w:val="0"/>
              <w:autoSpaceDN w:val="0"/>
              <w:adjustRightInd w:val="0"/>
              <w:jc w:val="center"/>
              <w:rPr>
                <w:noProof/>
                <w:lang w:val="en-US"/>
              </w:rPr>
            </w:pPr>
          </w:p>
        </w:tc>
        <w:tc>
          <w:tcPr>
            <w:tcW w:w="353" w:type="pct"/>
          </w:tcPr>
          <w:p w14:paraId="0B982C78" w14:textId="77777777" w:rsidR="00131B6C" w:rsidRPr="00F85647" w:rsidRDefault="00131B6C" w:rsidP="005E2923">
            <w:pPr>
              <w:autoSpaceDE w:val="0"/>
              <w:autoSpaceDN w:val="0"/>
              <w:adjustRightInd w:val="0"/>
              <w:jc w:val="center"/>
              <w:rPr>
                <w:noProof/>
              </w:rPr>
            </w:pPr>
          </w:p>
        </w:tc>
        <w:tc>
          <w:tcPr>
            <w:tcW w:w="281" w:type="pct"/>
          </w:tcPr>
          <w:p w14:paraId="67EE9D35" w14:textId="77777777" w:rsidR="00131B6C" w:rsidRPr="00F85647" w:rsidRDefault="00131B6C" w:rsidP="005E2923">
            <w:pPr>
              <w:autoSpaceDE w:val="0"/>
              <w:autoSpaceDN w:val="0"/>
              <w:adjustRightInd w:val="0"/>
              <w:jc w:val="center"/>
              <w:rPr>
                <w:noProof/>
              </w:rPr>
            </w:pPr>
          </w:p>
        </w:tc>
        <w:tc>
          <w:tcPr>
            <w:tcW w:w="453" w:type="pct"/>
          </w:tcPr>
          <w:p w14:paraId="4811DB23" w14:textId="77777777" w:rsidR="00131B6C" w:rsidRDefault="00131B6C" w:rsidP="005E2923">
            <w:pPr>
              <w:autoSpaceDE w:val="0"/>
              <w:autoSpaceDN w:val="0"/>
              <w:adjustRightInd w:val="0"/>
              <w:jc w:val="center"/>
              <w:rPr>
                <w:noProof/>
              </w:rPr>
            </w:pPr>
          </w:p>
        </w:tc>
      </w:tr>
      <w:tr w:rsidR="001269D6" w:rsidRPr="00F85647" w14:paraId="5AFE33D2" w14:textId="77777777" w:rsidTr="001C2B3F">
        <w:trPr>
          <w:trHeight w:val="288"/>
        </w:trPr>
        <w:tc>
          <w:tcPr>
            <w:tcW w:w="273" w:type="pct"/>
          </w:tcPr>
          <w:p w14:paraId="492CAD71" w14:textId="77777777" w:rsidR="00131B6C" w:rsidRPr="007A08CE" w:rsidRDefault="00131B6C">
            <w:pPr>
              <w:jc w:val="center"/>
              <w:rPr>
                <w:color w:val="000000"/>
              </w:rPr>
            </w:pPr>
            <w:r w:rsidRPr="007A08CE">
              <w:rPr>
                <w:color w:val="000000"/>
              </w:rPr>
              <w:t>1.3</w:t>
            </w:r>
          </w:p>
        </w:tc>
        <w:tc>
          <w:tcPr>
            <w:tcW w:w="1911" w:type="pct"/>
            <w:gridSpan w:val="2"/>
          </w:tcPr>
          <w:p w14:paraId="52069334" w14:textId="77777777" w:rsidR="00131B6C" w:rsidRPr="002966C9" w:rsidRDefault="00131B6C" w:rsidP="002966C9">
            <w:pPr>
              <w:rPr>
                <w:color w:val="000000"/>
              </w:rPr>
            </w:pPr>
            <w:r w:rsidRPr="002966C9">
              <w:rPr>
                <w:color w:val="000000"/>
              </w:rPr>
              <w:t>Pomoćni materijal (spojnice za spiro cevi, nosači ...), 30% sume stavki 1.1-1.2.</w:t>
            </w:r>
          </w:p>
        </w:tc>
        <w:tc>
          <w:tcPr>
            <w:tcW w:w="364" w:type="pct"/>
            <w:vAlign w:val="bottom"/>
          </w:tcPr>
          <w:p w14:paraId="614A12D9" w14:textId="77777777" w:rsidR="00131B6C" w:rsidRPr="007A08CE" w:rsidRDefault="00131B6C">
            <w:pPr>
              <w:jc w:val="center"/>
              <w:rPr>
                <w:color w:val="000000"/>
              </w:rPr>
            </w:pPr>
            <w:r>
              <w:rPr>
                <w:color w:val="000000"/>
              </w:rPr>
              <w:t>%</w:t>
            </w:r>
          </w:p>
        </w:tc>
        <w:tc>
          <w:tcPr>
            <w:tcW w:w="365" w:type="pct"/>
            <w:vAlign w:val="bottom"/>
          </w:tcPr>
          <w:p w14:paraId="71C1EA51" w14:textId="77777777" w:rsidR="00131B6C" w:rsidRPr="007A08CE" w:rsidRDefault="00131B6C">
            <w:pPr>
              <w:jc w:val="center"/>
              <w:rPr>
                <w:color w:val="000000"/>
              </w:rPr>
            </w:pPr>
            <w:r w:rsidRPr="007A08CE">
              <w:rPr>
                <w:color w:val="000000"/>
              </w:rPr>
              <w:t>0,3</w:t>
            </w:r>
          </w:p>
        </w:tc>
        <w:tc>
          <w:tcPr>
            <w:tcW w:w="318" w:type="pct"/>
          </w:tcPr>
          <w:p w14:paraId="37471D50" w14:textId="77777777" w:rsidR="00131B6C" w:rsidRPr="00F85647" w:rsidRDefault="00131B6C" w:rsidP="005E2923">
            <w:pPr>
              <w:autoSpaceDE w:val="0"/>
              <w:autoSpaceDN w:val="0"/>
              <w:adjustRightInd w:val="0"/>
              <w:jc w:val="center"/>
              <w:rPr>
                <w:noProof/>
                <w:lang w:val="en-US"/>
              </w:rPr>
            </w:pPr>
          </w:p>
        </w:tc>
        <w:tc>
          <w:tcPr>
            <w:tcW w:w="365" w:type="pct"/>
          </w:tcPr>
          <w:p w14:paraId="3E3C5184" w14:textId="77777777" w:rsidR="00131B6C" w:rsidRPr="00F85647" w:rsidRDefault="00131B6C" w:rsidP="005E2923">
            <w:pPr>
              <w:autoSpaceDE w:val="0"/>
              <w:autoSpaceDN w:val="0"/>
              <w:adjustRightInd w:val="0"/>
              <w:jc w:val="center"/>
              <w:rPr>
                <w:noProof/>
                <w:lang w:val="en-US"/>
              </w:rPr>
            </w:pPr>
          </w:p>
        </w:tc>
        <w:tc>
          <w:tcPr>
            <w:tcW w:w="319" w:type="pct"/>
            <w:gridSpan w:val="2"/>
          </w:tcPr>
          <w:p w14:paraId="2B100B6C" w14:textId="77777777" w:rsidR="00131B6C" w:rsidRPr="00F85647" w:rsidRDefault="00131B6C" w:rsidP="005E2923">
            <w:pPr>
              <w:autoSpaceDE w:val="0"/>
              <w:autoSpaceDN w:val="0"/>
              <w:adjustRightInd w:val="0"/>
              <w:jc w:val="center"/>
              <w:rPr>
                <w:noProof/>
                <w:lang w:val="en-US"/>
              </w:rPr>
            </w:pPr>
          </w:p>
        </w:tc>
        <w:tc>
          <w:tcPr>
            <w:tcW w:w="353" w:type="pct"/>
          </w:tcPr>
          <w:p w14:paraId="2192F93D" w14:textId="77777777" w:rsidR="00131B6C" w:rsidRPr="00F85647" w:rsidRDefault="00131B6C" w:rsidP="005E2923">
            <w:pPr>
              <w:autoSpaceDE w:val="0"/>
              <w:autoSpaceDN w:val="0"/>
              <w:adjustRightInd w:val="0"/>
              <w:jc w:val="center"/>
              <w:rPr>
                <w:noProof/>
              </w:rPr>
            </w:pPr>
          </w:p>
        </w:tc>
        <w:tc>
          <w:tcPr>
            <w:tcW w:w="281" w:type="pct"/>
          </w:tcPr>
          <w:p w14:paraId="1E706C2F" w14:textId="77777777" w:rsidR="00131B6C" w:rsidRPr="00F85647" w:rsidRDefault="00131B6C" w:rsidP="005E2923">
            <w:pPr>
              <w:autoSpaceDE w:val="0"/>
              <w:autoSpaceDN w:val="0"/>
              <w:adjustRightInd w:val="0"/>
              <w:jc w:val="center"/>
              <w:rPr>
                <w:noProof/>
              </w:rPr>
            </w:pPr>
          </w:p>
        </w:tc>
        <w:tc>
          <w:tcPr>
            <w:tcW w:w="453" w:type="pct"/>
          </w:tcPr>
          <w:p w14:paraId="59F30470" w14:textId="77777777" w:rsidR="00131B6C" w:rsidRDefault="00131B6C" w:rsidP="005E2923">
            <w:pPr>
              <w:autoSpaceDE w:val="0"/>
              <w:autoSpaceDN w:val="0"/>
              <w:adjustRightInd w:val="0"/>
              <w:jc w:val="center"/>
              <w:rPr>
                <w:noProof/>
              </w:rPr>
            </w:pPr>
          </w:p>
        </w:tc>
      </w:tr>
      <w:tr w:rsidR="001269D6" w:rsidRPr="00F85647" w14:paraId="60E5141C" w14:textId="77777777" w:rsidTr="001C2B3F">
        <w:trPr>
          <w:trHeight w:val="288"/>
        </w:trPr>
        <w:tc>
          <w:tcPr>
            <w:tcW w:w="273" w:type="pct"/>
          </w:tcPr>
          <w:p w14:paraId="6516F825" w14:textId="77777777" w:rsidR="00131B6C" w:rsidRPr="007A08CE" w:rsidRDefault="00131B6C">
            <w:pPr>
              <w:jc w:val="center"/>
            </w:pPr>
            <w:r w:rsidRPr="007A08CE">
              <w:t>2</w:t>
            </w:r>
          </w:p>
        </w:tc>
        <w:tc>
          <w:tcPr>
            <w:tcW w:w="1911" w:type="pct"/>
            <w:gridSpan w:val="2"/>
          </w:tcPr>
          <w:p w14:paraId="3D3AA31F" w14:textId="77777777" w:rsidR="00131B6C" w:rsidRPr="002966C9" w:rsidRDefault="00131B6C" w:rsidP="00141BBF">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w:t>
            </w:r>
            <w:r w:rsidRPr="002966C9">
              <w:rPr>
                <w:color w:val="000000"/>
              </w:rPr>
              <w:lastRenderedPageBreak/>
              <w:t xml:space="preserve">dužnom sa uračunatim montažnim materijalom: </w:t>
            </w:r>
          </w:p>
        </w:tc>
        <w:tc>
          <w:tcPr>
            <w:tcW w:w="364" w:type="pct"/>
            <w:vAlign w:val="bottom"/>
          </w:tcPr>
          <w:p w14:paraId="0D90A386" w14:textId="77777777" w:rsidR="00131B6C" w:rsidRPr="007A08CE" w:rsidRDefault="00131B6C">
            <w:pPr>
              <w:jc w:val="center"/>
            </w:pPr>
          </w:p>
        </w:tc>
        <w:tc>
          <w:tcPr>
            <w:tcW w:w="365" w:type="pct"/>
            <w:vAlign w:val="bottom"/>
          </w:tcPr>
          <w:p w14:paraId="00DDF532" w14:textId="77777777" w:rsidR="00131B6C" w:rsidRPr="007A08CE" w:rsidRDefault="00131B6C">
            <w:pPr>
              <w:jc w:val="center"/>
            </w:pPr>
          </w:p>
        </w:tc>
        <w:tc>
          <w:tcPr>
            <w:tcW w:w="318" w:type="pct"/>
          </w:tcPr>
          <w:p w14:paraId="5E142467" w14:textId="77777777" w:rsidR="00131B6C" w:rsidRPr="00F85647" w:rsidRDefault="00131B6C" w:rsidP="005E2923">
            <w:pPr>
              <w:autoSpaceDE w:val="0"/>
              <w:autoSpaceDN w:val="0"/>
              <w:adjustRightInd w:val="0"/>
              <w:jc w:val="center"/>
              <w:rPr>
                <w:noProof/>
                <w:lang w:val="en-US"/>
              </w:rPr>
            </w:pPr>
          </w:p>
        </w:tc>
        <w:tc>
          <w:tcPr>
            <w:tcW w:w="365" w:type="pct"/>
          </w:tcPr>
          <w:p w14:paraId="45C567D3" w14:textId="77777777" w:rsidR="00131B6C" w:rsidRPr="00F85647" w:rsidRDefault="00131B6C" w:rsidP="005E2923">
            <w:pPr>
              <w:autoSpaceDE w:val="0"/>
              <w:autoSpaceDN w:val="0"/>
              <w:adjustRightInd w:val="0"/>
              <w:jc w:val="center"/>
              <w:rPr>
                <w:noProof/>
                <w:lang w:val="en-US"/>
              </w:rPr>
            </w:pPr>
          </w:p>
        </w:tc>
        <w:tc>
          <w:tcPr>
            <w:tcW w:w="319" w:type="pct"/>
            <w:gridSpan w:val="2"/>
          </w:tcPr>
          <w:p w14:paraId="412CD7E1" w14:textId="77777777" w:rsidR="00131B6C" w:rsidRPr="00F85647" w:rsidRDefault="00131B6C" w:rsidP="005E2923">
            <w:pPr>
              <w:autoSpaceDE w:val="0"/>
              <w:autoSpaceDN w:val="0"/>
              <w:adjustRightInd w:val="0"/>
              <w:jc w:val="center"/>
              <w:rPr>
                <w:noProof/>
                <w:lang w:val="en-US"/>
              </w:rPr>
            </w:pPr>
          </w:p>
        </w:tc>
        <w:tc>
          <w:tcPr>
            <w:tcW w:w="353" w:type="pct"/>
          </w:tcPr>
          <w:p w14:paraId="70629E7D" w14:textId="77777777" w:rsidR="00131B6C" w:rsidRPr="00F85647" w:rsidRDefault="00131B6C" w:rsidP="005E2923">
            <w:pPr>
              <w:autoSpaceDE w:val="0"/>
              <w:autoSpaceDN w:val="0"/>
              <w:adjustRightInd w:val="0"/>
              <w:jc w:val="center"/>
              <w:rPr>
                <w:noProof/>
              </w:rPr>
            </w:pPr>
          </w:p>
        </w:tc>
        <w:tc>
          <w:tcPr>
            <w:tcW w:w="281" w:type="pct"/>
          </w:tcPr>
          <w:p w14:paraId="126713C1" w14:textId="77777777" w:rsidR="00131B6C" w:rsidRPr="00F85647" w:rsidRDefault="00131B6C" w:rsidP="005E2923">
            <w:pPr>
              <w:autoSpaceDE w:val="0"/>
              <w:autoSpaceDN w:val="0"/>
              <w:adjustRightInd w:val="0"/>
              <w:jc w:val="center"/>
              <w:rPr>
                <w:noProof/>
              </w:rPr>
            </w:pPr>
          </w:p>
        </w:tc>
        <w:tc>
          <w:tcPr>
            <w:tcW w:w="453" w:type="pct"/>
          </w:tcPr>
          <w:p w14:paraId="176D8DC9" w14:textId="77777777" w:rsidR="00131B6C" w:rsidRDefault="00131B6C" w:rsidP="005E2923">
            <w:pPr>
              <w:autoSpaceDE w:val="0"/>
              <w:autoSpaceDN w:val="0"/>
              <w:adjustRightInd w:val="0"/>
              <w:jc w:val="center"/>
              <w:rPr>
                <w:noProof/>
              </w:rPr>
            </w:pPr>
          </w:p>
        </w:tc>
      </w:tr>
      <w:tr w:rsidR="001269D6" w:rsidRPr="00F85647" w14:paraId="47F48419" w14:textId="77777777" w:rsidTr="001C2B3F">
        <w:trPr>
          <w:trHeight w:val="288"/>
        </w:trPr>
        <w:tc>
          <w:tcPr>
            <w:tcW w:w="273" w:type="pct"/>
          </w:tcPr>
          <w:p w14:paraId="4F4169EF" w14:textId="77777777" w:rsidR="00131B6C" w:rsidRPr="007A08CE" w:rsidRDefault="00131B6C">
            <w:pPr>
              <w:jc w:val="center"/>
            </w:pPr>
          </w:p>
        </w:tc>
        <w:tc>
          <w:tcPr>
            <w:tcW w:w="1911" w:type="pct"/>
            <w:gridSpan w:val="2"/>
          </w:tcPr>
          <w:p w14:paraId="1B89E804" w14:textId="77777777" w:rsidR="00131B6C" w:rsidRPr="002966C9" w:rsidRDefault="00131B6C" w:rsidP="002966C9">
            <w:pPr>
              <w:rPr>
                <w:color w:val="000000"/>
              </w:rPr>
            </w:pPr>
            <w:r w:rsidRPr="002966C9">
              <w:rPr>
                <w:color w:val="000000"/>
              </w:rPr>
              <w:t>Ø125</w:t>
            </w:r>
          </w:p>
        </w:tc>
        <w:tc>
          <w:tcPr>
            <w:tcW w:w="364" w:type="pct"/>
            <w:vAlign w:val="bottom"/>
          </w:tcPr>
          <w:p w14:paraId="1496B467" w14:textId="77777777" w:rsidR="00131B6C" w:rsidRPr="007A08CE" w:rsidRDefault="00131B6C">
            <w:pPr>
              <w:jc w:val="center"/>
            </w:pPr>
            <w:r w:rsidRPr="007A08CE">
              <w:t>m</w:t>
            </w:r>
          </w:p>
        </w:tc>
        <w:tc>
          <w:tcPr>
            <w:tcW w:w="365" w:type="pct"/>
            <w:vAlign w:val="bottom"/>
          </w:tcPr>
          <w:p w14:paraId="749389D0" w14:textId="77777777" w:rsidR="00131B6C" w:rsidRPr="007A08CE" w:rsidRDefault="00131B6C">
            <w:pPr>
              <w:jc w:val="center"/>
            </w:pPr>
            <w:r w:rsidRPr="007A08CE">
              <w:t>2</w:t>
            </w:r>
          </w:p>
        </w:tc>
        <w:tc>
          <w:tcPr>
            <w:tcW w:w="318" w:type="pct"/>
          </w:tcPr>
          <w:p w14:paraId="5B1AEBD1" w14:textId="77777777" w:rsidR="00131B6C" w:rsidRPr="00F85647" w:rsidRDefault="00131B6C" w:rsidP="005E2923">
            <w:pPr>
              <w:autoSpaceDE w:val="0"/>
              <w:autoSpaceDN w:val="0"/>
              <w:adjustRightInd w:val="0"/>
              <w:jc w:val="center"/>
              <w:rPr>
                <w:noProof/>
                <w:lang w:val="en-US"/>
              </w:rPr>
            </w:pPr>
          </w:p>
        </w:tc>
        <w:tc>
          <w:tcPr>
            <w:tcW w:w="365" w:type="pct"/>
          </w:tcPr>
          <w:p w14:paraId="32D5A97D" w14:textId="77777777" w:rsidR="00131B6C" w:rsidRPr="00F85647" w:rsidRDefault="00131B6C" w:rsidP="005E2923">
            <w:pPr>
              <w:autoSpaceDE w:val="0"/>
              <w:autoSpaceDN w:val="0"/>
              <w:adjustRightInd w:val="0"/>
              <w:jc w:val="center"/>
              <w:rPr>
                <w:noProof/>
                <w:lang w:val="en-US"/>
              </w:rPr>
            </w:pPr>
          </w:p>
        </w:tc>
        <w:tc>
          <w:tcPr>
            <w:tcW w:w="319" w:type="pct"/>
            <w:gridSpan w:val="2"/>
          </w:tcPr>
          <w:p w14:paraId="49D3DDDA" w14:textId="77777777" w:rsidR="00131B6C" w:rsidRPr="00F85647" w:rsidRDefault="00131B6C" w:rsidP="005E2923">
            <w:pPr>
              <w:autoSpaceDE w:val="0"/>
              <w:autoSpaceDN w:val="0"/>
              <w:adjustRightInd w:val="0"/>
              <w:jc w:val="center"/>
              <w:rPr>
                <w:noProof/>
                <w:lang w:val="en-US"/>
              </w:rPr>
            </w:pPr>
          </w:p>
        </w:tc>
        <w:tc>
          <w:tcPr>
            <w:tcW w:w="353" w:type="pct"/>
          </w:tcPr>
          <w:p w14:paraId="5FF2CBEF" w14:textId="77777777" w:rsidR="00131B6C" w:rsidRPr="00F85647" w:rsidRDefault="00131B6C" w:rsidP="005E2923">
            <w:pPr>
              <w:autoSpaceDE w:val="0"/>
              <w:autoSpaceDN w:val="0"/>
              <w:adjustRightInd w:val="0"/>
              <w:jc w:val="center"/>
              <w:rPr>
                <w:noProof/>
              </w:rPr>
            </w:pPr>
          </w:p>
        </w:tc>
        <w:tc>
          <w:tcPr>
            <w:tcW w:w="281" w:type="pct"/>
          </w:tcPr>
          <w:p w14:paraId="00868491" w14:textId="77777777" w:rsidR="00131B6C" w:rsidRPr="00F85647" w:rsidRDefault="00131B6C" w:rsidP="005E2923">
            <w:pPr>
              <w:autoSpaceDE w:val="0"/>
              <w:autoSpaceDN w:val="0"/>
              <w:adjustRightInd w:val="0"/>
              <w:jc w:val="center"/>
              <w:rPr>
                <w:noProof/>
              </w:rPr>
            </w:pPr>
          </w:p>
        </w:tc>
        <w:tc>
          <w:tcPr>
            <w:tcW w:w="453" w:type="pct"/>
          </w:tcPr>
          <w:p w14:paraId="43986200" w14:textId="77777777" w:rsidR="00131B6C" w:rsidRDefault="00131B6C" w:rsidP="005E2923">
            <w:pPr>
              <w:autoSpaceDE w:val="0"/>
              <w:autoSpaceDN w:val="0"/>
              <w:adjustRightInd w:val="0"/>
              <w:jc w:val="center"/>
              <w:rPr>
                <w:noProof/>
              </w:rPr>
            </w:pPr>
          </w:p>
        </w:tc>
      </w:tr>
      <w:tr w:rsidR="001269D6" w:rsidRPr="00F85647" w14:paraId="1C8A8692" w14:textId="77777777" w:rsidTr="001C2B3F">
        <w:trPr>
          <w:trHeight w:val="288"/>
        </w:trPr>
        <w:tc>
          <w:tcPr>
            <w:tcW w:w="273" w:type="pct"/>
          </w:tcPr>
          <w:p w14:paraId="0A7CA02E" w14:textId="77777777" w:rsidR="00131B6C" w:rsidRPr="007A08CE" w:rsidRDefault="00131B6C">
            <w:pPr>
              <w:jc w:val="center"/>
              <w:rPr>
                <w:color w:val="000000"/>
              </w:rPr>
            </w:pPr>
            <w:r w:rsidRPr="007A08CE">
              <w:rPr>
                <w:color w:val="000000"/>
              </w:rPr>
              <w:t>3.</w:t>
            </w:r>
          </w:p>
        </w:tc>
        <w:tc>
          <w:tcPr>
            <w:tcW w:w="1911" w:type="pct"/>
            <w:gridSpan w:val="2"/>
          </w:tcPr>
          <w:p w14:paraId="6A19CA2B" w14:textId="77777777" w:rsidR="00131B6C" w:rsidRPr="002966C9" w:rsidRDefault="00131B6C" w:rsidP="002966C9">
            <w:pPr>
              <w:rPr>
                <w:color w:val="000000"/>
              </w:rPr>
            </w:pPr>
            <w:r w:rsidRPr="002966C9">
              <w:rPr>
                <w:color w:val="000000"/>
              </w:rPr>
              <w:t>Prestrujne rešetke na ulaznim vratima, proizvodnje Aerogrammi ili ekvivalentno. Tip:</w:t>
            </w:r>
          </w:p>
        </w:tc>
        <w:tc>
          <w:tcPr>
            <w:tcW w:w="364" w:type="pct"/>
            <w:vAlign w:val="bottom"/>
          </w:tcPr>
          <w:p w14:paraId="7A6DBC11" w14:textId="77777777" w:rsidR="00131B6C" w:rsidRPr="007A08CE" w:rsidRDefault="00131B6C">
            <w:pPr>
              <w:jc w:val="center"/>
              <w:rPr>
                <w:color w:val="000000"/>
              </w:rPr>
            </w:pPr>
          </w:p>
        </w:tc>
        <w:tc>
          <w:tcPr>
            <w:tcW w:w="365" w:type="pct"/>
            <w:vAlign w:val="bottom"/>
          </w:tcPr>
          <w:p w14:paraId="5ED4E052" w14:textId="77777777" w:rsidR="00131B6C" w:rsidRPr="007A08CE" w:rsidRDefault="00131B6C">
            <w:pPr>
              <w:jc w:val="center"/>
              <w:rPr>
                <w:color w:val="000000"/>
              </w:rPr>
            </w:pPr>
          </w:p>
        </w:tc>
        <w:tc>
          <w:tcPr>
            <w:tcW w:w="318" w:type="pct"/>
          </w:tcPr>
          <w:p w14:paraId="27AE8547" w14:textId="77777777" w:rsidR="00131B6C" w:rsidRPr="00F85647" w:rsidRDefault="00131B6C" w:rsidP="005E2923">
            <w:pPr>
              <w:autoSpaceDE w:val="0"/>
              <w:autoSpaceDN w:val="0"/>
              <w:adjustRightInd w:val="0"/>
              <w:jc w:val="center"/>
              <w:rPr>
                <w:noProof/>
                <w:lang w:val="en-US"/>
              </w:rPr>
            </w:pPr>
          </w:p>
        </w:tc>
        <w:tc>
          <w:tcPr>
            <w:tcW w:w="365" w:type="pct"/>
          </w:tcPr>
          <w:p w14:paraId="6D3BC650" w14:textId="77777777" w:rsidR="00131B6C" w:rsidRPr="00F85647" w:rsidRDefault="00131B6C" w:rsidP="005E2923">
            <w:pPr>
              <w:autoSpaceDE w:val="0"/>
              <w:autoSpaceDN w:val="0"/>
              <w:adjustRightInd w:val="0"/>
              <w:jc w:val="center"/>
              <w:rPr>
                <w:noProof/>
                <w:lang w:val="en-US"/>
              </w:rPr>
            </w:pPr>
          </w:p>
        </w:tc>
        <w:tc>
          <w:tcPr>
            <w:tcW w:w="319" w:type="pct"/>
            <w:gridSpan w:val="2"/>
          </w:tcPr>
          <w:p w14:paraId="2933DCE1" w14:textId="77777777" w:rsidR="00131B6C" w:rsidRPr="00F85647" w:rsidRDefault="00131B6C" w:rsidP="005E2923">
            <w:pPr>
              <w:autoSpaceDE w:val="0"/>
              <w:autoSpaceDN w:val="0"/>
              <w:adjustRightInd w:val="0"/>
              <w:jc w:val="center"/>
              <w:rPr>
                <w:noProof/>
                <w:lang w:val="en-US"/>
              </w:rPr>
            </w:pPr>
          </w:p>
        </w:tc>
        <w:tc>
          <w:tcPr>
            <w:tcW w:w="353" w:type="pct"/>
          </w:tcPr>
          <w:p w14:paraId="45AD7A48" w14:textId="77777777" w:rsidR="00131B6C" w:rsidRPr="00F85647" w:rsidRDefault="00131B6C" w:rsidP="005E2923">
            <w:pPr>
              <w:autoSpaceDE w:val="0"/>
              <w:autoSpaceDN w:val="0"/>
              <w:adjustRightInd w:val="0"/>
              <w:jc w:val="center"/>
              <w:rPr>
                <w:noProof/>
              </w:rPr>
            </w:pPr>
          </w:p>
        </w:tc>
        <w:tc>
          <w:tcPr>
            <w:tcW w:w="281" w:type="pct"/>
          </w:tcPr>
          <w:p w14:paraId="2B38EE21" w14:textId="77777777" w:rsidR="00131B6C" w:rsidRPr="00F85647" w:rsidRDefault="00131B6C" w:rsidP="005E2923">
            <w:pPr>
              <w:autoSpaceDE w:val="0"/>
              <w:autoSpaceDN w:val="0"/>
              <w:adjustRightInd w:val="0"/>
              <w:jc w:val="center"/>
              <w:rPr>
                <w:noProof/>
              </w:rPr>
            </w:pPr>
          </w:p>
        </w:tc>
        <w:tc>
          <w:tcPr>
            <w:tcW w:w="453" w:type="pct"/>
          </w:tcPr>
          <w:p w14:paraId="421436E3" w14:textId="77777777" w:rsidR="00131B6C" w:rsidRDefault="00131B6C" w:rsidP="005E2923">
            <w:pPr>
              <w:autoSpaceDE w:val="0"/>
              <w:autoSpaceDN w:val="0"/>
              <w:adjustRightInd w:val="0"/>
              <w:jc w:val="center"/>
              <w:rPr>
                <w:noProof/>
              </w:rPr>
            </w:pPr>
          </w:p>
        </w:tc>
      </w:tr>
      <w:tr w:rsidR="001269D6" w:rsidRPr="00F85647" w14:paraId="73C55908" w14:textId="77777777" w:rsidTr="001C2B3F">
        <w:trPr>
          <w:trHeight w:val="288"/>
        </w:trPr>
        <w:tc>
          <w:tcPr>
            <w:tcW w:w="273" w:type="pct"/>
          </w:tcPr>
          <w:p w14:paraId="09595C4B" w14:textId="77777777" w:rsidR="00131B6C" w:rsidRPr="007A08CE" w:rsidRDefault="00131B6C">
            <w:pPr>
              <w:jc w:val="center"/>
              <w:rPr>
                <w:color w:val="000000"/>
              </w:rPr>
            </w:pPr>
          </w:p>
        </w:tc>
        <w:tc>
          <w:tcPr>
            <w:tcW w:w="1911" w:type="pct"/>
            <w:gridSpan w:val="2"/>
          </w:tcPr>
          <w:p w14:paraId="44366723" w14:textId="77777777" w:rsidR="00131B6C" w:rsidRPr="002966C9" w:rsidRDefault="00131B6C" w:rsidP="002966C9">
            <w:pPr>
              <w:rPr>
                <w:color w:val="000000"/>
              </w:rPr>
            </w:pPr>
            <w:r w:rsidRPr="002966C9">
              <w:rPr>
                <w:color w:val="000000"/>
              </w:rPr>
              <w:t>Tip EX dimenzija 400x150 mm</w:t>
            </w:r>
          </w:p>
        </w:tc>
        <w:tc>
          <w:tcPr>
            <w:tcW w:w="364" w:type="pct"/>
            <w:vAlign w:val="bottom"/>
          </w:tcPr>
          <w:p w14:paraId="761F84E6" w14:textId="77777777" w:rsidR="00131B6C" w:rsidRPr="007A08CE" w:rsidRDefault="00131B6C">
            <w:pPr>
              <w:jc w:val="center"/>
              <w:rPr>
                <w:color w:val="000000"/>
              </w:rPr>
            </w:pPr>
            <w:r w:rsidRPr="007A08CE">
              <w:rPr>
                <w:color w:val="000000"/>
              </w:rPr>
              <w:t>kom</w:t>
            </w:r>
          </w:p>
        </w:tc>
        <w:tc>
          <w:tcPr>
            <w:tcW w:w="365" w:type="pct"/>
            <w:vAlign w:val="bottom"/>
          </w:tcPr>
          <w:p w14:paraId="323A6DEE" w14:textId="77777777" w:rsidR="00131B6C" w:rsidRPr="007A08CE" w:rsidRDefault="00131B6C">
            <w:pPr>
              <w:jc w:val="center"/>
              <w:rPr>
                <w:color w:val="000000"/>
              </w:rPr>
            </w:pPr>
            <w:r w:rsidRPr="007A08CE">
              <w:rPr>
                <w:color w:val="000000"/>
              </w:rPr>
              <w:t>2</w:t>
            </w:r>
          </w:p>
        </w:tc>
        <w:tc>
          <w:tcPr>
            <w:tcW w:w="318" w:type="pct"/>
          </w:tcPr>
          <w:p w14:paraId="06981F67" w14:textId="77777777" w:rsidR="00131B6C" w:rsidRPr="00F85647" w:rsidRDefault="00131B6C" w:rsidP="005E2923">
            <w:pPr>
              <w:autoSpaceDE w:val="0"/>
              <w:autoSpaceDN w:val="0"/>
              <w:adjustRightInd w:val="0"/>
              <w:jc w:val="center"/>
              <w:rPr>
                <w:noProof/>
                <w:lang w:val="en-US"/>
              </w:rPr>
            </w:pPr>
          </w:p>
        </w:tc>
        <w:tc>
          <w:tcPr>
            <w:tcW w:w="365" w:type="pct"/>
          </w:tcPr>
          <w:p w14:paraId="14F96107" w14:textId="77777777" w:rsidR="00131B6C" w:rsidRPr="00F85647" w:rsidRDefault="00131B6C" w:rsidP="005E2923">
            <w:pPr>
              <w:autoSpaceDE w:val="0"/>
              <w:autoSpaceDN w:val="0"/>
              <w:adjustRightInd w:val="0"/>
              <w:jc w:val="center"/>
              <w:rPr>
                <w:noProof/>
                <w:lang w:val="en-US"/>
              </w:rPr>
            </w:pPr>
          </w:p>
        </w:tc>
        <w:tc>
          <w:tcPr>
            <w:tcW w:w="319" w:type="pct"/>
            <w:gridSpan w:val="2"/>
          </w:tcPr>
          <w:p w14:paraId="3E0BFC45" w14:textId="77777777" w:rsidR="00131B6C" w:rsidRPr="00F85647" w:rsidRDefault="00131B6C" w:rsidP="005E2923">
            <w:pPr>
              <w:autoSpaceDE w:val="0"/>
              <w:autoSpaceDN w:val="0"/>
              <w:adjustRightInd w:val="0"/>
              <w:jc w:val="center"/>
              <w:rPr>
                <w:noProof/>
                <w:lang w:val="en-US"/>
              </w:rPr>
            </w:pPr>
          </w:p>
        </w:tc>
        <w:tc>
          <w:tcPr>
            <w:tcW w:w="353" w:type="pct"/>
          </w:tcPr>
          <w:p w14:paraId="6CD9BBC7" w14:textId="77777777" w:rsidR="00131B6C" w:rsidRPr="00F85647" w:rsidRDefault="00131B6C" w:rsidP="005E2923">
            <w:pPr>
              <w:autoSpaceDE w:val="0"/>
              <w:autoSpaceDN w:val="0"/>
              <w:adjustRightInd w:val="0"/>
              <w:jc w:val="center"/>
              <w:rPr>
                <w:noProof/>
              </w:rPr>
            </w:pPr>
          </w:p>
        </w:tc>
        <w:tc>
          <w:tcPr>
            <w:tcW w:w="281" w:type="pct"/>
          </w:tcPr>
          <w:p w14:paraId="7805C3E4" w14:textId="77777777" w:rsidR="00131B6C" w:rsidRPr="00F85647" w:rsidRDefault="00131B6C" w:rsidP="005E2923">
            <w:pPr>
              <w:autoSpaceDE w:val="0"/>
              <w:autoSpaceDN w:val="0"/>
              <w:adjustRightInd w:val="0"/>
              <w:jc w:val="center"/>
              <w:rPr>
                <w:noProof/>
              </w:rPr>
            </w:pPr>
          </w:p>
        </w:tc>
        <w:tc>
          <w:tcPr>
            <w:tcW w:w="453" w:type="pct"/>
          </w:tcPr>
          <w:p w14:paraId="1038F2C0" w14:textId="77777777" w:rsidR="00131B6C" w:rsidRDefault="00131B6C" w:rsidP="005E2923">
            <w:pPr>
              <w:autoSpaceDE w:val="0"/>
              <w:autoSpaceDN w:val="0"/>
              <w:adjustRightInd w:val="0"/>
              <w:jc w:val="center"/>
              <w:rPr>
                <w:noProof/>
              </w:rPr>
            </w:pPr>
          </w:p>
        </w:tc>
      </w:tr>
      <w:tr w:rsidR="001269D6" w:rsidRPr="00F85647" w14:paraId="2FDF2456" w14:textId="77777777" w:rsidTr="001C2B3F">
        <w:trPr>
          <w:trHeight w:val="288"/>
        </w:trPr>
        <w:tc>
          <w:tcPr>
            <w:tcW w:w="273" w:type="pct"/>
          </w:tcPr>
          <w:p w14:paraId="74F58B54" w14:textId="77777777" w:rsidR="00131B6C" w:rsidRPr="007A08CE" w:rsidRDefault="00131B6C">
            <w:pPr>
              <w:jc w:val="center"/>
              <w:rPr>
                <w:color w:val="000000"/>
              </w:rPr>
            </w:pPr>
            <w:r w:rsidRPr="007A08CE">
              <w:rPr>
                <w:color w:val="000000"/>
              </w:rPr>
              <w:t>4.</w:t>
            </w:r>
          </w:p>
        </w:tc>
        <w:tc>
          <w:tcPr>
            <w:tcW w:w="1911" w:type="pct"/>
            <w:gridSpan w:val="2"/>
          </w:tcPr>
          <w:p w14:paraId="0AEF0670" w14:textId="77777777" w:rsidR="00131B6C" w:rsidRPr="002966C9" w:rsidRDefault="00131B6C" w:rsidP="002966C9">
            <w:pPr>
              <w:rPr>
                <w:color w:val="000000"/>
              </w:rPr>
            </w:pPr>
            <w:r w:rsidRPr="002966C9">
              <w:rPr>
                <w:color w:val="000000"/>
              </w:rPr>
              <w:t>Nabavka i ugradnja spoljne samopadajuće plastične žaluzine, proizvod firme S&amp;P ili ekvivalentno tip:</w:t>
            </w:r>
          </w:p>
        </w:tc>
        <w:tc>
          <w:tcPr>
            <w:tcW w:w="364" w:type="pct"/>
            <w:vAlign w:val="bottom"/>
          </w:tcPr>
          <w:p w14:paraId="0ED69FFA" w14:textId="77777777" w:rsidR="00131B6C" w:rsidRPr="007A08CE" w:rsidRDefault="00131B6C">
            <w:pPr>
              <w:jc w:val="center"/>
              <w:rPr>
                <w:color w:val="000000"/>
              </w:rPr>
            </w:pPr>
          </w:p>
        </w:tc>
        <w:tc>
          <w:tcPr>
            <w:tcW w:w="365" w:type="pct"/>
            <w:vAlign w:val="bottom"/>
          </w:tcPr>
          <w:p w14:paraId="5AC3F084" w14:textId="77777777" w:rsidR="00131B6C" w:rsidRPr="007A08CE" w:rsidRDefault="00131B6C">
            <w:pPr>
              <w:jc w:val="center"/>
              <w:rPr>
                <w:color w:val="000000"/>
              </w:rPr>
            </w:pPr>
          </w:p>
        </w:tc>
        <w:tc>
          <w:tcPr>
            <w:tcW w:w="318" w:type="pct"/>
          </w:tcPr>
          <w:p w14:paraId="29EEE8B9" w14:textId="77777777" w:rsidR="00131B6C" w:rsidRPr="00F85647" w:rsidRDefault="00131B6C" w:rsidP="005E2923">
            <w:pPr>
              <w:autoSpaceDE w:val="0"/>
              <w:autoSpaceDN w:val="0"/>
              <w:adjustRightInd w:val="0"/>
              <w:jc w:val="center"/>
              <w:rPr>
                <w:noProof/>
                <w:lang w:val="en-US"/>
              </w:rPr>
            </w:pPr>
          </w:p>
        </w:tc>
        <w:tc>
          <w:tcPr>
            <w:tcW w:w="365" w:type="pct"/>
          </w:tcPr>
          <w:p w14:paraId="4D62C2D8" w14:textId="77777777" w:rsidR="00131B6C" w:rsidRPr="00F85647" w:rsidRDefault="00131B6C" w:rsidP="005E2923">
            <w:pPr>
              <w:autoSpaceDE w:val="0"/>
              <w:autoSpaceDN w:val="0"/>
              <w:adjustRightInd w:val="0"/>
              <w:jc w:val="center"/>
              <w:rPr>
                <w:noProof/>
                <w:lang w:val="en-US"/>
              </w:rPr>
            </w:pPr>
          </w:p>
        </w:tc>
        <w:tc>
          <w:tcPr>
            <w:tcW w:w="319" w:type="pct"/>
            <w:gridSpan w:val="2"/>
          </w:tcPr>
          <w:p w14:paraId="60D9B6CD" w14:textId="77777777" w:rsidR="00131B6C" w:rsidRPr="00F85647" w:rsidRDefault="00131B6C" w:rsidP="005E2923">
            <w:pPr>
              <w:autoSpaceDE w:val="0"/>
              <w:autoSpaceDN w:val="0"/>
              <w:adjustRightInd w:val="0"/>
              <w:jc w:val="center"/>
              <w:rPr>
                <w:noProof/>
                <w:lang w:val="en-US"/>
              </w:rPr>
            </w:pPr>
          </w:p>
        </w:tc>
        <w:tc>
          <w:tcPr>
            <w:tcW w:w="353" w:type="pct"/>
          </w:tcPr>
          <w:p w14:paraId="1B46CA9D" w14:textId="77777777" w:rsidR="00131B6C" w:rsidRPr="00F85647" w:rsidRDefault="00131B6C" w:rsidP="005E2923">
            <w:pPr>
              <w:autoSpaceDE w:val="0"/>
              <w:autoSpaceDN w:val="0"/>
              <w:adjustRightInd w:val="0"/>
              <w:jc w:val="center"/>
              <w:rPr>
                <w:noProof/>
              </w:rPr>
            </w:pPr>
          </w:p>
        </w:tc>
        <w:tc>
          <w:tcPr>
            <w:tcW w:w="281" w:type="pct"/>
          </w:tcPr>
          <w:p w14:paraId="05D7B158" w14:textId="77777777" w:rsidR="00131B6C" w:rsidRPr="00F85647" w:rsidRDefault="00131B6C" w:rsidP="005E2923">
            <w:pPr>
              <w:autoSpaceDE w:val="0"/>
              <w:autoSpaceDN w:val="0"/>
              <w:adjustRightInd w:val="0"/>
              <w:jc w:val="center"/>
              <w:rPr>
                <w:noProof/>
              </w:rPr>
            </w:pPr>
          </w:p>
        </w:tc>
        <w:tc>
          <w:tcPr>
            <w:tcW w:w="453" w:type="pct"/>
          </w:tcPr>
          <w:p w14:paraId="3EBB3B4F" w14:textId="77777777" w:rsidR="00131B6C" w:rsidRDefault="00131B6C" w:rsidP="005E2923">
            <w:pPr>
              <w:autoSpaceDE w:val="0"/>
              <w:autoSpaceDN w:val="0"/>
              <w:adjustRightInd w:val="0"/>
              <w:jc w:val="center"/>
              <w:rPr>
                <w:noProof/>
              </w:rPr>
            </w:pPr>
          </w:p>
        </w:tc>
      </w:tr>
      <w:tr w:rsidR="001269D6" w:rsidRPr="00F85647" w14:paraId="2971549A" w14:textId="77777777" w:rsidTr="001C2B3F">
        <w:trPr>
          <w:trHeight w:val="288"/>
        </w:trPr>
        <w:tc>
          <w:tcPr>
            <w:tcW w:w="273" w:type="pct"/>
          </w:tcPr>
          <w:p w14:paraId="1E81BA88" w14:textId="77777777" w:rsidR="00131B6C" w:rsidRPr="007A08CE" w:rsidRDefault="00131B6C">
            <w:pPr>
              <w:jc w:val="center"/>
              <w:rPr>
                <w:color w:val="000000"/>
              </w:rPr>
            </w:pPr>
          </w:p>
        </w:tc>
        <w:tc>
          <w:tcPr>
            <w:tcW w:w="1911" w:type="pct"/>
            <w:gridSpan w:val="2"/>
          </w:tcPr>
          <w:p w14:paraId="71DDAB3A" w14:textId="77777777" w:rsidR="00131B6C" w:rsidRPr="002966C9" w:rsidRDefault="00131B6C" w:rsidP="002966C9">
            <w:pPr>
              <w:rPr>
                <w:color w:val="000000"/>
              </w:rPr>
            </w:pPr>
            <w:r w:rsidRPr="002966C9">
              <w:rPr>
                <w:color w:val="000000"/>
              </w:rPr>
              <w:t>PER160</w:t>
            </w:r>
          </w:p>
        </w:tc>
        <w:tc>
          <w:tcPr>
            <w:tcW w:w="364" w:type="pct"/>
            <w:vAlign w:val="bottom"/>
          </w:tcPr>
          <w:p w14:paraId="5FFEB645" w14:textId="77777777" w:rsidR="00131B6C" w:rsidRPr="007A08CE" w:rsidRDefault="00131B6C">
            <w:pPr>
              <w:jc w:val="center"/>
              <w:rPr>
                <w:color w:val="000000"/>
              </w:rPr>
            </w:pPr>
            <w:r w:rsidRPr="007A08CE">
              <w:rPr>
                <w:color w:val="000000"/>
              </w:rPr>
              <w:t>kom</w:t>
            </w:r>
          </w:p>
        </w:tc>
        <w:tc>
          <w:tcPr>
            <w:tcW w:w="365" w:type="pct"/>
            <w:vAlign w:val="bottom"/>
          </w:tcPr>
          <w:p w14:paraId="49A36BFA" w14:textId="77777777" w:rsidR="00131B6C" w:rsidRPr="007A08CE" w:rsidRDefault="00131B6C">
            <w:pPr>
              <w:jc w:val="center"/>
              <w:rPr>
                <w:color w:val="000000"/>
              </w:rPr>
            </w:pPr>
            <w:r w:rsidRPr="007A08CE">
              <w:rPr>
                <w:color w:val="000000"/>
              </w:rPr>
              <w:t>1</w:t>
            </w:r>
          </w:p>
        </w:tc>
        <w:tc>
          <w:tcPr>
            <w:tcW w:w="318" w:type="pct"/>
          </w:tcPr>
          <w:p w14:paraId="1D7239C7" w14:textId="77777777" w:rsidR="00131B6C" w:rsidRPr="00F85647" w:rsidRDefault="00131B6C" w:rsidP="005E2923">
            <w:pPr>
              <w:autoSpaceDE w:val="0"/>
              <w:autoSpaceDN w:val="0"/>
              <w:adjustRightInd w:val="0"/>
              <w:jc w:val="center"/>
              <w:rPr>
                <w:noProof/>
                <w:lang w:val="en-US"/>
              </w:rPr>
            </w:pPr>
          </w:p>
        </w:tc>
        <w:tc>
          <w:tcPr>
            <w:tcW w:w="365" w:type="pct"/>
          </w:tcPr>
          <w:p w14:paraId="421F469C" w14:textId="77777777" w:rsidR="00131B6C" w:rsidRPr="00F85647" w:rsidRDefault="00131B6C" w:rsidP="005E2923">
            <w:pPr>
              <w:autoSpaceDE w:val="0"/>
              <w:autoSpaceDN w:val="0"/>
              <w:adjustRightInd w:val="0"/>
              <w:jc w:val="center"/>
              <w:rPr>
                <w:noProof/>
                <w:lang w:val="en-US"/>
              </w:rPr>
            </w:pPr>
          </w:p>
        </w:tc>
        <w:tc>
          <w:tcPr>
            <w:tcW w:w="319" w:type="pct"/>
            <w:gridSpan w:val="2"/>
          </w:tcPr>
          <w:p w14:paraId="44E494CE" w14:textId="77777777" w:rsidR="00131B6C" w:rsidRPr="00F85647" w:rsidRDefault="00131B6C" w:rsidP="005E2923">
            <w:pPr>
              <w:autoSpaceDE w:val="0"/>
              <w:autoSpaceDN w:val="0"/>
              <w:adjustRightInd w:val="0"/>
              <w:jc w:val="center"/>
              <w:rPr>
                <w:noProof/>
                <w:lang w:val="en-US"/>
              </w:rPr>
            </w:pPr>
          </w:p>
        </w:tc>
        <w:tc>
          <w:tcPr>
            <w:tcW w:w="353" w:type="pct"/>
          </w:tcPr>
          <w:p w14:paraId="102D7D47" w14:textId="77777777" w:rsidR="00131B6C" w:rsidRPr="00F85647" w:rsidRDefault="00131B6C" w:rsidP="005E2923">
            <w:pPr>
              <w:autoSpaceDE w:val="0"/>
              <w:autoSpaceDN w:val="0"/>
              <w:adjustRightInd w:val="0"/>
              <w:jc w:val="center"/>
              <w:rPr>
                <w:noProof/>
              </w:rPr>
            </w:pPr>
          </w:p>
        </w:tc>
        <w:tc>
          <w:tcPr>
            <w:tcW w:w="281" w:type="pct"/>
          </w:tcPr>
          <w:p w14:paraId="3C2BC97C" w14:textId="77777777" w:rsidR="00131B6C" w:rsidRPr="00F85647" w:rsidRDefault="00131B6C" w:rsidP="005E2923">
            <w:pPr>
              <w:autoSpaceDE w:val="0"/>
              <w:autoSpaceDN w:val="0"/>
              <w:adjustRightInd w:val="0"/>
              <w:jc w:val="center"/>
              <w:rPr>
                <w:noProof/>
              </w:rPr>
            </w:pPr>
          </w:p>
        </w:tc>
        <w:tc>
          <w:tcPr>
            <w:tcW w:w="453" w:type="pct"/>
          </w:tcPr>
          <w:p w14:paraId="76DD78D4" w14:textId="77777777" w:rsidR="00131B6C" w:rsidRDefault="00131B6C" w:rsidP="005E2923">
            <w:pPr>
              <w:autoSpaceDE w:val="0"/>
              <w:autoSpaceDN w:val="0"/>
              <w:adjustRightInd w:val="0"/>
              <w:jc w:val="center"/>
              <w:rPr>
                <w:noProof/>
              </w:rPr>
            </w:pPr>
          </w:p>
        </w:tc>
      </w:tr>
      <w:tr w:rsidR="001269D6" w:rsidRPr="00F85647" w14:paraId="6B19587F" w14:textId="77777777" w:rsidTr="001C2B3F">
        <w:trPr>
          <w:trHeight w:val="288"/>
        </w:trPr>
        <w:tc>
          <w:tcPr>
            <w:tcW w:w="273" w:type="pct"/>
          </w:tcPr>
          <w:p w14:paraId="7BC76DE2" w14:textId="77777777" w:rsidR="00131B6C" w:rsidRPr="007A08CE" w:rsidRDefault="00131B6C">
            <w:pPr>
              <w:jc w:val="center"/>
              <w:rPr>
                <w:color w:val="000000"/>
              </w:rPr>
            </w:pPr>
            <w:r w:rsidRPr="007A08CE">
              <w:rPr>
                <w:color w:val="000000"/>
              </w:rPr>
              <w:t>5.</w:t>
            </w:r>
          </w:p>
        </w:tc>
        <w:tc>
          <w:tcPr>
            <w:tcW w:w="1911" w:type="pct"/>
            <w:gridSpan w:val="2"/>
          </w:tcPr>
          <w:p w14:paraId="2CCF846B" w14:textId="77777777" w:rsidR="00131B6C" w:rsidRPr="002966C9" w:rsidRDefault="00131B6C" w:rsidP="002966C9">
            <w:pPr>
              <w:rPr>
                <w:color w:val="000000"/>
              </w:rPr>
            </w:pPr>
            <w:r w:rsidRPr="002966C9">
              <w:rPr>
                <w:color w:val="000000"/>
              </w:rPr>
              <w:t>Nabavka i ugradnja ventilatora VENTS-TT125, Vo=200m3/h</w:t>
            </w:r>
          </w:p>
        </w:tc>
        <w:tc>
          <w:tcPr>
            <w:tcW w:w="364" w:type="pct"/>
            <w:vAlign w:val="bottom"/>
          </w:tcPr>
          <w:p w14:paraId="3017C687" w14:textId="77777777" w:rsidR="00131B6C" w:rsidRPr="007A08CE" w:rsidRDefault="00131B6C">
            <w:pPr>
              <w:jc w:val="center"/>
              <w:rPr>
                <w:color w:val="000000"/>
              </w:rPr>
            </w:pPr>
            <w:r w:rsidRPr="007A08CE">
              <w:rPr>
                <w:color w:val="000000"/>
              </w:rPr>
              <w:t>kom</w:t>
            </w:r>
          </w:p>
        </w:tc>
        <w:tc>
          <w:tcPr>
            <w:tcW w:w="365" w:type="pct"/>
            <w:vAlign w:val="bottom"/>
          </w:tcPr>
          <w:p w14:paraId="1B27F1BA" w14:textId="77777777" w:rsidR="00131B6C" w:rsidRPr="007A08CE" w:rsidRDefault="00131B6C">
            <w:pPr>
              <w:jc w:val="center"/>
              <w:rPr>
                <w:color w:val="000000"/>
              </w:rPr>
            </w:pPr>
            <w:r w:rsidRPr="007A08CE">
              <w:rPr>
                <w:color w:val="000000"/>
              </w:rPr>
              <w:t>1</w:t>
            </w:r>
          </w:p>
        </w:tc>
        <w:tc>
          <w:tcPr>
            <w:tcW w:w="318" w:type="pct"/>
          </w:tcPr>
          <w:p w14:paraId="66712763" w14:textId="77777777" w:rsidR="00131B6C" w:rsidRPr="00F85647" w:rsidRDefault="00131B6C" w:rsidP="005E2923">
            <w:pPr>
              <w:autoSpaceDE w:val="0"/>
              <w:autoSpaceDN w:val="0"/>
              <w:adjustRightInd w:val="0"/>
              <w:jc w:val="center"/>
              <w:rPr>
                <w:noProof/>
                <w:lang w:val="en-US"/>
              </w:rPr>
            </w:pPr>
          </w:p>
        </w:tc>
        <w:tc>
          <w:tcPr>
            <w:tcW w:w="365" w:type="pct"/>
          </w:tcPr>
          <w:p w14:paraId="1E00F15C" w14:textId="77777777" w:rsidR="00131B6C" w:rsidRPr="00F85647" w:rsidRDefault="00131B6C" w:rsidP="005E2923">
            <w:pPr>
              <w:autoSpaceDE w:val="0"/>
              <w:autoSpaceDN w:val="0"/>
              <w:adjustRightInd w:val="0"/>
              <w:jc w:val="center"/>
              <w:rPr>
                <w:noProof/>
                <w:lang w:val="en-US"/>
              </w:rPr>
            </w:pPr>
          </w:p>
        </w:tc>
        <w:tc>
          <w:tcPr>
            <w:tcW w:w="319" w:type="pct"/>
            <w:gridSpan w:val="2"/>
          </w:tcPr>
          <w:p w14:paraId="25381B95" w14:textId="77777777" w:rsidR="00131B6C" w:rsidRPr="00F85647" w:rsidRDefault="00131B6C" w:rsidP="005E2923">
            <w:pPr>
              <w:autoSpaceDE w:val="0"/>
              <w:autoSpaceDN w:val="0"/>
              <w:adjustRightInd w:val="0"/>
              <w:jc w:val="center"/>
              <w:rPr>
                <w:noProof/>
                <w:lang w:val="en-US"/>
              </w:rPr>
            </w:pPr>
          </w:p>
        </w:tc>
        <w:tc>
          <w:tcPr>
            <w:tcW w:w="353" w:type="pct"/>
          </w:tcPr>
          <w:p w14:paraId="7486EFB4" w14:textId="77777777" w:rsidR="00131B6C" w:rsidRPr="00F85647" w:rsidRDefault="00131B6C" w:rsidP="005E2923">
            <w:pPr>
              <w:autoSpaceDE w:val="0"/>
              <w:autoSpaceDN w:val="0"/>
              <w:adjustRightInd w:val="0"/>
              <w:jc w:val="center"/>
              <w:rPr>
                <w:noProof/>
              </w:rPr>
            </w:pPr>
          </w:p>
        </w:tc>
        <w:tc>
          <w:tcPr>
            <w:tcW w:w="281" w:type="pct"/>
          </w:tcPr>
          <w:p w14:paraId="77A6BEA7" w14:textId="77777777" w:rsidR="00131B6C" w:rsidRPr="00F85647" w:rsidRDefault="00131B6C" w:rsidP="005E2923">
            <w:pPr>
              <w:autoSpaceDE w:val="0"/>
              <w:autoSpaceDN w:val="0"/>
              <w:adjustRightInd w:val="0"/>
              <w:jc w:val="center"/>
              <w:rPr>
                <w:noProof/>
              </w:rPr>
            </w:pPr>
          </w:p>
        </w:tc>
        <w:tc>
          <w:tcPr>
            <w:tcW w:w="453" w:type="pct"/>
          </w:tcPr>
          <w:p w14:paraId="52ED0D05" w14:textId="77777777" w:rsidR="00131B6C" w:rsidRDefault="00131B6C" w:rsidP="005E2923">
            <w:pPr>
              <w:autoSpaceDE w:val="0"/>
              <w:autoSpaceDN w:val="0"/>
              <w:adjustRightInd w:val="0"/>
              <w:jc w:val="center"/>
              <w:rPr>
                <w:noProof/>
              </w:rPr>
            </w:pPr>
          </w:p>
        </w:tc>
      </w:tr>
      <w:tr w:rsidR="001269D6" w:rsidRPr="00F85647" w14:paraId="2C5175E1" w14:textId="77777777" w:rsidTr="001C2B3F">
        <w:trPr>
          <w:trHeight w:val="288"/>
        </w:trPr>
        <w:tc>
          <w:tcPr>
            <w:tcW w:w="273" w:type="pct"/>
          </w:tcPr>
          <w:p w14:paraId="4664FE9E" w14:textId="77777777" w:rsidR="00131B6C" w:rsidRPr="007A08CE" w:rsidRDefault="00131B6C">
            <w:pPr>
              <w:jc w:val="center"/>
              <w:rPr>
                <w:color w:val="000000"/>
              </w:rPr>
            </w:pPr>
            <w:r w:rsidRPr="007A08CE">
              <w:rPr>
                <w:color w:val="000000"/>
              </w:rPr>
              <w:t>6.</w:t>
            </w:r>
          </w:p>
        </w:tc>
        <w:tc>
          <w:tcPr>
            <w:tcW w:w="1911" w:type="pct"/>
            <w:gridSpan w:val="2"/>
          </w:tcPr>
          <w:p w14:paraId="2B88BE41" w14:textId="77777777" w:rsidR="00131B6C" w:rsidRPr="002966C9" w:rsidRDefault="00131B6C" w:rsidP="002966C9">
            <w:pPr>
              <w:rPr>
                <w:color w:val="000000"/>
              </w:rPr>
            </w:pPr>
            <w:r w:rsidRPr="002966C9">
              <w:rPr>
                <w:color w:val="000000"/>
              </w:rPr>
              <w:t>Nabavka i ugradnja prekidača sa dve brzine, proizvod firme S&amp;P ili ekvivalentno tip:</w:t>
            </w:r>
          </w:p>
        </w:tc>
        <w:tc>
          <w:tcPr>
            <w:tcW w:w="364" w:type="pct"/>
            <w:vAlign w:val="bottom"/>
          </w:tcPr>
          <w:p w14:paraId="37F788B3" w14:textId="77777777" w:rsidR="00131B6C" w:rsidRPr="007A08CE" w:rsidRDefault="00131B6C">
            <w:pPr>
              <w:jc w:val="center"/>
              <w:rPr>
                <w:color w:val="000000"/>
              </w:rPr>
            </w:pPr>
          </w:p>
        </w:tc>
        <w:tc>
          <w:tcPr>
            <w:tcW w:w="365" w:type="pct"/>
            <w:vAlign w:val="bottom"/>
          </w:tcPr>
          <w:p w14:paraId="2E4400A3" w14:textId="77777777" w:rsidR="00131B6C" w:rsidRPr="007A08CE" w:rsidRDefault="00131B6C">
            <w:pPr>
              <w:jc w:val="center"/>
              <w:rPr>
                <w:color w:val="000000"/>
              </w:rPr>
            </w:pPr>
          </w:p>
        </w:tc>
        <w:tc>
          <w:tcPr>
            <w:tcW w:w="318" w:type="pct"/>
          </w:tcPr>
          <w:p w14:paraId="01D93D3E" w14:textId="77777777" w:rsidR="00131B6C" w:rsidRPr="00F85647" w:rsidRDefault="00131B6C" w:rsidP="005E2923">
            <w:pPr>
              <w:autoSpaceDE w:val="0"/>
              <w:autoSpaceDN w:val="0"/>
              <w:adjustRightInd w:val="0"/>
              <w:jc w:val="center"/>
              <w:rPr>
                <w:noProof/>
                <w:lang w:val="en-US"/>
              </w:rPr>
            </w:pPr>
          </w:p>
        </w:tc>
        <w:tc>
          <w:tcPr>
            <w:tcW w:w="365" w:type="pct"/>
          </w:tcPr>
          <w:p w14:paraId="060F26B4" w14:textId="77777777" w:rsidR="00131B6C" w:rsidRPr="00F85647" w:rsidRDefault="00131B6C" w:rsidP="005E2923">
            <w:pPr>
              <w:autoSpaceDE w:val="0"/>
              <w:autoSpaceDN w:val="0"/>
              <w:adjustRightInd w:val="0"/>
              <w:jc w:val="center"/>
              <w:rPr>
                <w:noProof/>
                <w:lang w:val="en-US"/>
              </w:rPr>
            </w:pPr>
          </w:p>
        </w:tc>
        <w:tc>
          <w:tcPr>
            <w:tcW w:w="319" w:type="pct"/>
            <w:gridSpan w:val="2"/>
          </w:tcPr>
          <w:p w14:paraId="0E4C7D32" w14:textId="77777777" w:rsidR="00131B6C" w:rsidRPr="00F85647" w:rsidRDefault="00131B6C" w:rsidP="005E2923">
            <w:pPr>
              <w:autoSpaceDE w:val="0"/>
              <w:autoSpaceDN w:val="0"/>
              <w:adjustRightInd w:val="0"/>
              <w:jc w:val="center"/>
              <w:rPr>
                <w:noProof/>
                <w:lang w:val="en-US"/>
              </w:rPr>
            </w:pPr>
          </w:p>
        </w:tc>
        <w:tc>
          <w:tcPr>
            <w:tcW w:w="353" w:type="pct"/>
          </w:tcPr>
          <w:p w14:paraId="276B9B4E" w14:textId="77777777" w:rsidR="00131B6C" w:rsidRPr="00F85647" w:rsidRDefault="00131B6C" w:rsidP="005E2923">
            <w:pPr>
              <w:autoSpaceDE w:val="0"/>
              <w:autoSpaceDN w:val="0"/>
              <w:adjustRightInd w:val="0"/>
              <w:jc w:val="center"/>
              <w:rPr>
                <w:noProof/>
              </w:rPr>
            </w:pPr>
          </w:p>
        </w:tc>
        <w:tc>
          <w:tcPr>
            <w:tcW w:w="281" w:type="pct"/>
          </w:tcPr>
          <w:p w14:paraId="6631DA1C" w14:textId="77777777" w:rsidR="00131B6C" w:rsidRPr="00F85647" w:rsidRDefault="00131B6C" w:rsidP="005E2923">
            <w:pPr>
              <w:autoSpaceDE w:val="0"/>
              <w:autoSpaceDN w:val="0"/>
              <w:adjustRightInd w:val="0"/>
              <w:jc w:val="center"/>
              <w:rPr>
                <w:noProof/>
              </w:rPr>
            </w:pPr>
          </w:p>
        </w:tc>
        <w:tc>
          <w:tcPr>
            <w:tcW w:w="453" w:type="pct"/>
          </w:tcPr>
          <w:p w14:paraId="21895368" w14:textId="77777777" w:rsidR="00131B6C" w:rsidRDefault="00131B6C" w:rsidP="005E2923">
            <w:pPr>
              <w:autoSpaceDE w:val="0"/>
              <w:autoSpaceDN w:val="0"/>
              <w:adjustRightInd w:val="0"/>
              <w:jc w:val="center"/>
              <w:rPr>
                <w:noProof/>
              </w:rPr>
            </w:pPr>
          </w:p>
        </w:tc>
      </w:tr>
      <w:tr w:rsidR="001269D6" w:rsidRPr="00F85647" w14:paraId="6A5E65AF" w14:textId="77777777" w:rsidTr="001C2B3F">
        <w:trPr>
          <w:trHeight w:val="288"/>
        </w:trPr>
        <w:tc>
          <w:tcPr>
            <w:tcW w:w="273" w:type="pct"/>
          </w:tcPr>
          <w:p w14:paraId="4C23FBF3" w14:textId="77777777" w:rsidR="00131B6C" w:rsidRPr="007A08CE" w:rsidRDefault="00131B6C">
            <w:pPr>
              <w:jc w:val="center"/>
              <w:rPr>
                <w:color w:val="000000"/>
              </w:rPr>
            </w:pPr>
          </w:p>
        </w:tc>
        <w:tc>
          <w:tcPr>
            <w:tcW w:w="1911" w:type="pct"/>
            <w:gridSpan w:val="2"/>
            <w:vAlign w:val="bottom"/>
          </w:tcPr>
          <w:p w14:paraId="1B85707F" w14:textId="77777777" w:rsidR="00131B6C" w:rsidRPr="002966C9" w:rsidRDefault="00131B6C" w:rsidP="002966C9">
            <w:pPr>
              <w:rPr>
                <w:color w:val="000000"/>
              </w:rPr>
            </w:pPr>
            <w:r w:rsidRPr="002966C9">
              <w:rPr>
                <w:color w:val="000000"/>
              </w:rPr>
              <w:t>COM 2</w:t>
            </w:r>
          </w:p>
        </w:tc>
        <w:tc>
          <w:tcPr>
            <w:tcW w:w="364" w:type="pct"/>
            <w:vAlign w:val="bottom"/>
          </w:tcPr>
          <w:p w14:paraId="69397C18" w14:textId="77777777" w:rsidR="00131B6C" w:rsidRPr="007A08CE" w:rsidRDefault="00131B6C">
            <w:pPr>
              <w:jc w:val="center"/>
              <w:rPr>
                <w:color w:val="000000"/>
              </w:rPr>
            </w:pPr>
            <w:r w:rsidRPr="007A08CE">
              <w:rPr>
                <w:color w:val="000000"/>
              </w:rPr>
              <w:t>kom</w:t>
            </w:r>
          </w:p>
        </w:tc>
        <w:tc>
          <w:tcPr>
            <w:tcW w:w="365" w:type="pct"/>
            <w:vAlign w:val="bottom"/>
          </w:tcPr>
          <w:p w14:paraId="5D5A9B41" w14:textId="77777777" w:rsidR="00131B6C" w:rsidRPr="007A08CE" w:rsidRDefault="00131B6C">
            <w:pPr>
              <w:jc w:val="center"/>
              <w:rPr>
                <w:color w:val="000000"/>
              </w:rPr>
            </w:pPr>
            <w:r w:rsidRPr="007A08CE">
              <w:rPr>
                <w:color w:val="000000"/>
              </w:rPr>
              <w:t>1</w:t>
            </w:r>
          </w:p>
        </w:tc>
        <w:tc>
          <w:tcPr>
            <w:tcW w:w="318" w:type="pct"/>
          </w:tcPr>
          <w:p w14:paraId="7802F416" w14:textId="77777777" w:rsidR="00131B6C" w:rsidRPr="00F85647" w:rsidRDefault="00131B6C" w:rsidP="005E2923">
            <w:pPr>
              <w:autoSpaceDE w:val="0"/>
              <w:autoSpaceDN w:val="0"/>
              <w:adjustRightInd w:val="0"/>
              <w:jc w:val="center"/>
              <w:rPr>
                <w:noProof/>
                <w:lang w:val="en-US"/>
              </w:rPr>
            </w:pPr>
          </w:p>
        </w:tc>
        <w:tc>
          <w:tcPr>
            <w:tcW w:w="365" w:type="pct"/>
          </w:tcPr>
          <w:p w14:paraId="245AEA47" w14:textId="77777777" w:rsidR="00131B6C" w:rsidRPr="00F85647" w:rsidRDefault="00131B6C" w:rsidP="005E2923">
            <w:pPr>
              <w:autoSpaceDE w:val="0"/>
              <w:autoSpaceDN w:val="0"/>
              <w:adjustRightInd w:val="0"/>
              <w:jc w:val="center"/>
              <w:rPr>
                <w:noProof/>
                <w:lang w:val="en-US"/>
              </w:rPr>
            </w:pPr>
          </w:p>
        </w:tc>
        <w:tc>
          <w:tcPr>
            <w:tcW w:w="319" w:type="pct"/>
            <w:gridSpan w:val="2"/>
          </w:tcPr>
          <w:p w14:paraId="4EDA6A0D" w14:textId="77777777" w:rsidR="00131B6C" w:rsidRPr="00F85647" w:rsidRDefault="00131B6C" w:rsidP="005E2923">
            <w:pPr>
              <w:autoSpaceDE w:val="0"/>
              <w:autoSpaceDN w:val="0"/>
              <w:adjustRightInd w:val="0"/>
              <w:jc w:val="center"/>
              <w:rPr>
                <w:noProof/>
                <w:lang w:val="en-US"/>
              </w:rPr>
            </w:pPr>
          </w:p>
        </w:tc>
        <w:tc>
          <w:tcPr>
            <w:tcW w:w="353" w:type="pct"/>
          </w:tcPr>
          <w:p w14:paraId="2C2360C5" w14:textId="77777777" w:rsidR="00131B6C" w:rsidRPr="00F85647" w:rsidRDefault="00131B6C" w:rsidP="005E2923">
            <w:pPr>
              <w:autoSpaceDE w:val="0"/>
              <w:autoSpaceDN w:val="0"/>
              <w:adjustRightInd w:val="0"/>
              <w:jc w:val="center"/>
              <w:rPr>
                <w:noProof/>
              </w:rPr>
            </w:pPr>
          </w:p>
        </w:tc>
        <w:tc>
          <w:tcPr>
            <w:tcW w:w="281" w:type="pct"/>
          </w:tcPr>
          <w:p w14:paraId="64443C8E" w14:textId="77777777" w:rsidR="00131B6C" w:rsidRPr="00F85647" w:rsidRDefault="00131B6C" w:rsidP="005E2923">
            <w:pPr>
              <w:autoSpaceDE w:val="0"/>
              <w:autoSpaceDN w:val="0"/>
              <w:adjustRightInd w:val="0"/>
              <w:jc w:val="center"/>
              <w:rPr>
                <w:noProof/>
              </w:rPr>
            </w:pPr>
          </w:p>
        </w:tc>
        <w:tc>
          <w:tcPr>
            <w:tcW w:w="453" w:type="pct"/>
          </w:tcPr>
          <w:p w14:paraId="28D40F5F" w14:textId="77777777" w:rsidR="00131B6C" w:rsidRDefault="00131B6C" w:rsidP="005E2923">
            <w:pPr>
              <w:autoSpaceDE w:val="0"/>
              <w:autoSpaceDN w:val="0"/>
              <w:adjustRightInd w:val="0"/>
              <w:jc w:val="center"/>
              <w:rPr>
                <w:noProof/>
              </w:rPr>
            </w:pPr>
          </w:p>
        </w:tc>
      </w:tr>
      <w:tr w:rsidR="001269D6" w:rsidRPr="00F85647" w14:paraId="3C270E27" w14:textId="77777777" w:rsidTr="001C2B3F">
        <w:trPr>
          <w:trHeight w:val="288"/>
        </w:trPr>
        <w:tc>
          <w:tcPr>
            <w:tcW w:w="273" w:type="pct"/>
          </w:tcPr>
          <w:p w14:paraId="426FD0ED" w14:textId="77777777" w:rsidR="00131B6C" w:rsidRPr="007A08CE" w:rsidRDefault="00131B6C">
            <w:pPr>
              <w:jc w:val="center"/>
              <w:rPr>
                <w:color w:val="000000"/>
              </w:rPr>
            </w:pPr>
            <w:r w:rsidRPr="007A08CE">
              <w:rPr>
                <w:color w:val="000000"/>
              </w:rPr>
              <w:t>7.</w:t>
            </w:r>
          </w:p>
        </w:tc>
        <w:tc>
          <w:tcPr>
            <w:tcW w:w="1911" w:type="pct"/>
            <w:gridSpan w:val="2"/>
          </w:tcPr>
          <w:p w14:paraId="56AEF295" w14:textId="77777777" w:rsidR="00131B6C" w:rsidRPr="002966C9" w:rsidRDefault="00131B6C" w:rsidP="002966C9">
            <w:pPr>
              <w:rPr>
                <w:color w:val="000000"/>
              </w:rPr>
            </w:pPr>
            <w:r w:rsidRPr="002966C9">
              <w:rPr>
                <w:color w:val="000000"/>
              </w:rPr>
              <w:t>Nabavka i ugradnja okrugle PVC ventila, proizvod firme S&amp;P ili ekvivalentno, dimenzija:</w:t>
            </w:r>
          </w:p>
        </w:tc>
        <w:tc>
          <w:tcPr>
            <w:tcW w:w="364" w:type="pct"/>
            <w:vAlign w:val="bottom"/>
          </w:tcPr>
          <w:p w14:paraId="109D19D8" w14:textId="77777777" w:rsidR="00131B6C" w:rsidRPr="007A08CE" w:rsidRDefault="00131B6C">
            <w:pPr>
              <w:jc w:val="center"/>
              <w:rPr>
                <w:color w:val="000000"/>
              </w:rPr>
            </w:pPr>
          </w:p>
        </w:tc>
        <w:tc>
          <w:tcPr>
            <w:tcW w:w="365" w:type="pct"/>
            <w:vAlign w:val="bottom"/>
          </w:tcPr>
          <w:p w14:paraId="75F53388" w14:textId="77777777" w:rsidR="00131B6C" w:rsidRPr="007A08CE" w:rsidRDefault="00131B6C">
            <w:pPr>
              <w:jc w:val="center"/>
              <w:rPr>
                <w:color w:val="000000"/>
              </w:rPr>
            </w:pPr>
          </w:p>
        </w:tc>
        <w:tc>
          <w:tcPr>
            <w:tcW w:w="318" w:type="pct"/>
          </w:tcPr>
          <w:p w14:paraId="5AC6CDDC" w14:textId="77777777" w:rsidR="00131B6C" w:rsidRPr="00F85647" w:rsidRDefault="00131B6C" w:rsidP="005E2923">
            <w:pPr>
              <w:autoSpaceDE w:val="0"/>
              <w:autoSpaceDN w:val="0"/>
              <w:adjustRightInd w:val="0"/>
              <w:jc w:val="center"/>
              <w:rPr>
                <w:noProof/>
                <w:lang w:val="en-US"/>
              </w:rPr>
            </w:pPr>
          </w:p>
        </w:tc>
        <w:tc>
          <w:tcPr>
            <w:tcW w:w="365" w:type="pct"/>
          </w:tcPr>
          <w:p w14:paraId="17D448AA" w14:textId="77777777" w:rsidR="00131B6C" w:rsidRPr="00F85647" w:rsidRDefault="00131B6C" w:rsidP="005E2923">
            <w:pPr>
              <w:autoSpaceDE w:val="0"/>
              <w:autoSpaceDN w:val="0"/>
              <w:adjustRightInd w:val="0"/>
              <w:jc w:val="center"/>
              <w:rPr>
                <w:noProof/>
                <w:lang w:val="en-US"/>
              </w:rPr>
            </w:pPr>
          </w:p>
        </w:tc>
        <w:tc>
          <w:tcPr>
            <w:tcW w:w="319" w:type="pct"/>
            <w:gridSpan w:val="2"/>
          </w:tcPr>
          <w:p w14:paraId="45F47022" w14:textId="77777777" w:rsidR="00131B6C" w:rsidRPr="00F85647" w:rsidRDefault="00131B6C" w:rsidP="005E2923">
            <w:pPr>
              <w:autoSpaceDE w:val="0"/>
              <w:autoSpaceDN w:val="0"/>
              <w:adjustRightInd w:val="0"/>
              <w:jc w:val="center"/>
              <w:rPr>
                <w:noProof/>
                <w:lang w:val="en-US"/>
              </w:rPr>
            </w:pPr>
          </w:p>
        </w:tc>
        <w:tc>
          <w:tcPr>
            <w:tcW w:w="353" w:type="pct"/>
          </w:tcPr>
          <w:p w14:paraId="4D7EA20A" w14:textId="77777777" w:rsidR="00131B6C" w:rsidRPr="00F85647" w:rsidRDefault="00131B6C" w:rsidP="005E2923">
            <w:pPr>
              <w:autoSpaceDE w:val="0"/>
              <w:autoSpaceDN w:val="0"/>
              <w:adjustRightInd w:val="0"/>
              <w:jc w:val="center"/>
              <w:rPr>
                <w:noProof/>
              </w:rPr>
            </w:pPr>
          </w:p>
        </w:tc>
        <w:tc>
          <w:tcPr>
            <w:tcW w:w="281" w:type="pct"/>
          </w:tcPr>
          <w:p w14:paraId="0E1B43BC" w14:textId="77777777" w:rsidR="00131B6C" w:rsidRPr="00F85647" w:rsidRDefault="00131B6C" w:rsidP="005E2923">
            <w:pPr>
              <w:autoSpaceDE w:val="0"/>
              <w:autoSpaceDN w:val="0"/>
              <w:adjustRightInd w:val="0"/>
              <w:jc w:val="center"/>
              <w:rPr>
                <w:noProof/>
              </w:rPr>
            </w:pPr>
          </w:p>
        </w:tc>
        <w:tc>
          <w:tcPr>
            <w:tcW w:w="453" w:type="pct"/>
          </w:tcPr>
          <w:p w14:paraId="47023E91" w14:textId="77777777" w:rsidR="00131B6C" w:rsidRDefault="00131B6C" w:rsidP="005E2923">
            <w:pPr>
              <w:autoSpaceDE w:val="0"/>
              <w:autoSpaceDN w:val="0"/>
              <w:adjustRightInd w:val="0"/>
              <w:jc w:val="center"/>
              <w:rPr>
                <w:noProof/>
              </w:rPr>
            </w:pPr>
          </w:p>
        </w:tc>
      </w:tr>
      <w:tr w:rsidR="001269D6" w:rsidRPr="00F85647" w14:paraId="4CE05B97" w14:textId="77777777" w:rsidTr="001C2B3F">
        <w:trPr>
          <w:trHeight w:val="288"/>
        </w:trPr>
        <w:tc>
          <w:tcPr>
            <w:tcW w:w="273" w:type="pct"/>
          </w:tcPr>
          <w:p w14:paraId="4156C0F7" w14:textId="77777777" w:rsidR="00131B6C" w:rsidRPr="007A08CE" w:rsidRDefault="00131B6C">
            <w:pPr>
              <w:jc w:val="center"/>
              <w:rPr>
                <w:color w:val="000000"/>
              </w:rPr>
            </w:pPr>
          </w:p>
        </w:tc>
        <w:tc>
          <w:tcPr>
            <w:tcW w:w="1911" w:type="pct"/>
            <w:gridSpan w:val="2"/>
          </w:tcPr>
          <w:p w14:paraId="3835928E" w14:textId="77777777" w:rsidR="00131B6C" w:rsidRPr="002966C9" w:rsidRDefault="00131B6C" w:rsidP="002966C9">
            <w:pPr>
              <w:rPr>
                <w:color w:val="000000"/>
              </w:rPr>
            </w:pPr>
            <w:r w:rsidRPr="002966C9">
              <w:rPr>
                <w:color w:val="000000"/>
              </w:rPr>
              <w:t>Ø125</w:t>
            </w:r>
          </w:p>
        </w:tc>
        <w:tc>
          <w:tcPr>
            <w:tcW w:w="364" w:type="pct"/>
            <w:vAlign w:val="bottom"/>
          </w:tcPr>
          <w:p w14:paraId="7A442EB8" w14:textId="77777777" w:rsidR="00131B6C" w:rsidRPr="007A08CE" w:rsidRDefault="00131B6C">
            <w:pPr>
              <w:jc w:val="center"/>
              <w:rPr>
                <w:color w:val="000000"/>
              </w:rPr>
            </w:pPr>
            <w:r w:rsidRPr="007A08CE">
              <w:rPr>
                <w:color w:val="000000"/>
              </w:rPr>
              <w:t>kom</w:t>
            </w:r>
          </w:p>
        </w:tc>
        <w:tc>
          <w:tcPr>
            <w:tcW w:w="365" w:type="pct"/>
            <w:vAlign w:val="bottom"/>
          </w:tcPr>
          <w:p w14:paraId="24C14095" w14:textId="77777777" w:rsidR="00131B6C" w:rsidRPr="007A08CE" w:rsidRDefault="00131B6C">
            <w:pPr>
              <w:jc w:val="center"/>
              <w:rPr>
                <w:color w:val="000000"/>
              </w:rPr>
            </w:pPr>
            <w:r w:rsidRPr="007A08CE">
              <w:rPr>
                <w:color w:val="000000"/>
              </w:rPr>
              <w:t>2</w:t>
            </w:r>
          </w:p>
        </w:tc>
        <w:tc>
          <w:tcPr>
            <w:tcW w:w="318" w:type="pct"/>
          </w:tcPr>
          <w:p w14:paraId="24D751CC" w14:textId="77777777" w:rsidR="00131B6C" w:rsidRPr="00F85647" w:rsidRDefault="00131B6C" w:rsidP="005E2923">
            <w:pPr>
              <w:autoSpaceDE w:val="0"/>
              <w:autoSpaceDN w:val="0"/>
              <w:adjustRightInd w:val="0"/>
              <w:jc w:val="center"/>
              <w:rPr>
                <w:noProof/>
                <w:lang w:val="en-US"/>
              </w:rPr>
            </w:pPr>
          </w:p>
        </w:tc>
        <w:tc>
          <w:tcPr>
            <w:tcW w:w="365" w:type="pct"/>
          </w:tcPr>
          <w:p w14:paraId="7369C564" w14:textId="77777777" w:rsidR="00131B6C" w:rsidRPr="00F85647" w:rsidRDefault="00131B6C" w:rsidP="005E2923">
            <w:pPr>
              <w:autoSpaceDE w:val="0"/>
              <w:autoSpaceDN w:val="0"/>
              <w:adjustRightInd w:val="0"/>
              <w:jc w:val="center"/>
              <w:rPr>
                <w:noProof/>
                <w:lang w:val="en-US"/>
              </w:rPr>
            </w:pPr>
          </w:p>
        </w:tc>
        <w:tc>
          <w:tcPr>
            <w:tcW w:w="319" w:type="pct"/>
            <w:gridSpan w:val="2"/>
          </w:tcPr>
          <w:p w14:paraId="3BC675B4" w14:textId="77777777" w:rsidR="00131B6C" w:rsidRPr="00F85647" w:rsidRDefault="00131B6C" w:rsidP="005E2923">
            <w:pPr>
              <w:autoSpaceDE w:val="0"/>
              <w:autoSpaceDN w:val="0"/>
              <w:adjustRightInd w:val="0"/>
              <w:jc w:val="center"/>
              <w:rPr>
                <w:noProof/>
                <w:lang w:val="en-US"/>
              </w:rPr>
            </w:pPr>
          </w:p>
        </w:tc>
        <w:tc>
          <w:tcPr>
            <w:tcW w:w="353" w:type="pct"/>
          </w:tcPr>
          <w:p w14:paraId="479E5547" w14:textId="77777777" w:rsidR="00131B6C" w:rsidRPr="00F85647" w:rsidRDefault="00131B6C" w:rsidP="005E2923">
            <w:pPr>
              <w:autoSpaceDE w:val="0"/>
              <w:autoSpaceDN w:val="0"/>
              <w:adjustRightInd w:val="0"/>
              <w:jc w:val="center"/>
              <w:rPr>
                <w:noProof/>
              </w:rPr>
            </w:pPr>
          </w:p>
        </w:tc>
        <w:tc>
          <w:tcPr>
            <w:tcW w:w="281" w:type="pct"/>
          </w:tcPr>
          <w:p w14:paraId="203A6B4C" w14:textId="77777777" w:rsidR="00131B6C" w:rsidRPr="00F85647" w:rsidRDefault="00131B6C" w:rsidP="005E2923">
            <w:pPr>
              <w:autoSpaceDE w:val="0"/>
              <w:autoSpaceDN w:val="0"/>
              <w:adjustRightInd w:val="0"/>
              <w:jc w:val="center"/>
              <w:rPr>
                <w:noProof/>
              </w:rPr>
            </w:pPr>
          </w:p>
        </w:tc>
        <w:tc>
          <w:tcPr>
            <w:tcW w:w="453" w:type="pct"/>
          </w:tcPr>
          <w:p w14:paraId="7C3308AA" w14:textId="77777777" w:rsidR="00131B6C" w:rsidRDefault="00131B6C" w:rsidP="005E2923">
            <w:pPr>
              <w:autoSpaceDE w:val="0"/>
              <w:autoSpaceDN w:val="0"/>
              <w:adjustRightInd w:val="0"/>
              <w:jc w:val="center"/>
              <w:rPr>
                <w:noProof/>
              </w:rPr>
            </w:pPr>
          </w:p>
        </w:tc>
      </w:tr>
      <w:tr w:rsidR="001269D6" w:rsidRPr="00F85647" w14:paraId="56F32FD2" w14:textId="77777777" w:rsidTr="001C2B3F">
        <w:trPr>
          <w:trHeight w:val="288"/>
        </w:trPr>
        <w:tc>
          <w:tcPr>
            <w:tcW w:w="273" w:type="pct"/>
          </w:tcPr>
          <w:p w14:paraId="5626972E" w14:textId="77777777" w:rsidR="00131B6C" w:rsidRPr="007A08CE" w:rsidRDefault="00131B6C">
            <w:pPr>
              <w:jc w:val="center"/>
              <w:rPr>
                <w:color w:val="000000"/>
              </w:rPr>
            </w:pPr>
            <w:r w:rsidRPr="007A08CE">
              <w:rPr>
                <w:color w:val="000000"/>
              </w:rPr>
              <w:t>8</w:t>
            </w:r>
          </w:p>
        </w:tc>
        <w:tc>
          <w:tcPr>
            <w:tcW w:w="1911" w:type="pct"/>
            <w:gridSpan w:val="2"/>
          </w:tcPr>
          <w:p w14:paraId="2182AC0F" w14:textId="77777777" w:rsidR="00131B6C" w:rsidRPr="002966C9" w:rsidRDefault="00131B6C" w:rsidP="002966C9">
            <w:pPr>
              <w:rPr>
                <w:color w:val="000000"/>
              </w:rPr>
            </w:pPr>
            <w:r w:rsidRPr="002966C9">
              <w:rPr>
                <w:color w:val="000000"/>
              </w:rPr>
              <w:t>Izrada otvora za prolaz kanala kroz zid, prosečne dimenzije:</w:t>
            </w:r>
          </w:p>
        </w:tc>
        <w:tc>
          <w:tcPr>
            <w:tcW w:w="364" w:type="pct"/>
            <w:vAlign w:val="bottom"/>
          </w:tcPr>
          <w:p w14:paraId="2D0F87F4" w14:textId="77777777" w:rsidR="00131B6C" w:rsidRPr="007A08CE" w:rsidRDefault="00131B6C">
            <w:pPr>
              <w:jc w:val="center"/>
              <w:rPr>
                <w:color w:val="000000"/>
              </w:rPr>
            </w:pPr>
          </w:p>
        </w:tc>
        <w:tc>
          <w:tcPr>
            <w:tcW w:w="365" w:type="pct"/>
            <w:vAlign w:val="bottom"/>
          </w:tcPr>
          <w:p w14:paraId="47DF6093" w14:textId="77777777" w:rsidR="00131B6C" w:rsidRPr="007A08CE" w:rsidRDefault="00131B6C">
            <w:pPr>
              <w:jc w:val="center"/>
              <w:rPr>
                <w:color w:val="000000"/>
              </w:rPr>
            </w:pPr>
          </w:p>
        </w:tc>
        <w:tc>
          <w:tcPr>
            <w:tcW w:w="318" w:type="pct"/>
          </w:tcPr>
          <w:p w14:paraId="5F88C570" w14:textId="77777777" w:rsidR="00131B6C" w:rsidRPr="00F85647" w:rsidRDefault="00131B6C" w:rsidP="005E2923">
            <w:pPr>
              <w:autoSpaceDE w:val="0"/>
              <w:autoSpaceDN w:val="0"/>
              <w:adjustRightInd w:val="0"/>
              <w:jc w:val="center"/>
              <w:rPr>
                <w:noProof/>
                <w:lang w:val="en-US"/>
              </w:rPr>
            </w:pPr>
          </w:p>
        </w:tc>
        <w:tc>
          <w:tcPr>
            <w:tcW w:w="365" w:type="pct"/>
          </w:tcPr>
          <w:p w14:paraId="1D0B31F5" w14:textId="77777777" w:rsidR="00131B6C" w:rsidRPr="00F85647" w:rsidRDefault="00131B6C" w:rsidP="005E2923">
            <w:pPr>
              <w:autoSpaceDE w:val="0"/>
              <w:autoSpaceDN w:val="0"/>
              <w:adjustRightInd w:val="0"/>
              <w:jc w:val="center"/>
              <w:rPr>
                <w:noProof/>
                <w:lang w:val="en-US"/>
              </w:rPr>
            </w:pPr>
          </w:p>
        </w:tc>
        <w:tc>
          <w:tcPr>
            <w:tcW w:w="319" w:type="pct"/>
            <w:gridSpan w:val="2"/>
          </w:tcPr>
          <w:p w14:paraId="5188366E" w14:textId="77777777" w:rsidR="00131B6C" w:rsidRPr="00F85647" w:rsidRDefault="00131B6C" w:rsidP="005E2923">
            <w:pPr>
              <w:autoSpaceDE w:val="0"/>
              <w:autoSpaceDN w:val="0"/>
              <w:adjustRightInd w:val="0"/>
              <w:jc w:val="center"/>
              <w:rPr>
                <w:noProof/>
                <w:lang w:val="en-US"/>
              </w:rPr>
            </w:pPr>
          </w:p>
        </w:tc>
        <w:tc>
          <w:tcPr>
            <w:tcW w:w="353" w:type="pct"/>
          </w:tcPr>
          <w:p w14:paraId="719CFD2A" w14:textId="77777777" w:rsidR="00131B6C" w:rsidRPr="00F85647" w:rsidRDefault="00131B6C" w:rsidP="005E2923">
            <w:pPr>
              <w:autoSpaceDE w:val="0"/>
              <w:autoSpaceDN w:val="0"/>
              <w:adjustRightInd w:val="0"/>
              <w:jc w:val="center"/>
              <w:rPr>
                <w:noProof/>
              </w:rPr>
            </w:pPr>
          </w:p>
        </w:tc>
        <w:tc>
          <w:tcPr>
            <w:tcW w:w="281" w:type="pct"/>
          </w:tcPr>
          <w:p w14:paraId="2EA920FB" w14:textId="77777777" w:rsidR="00131B6C" w:rsidRPr="00F85647" w:rsidRDefault="00131B6C" w:rsidP="005E2923">
            <w:pPr>
              <w:autoSpaceDE w:val="0"/>
              <w:autoSpaceDN w:val="0"/>
              <w:adjustRightInd w:val="0"/>
              <w:jc w:val="center"/>
              <w:rPr>
                <w:noProof/>
              </w:rPr>
            </w:pPr>
          </w:p>
        </w:tc>
        <w:tc>
          <w:tcPr>
            <w:tcW w:w="453" w:type="pct"/>
          </w:tcPr>
          <w:p w14:paraId="2963063E" w14:textId="77777777" w:rsidR="00131B6C" w:rsidRDefault="00131B6C" w:rsidP="005E2923">
            <w:pPr>
              <w:autoSpaceDE w:val="0"/>
              <w:autoSpaceDN w:val="0"/>
              <w:adjustRightInd w:val="0"/>
              <w:jc w:val="center"/>
              <w:rPr>
                <w:noProof/>
              </w:rPr>
            </w:pPr>
          </w:p>
        </w:tc>
      </w:tr>
      <w:tr w:rsidR="001269D6" w:rsidRPr="00F85647" w14:paraId="486F6F7B" w14:textId="77777777" w:rsidTr="001C2B3F">
        <w:trPr>
          <w:trHeight w:val="288"/>
        </w:trPr>
        <w:tc>
          <w:tcPr>
            <w:tcW w:w="273" w:type="pct"/>
          </w:tcPr>
          <w:p w14:paraId="4A7E6713" w14:textId="77777777" w:rsidR="00131B6C" w:rsidRPr="007A08CE" w:rsidRDefault="00131B6C">
            <w:pPr>
              <w:jc w:val="center"/>
              <w:rPr>
                <w:color w:val="000000"/>
              </w:rPr>
            </w:pPr>
          </w:p>
        </w:tc>
        <w:tc>
          <w:tcPr>
            <w:tcW w:w="1911" w:type="pct"/>
            <w:gridSpan w:val="2"/>
          </w:tcPr>
          <w:p w14:paraId="6E45314C" w14:textId="77777777" w:rsidR="00131B6C" w:rsidRPr="002966C9" w:rsidRDefault="00131B6C" w:rsidP="002966C9">
            <w:pPr>
              <w:rPr>
                <w:color w:val="000000"/>
              </w:rPr>
            </w:pPr>
            <w:r w:rsidRPr="002966C9">
              <w:rPr>
                <w:color w:val="000000"/>
              </w:rPr>
              <w:t>Ø125</w:t>
            </w:r>
          </w:p>
        </w:tc>
        <w:tc>
          <w:tcPr>
            <w:tcW w:w="364" w:type="pct"/>
            <w:vAlign w:val="bottom"/>
          </w:tcPr>
          <w:p w14:paraId="6F8111F0" w14:textId="77777777" w:rsidR="00131B6C" w:rsidRPr="007A08CE" w:rsidRDefault="00131B6C">
            <w:pPr>
              <w:jc w:val="center"/>
              <w:rPr>
                <w:color w:val="000000"/>
              </w:rPr>
            </w:pPr>
            <w:r w:rsidRPr="007A08CE">
              <w:rPr>
                <w:color w:val="000000"/>
              </w:rPr>
              <w:t>kom</w:t>
            </w:r>
          </w:p>
        </w:tc>
        <w:tc>
          <w:tcPr>
            <w:tcW w:w="365" w:type="pct"/>
            <w:vAlign w:val="bottom"/>
          </w:tcPr>
          <w:p w14:paraId="459A2297" w14:textId="77777777" w:rsidR="00131B6C" w:rsidRPr="007A08CE" w:rsidRDefault="00131B6C">
            <w:pPr>
              <w:jc w:val="center"/>
              <w:rPr>
                <w:color w:val="000000"/>
              </w:rPr>
            </w:pPr>
            <w:r w:rsidRPr="007A08CE">
              <w:rPr>
                <w:color w:val="000000"/>
              </w:rPr>
              <w:t>2</w:t>
            </w:r>
          </w:p>
        </w:tc>
        <w:tc>
          <w:tcPr>
            <w:tcW w:w="318" w:type="pct"/>
          </w:tcPr>
          <w:p w14:paraId="452DE52E" w14:textId="77777777" w:rsidR="00131B6C" w:rsidRPr="00F85647" w:rsidRDefault="00131B6C" w:rsidP="005E2923">
            <w:pPr>
              <w:autoSpaceDE w:val="0"/>
              <w:autoSpaceDN w:val="0"/>
              <w:adjustRightInd w:val="0"/>
              <w:jc w:val="center"/>
              <w:rPr>
                <w:noProof/>
                <w:lang w:val="en-US"/>
              </w:rPr>
            </w:pPr>
          </w:p>
        </w:tc>
        <w:tc>
          <w:tcPr>
            <w:tcW w:w="365" w:type="pct"/>
          </w:tcPr>
          <w:p w14:paraId="0CBDE5E3" w14:textId="77777777" w:rsidR="00131B6C" w:rsidRPr="00F85647" w:rsidRDefault="00131B6C" w:rsidP="005E2923">
            <w:pPr>
              <w:autoSpaceDE w:val="0"/>
              <w:autoSpaceDN w:val="0"/>
              <w:adjustRightInd w:val="0"/>
              <w:jc w:val="center"/>
              <w:rPr>
                <w:noProof/>
                <w:lang w:val="en-US"/>
              </w:rPr>
            </w:pPr>
          </w:p>
        </w:tc>
        <w:tc>
          <w:tcPr>
            <w:tcW w:w="319" w:type="pct"/>
            <w:gridSpan w:val="2"/>
          </w:tcPr>
          <w:p w14:paraId="6C28F693" w14:textId="77777777" w:rsidR="00131B6C" w:rsidRPr="00F85647" w:rsidRDefault="00131B6C" w:rsidP="005E2923">
            <w:pPr>
              <w:autoSpaceDE w:val="0"/>
              <w:autoSpaceDN w:val="0"/>
              <w:adjustRightInd w:val="0"/>
              <w:jc w:val="center"/>
              <w:rPr>
                <w:noProof/>
                <w:lang w:val="en-US"/>
              </w:rPr>
            </w:pPr>
          </w:p>
        </w:tc>
        <w:tc>
          <w:tcPr>
            <w:tcW w:w="353" w:type="pct"/>
          </w:tcPr>
          <w:p w14:paraId="7A885FAF" w14:textId="77777777" w:rsidR="00131B6C" w:rsidRPr="00F85647" w:rsidRDefault="00131B6C" w:rsidP="005E2923">
            <w:pPr>
              <w:autoSpaceDE w:val="0"/>
              <w:autoSpaceDN w:val="0"/>
              <w:adjustRightInd w:val="0"/>
              <w:jc w:val="center"/>
              <w:rPr>
                <w:noProof/>
              </w:rPr>
            </w:pPr>
          </w:p>
        </w:tc>
        <w:tc>
          <w:tcPr>
            <w:tcW w:w="281" w:type="pct"/>
          </w:tcPr>
          <w:p w14:paraId="5CCBA732" w14:textId="77777777" w:rsidR="00131B6C" w:rsidRPr="00F85647" w:rsidRDefault="00131B6C" w:rsidP="005E2923">
            <w:pPr>
              <w:autoSpaceDE w:val="0"/>
              <w:autoSpaceDN w:val="0"/>
              <w:adjustRightInd w:val="0"/>
              <w:jc w:val="center"/>
              <w:rPr>
                <w:noProof/>
              </w:rPr>
            </w:pPr>
          </w:p>
        </w:tc>
        <w:tc>
          <w:tcPr>
            <w:tcW w:w="453" w:type="pct"/>
          </w:tcPr>
          <w:p w14:paraId="0BDA154A" w14:textId="77777777" w:rsidR="00131B6C" w:rsidRDefault="00131B6C" w:rsidP="005E2923">
            <w:pPr>
              <w:autoSpaceDE w:val="0"/>
              <w:autoSpaceDN w:val="0"/>
              <w:adjustRightInd w:val="0"/>
              <w:jc w:val="center"/>
              <w:rPr>
                <w:noProof/>
              </w:rPr>
            </w:pPr>
          </w:p>
        </w:tc>
      </w:tr>
      <w:tr w:rsidR="001269D6" w:rsidRPr="00F85647" w14:paraId="0769A41A" w14:textId="77777777" w:rsidTr="001C2B3F">
        <w:trPr>
          <w:trHeight w:val="288"/>
        </w:trPr>
        <w:tc>
          <w:tcPr>
            <w:tcW w:w="273" w:type="pct"/>
          </w:tcPr>
          <w:p w14:paraId="761492FA" w14:textId="77777777" w:rsidR="00131B6C" w:rsidRPr="007A08CE" w:rsidRDefault="00131B6C">
            <w:pPr>
              <w:jc w:val="center"/>
              <w:rPr>
                <w:color w:val="000000"/>
              </w:rPr>
            </w:pPr>
          </w:p>
        </w:tc>
        <w:tc>
          <w:tcPr>
            <w:tcW w:w="1911" w:type="pct"/>
            <w:gridSpan w:val="2"/>
          </w:tcPr>
          <w:p w14:paraId="0E578419" w14:textId="77777777" w:rsidR="00131B6C" w:rsidRPr="002966C9" w:rsidRDefault="00131B6C" w:rsidP="002966C9">
            <w:pPr>
              <w:rPr>
                <w:bCs/>
                <w:color w:val="000000"/>
              </w:rPr>
            </w:pPr>
            <w:r w:rsidRPr="002966C9">
              <w:rPr>
                <w:bCs/>
                <w:color w:val="000000"/>
              </w:rPr>
              <w:t>ukupno Ventilacioni sistem VO-6</w:t>
            </w:r>
          </w:p>
        </w:tc>
        <w:tc>
          <w:tcPr>
            <w:tcW w:w="364" w:type="pct"/>
            <w:vAlign w:val="bottom"/>
          </w:tcPr>
          <w:p w14:paraId="4E736F8C" w14:textId="77777777" w:rsidR="00131B6C" w:rsidRPr="007A08CE" w:rsidRDefault="00131B6C">
            <w:pPr>
              <w:jc w:val="center"/>
              <w:rPr>
                <w:color w:val="000000"/>
              </w:rPr>
            </w:pPr>
          </w:p>
        </w:tc>
        <w:tc>
          <w:tcPr>
            <w:tcW w:w="365" w:type="pct"/>
            <w:vAlign w:val="bottom"/>
          </w:tcPr>
          <w:p w14:paraId="3D8B3E1A" w14:textId="77777777" w:rsidR="00131B6C" w:rsidRPr="007A08CE" w:rsidRDefault="00131B6C">
            <w:pPr>
              <w:jc w:val="center"/>
              <w:rPr>
                <w:color w:val="000000"/>
              </w:rPr>
            </w:pPr>
          </w:p>
        </w:tc>
        <w:tc>
          <w:tcPr>
            <w:tcW w:w="318" w:type="pct"/>
          </w:tcPr>
          <w:p w14:paraId="21DA4908" w14:textId="77777777" w:rsidR="00131B6C" w:rsidRPr="00F85647" w:rsidRDefault="00131B6C" w:rsidP="005E2923">
            <w:pPr>
              <w:autoSpaceDE w:val="0"/>
              <w:autoSpaceDN w:val="0"/>
              <w:adjustRightInd w:val="0"/>
              <w:jc w:val="center"/>
              <w:rPr>
                <w:noProof/>
                <w:lang w:val="en-US"/>
              </w:rPr>
            </w:pPr>
          </w:p>
        </w:tc>
        <w:tc>
          <w:tcPr>
            <w:tcW w:w="365" w:type="pct"/>
          </w:tcPr>
          <w:p w14:paraId="4E308CB9" w14:textId="77777777" w:rsidR="00131B6C" w:rsidRPr="00F85647" w:rsidRDefault="00131B6C" w:rsidP="005E2923">
            <w:pPr>
              <w:autoSpaceDE w:val="0"/>
              <w:autoSpaceDN w:val="0"/>
              <w:adjustRightInd w:val="0"/>
              <w:jc w:val="center"/>
              <w:rPr>
                <w:noProof/>
                <w:lang w:val="en-US"/>
              </w:rPr>
            </w:pPr>
          </w:p>
        </w:tc>
        <w:tc>
          <w:tcPr>
            <w:tcW w:w="319" w:type="pct"/>
            <w:gridSpan w:val="2"/>
          </w:tcPr>
          <w:p w14:paraId="379386B9" w14:textId="77777777" w:rsidR="00131B6C" w:rsidRPr="00F85647" w:rsidRDefault="00131B6C" w:rsidP="005E2923">
            <w:pPr>
              <w:autoSpaceDE w:val="0"/>
              <w:autoSpaceDN w:val="0"/>
              <w:adjustRightInd w:val="0"/>
              <w:jc w:val="center"/>
              <w:rPr>
                <w:noProof/>
                <w:lang w:val="en-US"/>
              </w:rPr>
            </w:pPr>
          </w:p>
        </w:tc>
        <w:tc>
          <w:tcPr>
            <w:tcW w:w="353" w:type="pct"/>
          </w:tcPr>
          <w:p w14:paraId="31A4482A" w14:textId="77777777" w:rsidR="00131B6C" w:rsidRPr="00F85647" w:rsidRDefault="00131B6C" w:rsidP="005E2923">
            <w:pPr>
              <w:autoSpaceDE w:val="0"/>
              <w:autoSpaceDN w:val="0"/>
              <w:adjustRightInd w:val="0"/>
              <w:jc w:val="center"/>
              <w:rPr>
                <w:noProof/>
              </w:rPr>
            </w:pPr>
          </w:p>
        </w:tc>
        <w:tc>
          <w:tcPr>
            <w:tcW w:w="281" w:type="pct"/>
          </w:tcPr>
          <w:p w14:paraId="06714EC0" w14:textId="77777777" w:rsidR="00131B6C" w:rsidRPr="00F85647" w:rsidRDefault="00131B6C" w:rsidP="005E2923">
            <w:pPr>
              <w:autoSpaceDE w:val="0"/>
              <w:autoSpaceDN w:val="0"/>
              <w:adjustRightInd w:val="0"/>
              <w:jc w:val="center"/>
              <w:rPr>
                <w:noProof/>
              </w:rPr>
            </w:pPr>
          </w:p>
        </w:tc>
        <w:tc>
          <w:tcPr>
            <w:tcW w:w="453" w:type="pct"/>
          </w:tcPr>
          <w:p w14:paraId="43E6C6E9" w14:textId="77777777" w:rsidR="00131B6C" w:rsidRDefault="00131B6C" w:rsidP="005E2923">
            <w:pPr>
              <w:autoSpaceDE w:val="0"/>
              <w:autoSpaceDN w:val="0"/>
              <w:adjustRightInd w:val="0"/>
              <w:jc w:val="center"/>
              <w:rPr>
                <w:noProof/>
              </w:rPr>
            </w:pPr>
          </w:p>
        </w:tc>
      </w:tr>
      <w:tr w:rsidR="001269D6" w:rsidRPr="00F85647" w14:paraId="085EF8D8" w14:textId="77777777" w:rsidTr="001C2B3F">
        <w:trPr>
          <w:trHeight w:val="288"/>
        </w:trPr>
        <w:tc>
          <w:tcPr>
            <w:tcW w:w="273" w:type="pct"/>
          </w:tcPr>
          <w:p w14:paraId="7AC9298C" w14:textId="77777777" w:rsidR="00131B6C" w:rsidRPr="007A08CE" w:rsidRDefault="00131B6C">
            <w:pPr>
              <w:jc w:val="center"/>
              <w:rPr>
                <w:b/>
                <w:bCs/>
                <w:color w:val="000000"/>
              </w:rPr>
            </w:pPr>
            <w:r w:rsidRPr="007A08CE">
              <w:rPr>
                <w:b/>
                <w:bCs/>
                <w:color w:val="000000"/>
              </w:rPr>
              <w:t>F5</w:t>
            </w:r>
          </w:p>
        </w:tc>
        <w:tc>
          <w:tcPr>
            <w:tcW w:w="1911" w:type="pct"/>
            <w:gridSpan w:val="2"/>
          </w:tcPr>
          <w:p w14:paraId="124BD13B" w14:textId="77777777" w:rsidR="00131B6C" w:rsidRPr="002966C9" w:rsidRDefault="00131B6C" w:rsidP="002966C9">
            <w:pPr>
              <w:rPr>
                <w:bCs/>
                <w:color w:val="000000"/>
              </w:rPr>
            </w:pPr>
            <w:r w:rsidRPr="002966C9">
              <w:rPr>
                <w:bCs/>
                <w:color w:val="000000"/>
              </w:rPr>
              <w:t>Ventilacija tehničke prostorije na spratu i prstora 0.23 u prizemlju</w:t>
            </w:r>
          </w:p>
        </w:tc>
        <w:tc>
          <w:tcPr>
            <w:tcW w:w="364" w:type="pct"/>
          </w:tcPr>
          <w:p w14:paraId="01A6712B" w14:textId="77777777" w:rsidR="00131B6C" w:rsidRPr="007A08CE" w:rsidRDefault="00131B6C" w:rsidP="005E2923">
            <w:pPr>
              <w:autoSpaceDE w:val="0"/>
              <w:autoSpaceDN w:val="0"/>
              <w:adjustRightInd w:val="0"/>
              <w:jc w:val="center"/>
              <w:rPr>
                <w:noProof/>
                <w:lang w:val="en-US"/>
              </w:rPr>
            </w:pPr>
          </w:p>
        </w:tc>
        <w:tc>
          <w:tcPr>
            <w:tcW w:w="365" w:type="pct"/>
          </w:tcPr>
          <w:p w14:paraId="695042F4" w14:textId="77777777" w:rsidR="00131B6C" w:rsidRPr="007A08CE" w:rsidRDefault="00131B6C" w:rsidP="005E2923">
            <w:pPr>
              <w:autoSpaceDE w:val="0"/>
              <w:autoSpaceDN w:val="0"/>
              <w:adjustRightInd w:val="0"/>
              <w:jc w:val="center"/>
              <w:rPr>
                <w:noProof/>
                <w:lang w:val="en-US"/>
              </w:rPr>
            </w:pPr>
          </w:p>
        </w:tc>
        <w:tc>
          <w:tcPr>
            <w:tcW w:w="318" w:type="pct"/>
          </w:tcPr>
          <w:p w14:paraId="47257DA8" w14:textId="77777777" w:rsidR="00131B6C" w:rsidRPr="00F85647" w:rsidRDefault="00131B6C" w:rsidP="005E2923">
            <w:pPr>
              <w:autoSpaceDE w:val="0"/>
              <w:autoSpaceDN w:val="0"/>
              <w:adjustRightInd w:val="0"/>
              <w:jc w:val="center"/>
              <w:rPr>
                <w:noProof/>
                <w:lang w:val="en-US"/>
              </w:rPr>
            </w:pPr>
          </w:p>
        </w:tc>
        <w:tc>
          <w:tcPr>
            <w:tcW w:w="365" w:type="pct"/>
          </w:tcPr>
          <w:p w14:paraId="0452745F" w14:textId="77777777" w:rsidR="00131B6C" w:rsidRPr="00F85647" w:rsidRDefault="00131B6C" w:rsidP="005E2923">
            <w:pPr>
              <w:autoSpaceDE w:val="0"/>
              <w:autoSpaceDN w:val="0"/>
              <w:adjustRightInd w:val="0"/>
              <w:jc w:val="center"/>
              <w:rPr>
                <w:noProof/>
                <w:lang w:val="en-US"/>
              </w:rPr>
            </w:pPr>
          </w:p>
        </w:tc>
        <w:tc>
          <w:tcPr>
            <w:tcW w:w="319" w:type="pct"/>
            <w:gridSpan w:val="2"/>
          </w:tcPr>
          <w:p w14:paraId="6A4707EC" w14:textId="77777777" w:rsidR="00131B6C" w:rsidRPr="00F85647" w:rsidRDefault="00131B6C" w:rsidP="005E2923">
            <w:pPr>
              <w:autoSpaceDE w:val="0"/>
              <w:autoSpaceDN w:val="0"/>
              <w:adjustRightInd w:val="0"/>
              <w:jc w:val="center"/>
              <w:rPr>
                <w:noProof/>
                <w:lang w:val="en-US"/>
              </w:rPr>
            </w:pPr>
          </w:p>
        </w:tc>
        <w:tc>
          <w:tcPr>
            <w:tcW w:w="353" w:type="pct"/>
          </w:tcPr>
          <w:p w14:paraId="4207D767" w14:textId="77777777" w:rsidR="00131B6C" w:rsidRPr="00F85647" w:rsidRDefault="00131B6C" w:rsidP="005E2923">
            <w:pPr>
              <w:autoSpaceDE w:val="0"/>
              <w:autoSpaceDN w:val="0"/>
              <w:adjustRightInd w:val="0"/>
              <w:jc w:val="center"/>
              <w:rPr>
                <w:noProof/>
              </w:rPr>
            </w:pPr>
          </w:p>
        </w:tc>
        <w:tc>
          <w:tcPr>
            <w:tcW w:w="281" w:type="pct"/>
          </w:tcPr>
          <w:p w14:paraId="41DF6F1F" w14:textId="77777777" w:rsidR="00131B6C" w:rsidRPr="00F85647" w:rsidRDefault="00131B6C" w:rsidP="005E2923">
            <w:pPr>
              <w:autoSpaceDE w:val="0"/>
              <w:autoSpaceDN w:val="0"/>
              <w:adjustRightInd w:val="0"/>
              <w:jc w:val="center"/>
              <w:rPr>
                <w:noProof/>
              </w:rPr>
            </w:pPr>
          </w:p>
        </w:tc>
        <w:tc>
          <w:tcPr>
            <w:tcW w:w="453" w:type="pct"/>
          </w:tcPr>
          <w:p w14:paraId="33B6D6E6" w14:textId="77777777" w:rsidR="00131B6C" w:rsidRDefault="00131B6C" w:rsidP="005E2923">
            <w:pPr>
              <w:autoSpaceDE w:val="0"/>
              <w:autoSpaceDN w:val="0"/>
              <w:adjustRightInd w:val="0"/>
              <w:jc w:val="center"/>
              <w:rPr>
                <w:noProof/>
              </w:rPr>
            </w:pPr>
          </w:p>
        </w:tc>
      </w:tr>
      <w:tr w:rsidR="001269D6" w:rsidRPr="00F85647" w14:paraId="788380CB" w14:textId="77777777" w:rsidTr="001C2B3F">
        <w:trPr>
          <w:trHeight w:val="288"/>
        </w:trPr>
        <w:tc>
          <w:tcPr>
            <w:tcW w:w="273" w:type="pct"/>
          </w:tcPr>
          <w:p w14:paraId="3E7D2E4A" w14:textId="77777777" w:rsidR="00131B6C" w:rsidRPr="007A08CE" w:rsidRDefault="00131B6C">
            <w:pPr>
              <w:jc w:val="center"/>
            </w:pPr>
            <w:r w:rsidRPr="007A08CE">
              <w:t>1</w:t>
            </w:r>
          </w:p>
        </w:tc>
        <w:tc>
          <w:tcPr>
            <w:tcW w:w="1911" w:type="pct"/>
            <w:gridSpan w:val="2"/>
          </w:tcPr>
          <w:p w14:paraId="6365B315" w14:textId="77777777" w:rsidR="00131B6C" w:rsidRPr="002966C9" w:rsidRDefault="00131B6C" w:rsidP="002966C9">
            <w:pPr>
              <w:rPr>
                <w:color w:val="000000"/>
              </w:rPr>
            </w:pPr>
            <w:r w:rsidRPr="002966C9">
              <w:rPr>
                <w:color w:val="000000"/>
              </w:rPr>
              <w:t>Isporuka i montaža zidnog  odsisnog ventilatora KLIMA DOP tip: CATA SILENTIS 12, protok 190m3/h</w:t>
            </w:r>
          </w:p>
        </w:tc>
        <w:tc>
          <w:tcPr>
            <w:tcW w:w="364" w:type="pct"/>
            <w:vAlign w:val="bottom"/>
          </w:tcPr>
          <w:p w14:paraId="4F94238A" w14:textId="77777777" w:rsidR="00131B6C" w:rsidRPr="007A08CE" w:rsidRDefault="00131B6C">
            <w:pPr>
              <w:jc w:val="center"/>
              <w:rPr>
                <w:color w:val="000000"/>
              </w:rPr>
            </w:pPr>
            <w:r w:rsidRPr="007A08CE">
              <w:rPr>
                <w:color w:val="000000"/>
              </w:rPr>
              <w:t>kom</w:t>
            </w:r>
          </w:p>
        </w:tc>
        <w:tc>
          <w:tcPr>
            <w:tcW w:w="365" w:type="pct"/>
            <w:vAlign w:val="bottom"/>
          </w:tcPr>
          <w:p w14:paraId="01244917" w14:textId="77777777" w:rsidR="00131B6C" w:rsidRPr="007A08CE" w:rsidRDefault="00131B6C">
            <w:pPr>
              <w:jc w:val="center"/>
              <w:rPr>
                <w:color w:val="000000"/>
              </w:rPr>
            </w:pPr>
            <w:r w:rsidRPr="007A08CE">
              <w:rPr>
                <w:color w:val="000000"/>
              </w:rPr>
              <w:t>1</w:t>
            </w:r>
          </w:p>
        </w:tc>
        <w:tc>
          <w:tcPr>
            <w:tcW w:w="318" w:type="pct"/>
          </w:tcPr>
          <w:p w14:paraId="6814B6AB" w14:textId="77777777" w:rsidR="00131B6C" w:rsidRPr="00F85647" w:rsidRDefault="00131B6C" w:rsidP="005E2923">
            <w:pPr>
              <w:autoSpaceDE w:val="0"/>
              <w:autoSpaceDN w:val="0"/>
              <w:adjustRightInd w:val="0"/>
              <w:jc w:val="center"/>
              <w:rPr>
                <w:noProof/>
                <w:lang w:val="en-US"/>
              </w:rPr>
            </w:pPr>
          </w:p>
        </w:tc>
        <w:tc>
          <w:tcPr>
            <w:tcW w:w="365" w:type="pct"/>
          </w:tcPr>
          <w:p w14:paraId="7DB0AA9D" w14:textId="77777777" w:rsidR="00131B6C" w:rsidRPr="00F85647" w:rsidRDefault="00131B6C" w:rsidP="005E2923">
            <w:pPr>
              <w:autoSpaceDE w:val="0"/>
              <w:autoSpaceDN w:val="0"/>
              <w:adjustRightInd w:val="0"/>
              <w:jc w:val="center"/>
              <w:rPr>
                <w:noProof/>
                <w:lang w:val="en-US"/>
              </w:rPr>
            </w:pPr>
          </w:p>
        </w:tc>
        <w:tc>
          <w:tcPr>
            <w:tcW w:w="319" w:type="pct"/>
            <w:gridSpan w:val="2"/>
          </w:tcPr>
          <w:p w14:paraId="7D8E554C" w14:textId="77777777" w:rsidR="00131B6C" w:rsidRPr="00F85647" w:rsidRDefault="00131B6C" w:rsidP="005E2923">
            <w:pPr>
              <w:autoSpaceDE w:val="0"/>
              <w:autoSpaceDN w:val="0"/>
              <w:adjustRightInd w:val="0"/>
              <w:jc w:val="center"/>
              <w:rPr>
                <w:noProof/>
                <w:lang w:val="en-US"/>
              </w:rPr>
            </w:pPr>
          </w:p>
        </w:tc>
        <w:tc>
          <w:tcPr>
            <w:tcW w:w="353" w:type="pct"/>
          </w:tcPr>
          <w:p w14:paraId="586B4602" w14:textId="77777777" w:rsidR="00131B6C" w:rsidRPr="00F85647" w:rsidRDefault="00131B6C" w:rsidP="005E2923">
            <w:pPr>
              <w:autoSpaceDE w:val="0"/>
              <w:autoSpaceDN w:val="0"/>
              <w:adjustRightInd w:val="0"/>
              <w:jc w:val="center"/>
              <w:rPr>
                <w:noProof/>
              </w:rPr>
            </w:pPr>
          </w:p>
        </w:tc>
        <w:tc>
          <w:tcPr>
            <w:tcW w:w="281" w:type="pct"/>
          </w:tcPr>
          <w:p w14:paraId="2669AF3E" w14:textId="77777777" w:rsidR="00131B6C" w:rsidRPr="00F85647" w:rsidRDefault="00131B6C" w:rsidP="005E2923">
            <w:pPr>
              <w:autoSpaceDE w:val="0"/>
              <w:autoSpaceDN w:val="0"/>
              <w:adjustRightInd w:val="0"/>
              <w:jc w:val="center"/>
              <w:rPr>
                <w:noProof/>
              </w:rPr>
            </w:pPr>
          </w:p>
        </w:tc>
        <w:tc>
          <w:tcPr>
            <w:tcW w:w="453" w:type="pct"/>
          </w:tcPr>
          <w:p w14:paraId="3F74A24F" w14:textId="77777777" w:rsidR="00131B6C" w:rsidRDefault="00131B6C" w:rsidP="005E2923">
            <w:pPr>
              <w:autoSpaceDE w:val="0"/>
              <w:autoSpaceDN w:val="0"/>
              <w:adjustRightInd w:val="0"/>
              <w:jc w:val="center"/>
              <w:rPr>
                <w:noProof/>
              </w:rPr>
            </w:pPr>
          </w:p>
        </w:tc>
      </w:tr>
      <w:tr w:rsidR="001269D6" w:rsidRPr="00F85647" w14:paraId="17A26C35" w14:textId="77777777" w:rsidTr="001C2B3F">
        <w:trPr>
          <w:trHeight w:val="288"/>
        </w:trPr>
        <w:tc>
          <w:tcPr>
            <w:tcW w:w="273" w:type="pct"/>
          </w:tcPr>
          <w:p w14:paraId="67F0F29D" w14:textId="77777777" w:rsidR="00131B6C" w:rsidRPr="007A08CE" w:rsidRDefault="00131B6C">
            <w:pPr>
              <w:jc w:val="center"/>
            </w:pPr>
            <w:r w:rsidRPr="007A08CE">
              <w:t>2</w:t>
            </w:r>
          </w:p>
        </w:tc>
        <w:tc>
          <w:tcPr>
            <w:tcW w:w="1911" w:type="pct"/>
            <w:gridSpan w:val="2"/>
          </w:tcPr>
          <w:p w14:paraId="21986F71" w14:textId="77777777" w:rsidR="00131B6C" w:rsidRPr="002966C9" w:rsidRDefault="00131B6C" w:rsidP="002966C9">
            <w:pPr>
              <w:rPr>
                <w:color w:val="000000"/>
              </w:rPr>
            </w:pPr>
            <w:r w:rsidRPr="002966C9">
              <w:rPr>
                <w:color w:val="000000"/>
              </w:rPr>
              <w:t>Isporuka i montaža odsisnog protiv požarnog ventila vatrootpornosti 90min, TROX tip FV-EU/RS 125/704</w:t>
            </w:r>
          </w:p>
        </w:tc>
        <w:tc>
          <w:tcPr>
            <w:tcW w:w="364" w:type="pct"/>
            <w:vAlign w:val="bottom"/>
          </w:tcPr>
          <w:p w14:paraId="6FF805EF" w14:textId="77777777" w:rsidR="00131B6C" w:rsidRPr="007A08CE" w:rsidRDefault="00131B6C">
            <w:pPr>
              <w:jc w:val="center"/>
              <w:rPr>
                <w:color w:val="000000"/>
              </w:rPr>
            </w:pPr>
            <w:r w:rsidRPr="007A08CE">
              <w:rPr>
                <w:color w:val="000000"/>
              </w:rPr>
              <w:t>kom</w:t>
            </w:r>
          </w:p>
        </w:tc>
        <w:tc>
          <w:tcPr>
            <w:tcW w:w="365" w:type="pct"/>
            <w:vAlign w:val="bottom"/>
          </w:tcPr>
          <w:p w14:paraId="19089165" w14:textId="77777777" w:rsidR="00131B6C" w:rsidRPr="007A08CE" w:rsidRDefault="00131B6C">
            <w:pPr>
              <w:jc w:val="center"/>
              <w:rPr>
                <w:color w:val="000000"/>
              </w:rPr>
            </w:pPr>
            <w:r w:rsidRPr="007A08CE">
              <w:rPr>
                <w:color w:val="000000"/>
              </w:rPr>
              <w:t>1</w:t>
            </w:r>
          </w:p>
        </w:tc>
        <w:tc>
          <w:tcPr>
            <w:tcW w:w="318" w:type="pct"/>
          </w:tcPr>
          <w:p w14:paraId="78BE94FF" w14:textId="77777777" w:rsidR="00131B6C" w:rsidRPr="00F85647" w:rsidRDefault="00131B6C" w:rsidP="005E2923">
            <w:pPr>
              <w:autoSpaceDE w:val="0"/>
              <w:autoSpaceDN w:val="0"/>
              <w:adjustRightInd w:val="0"/>
              <w:jc w:val="center"/>
              <w:rPr>
                <w:noProof/>
                <w:lang w:val="en-US"/>
              </w:rPr>
            </w:pPr>
          </w:p>
        </w:tc>
        <w:tc>
          <w:tcPr>
            <w:tcW w:w="365" w:type="pct"/>
          </w:tcPr>
          <w:p w14:paraId="4266FB83" w14:textId="77777777" w:rsidR="00131B6C" w:rsidRPr="00F85647" w:rsidRDefault="00131B6C" w:rsidP="005E2923">
            <w:pPr>
              <w:autoSpaceDE w:val="0"/>
              <w:autoSpaceDN w:val="0"/>
              <w:adjustRightInd w:val="0"/>
              <w:jc w:val="center"/>
              <w:rPr>
                <w:noProof/>
                <w:lang w:val="en-US"/>
              </w:rPr>
            </w:pPr>
          </w:p>
        </w:tc>
        <w:tc>
          <w:tcPr>
            <w:tcW w:w="319" w:type="pct"/>
            <w:gridSpan w:val="2"/>
          </w:tcPr>
          <w:p w14:paraId="03CBBA9E" w14:textId="77777777" w:rsidR="00131B6C" w:rsidRPr="00F85647" w:rsidRDefault="00131B6C" w:rsidP="005E2923">
            <w:pPr>
              <w:autoSpaceDE w:val="0"/>
              <w:autoSpaceDN w:val="0"/>
              <w:adjustRightInd w:val="0"/>
              <w:jc w:val="center"/>
              <w:rPr>
                <w:noProof/>
                <w:lang w:val="en-US"/>
              </w:rPr>
            </w:pPr>
          </w:p>
        </w:tc>
        <w:tc>
          <w:tcPr>
            <w:tcW w:w="353" w:type="pct"/>
          </w:tcPr>
          <w:p w14:paraId="39C2F3B3" w14:textId="77777777" w:rsidR="00131B6C" w:rsidRPr="00F85647" w:rsidRDefault="00131B6C" w:rsidP="005E2923">
            <w:pPr>
              <w:autoSpaceDE w:val="0"/>
              <w:autoSpaceDN w:val="0"/>
              <w:adjustRightInd w:val="0"/>
              <w:jc w:val="center"/>
              <w:rPr>
                <w:noProof/>
              </w:rPr>
            </w:pPr>
          </w:p>
        </w:tc>
        <w:tc>
          <w:tcPr>
            <w:tcW w:w="281" w:type="pct"/>
          </w:tcPr>
          <w:p w14:paraId="070BEBA1" w14:textId="77777777" w:rsidR="00131B6C" w:rsidRPr="00F85647" w:rsidRDefault="00131B6C" w:rsidP="005E2923">
            <w:pPr>
              <w:autoSpaceDE w:val="0"/>
              <w:autoSpaceDN w:val="0"/>
              <w:adjustRightInd w:val="0"/>
              <w:jc w:val="center"/>
              <w:rPr>
                <w:noProof/>
              </w:rPr>
            </w:pPr>
          </w:p>
        </w:tc>
        <w:tc>
          <w:tcPr>
            <w:tcW w:w="453" w:type="pct"/>
          </w:tcPr>
          <w:p w14:paraId="6F5B2B8B" w14:textId="77777777" w:rsidR="00131B6C" w:rsidRDefault="00131B6C" w:rsidP="005E2923">
            <w:pPr>
              <w:autoSpaceDE w:val="0"/>
              <w:autoSpaceDN w:val="0"/>
              <w:adjustRightInd w:val="0"/>
              <w:jc w:val="center"/>
              <w:rPr>
                <w:noProof/>
              </w:rPr>
            </w:pPr>
          </w:p>
        </w:tc>
      </w:tr>
      <w:tr w:rsidR="001269D6" w:rsidRPr="00F85647" w14:paraId="79B98AB3" w14:textId="77777777" w:rsidTr="001C2B3F">
        <w:trPr>
          <w:trHeight w:val="288"/>
        </w:trPr>
        <w:tc>
          <w:tcPr>
            <w:tcW w:w="273" w:type="pct"/>
          </w:tcPr>
          <w:p w14:paraId="4D1DF8B5" w14:textId="77777777" w:rsidR="00131B6C" w:rsidRPr="007A08CE" w:rsidRDefault="00131B6C">
            <w:pPr>
              <w:jc w:val="center"/>
            </w:pPr>
            <w:r w:rsidRPr="007A08CE">
              <w:t>3</w:t>
            </w:r>
          </w:p>
        </w:tc>
        <w:tc>
          <w:tcPr>
            <w:tcW w:w="1911" w:type="pct"/>
            <w:gridSpan w:val="2"/>
          </w:tcPr>
          <w:p w14:paraId="11DB0E39" w14:textId="77777777" w:rsidR="00131B6C" w:rsidRPr="002966C9" w:rsidRDefault="00131B6C" w:rsidP="002966C9">
            <w:pPr>
              <w:rPr>
                <w:color w:val="000000"/>
              </w:rPr>
            </w:pPr>
            <w:r w:rsidRPr="002966C9">
              <w:rPr>
                <w:color w:val="000000"/>
              </w:rPr>
              <w:t xml:space="preserve">Isporuka i montaža zidnog  odsisnog ventilatora KLIMA </w:t>
            </w:r>
            <w:r w:rsidRPr="002966C9">
              <w:rPr>
                <w:color w:val="000000"/>
              </w:rPr>
              <w:lastRenderedPageBreak/>
              <w:t>DOP tip: Cata X-Mart 12 Matic, protok 190m3/h, 1x230V</w:t>
            </w:r>
          </w:p>
        </w:tc>
        <w:tc>
          <w:tcPr>
            <w:tcW w:w="364" w:type="pct"/>
            <w:vAlign w:val="bottom"/>
          </w:tcPr>
          <w:p w14:paraId="1BBD6BB6" w14:textId="77777777" w:rsidR="00131B6C" w:rsidRPr="007A08CE" w:rsidRDefault="00131B6C">
            <w:pPr>
              <w:jc w:val="center"/>
              <w:rPr>
                <w:color w:val="000000"/>
              </w:rPr>
            </w:pPr>
            <w:r w:rsidRPr="007A08CE">
              <w:rPr>
                <w:color w:val="000000"/>
              </w:rPr>
              <w:lastRenderedPageBreak/>
              <w:t>kom</w:t>
            </w:r>
          </w:p>
        </w:tc>
        <w:tc>
          <w:tcPr>
            <w:tcW w:w="365" w:type="pct"/>
            <w:vAlign w:val="bottom"/>
          </w:tcPr>
          <w:p w14:paraId="4CD9F823" w14:textId="77777777" w:rsidR="00131B6C" w:rsidRPr="007A08CE" w:rsidRDefault="00131B6C">
            <w:pPr>
              <w:jc w:val="center"/>
              <w:rPr>
                <w:color w:val="000000"/>
              </w:rPr>
            </w:pPr>
            <w:r w:rsidRPr="007A08CE">
              <w:rPr>
                <w:color w:val="000000"/>
              </w:rPr>
              <w:t>1</w:t>
            </w:r>
          </w:p>
        </w:tc>
        <w:tc>
          <w:tcPr>
            <w:tcW w:w="318" w:type="pct"/>
          </w:tcPr>
          <w:p w14:paraId="61113A71" w14:textId="77777777" w:rsidR="00131B6C" w:rsidRPr="00F85647" w:rsidRDefault="00131B6C" w:rsidP="005E2923">
            <w:pPr>
              <w:autoSpaceDE w:val="0"/>
              <w:autoSpaceDN w:val="0"/>
              <w:adjustRightInd w:val="0"/>
              <w:jc w:val="center"/>
              <w:rPr>
                <w:noProof/>
                <w:lang w:val="en-US"/>
              </w:rPr>
            </w:pPr>
          </w:p>
        </w:tc>
        <w:tc>
          <w:tcPr>
            <w:tcW w:w="365" w:type="pct"/>
          </w:tcPr>
          <w:p w14:paraId="6CFBF82F" w14:textId="77777777" w:rsidR="00131B6C" w:rsidRPr="00F85647" w:rsidRDefault="00131B6C" w:rsidP="005E2923">
            <w:pPr>
              <w:autoSpaceDE w:val="0"/>
              <w:autoSpaceDN w:val="0"/>
              <w:adjustRightInd w:val="0"/>
              <w:jc w:val="center"/>
              <w:rPr>
                <w:noProof/>
                <w:lang w:val="en-US"/>
              </w:rPr>
            </w:pPr>
          </w:p>
        </w:tc>
        <w:tc>
          <w:tcPr>
            <w:tcW w:w="319" w:type="pct"/>
            <w:gridSpan w:val="2"/>
          </w:tcPr>
          <w:p w14:paraId="196D1BF0" w14:textId="77777777" w:rsidR="00131B6C" w:rsidRPr="00F85647" w:rsidRDefault="00131B6C" w:rsidP="005E2923">
            <w:pPr>
              <w:autoSpaceDE w:val="0"/>
              <w:autoSpaceDN w:val="0"/>
              <w:adjustRightInd w:val="0"/>
              <w:jc w:val="center"/>
              <w:rPr>
                <w:noProof/>
                <w:lang w:val="en-US"/>
              </w:rPr>
            </w:pPr>
          </w:p>
        </w:tc>
        <w:tc>
          <w:tcPr>
            <w:tcW w:w="353" w:type="pct"/>
          </w:tcPr>
          <w:p w14:paraId="09D57938" w14:textId="77777777" w:rsidR="00131B6C" w:rsidRPr="00F85647" w:rsidRDefault="00131B6C" w:rsidP="005E2923">
            <w:pPr>
              <w:autoSpaceDE w:val="0"/>
              <w:autoSpaceDN w:val="0"/>
              <w:adjustRightInd w:val="0"/>
              <w:jc w:val="center"/>
              <w:rPr>
                <w:noProof/>
              </w:rPr>
            </w:pPr>
          </w:p>
        </w:tc>
        <w:tc>
          <w:tcPr>
            <w:tcW w:w="281" w:type="pct"/>
          </w:tcPr>
          <w:p w14:paraId="5D980134" w14:textId="77777777" w:rsidR="00131B6C" w:rsidRPr="00F85647" w:rsidRDefault="00131B6C" w:rsidP="005E2923">
            <w:pPr>
              <w:autoSpaceDE w:val="0"/>
              <w:autoSpaceDN w:val="0"/>
              <w:adjustRightInd w:val="0"/>
              <w:jc w:val="center"/>
              <w:rPr>
                <w:noProof/>
              </w:rPr>
            </w:pPr>
          </w:p>
        </w:tc>
        <w:tc>
          <w:tcPr>
            <w:tcW w:w="453" w:type="pct"/>
          </w:tcPr>
          <w:p w14:paraId="2B731A02" w14:textId="77777777" w:rsidR="00131B6C" w:rsidRDefault="00131B6C" w:rsidP="005E2923">
            <w:pPr>
              <w:autoSpaceDE w:val="0"/>
              <w:autoSpaceDN w:val="0"/>
              <w:adjustRightInd w:val="0"/>
              <w:jc w:val="center"/>
              <w:rPr>
                <w:noProof/>
              </w:rPr>
            </w:pPr>
          </w:p>
        </w:tc>
      </w:tr>
      <w:tr w:rsidR="001269D6" w:rsidRPr="00F85647" w14:paraId="26A75C2A" w14:textId="77777777" w:rsidTr="001C2B3F">
        <w:trPr>
          <w:trHeight w:val="288"/>
        </w:trPr>
        <w:tc>
          <w:tcPr>
            <w:tcW w:w="273" w:type="pct"/>
          </w:tcPr>
          <w:p w14:paraId="5E0AFC45" w14:textId="77777777" w:rsidR="00131B6C" w:rsidRPr="007A08CE" w:rsidRDefault="00131B6C">
            <w:pPr>
              <w:jc w:val="center"/>
              <w:rPr>
                <w:color w:val="000000"/>
              </w:rPr>
            </w:pPr>
          </w:p>
        </w:tc>
        <w:tc>
          <w:tcPr>
            <w:tcW w:w="1911" w:type="pct"/>
            <w:gridSpan w:val="2"/>
          </w:tcPr>
          <w:p w14:paraId="667CDE06" w14:textId="77777777" w:rsidR="00131B6C" w:rsidRPr="002966C9" w:rsidRDefault="00131B6C" w:rsidP="002966C9">
            <w:pPr>
              <w:rPr>
                <w:bCs/>
                <w:color w:val="000000"/>
              </w:rPr>
            </w:pPr>
            <w:r w:rsidRPr="002966C9">
              <w:rPr>
                <w:bCs/>
                <w:color w:val="000000"/>
              </w:rPr>
              <w:t>ukupno Ventilacija tehničke prostorije na spratu  i prstora 0.23 u prizemlju</w:t>
            </w:r>
          </w:p>
        </w:tc>
        <w:tc>
          <w:tcPr>
            <w:tcW w:w="364" w:type="pct"/>
            <w:vAlign w:val="bottom"/>
          </w:tcPr>
          <w:p w14:paraId="5F5E68CA" w14:textId="77777777" w:rsidR="00131B6C" w:rsidRPr="007A08CE" w:rsidRDefault="00131B6C">
            <w:pPr>
              <w:jc w:val="center"/>
              <w:rPr>
                <w:color w:val="000000"/>
              </w:rPr>
            </w:pPr>
          </w:p>
        </w:tc>
        <w:tc>
          <w:tcPr>
            <w:tcW w:w="365" w:type="pct"/>
            <w:vAlign w:val="bottom"/>
          </w:tcPr>
          <w:p w14:paraId="43E6FAB4" w14:textId="77777777" w:rsidR="00131B6C" w:rsidRPr="007A08CE" w:rsidRDefault="00131B6C">
            <w:pPr>
              <w:jc w:val="center"/>
              <w:rPr>
                <w:color w:val="000000"/>
              </w:rPr>
            </w:pPr>
          </w:p>
        </w:tc>
        <w:tc>
          <w:tcPr>
            <w:tcW w:w="318" w:type="pct"/>
          </w:tcPr>
          <w:p w14:paraId="0F2CA5C2" w14:textId="77777777" w:rsidR="00131B6C" w:rsidRPr="00F85647" w:rsidRDefault="00131B6C" w:rsidP="005E2923">
            <w:pPr>
              <w:autoSpaceDE w:val="0"/>
              <w:autoSpaceDN w:val="0"/>
              <w:adjustRightInd w:val="0"/>
              <w:jc w:val="center"/>
              <w:rPr>
                <w:noProof/>
                <w:lang w:val="en-US"/>
              </w:rPr>
            </w:pPr>
          </w:p>
        </w:tc>
        <w:tc>
          <w:tcPr>
            <w:tcW w:w="365" w:type="pct"/>
          </w:tcPr>
          <w:p w14:paraId="3EDFB933" w14:textId="77777777" w:rsidR="00131B6C" w:rsidRPr="00F85647" w:rsidRDefault="00131B6C" w:rsidP="005E2923">
            <w:pPr>
              <w:autoSpaceDE w:val="0"/>
              <w:autoSpaceDN w:val="0"/>
              <w:adjustRightInd w:val="0"/>
              <w:jc w:val="center"/>
              <w:rPr>
                <w:noProof/>
                <w:lang w:val="en-US"/>
              </w:rPr>
            </w:pPr>
          </w:p>
        </w:tc>
        <w:tc>
          <w:tcPr>
            <w:tcW w:w="319" w:type="pct"/>
            <w:gridSpan w:val="2"/>
          </w:tcPr>
          <w:p w14:paraId="27D0BC6F" w14:textId="77777777" w:rsidR="00131B6C" w:rsidRPr="00F85647" w:rsidRDefault="00131B6C" w:rsidP="005E2923">
            <w:pPr>
              <w:autoSpaceDE w:val="0"/>
              <w:autoSpaceDN w:val="0"/>
              <w:adjustRightInd w:val="0"/>
              <w:jc w:val="center"/>
              <w:rPr>
                <w:noProof/>
                <w:lang w:val="en-US"/>
              </w:rPr>
            </w:pPr>
          </w:p>
        </w:tc>
        <w:tc>
          <w:tcPr>
            <w:tcW w:w="353" w:type="pct"/>
          </w:tcPr>
          <w:p w14:paraId="0DD9BF2D" w14:textId="77777777" w:rsidR="00131B6C" w:rsidRPr="00F85647" w:rsidRDefault="00131B6C" w:rsidP="005E2923">
            <w:pPr>
              <w:autoSpaceDE w:val="0"/>
              <w:autoSpaceDN w:val="0"/>
              <w:adjustRightInd w:val="0"/>
              <w:jc w:val="center"/>
              <w:rPr>
                <w:noProof/>
              </w:rPr>
            </w:pPr>
          </w:p>
        </w:tc>
        <w:tc>
          <w:tcPr>
            <w:tcW w:w="281" w:type="pct"/>
          </w:tcPr>
          <w:p w14:paraId="7587D472" w14:textId="77777777" w:rsidR="00131B6C" w:rsidRPr="00F85647" w:rsidRDefault="00131B6C" w:rsidP="005E2923">
            <w:pPr>
              <w:autoSpaceDE w:val="0"/>
              <w:autoSpaceDN w:val="0"/>
              <w:adjustRightInd w:val="0"/>
              <w:jc w:val="center"/>
              <w:rPr>
                <w:noProof/>
              </w:rPr>
            </w:pPr>
          </w:p>
        </w:tc>
        <w:tc>
          <w:tcPr>
            <w:tcW w:w="453" w:type="pct"/>
          </w:tcPr>
          <w:p w14:paraId="76EE14F8" w14:textId="77777777" w:rsidR="00131B6C" w:rsidRDefault="00131B6C" w:rsidP="005E2923">
            <w:pPr>
              <w:autoSpaceDE w:val="0"/>
              <w:autoSpaceDN w:val="0"/>
              <w:adjustRightInd w:val="0"/>
              <w:jc w:val="center"/>
              <w:rPr>
                <w:noProof/>
              </w:rPr>
            </w:pPr>
          </w:p>
        </w:tc>
      </w:tr>
      <w:tr w:rsidR="001269D6" w:rsidRPr="00F85647" w14:paraId="6290A28F" w14:textId="77777777" w:rsidTr="001C2B3F">
        <w:trPr>
          <w:trHeight w:val="288"/>
        </w:trPr>
        <w:tc>
          <w:tcPr>
            <w:tcW w:w="273" w:type="pct"/>
          </w:tcPr>
          <w:p w14:paraId="7D878AA6" w14:textId="77777777" w:rsidR="00131B6C" w:rsidRPr="007A08CE" w:rsidRDefault="00131B6C">
            <w:pPr>
              <w:jc w:val="center"/>
              <w:rPr>
                <w:b/>
                <w:bCs/>
                <w:color w:val="000000"/>
              </w:rPr>
            </w:pPr>
            <w:r w:rsidRPr="007A08CE">
              <w:rPr>
                <w:b/>
                <w:bCs/>
                <w:color w:val="000000"/>
              </w:rPr>
              <w:t>F6</w:t>
            </w:r>
          </w:p>
        </w:tc>
        <w:tc>
          <w:tcPr>
            <w:tcW w:w="1911" w:type="pct"/>
            <w:gridSpan w:val="2"/>
          </w:tcPr>
          <w:p w14:paraId="53DF08E0" w14:textId="77777777" w:rsidR="00131B6C" w:rsidRPr="002966C9" w:rsidRDefault="00131B6C" w:rsidP="002966C9">
            <w:pPr>
              <w:rPr>
                <w:bCs/>
                <w:color w:val="000000"/>
              </w:rPr>
            </w:pPr>
            <w:r w:rsidRPr="002966C9">
              <w:rPr>
                <w:bCs/>
                <w:color w:val="000000"/>
              </w:rPr>
              <w:t>Ventilacija tavana</w:t>
            </w:r>
          </w:p>
        </w:tc>
        <w:tc>
          <w:tcPr>
            <w:tcW w:w="364" w:type="pct"/>
            <w:vAlign w:val="bottom"/>
          </w:tcPr>
          <w:p w14:paraId="2E645BE8" w14:textId="77777777" w:rsidR="00131B6C" w:rsidRPr="007A08CE" w:rsidRDefault="00131B6C">
            <w:pPr>
              <w:jc w:val="center"/>
              <w:rPr>
                <w:color w:val="000000"/>
              </w:rPr>
            </w:pPr>
          </w:p>
        </w:tc>
        <w:tc>
          <w:tcPr>
            <w:tcW w:w="365" w:type="pct"/>
            <w:vAlign w:val="bottom"/>
          </w:tcPr>
          <w:p w14:paraId="5B26A7A6" w14:textId="77777777" w:rsidR="00131B6C" w:rsidRPr="007A08CE" w:rsidRDefault="00131B6C">
            <w:pPr>
              <w:jc w:val="center"/>
              <w:rPr>
                <w:color w:val="000000"/>
              </w:rPr>
            </w:pPr>
          </w:p>
        </w:tc>
        <w:tc>
          <w:tcPr>
            <w:tcW w:w="318" w:type="pct"/>
          </w:tcPr>
          <w:p w14:paraId="74FA795F" w14:textId="77777777" w:rsidR="00131B6C" w:rsidRPr="00F85647" w:rsidRDefault="00131B6C" w:rsidP="005E2923">
            <w:pPr>
              <w:autoSpaceDE w:val="0"/>
              <w:autoSpaceDN w:val="0"/>
              <w:adjustRightInd w:val="0"/>
              <w:jc w:val="center"/>
              <w:rPr>
                <w:noProof/>
                <w:lang w:val="en-US"/>
              </w:rPr>
            </w:pPr>
          </w:p>
        </w:tc>
        <w:tc>
          <w:tcPr>
            <w:tcW w:w="365" w:type="pct"/>
          </w:tcPr>
          <w:p w14:paraId="480F2B32" w14:textId="77777777" w:rsidR="00131B6C" w:rsidRPr="00F85647" w:rsidRDefault="00131B6C" w:rsidP="005E2923">
            <w:pPr>
              <w:autoSpaceDE w:val="0"/>
              <w:autoSpaceDN w:val="0"/>
              <w:adjustRightInd w:val="0"/>
              <w:jc w:val="center"/>
              <w:rPr>
                <w:noProof/>
                <w:lang w:val="en-US"/>
              </w:rPr>
            </w:pPr>
          </w:p>
        </w:tc>
        <w:tc>
          <w:tcPr>
            <w:tcW w:w="319" w:type="pct"/>
            <w:gridSpan w:val="2"/>
          </w:tcPr>
          <w:p w14:paraId="08F8F668" w14:textId="77777777" w:rsidR="00131B6C" w:rsidRPr="00F85647" w:rsidRDefault="00131B6C" w:rsidP="005E2923">
            <w:pPr>
              <w:autoSpaceDE w:val="0"/>
              <w:autoSpaceDN w:val="0"/>
              <w:adjustRightInd w:val="0"/>
              <w:jc w:val="center"/>
              <w:rPr>
                <w:noProof/>
                <w:lang w:val="en-US"/>
              </w:rPr>
            </w:pPr>
          </w:p>
        </w:tc>
        <w:tc>
          <w:tcPr>
            <w:tcW w:w="353" w:type="pct"/>
          </w:tcPr>
          <w:p w14:paraId="5211B412" w14:textId="77777777" w:rsidR="00131B6C" w:rsidRPr="00F85647" w:rsidRDefault="00131B6C" w:rsidP="005E2923">
            <w:pPr>
              <w:autoSpaceDE w:val="0"/>
              <w:autoSpaceDN w:val="0"/>
              <w:adjustRightInd w:val="0"/>
              <w:jc w:val="center"/>
              <w:rPr>
                <w:noProof/>
              </w:rPr>
            </w:pPr>
          </w:p>
        </w:tc>
        <w:tc>
          <w:tcPr>
            <w:tcW w:w="281" w:type="pct"/>
          </w:tcPr>
          <w:p w14:paraId="0C35EA8A" w14:textId="77777777" w:rsidR="00131B6C" w:rsidRPr="00F85647" w:rsidRDefault="00131B6C" w:rsidP="005E2923">
            <w:pPr>
              <w:autoSpaceDE w:val="0"/>
              <w:autoSpaceDN w:val="0"/>
              <w:adjustRightInd w:val="0"/>
              <w:jc w:val="center"/>
              <w:rPr>
                <w:noProof/>
              </w:rPr>
            </w:pPr>
          </w:p>
        </w:tc>
        <w:tc>
          <w:tcPr>
            <w:tcW w:w="453" w:type="pct"/>
          </w:tcPr>
          <w:p w14:paraId="0B735500" w14:textId="77777777" w:rsidR="00131B6C" w:rsidRDefault="00131B6C" w:rsidP="005E2923">
            <w:pPr>
              <w:autoSpaceDE w:val="0"/>
              <w:autoSpaceDN w:val="0"/>
              <w:adjustRightInd w:val="0"/>
              <w:jc w:val="center"/>
              <w:rPr>
                <w:noProof/>
              </w:rPr>
            </w:pPr>
          </w:p>
        </w:tc>
      </w:tr>
      <w:tr w:rsidR="001269D6" w:rsidRPr="00F85647" w14:paraId="3A196B10" w14:textId="77777777" w:rsidTr="001C2B3F">
        <w:trPr>
          <w:trHeight w:val="288"/>
        </w:trPr>
        <w:tc>
          <w:tcPr>
            <w:tcW w:w="273" w:type="pct"/>
          </w:tcPr>
          <w:p w14:paraId="61B945AD" w14:textId="77777777" w:rsidR="00131B6C" w:rsidRPr="007A08CE" w:rsidRDefault="00131B6C">
            <w:pPr>
              <w:jc w:val="center"/>
            </w:pPr>
            <w:r w:rsidRPr="007A08CE">
              <w:t>1</w:t>
            </w:r>
          </w:p>
        </w:tc>
        <w:tc>
          <w:tcPr>
            <w:tcW w:w="1911" w:type="pct"/>
            <w:gridSpan w:val="2"/>
          </w:tcPr>
          <w:p w14:paraId="1BB2F61C" w14:textId="77777777" w:rsidR="00131B6C" w:rsidRPr="002966C9" w:rsidRDefault="00131B6C" w:rsidP="002966C9">
            <w:pPr>
              <w:rPr>
                <w:color w:val="000000"/>
              </w:rPr>
            </w:pPr>
            <w:r w:rsidRPr="002966C9">
              <w:rPr>
                <w:color w:val="000000"/>
              </w:rPr>
              <w:t>Isporuka i ugradnja metalnih mrežica sa okcima približne veličine 20mm sa odgovarajućim ramom koji se postavlja na postojeće ventilacione otvore u tavanskom prostoru, veličine Ø600mm</w:t>
            </w:r>
          </w:p>
        </w:tc>
        <w:tc>
          <w:tcPr>
            <w:tcW w:w="364" w:type="pct"/>
            <w:vAlign w:val="bottom"/>
          </w:tcPr>
          <w:p w14:paraId="3B98581B" w14:textId="77777777" w:rsidR="00131B6C" w:rsidRPr="007A08CE" w:rsidRDefault="00131B6C">
            <w:pPr>
              <w:jc w:val="center"/>
              <w:rPr>
                <w:color w:val="000000"/>
              </w:rPr>
            </w:pPr>
            <w:r w:rsidRPr="007A08CE">
              <w:rPr>
                <w:color w:val="000000"/>
              </w:rPr>
              <w:t>kom</w:t>
            </w:r>
          </w:p>
        </w:tc>
        <w:tc>
          <w:tcPr>
            <w:tcW w:w="365" w:type="pct"/>
            <w:vAlign w:val="bottom"/>
          </w:tcPr>
          <w:p w14:paraId="5E78C5AB" w14:textId="77777777" w:rsidR="00131B6C" w:rsidRPr="007A08CE" w:rsidRDefault="00131B6C">
            <w:pPr>
              <w:jc w:val="center"/>
              <w:rPr>
                <w:color w:val="000000"/>
              </w:rPr>
            </w:pPr>
            <w:r w:rsidRPr="007A08CE">
              <w:rPr>
                <w:color w:val="000000"/>
              </w:rPr>
              <w:t>2</w:t>
            </w:r>
          </w:p>
        </w:tc>
        <w:tc>
          <w:tcPr>
            <w:tcW w:w="318" w:type="pct"/>
          </w:tcPr>
          <w:p w14:paraId="5A44245C" w14:textId="77777777" w:rsidR="00131B6C" w:rsidRPr="00F85647" w:rsidRDefault="00131B6C" w:rsidP="005E2923">
            <w:pPr>
              <w:autoSpaceDE w:val="0"/>
              <w:autoSpaceDN w:val="0"/>
              <w:adjustRightInd w:val="0"/>
              <w:jc w:val="center"/>
              <w:rPr>
                <w:noProof/>
                <w:lang w:val="en-US"/>
              </w:rPr>
            </w:pPr>
          </w:p>
        </w:tc>
        <w:tc>
          <w:tcPr>
            <w:tcW w:w="365" w:type="pct"/>
          </w:tcPr>
          <w:p w14:paraId="0333C534" w14:textId="77777777" w:rsidR="00131B6C" w:rsidRPr="00F85647" w:rsidRDefault="00131B6C" w:rsidP="005E2923">
            <w:pPr>
              <w:autoSpaceDE w:val="0"/>
              <w:autoSpaceDN w:val="0"/>
              <w:adjustRightInd w:val="0"/>
              <w:jc w:val="center"/>
              <w:rPr>
                <w:noProof/>
                <w:lang w:val="en-US"/>
              </w:rPr>
            </w:pPr>
          </w:p>
        </w:tc>
        <w:tc>
          <w:tcPr>
            <w:tcW w:w="319" w:type="pct"/>
            <w:gridSpan w:val="2"/>
          </w:tcPr>
          <w:p w14:paraId="7420FEF4" w14:textId="77777777" w:rsidR="00131B6C" w:rsidRPr="00F85647" w:rsidRDefault="00131B6C" w:rsidP="005E2923">
            <w:pPr>
              <w:autoSpaceDE w:val="0"/>
              <w:autoSpaceDN w:val="0"/>
              <w:adjustRightInd w:val="0"/>
              <w:jc w:val="center"/>
              <w:rPr>
                <w:noProof/>
                <w:lang w:val="en-US"/>
              </w:rPr>
            </w:pPr>
          </w:p>
        </w:tc>
        <w:tc>
          <w:tcPr>
            <w:tcW w:w="353" w:type="pct"/>
          </w:tcPr>
          <w:p w14:paraId="30E1D725" w14:textId="77777777" w:rsidR="00131B6C" w:rsidRPr="00F85647" w:rsidRDefault="00131B6C" w:rsidP="005E2923">
            <w:pPr>
              <w:autoSpaceDE w:val="0"/>
              <w:autoSpaceDN w:val="0"/>
              <w:adjustRightInd w:val="0"/>
              <w:jc w:val="center"/>
              <w:rPr>
                <w:noProof/>
              </w:rPr>
            </w:pPr>
          </w:p>
        </w:tc>
        <w:tc>
          <w:tcPr>
            <w:tcW w:w="281" w:type="pct"/>
          </w:tcPr>
          <w:p w14:paraId="630784A0" w14:textId="77777777" w:rsidR="00131B6C" w:rsidRPr="00F85647" w:rsidRDefault="00131B6C" w:rsidP="005E2923">
            <w:pPr>
              <w:autoSpaceDE w:val="0"/>
              <w:autoSpaceDN w:val="0"/>
              <w:adjustRightInd w:val="0"/>
              <w:jc w:val="center"/>
              <w:rPr>
                <w:noProof/>
              </w:rPr>
            </w:pPr>
          </w:p>
        </w:tc>
        <w:tc>
          <w:tcPr>
            <w:tcW w:w="453" w:type="pct"/>
          </w:tcPr>
          <w:p w14:paraId="3277D454" w14:textId="77777777" w:rsidR="00131B6C" w:rsidRDefault="00131B6C" w:rsidP="005E2923">
            <w:pPr>
              <w:autoSpaceDE w:val="0"/>
              <w:autoSpaceDN w:val="0"/>
              <w:adjustRightInd w:val="0"/>
              <w:jc w:val="center"/>
              <w:rPr>
                <w:noProof/>
              </w:rPr>
            </w:pPr>
          </w:p>
        </w:tc>
      </w:tr>
      <w:tr w:rsidR="001269D6" w:rsidRPr="00F85647" w14:paraId="3DFD84E9" w14:textId="77777777" w:rsidTr="001C2B3F">
        <w:trPr>
          <w:trHeight w:val="288"/>
        </w:trPr>
        <w:tc>
          <w:tcPr>
            <w:tcW w:w="273" w:type="pct"/>
          </w:tcPr>
          <w:p w14:paraId="7C2D28C3" w14:textId="77777777" w:rsidR="00131B6C" w:rsidRPr="007A08CE" w:rsidRDefault="00131B6C">
            <w:pPr>
              <w:jc w:val="center"/>
            </w:pPr>
          </w:p>
        </w:tc>
        <w:tc>
          <w:tcPr>
            <w:tcW w:w="1911" w:type="pct"/>
            <w:gridSpan w:val="2"/>
          </w:tcPr>
          <w:p w14:paraId="6B81CCE1" w14:textId="77777777" w:rsidR="00131B6C" w:rsidRPr="002966C9" w:rsidRDefault="00131B6C" w:rsidP="002966C9">
            <w:pPr>
              <w:rPr>
                <w:color w:val="000000"/>
              </w:rPr>
            </w:pPr>
            <w:r w:rsidRPr="002966C9">
              <w:rPr>
                <w:color w:val="000000"/>
              </w:rPr>
              <w:t>Ukupno ventilacija tavana</w:t>
            </w:r>
          </w:p>
        </w:tc>
        <w:tc>
          <w:tcPr>
            <w:tcW w:w="364" w:type="pct"/>
            <w:vAlign w:val="bottom"/>
          </w:tcPr>
          <w:p w14:paraId="6D9DC04F" w14:textId="77777777" w:rsidR="00131B6C" w:rsidRPr="007A08CE" w:rsidRDefault="00131B6C">
            <w:pPr>
              <w:jc w:val="center"/>
              <w:rPr>
                <w:color w:val="000000"/>
              </w:rPr>
            </w:pPr>
          </w:p>
        </w:tc>
        <w:tc>
          <w:tcPr>
            <w:tcW w:w="365" w:type="pct"/>
            <w:vAlign w:val="bottom"/>
          </w:tcPr>
          <w:p w14:paraId="57E7782E" w14:textId="77777777" w:rsidR="00131B6C" w:rsidRPr="007A08CE" w:rsidRDefault="00131B6C">
            <w:pPr>
              <w:jc w:val="center"/>
              <w:rPr>
                <w:color w:val="000000"/>
              </w:rPr>
            </w:pPr>
          </w:p>
        </w:tc>
        <w:tc>
          <w:tcPr>
            <w:tcW w:w="318" w:type="pct"/>
          </w:tcPr>
          <w:p w14:paraId="65FA62B0" w14:textId="77777777" w:rsidR="00131B6C" w:rsidRPr="00F85647" w:rsidRDefault="00131B6C" w:rsidP="005E2923">
            <w:pPr>
              <w:autoSpaceDE w:val="0"/>
              <w:autoSpaceDN w:val="0"/>
              <w:adjustRightInd w:val="0"/>
              <w:jc w:val="center"/>
              <w:rPr>
                <w:noProof/>
                <w:lang w:val="en-US"/>
              </w:rPr>
            </w:pPr>
          </w:p>
        </w:tc>
        <w:tc>
          <w:tcPr>
            <w:tcW w:w="365" w:type="pct"/>
          </w:tcPr>
          <w:p w14:paraId="51A8DBF1" w14:textId="77777777" w:rsidR="00131B6C" w:rsidRPr="00F85647" w:rsidRDefault="00131B6C" w:rsidP="005E2923">
            <w:pPr>
              <w:autoSpaceDE w:val="0"/>
              <w:autoSpaceDN w:val="0"/>
              <w:adjustRightInd w:val="0"/>
              <w:jc w:val="center"/>
              <w:rPr>
                <w:noProof/>
                <w:lang w:val="en-US"/>
              </w:rPr>
            </w:pPr>
          </w:p>
        </w:tc>
        <w:tc>
          <w:tcPr>
            <w:tcW w:w="319" w:type="pct"/>
            <w:gridSpan w:val="2"/>
          </w:tcPr>
          <w:p w14:paraId="560A9CDE" w14:textId="77777777" w:rsidR="00131B6C" w:rsidRPr="00F85647" w:rsidRDefault="00131B6C" w:rsidP="005E2923">
            <w:pPr>
              <w:autoSpaceDE w:val="0"/>
              <w:autoSpaceDN w:val="0"/>
              <w:adjustRightInd w:val="0"/>
              <w:jc w:val="center"/>
              <w:rPr>
                <w:noProof/>
                <w:lang w:val="en-US"/>
              </w:rPr>
            </w:pPr>
          </w:p>
        </w:tc>
        <w:tc>
          <w:tcPr>
            <w:tcW w:w="353" w:type="pct"/>
          </w:tcPr>
          <w:p w14:paraId="7030D533" w14:textId="77777777" w:rsidR="00131B6C" w:rsidRPr="00F85647" w:rsidRDefault="00131B6C" w:rsidP="005E2923">
            <w:pPr>
              <w:autoSpaceDE w:val="0"/>
              <w:autoSpaceDN w:val="0"/>
              <w:adjustRightInd w:val="0"/>
              <w:jc w:val="center"/>
              <w:rPr>
                <w:noProof/>
              </w:rPr>
            </w:pPr>
          </w:p>
        </w:tc>
        <w:tc>
          <w:tcPr>
            <w:tcW w:w="281" w:type="pct"/>
          </w:tcPr>
          <w:p w14:paraId="1C6FFC97" w14:textId="77777777" w:rsidR="00131B6C" w:rsidRPr="00F85647" w:rsidRDefault="00131B6C" w:rsidP="005E2923">
            <w:pPr>
              <w:autoSpaceDE w:val="0"/>
              <w:autoSpaceDN w:val="0"/>
              <w:adjustRightInd w:val="0"/>
              <w:jc w:val="center"/>
              <w:rPr>
                <w:noProof/>
              </w:rPr>
            </w:pPr>
          </w:p>
        </w:tc>
        <w:tc>
          <w:tcPr>
            <w:tcW w:w="453" w:type="pct"/>
          </w:tcPr>
          <w:p w14:paraId="0F39F876" w14:textId="77777777" w:rsidR="00131B6C" w:rsidRDefault="00131B6C" w:rsidP="005E2923">
            <w:pPr>
              <w:autoSpaceDE w:val="0"/>
              <w:autoSpaceDN w:val="0"/>
              <w:adjustRightInd w:val="0"/>
              <w:jc w:val="center"/>
              <w:rPr>
                <w:noProof/>
              </w:rPr>
            </w:pPr>
          </w:p>
        </w:tc>
      </w:tr>
      <w:tr w:rsidR="001269D6" w:rsidRPr="00F85647" w14:paraId="34C593CE" w14:textId="77777777" w:rsidTr="001C2B3F">
        <w:trPr>
          <w:trHeight w:val="288"/>
        </w:trPr>
        <w:tc>
          <w:tcPr>
            <w:tcW w:w="273" w:type="pct"/>
          </w:tcPr>
          <w:p w14:paraId="41E0A168" w14:textId="77777777" w:rsidR="00131B6C" w:rsidRPr="007A08CE" w:rsidRDefault="00131B6C">
            <w:pPr>
              <w:jc w:val="center"/>
            </w:pPr>
          </w:p>
        </w:tc>
        <w:tc>
          <w:tcPr>
            <w:tcW w:w="1911" w:type="pct"/>
            <w:gridSpan w:val="2"/>
          </w:tcPr>
          <w:p w14:paraId="619CE68D" w14:textId="77777777" w:rsidR="00131B6C" w:rsidRPr="002966C9" w:rsidRDefault="00131B6C" w:rsidP="005B18A3">
            <w:pPr>
              <w:rPr>
                <w:color w:val="000000"/>
              </w:rPr>
            </w:pPr>
            <w:r w:rsidRPr="002966C9">
              <w:rPr>
                <w:color w:val="000000"/>
              </w:rPr>
              <w:t>UKUPNO</w:t>
            </w:r>
            <w:r>
              <w:rPr>
                <w:color w:val="000000"/>
              </w:rPr>
              <w:t>ILACIJA SANITARNIH PROSTORA TEHNIČKE PROSTORIJE I TAVANA</w:t>
            </w:r>
          </w:p>
        </w:tc>
        <w:tc>
          <w:tcPr>
            <w:tcW w:w="364" w:type="pct"/>
            <w:vAlign w:val="bottom"/>
          </w:tcPr>
          <w:p w14:paraId="5B458BE8" w14:textId="77777777" w:rsidR="00131B6C" w:rsidRPr="007A08CE" w:rsidRDefault="00131B6C">
            <w:pPr>
              <w:jc w:val="center"/>
              <w:rPr>
                <w:color w:val="000000"/>
              </w:rPr>
            </w:pPr>
          </w:p>
        </w:tc>
        <w:tc>
          <w:tcPr>
            <w:tcW w:w="365" w:type="pct"/>
            <w:vAlign w:val="bottom"/>
          </w:tcPr>
          <w:p w14:paraId="16153793" w14:textId="77777777" w:rsidR="00131B6C" w:rsidRPr="007A08CE" w:rsidRDefault="00131B6C">
            <w:pPr>
              <w:jc w:val="center"/>
              <w:rPr>
                <w:color w:val="000000"/>
              </w:rPr>
            </w:pPr>
          </w:p>
        </w:tc>
        <w:tc>
          <w:tcPr>
            <w:tcW w:w="318" w:type="pct"/>
          </w:tcPr>
          <w:p w14:paraId="4701B248" w14:textId="77777777" w:rsidR="00131B6C" w:rsidRPr="00F85647" w:rsidRDefault="00131B6C" w:rsidP="005E2923">
            <w:pPr>
              <w:autoSpaceDE w:val="0"/>
              <w:autoSpaceDN w:val="0"/>
              <w:adjustRightInd w:val="0"/>
              <w:jc w:val="center"/>
              <w:rPr>
                <w:noProof/>
                <w:lang w:val="en-US"/>
              </w:rPr>
            </w:pPr>
          </w:p>
        </w:tc>
        <w:tc>
          <w:tcPr>
            <w:tcW w:w="365" w:type="pct"/>
          </w:tcPr>
          <w:p w14:paraId="2721509F" w14:textId="77777777" w:rsidR="00131B6C" w:rsidRPr="00F85647" w:rsidRDefault="00131B6C" w:rsidP="005E2923">
            <w:pPr>
              <w:autoSpaceDE w:val="0"/>
              <w:autoSpaceDN w:val="0"/>
              <w:adjustRightInd w:val="0"/>
              <w:jc w:val="center"/>
              <w:rPr>
                <w:noProof/>
                <w:lang w:val="en-US"/>
              </w:rPr>
            </w:pPr>
          </w:p>
        </w:tc>
        <w:tc>
          <w:tcPr>
            <w:tcW w:w="319" w:type="pct"/>
            <w:gridSpan w:val="2"/>
          </w:tcPr>
          <w:p w14:paraId="441E9CC8" w14:textId="77777777" w:rsidR="00131B6C" w:rsidRPr="00F85647" w:rsidRDefault="00131B6C" w:rsidP="005E2923">
            <w:pPr>
              <w:autoSpaceDE w:val="0"/>
              <w:autoSpaceDN w:val="0"/>
              <w:adjustRightInd w:val="0"/>
              <w:jc w:val="center"/>
              <w:rPr>
                <w:noProof/>
                <w:lang w:val="en-US"/>
              </w:rPr>
            </w:pPr>
          </w:p>
        </w:tc>
        <w:tc>
          <w:tcPr>
            <w:tcW w:w="353" w:type="pct"/>
          </w:tcPr>
          <w:p w14:paraId="65718743" w14:textId="77777777" w:rsidR="00131B6C" w:rsidRPr="00F85647" w:rsidRDefault="00131B6C" w:rsidP="005E2923">
            <w:pPr>
              <w:autoSpaceDE w:val="0"/>
              <w:autoSpaceDN w:val="0"/>
              <w:adjustRightInd w:val="0"/>
              <w:jc w:val="center"/>
              <w:rPr>
                <w:noProof/>
              </w:rPr>
            </w:pPr>
          </w:p>
        </w:tc>
        <w:tc>
          <w:tcPr>
            <w:tcW w:w="281" w:type="pct"/>
          </w:tcPr>
          <w:p w14:paraId="4F5EF0AD" w14:textId="77777777" w:rsidR="00131B6C" w:rsidRPr="00F85647" w:rsidRDefault="00131B6C" w:rsidP="005E2923">
            <w:pPr>
              <w:autoSpaceDE w:val="0"/>
              <w:autoSpaceDN w:val="0"/>
              <w:adjustRightInd w:val="0"/>
              <w:jc w:val="center"/>
              <w:rPr>
                <w:noProof/>
              </w:rPr>
            </w:pPr>
          </w:p>
        </w:tc>
        <w:tc>
          <w:tcPr>
            <w:tcW w:w="453" w:type="pct"/>
          </w:tcPr>
          <w:p w14:paraId="084406CD" w14:textId="77777777" w:rsidR="00131B6C" w:rsidRDefault="00131B6C" w:rsidP="005E2923">
            <w:pPr>
              <w:autoSpaceDE w:val="0"/>
              <w:autoSpaceDN w:val="0"/>
              <w:adjustRightInd w:val="0"/>
              <w:jc w:val="center"/>
              <w:rPr>
                <w:noProof/>
              </w:rPr>
            </w:pPr>
          </w:p>
        </w:tc>
      </w:tr>
      <w:tr w:rsidR="001269D6" w:rsidRPr="00F85647" w14:paraId="1EDDE371" w14:textId="77777777" w:rsidTr="001C2B3F">
        <w:trPr>
          <w:trHeight w:val="288"/>
        </w:trPr>
        <w:tc>
          <w:tcPr>
            <w:tcW w:w="273" w:type="pct"/>
            <w:vAlign w:val="center"/>
          </w:tcPr>
          <w:p w14:paraId="1AC41B8E" w14:textId="1964F872" w:rsidR="00131B6C" w:rsidRPr="007A08CE" w:rsidRDefault="00131B6C" w:rsidP="001C2B3F">
            <w:pPr>
              <w:jc w:val="center"/>
              <w:rPr>
                <w:b/>
                <w:bCs/>
              </w:rPr>
            </w:pPr>
            <w:r>
              <w:rPr>
                <w:b/>
                <w:bCs/>
              </w:rPr>
              <w:t>XXV</w:t>
            </w:r>
          </w:p>
        </w:tc>
        <w:tc>
          <w:tcPr>
            <w:tcW w:w="1911" w:type="pct"/>
            <w:gridSpan w:val="2"/>
          </w:tcPr>
          <w:p w14:paraId="7061E8A1" w14:textId="77777777" w:rsidR="00131B6C" w:rsidRPr="002966C9" w:rsidRDefault="00131B6C" w:rsidP="002966C9">
            <w:pPr>
              <w:rPr>
                <w:bCs/>
              </w:rPr>
            </w:pPr>
            <w:r w:rsidRPr="002966C9">
              <w:rPr>
                <w:bCs/>
              </w:rPr>
              <w:t>OPŠTE STAVKE za sve sisteme grejanja, ventilacije i klimatizacije</w:t>
            </w:r>
          </w:p>
        </w:tc>
        <w:tc>
          <w:tcPr>
            <w:tcW w:w="364" w:type="pct"/>
          </w:tcPr>
          <w:p w14:paraId="772664B7" w14:textId="77777777" w:rsidR="00131B6C" w:rsidRPr="007A08CE" w:rsidRDefault="00131B6C" w:rsidP="005E2923">
            <w:pPr>
              <w:autoSpaceDE w:val="0"/>
              <w:autoSpaceDN w:val="0"/>
              <w:adjustRightInd w:val="0"/>
              <w:jc w:val="center"/>
              <w:rPr>
                <w:noProof/>
                <w:lang w:val="en-US"/>
              </w:rPr>
            </w:pPr>
          </w:p>
        </w:tc>
        <w:tc>
          <w:tcPr>
            <w:tcW w:w="365" w:type="pct"/>
          </w:tcPr>
          <w:p w14:paraId="16F2C6FB" w14:textId="77777777" w:rsidR="00131B6C" w:rsidRPr="007A08CE" w:rsidRDefault="00131B6C" w:rsidP="005E2923">
            <w:pPr>
              <w:autoSpaceDE w:val="0"/>
              <w:autoSpaceDN w:val="0"/>
              <w:adjustRightInd w:val="0"/>
              <w:jc w:val="center"/>
              <w:rPr>
                <w:noProof/>
                <w:lang w:val="en-US"/>
              </w:rPr>
            </w:pPr>
          </w:p>
        </w:tc>
        <w:tc>
          <w:tcPr>
            <w:tcW w:w="318" w:type="pct"/>
          </w:tcPr>
          <w:p w14:paraId="7AC84074" w14:textId="77777777" w:rsidR="00131B6C" w:rsidRPr="00F85647" w:rsidRDefault="00131B6C" w:rsidP="005E2923">
            <w:pPr>
              <w:autoSpaceDE w:val="0"/>
              <w:autoSpaceDN w:val="0"/>
              <w:adjustRightInd w:val="0"/>
              <w:jc w:val="center"/>
              <w:rPr>
                <w:noProof/>
                <w:lang w:val="en-US"/>
              </w:rPr>
            </w:pPr>
          </w:p>
        </w:tc>
        <w:tc>
          <w:tcPr>
            <w:tcW w:w="365" w:type="pct"/>
          </w:tcPr>
          <w:p w14:paraId="6F5DA7F6" w14:textId="77777777" w:rsidR="00131B6C" w:rsidRPr="00F85647" w:rsidRDefault="00131B6C" w:rsidP="005E2923">
            <w:pPr>
              <w:autoSpaceDE w:val="0"/>
              <w:autoSpaceDN w:val="0"/>
              <w:adjustRightInd w:val="0"/>
              <w:jc w:val="center"/>
              <w:rPr>
                <w:noProof/>
                <w:lang w:val="en-US"/>
              </w:rPr>
            </w:pPr>
          </w:p>
        </w:tc>
        <w:tc>
          <w:tcPr>
            <w:tcW w:w="319" w:type="pct"/>
            <w:gridSpan w:val="2"/>
          </w:tcPr>
          <w:p w14:paraId="77017217" w14:textId="77777777" w:rsidR="00131B6C" w:rsidRPr="00F85647" w:rsidRDefault="00131B6C" w:rsidP="005E2923">
            <w:pPr>
              <w:autoSpaceDE w:val="0"/>
              <w:autoSpaceDN w:val="0"/>
              <w:adjustRightInd w:val="0"/>
              <w:jc w:val="center"/>
              <w:rPr>
                <w:noProof/>
                <w:lang w:val="en-US"/>
              </w:rPr>
            </w:pPr>
          </w:p>
        </w:tc>
        <w:tc>
          <w:tcPr>
            <w:tcW w:w="353" w:type="pct"/>
          </w:tcPr>
          <w:p w14:paraId="0D82C196" w14:textId="77777777" w:rsidR="00131B6C" w:rsidRPr="00F85647" w:rsidRDefault="00131B6C" w:rsidP="005E2923">
            <w:pPr>
              <w:autoSpaceDE w:val="0"/>
              <w:autoSpaceDN w:val="0"/>
              <w:adjustRightInd w:val="0"/>
              <w:jc w:val="center"/>
              <w:rPr>
                <w:noProof/>
              </w:rPr>
            </w:pPr>
          </w:p>
        </w:tc>
        <w:tc>
          <w:tcPr>
            <w:tcW w:w="281" w:type="pct"/>
          </w:tcPr>
          <w:p w14:paraId="6C495A40" w14:textId="77777777" w:rsidR="00131B6C" w:rsidRPr="00F85647" w:rsidRDefault="00131B6C" w:rsidP="005E2923">
            <w:pPr>
              <w:autoSpaceDE w:val="0"/>
              <w:autoSpaceDN w:val="0"/>
              <w:adjustRightInd w:val="0"/>
              <w:jc w:val="center"/>
              <w:rPr>
                <w:noProof/>
              </w:rPr>
            </w:pPr>
          </w:p>
        </w:tc>
        <w:tc>
          <w:tcPr>
            <w:tcW w:w="453" w:type="pct"/>
          </w:tcPr>
          <w:p w14:paraId="55184362" w14:textId="77777777" w:rsidR="00131B6C" w:rsidRDefault="00131B6C" w:rsidP="005E2923">
            <w:pPr>
              <w:autoSpaceDE w:val="0"/>
              <w:autoSpaceDN w:val="0"/>
              <w:adjustRightInd w:val="0"/>
              <w:jc w:val="center"/>
              <w:rPr>
                <w:noProof/>
              </w:rPr>
            </w:pPr>
          </w:p>
        </w:tc>
      </w:tr>
      <w:tr w:rsidR="001269D6" w:rsidRPr="00F85647" w14:paraId="29C0B192" w14:textId="77777777" w:rsidTr="001C2B3F">
        <w:trPr>
          <w:trHeight w:val="288"/>
        </w:trPr>
        <w:tc>
          <w:tcPr>
            <w:tcW w:w="273" w:type="pct"/>
          </w:tcPr>
          <w:p w14:paraId="416B1B8D" w14:textId="77777777" w:rsidR="00131B6C" w:rsidRPr="007A08CE" w:rsidRDefault="00131B6C">
            <w:pPr>
              <w:jc w:val="center"/>
            </w:pPr>
            <w:r w:rsidRPr="007A08CE">
              <w:t>1.</w:t>
            </w:r>
          </w:p>
        </w:tc>
        <w:tc>
          <w:tcPr>
            <w:tcW w:w="1911" w:type="pct"/>
            <w:gridSpan w:val="2"/>
          </w:tcPr>
          <w:p w14:paraId="450CBE39" w14:textId="77777777" w:rsidR="00131B6C" w:rsidRPr="002966C9" w:rsidRDefault="00131B6C" w:rsidP="002966C9">
            <w:r w:rsidRPr="002966C9">
              <w:t>Pripremno završni radovi, izrada elaborata atestne dokumentacije, učestvovanje u svim aktivnostima završno sa tehničkim pregledom objekta.</w:t>
            </w:r>
          </w:p>
        </w:tc>
        <w:tc>
          <w:tcPr>
            <w:tcW w:w="364" w:type="pct"/>
            <w:vAlign w:val="bottom"/>
          </w:tcPr>
          <w:p w14:paraId="14EA6DEC" w14:textId="77777777" w:rsidR="00131B6C" w:rsidRPr="007A08CE" w:rsidRDefault="00131B6C" w:rsidP="00141BBF">
            <w:pPr>
              <w:jc w:val="center"/>
            </w:pPr>
            <w:r w:rsidRPr="007A08CE">
              <w:t>pauša</w:t>
            </w:r>
          </w:p>
        </w:tc>
        <w:tc>
          <w:tcPr>
            <w:tcW w:w="365" w:type="pct"/>
            <w:vAlign w:val="bottom"/>
          </w:tcPr>
          <w:p w14:paraId="0087A8B7" w14:textId="77777777" w:rsidR="00131B6C" w:rsidRPr="007A08CE" w:rsidRDefault="00131B6C">
            <w:pPr>
              <w:jc w:val="center"/>
            </w:pPr>
            <w:r w:rsidRPr="007A08CE">
              <w:t>1</w:t>
            </w:r>
          </w:p>
        </w:tc>
        <w:tc>
          <w:tcPr>
            <w:tcW w:w="318" w:type="pct"/>
          </w:tcPr>
          <w:p w14:paraId="6F602DDF" w14:textId="77777777" w:rsidR="00131B6C" w:rsidRPr="00F85647" w:rsidRDefault="00131B6C" w:rsidP="005E2923">
            <w:pPr>
              <w:autoSpaceDE w:val="0"/>
              <w:autoSpaceDN w:val="0"/>
              <w:adjustRightInd w:val="0"/>
              <w:jc w:val="center"/>
              <w:rPr>
                <w:noProof/>
                <w:lang w:val="en-US"/>
              </w:rPr>
            </w:pPr>
          </w:p>
        </w:tc>
        <w:tc>
          <w:tcPr>
            <w:tcW w:w="365" w:type="pct"/>
          </w:tcPr>
          <w:p w14:paraId="57CCC976" w14:textId="77777777" w:rsidR="00131B6C" w:rsidRPr="00F85647" w:rsidRDefault="00131B6C" w:rsidP="005E2923">
            <w:pPr>
              <w:autoSpaceDE w:val="0"/>
              <w:autoSpaceDN w:val="0"/>
              <w:adjustRightInd w:val="0"/>
              <w:jc w:val="center"/>
              <w:rPr>
                <w:noProof/>
                <w:lang w:val="en-US"/>
              </w:rPr>
            </w:pPr>
          </w:p>
        </w:tc>
        <w:tc>
          <w:tcPr>
            <w:tcW w:w="319" w:type="pct"/>
            <w:gridSpan w:val="2"/>
          </w:tcPr>
          <w:p w14:paraId="66598636" w14:textId="77777777" w:rsidR="00131B6C" w:rsidRPr="00F85647" w:rsidRDefault="00131B6C" w:rsidP="005E2923">
            <w:pPr>
              <w:autoSpaceDE w:val="0"/>
              <w:autoSpaceDN w:val="0"/>
              <w:adjustRightInd w:val="0"/>
              <w:jc w:val="center"/>
              <w:rPr>
                <w:noProof/>
                <w:lang w:val="en-US"/>
              </w:rPr>
            </w:pPr>
          </w:p>
        </w:tc>
        <w:tc>
          <w:tcPr>
            <w:tcW w:w="353" w:type="pct"/>
          </w:tcPr>
          <w:p w14:paraId="137EB75D" w14:textId="77777777" w:rsidR="00131B6C" w:rsidRPr="00F85647" w:rsidRDefault="00131B6C" w:rsidP="005E2923">
            <w:pPr>
              <w:autoSpaceDE w:val="0"/>
              <w:autoSpaceDN w:val="0"/>
              <w:adjustRightInd w:val="0"/>
              <w:jc w:val="center"/>
              <w:rPr>
                <w:noProof/>
              </w:rPr>
            </w:pPr>
          </w:p>
        </w:tc>
        <w:tc>
          <w:tcPr>
            <w:tcW w:w="281" w:type="pct"/>
          </w:tcPr>
          <w:p w14:paraId="7F4D13EB" w14:textId="77777777" w:rsidR="00131B6C" w:rsidRPr="00F85647" w:rsidRDefault="00131B6C" w:rsidP="005E2923">
            <w:pPr>
              <w:autoSpaceDE w:val="0"/>
              <w:autoSpaceDN w:val="0"/>
              <w:adjustRightInd w:val="0"/>
              <w:jc w:val="center"/>
              <w:rPr>
                <w:noProof/>
              </w:rPr>
            </w:pPr>
          </w:p>
        </w:tc>
        <w:tc>
          <w:tcPr>
            <w:tcW w:w="453" w:type="pct"/>
          </w:tcPr>
          <w:p w14:paraId="4B0213DC" w14:textId="77777777" w:rsidR="00131B6C" w:rsidRDefault="00131B6C" w:rsidP="005E2923">
            <w:pPr>
              <w:autoSpaceDE w:val="0"/>
              <w:autoSpaceDN w:val="0"/>
              <w:adjustRightInd w:val="0"/>
              <w:jc w:val="center"/>
              <w:rPr>
                <w:noProof/>
              </w:rPr>
            </w:pPr>
          </w:p>
        </w:tc>
      </w:tr>
      <w:tr w:rsidR="001269D6" w:rsidRPr="00F85647" w14:paraId="27A04073" w14:textId="77777777" w:rsidTr="001C2B3F">
        <w:trPr>
          <w:trHeight w:val="288"/>
        </w:trPr>
        <w:tc>
          <w:tcPr>
            <w:tcW w:w="273" w:type="pct"/>
          </w:tcPr>
          <w:p w14:paraId="6068EEED" w14:textId="77777777" w:rsidR="00131B6C" w:rsidRPr="007A08CE" w:rsidRDefault="00131B6C">
            <w:pPr>
              <w:jc w:val="center"/>
            </w:pPr>
            <w:r w:rsidRPr="007A08CE">
              <w:t>2</w:t>
            </w:r>
          </w:p>
        </w:tc>
        <w:tc>
          <w:tcPr>
            <w:tcW w:w="1911" w:type="pct"/>
            <w:gridSpan w:val="2"/>
          </w:tcPr>
          <w:p w14:paraId="34A2DF7A" w14:textId="77777777" w:rsidR="00131B6C" w:rsidRPr="002966C9" w:rsidRDefault="00131B6C" w:rsidP="002966C9">
            <w:r w:rsidRPr="002966C9">
              <w:t>Transportni troškovi</w:t>
            </w:r>
          </w:p>
        </w:tc>
        <w:tc>
          <w:tcPr>
            <w:tcW w:w="364" w:type="pct"/>
            <w:vAlign w:val="bottom"/>
          </w:tcPr>
          <w:p w14:paraId="67641BF1" w14:textId="77777777" w:rsidR="00131B6C" w:rsidRPr="007A08CE" w:rsidRDefault="00131B6C" w:rsidP="00141BBF">
            <w:pPr>
              <w:jc w:val="center"/>
            </w:pPr>
            <w:r w:rsidRPr="007A08CE">
              <w:t>pauš</w:t>
            </w:r>
          </w:p>
        </w:tc>
        <w:tc>
          <w:tcPr>
            <w:tcW w:w="365" w:type="pct"/>
            <w:vAlign w:val="bottom"/>
          </w:tcPr>
          <w:p w14:paraId="0690D77A" w14:textId="77777777" w:rsidR="00131B6C" w:rsidRPr="007A08CE" w:rsidRDefault="00131B6C">
            <w:pPr>
              <w:jc w:val="center"/>
            </w:pPr>
            <w:r w:rsidRPr="007A08CE">
              <w:t>1</w:t>
            </w:r>
          </w:p>
        </w:tc>
        <w:tc>
          <w:tcPr>
            <w:tcW w:w="318" w:type="pct"/>
          </w:tcPr>
          <w:p w14:paraId="7DA71E83" w14:textId="77777777" w:rsidR="00131B6C" w:rsidRPr="00F85647" w:rsidRDefault="00131B6C" w:rsidP="005E2923">
            <w:pPr>
              <w:autoSpaceDE w:val="0"/>
              <w:autoSpaceDN w:val="0"/>
              <w:adjustRightInd w:val="0"/>
              <w:jc w:val="center"/>
              <w:rPr>
                <w:noProof/>
                <w:lang w:val="en-US"/>
              </w:rPr>
            </w:pPr>
          </w:p>
        </w:tc>
        <w:tc>
          <w:tcPr>
            <w:tcW w:w="365" w:type="pct"/>
          </w:tcPr>
          <w:p w14:paraId="0F4A7477" w14:textId="77777777" w:rsidR="00131B6C" w:rsidRPr="00F85647" w:rsidRDefault="00131B6C" w:rsidP="005E2923">
            <w:pPr>
              <w:autoSpaceDE w:val="0"/>
              <w:autoSpaceDN w:val="0"/>
              <w:adjustRightInd w:val="0"/>
              <w:jc w:val="center"/>
              <w:rPr>
                <w:noProof/>
                <w:lang w:val="en-US"/>
              </w:rPr>
            </w:pPr>
          </w:p>
        </w:tc>
        <w:tc>
          <w:tcPr>
            <w:tcW w:w="319" w:type="pct"/>
            <w:gridSpan w:val="2"/>
          </w:tcPr>
          <w:p w14:paraId="3662A9DC" w14:textId="77777777" w:rsidR="00131B6C" w:rsidRPr="00F85647" w:rsidRDefault="00131B6C" w:rsidP="005E2923">
            <w:pPr>
              <w:autoSpaceDE w:val="0"/>
              <w:autoSpaceDN w:val="0"/>
              <w:adjustRightInd w:val="0"/>
              <w:jc w:val="center"/>
              <w:rPr>
                <w:noProof/>
                <w:lang w:val="en-US"/>
              </w:rPr>
            </w:pPr>
          </w:p>
        </w:tc>
        <w:tc>
          <w:tcPr>
            <w:tcW w:w="353" w:type="pct"/>
          </w:tcPr>
          <w:p w14:paraId="021B3258" w14:textId="77777777" w:rsidR="00131B6C" w:rsidRPr="00F85647" w:rsidRDefault="00131B6C" w:rsidP="005E2923">
            <w:pPr>
              <w:autoSpaceDE w:val="0"/>
              <w:autoSpaceDN w:val="0"/>
              <w:adjustRightInd w:val="0"/>
              <w:jc w:val="center"/>
              <w:rPr>
                <w:noProof/>
              </w:rPr>
            </w:pPr>
          </w:p>
        </w:tc>
        <w:tc>
          <w:tcPr>
            <w:tcW w:w="281" w:type="pct"/>
          </w:tcPr>
          <w:p w14:paraId="68671024" w14:textId="77777777" w:rsidR="00131B6C" w:rsidRPr="00F85647" w:rsidRDefault="00131B6C" w:rsidP="005E2923">
            <w:pPr>
              <w:autoSpaceDE w:val="0"/>
              <w:autoSpaceDN w:val="0"/>
              <w:adjustRightInd w:val="0"/>
              <w:jc w:val="center"/>
              <w:rPr>
                <w:noProof/>
              </w:rPr>
            </w:pPr>
          </w:p>
        </w:tc>
        <w:tc>
          <w:tcPr>
            <w:tcW w:w="453" w:type="pct"/>
          </w:tcPr>
          <w:p w14:paraId="54E31B6E" w14:textId="77777777" w:rsidR="00131B6C" w:rsidRDefault="00131B6C" w:rsidP="005E2923">
            <w:pPr>
              <w:autoSpaceDE w:val="0"/>
              <w:autoSpaceDN w:val="0"/>
              <w:adjustRightInd w:val="0"/>
              <w:jc w:val="center"/>
              <w:rPr>
                <w:noProof/>
              </w:rPr>
            </w:pPr>
          </w:p>
        </w:tc>
      </w:tr>
      <w:tr w:rsidR="001269D6" w:rsidRPr="00F85647" w14:paraId="39F7020D" w14:textId="77777777" w:rsidTr="001C2B3F">
        <w:trPr>
          <w:trHeight w:val="288"/>
        </w:trPr>
        <w:tc>
          <w:tcPr>
            <w:tcW w:w="273" w:type="pct"/>
          </w:tcPr>
          <w:p w14:paraId="49D54E6C" w14:textId="77777777" w:rsidR="00131B6C" w:rsidRPr="007A08CE" w:rsidRDefault="00131B6C">
            <w:pPr>
              <w:jc w:val="center"/>
            </w:pPr>
            <w:r w:rsidRPr="007A08CE">
              <w:t>3</w:t>
            </w:r>
          </w:p>
        </w:tc>
        <w:tc>
          <w:tcPr>
            <w:tcW w:w="1911" w:type="pct"/>
            <w:gridSpan w:val="2"/>
          </w:tcPr>
          <w:p w14:paraId="172E6C7D" w14:textId="77777777" w:rsidR="00131B6C" w:rsidRPr="002966C9" w:rsidRDefault="00131B6C" w:rsidP="002966C9">
            <w:r w:rsidRPr="002966C9">
              <w:t>Izrada projekta izvedenog objekta i predaja Investitoru u 4 primerka i elektronskom obliku.</w:t>
            </w:r>
          </w:p>
        </w:tc>
        <w:tc>
          <w:tcPr>
            <w:tcW w:w="364" w:type="pct"/>
            <w:vAlign w:val="bottom"/>
          </w:tcPr>
          <w:p w14:paraId="6B04B66C" w14:textId="77777777" w:rsidR="00131B6C" w:rsidRPr="007A08CE" w:rsidRDefault="00131B6C" w:rsidP="00141BBF">
            <w:pPr>
              <w:jc w:val="center"/>
            </w:pPr>
            <w:r w:rsidRPr="007A08CE">
              <w:t>pauša</w:t>
            </w:r>
          </w:p>
        </w:tc>
        <w:tc>
          <w:tcPr>
            <w:tcW w:w="365" w:type="pct"/>
            <w:vAlign w:val="bottom"/>
          </w:tcPr>
          <w:p w14:paraId="2ED74439" w14:textId="77777777" w:rsidR="00131B6C" w:rsidRPr="007A08CE" w:rsidRDefault="00131B6C">
            <w:pPr>
              <w:jc w:val="center"/>
            </w:pPr>
            <w:r w:rsidRPr="007A08CE">
              <w:t>1</w:t>
            </w:r>
          </w:p>
        </w:tc>
        <w:tc>
          <w:tcPr>
            <w:tcW w:w="318" w:type="pct"/>
          </w:tcPr>
          <w:p w14:paraId="13610345" w14:textId="77777777" w:rsidR="00131B6C" w:rsidRPr="00F85647" w:rsidRDefault="00131B6C" w:rsidP="005E2923">
            <w:pPr>
              <w:autoSpaceDE w:val="0"/>
              <w:autoSpaceDN w:val="0"/>
              <w:adjustRightInd w:val="0"/>
              <w:jc w:val="center"/>
              <w:rPr>
                <w:noProof/>
                <w:lang w:val="en-US"/>
              </w:rPr>
            </w:pPr>
          </w:p>
        </w:tc>
        <w:tc>
          <w:tcPr>
            <w:tcW w:w="365" w:type="pct"/>
          </w:tcPr>
          <w:p w14:paraId="0BC72943" w14:textId="77777777" w:rsidR="00131B6C" w:rsidRPr="00F85647" w:rsidRDefault="00131B6C" w:rsidP="005E2923">
            <w:pPr>
              <w:autoSpaceDE w:val="0"/>
              <w:autoSpaceDN w:val="0"/>
              <w:adjustRightInd w:val="0"/>
              <w:jc w:val="center"/>
              <w:rPr>
                <w:noProof/>
                <w:lang w:val="en-US"/>
              </w:rPr>
            </w:pPr>
          </w:p>
        </w:tc>
        <w:tc>
          <w:tcPr>
            <w:tcW w:w="319" w:type="pct"/>
            <w:gridSpan w:val="2"/>
          </w:tcPr>
          <w:p w14:paraId="7286B5D8" w14:textId="77777777" w:rsidR="00131B6C" w:rsidRPr="00F85647" w:rsidRDefault="00131B6C" w:rsidP="005E2923">
            <w:pPr>
              <w:autoSpaceDE w:val="0"/>
              <w:autoSpaceDN w:val="0"/>
              <w:adjustRightInd w:val="0"/>
              <w:jc w:val="center"/>
              <w:rPr>
                <w:noProof/>
                <w:lang w:val="en-US"/>
              </w:rPr>
            </w:pPr>
          </w:p>
        </w:tc>
        <w:tc>
          <w:tcPr>
            <w:tcW w:w="353" w:type="pct"/>
          </w:tcPr>
          <w:p w14:paraId="34FB1CC0" w14:textId="77777777" w:rsidR="00131B6C" w:rsidRPr="00F85647" w:rsidRDefault="00131B6C" w:rsidP="005E2923">
            <w:pPr>
              <w:autoSpaceDE w:val="0"/>
              <w:autoSpaceDN w:val="0"/>
              <w:adjustRightInd w:val="0"/>
              <w:jc w:val="center"/>
              <w:rPr>
                <w:noProof/>
              </w:rPr>
            </w:pPr>
          </w:p>
        </w:tc>
        <w:tc>
          <w:tcPr>
            <w:tcW w:w="281" w:type="pct"/>
          </w:tcPr>
          <w:p w14:paraId="208AC034" w14:textId="77777777" w:rsidR="00131B6C" w:rsidRPr="00F85647" w:rsidRDefault="00131B6C" w:rsidP="005E2923">
            <w:pPr>
              <w:autoSpaceDE w:val="0"/>
              <w:autoSpaceDN w:val="0"/>
              <w:adjustRightInd w:val="0"/>
              <w:jc w:val="center"/>
              <w:rPr>
                <w:noProof/>
              </w:rPr>
            </w:pPr>
          </w:p>
        </w:tc>
        <w:tc>
          <w:tcPr>
            <w:tcW w:w="453" w:type="pct"/>
          </w:tcPr>
          <w:p w14:paraId="05FC4530" w14:textId="77777777" w:rsidR="00131B6C" w:rsidRDefault="00131B6C" w:rsidP="005E2923">
            <w:pPr>
              <w:autoSpaceDE w:val="0"/>
              <w:autoSpaceDN w:val="0"/>
              <w:adjustRightInd w:val="0"/>
              <w:jc w:val="center"/>
              <w:rPr>
                <w:noProof/>
              </w:rPr>
            </w:pPr>
          </w:p>
        </w:tc>
      </w:tr>
      <w:tr w:rsidR="001269D6" w:rsidRPr="00F85647" w14:paraId="1239B4F7" w14:textId="77777777" w:rsidTr="001C2B3F">
        <w:trPr>
          <w:trHeight w:val="288"/>
        </w:trPr>
        <w:tc>
          <w:tcPr>
            <w:tcW w:w="273" w:type="pct"/>
          </w:tcPr>
          <w:p w14:paraId="54168EBA" w14:textId="77777777" w:rsidR="00131B6C" w:rsidRPr="007A08CE" w:rsidRDefault="00131B6C">
            <w:pPr>
              <w:jc w:val="center"/>
            </w:pPr>
            <w:r w:rsidRPr="007A08CE">
              <w:t> </w:t>
            </w:r>
          </w:p>
        </w:tc>
        <w:tc>
          <w:tcPr>
            <w:tcW w:w="1911" w:type="pct"/>
            <w:gridSpan w:val="2"/>
          </w:tcPr>
          <w:p w14:paraId="006E65E4" w14:textId="77777777" w:rsidR="00131B6C" w:rsidRPr="002966C9" w:rsidRDefault="00131B6C" w:rsidP="00141BBF">
            <w:r w:rsidRPr="002966C9">
              <w:rPr>
                <w:bCs/>
              </w:rPr>
              <w:t xml:space="preserve">UKUPNO </w:t>
            </w:r>
            <w:r>
              <w:rPr>
                <w:bCs/>
              </w:rPr>
              <w:t>OPŠTE STAVKE</w:t>
            </w:r>
          </w:p>
        </w:tc>
        <w:tc>
          <w:tcPr>
            <w:tcW w:w="364" w:type="pct"/>
            <w:vAlign w:val="bottom"/>
          </w:tcPr>
          <w:p w14:paraId="26479A05" w14:textId="77777777" w:rsidR="00131B6C" w:rsidRPr="007A08CE" w:rsidRDefault="00131B6C">
            <w:pPr>
              <w:jc w:val="center"/>
            </w:pPr>
            <w:r w:rsidRPr="007A08CE">
              <w:t> </w:t>
            </w:r>
          </w:p>
        </w:tc>
        <w:tc>
          <w:tcPr>
            <w:tcW w:w="365" w:type="pct"/>
            <w:vAlign w:val="bottom"/>
          </w:tcPr>
          <w:p w14:paraId="23EC8284" w14:textId="77777777" w:rsidR="00131B6C" w:rsidRPr="007A08CE" w:rsidRDefault="00131B6C">
            <w:pPr>
              <w:jc w:val="center"/>
            </w:pPr>
            <w:r w:rsidRPr="007A08CE">
              <w:t> </w:t>
            </w:r>
          </w:p>
        </w:tc>
        <w:tc>
          <w:tcPr>
            <w:tcW w:w="318" w:type="pct"/>
          </w:tcPr>
          <w:p w14:paraId="4357D8FC" w14:textId="77777777" w:rsidR="00131B6C" w:rsidRPr="00F85647" w:rsidRDefault="00131B6C" w:rsidP="005E2923">
            <w:pPr>
              <w:autoSpaceDE w:val="0"/>
              <w:autoSpaceDN w:val="0"/>
              <w:adjustRightInd w:val="0"/>
              <w:jc w:val="center"/>
              <w:rPr>
                <w:noProof/>
                <w:lang w:val="en-US"/>
              </w:rPr>
            </w:pPr>
          </w:p>
        </w:tc>
        <w:tc>
          <w:tcPr>
            <w:tcW w:w="365" w:type="pct"/>
          </w:tcPr>
          <w:p w14:paraId="1C2C0145" w14:textId="77777777" w:rsidR="00131B6C" w:rsidRPr="00F85647" w:rsidRDefault="00131B6C" w:rsidP="005E2923">
            <w:pPr>
              <w:autoSpaceDE w:val="0"/>
              <w:autoSpaceDN w:val="0"/>
              <w:adjustRightInd w:val="0"/>
              <w:jc w:val="center"/>
              <w:rPr>
                <w:noProof/>
                <w:lang w:val="en-US"/>
              </w:rPr>
            </w:pPr>
          </w:p>
        </w:tc>
        <w:tc>
          <w:tcPr>
            <w:tcW w:w="319" w:type="pct"/>
            <w:gridSpan w:val="2"/>
          </w:tcPr>
          <w:p w14:paraId="5F397B66" w14:textId="77777777" w:rsidR="00131B6C" w:rsidRPr="00F85647" w:rsidRDefault="00131B6C" w:rsidP="005E2923">
            <w:pPr>
              <w:autoSpaceDE w:val="0"/>
              <w:autoSpaceDN w:val="0"/>
              <w:adjustRightInd w:val="0"/>
              <w:jc w:val="center"/>
              <w:rPr>
                <w:noProof/>
                <w:lang w:val="en-US"/>
              </w:rPr>
            </w:pPr>
          </w:p>
        </w:tc>
        <w:tc>
          <w:tcPr>
            <w:tcW w:w="353" w:type="pct"/>
          </w:tcPr>
          <w:p w14:paraId="3B3FCEE6" w14:textId="77777777" w:rsidR="00131B6C" w:rsidRPr="00F85647" w:rsidRDefault="00131B6C" w:rsidP="005E2923">
            <w:pPr>
              <w:autoSpaceDE w:val="0"/>
              <w:autoSpaceDN w:val="0"/>
              <w:adjustRightInd w:val="0"/>
              <w:jc w:val="center"/>
              <w:rPr>
                <w:noProof/>
              </w:rPr>
            </w:pPr>
          </w:p>
        </w:tc>
        <w:tc>
          <w:tcPr>
            <w:tcW w:w="281" w:type="pct"/>
          </w:tcPr>
          <w:p w14:paraId="19F1150A" w14:textId="77777777" w:rsidR="00131B6C" w:rsidRPr="00F85647" w:rsidRDefault="00131B6C" w:rsidP="005E2923">
            <w:pPr>
              <w:autoSpaceDE w:val="0"/>
              <w:autoSpaceDN w:val="0"/>
              <w:adjustRightInd w:val="0"/>
              <w:jc w:val="center"/>
              <w:rPr>
                <w:noProof/>
              </w:rPr>
            </w:pPr>
          </w:p>
        </w:tc>
        <w:tc>
          <w:tcPr>
            <w:tcW w:w="453" w:type="pct"/>
          </w:tcPr>
          <w:p w14:paraId="50C0DF0C" w14:textId="77777777" w:rsidR="00131B6C" w:rsidRDefault="00131B6C" w:rsidP="005E2923">
            <w:pPr>
              <w:autoSpaceDE w:val="0"/>
              <w:autoSpaceDN w:val="0"/>
              <w:adjustRightInd w:val="0"/>
              <w:jc w:val="center"/>
              <w:rPr>
                <w:noProof/>
              </w:rPr>
            </w:pPr>
          </w:p>
        </w:tc>
      </w:tr>
      <w:tr w:rsidR="001269D6" w:rsidRPr="00F85647" w14:paraId="23F561ED" w14:textId="77777777" w:rsidTr="001C2B3F">
        <w:trPr>
          <w:trHeight w:val="288"/>
        </w:trPr>
        <w:tc>
          <w:tcPr>
            <w:tcW w:w="273" w:type="pct"/>
          </w:tcPr>
          <w:p w14:paraId="4AE026E5" w14:textId="17B64C5D" w:rsidR="00131B6C" w:rsidRPr="007A08CE" w:rsidRDefault="00131B6C" w:rsidP="00DD2E59">
            <w:pPr>
              <w:autoSpaceDE w:val="0"/>
              <w:autoSpaceDN w:val="0"/>
              <w:adjustRightInd w:val="0"/>
              <w:jc w:val="center"/>
              <w:rPr>
                <w:noProof/>
              </w:rPr>
            </w:pPr>
            <w:r>
              <w:rPr>
                <w:noProof/>
              </w:rPr>
              <w:t>XXVI</w:t>
            </w:r>
          </w:p>
        </w:tc>
        <w:tc>
          <w:tcPr>
            <w:tcW w:w="1911" w:type="pct"/>
            <w:gridSpan w:val="2"/>
          </w:tcPr>
          <w:p w14:paraId="1440FDC1" w14:textId="77777777" w:rsidR="00131B6C" w:rsidRPr="002966C9" w:rsidRDefault="00131B6C" w:rsidP="002966C9">
            <w:pPr>
              <w:autoSpaceDE w:val="0"/>
              <w:autoSpaceDN w:val="0"/>
              <w:adjustRightInd w:val="0"/>
              <w:rPr>
                <w:noProof/>
                <w:lang w:val="en-US"/>
              </w:rPr>
            </w:pPr>
            <w:r w:rsidRPr="002966C9">
              <w:rPr>
                <w:noProof/>
                <w:lang w:val="en-US"/>
              </w:rPr>
              <w:t>MEDICINSKI GASOVI</w:t>
            </w:r>
          </w:p>
        </w:tc>
        <w:tc>
          <w:tcPr>
            <w:tcW w:w="364" w:type="pct"/>
          </w:tcPr>
          <w:p w14:paraId="1C53916F" w14:textId="77777777" w:rsidR="00131B6C" w:rsidRPr="007A08CE" w:rsidRDefault="00131B6C" w:rsidP="005E2923">
            <w:pPr>
              <w:autoSpaceDE w:val="0"/>
              <w:autoSpaceDN w:val="0"/>
              <w:adjustRightInd w:val="0"/>
              <w:jc w:val="center"/>
              <w:rPr>
                <w:noProof/>
                <w:lang w:val="en-US"/>
              </w:rPr>
            </w:pPr>
          </w:p>
        </w:tc>
        <w:tc>
          <w:tcPr>
            <w:tcW w:w="365" w:type="pct"/>
          </w:tcPr>
          <w:p w14:paraId="4CFF0B44" w14:textId="77777777" w:rsidR="00131B6C" w:rsidRPr="007A08CE" w:rsidRDefault="00131B6C" w:rsidP="005E2923">
            <w:pPr>
              <w:autoSpaceDE w:val="0"/>
              <w:autoSpaceDN w:val="0"/>
              <w:adjustRightInd w:val="0"/>
              <w:jc w:val="center"/>
              <w:rPr>
                <w:noProof/>
                <w:lang w:val="en-US"/>
              </w:rPr>
            </w:pPr>
          </w:p>
        </w:tc>
        <w:tc>
          <w:tcPr>
            <w:tcW w:w="318" w:type="pct"/>
          </w:tcPr>
          <w:p w14:paraId="6F601587" w14:textId="77777777" w:rsidR="00131B6C" w:rsidRPr="00F85647" w:rsidRDefault="00131B6C" w:rsidP="005E2923">
            <w:pPr>
              <w:autoSpaceDE w:val="0"/>
              <w:autoSpaceDN w:val="0"/>
              <w:adjustRightInd w:val="0"/>
              <w:jc w:val="center"/>
              <w:rPr>
                <w:noProof/>
                <w:lang w:val="en-US"/>
              </w:rPr>
            </w:pPr>
          </w:p>
        </w:tc>
        <w:tc>
          <w:tcPr>
            <w:tcW w:w="365" w:type="pct"/>
          </w:tcPr>
          <w:p w14:paraId="5426D67A" w14:textId="77777777" w:rsidR="00131B6C" w:rsidRPr="00F85647" w:rsidRDefault="00131B6C" w:rsidP="005E2923">
            <w:pPr>
              <w:autoSpaceDE w:val="0"/>
              <w:autoSpaceDN w:val="0"/>
              <w:adjustRightInd w:val="0"/>
              <w:jc w:val="center"/>
              <w:rPr>
                <w:noProof/>
                <w:lang w:val="en-US"/>
              </w:rPr>
            </w:pPr>
          </w:p>
        </w:tc>
        <w:tc>
          <w:tcPr>
            <w:tcW w:w="319" w:type="pct"/>
            <w:gridSpan w:val="2"/>
          </w:tcPr>
          <w:p w14:paraId="70FED8AA" w14:textId="77777777" w:rsidR="00131B6C" w:rsidRPr="00F85647" w:rsidRDefault="00131B6C" w:rsidP="005E2923">
            <w:pPr>
              <w:autoSpaceDE w:val="0"/>
              <w:autoSpaceDN w:val="0"/>
              <w:adjustRightInd w:val="0"/>
              <w:jc w:val="center"/>
              <w:rPr>
                <w:noProof/>
                <w:lang w:val="en-US"/>
              </w:rPr>
            </w:pPr>
          </w:p>
        </w:tc>
        <w:tc>
          <w:tcPr>
            <w:tcW w:w="353" w:type="pct"/>
          </w:tcPr>
          <w:p w14:paraId="7BCAE37F" w14:textId="77777777" w:rsidR="00131B6C" w:rsidRPr="00F85647" w:rsidRDefault="00131B6C" w:rsidP="005E2923">
            <w:pPr>
              <w:autoSpaceDE w:val="0"/>
              <w:autoSpaceDN w:val="0"/>
              <w:adjustRightInd w:val="0"/>
              <w:jc w:val="center"/>
              <w:rPr>
                <w:noProof/>
              </w:rPr>
            </w:pPr>
          </w:p>
        </w:tc>
        <w:tc>
          <w:tcPr>
            <w:tcW w:w="281" w:type="pct"/>
          </w:tcPr>
          <w:p w14:paraId="31867526" w14:textId="77777777" w:rsidR="00131B6C" w:rsidRPr="00F85647" w:rsidRDefault="00131B6C" w:rsidP="005E2923">
            <w:pPr>
              <w:autoSpaceDE w:val="0"/>
              <w:autoSpaceDN w:val="0"/>
              <w:adjustRightInd w:val="0"/>
              <w:jc w:val="center"/>
              <w:rPr>
                <w:noProof/>
              </w:rPr>
            </w:pPr>
          </w:p>
        </w:tc>
        <w:tc>
          <w:tcPr>
            <w:tcW w:w="453" w:type="pct"/>
          </w:tcPr>
          <w:p w14:paraId="0E490FF2" w14:textId="77777777" w:rsidR="00131B6C" w:rsidRDefault="00131B6C" w:rsidP="005E2923">
            <w:pPr>
              <w:autoSpaceDE w:val="0"/>
              <w:autoSpaceDN w:val="0"/>
              <w:adjustRightInd w:val="0"/>
              <w:jc w:val="center"/>
              <w:rPr>
                <w:noProof/>
              </w:rPr>
            </w:pPr>
          </w:p>
        </w:tc>
      </w:tr>
      <w:tr w:rsidR="001269D6" w:rsidRPr="00F85647" w14:paraId="65F01AD2" w14:textId="77777777" w:rsidTr="001C2B3F">
        <w:trPr>
          <w:trHeight w:val="288"/>
        </w:trPr>
        <w:tc>
          <w:tcPr>
            <w:tcW w:w="273" w:type="pct"/>
          </w:tcPr>
          <w:p w14:paraId="17BA7E9E" w14:textId="77777777" w:rsidR="00131B6C" w:rsidRPr="007A08CE" w:rsidRDefault="00131B6C">
            <w:pPr>
              <w:jc w:val="center"/>
              <w:rPr>
                <w:b/>
                <w:bCs/>
                <w:color w:val="000000"/>
              </w:rPr>
            </w:pPr>
          </w:p>
        </w:tc>
        <w:tc>
          <w:tcPr>
            <w:tcW w:w="1911" w:type="pct"/>
            <w:gridSpan w:val="2"/>
          </w:tcPr>
          <w:p w14:paraId="68982BBE" w14:textId="77777777" w:rsidR="00131B6C" w:rsidRPr="002966C9" w:rsidRDefault="00131B6C" w:rsidP="002966C9">
            <w:pPr>
              <w:rPr>
                <w:bCs/>
                <w:color w:val="000000"/>
              </w:rPr>
            </w:pPr>
            <w:r w:rsidRPr="002966C9">
              <w:rPr>
                <w:bCs/>
                <w:color w:val="000000"/>
              </w:rPr>
              <w:t xml:space="preserve">Razvod medicinskih gasova O2 I MKV-5 </w:t>
            </w:r>
          </w:p>
        </w:tc>
        <w:tc>
          <w:tcPr>
            <w:tcW w:w="364" w:type="pct"/>
            <w:vAlign w:val="bottom"/>
          </w:tcPr>
          <w:p w14:paraId="30D308A4" w14:textId="77777777" w:rsidR="00131B6C" w:rsidRPr="007A08CE" w:rsidRDefault="00131B6C">
            <w:pPr>
              <w:jc w:val="center"/>
              <w:rPr>
                <w:b/>
                <w:bCs/>
                <w:color w:val="000000"/>
              </w:rPr>
            </w:pPr>
          </w:p>
        </w:tc>
        <w:tc>
          <w:tcPr>
            <w:tcW w:w="365" w:type="pct"/>
            <w:vAlign w:val="center"/>
          </w:tcPr>
          <w:p w14:paraId="2AFF55A5" w14:textId="77777777" w:rsidR="00131B6C" w:rsidRPr="007A08CE" w:rsidRDefault="00131B6C">
            <w:pPr>
              <w:jc w:val="center"/>
              <w:rPr>
                <w:b/>
                <w:bCs/>
                <w:color w:val="000000"/>
              </w:rPr>
            </w:pPr>
          </w:p>
        </w:tc>
        <w:tc>
          <w:tcPr>
            <w:tcW w:w="318" w:type="pct"/>
          </w:tcPr>
          <w:p w14:paraId="20855B28" w14:textId="77777777" w:rsidR="00131B6C" w:rsidRPr="00F85647" w:rsidRDefault="00131B6C" w:rsidP="005E2923">
            <w:pPr>
              <w:autoSpaceDE w:val="0"/>
              <w:autoSpaceDN w:val="0"/>
              <w:adjustRightInd w:val="0"/>
              <w:jc w:val="center"/>
              <w:rPr>
                <w:noProof/>
                <w:lang w:val="en-US"/>
              </w:rPr>
            </w:pPr>
          </w:p>
        </w:tc>
        <w:tc>
          <w:tcPr>
            <w:tcW w:w="365" w:type="pct"/>
          </w:tcPr>
          <w:p w14:paraId="3706DA8F" w14:textId="77777777" w:rsidR="00131B6C" w:rsidRPr="00F85647" w:rsidRDefault="00131B6C" w:rsidP="005E2923">
            <w:pPr>
              <w:autoSpaceDE w:val="0"/>
              <w:autoSpaceDN w:val="0"/>
              <w:adjustRightInd w:val="0"/>
              <w:jc w:val="center"/>
              <w:rPr>
                <w:noProof/>
                <w:lang w:val="en-US"/>
              </w:rPr>
            </w:pPr>
          </w:p>
        </w:tc>
        <w:tc>
          <w:tcPr>
            <w:tcW w:w="319" w:type="pct"/>
            <w:gridSpan w:val="2"/>
          </w:tcPr>
          <w:p w14:paraId="1CFB6F4D" w14:textId="77777777" w:rsidR="00131B6C" w:rsidRPr="00F85647" w:rsidRDefault="00131B6C" w:rsidP="005E2923">
            <w:pPr>
              <w:autoSpaceDE w:val="0"/>
              <w:autoSpaceDN w:val="0"/>
              <w:adjustRightInd w:val="0"/>
              <w:jc w:val="center"/>
              <w:rPr>
                <w:noProof/>
                <w:lang w:val="en-US"/>
              </w:rPr>
            </w:pPr>
          </w:p>
        </w:tc>
        <w:tc>
          <w:tcPr>
            <w:tcW w:w="353" w:type="pct"/>
          </w:tcPr>
          <w:p w14:paraId="74E99E28" w14:textId="77777777" w:rsidR="00131B6C" w:rsidRPr="00F85647" w:rsidRDefault="00131B6C" w:rsidP="005E2923">
            <w:pPr>
              <w:autoSpaceDE w:val="0"/>
              <w:autoSpaceDN w:val="0"/>
              <w:adjustRightInd w:val="0"/>
              <w:jc w:val="center"/>
              <w:rPr>
                <w:noProof/>
              </w:rPr>
            </w:pPr>
          </w:p>
        </w:tc>
        <w:tc>
          <w:tcPr>
            <w:tcW w:w="281" w:type="pct"/>
          </w:tcPr>
          <w:p w14:paraId="416565C8" w14:textId="77777777" w:rsidR="00131B6C" w:rsidRPr="00F85647" w:rsidRDefault="00131B6C" w:rsidP="005E2923">
            <w:pPr>
              <w:autoSpaceDE w:val="0"/>
              <w:autoSpaceDN w:val="0"/>
              <w:adjustRightInd w:val="0"/>
              <w:jc w:val="center"/>
              <w:rPr>
                <w:noProof/>
              </w:rPr>
            </w:pPr>
          </w:p>
        </w:tc>
        <w:tc>
          <w:tcPr>
            <w:tcW w:w="453" w:type="pct"/>
          </w:tcPr>
          <w:p w14:paraId="69FE903B" w14:textId="77777777" w:rsidR="00131B6C" w:rsidRDefault="00131B6C" w:rsidP="005E2923">
            <w:pPr>
              <w:autoSpaceDE w:val="0"/>
              <w:autoSpaceDN w:val="0"/>
              <w:adjustRightInd w:val="0"/>
              <w:jc w:val="center"/>
              <w:rPr>
                <w:noProof/>
              </w:rPr>
            </w:pPr>
          </w:p>
        </w:tc>
      </w:tr>
      <w:tr w:rsidR="001269D6" w:rsidRPr="00F85647" w14:paraId="04FD65A9" w14:textId="77777777" w:rsidTr="001C2B3F">
        <w:trPr>
          <w:trHeight w:val="288"/>
        </w:trPr>
        <w:tc>
          <w:tcPr>
            <w:tcW w:w="273" w:type="pct"/>
          </w:tcPr>
          <w:p w14:paraId="4741E000" w14:textId="77777777" w:rsidR="00131B6C" w:rsidRPr="007A08CE" w:rsidRDefault="00131B6C">
            <w:pPr>
              <w:jc w:val="center"/>
            </w:pPr>
            <w:r w:rsidRPr="007A08CE">
              <w:t>1</w:t>
            </w:r>
          </w:p>
        </w:tc>
        <w:tc>
          <w:tcPr>
            <w:tcW w:w="1911" w:type="pct"/>
            <w:gridSpan w:val="2"/>
          </w:tcPr>
          <w:p w14:paraId="453B478D" w14:textId="77777777" w:rsidR="00131B6C" w:rsidRPr="002966C9" w:rsidRDefault="00131B6C" w:rsidP="002966C9">
            <w:r w:rsidRPr="002966C9">
              <w:t xml:space="preserve">Pripremni radovi na priključenju novoprojektovane instalacije medicinskih gasova na postojeću instalaciju kod objekta infektivne klinike – oznaka objekta br.29. Pre početka radova na priključnom mestu neophodno je u dogovoru sa upravom infektivne klinike i tehničkom </w:t>
            </w:r>
            <w:r w:rsidRPr="002966C9">
              <w:lastRenderedPageBreak/>
              <w:t>službom KCV isključiti dovod kiseonika i komprimovanog vazduha.</w:t>
            </w:r>
          </w:p>
        </w:tc>
        <w:tc>
          <w:tcPr>
            <w:tcW w:w="364" w:type="pct"/>
            <w:vAlign w:val="bottom"/>
          </w:tcPr>
          <w:p w14:paraId="0E34C71D" w14:textId="77777777" w:rsidR="00131B6C" w:rsidRPr="007A08CE" w:rsidRDefault="00131B6C" w:rsidP="00141BBF">
            <w:pPr>
              <w:jc w:val="center"/>
            </w:pPr>
            <w:r w:rsidRPr="007A08CE">
              <w:lastRenderedPageBreak/>
              <w:t>Pauša</w:t>
            </w:r>
          </w:p>
        </w:tc>
        <w:tc>
          <w:tcPr>
            <w:tcW w:w="365" w:type="pct"/>
            <w:vAlign w:val="bottom"/>
          </w:tcPr>
          <w:p w14:paraId="19C763AD" w14:textId="77777777" w:rsidR="00131B6C" w:rsidRPr="00141BBF" w:rsidRDefault="00131B6C">
            <w:pPr>
              <w:jc w:val="center"/>
              <w:rPr>
                <w:bCs/>
              </w:rPr>
            </w:pPr>
            <w:r w:rsidRPr="00141BBF">
              <w:rPr>
                <w:bCs/>
              </w:rPr>
              <w:t>1</w:t>
            </w:r>
          </w:p>
        </w:tc>
        <w:tc>
          <w:tcPr>
            <w:tcW w:w="318" w:type="pct"/>
          </w:tcPr>
          <w:p w14:paraId="1147A9E9" w14:textId="77777777" w:rsidR="00131B6C" w:rsidRPr="00F85647" w:rsidRDefault="00131B6C" w:rsidP="005E2923">
            <w:pPr>
              <w:autoSpaceDE w:val="0"/>
              <w:autoSpaceDN w:val="0"/>
              <w:adjustRightInd w:val="0"/>
              <w:jc w:val="center"/>
              <w:rPr>
                <w:noProof/>
                <w:lang w:val="en-US"/>
              </w:rPr>
            </w:pPr>
          </w:p>
        </w:tc>
        <w:tc>
          <w:tcPr>
            <w:tcW w:w="365" w:type="pct"/>
          </w:tcPr>
          <w:p w14:paraId="054DFCC1" w14:textId="77777777" w:rsidR="00131B6C" w:rsidRPr="00F85647" w:rsidRDefault="00131B6C" w:rsidP="005E2923">
            <w:pPr>
              <w:autoSpaceDE w:val="0"/>
              <w:autoSpaceDN w:val="0"/>
              <w:adjustRightInd w:val="0"/>
              <w:jc w:val="center"/>
              <w:rPr>
                <w:noProof/>
                <w:lang w:val="en-US"/>
              </w:rPr>
            </w:pPr>
          </w:p>
        </w:tc>
        <w:tc>
          <w:tcPr>
            <w:tcW w:w="319" w:type="pct"/>
            <w:gridSpan w:val="2"/>
          </w:tcPr>
          <w:p w14:paraId="1BE638EE" w14:textId="77777777" w:rsidR="00131B6C" w:rsidRPr="00F85647" w:rsidRDefault="00131B6C" w:rsidP="005E2923">
            <w:pPr>
              <w:autoSpaceDE w:val="0"/>
              <w:autoSpaceDN w:val="0"/>
              <w:adjustRightInd w:val="0"/>
              <w:jc w:val="center"/>
              <w:rPr>
                <w:noProof/>
                <w:lang w:val="en-US"/>
              </w:rPr>
            </w:pPr>
          </w:p>
        </w:tc>
        <w:tc>
          <w:tcPr>
            <w:tcW w:w="353" w:type="pct"/>
          </w:tcPr>
          <w:p w14:paraId="6A22BA81" w14:textId="77777777" w:rsidR="00131B6C" w:rsidRPr="00F85647" w:rsidRDefault="00131B6C" w:rsidP="005E2923">
            <w:pPr>
              <w:autoSpaceDE w:val="0"/>
              <w:autoSpaceDN w:val="0"/>
              <w:adjustRightInd w:val="0"/>
              <w:jc w:val="center"/>
              <w:rPr>
                <w:noProof/>
              </w:rPr>
            </w:pPr>
          </w:p>
        </w:tc>
        <w:tc>
          <w:tcPr>
            <w:tcW w:w="281" w:type="pct"/>
          </w:tcPr>
          <w:p w14:paraId="5159E1F8" w14:textId="77777777" w:rsidR="00131B6C" w:rsidRPr="00F85647" w:rsidRDefault="00131B6C" w:rsidP="005E2923">
            <w:pPr>
              <w:autoSpaceDE w:val="0"/>
              <w:autoSpaceDN w:val="0"/>
              <w:adjustRightInd w:val="0"/>
              <w:jc w:val="center"/>
              <w:rPr>
                <w:noProof/>
              </w:rPr>
            </w:pPr>
          </w:p>
        </w:tc>
        <w:tc>
          <w:tcPr>
            <w:tcW w:w="453" w:type="pct"/>
          </w:tcPr>
          <w:p w14:paraId="003ED1A5" w14:textId="77777777" w:rsidR="00131B6C" w:rsidRDefault="00131B6C" w:rsidP="005E2923">
            <w:pPr>
              <w:autoSpaceDE w:val="0"/>
              <w:autoSpaceDN w:val="0"/>
              <w:adjustRightInd w:val="0"/>
              <w:jc w:val="center"/>
              <w:rPr>
                <w:noProof/>
              </w:rPr>
            </w:pPr>
          </w:p>
        </w:tc>
      </w:tr>
      <w:tr w:rsidR="001269D6" w:rsidRPr="00F85647" w14:paraId="2E0421CE" w14:textId="77777777" w:rsidTr="001C2B3F">
        <w:trPr>
          <w:trHeight w:val="288"/>
        </w:trPr>
        <w:tc>
          <w:tcPr>
            <w:tcW w:w="273" w:type="pct"/>
          </w:tcPr>
          <w:p w14:paraId="0831B926" w14:textId="77777777" w:rsidR="00131B6C" w:rsidRPr="007A08CE" w:rsidRDefault="00131B6C">
            <w:pPr>
              <w:jc w:val="center"/>
            </w:pPr>
            <w:r w:rsidRPr="007A08CE">
              <w:lastRenderedPageBreak/>
              <w:t>2</w:t>
            </w:r>
          </w:p>
        </w:tc>
        <w:tc>
          <w:tcPr>
            <w:tcW w:w="1911" w:type="pct"/>
            <w:gridSpan w:val="2"/>
          </w:tcPr>
          <w:p w14:paraId="7698A3DB" w14:textId="77777777" w:rsidR="00131B6C" w:rsidRPr="002966C9" w:rsidRDefault="00131B6C" w:rsidP="002966C9">
            <w:r w:rsidRPr="002966C9">
              <w:t>Isporuka i ugradnja na mestu priključenja novoprojektovane instalacije medicinskih gasova specijalnih, odmašćenih za medicinske gasove pripremljenih loptastih slavina izrađenih po DIN EN 19 normama, proizvodne Dräger medizintechnik ili ekvivalentno.</w:t>
            </w:r>
          </w:p>
        </w:tc>
        <w:tc>
          <w:tcPr>
            <w:tcW w:w="364" w:type="pct"/>
            <w:vAlign w:val="bottom"/>
          </w:tcPr>
          <w:p w14:paraId="58D2F34B" w14:textId="77777777" w:rsidR="00131B6C" w:rsidRPr="007A08CE" w:rsidRDefault="00131B6C">
            <w:pPr>
              <w:jc w:val="center"/>
            </w:pPr>
          </w:p>
        </w:tc>
        <w:tc>
          <w:tcPr>
            <w:tcW w:w="365" w:type="pct"/>
            <w:vAlign w:val="bottom"/>
          </w:tcPr>
          <w:p w14:paraId="2FCC67AD" w14:textId="77777777" w:rsidR="00131B6C" w:rsidRPr="007A08CE" w:rsidRDefault="00131B6C">
            <w:pPr>
              <w:jc w:val="center"/>
              <w:rPr>
                <w:b/>
                <w:bCs/>
              </w:rPr>
            </w:pPr>
          </w:p>
        </w:tc>
        <w:tc>
          <w:tcPr>
            <w:tcW w:w="318" w:type="pct"/>
          </w:tcPr>
          <w:p w14:paraId="4FB2331C" w14:textId="77777777" w:rsidR="00131B6C" w:rsidRPr="00F85647" w:rsidRDefault="00131B6C" w:rsidP="005E2923">
            <w:pPr>
              <w:autoSpaceDE w:val="0"/>
              <w:autoSpaceDN w:val="0"/>
              <w:adjustRightInd w:val="0"/>
              <w:jc w:val="center"/>
              <w:rPr>
                <w:noProof/>
                <w:lang w:val="en-US"/>
              </w:rPr>
            </w:pPr>
          </w:p>
        </w:tc>
        <w:tc>
          <w:tcPr>
            <w:tcW w:w="365" w:type="pct"/>
          </w:tcPr>
          <w:p w14:paraId="025F9C28" w14:textId="77777777" w:rsidR="00131B6C" w:rsidRPr="00F85647" w:rsidRDefault="00131B6C" w:rsidP="005E2923">
            <w:pPr>
              <w:autoSpaceDE w:val="0"/>
              <w:autoSpaceDN w:val="0"/>
              <w:adjustRightInd w:val="0"/>
              <w:jc w:val="center"/>
              <w:rPr>
                <w:noProof/>
                <w:lang w:val="en-US"/>
              </w:rPr>
            </w:pPr>
          </w:p>
        </w:tc>
        <w:tc>
          <w:tcPr>
            <w:tcW w:w="319" w:type="pct"/>
            <w:gridSpan w:val="2"/>
          </w:tcPr>
          <w:p w14:paraId="28F65BFC" w14:textId="77777777" w:rsidR="00131B6C" w:rsidRPr="00F85647" w:rsidRDefault="00131B6C" w:rsidP="005E2923">
            <w:pPr>
              <w:autoSpaceDE w:val="0"/>
              <w:autoSpaceDN w:val="0"/>
              <w:adjustRightInd w:val="0"/>
              <w:jc w:val="center"/>
              <w:rPr>
                <w:noProof/>
                <w:lang w:val="en-US"/>
              </w:rPr>
            </w:pPr>
          </w:p>
        </w:tc>
        <w:tc>
          <w:tcPr>
            <w:tcW w:w="353" w:type="pct"/>
          </w:tcPr>
          <w:p w14:paraId="0E33A7E5" w14:textId="77777777" w:rsidR="00131B6C" w:rsidRPr="00F85647" w:rsidRDefault="00131B6C" w:rsidP="005E2923">
            <w:pPr>
              <w:autoSpaceDE w:val="0"/>
              <w:autoSpaceDN w:val="0"/>
              <w:adjustRightInd w:val="0"/>
              <w:jc w:val="center"/>
              <w:rPr>
                <w:noProof/>
              </w:rPr>
            </w:pPr>
          </w:p>
        </w:tc>
        <w:tc>
          <w:tcPr>
            <w:tcW w:w="281" w:type="pct"/>
          </w:tcPr>
          <w:p w14:paraId="6EBCC266" w14:textId="77777777" w:rsidR="00131B6C" w:rsidRPr="00F85647" w:rsidRDefault="00131B6C" w:rsidP="005E2923">
            <w:pPr>
              <w:autoSpaceDE w:val="0"/>
              <w:autoSpaceDN w:val="0"/>
              <w:adjustRightInd w:val="0"/>
              <w:jc w:val="center"/>
              <w:rPr>
                <w:noProof/>
              </w:rPr>
            </w:pPr>
          </w:p>
        </w:tc>
        <w:tc>
          <w:tcPr>
            <w:tcW w:w="453" w:type="pct"/>
          </w:tcPr>
          <w:p w14:paraId="5A7AA476" w14:textId="77777777" w:rsidR="00131B6C" w:rsidRDefault="00131B6C" w:rsidP="005E2923">
            <w:pPr>
              <w:autoSpaceDE w:val="0"/>
              <w:autoSpaceDN w:val="0"/>
              <w:adjustRightInd w:val="0"/>
              <w:jc w:val="center"/>
              <w:rPr>
                <w:noProof/>
              </w:rPr>
            </w:pPr>
          </w:p>
        </w:tc>
      </w:tr>
      <w:tr w:rsidR="001269D6" w:rsidRPr="00F85647" w14:paraId="097D77C2" w14:textId="77777777" w:rsidTr="001C2B3F">
        <w:trPr>
          <w:trHeight w:val="288"/>
        </w:trPr>
        <w:tc>
          <w:tcPr>
            <w:tcW w:w="273" w:type="pct"/>
          </w:tcPr>
          <w:p w14:paraId="6F9194A1" w14:textId="77777777" w:rsidR="00131B6C" w:rsidRPr="007A08CE" w:rsidRDefault="00131B6C">
            <w:pPr>
              <w:jc w:val="center"/>
            </w:pPr>
          </w:p>
        </w:tc>
        <w:tc>
          <w:tcPr>
            <w:tcW w:w="1911" w:type="pct"/>
            <w:gridSpan w:val="2"/>
          </w:tcPr>
          <w:p w14:paraId="3EFFD88D" w14:textId="77777777" w:rsidR="00131B6C" w:rsidRPr="002966C9" w:rsidRDefault="00131B6C" w:rsidP="002966C9">
            <w:r w:rsidRPr="002966C9">
              <w:t>Loptaste slavine treba da poseduju atest da su za primenu za instalacije za medicinske gasove, dimenzija:</w:t>
            </w:r>
          </w:p>
        </w:tc>
        <w:tc>
          <w:tcPr>
            <w:tcW w:w="364" w:type="pct"/>
            <w:vAlign w:val="bottom"/>
          </w:tcPr>
          <w:p w14:paraId="782380FF" w14:textId="77777777" w:rsidR="00131B6C" w:rsidRPr="007A08CE" w:rsidRDefault="00131B6C">
            <w:pPr>
              <w:jc w:val="center"/>
            </w:pPr>
          </w:p>
        </w:tc>
        <w:tc>
          <w:tcPr>
            <w:tcW w:w="365" w:type="pct"/>
            <w:vAlign w:val="bottom"/>
          </w:tcPr>
          <w:p w14:paraId="0518A66F" w14:textId="77777777" w:rsidR="00131B6C" w:rsidRPr="007A08CE" w:rsidRDefault="00131B6C">
            <w:pPr>
              <w:jc w:val="center"/>
              <w:rPr>
                <w:b/>
                <w:bCs/>
              </w:rPr>
            </w:pPr>
          </w:p>
        </w:tc>
        <w:tc>
          <w:tcPr>
            <w:tcW w:w="318" w:type="pct"/>
          </w:tcPr>
          <w:p w14:paraId="1DB5A41A" w14:textId="77777777" w:rsidR="00131B6C" w:rsidRPr="00F85647" w:rsidRDefault="00131B6C" w:rsidP="005E2923">
            <w:pPr>
              <w:autoSpaceDE w:val="0"/>
              <w:autoSpaceDN w:val="0"/>
              <w:adjustRightInd w:val="0"/>
              <w:jc w:val="center"/>
              <w:rPr>
                <w:noProof/>
                <w:lang w:val="en-US"/>
              </w:rPr>
            </w:pPr>
          </w:p>
        </w:tc>
        <w:tc>
          <w:tcPr>
            <w:tcW w:w="365" w:type="pct"/>
          </w:tcPr>
          <w:p w14:paraId="5C6540A0" w14:textId="77777777" w:rsidR="00131B6C" w:rsidRPr="00F85647" w:rsidRDefault="00131B6C" w:rsidP="005E2923">
            <w:pPr>
              <w:autoSpaceDE w:val="0"/>
              <w:autoSpaceDN w:val="0"/>
              <w:adjustRightInd w:val="0"/>
              <w:jc w:val="center"/>
              <w:rPr>
                <w:noProof/>
                <w:lang w:val="en-US"/>
              </w:rPr>
            </w:pPr>
          </w:p>
        </w:tc>
        <w:tc>
          <w:tcPr>
            <w:tcW w:w="319" w:type="pct"/>
            <w:gridSpan w:val="2"/>
          </w:tcPr>
          <w:p w14:paraId="336D2965" w14:textId="77777777" w:rsidR="00131B6C" w:rsidRPr="00F85647" w:rsidRDefault="00131B6C" w:rsidP="005E2923">
            <w:pPr>
              <w:autoSpaceDE w:val="0"/>
              <w:autoSpaceDN w:val="0"/>
              <w:adjustRightInd w:val="0"/>
              <w:jc w:val="center"/>
              <w:rPr>
                <w:noProof/>
                <w:lang w:val="en-US"/>
              </w:rPr>
            </w:pPr>
          </w:p>
        </w:tc>
        <w:tc>
          <w:tcPr>
            <w:tcW w:w="353" w:type="pct"/>
          </w:tcPr>
          <w:p w14:paraId="7DD9D769" w14:textId="77777777" w:rsidR="00131B6C" w:rsidRPr="00F85647" w:rsidRDefault="00131B6C" w:rsidP="005E2923">
            <w:pPr>
              <w:autoSpaceDE w:val="0"/>
              <w:autoSpaceDN w:val="0"/>
              <w:adjustRightInd w:val="0"/>
              <w:jc w:val="center"/>
              <w:rPr>
                <w:noProof/>
              </w:rPr>
            </w:pPr>
          </w:p>
        </w:tc>
        <w:tc>
          <w:tcPr>
            <w:tcW w:w="281" w:type="pct"/>
          </w:tcPr>
          <w:p w14:paraId="2929E18A" w14:textId="77777777" w:rsidR="00131B6C" w:rsidRPr="00F85647" w:rsidRDefault="00131B6C" w:rsidP="005E2923">
            <w:pPr>
              <w:autoSpaceDE w:val="0"/>
              <w:autoSpaceDN w:val="0"/>
              <w:adjustRightInd w:val="0"/>
              <w:jc w:val="center"/>
              <w:rPr>
                <w:noProof/>
              </w:rPr>
            </w:pPr>
          </w:p>
        </w:tc>
        <w:tc>
          <w:tcPr>
            <w:tcW w:w="453" w:type="pct"/>
          </w:tcPr>
          <w:p w14:paraId="46BE317E" w14:textId="77777777" w:rsidR="00131B6C" w:rsidRDefault="00131B6C" w:rsidP="005E2923">
            <w:pPr>
              <w:autoSpaceDE w:val="0"/>
              <w:autoSpaceDN w:val="0"/>
              <w:adjustRightInd w:val="0"/>
              <w:jc w:val="center"/>
              <w:rPr>
                <w:noProof/>
              </w:rPr>
            </w:pPr>
          </w:p>
        </w:tc>
      </w:tr>
      <w:tr w:rsidR="001269D6" w:rsidRPr="00F85647" w14:paraId="78761BA9" w14:textId="77777777" w:rsidTr="001C2B3F">
        <w:trPr>
          <w:trHeight w:val="288"/>
        </w:trPr>
        <w:tc>
          <w:tcPr>
            <w:tcW w:w="273" w:type="pct"/>
          </w:tcPr>
          <w:p w14:paraId="2D67FDCF" w14:textId="77777777" w:rsidR="00131B6C" w:rsidRPr="007A08CE" w:rsidRDefault="00131B6C">
            <w:pPr>
              <w:jc w:val="center"/>
            </w:pPr>
          </w:p>
        </w:tc>
        <w:tc>
          <w:tcPr>
            <w:tcW w:w="1911" w:type="pct"/>
            <w:gridSpan w:val="2"/>
          </w:tcPr>
          <w:p w14:paraId="0980A7BF" w14:textId="77777777" w:rsidR="00131B6C" w:rsidRPr="002966C9" w:rsidRDefault="00131B6C" w:rsidP="002966C9">
            <w:r w:rsidRPr="002966C9">
              <w:t>DN15  NP16 za novoproj, instalaciju</w:t>
            </w:r>
          </w:p>
        </w:tc>
        <w:tc>
          <w:tcPr>
            <w:tcW w:w="364" w:type="pct"/>
            <w:vAlign w:val="bottom"/>
          </w:tcPr>
          <w:p w14:paraId="27B0110C" w14:textId="77777777" w:rsidR="00131B6C" w:rsidRPr="007A08CE" w:rsidRDefault="00131B6C">
            <w:pPr>
              <w:jc w:val="center"/>
            </w:pPr>
            <w:r w:rsidRPr="007A08CE">
              <w:t>kom</w:t>
            </w:r>
          </w:p>
        </w:tc>
        <w:tc>
          <w:tcPr>
            <w:tcW w:w="365" w:type="pct"/>
            <w:vAlign w:val="bottom"/>
          </w:tcPr>
          <w:p w14:paraId="288AB7DA" w14:textId="77777777" w:rsidR="00131B6C" w:rsidRPr="00141BBF" w:rsidRDefault="00131B6C" w:rsidP="00141BBF">
            <w:pPr>
              <w:jc w:val="center"/>
              <w:rPr>
                <w:bCs/>
              </w:rPr>
            </w:pPr>
            <w:r w:rsidRPr="00141BBF">
              <w:rPr>
                <w:bCs/>
              </w:rPr>
              <w:t>2</w:t>
            </w:r>
          </w:p>
        </w:tc>
        <w:tc>
          <w:tcPr>
            <w:tcW w:w="318" w:type="pct"/>
          </w:tcPr>
          <w:p w14:paraId="6CBBEC67" w14:textId="77777777" w:rsidR="00131B6C" w:rsidRPr="00F85647" w:rsidRDefault="00131B6C" w:rsidP="005E2923">
            <w:pPr>
              <w:autoSpaceDE w:val="0"/>
              <w:autoSpaceDN w:val="0"/>
              <w:adjustRightInd w:val="0"/>
              <w:jc w:val="center"/>
              <w:rPr>
                <w:noProof/>
                <w:lang w:val="en-US"/>
              </w:rPr>
            </w:pPr>
          </w:p>
        </w:tc>
        <w:tc>
          <w:tcPr>
            <w:tcW w:w="365" w:type="pct"/>
          </w:tcPr>
          <w:p w14:paraId="00690CD4" w14:textId="77777777" w:rsidR="00131B6C" w:rsidRPr="00F85647" w:rsidRDefault="00131B6C" w:rsidP="005E2923">
            <w:pPr>
              <w:autoSpaceDE w:val="0"/>
              <w:autoSpaceDN w:val="0"/>
              <w:adjustRightInd w:val="0"/>
              <w:jc w:val="center"/>
              <w:rPr>
                <w:noProof/>
                <w:lang w:val="en-US"/>
              </w:rPr>
            </w:pPr>
          </w:p>
        </w:tc>
        <w:tc>
          <w:tcPr>
            <w:tcW w:w="319" w:type="pct"/>
            <w:gridSpan w:val="2"/>
          </w:tcPr>
          <w:p w14:paraId="591DD996" w14:textId="77777777" w:rsidR="00131B6C" w:rsidRPr="00F85647" w:rsidRDefault="00131B6C" w:rsidP="005E2923">
            <w:pPr>
              <w:autoSpaceDE w:val="0"/>
              <w:autoSpaceDN w:val="0"/>
              <w:adjustRightInd w:val="0"/>
              <w:jc w:val="center"/>
              <w:rPr>
                <w:noProof/>
                <w:lang w:val="en-US"/>
              </w:rPr>
            </w:pPr>
          </w:p>
        </w:tc>
        <w:tc>
          <w:tcPr>
            <w:tcW w:w="353" w:type="pct"/>
          </w:tcPr>
          <w:p w14:paraId="69312EA7" w14:textId="77777777" w:rsidR="00131B6C" w:rsidRPr="00F85647" w:rsidRDefault="00131B6C" w:rsidP="005E2923">
            <w:pPr>
              <w:autoSpaceDE w:val="0"/>
              <w:autoSpaceDN w:val="0"/>
              <w:adjustRightInd w:val="0"/>
              <w:jc w:val="center"/>
              <w:rPr>
                <w:noProof/>
              </w:rPr>
            </w:pPr>
          </w:p>
        </w:tc>
        <w:tc>
          <w:tcPr>
            <w:tcW w:w="281" w:type="pct"/>
          </w:tcPr>
          <w:p w14:paraId="1ED798C2" w14:textId="77777777" w:rsidR="00131B6C" w:rsidRPr="00F85647" w:rsidRDefault="00131B6C" w:rsidP="005E2923">
            <w:pPr>
              <w:autoSpaceDE w:val="0"/>
              <w:autoSpaceDN w:val="0"/>
              <w:adjustRightInd w:val="0"/>
              <w:jc w:val="center"/>
              <w:rPr>
                <w:noProof/>
              </w:rPr>
            </w:pPr>
          </w:p>
        </w:tc>
        <w:tc>
          <w:tcPr>
            <w:tcW w:w="453" w:type="pct"/>
          </w:tcPr>
          <w:p w14:paraId="500C0705" w14:textId="77777777" w:rsidR="00131B6C" w:rsidRDefault="00131B6C" w:rsidP="005E2923">
            <w:pPr>
              <w:autoSpaceDE w:val="0"/>
              <w:autoSpaceDN w:val="0"/>
              <w:adjustRightInd w:val="0"/>
              <w:jc w:val="center"/>
              <w:rPr>
                <w:noProof/>
              </w:rPr>
            </w:pPr>
          </w:p>
        </w:tc>
      </w:tr>
      <w:tr w:rsidR="001269D6" w:rsidRPr="00F85647" w14:paraId="77A7A0E5" w14:textId="77777777" w:rsidTr="001C2B3F">
        <w:trPr>
          <w:trHeight w:val="288"/>
        </w:trPr>
        <w:tc>
          <w:tcPr>
            <w:tcW w:w="273" w:type="pct"/>
          </w:tcPr>
          <w:p w14:paraId="66102238" w14:textId="77777777" w:rsidR="00131B6C" w:rsidRPr="007A08CE" w:rsidRDefault="00131B6C">
            <w:pPr>
              <w:jc w:val="center"/>
            </w:pPr>
          </w:p>
        </w:tc>
        <w:tc>
          <w:tcPr>
            <w:tcW w:w="1911" w:type="pct"/>
            <w:gridSpan w:val="2"/>
          </w:tcPr>
          <w:p w14:paraId="13FDBA0E" w14:textId="77777777" w:rsidR="00131B6C" w:rsidRPr="002966C9" w:rsidRDefault="00131B6C" w:rsidP="002966C9">
            <w:r w:rsidRPr="002966C9">
              <w:t>DN20  NP16 za infektivnu kliniku br.29</w:t>
            </w:r>
          </w:p>
        </w:tc>
        <w:tc>
          <w:tcPr>
            <w:tcW w:w="364" w:type="pct"/>
            <w:vAlign w:val="bottom"/>
          </w:tcPr>
          <w:p w14:paraId="07D75A4B" w14:textId="77777777" w:rsidR="00131B6C" w:rsidRPr="007A08CE" w:rsidRDefault="00131B6C">
            <w:pPr>
              <w:jc w:val="center"/>
            </w:pPr>
            <w:r w:rsidRPr="007A08CE">
              <w:t>kom</w:t>
            </w:r>
          </w:p>
        </w:tc>
        <w:tc>
          <w:tcPr>
            <w:tcW w:w="365" w:type="pct"/>
            <w:vAlign w:val="bottom"/>
          </w:tcPr>
          <w:p w14:paraId="6BAFB35B" w14:textId="77777777" w:rsidR="00131B6C" w:rsidRPr="00141BBF" w:rsidRDefault="00131B6C" w:rsidP="00141BBF">
            <w:pPr>
              <w:jc w:val="center"/>
              <w:rPr>
                <w:bCs/>
              </w:rPr>
            </w:pPr>
            <w:r w:rsidRPr="00141BBF">
              <w:rPr>
                <w:bCs/>
              </w:rPr>
              <w:t>2</w:t>
            </w:r>
          </w:p>
        </w:tc>
        <w:tc>
          <w:tcPr>
            <w:tcW w:w="318" w:type="pct"/>
          </w:tcPr>
          <w:p w14:paraId="4E80882B" w14:textId="77777777" w:rsidR="00131B6C" w:rsidRPr="00F85647" w:rsidRDefault="00131B6C" w:rsidP="005E2923">
            <w:pPr>
              <w:autoSpaceDE w:val="0"/>
              <w:autoSpaceDN w:val="0"/>
              <w:adjustRightInd w:val="0"/>
              <w:jc w:val="center"/>
              <w:rPr>
                <w:noProof/>
                <w:lang w:val="en-US"/>
              </w:rPr>
            </w:pPr>
          </w:p>
        </w:tc>
        <w:tc>
          <w:tcPr>
            <w:tcW w:w="365" w:type="pct"/>
          </w:tcPr>
          <w:p w14:paraId="33F4B8DB" w14:textId="77777777" w:rsidR="00131B6C" w:rsidRPr="00F85647" w:rsidRDefault="00131B6C" w:rsidP="005E2923">
            <w:pPr>
              <w:autoSpaceDE w:val="0"/>
              <w:autoSpaceDN w:val="0"/>
              <w:adjustRightInd w:val="0"/>
              <w:jc w:val="center"/>
              <w:rPr>
                <w:noProof/>
                <w:lang w:val="en-US"/>
              </w:rPr>
            </w:pPr>
          </w:p>
        </w:tc>
        <w:tc>
          <w:tcPr>
            <w:tcW w:w="319" w:type="pct"/>
            <w:gridSpan w:val="2"/>
          </w:tcPr>
          <w:p w14:paraId="4E647E3A" w14:textId="77777777" w:rsidR="00131B6C" w:rsidRPr="00F85647" w:rsidRDefault="00131B6C" w:rsidP="005E2923">
            <w:pPr>
              <w:autoSpaceDE w:val="0"/>
              <w:autoSpaceDN w:val="0"/>
              <w:adjustRightInd w:val="0"/>
              <w:jc w:val="center"/>
              <w:rPr>
                <w:noProof/>
                <w:lang w:val="en-US"/>
              </w:rPr>
            </w:pPr>
          </w:p>
        </w:tc>
        <w:tc>
          <w:tcPr>
            <w:tcW w:w="353" w:type="pct"/>
          </w:tcPr>
          <w:p w14:paraId="004B5AA7" w14:textId="77777777" w:rsidR="00131B6C" w:rsidRPr="00F85647" w:rsidRDefault="00131B6C" w:rsidP="005E2923">
            <w:pPr>
              <w:autoSpaceDE w:val="0"/>
              <w:autoSpaceDN w:val="0"/>
              <w:adjustRightInd w:val="0"/>
              <w:jc w:val="center"/>
              <w:rPr>
                <w:noProof/>
              </w:rPr>
            </w:pPr>
          </w:p>
        </w:tc>
        <w:tc>
          <w:tcPr>
            <w:tcW w:w="281" w:type="pct"/>
          </w:tcPr>
          <w:p w14:paraId="65E17B81" w14:textId="77777777" w:rsidR="00131B6C" w:rsidRPr="00F85647" w:rsidRDefault="00131B6C" w:rsidP="005E2923">
            <w:pPr>
              <w:autoSpaceDE w:val="0"/>
              <w:autoSpaceDN w:val="0"/>
              <w:adjustRightInd w:val="0"/>
              <w:jc w:val="center"/>
              <w:rPr>
                <w:noProof/>
              </w:rPr>
            </w:pPr>
          </w:p>
        </w:tc>
        <w:tc>
          <w:tcPr>
            <w:tcW w:w="453" w:type="pct"/>
          </w:tcPr>
          <w:p w14:paraId="164BDE9B" w14:textId="77777777" w:rsidR="00131B6C" w:rsidRDefault="00131B6C" w:rsidP="005E2923">
            <w:pPr>
              <w:autoSpaceDE w:val="0"/>
              <w:autoSpaceDN w:val="0"/>
              <w:adjustRightInd w:val="0"/>
              <w:jc w:val="center"/>
              <w:rPr>
                <w:noProof/>
              </w:rPr>
            </w:pPr>
          </w:p>
        </w:tc>
      </w:tr>
      <w:tr w:rsidR="001269D6" w:rsidRPr="00F85647" w14:paraId="50DF9332" w14:textId="77777777" w:rsidTr="001C2B3F">
        <w:trPr>
          <w:trHeight w:val="288"/>
        </w:trPr>
        <w:tc>
          <w:tcPr>
            <w:tcW w:w="273" w:type="pct"/>
          </w:tcPr>
          <w:p w14:paraId="74D4610E" w14:textId="77777777" w:rsidR="00131B6C" w:rsidRPr="007A08CE" w:rsidRDefault="00131B6C">
            <w:pPr>
              <w:jc w:val="center"/>
              <w:rPr>
                <w:color w:val="000000"/>
              </w:rPr>
            </w:pPr>
            <w:r w:rsidRPr="007A08CE">
              <w:rPr>
                <w:color w:val="000000"/>
              </w:rPr>
              <w:t>3</w:t>
            </w:r>
          </w:p>
        </w:tc>
        <w:tc>
          <w:tcPr>
            <w:tcW w:w="1911" w:type="pct"/>
            <w:gridSpan w:val="2"/>
          </w:tcPr>
          <w:p w14:paraId="129C5DA2" w14:textId="77777777" w:rsidR="00131B6C" w:rsidRPr="002966C9" w:rsidRDefault="00131B6C" w:rsidP="002966C9">
            <w:pPr>
              <w:rPr>
                <w:color w:val="000000"/>
              </w:rPr>
            </w:pPr>
            <w:r w:rsidRPr="002966C9">
              <w:rPr>
                <w:color w:val="000000"/>
              </w:rPr>
              <w:t>Isporuka I ugradnja specijalnih, atestiranih, odmašćenih I dezoksidiranih bakarnih cevi SF-Cu izrađene prema DIN  EN 13348 za medicinske gasove I za instalacije po DIN EN 737-3, cevi su glatko vučene, žarene u vakumu, sa odgovarajućim sadržajem fosfora. Cevi treba isporučiti kao meke u koturovima ili kao tvrde prave cevi dužine 5,0m cevi treba isporučiti upakovane I zaštićene u skladu sa propisima. Obračun po m´ ugrađenog materijala. Dimenzija:</w:t>
            </w:r>
          </w:p>
        </w:tc>
        <w:tc>
          <w:tcPr>
            <w:tcW w:w="364" w:type="pct"/>
            <w:vAlign w:val="bottom"/>
          </w:tcPr>
          <w:p w14:paraId="13C0D9F5" w14:textId="77777777" w:rsidR="00131B6C" w:rsidRPr="007A08CE" w:rsidRDefault="00131B6C">
            <w:pPr>
              <w:jc w:val="center"/>
              <w:rPr>
                <w:color w:val="000000"/>
              </w:rPr>
            </w:pPr>
          </w:p>
        </w:tc>
        <w:tc>
          <w:tcPr>
            <w:tcW w:w="365" w:type="pct"/>
            <w:vAlign w:val="bottom"/>
          </w:tcPr>
          <w:p w14:paraId="68765821" w14:textId="77777777" w:rsidR="00131B6C" w:rsidRPr="00141BBF" w:rsidRDefault="00131B6C" w:rsidP="00141BBF">
            <w:pPr>
              <w:jc w:val="center"/>
              <w:rPr>
                <w:bCs/>
                <w:color w:val="000000"/>
              </w:rPr>
            </w:pPr>
          </w:p>
        </w:tc>
        <w:tc>
          <w:tcPr>
            <w:tcW w:w="318" w:type="pct"/>
          </w:tcPr>
          <w:p w14:paraId="1F1FD8CF" w14:textId="77777777" w:rsidR="00131B6C" w:rsidRPr="00F85647" w:rsidRDefault="00131B6C" w:rsidP="005E2923">
            <w:pPr>
              <w:autoSpaceDE w:val="0"/>
              <w:autoSpaceDN w:val="0"/>
              <w:adjustRightInd w:val="0"/>
              <w:jc w:val="center"/>
              <w:rPr>
                <w:noProof/>
                <w:lang w:val="en-US"/>
              </w:rPr>
            </w:pPr>
          </w:p>
        </w:tc>
        <w:tc>
          <w:tcPr>
            <w:tcW w:w="365" w:type="pct"/>
          </w:tcPr>
          <w:p w14:paraId="23CD497A" w14:textId="77777777" w:rsidR="00131B6C" w:rsidRPr="00F85647" w:rsidRDefault="00131B6C" w:rsidP="005E2923">
            <w:pPr>
              <w:autoSpaceDE w:val="0"/>
              <w:autoSpaceDN w:val="0"/>
              <w:adjustRightInd w:val="0"/>
              <w:jc w:val="center"/>
              <w:rPr>
                <w:noProof/>
                <w:lang w:val="en-US"/>
              </w:rPr>
            </w:pPr>
          </w:p>
        </w:tc>
        <w:tc>
          <w:tcPr>
            <w:tcW w:w="319" w:type="pct"/>
            <w:gridSpan w:val="2"/>
          </w:tcPr>
          <w:p w14:paraId="1588A3B7" w14:textId="77777777" w:rsidR="00131B6C" w:rsidRPr="00F85647" w:rsidRDefault="00131B6C" w:rsidP="005E2923">
            <w:pPr>
              <w:autoSpaceDE w:val="0"/>
              <w:autoSpaceDN w:val="0"/>
              <w:adjustRightInd w:val="0"/>
              <w:jc w:val="center"/>
              <w:rPr>
                <w:noProof/>
                <w:lang w:val="en-US"/>
              </w:rPr>
            </w:pPr>
          </w:p>
        </w:tc>
        <w:tc>
          <w:tcPr>
            <w:tcW w:w="353" w:type="pct"/>
          </w:tcPr>
          <w:p w14:paraId="35FD6784" w14:textId="77777777" w:rsidR="00131B6C" w:rsidRPr="00F85647" w:rsidRDefault="00131B6C" w:rsidP="005E2923">
            <w:pPr>
              <w:autoSpaceDE w:val="0"/>
              <w:autoSpaceDN w:val="0"/>
              <w:adjustRightInd w:val="0"/>
              <w:jc w:val="center"/>
              <w:rPr>
                <w:noProof/>
              </w:rPr>
            </w:pPr>
          </w:p>
        </w:tc>
        <w:tc>
          <w:tcPr>
            <w:tcW w:w="281" w:type="pct"/>
          </w:tcPr>
          <w:p w14:paraId="55790A18" w14:textId="77777777" w:rsidR="00131B6C" w:rsidRPr="00F85647" w:rsidRDefault="00131B6C" w:rsidP="005E2923">
            <w:pPr>
              <w:autoSpaceDE w:val="0"/>
              <w:autoSpaceDN w:val="0"/>
              <w:adjustRightInd w:val="0"/>
              <w:jc w:val="center"/>
              <w:rPr>
                <w:noProof/>
              </w:rPr>
            </w:pPr>
          </w:p>
        </w:tc>
        <w:tc>
          <w:tcPr>
            <w:tcW w:w="453" w:type="pct"/>
          </w:tcPr>
          <w:p w14:paraId="1F851E13" w14:textId="77777777" w:rsidR="00131B6C" w:rsidRDefault="00131B6C" w:rsidP="005E2923">
            <w:pPr>
              <w:autoSpaceDE w:val="0"/>
              <w:autoSpaceDN w:val="0"/>
              <w:adjustRightInd w:val="0"/>
              <w:jc w:val="center"/>
              <w:rPr>
                <w:noProof/>
              </w:rPr>
            </w:pPr>
          </w:p>
        </w:tc>
      </w:tr>
      <w:tr w:rsidR="001269D6" w:rsidRPr="00F85647" w14:paraId="2226E223" w14:textId="77777777" w:rsidTr="001C2B3F">
        <w:trPr>
          <w:trHeight w:val="288"/>
        </w:trPr>
        <w:tc>
          <w:tcPr>
            <w:tcW w:w="273" w:type="pct"/>
          </w:tcPr>
          <w:p w14:paraId="2C1ECC44" w14:textId="77777777" w:rsidR="00131B6C" w:rsidRPr="007A08CE" w:rsidRDefault="00131B6C">
            <w:pPr>
              <w:jc w:val="center"/>
            </w:pPr>
          </w:p>
        </w:tc>
        <w:tc>
          <w:tcPr>
            <w:tcW w:w="1911" w:type="pct"/>
            <w:gridSpan w:val="2"/>
          </w:tcPr>
          <w:p w14:paraId="348F2425" w14:textId="77777777" w:rsidR="00131B6C" w:rsidRPr="002966C9" w:rsidRDefault="00131B6C" w:rsidP="002966C9">
            <w:r w:rsidRPr="002966C9">
              <w:t>Φ8 x 1 mm</w:t>
            </w:r>
          </w:p>
        </w:tc>
        <w:tc>
          <w:tcPr>
            <w:tcW w:w="364" w:type="pct"/>
            <w:vAlign w:val="bottom"/>
          </w:tcPr>
          <w:p w14:paraId="726A784E" w14:textId="77777777" w:rsidR="00131B6C" w:rsidRPr="007A08CE" w:rsidRDefault="00131B6C">
            <w:pPr>
              <w:jc w:val="center"/>
            </w:pPr>
            <w:r w:rsidRPr="007A08CE">
              <w:t>m´</w:t>
            </w:r>
          </w:p>
        </w:tc>
        <w:tc>
          <w:tcPr>
            <w:tcW w:w="365" w:type="pct"/>
            <w:vAlign w:val="bottom"/>
          </w:tcPr>
          <w:p w14:paraId="79963282" w14:textId="77777777" w:rsidR="00131B6C" w:rsidRPr="00141BBF" w:rsidRDefault="00131B6C" w:rsidP="00141BBF">
            <w:pPr>
              <w:jc w:val="center"/>
              <w:rPr>
                <w:bCs/>
              </w:rPr>
            </w:pPr>
            <w:r w:rsidRPr="00141BBF">
              <w:rPr>
                <w:bCs/>
              </w:rPr>
              <w:t>95</w:t>
            </w:r>
          </w:p>
        </w:tc>
        <w:tc>
          <w:tcPr>
            <w:tcW w:w="318" w:type="pct"/>
          </w:tcPr>
          <w:p w14:paraId="121C8DE8" w14:textId="77777777" w:rsidR="00131B6C" w:rsidRPr="00F85647" w:rsidRDefault="00131B6C" w:rsidP="005E2923">
            <w:pPr>
              <w:autoSpaceDE w:val="0"/>
              <w:autoSpaceDN w:val="0"/>
              <w:adjustRightInd w:val="0"/>
              <w:jc w:val="center"/>
              <w:rPr>
                <w:noProof/>
                <w:lang w:val="en-US"/>
              </w:rPr>
            </w:pPr>
          </w:p>
        </w:tc>
        <w:tc>
          <w:tcPr>
            <w:tcW w:w="365" w:type="pct"/>
          </w:tcPr>
          <w:p w14:paraId="6C7CA750" w14:textId="77777777" w:rsidR="00131B6C" w:rsidRPr="00F85647" w:rsidRDefault="00131B6C" w:rsidP="005E2923">
            <w:pPr>
              <w:autoSpaceDE w:val="0"/>
              <w:autoSpaceDN w:val="0"/>
              <w:adjustRightInd w:val="0"/>
              <w:jc w:val="center"/>
              <w:rPr>
                <w:noProof/>
                <w:lang w:val="en-US"/>
              </w:rPr>
            </w:pPr>
          </w:p>
        </w:tc>
        <w:tc>
          <w:tcPr>
            <w:tcW w:w="319" w:type="pct"/>
            <w:gridSpan w:val="2"/>
          </w:tcPr>
          <w:p w14:paraId="052BA473" w14:textId="77777777" w:rsidR="00131B6C" w:rsidRPr="00F85647" w:rsidRDefault="00131B6C" w:rsidP="005E2923">
            <w:pPr>
              <w:autoSpaceDE w:val="0"/>
              <w:autoSpaceDN w:val="0"/>
              <w:adjustRightInd w:val="0"/>
              <w:jc w:val="center"/>
              <w:rPr>
                <w:noProof/>
                <w:lang w:val="en-US"/>
              </w:rPr>
            </w:pPr>
          </w:p>
        </w:tc>
        <w:tc>
          <w:tcPr>
            <w:tcW w:w="353" w:type="pct"/>
          </w:tcPr>
          <w:p w14:paraId="765070F8" w14:textId="77777777" w:rsidR="00131B6C" w:rsidRPr="00F85647" w:rsidRDefault="00131B6C" w:rsidP="005E2923">
            <w:pPr>
              <w:autoSpaceDE w:val="0"/>
              <w:autoSpaceDN w:val="0"/>
              <w:adjustRightInd w:val="0"/>
              <w:jc w:val="center"/>
              <w:rPr>
                <w:noProof/>
              </w:rPr>
            </w:pPr>
          </w:p>
        </w:tc>
        <w:tc>
          <w:tcPr>
            <w:tcW w:w="281" w:type="pct"/>
          </w:tcPr>
          <w:p w14:paraId="070AC5D8" w14:textId="77777777" w:rsidR="00131B6C" w:rsidRPr="00F85647" w:rsidRDefault="00131B6C" w:rsidP="005E2923">
            <w:pPr>
              <w:autoSpaceDE w:val="0"/>
              <w:autoSpaceDN w:val="0"/>
              <w:adjustRightInd w:val="0"/>
              <w:jc w:val="center"/>
              <w:rPr>
                <w:noProof/>
              </w:rPr>
            </w:pPr>
          </w:p>
        </w:tc>
        <w:tc>
          <w:tcPr>
            <w:tcW w:w="453" w:type="pct"/>
          </w:tcPr>
          <w:p w14:paraId="4354AABD" w14:textId="77777777" w:rsidR="00131B6C" w:rsidRDefault="00131B6C" w:rsidP="005E2923">
            <w:pPr>
              <w:autoSpaceDE w:val="0"/>
              <w:autoSpaceDN w:val="0"/>
              <w:adjustRightInd w:val="0"/>
              <w:jc w:val="center"/>
              <w:rPr>
                <w:noProof/>
              </w:rPr>
            </w:pPr>
          </w:p>
        </w:tc>
      </w:tr>
      <w:tr w:rsidR="001269D6" w:rsidRPr="00F85647" w14:paraId="267E657C" w14:textId="77777777" w:rsidTr="001C2B3F">
        <w:trPr>
          <w:trHeight w:val="288"/>
        </w:trPr>
        <w:tc>
          <w:tcPr>
            <w:tcW w:w="273" w:type="pct"/>
          </w:tcPr>
          <w:p w14:paraId="48BE2B83" w14:textId="77777777" w:rsidR="00131B6C" w:rsidRPr="007A08CE" w:rsidRDefault="00131B6C">
            <w:pPr>
              <w:jc w:val="center"/>
            </w:pPr>
          </w:p>
        </w:tc>
        <w:tc>
          <w:tcPr>
            <w:tcW w:w="1911" w:type="pct"/>
            <w:gridSpan w:val="2"/>
          </w:tcPr>
          <w:p w14:paraId="42980F6A" w14:textId="77777777" w:rsidR="00131B6C" w:rsidRPr="002966C9" w:rsidRDefault="00131B6C" w:rsidP="002966C9">
            <w:r w:rsidRPr="002966C9">
              <w:t>Φ12 x 1 mm</w:t>
            </w:r>
          </w:p>
        </w:tc>
        <w:tc>
          <w:tcPr>
            <w:tcW w:w="364" w:type="pct"/>
            <w:vAlign w:val="bottom"/>
          </w:tcPr>
          <w:p w14:paraId="5E9432A4" w14:textId="77777777" w:rsidR="00131B6C" w:rsidRPr="007A08CE" w:rsidRDefault="00131B6C">
            <w:pPr>
              <w:jc w:val="center"/>
            </w:pPr>
            <w:r w:rsidRPr="007A08CE">
              <w:t>m´</w:t>
            </w:r>
          </w:p>
        </w:tc>
        <w:tc>
          <w:tcPr>
            <w:tcW w:w="365" w:type="pct"/>
            <w:vAlign w:val="bottom"/>
          </w:tcPr>
          <w:p w14:paraId="7667B54F" w14:textId="77777777" w:rsidR="00131B6C" w:rsidRPr="00141BBF" w:rsidRDefault="00131B6C" w:rsidP="00141BBF">
            <w:pPr>
              <w:jc w:val="center"/>
              <w:rPr>
                <w:bCs/>
              </w:rPr>
            </w:pPr>
            <w:r w:rsidRPr="00141BBF">
              <w:rPr>
                <w:bCs/>
              </w:rPr>
              <w:t>70</w:t>
            </w:r>
          </w:p>
        </w:tc>
        <w:tc>
          <w:tcPr>
            <w:tcW w:w="318" w:type="pct"/>
          </w:tcPr>
          <w:p w14:paraId="03A3A1F2" w14:textId="77777777" w:rsidR="00131B6C" w:rsidRPr="00F85647" w:rsidRDefault="00131B6C" w:rsidP="005E2923">
            <w:pPr>
              <w:autoSpaceDE w:val="0"/>
              <w:autoSpaceDN w:val="0"/>
              <w:adjustRightInd w:val="0"/>
              <w:jc w:val="center"/>
              <w:rPr>
                <w:noProof/>
                <w:lang w:val="en-US"/>
              </w:rPr>
            </w:pPr>
          </w:p>
        </w:tc>
        <w:tc>
          <w:tcPr>
            <w:tcW w:w="365" w:type="pct"/>
          </w:tcPr>
          <w:p w14:paraId="37887956" w14:textId="77777777" w:rsidR="00131B6C" w:rsidRPr="00F85647" w:rsidRDefault="00131B6C" w:rsidP="005E2923">
            <w:pPr>
              <w:autoSpaceDE w:val="0"/>
              <w:autoSpaceDN w:val="0"/>
              <w:adjustRightInd w:val="0"/>
              <w:jc w:val="center"/>
              <w:rPr>
                <w:noProof/>
                <w:lang w:val="en-US"/>
              </w:rPr>
            </w:pPr>
          </w:p>
        </w:tc>
        <w:tc>
          <w:tcPr>
            <w:tcW w:w="319" w:type="pct"/>
            <w:gridSpan w:val="2"/>
          </w:tcPr>
          <w:p w14:paraId="09A3A978" w14:textId="77777777" w:rsidR="00131B6C" w:rsidRPr="00F85647" w:rsidRDefault="00131B6C" w:rsidP="005E2923">
            <w:pPr>
              <w:autoSpaceDE w:val="0"/>
              <w:autoSpaceDN w:val="0"/>
              <w:adjustRightInd w:val="0"/>
              <w:jc w:val="center"/>
              <w:rPr>
                <w:noProof/>
                <w:lang w:val="en-US"/>
              </w:rPr>
            </w:pPr>
          </w:p>
        </w:tc>
        <w:tc>
          <w:tcPr>
            <w:tcW w:w="353" w:type="pct"/>
          </w:tcPr>
          <w:p w14:paraId="66A9102C" w14:textId="77777777" w:rsidR="00131B6C" w:rsidRPr="00F85647" w:rsidRDefault="00131B6C" w:rsidP="005E2923">
            <w:pPr>
              <w:autoSpaceDE w:val="0"/>
              <w:autoSpaceDN w:val="0"/>
              <w:adjustRightInd w:val="0"/>
              <w:jc w:val="center"/>
              <w:rPr>
                <w:noProof/>
              </w:rPr>
            </w:pPr>
          </w:p>
        </w:tc>
        <w:tc>
          <w:tcPr>
            <w:tcW w:w="281" w:type="pct"/>
          </w:tcPr>
          <w:p w14:paraId="7EDE4EEF" w14:textId="77777777" w:rsidR="00131B6C" w:rsidRPr="00F85647" w:rsidRDefault="00131B6C" w:rsidP="005E2923">
            <w:pPr>
              <w:autoSpaceDE w:val="0"/>
              <w:autoSpaceDN w:val="0"/>
              <w:adjustRightInd w:val="0"/>
              <w:jc w:val="center"/>
              <w:rPr>
                <w:noProof/>
              </w:rPr>
            </w:pPr>
          </w:p>
        </w:tc>
        <w:tc>
          <w:tcPr>
            <w:tcW w:w="453" w:type="pct"/>
          </w:tcPr>
          <w:p w14:paraId="318716B2" w14:textId="77777777" w:rsidR="00131B6C" w:rsidRDefault="00131B6C" w:rsidP="005E2923">
            <w:pPr>
              <w:autoSpaceDE w:val="0"/>
              <w:autoSpaceDN w:val="0"/>
              <w:adjustRightInd w:val="0"/>
              <w:jc w:val="center"/>
              <w:rPr>
                <w:noProof/>
              </w:rPr>
            </w:pPr>
          </w:p>
        </w:tc>
      </w:tr>
      <w:tr w:rsidR="001269D6" w:rsidRPr="00F85647" w14:paraId="7E94EB10" w14:textId="77777777" w:rsidTr="001C2B3F">
        <w:trPr>
          <w:trHeight w:val="288"/>
        </w:trPr>
        <w:tc>
          <w:tcPr>
            <w:tcW w:w="273" w:type="pct"/>
          </w:tcPr>
          <w:p w14:paraId="5A081013" w14:textId="77777777" w:rsidR="00131B6C" w:rsidRPr="007A08CE" w:rsidRDefault="00131B6C">
            <w:pPr>
              <w:jc w:val="center"/>
            </w:pPr>
          </w:p>
        </w:tc>
        <w:tc>
          <w:tcPr>
            <w:tcW w:w="1911" w:type="pct"/>
            <w:gridSpan w:val="2"/>
          </w:tcPr>
          <w:p w14:paraId="025D946E" w14:textId="77777777" w:rsidR="00131B6C" w:rsidRPr="002966C9" w:rsidRDefault="00131B6C" w:rsidP="002966C9">
            <w:r w:rsidRPr="002966C9">
              <w:t>Φ 15 x 1mm</w:t>
            </w:r>
          </w:p>
        </w:tc>
        <w:tc>
          <w:tcPr>
            <w:tcW w:w="364" w:type="pct"/>
            <w:vAlign w:val="bottom"/>
          </w:tcPr>
          <w:p w14:paraId="5B13E62C" w14:textId="77777777" w:rsidR="00131B6C" w:rsidRPr="007A08CE" w:rsidRDefault="00131B6C">
            <w:pPr>
              <w:jc w:val="center"/>
            </w:pPr>
            <w:r w:rsidRPr="007A08CE">
              <w:t>m´</w:t>
            </w:r>
          </w:p>
        </w:tc>
        <w:tc>
          <w:tcPr>
            <w:tcW w:w="365" w:type="pct"/>
            <w:vAlign w:val="bottom"/>
          </w:tcPr>
          <w:p w14:paraId="25721841" w14:textId="77777777" w:rsidR="00131B6C" w:rsidRPr="00141BBF" w:rsidRDefault="00131B6C" w:rsidP="00141BBF">
            <w:pPr>
              <w:jc w:val="center"/>
              <w:rPr>
                <w:bCs/>
                <w:color w:val="000000"/>
              </w:rPr>
            </w:pPr>
            <w:r w:rsidRPr="00141BBF">
              <w:rPr>
                <w:bCs/>
                <w:color w:val="000000"/>
              </w:rPr>
              <w:t>90</w:t>
            </w:r>
          </w:p>
        </w:tc>
        <w:tc>
          <w:tcPr>
            <w:tcW w:w="318" w:type="pct"/>
          </w:tcPr>
          <w:p w14:paraId="2519402B" w14:textId="77777777" w:rsidR="00131B6C" w:rsidRPr="00F85647" w:rsidRDefault="00131B6C" w:rsidP="005E2923">
            <w:pPr>
              <w:autoSpaceDE w:val="0"/>
              <w:autoSpaceDN w:val="0"/>
              <w:adjustRightInd w:val="0"/>
              <w:jc w:val="center"/>
              <w:rPr>
                <w:noProof/>
                <w:lang w:val="en-US"/>
              </w:rPr>
            </w:pPr>
          </w:p>
        </w:tc>
        <w:tc>
          <w:tcPr>
            <w:tcW w:w="365" w:type="pct"/>
          </w:tcPr>
          <w:p w14:paraId="54BF8132" w14:textId="77777777" w:rsidR="00131B6C" w:rsidRPr="00F85647" w:rsidRDefault="00131B6C" w:rsidP="005E2923">
            <w:pPr>
              <w:autoSpaceDE w:val="0"/>
              <w:autoSpaceDN w:val="0"/>
              <w:adjustRightInd w:val="0"/>
              <w:jc w:val="center"/>
              <w:rPr>
                <w:noProof/>
                <w:lang w:val="en-US"/>
              </w:rPr>
            </w:pPr>
          </w:p>
        </w:tc>
        <w:tc>
          <w:tcPr>
            <w:tcW w:w="319" w:type="pct"/>
            <w:gridSpan w:val="2"/>
          </w:tcPr>
          <w:p w14:paraId="51CC3142" w14:textId="77777777" w:rsidR="00131B6C" w:rsidRPr="00F85647" w:rsidRDefault="00131B6C" w:rsidP="005E2923">
            <w:pPr>
              <w:autoSpaceDE w:val="0"/>
              <w:autoSpaceDN w:val="0"/>
              <w:adjustRightInd w:val="0"/>
              <w:jc w:val="center"/>
              <w:rPr>
                <w:noProof/>
                <w:lang w:val="en-US"/>
              </w:rPr>
            </w:pPr>
          </w:p>
        </w:tc>
        <w:tc>
          <w:tcPr>
            <w:tcW w:w="353" w:type="pct"/>
          </w:tcPr>
          <w:p w14:paraId="218A7F81" w14:textId="77777777" w:rsidR="00131B6C" w:rsidRPr="00F85647" w:rsidRDefault="00131B6C" w:rsidP="005E2923">
            <w:pPr>
              <w:autoSpaceDE w:val="0"/>
              <w:autoSpaceDN w:val="0"/>
              <w:adjustRightInd w:val="0"/>
              <w:jc w:val="center"/>
              <w:rPr>
                <w:noProof/>
              </w:rPr>
            </w:pPr>
          </w:p>
        </w:tc>
        <w:tc>
          <w:tcPr>
            <w:tcW w:w="281" w:type="pct"/>
          </w:tcPr>
          <w:p w14:paraId="594A3920" w14:textId="77777777" w:rsidR="00131B6C" w:rsidRPr="00F85647" w:rsidRDefault="00131B6C" w:rsidP="005E2923">
            <w:pPr>
              <w:autoSpaceDE w:val="0"/>
              <w:autoSpaceDN w:val="0"/>
              <w:adjustRightInd w:val="0"/>
              <w:jc w:val="center"/>
              <w:rPr>
                <w:noProof/>
              </w:rPr>
            </w:pPr>
          </w:p>
        </w:tc>
        <w:tc>
          <w:tcPr>
            <w:tcW w:w="453" w:type="pct"/>
          </w:tcPr>
          <w:p w14:paraId="0F7E627C" w14:textId="77777777" w:rsidR="00131B6C" w:rsidRDefault="00131B6C" w:rsidP="005E2923">
            <w:pPr>
              <w:autoSpaceDE w:val="0"/>
              <w:autoSpaceDN w:val="0"/>
              <w:adjustRightInd w:val="0"/>
              <w:jc w:val="center"/>
              <w:rPr>
                <w:noProof/>
              </w:rPr>
            </w:pPr>
          </w:p>
        </w:tc>
      </w:tr>
      <w:tr w:rsidR="001269D6" w:rsidRPr="00F85647" w14:paraId="497DD8E3" w14:textId="77777777" w:rsidTr="001C2B3F">
        <w:trPr>
          <w:trHeight w:val="288"/>
        </w:trPr>
        <w:tc>
          <w:tcPr>
            <w:tcW w:w="273" w:type="pct"/>
          </w:tcPr>
          <w:p w14:paraId="320AB19C" w14:textId="77777777" w:rsidR="00131B6C" w:rsidRPr="007A08CE" w:rsidRDefault="00131B6C">
            <w:pPr>
              <w:jc w:val="center"/>
            </w:pPr>
            <w:r w:rsidRPr="007A08CE">
              <w:t>4</w:t>
            </w:r>
          </w:p>
        </w:tc>
        <w:tc>
          <w:tcPr>
            <w:tcW w:w="1911" w:type="pct"/>
            <w:gridSpan w:val="2"/>
          </w:tcPr>
          <w:p w14:paraId="5F4C7D9E" w14:textId="77777777" w:rsidR="00131B6C" w:rsidRPr="002966C9" w:rsidRDefault="00131B6C" w:rsidP="002966C9">
            <w:r w:rsidRPr="002966C9">
              <w:t xml:space="preserve">Bakarni fiting za razvod medicinskih gasova u istom kvalitetu kao I bakarne cevi (lukovi, redukcije, T komad), montažni materijal za tvrdo lemljenje, inertni gas za lemljenje u zaštitnoj atmosferi, čelični nosači cevovoda, cevne obujmice sa zaštitnom gumom, čelične vatrootporne </w:t>
            </w:r>
            <w:r w:rsidRPr="002966C9">
              <w:lastRenderedPageBreak/>
              <w:t>tiple I drugi montažni materijal 50% od predhodne stavke.</w:t>
            </w:r>
          </w:p>
        </w:tc>
        <w:tc>
          <w:tcPr>
            <w:tcW w:w="364" w:type="pct"/>
            <w:vAlign w:val="bottom"/>
          </w:tcPr>
          <w:p w14:paraId="147C0F56" w14:textId="77777777" w:rsidR="00131B6C" w:rsidRPr="007A08CE" w:rsidRDefault="00131B6C">
            <w:pPr>
              <w:jc w:val="center"/>
              <w:rPr>
                <w:color w:val="000000"/>
              </w:rPr>
            </w:pPr>
            <w:r>
              <w:rPr>
                <w:color w:val="000000"/>
              </w:rPr>
              <w:lastRenderedPageBreak/>
              <w:t>%</w:t>
            </w:r>
          </w:p>
        </w:tc>
        <w:tc>
          <w:tcPr>
            <w:tcW w:w="365" w:type="pct"/>
            <w:vAlign w:val="bottom"/>
          </w:tcPr>
          <w:p w14:paraId="76651029" w14:textId="77777777" w:rsidR="00131B6C" w:rsidRPr="00141BBF" w:rsidRDefault="00131B6C" w:rsidP="00141BBF">
            <w:pPr>
              <w:jc w:val="center"/>
              <w:rPr>
                <w:bCs/>
                <w:color w:val="000000"/>
              </w:rPr>
            </w:pPr>
            <w:r w:rsidRPr="00141BBF">
              <w:rPr>
                <w:bCs/>
                <w:color w:val="000000"/>
              </w:rPr>
              <w:t>0,5</w:t>
            </w:r>
          </w:p>
        </w:tc>
        <w:tc>
          <w:tcPr>
            <w:tcW w:w="318" w:type="pct"/>
          </w:tcPr>
          <w:p w14:paraId="1E29DE65" w14:textId="77777777" w:rsidR="00131B6C" w:rsidRPr="00F85647" w:rsidRDefault="00131B6C" w:rsidP="005E2923">
            <w:pPr>
              <w:autoSpaceDE w:val="0"/>
              <w:autoSpaceDN w:val="0"/>
              <w:adjustRightInd w:val="0"/>
              <w:jc w:val="center"/>
              <w:rPr>
                <w:noProof/>
                <w:lang w:val="en-US"/>
              </w:rPr>
            </w:pPr>
          </w:p>
        </w:tc>
        <w:tc>
          <w:tcPr>
            <w:tcW w:w="365" w:type="pct"/>
          </w:tcPr>
          <w:p w14:paraId="474598F1" w14:textId="77777777" w:rsidR="00131B6C" w:rsidRPr="00F85647" w:rsidRDefault="00131B6C" w:rsidP="005E2923">
            <w:pPr>
              <w:autoSpaceDE w:val="0"/>
              <w:autoSpaceDN w:val="0"/>
              <w:adjustRightInd w:val="0"/>
              <w:jc w:val="center"/>
              <w:rPr>
                <w:noProof/>
                <w:lang w:val="en-US"/>
              </w:rPr>
            </w:pPr>
          </w:p>
        </w:tc>
        <w:tc>
          <w:tcPr>
            <w:tcW w:w="319" w:type="pct"/>
            <w:gridSpan w:val="2"/>
          </w:tcPr>
          <w:p w14:paraId="54091DA2" w14:textId="77777777" w:rsidR="00131B6C" w:rsidRPr="00F85647" w:rsidRDefault="00131B6C" w:rsidP="005E2923">
            <w:pPr>
              <w:autoSpaceDE w:val="0"/>
              <w:autoSpaceDN w:val="0"/>
              <w:adjustRightInd w:val="0"/>
              <w:jc w:val="center"/>
              <w:rPr>
                <w:noProof/>
                <w:lang w:val="en-US"/>
              </w:rPr>
            </w:pPr>
          </w:p>
        </w:tc>
        <w:tc>
          <w:tcPr>
            <w:tcW w:w="353" w:type="pct"/>
          </w:tcPr>
          <w:p w14:paraId="7CC29FA6" w14:textId="77777777" w:rsidR="00131B6C" w:rsidRPr="00F85647" w:rsidRDefault="00131B6C" w:rsidP="005E2923">
            <w:pPr>
              <w:autoSpaceDE w:val="0"/>
              <w:autoSpaceDN w:val="0"/>
              <w:adjustRightInd w:val="0"/>
              <w:jc w:val="center"/>
              <w:rPr>
                <w:noProof/>
              </w:rPr>
            </w:pPr>
          </w:p>
        </w:tc>
        <w:tc>
          <w:tcPr>
            <w:tcW w:w="281" w:type="pct"/>
          </w:tcPr>
          <w:p w14:paraId="51738E4D" w14:textId="77777777" w:rsidR="00131B6C" w:rsidRPr="00F85647" w:rsidRDefault="00131B6C" w:rsidP="005E2923">
            <w:pPr>
              <w:autoSpaceDE w:val="0"/>
              <w:autoSpaceDN w:val="0"/>
              <w:adjustRightInd w:val="0"/>
              <w:jc w:val="center"/>
              <w:rPr>
                <w:noProof/>
              </w:rPr>
            </w:pPr>
          </w:p>
        </w:tc>
        <w:tc>
          <w:tcPr>
            <w:tcW w:w="453" w:type="pct"/>
          </w:tcPr>
          <w:p w14:paraId="5927087F" w14:textId="77777777" w:rsidR="00131B6C" w:rsidRDefault="00131B6C" w:rsidP="005E2923">
            <w:pPr>
              <w:autoSpaceDE w:val="0"/>
              <w:autoSpaceDN w:val="0"/>
              <w:adjustRightInd w:val="0"/>
              <w:jc w:val="center"/>
              <w:rPr>
                <w:noProof/>
              </w:rPr>
            </w:pPr>
          </w:p>
        </w:tc>
      </w:tr>
      <w:tr w:rsidR="001269D6" w:rsidRPr="00F85647" w14:paraId="5416E89E" w14:textId="77777777" w:rsidTr="001C2B3F">
        <w:trPr>
          <w:trHeight w:val="288"/>
        </w:trPr>
        <w:tc>
          <w:tcPr>
            <w:tcW w:w="273" w:type="pct"/>
          </w:tcPr>
          <w:p w14:paraId="7BF653C1" w14:textId="77777777" w:rsidR="00131B6C" w:rsidRPr="007A08CE" w:rsidRDefault="00131B6C">
            <w:pPr>
              <w:jc w:val="center"/>
            </w:pPr>
            <w:r w:rsidRPr="007A08CE">
              <w:lastRenderedPageBreak/>
              <w:t>5</w:t>
            </w:r>
          </w:p>
        </w:tc>
        <w:tc>
          <w:tcPr>
            <w:tcW w:w="1911" w:type="pct"/>
            <w:gridSpan w:val="2"/>
          </w:tcPr>
          <w:p w14:paraId="33F80468" w14:textId="77777777" w:rsidR="00131B6C" w:rsidRPr="002966C9" w:rsidRDefault="00131B6C" w:rsidP="002966C9">
            <w:r w:rsidRPr="002966C9">
              <w:t>Isporuka i ugradnja zaštitnih plastičnih creva Halogen free, dimenzija Φ12 i Φ14mm, koja se postavljaju na mestima prolaska bakarnih cevi kroz zidove.</w:t>
            </w:r>
          </w:p>
        </w:tc>
        <w:tc>
          <w:tcPr>
            <w:tcW w:w="364" w:type="pct"/>
            <w:vAlign w:val="bottom"/>
          </w:tcPr>
          <w:p w14:paraId="4CCDD5D5" w14:textId="77777777" w:rsidR="00131B6C" w:rsidRPr="007A08CE" w:rsidRDefault="00131B6C">
            <w:pPr>
              <w:jc w:val="center"/>
              <w:rPr>
                <w:color w:val="000000"/>
              </w:rPr>
            </w:pPr>
            <w:r w:rsidRPr="007A08CE">
              <w:rPr>
                <w:color w:val="000000"/>
              </w:rPr>
              <w:t>m´</w:t>
            </w:r>
          </w:p>
        </w:tc>
        <w:tc>
          <w:tcPr>
            <w:tcW w:w="365" w:type="pct"/>
            <w:vAlign w:val="bottom"/>
          </w:tcPr>
          <w:p w14:paraId="0F91343C" w14:textId="77777777" w:rsidR="00131B6C" w:rsidRPr="00141BBF" w:rsidRDefault="00131B6C" w:rsidP="00141BBF">
            <w:pPr>
              <w:jc w:val="center"/>
              <w:rPr>
                <w:bCs/>
                <w:color w:val="000000"/>
              </w:rPr>
            </w:pPr>
            <w:r w:rsidRPr="00141BBF">
              <w:rPr>
                <w:bCs/>
                <w:color w:val="000000"/>
              </w:rPr>
              <w:t>30</w:t>
            </w:r>
          </w:p>
        </w:tc>
        <w:tc>
          <w:tcPr>
            <w:tcW w:w="318" w:type="pct"/>
          </w:tcPr>
          <w:p w14:paraId="508D8BD5" w14:textId="77777777" w:rsidR="00131B6C" w:rsidRPr="00F85647" w:rsidRDefault="00131B6C" w:rsidP="005E2923">
            <w:pPr>
              <w:autoSpaceDE w:val="0"/>
              <w:autoSpaceDN w:val="0"/>
              <w:adjustRightInd w:val="0"/>
              <w:jc w:val="center"/>
              <w:rPr>
                <w:noProof/>
                <w:lang w:val="en-US"/>
              </w:rPr>
            </w:pPr>
          </w:p>
        </w:tc>
        <w:tc>
          <w:tcPr>
            <w:tcW w:w="365" w:type="pct"/>
          </w:tcPr>
          <w:p w14:paraId="613A4065" w14:textId="77777777" w:rsidR="00131B6C" w:rsidRPr="00F85647" w:rsidRDefault="00131B6C" w:rsidP="005E2923">
            <w:pPr>
              <w:autoSpaceDE w:val="0"/>
              <w:autoSpaceDN w:val="0"/>
              <w:adjustRightInd w:val="0"/>
              <w:jc w:val="center"/>
              <w:rPr>
                <w:noProof/>
                <w:lang w:val="en-US"/>
              </w:rPr>
            </w:pPr>
          </w:p>
        </w:tc>
        <w:tc>
          <w:tcPr>
            <w:tcW w:w="319" w:type="pct"/>
            <w:gridSpan w:val="2"/>
          </w:tcPr>
          <w:p w14:paraId="12C5509D" w14:textId="77777777" w:rsidR="00131B6C" w:rsidRPr="00F85647" w:rsidRDefault="00131B6C" w:rsidP="005E2923">
            <w:pPr>
              <w:autoSpaceDE w:val="0"/>
              <w:autoSpaceDN w:val="0"/>
              <w:adjustRightInd w:val="0"/>
              <w:jc w:val="center"/>
              <w:rPr>
                <w:noProof/>
                <w:lang w:val="en-US"/>
              </w:rPr>
            </w:pPr>
          </w:p>
        </w:tc>
        <w:tc>
          <w:tcPr>
            <w:tcW w:w="353" w:type="pct"/>
          </w:tcPr>
          <w:p w14:paraId="36B25C6B" w14:textId="77777777" w:rsidR="00131B6C" w:rsidRPr="00F85647" w:rsidRDefault="00131B6C" w:rsidP="005E2923">
            <w:pPr>
              <w:autoSpaceDE w:val="0"/>
              <w:autoSpaceDN w:val="0"/>
              <w:adjustRightInd w:val="0"/>
              <w:jc w:val="center"/>
              <w:rPr>
                <w:noProof/>
              </w:rPr>
            </w:pPr>
          </w:p>
        </w:tc>
        <w:tc>
          <w:tcPr>
            <w:tcW w:w="281" w:type="pct"/>
          </w:tcPr>
          <w:p w14:paraId="7390565A" w14:textId="77777777" w:rsidR="00131B6C" w:rsidRPr="00F85647" w:rsidRDefault="00131B6C" w:rsidP="005E2923">
            <w:pPr>
              <w:autoSpaceDE w:val="0"/>
              <w:autoSpaceDN w:val="0"/>
              <w:adjustRightInd w:val="0"/>
              <w:jc w:val="center"/>
              <w:rPr>
                <w:noProof/>
              </w:rPr>
            </w:pPr>
          </w:p>
        </w:tc>
        <w:tc>
          <w:tcPr>
            <w:tcW w:w="453" w:type="pct"/>
          </w:tcPr>
          <w:p w14:paraId="034DA09A" w14:textId="77777777" w:rsidR="00131B6C" w:rsidRDefault="00131B6C" w:rsidP="005E2923">
            <w:pPr>
              <w:autoSpaceDE w:val="0"/>
              <w:autoSpaceDN w:val="0"/>
              <w:adjustRightInd w:val="0"/>
              <w:jc w:val="center"/>
              <w:rPr>
                <w:noProof/>
              </w:rPr>
            </w:pPr>
          </w:p>
        </w:tc>
      </w:tr>
      <w:tr w:rsidR="001269D6" w:rsidRPr="00F85647" w14:paraId="761781FC" w14:textId="77777777" w:rsidTr="001C2B3F">
        <w:trPr>
          <w:trHeight w:val="288"/>
        </w:trPr>
        <w:tc>
          <w:tcPr>
            <w:tcW w:w="273" w:type="pct"/>
          </w:tcPr>
          <w:p w14:paraId="0DE6E9D8" w14:textId="77777777" w:rsidR="00131B6C" w:rsidRPr="007A08CE" w:rsidRDefault="00131B6C">
            <w:pPr>
              <w:jc w:val="center"/>
            </w:pPr>
            <w:r w:rsidRPr="007A08CE">
              <w:t>6</w:t>
            </w:r>
          </w:p>
        </w:tc>
        <w:tc>
          <w:tcPr>
            <w:tcW w:w="1911" w:type="pct"/>
            <w:gridSpan w:val="2"/>
          </w:tcPr>
          <w:p w14:paraId="6EA5B1EC" w14:textId="77777777" w:rsidR="00131B6C" w:rsidRPr="002966C9" w:rsidRDefault="00131B6C" w:rsidP="002966C9">
            <w:r w:rsidRPr="002966C9">
              <w:t>Isporuka I ugradnja kontrolne ventilske kasete- KVK za dva medicinska gasa (O2 I MKV-5) za kontrolu pritiska gasa I sa mogućnošću isključivanja gasa, izrađena je u potpunosti prema EN 737.</w:t>
            </w:r>
          </w:p>
        </w:tc>
        <w:tc>
          <w:tcPr>
            <w:tcW w:w="364" w:type="pct"/>
            <w:vAlign w:val="bottom"/>
          </w:tcPr>
          <w:p w14:paraId="65A79C40" w14:textId="77777777" w:rsidR="00131B6C" w:rsidRPr="007A08CE" w:rsidRDefault="00131B6C">
            <w:pPr>
              <w:jc w:val="center"/>
            </w:pPr>
          </w:p>
        </w:tc>
        <w:tc>
          <w:tcPr>
            <w:tcW w:w="365" w:type="pct"/>
            <w:vAlign w:val="bottom"/>
          </w:tcPr>
          <w:p w14:paraId="6A222448" w14:textId="77777777" w:rsidR="00131B6C" w:rsidRPr="00141BBF" w:rsidRDefault="00131B6C" w:rsidP="00141BBF">
            <w:pPr>
              <w:jc w:val="center"/>
              <w:rPr>
                <w:bCs/>
              </w:rPr>
            </w:pPr>
          </w:p>
        </w:tc>
        <w:tc>
          <w:tcPr>
            <w:tcW w:w="318" w:type="pct"/>
          </w:tcPr>
          <w:p w14:paraId="3AD6C09D" w14:textId="77777777" w:rsidR="00131B6C" w:rsidRPr="00F85647" w:rsidRDefault="00131B6C" w:rsidP="005E2923">
            <w:pPr>
              <w:autoSpaceDE w:val="0"/>
              <w:autoSpaceDN w:val="0"/>
              <w:adjustRightInd w:val="0"/>
              <w:jc w:val="center"/>
              <w:rPr>
                <w:noProof/>
                <w:lang w:val="en-US"/>
              </w:rPr>
            </w:pPr>
          </w:p>
        </w:tc>
        <w:tc>
          <w:tcPr>
            <w:tcW w:w="365" w:type="pct"/>
          </w:tcPr>
          <w:p w14:paraId="5BA8146F" w14:textId="77777777" w:rsidR="00131B6C" w:rsidRPr="00F85647" w:rsidRDefault="00131B6C" w:rsidP="005E2923">
            <w:pPr>
              <w:autoSpaceDE w:val="0"/>
              <w:autoSpaceDN w:val="0"/>
              <w:adjustRightInd w:val="0"/>
              <w:jc w:val="center"/>
              <w:rPr>
                <w:noProof/>
                <w:lang w:val="en-US"/>
              </w:rPr>
            </w:pPr>
          </w:p>
        </w:tc>
        <w:tc>
          <w:tcPr>
            <w:tcW w:w="319" w:type="pct"/>
            <w:gridSpan w:val="2"/>
          </w:tcPr>
          <w:p w14:paraId="5A24D883" w14:textId="77777777" w:rsidR="00131B6C" w:rsidRPr="00F85647" w:rsidRDefault="00131B6C" w:rsidP="005E2923">
            <w:pPr>
              <w:autoSpaceDE w:val="0"/>
              <w:autoSpaceDN w:val="0"/>
              <w:adjustRightInd w:val="0"/>
              <w:jc w:val="center"/>
              <w:rPr>
                <w:noProof/>
                <w:lang w:val="en-US"/>
              </w:rPr>
            </w:pPr>
          </w:p>
        </w:tc>
        <w:tc>
          <w:tcPr>
            <w:tcW w:w="353" w:type="pct"/>
          </w:tcPr>
          <w:p w14:paraId="529312E6" w14:textId="77777777" w:rsidR="00131B6C" w:rsidRPr="00F85647" w:rsidRDefault="00131B6C" w:rsidP="005E2923">
            <w:pPr>
              <w:autoSpaceDE w:val="0"/>
              <w:autoSpaceDN w:val="0"/>
              <w:adjustRightInd w:val="0"/>
              <w:jc w:val="center"/>
              <w:rPr>
                <w:noProof/>
              </w:rPr>
            </w:pPr>
          </w:p>
        </w:tc>
        <w:tc>
          <w:tcPr>
            <w:tcW w:w="281" w:type="pct"/>
          </w:tcPr>
          <w:p w14:paraId="6F48DE50" w14:textId="77777777" w:rsidR="00131B6C" w:rsidRPr="00F85647" w:rsidRDefault="00131B6C" w:rsidP="005E2923">
            <w:pPr>
              <w:autoSpaceDE w:val="0"/>
              <w:autoSpaceDN w:val="0"/>
              <w:adjustRightInd w:val="0"/>
              <w:jc w:val="center"/>
              <w:rPr>
                <w:noProof/>
              </w:rPr>
            </w:pPr>
          </w:p>
        </w:tc>
        <w:tc>
          <w:tcPr>
            <w:tcW w:w="453" w:type="pct"/>
          </w:tcPr>
          <w:p w14:paraId="59859E51" w14:textId="77777777" w:rsidR="00131B6C" w:rsidRDefault="00131B6C" w:rsidP="005E2923">
            <w:pPr>
              <w:autoSpaceDE w:val="0"/>
              <w:autoSpaceDN w:val="0"/>
              <w:adjustRightInd w:val="0"/>
              <w:jc w:val="center"/>
              <w:rPr>
                <w:noProof/>
              </w:rPr>
            </w:pPr>
          </w:p>
        </w:tc>
      </w:tr>
      <w:tr w:rsidR="001269D6" w:rsidRPr="00F85647" w14:paraId="168CB47C" w14:textId="77777777" w:rsidTr="001C2B3F">
        <w:trPr>
          <w:trHeight w:val="288"/>
        </w:trPr>
        <w:tc>
          <w:tcPr>
            <w:tcW w:w="273" w:type="pct"/>
          </w:tcPr>
          <w:p w14:paraId="7EE28459" w14:textId="77777777" w:rsidR="00131B6C" w:rsidRPr="007A08CE" w:rsidRDefault="00131B6C">
            <w:pPr>
              <w:jc w:val="center"/>
            </w:pPr>
          </w:p>
        </w:tc>
        <w:tc>
          <w:tcPr>
            <w:tcW w:w="1911" w:type="pct"/>
            <w:gridSpan w:val="2"/>
          </w:tcPr>
          <w:p w14:paraId="52FC486F" w14:textId="77777777" w:rsidR="00131B6C" w:rsidRPr="002966C9" w:rsidRDefault="00131B6C" w:rsidP="002966C9">
            <w:r w:rsidRPr="002966C9">
              <w:t>Kaseta se sastoji iz:</w:t>
            </w:r>
          </w:p>
        </w:tc>
        <w:tc>
          <w:tcPr>
            <w:tcW w:w="364" w:type="pct"/>
            <w:vAlign w:val="bottom"/>
          </w:tcPr>
          <w:p w14:paraId="3373BF23" w14:textId="77777777" w:rsidR="00131B6C" w:rsidRPr="007A08CE" w:rsidRDefault="00131B6C">
            <w:pPr>
              <w:jc w:val="center"/>
              <w:rPr>
                <w:color w:val="000000"/>
              </w:rPr>
            </w:pPr>
          </w:p>
        </w:tc>
        <w:tc>
          <w:tcPr>
            <w:tcW w:w="365" w:type="pct"/>
            <w:vAlign w:val="bottom"/>
          </w:tcPr>
          <w:p w14:paraId="7A78825E" w14:textId="77777777" w:rsidR="00131B6C" w:rsidRPr="00141BBF" w:rsidRDefault="00131B6C" w:rsidP="00141BBF">
            <w:pPr>
              <w:jc w:val="center"/>
              <w:rPr>
                <w:bCs/>
                <w:color w:val="000000"/>
              </w:rPr>
            </w:pPr>
          </w:p>
        </w:tc>
        <w:tc>
          <w:tcPr>
            <w:tcW w:w="318" w:type="pct"/>
          </w:tcPr>
          <w:p w14:paraId="7C2E5C7C" w14:textId="77777777" w:rsidR="00131B6C" w:rsidRPr="00F85647" w:rsidRDefault="00131B6C" w:rsidP="005E2923">
            <w:pPr>
              <w:autoSpaceDE w:val="0"/>
              <w:autoSpaceDN w:val="0"/>
              <w:adjustRightInd w:val="0"/>
              <w:jc w:val="center"/>
              <w:rPr>
                <w:noProof/>
                <w:lang w:val="en-US"/>
              </w:rPr>
            </w:pPr>
          </w:p>
        </w:tc>
        <w:tc>
          <w:tcPr>
            <w:tcW w:w="365" w:type="pct"/>
          </w:tcPr>
          <w:p w14:paraId="199F097E" w14:textId="77777777" w:rsidR="00131B6C" w:rsidRPr="00F85647" w:rsidRDefault="00131B6C" w:rsidP="005E2923">
            <w:pPr>
              <w:autoSpaceDE w:val="0"/>
              <w:autoSpaceDN w:val="0"/>
              <w:adjustRightInd w:val="0"/>
              <w:jc w:val="center"/>
              <w:rPr>
                <w:noProof/>
                <w:lang w:val="en-US"/>
              </w:rPr>
            </w:pPr>
          </w:p>
        </w:tc>
        <w:tc>
          <w:tcPr>
            <w:tcW w:w="319" w:type="pct"/>
            <w:gridSpan w:val="2"/>
          </w:tcPr>
          <w:p w14:paraId="053BF7C6" w14:textId="77777777" w:rsidR="00131B6C" w:rsidRPr="00F85647" w:rsidRDefault="00131B6C" w:rsidP="005E2923">
            <w:pPr>
              <w:autoSpaceDE w:val="0"/>
              <w:autoSpaceDN w:val="0"/>
              <w:adjustRightInd w:val="0"/>
              <w:jc w:val="center"/>
              <w:rPr>
                <w:noProof/>
                <w:lang w:val="en-US"/>
              </w:rPr>
            </w:pPr>
          </w:p>
        </w:tc>
        <w:tc>
          <w:tcPr>
            <w:tcW w:w="353" w:type="pct"/>
          </w:tcPr>
          <w:p w14:paraId="689D27F7" w14:textId="77777777" w:rsidR="00131B6C" w:rsidRPr="00F85647" w:rsidRDefault="00131B6C" w:rsidP="005E2923">
            <w:pPr>
              <w:autoSpaceDE w:val="0"/>
              <w:autoSpaceDN w:val="0"/>
              <w:adjustRightInd w:val="0"/>
              <w:jc w:val="center"/>
              <w:rPr>
                <w:noProof/>
              </w:rPr>
            </w:pPr>
          </w:p>
        </w:tc>
        <w:tc>
          <w:tcPr>
            <w:tcW w:w="281" w:type="pct"/>
          </w:tcPr>
          <w:p w14:paraId="7013220B" w14:textId="77777777" w:rsidR="00131B6C" w:rsidRPr="00F85647" w:rsidRDefault="00131B6C" w:rsidP="005E2923">
            <w:pPr>
              <w:autoSpaceDE w:val="0"/>
              <w:autoSpaceDN w:val="0"/>
              <w:adjustRightInd w:val="0"/>
              <w:jc w:val="center"/>
              <w:rPr>
                <w:noProof/>
              </w:rPr>
            </w:pPr>
          </w:p>
        </w:tc>
        <w:tc>
          <w:tcPr>
            <w:tcW w:w="453" w:type="pct"/>
          </w:tcPr>
          <w:p w14:paraId="290DEEBE" w14:textId="77777777" w:rsidR="00131B6C" w:rsidRDefault="00131B6C" w:rsidP="005E2923">
            <w:pPr>
              <w:autoSpaceDE w:val="0"/>
              <w:autoSpaceDN w:val="0"/>
              <w:adjustRightInd w:val="0"/>
              <w:jc w:val="center"/>
              <w:rPr>
                <w:noProof/>
              </w:rPr>
            </w:pPr>
          </w:p>
        </w:tc>
      </w:tr>
      <w:tr w:rsidR="001269D6" w:rsidRPr="00F85647" w14:paraId="746E0BFE" w14:textId="77777777" w:rsidTr="001C2B3F">
        <w:trPr>
          <w:trHeight w:val="288"/>
        </w:trPr>
        <w:tc>
          <w:tcPr>
            <w:tcW w:w="273" w:type="pct"/>
          </w:tcPr>
          <w:p w14:paraId="2EF4BB23" w14:textId="77777777" w:rsidR="00131B6C" w:rsidRPr="007A08CE" w:rsidRDefault="00131B6C">
            <w:pPr>
              <w:jc w:val="center"/>
            </w:pPr>
          </w:p>
        </w:tc>
        <w:tc>
          <w:tcPr>
            <w:tcW w:w="1911" w:type="pct"/>
            <w:gridSpan w:val="2"/>
          </w:tcPr>
          <w:p w14:paraId="7DBBE921" w14:textId="77777777" w:rsidR="00131B6C" w:rsidRPr="002966C9" w:rsidRDefault="00131B6C" w:rsidP="002966C9">
            <w:r w:rsidRPr="002966C9">
              <w:t>- zaštitne ventilske kutije za ugradnju u zid, sa vratancima i specijalnom bravom i ključem.</w:t>
            </w:r>
          </w:p>
        </w:tc>
        <w:tc>
          <w:tcPr>
            <w:tcW w:w="364" w:type="pct"/>
            <w:vAlign w:val="bottom"/>
          </w:tcPr>
          <w:p w14:paraId="2CEB98C4" w14:textId="77777777" w:rsidR="00131B6C" w:rsidRPr="007A08CE" w:rsidRDefault="00131B6C">
            <w:pPr>
              <w:jc w:val="center"/>
            </w:pPr>
          </w:p>
        </w:tc>
        <w:tc>
          <w:tcPr>
            <w:tcW w:w="365" w:type="pct"/>
            <w:vAlign w:val="bottom"/>
          </w:tcPr>
          <w:p w14:paraId="655061C1" w14:textId="77777777" w:rsidR="00131B6C" w:rsidRPr="00141BBF" w:rsidRDefault="00131B6C" w:rsidP="00141BBF">
            <w:pPr>
              <w:jc w:val="center"/>
              <w:rPr>
                <w:bCs/>
              </w:rPr>
            </w:pPr>
          </w:p>
        </w:tc>
        <w:tc>
          <w:tcPr>
            <w:tcW w:w="318" w:type="pct"/>
          </w:tcPr>
          <w:p w14:paraId="57C31F0D" w14:textId="77777777" w:rsidR="00131B6C" w:rsidRPr="00F85647" w:rsidRDefault="00131B6C" w:rsidP="005E2923">
            <w:pPr>
              <w:autoSpaceDE w:val="0"/>
              <w:autoSpaceDN w:val="0"/>
              <w:adjustRightInd w:val="0"/>
              <w:jc w:val="center"/>
              <w:rPr>
                <w:noProof/>
                <w:lang w:val="en-US"/>
              </w:rPr>
            </w:pPr>
          </w:p>
        </w:tc>
        <w:tc>
          <w:tcPr>
            <w:tcW w:w="365" w:type="pct"/>
          </w:tcPr>
          <w:p w14:paraId="738B0BD0" w14:textId="77777777" w:rsidR="00131B6C" w:rsidRPr="00F85647" w:rsidRDefault="00131B6C" w:rsidP="005E2923">
            <w:pPr>
              <w:autoSpaceDE w:val="0"/>
              <w:autoSpaceDN w:val="0"/>
              <w:adjustRightInd w:val="0"/>
              <w:jc w:val="center"/>
              <w:rPr>
                <w:noProof/>
                <w:lang w:val="en-US"/>
              </w:rPr>
            </w:pPr>
          </w:p>
        </w:tc>
        <w:tc>
          <w:tcPr>
            <w:tcW w:w="319" w:type="pct"/>
            <w:gridSpan w:val="2"/>
          </w:tcPr>
          <w:p w14:paraId="38511F74" w14:textId="77777777" w:rsidR="00131B6C" w:rsidRPr="00F85647" w:rsidRDefault="00131B6C" w:rsidP="005E2923">
            <w:pPr>
              <w:autoSpaceDE w:val="0"/>
              <w:autoSpaceDN w:val="0"/>
              <w:adjustRightInd w:val="0"/>
              <w:jc w:val="center"/>
              <w:rPr>
                <w:noProof/>
                <w:lang w:val="en-US"/>
              </w:rPr>
            </w:pPr>
          </w:p>
        </w:tc>
        <w:tc>
          <w:tcPr>
            <w:tcW w:w="353" w:type="pct"/>
          </w:tcPr>
          <w:p w14:paraId="1B306668" w14:textId="77777777" w:rsidR="00131B6C" w:rsidRPr="00F85647" w:rsidRDefault="00131B6C" w:rsidP="005E2923">
            <w:pPr>
              <w:autoSpaceDE w:val="0"/>
              <w:autoSpaceDN w:val="0"/>
              <w:adjustRightInd w:val="0"/>
              <w:jc w:val="center"/>
              <w:rPr>
                <w:noProof/>
              </w:rPr>
            </w:pPr>
          </w:p>
        </w:tc>
        <w:tc>
          <w:tcPr>
            <w:tcW w:w="281" w:type="pct"/>
          </w:tcPr>
          <w:p w14:paraId="2AD55F47" w14:textId="77777777" w:rsidR="00131B6C" w:rsidRPr="00F85647" w:rsidRDefault="00131B6C" w:rsidP="005E2923">
            <w:pPr>
              <w:autoSpaceDE w:val="0"/>
              <w:autoSpaceDN w:val="0"/>
              <w:adjustRightInd w:val="0"/>
              <w:jc w:val="center"/>
              <w:rPr>
                <w:noProof/>
              </w:rPr>
            </w:pPr>
          </w:p>
        </w:tc>
        <w:tc>
          <w:tcPr>
            <w:tcW w:w="453" w:type="pct"/>
          </w:tcPr>
          <w:p w14:paraId="56B4E2CF" w14:textId="77777777" w:rsidR="00131B6C" w:rsidRDefault="00131B6C" w:rsidP="005E2923">
            <w:pPr>
              <w:autoSpaceDE w:val="0"/>
              <w:autoSpaceDN w:val="0"/>
              <w:adjustRightInd w:val="0"/>
              <w:jc w:val="center"/>
              <w:rPr>
                <w:noProof/>
              </w:rPr>
            </w:pPr>
          </w:p>
        </w:tc>
      </w:tr>
      <w:tr w:rsidR="001269D6" w:rsidRPr="00F85647" w14:paraId="4245A317" w14:textId="77777777" w:rsidTr="001C2B3F">
        <w:trPr>
          <w:trHeight w:val="288"/>
        </w:trPr>
        <w:tc>
          <w:tcPr>
            <w:tcW w:w="273" w:type="pct"/>
          </w:tcPr>
          <w:p w14:paraId="3CCF0596" w14:textId="77777777" w:rsidR="00131B6C" w:rsidRPr="007A08CE" w:rsidRDefault="00131B6C">
            <w:pPr>
              <w:jc w:val="center"/>
            </w:pPr>
          </w:p>
        </w:tc>
        <w:tc>
          <w:tcPr>
            <w:tcW w:w="1911" w:type="pct"/>
            <w:gridSpan w:val="2"/>
          </w:tcPr>
          <w:p w14:paraId="6D161E23" w14:textId="77777777" w:rsidR="00131B6C" w:rsidRPr="002966C9" w:rsidRDefault="00131B6C" w:rsidP="002966C9">
            <w:r w:rsidRPr="002966C9">
              <w:t>- ventilska grupa za kiseonik O2-DN15  kom 2</w:t>
            </w:r>
          </w:p>
        </w:tc>
        <w:tc>
          <w:tcPr>
            <w:tcW w:w="364" w:type="pct"/>
            <w:vAlign w:val="bottom"/>
          </w:tcPr>
          <w:p w14:paraId="048F0BF8" w14:textId="77777777" w:rsidR="00131B6C" w:rsidRPr="007A08CE" w:rsidRDefault="00131B6C">
            <w:pPr>
              <w:jc w:val="center"/>
            </w:pPr>
          </w:p>
        </w:tc>
        <w:tc>
          <w:tcPr>
            <w:tcW w:w="365" w:type="pct"/>
            <w:vAlign w:val="bottom"/>
          </w:tcPr>
          <w:p w14:paraId="7ECAE841" w14:textId="77777777" w:rsidR="00131B6C" w:rsidRPr="00141BBF" w:rsidRDefault="00131B6C" w:rsidP="00141BBF">
            <w:pPr>
              <w:jc w:val="center"/>
              <w:rPr>
                <w:bCs/>
              </w:rPr>
            </w:pPr>
          </w:p>
        </w:tc>
        <w:tc>
          <w:tcPr>
            <w:tcW w:w="318" w:type="pct"/>
          </w:tcPr>
          <w:p w14:paraId="493D0A89" w14:textId="77777777" w:rsidR="00131B6C" w:rsidRPr="00F85647" w:rsidRDefault="00131B6C" w:rsidP="005E2923">
            <w:pPr>
              <w:autoSpaceDE w:val="0"/>
              <w:autoSpaceDN w:val="0"/>
              <w:adjustRightInd w:val="0"/>
              <w:jc w:val="center"/>
              <w:rPr>
                <w:noProof/>
                <w:lang w:val="en-US"/>
              </w:rPr>
            </w:pPr>
          </w:p>
        </w:tc>
        <w:tc>
          <w:tcPr>
            <w:tcW w:w="365" w:type="pct"/>
          </w:tcPr>
          <w:p w14:paraId="45CA0C9A" w14:textId="77777777" w:rsidR="00131B6C" w:rsidRPr="00F85647" w:rsidRDefault="00131B6C" w:rsidP="005E2923">
            <w:pPr>
              <w:autoSpaceDE w:val="0"/>
              <w:autoSpaceDN w:val="0"/>
              <w:adjustRightInd w:val="0"/>
              <w:jc w:val="center"/>
              <w:rPr>
                <w:noProof/>
                <w:lang w:val="en-US"/>
              </w:rPr>
            </w:pPr>
          </w:p>
        </w:tc>
        <w:tc>
          <w:tcPr>
            <w:tcW w:w="319" w:type="pct"/>
            <w:gridSpan w:val="2"/>
          </w:tcPr>
          <w:p w14:paraId="735239D2" w14:textId="77777777" w:rsidR="00131B6C" w:rsidRPr="00F85647" w:rsidRDefault="00131B6C" w:rsidP="005E2923">
            <w:pPr>
              <w:autoSpaceDE w:val="0"/>
              <w:autoSpaceDN w:val="0"/>
              <w:adjustRightInd w:val="0"/>
              <w:jc w:val="center"/>
              <w:rPr>
                <w:noProof/>
                <w:lang w:val="en-US"/>
              </w:rPr>
            </w:pPr>
          </w:p>
        </w:tc>
        <w:tc>
          <w:tcPr>
            <w:tcW w:w="353" w:type="pct"/>
          </w:tcPr>
          <w:p w14:paraId="3481313D" w14:textId="77777777" w:rsidR="00131B6C" w:rsidRPr="00F85647" w:rsidRDefault="00131B6C" w:rsidP="005E2923">
            <w:pPr>
              <w:autoSpaceDE w:val="0"/>
              <w:autoSpaceDN w:val="0"/>
              <w:adjustRightInd w:val="0"/>
              <w:jc w:val="center"/>
              <w:rPr>
                <w:noProof/>
              </w:rPr>
            </w:pPr>
          </w:p>
        </w:tc>
        <w:tc>
          <w:tcPr>
            <w:tcW w:w="281" w:type="pct"/>
          </w:tcPr>
          <w:p w14:paraId="5B4AC60D" w14:textId="77777777" w:rsidR="00131B6C" w:rsidRPr="00F85647" w:rsidRDefault="00131B6C" w:rsidP="005E2923">
            <w:pPr>
              <w:autoSpaceDE w:val="0"/>
              <w:autoSpaceDN w:val="0"/>
              <w:adjustRightInd w:val="0"/>
              <w:jc w:val="center"/>
              <w:rPr>
                <w:noProof/>
              </w:rPr>
            </w:pPr>
          </w:p>
        </w:tc>
        <w:tc>
          <w:tcPr>
            <w:tcW w:w="453" w:type="pct"/>
          </w:tcPr>
          <w:p w14:paraId="5E9CD935" w14:textId="77777777" w:rsidR="00131B6C" w:rsidRDefault="00131B6C" w:rsidP="005E2923">
            <w:pPr>
              <w:autoSpaceDE w:val="0"/>
              <w:autoSpaceDN w:val="0"/>
              <w:adjustRightInd w:val="0"/>
              <w:jc w:val="center"/>
              <w:rPr>
                <w:noProof/>
              </w:rPr>
            </w:pPr>
          </w:p>
        </w:tc>
      </w:tr>
      <w:tr w:rsidR="001269D6" w:rsidRPr="00F85647" w14:paraId="47B9F383" w14:textId="77777777" w:rsidTr="001C2B3F">
        <w:trPr>
          <w:trHeight w:val="288"/>
        </w:trPr>
        <w:tc>
          <w:tcPr>
            <w:tcW w:w="273" w:type="pct"/>
          </w:tcPr>
          <w:p w14:paraId="048E8539" w14:textId="77777777" w:rsidR="00131B6C" w:rsidRPr="007A08CE" w:rsidRDefault="00131B6C">
            <w:pPr>
              <w:jc w:val="center"/>
            </w:pPr>
          </w:p>
        </w:tc>
        <w:tc>
          <w:tcPr>
            <w:tcW w:w="1911" w:type="pct"/>
            <w:gridSpan w:val="2"/>
          </w:tcPr>
          <w:p w14:paraId="6A998358" w14:textId="77777777" w:rsidR="00131B6C" w:rsidRPr="002966C9" w:rsidRDefault="00131B6C" w:rsidP="002966C9">
            <w:r w:rsidRPr="002966C9">
              <w:t>- ventilsak grupa za medicinski komprimovani vazduh MKV-5 DN15 kom 2</w:t>
            </w:r>
          </w:p>
        </w:tc>
        <w:tc>
          <w:tcPr>
            <w:tcW w:w="364" w:type="pct"/>
            <w:vAlign w:val="bottom"/>
          </w:tcPr>
          <w:p w14:paraId="1E50A42F" w14:textId="77777777" w:rsidR="00131B6C" w:rsidRPr="007A08CE" w:rsidRDefault="00131B6C">
            <w:pPr>
              <w:jc w:val="center"/>
            </w:pPr>
          </w:p>
        </w:tc>
        <w:tc>
          <w:tcPr>
            <w:tcW w:w="365" w:type="pct"/>
            <w:vAlign w:val="bottom"/>
          </w:tcPr>
          <w:p w14:paraId="16B7510E" w14:textId="77777777" w:rsidR="00131B6C" w:rsidRPr="00141BBF" w:rsidRDefault="00131B6C" w:rsidP="00141BBF">
            <w:pPr>
              <w:jc w:val="center"/>
              <w:rPr>
                <w:bCs/>
              </w:rPr>
            </w:pPr>
          </w:p>
        </w:tc>
        <w:tc>
          <w:tcPr>
            <w:tcW w:w="318" w:type="pct"/>
          </w:tcPr>
          <w:p w14:paraId="11AD3F7C" w14:textId="77777777" w:rsidR="00131B6C" w:rsidRPr="00F85647" w:rsidRDefault="00131B6C" w:rsidP="005E2923">
            <w:pPr>
              <w:autoSpaceDE w:val="0"/>
              <w:autoSpaceDN w:val="0"/>
              <w:adjustRightInd w:val="0"/>
              <w:jc w:val="center"/>
              <w:rPr>
                <w:noProof/>
                <w:lang w:val="en-US"/>
              </w:rPr>
            </w:pPr>
          </w:p>
        </w:tc>
        <w:tc>
          <w:tcPr>
            <w:tcW w:w="365" w:type="pct"/>
          </w:tcPr>
          <w:p w14:paraId="3E6930C5" w14:textId="77777777" w:rsidR="00131B6C" w:rsidRPr="00F85647" w:rsidRDefault="00131B6C" w:rsidP="005E2923">
            <w:pPr>
              <w:autoSpaceDE w:val="0"/>
              <w:autoSpaceDN w:val="0"/>
              <w:adjustRightInd w:val="0"/>
              <w:jc w:val="center"/>
              <w:rPr>
                <w:noProof/>
                <w:lang w:val="en-US"/>
              </w:rPr>
            </w:pPr>
          </w:p>
        </w:tc>
        <w:tc>
          <w:tcPr>
            <w:tcW w:w="319" w:type="pct"/>
            <w:gridSpan w:val="2"/>
          </w:tcPr>
          <w:p w14:paraId="6480BC4C" w14:textId="77777777" w:rsidR="00131B6C" w:rsidRPr="00F85647" w:rsidRDefault="00131B6C" w:rsidP="005E2923">
            <w:pPr>
              <w:autoSpaceDE w:val="0"/>
              <w:autoSpaceDN w:val="0"/>
              <w:adjustRightInd w:val="0"/>
              <w:jc w:val="center"/>
              <w:rPr>
                <w:noProof/>
                <w:lang w:val="en-US"/>
              </w:rPr>
            </w:pPr>
          </w:p>
        </w:tc>
        <w:tc>
          <w:tcPr>
            <w:tcW w:w="353" w:type="pct"/>
          </w:tcPr>
          <w:p w14:paraId="39C49B6F" w14:textId="77777777" w:rsidR="00131B6C" w:rsidRPr="00F85647" w:rsidRDefault="00131B6C" w:rsidP="005E2923">
            <w:pPr>
              <w:autoSpaceDE w:val="0"/>
              <w:autoSpaceDN w:val="0"/>
              <w:adjustRightInd w:val="0"/>
              <w:jc w:val="center"/>
              <w:rPr>
                <w:noProof/>
              </w:rPr>
            </w:pPr>
          </w:p>
        </w:tc>
        <w:tc>
          <w:tcPr>
            <w:tcW w:w="281" w:type="pct"/>
          </w:tcPr>
          <w:p w14:paraId="468BB369" w14:textId="77777777" w:rsidR="00131B6C" w:rsidRPr="00F85647" w:rsidRDefault="00131B6C" w:rsidP="005E2923">
            <w:pPr>
              <w:autoSpaceDE w:val="0"/>
              <w:autoSpaceDN w:val="0"/>
              <w:adjustRightInd w:val="0"/>
              <w:jc w:val="center"/>
              <w:rPr>
                <w:noProof/>
              </w:rPr>
            </w:pPr>
          </w:p>
        </w:tc>
        <w:tc>
          <w:tcPr>
            <w:tcW w:w="453" w:type="pct"/>
          </w:tcPr>
          <w:p w14:paraId="786EA4EC" w14:textId="77777777" w:rsidR="00131B6C" w:rsidRDefault="00131B6C" w:rsidP="005E2923">
            <w:pPr>
              <w:autoSpaceDE w:val="0"/>
              <w:autoSpaceDN w:val="0"/>
              <w:adjustRightInd w:val="0"/>
              <w:jc w:val="center"/>
              <w:rPr>
                <w:noProof/>
              </w:rPr>
            </w:pPr>
          </w:p>
        </w:tc>
      </w:tr>
      <w:tr w:rsidR="001269D6" w:rsidRPr="00F85647" w14:paraId="023D86B4" w14:textId="77777777" w:rsidTr="001C2B3F">
        <w:trPr>
          <w:trHeight w:val="288"/>
        </w:trPr>
        <w:tc>
          <w:tcPr>
            <w:tcW w:w="273" w:type="pct"/>
          </w:tcPr>
          <w:p w14:paraId="43BFB325" w14:textId="77777777" w:rsidR="00131B6C" w:rsidRPr="007A08CE" w:rsidRDefault="00131B6C">
            <w:pPr>
              <w:jc w:val="center"/>
            </w:pPr>
          </w:p>
        </w:tc>
        <w:tc>
          <w:tcPr>
            <w:tcW w:w="1911" w:type="pct"/>
            <w:gridSpan w:val="2"/>
          </w:tcPr>
          <w:p w14:paraId="2C486204" w14:textId="77777777" w:rsidR="00131B6C" w:rsidRPr="002966C9" w:rsidRDefault="00131B6C" w:rsidP="002966C9">
            <w:r w:rsidRPr="002966C9">
              <w:t>- manometrima za kontrolu pritiska za O2 i MKV -5.</w:t>
            </w:r>
          </w:p>
        </w:tc>
        <w:tc>
          <w:tcPr>
            <w:tcW w:w="364" w:type="pct"/>
            <w:vAlign w:val="bottom"/>
          </w:tcPr>
          <w:p w14:paraId="6FE5098B" w14:textId="77777777" w:rsidR="00131B6C" w:rsidRPr="007A08CE" w:rsidRDefault="00131B6C">
            <w:pPr>
              <w:jc w:val="center"/>
            </w:pPr>
          </w:p>
        </w:tc>
        <w:tc>
          <w:tcPr>
            <w:tcW w:w="365" w:type="pct"/>
            <w:vAlign w:val="bottom"/>
          </w:tcPr>
          <w:p w14:paraId="40AC0E62" w14:textId="77777777" w:rsidR="00131B6C" w:rsidRPr="00141BBF" w:rsidRDefault="00131B6C" w:rsidP="00141BBF">
            <w:pPr>
              <w:jc w:val="center"/>
              <w:rPr>
                <w:bCs/>
              </w:rPr>
            </w:pPr>
          </w:p>
        </w:tc>
        <w:tc>
          <w:tcPr>
            <w:tcW w:w="318" w:type="pct"/>
          </w:tcPr>
          <w:p w14:paraId="23B0AD3B" w14:textId="77777777" w:rsidR="00131B6C" w:rsidRPr="00F85647" w:rsidRDefault="00131B6C" w:rsidP="005E2923">
            <w:pPr>
              <w:autoSpaceDE w:val="0"/>
              <w:autoSpaceDN w:val="0"/>
              <w:adjustRightInd w:val="0"/>
              <w:jc w:val="center"/>
              <w:rPr>
                <w:noProof/>
                <w:lang w:val="en-US"/>
              </w:rPr>
            </w:pPr>
          </w:p>
        </w:tc>
        <w:tc>
          <w:tcPr>
            <w:tcW w:w="365" w:type="pct"/>
          </w:tcPr>
          <w:p w14:paraId="4BF26BED" w14:textId="77777777" w:rsidR="00131B6C" w:rsidRPr="00F85647" w:rsidRDefault="00131B6C" w:rsidP="005E2923">
            <w:pPr>
              <w:autoSpaceDE w:val="0"/>
              <w:autoSpaceDN w:val="0"/>
              <w:adjustRightInd w:val="0"/>
              <w:jc w:val="center"/>
              <w:rPr>
                <w:noProof/>
                <w:lang w:val="en-US"/>
              </w:rPr>
            </w:pPr>
          </w:p>
        </w:tc>
        <w:tc>
          <w:tcPr>
            <w:tcW w:w="319" w:type="pct"/>
            <w:gridSpan w:val="2"/>
          </w:tcPr>
          <w:p w14:paraId="2E23457B" w14:textId="77777777" w:rsidR="00131B6C" w:rsidRPr="00F85647" w:rsidRDefault="00131B6C" w:rsidP="005E2923">
            <w:pPr>
              <w:autoSpaceDE w:val="0"/>
              <w:autoSpaceDN w:val="0"/>
              <w:adjustRightInd w:val="0"/>
              <w:jc w:val="center"/>
              <w:rPr>
                <w:noProof/>
                <w:lang w:val="en-US"/>
              </w:rPr>
            </w:pPr>
          </w:p>
        </w:tc>
        <w:tc>
          <w:tcPr>
            <w:tcW w:w="353" w:type="pct"/>
          </w:tcPr>
          <w:p w14:paraId="1A2D461E" w14:textId="77777777" w:rsidR="00131B6C" w:rsidRPr="00F85647" w:rsidRDefault="00131B6C" w:rsidP="005E2923">
            <w:pPr>
              <w:autoSpaceDE w:val="0"/>
              <w:autoSpaceDN w:val="0"/>
              <w:adjustRightInd w:val="0"/>
              <w:jc w:val="center"/>
              <w:rPr>
                <w:noProof/>
              </w:rPr>
            </w:pPr>
          </w:p>
        </w:tc>
        <w:tc>
          <w:tcPr>
            <w:tcW w:w="281" w:type="pct"/>
          </w:tcPr>
          <w:p w14:paraId="55E7BCD9" w14:textId="77777777" w:rsidR="00131B6C" w:rsidRPr="00F85647" w:rsidRDefault="00131B6C" w:rsidP="005E2923">
            <w:pPr>
              <w:autoSpaceDE w:val="0"/>
              <w:autoSpaceDN w:val="0"/>
              <w:adjustRightInd w:val="0"/>
              <w:jc w:val="center"/>
              <w:rPr>
                <w:noProof/>
              </w:rPr>
            </w:pPr>
          </w:p>
        </w:tc>
        <w:tc>
          <w:tcPr>
            <w:tcW w:w="453" w:type="pct"/>
          </w:tcPr>
          <w:p w14:paraId="3644A367" w14:textId="77777777" w:rsidR="00131B6C" w:rsidRDefault="00131B6C" w:rsidP="005E2923">
            <w:pPr>
              <w:autoSpaceDE w:val="0"/>
              <w:autoSpaceDN w:val="0"/>
              <w:adjustRightInd w:val="0"/>
              <w:jc w:val="center"/>
              <w:rPr>
                <w:noProof/>
              </w:rPr>
            </w:pPr>
          </w:p>
        </w:tc>
      </w:tr>
      <w:tr w:rsidR="001269D6" w:rsidRPr="00F85647" w14:paraId="6E99881B" w14:textId="77777777" w:rsidTr="001C2B3F">
        <w:trPr>
          <w:trHeight w:val="288"/>
        </w:trPr>
        <w:tc>
          <w:tcPr>
            <w:tcW w:w="273" w:type="pct"/>
          </w:tcPr>
          <w:p w14:paraId="0D656A88" w14:textId="77777777" w:rsidR="00131B6C" w:rsidRPr="007A08CE" w:rsidRDefault="00131B6C">
            <w:pPr>
              <w:jc w:val="center"/>
            </w:pPr>
          </w:p>
        </w:tc>
        <w:tc>
          <w:tcPr>
            <w:tcW w:w="1911" w:type="pct"/>
            <w:gridSpan w:val="2"/>
          </w:tcPr>
          <w:p w14:paraId="06B48D4C" w14:textId="77777777" w:rsidR="00131B6C" w:rsidRPr="002966C9" w:rsidRDefault="00131B6C" w:rsidP="002966C9">
            <w:r w:rsidRPr="002966C9">
              <w:t>- oznakama na prednjoj ploči za 2 gasa</w:t>
            </w:r>
          </w:p>
        </w:tc>
        <w:tc>
          <w:tcPr>
            <w:tcW w:w="364" w:type="pct"/>
            <w:vAlign w:val="bottom"/>
          </w:tcPr>
          <w:p w14:paraId="579D5554" w14:textId="77777777" w:rsidR="00131B6C" w:rsidRPr="007A08CE" w:rsidRDefault="00131B6C">
            <w:pPr>
              <w:jc w:val="center"/>
            </w:pPr>
          </w:p>
        </w:tc>
        <w:tc>
          <w:tcPr>
            <w:tcW w:w="365" w:type="pct"/>
            <w:vAlign w:val="bottom"/>
          </w:tcPr>
          <w:p w14:paraId="49DF649C" w14:textId="77777777" w:rsidR="00131B6C" w:rsidRPr="00141BBF" w:rsidRDefault="00131B6C" w:rsidP="00141BBF">
            <w:pPr>
              <w:jc w:val="center"/>
              <w:rPr>
                <w:bCs/>
              </w:rPr>
            </w:pPr>
          </w:p>
        </w:tc>
        <w:tc>
          <w:tcPr>
            <w:tcW w:w="318" w:type="pct"/>
          </w:tcPr>
          <w:p w14:paraId="1A23A07F" w14:textId="77777777" w:rsidR="00131B6C" w:rsidRPr="00F85647" w:rsidRDefault="00131B6C" w:rsidP="005E2923">
            <w:pPr>
              <w:autoSpaceDE w:val="0"/>
              <w:autoSpaceDN w:val="0"/>
              <w:adjustRightInd w:val="0"/>
              <w:jc w:val="center"/>
              <w:rPr>
                <w:noProof/>
                <w:lang w:val="en-US"/>
              </w:rPr>
            </w:pPr>
          </w:p>
        </w:tc>
        <w:tc>
          <w:tcPr>
            <w:tcW w:w="365" w:type="pct"/>
          </w:tcPr>
          <w:p w14:paraId="63D0EA39" w14:textId="77777777" w:rsidR="00131B6C" w:rsidRPr="00F85647" w:rsidRDefault="00131B6C" w:rsidP="005E2923">
            <w:pPr>
              <w:autoSpaceDE w:val="0"/>
              <w:autoSpaceDN w:val="0"/>
              <w:adjustRightInd w:val="0"/>
              <w:jc w:val="center"/>
              <w:rPr>
                <w:noProof/>
                <w:lang w:val="en-US"/>
              </w:rPr>
            </w:pPr>
          </w:p>
        </w:tc>
        <w:tc>
          <w:tcPr>
            <w:tcW w:w="319" w:type="pct"/>
            <w:gridSpan w:val="2"/>
          </w:tcPr>
          <w:p w14:paraId="60B66E7D" w14:textId="77777777" w:rsidR="00131B6C" w:rsidRPr="00F85647" w:rsidRDefault="00131B6C" w:rsidP="005E2923">
            <w:pPr>
              <w:autoSpaceDE w:val="0"/>
              <w:autoSpaceDN w:val="0"/>
              <w:adjustRightInd w:val="0"/>
              <w:jc w:val="center"/>
              <w:rPr>
                <w:noProof/>
                <w:lang w:val="en-US"/>
              </w:rPr>
            </w:pPr>
          </w:p>
        </w:tc>
        <w:tc>
          <w:tcPr>
            <w:tcW w:w="353" w:type="pct"/>
          </w:tcPr>
          <w:p w14:paraId="51B98CD2" w14:textId="77777777" w:rsidR="00131B6C" w:rsidRPr="00F85647" w:rsidRDefault="00131B6C" w:rsidP="005E2923">
            <w:pPr>
              <w:autoSpaceDE w:val="0"/>
              <w:autoSpaceDN w:val="0"/>
              <w:adjustRightInd w:val="0"/>
              <w:jc w:val="center"/>
              <w:rPr>
                <w:noProof/>
              </w:rPr>
            </w:pPr>
          </w:p>
        </w:tc>
        <w:tc>
          <w:tcPr>
            <w:tcW w:w="281" w:type="pct"/>
          </w:tcPr>
          <w:p w14:paraId="565C4534" w14:textId="77777777" w:rsidR="00131B6C" w:rsidRPr="00F85647" w:rsidRDefault="00131B6C" w:rsidP="005E2923">
            <w:pPr>
              <w:autoSpaceDE w:val="0"/>
              <w:autoSpaceDN w:val="0"/>
              <w:adjustRightInd w:val="0"/>
              <w:jc w:val="center"/>
              <w:rPr>
                <w:noProof/>
              </w:rPr>
            </w:pPr>
          </w:p>
        </w:tc>
        <w:tc>
          <w:tcPr>
            <w:tcW w:w="453" w:type="pct"/>
          </w:tcPr>
          <w:p w14:paraId="2CD7D1D4" w14:textId="77777777" w:rsidR="00131B6C" w:rsidRDefault="00131B6C" w:rsidP="005E2923">
            <w:pPr>
              <w:autoSpaceDE w:val="0"/>
              <w:autoSpaceDN w:val="0"/>
              <w:adjustRightInd w:val="0"/>
              <w:jc w:val="center"/>
              <w:rPr>
                <w:noProof/>
              </w:rPr>
            </w:pPr>
          </w:p>
        </w:tc>
      </w:tr>
      <w:tr w:rsidR="001269D6" w:rsidRPr="00F85647" w14:paraId="254F3925" w14:textId="77777777" w:rsidTr="001C2B3F">
        <w:trPr>
          <w:trHeight w:val="288"/>
        </w:trPr>
        <w:tc>
          <w:tcPr>
            <w:tcW w:w="273" w:type="pct"/>
          </w:tcPr>
          <w:p w14:paraId="130768B3" w14:textId="77777777" w:rsidR="00131B6C" w:rsidRPr="007A08CE" w:rsidRDefault="00131B6C">
            <w:pPr>
              <w:jc w:val="center"/>
            </w:pPr>
          </w:p>
        </w:tc>
        <w:tc>
          <w:tcPr>
            <w:tcW w:w="1911" w:type="pct"/>
            <w:gridSpan w:val="2"/>
          </w:tcPr>
          <w:p w14:paraId="1E485C4B" w14:textId="77777777" w:rsidR="00131B6C" w:rsidRPr="002966C9" w:rsidRDefault="00131B6C" w:rsidP="002966C9">
            <w:r w:rsidRPr="002966C9">
              <w:t xml:space="preserve">- svetlosnom signalizacijom </w:t>
            </w:r>
          </w:p>
        </w:tc>
        <w:tc>
          <w:tcPr>
            <w:tcW w:w="364" w:type="pct"/>
            <w:vAlign w:val="bottom"/>
          </w:tcPr>
          <w:p w14:paraId="590964BD" w14:textId="77777777" w:rsidR="00131B6C" w:rsidRPr="007A08CE" w:rsidRDefault="00131B6C">
            <w:pPr>
              <w:jc w:val="center"/>
              <w:rPr>
                <w:color w:val="000000"/>
              </w:rPr>
            </w:pPr>
          </w:p>
        </w:tc>
        <w:tc>
          <w:tcPr>
            <w:tcW w:w="365" w:type="pct"/>
            <w:vAlign w:val="bottom"/>
          </w:tcPr>
          <w:p w14:paraId="586A890A" w14:textId="77777777" w:rsidR="00131B6C" w:rsidRPr="00141BBF" w:rsidRDefault="00131B6C" w:rsidP="00141BBF">
            <w:pPr>
              <w:jc w:val="center"/>
              <w:rPr>
                <w:bCs/>
                <w:color w:val="000000"/>
              </w:rPr>
            </w:pPr>
          </w:p>
        </w:tc>
        <w:tc>
          <w:tcPr>
            <w:tcW w:w="318" w:type="pct"/>
          </w:tcPr>
          <w:p w14:paraId="0A18316F" w14:textId="77777777" w:rsidR="00131B6C" w:rsidRPr="00F85647" w:rsidRDefault="00131B6C" w:rsidP="005E2923">
            <w:pPr>
              <w:autoSpaceDE w:val="0"/>
              <w:autoSpaceDN w:val="0"/>
              <w:adjustRightInd w:val="0"/>
              <w:jc w:val="center"/>
              <w:rPr>
                <w:noProof/>
                <w:lang w:val="en-US"/>
              </w:rPr>
            </w:pPr>
          </w:p>
        </w:tc>
        <w:tc>
          <w:tcPr>
            <w:tcW w:w="365" w:type="pct"/>
          </w:tcPr>
          <w:p w14:paraId="5D2D18E8" w14:textId="77777777" w:rsidR="00131B6C" w:rsidRPr="00F85647" w:rsidRDefault="00131B6C" w:rsidP="005E2923">
            <w:pPr>
              <w:autoSpaceDE w:val="0"/>
              <w:autoSpaceDN w:val="0"/>
              <w:adjustRightInd w:val="0"/>
              <w:jc w:val="center"/>
              <w:rPr>
                <w:noProof/>
                <w:lang w:val="en-US"/>
              </w:rPr>
            </w:pPr>
          </w:p>
        </w:tc>
        <w:tc>
          <w:tcPr>
            <w:tcW w:w="319" w:type="pct"/>
            <w:gridSpan w:val="2"/>
          </w:tcPr>
          <w:p w14:paraId="26217538" w14:textId="77777777" w:rsidR="00131B6C" w:rsidRPr="00F85647" w:rsidRDefault="00131B6C" w:rsidP="005E2923">
            <w:pPr>
              <w:autoSpaceDE w:val="0"/>
              <w:autoSpaceDN w:val="0"/>
              <w:adjustRightInd w:val="0"/>
              <w:jc w:val="center"/>
              <w:rPr>
                <w:noProof/>
                <w:lang w:val="en-US"/>
              </w:rPr>
            </w:pPr>
          </w:p>
        </w:tc>
        <w:tc>
          <w:tcPr>
            <w:tcW w:w="353" w:type="pct"/>
          </w:tcPr>
          <w:p w14:paraId="6C9A9F43" w14:textId="77777777" w:rsidR="00131B6C" w:rsidRPr="00F85647" w:rsidRDefault="00131B6C" w:rsidP="005E2923">
            <w:pPr>
              <w:autoSpaceDE w:val="0"/>
              <w:autoSpaceDN w:val="0"/>
              <w:adjustRightInd w:val="0"/>
              <w:jc w:val="center"/>
              <w:rPr>
                <w:noProof/>
              </w:rPr>
            </w:pPr>
          </w:p>
        </w:tc>
        <w:tc>
          <w:tcPr>
            <w:tcW w:w="281" w:type="pct"/>
          </w:tcPr>
          <w:p w14:paraId="02DCB6D8" w14:textId="77777777" w:rsidR="00131B6C" w:rsidRPr="00F85647" w:rsidRDefault="00131B6C" w:rsidP="005E2923">
            <w:pPr>
              <w:autoSpaceDE w:val="0"/>
              <w:autoSpaceDN w:val="0"/>
              <w:adjustRightInd w:val="0"/>
              <w:jc w:val="center"/>
              <w:rPr>
                <w:noProof/>
              </w:rPr>
            </w:pPr>
          </w:p>
        </w:tc>
        <w:tc>
          <w:tcPr>
            <w:tcW w:w="453" w:type="pct"/>
          </w:tcPr>
          <w:p w14:paraId="685F265A" w14:textId="77777777" w:rsidR="00131B6C" w:rsidRDefault="00131B6C" w:rsidP="005E2923">
            <w:pPr>
              <w:autoSpaceDE w:val="0"/>
              <w:autoSpaceDN w:val="0"/>
              <w:adjustRightInd w:val="0"/>
              <w:jc w:val="center"/>
              <w:rPr>
                <w:noProof/>
              </w:rPr>
            </w:pPr>
          </w:p>
        </w:tc>
      </w:tr>
      <w:tr w:rsidR="001269D6" w:rsidRPr="00F85647" w14:paraId="76A3DFBF" w14:textId="77777777" w:rsidTr="001C2B3F">
        <w:trPr>
          <w:trHeight w:val="288"/>
        </w:trPr>
        <w:tc>
          <w:tcPr>
            <w:tcW w:w="273" w:type="pct"/>
          </w:tcPr>
          <w:p w14:paraId="6B5000E1" w14:textId="77777777" w:rsidR="00131B6C" w:rsidRPr="007A08CE" w:rsidRDefault="00131B6C">
            <w:pPr>
              <w:jc w:val="center"/>
            </w:pPr>
          </w:p>
        </w:tc>
        <w:tc>
          <w:tcPr>
            <w:tcW w:w="1911" w:type="pct"/>
            <w:gridSpan w:val="2"/>
          </w:tcPr>
          <w:p w14:paraId="773E99AB" w14:textId="77777777" w:rsidR="00131B6C" w:rsidRPr="002966C9" w:rsidRDefault="00131B6C" w:rsidP="002966C9">
            <w:r w:rsidRPr="002966C9">
              <w:t>- odgovarajućim pretvaračima pritiska</w:t>
            </w:r>
          </w:p>
        </w:tc>
        <w:tc>
          <w:tcPr>
            <w:tcW w:w="364" w:type="pct"/>
            <w:vAlign w:val="bottom"/>
          </w:tcPr>
          <w:p w14:paraId="379A1E8C" w14:textId="77777777" w:rsidR="00131B6C" w:rsidRPr="007A08CE" w:rsidRDefault="00131B6C">
            <w:pPr>
              <w:jc w:val="center"/>
            </w:pPr>
          </w:p>
        </w:tc>
        <w:tc>
          <w:tcPr>
            <w:tcW w:w="365" w:type="pct"/>
            <w:vAlign w:val="bottom"/>
          </w:tcPr>
          <w:p w14:paraId="2E92AA37" w14:textId="77777777" w:rsidR="00131B6C" w:rsidRPr="00141BBF" w:rsidRDefault="00131B6C" w:rsidP="00141BBF">
            <w:pPr>
              <w:jc w:val="center"/>
              <w:rPr>
                <w:bCs/>
              </w:rPr>
            </w:pPr>
          </w:p>
        </w:tc>
        <w:tc>
          <w:tcPr>
            <w:tcW w:w="318" w:type="pct"/>
          </w:tcPr>
          <w:p w14:paraId="4B98D327" w14:textId="77777777" w:rsidR="00131B6C" w:rsidRPr="00F85647" w:rsidRDefault="00131B6C" w:rsidP="005E2923">
            <w:pPr>
              <w:autoSpaceDE w:val="0"/>
              <w:autoSpaceDN w:val="0"/>
              <w:adjustRightInd w:val="0"/>
              <w:jc w:val="center"/>
              <w:rPr>
                <w:noProof/>
                <w:lang w:val="en-US"/>
              </w:rPr>
            </w:pPr>
          </w:p>
        </w:tc>
        <w:tc>
          <w:tcPr>
            <w:tcW w:w="365" w:type="pct"/>
          </w:tcPr>
          <w:p w14:paraId="40E94A79" w14:textId="77777777" w:rsidR="00131B6C" w:rsidRPr="00F85647" w:rsidRDefault="00131B6C" w:rsidP="005E2923">
            <w:pPr>
              <w:autoSpaceDE w:val="0"/>
              <w:autoSpaceDN w:val="0"/>
              <w:adjustRightInd w:val="0"/>
              <w:jc w:val="center"/>
              <w:rPr>
                <w:noProof/>
                <w:lang w:val="en-US"/>
              </w:rPr>
            </w:pPr>
          </w:p>
        </w:tc>
        <w:tc>
          <w:tcPr>
            <w:tcW w:w="319" w:type="pct"/>
            <w:gridSpan w:val="2"/>
          </w:tcPr>
          <w:p w14:paraId="50DACC7D" w14:textId="77777777" w:rsidR="00131B6C" w:rsidRPr="00F85647" w:rsidRDefault="00131B6C" w:rsidP="005E2923">
            <w:pPr>
              <w:autoSpaceDE w:val="0"/>
              <w:autoSpaceDN w:val="0"/>
              <w:adjustRightInd w:val="0"/>
              <w:jc w:val="center"/>
              <w:rPr>
                <w:noProof/>
                <w:lang w:val="en-US"/>
              </w:rPr>
            </w:pPr>
          </w:p>
        </w:tc>
        <w:tc>
          <w:tcPr>
            <w:tcW w:w="353" w:type="pct"/>
          </w:tcPr>
          <w:p w14:paraId="74E3AAA7" w14:textId="77777777" w:rsidR="00131B6C" w:rsidRPr="00F85647" w:rsidRDefault="00131B6C" w:rsidP="005E2923">
            <w:pPr>
              <w:autoSpaceDE w:val="0"/>
              <w:autoSpaceDN w:val="0"/>
              <w:adjustRightInd w:val="0"/>
              <w:jc w:val="center"/>
              <w:rPr>
                <w:noProof/>
              </w:rPr>
            </w:pPr>
          </w:p>
        </w:tc>
        <w:tc>
          <w:tcPr>
            <w:tcW w:w="281" w:type="pct"/>
          </w:tcPr>
          <w:p w14:paraId="5D16C14D" w14:textId="77777777" w:rsidR="00131B6C" w:rsidRPr="00F85647" w:rsidRDefault="00131B6C" w:rsidP="005E2923">
            <w:pPr>
              <w:autoSpaceDE w:val="0"/>
              <w:autoSpaceDN w:val="0"/>
              <w:adjustRightInd w:val="0"/>
              <w:jc w:val="center"/>
              <w:rPr>
                <w:noProof/>
              </w:rPr>
            </w:pPr>
          </w:p>
        </w:tc>
        <w:tc>
          <w:tcPr>
            <w:tcW w:w="453" w:type="pct"/>
          </w:tcPr>
          <w:p w14:paraId="4D0291E5" w14:textId="77777777" w:rsidR="00131B6C" w:rsidRDefault="00131B6C" w:rsidP="005E2923">
            <w:pPr>
              <w:autoSpaceDE w:val="0"/>
              <w:autoSpaceDN w:val="0"/>
              <w:adjustRightInd w:val="0"/>
              <w:jc w:val="center"/>
              <w:rPr>
                <w:noProof/>
              </w:rPr>
            </w:pPr>
          </w:p>
        </w:tc>
      </w:tr>
      <w:tr w:rsidR="001269D6" w:rsidRPr="00F85647" w14:paraId="6588D28D" w14:textId="77777777" w:rsidTr="001C2B3F">
        <w:trPr>
          <w:trHeight w:val="288"/>
        </w:trPr>
        <w:tc>
          <w:tcPr>
            <w:tcW w:w="273" w:type="pct"/>
          </w:tcPr>
          <w:p w14:paraId="07CB8F43" w14:textId="77777777" w:rsidR="00131B6C" w:rsidRPr="007A08CE" w:rsidRDefault="00131B6C">
            <w:pPr>
              <w:jc w:val="center"/>
            </w:pPr>
          </w:p>
        </w:tc>
        <w:tc>
          <w:tcPr>
            <w:tcW w:w="1911" w:type="pct"/>
            <w:gridSpan w:val="2"/>
          </w:tcPr>
          <w:p w14:paraId="2743ADF8" w14:textId="77777777" w:rsidR="00131B6C" w:rsidRPr="002966C9" w:rsidRDefault="00131B6C" w:rsidP="002966C9">
            <w:r w:rsidRPr="002966C9">
              <w:t>- trafo 230 VAC/12VDC, 30W</w:t>
            </w:r>
          </w:p>
        </w:tc>
        <w:tc>
          <w:tcPr>
            <w:tcW w:w="364" w:type="pct"/>
            <w:vAlign w:val="bottom"/>
          </w:tcPr>
          <w:p w14:paraId="6A75D882" w14:textId="77777777" w:rsidR="00131B6C" w:rsidRPr="007A08CE" w:rsidRDefault="00131B6C">
            <w:pPr>
              <w:jc w:val="center"/>
              <w:rPr>
                <w:color w:val="000000"/>
              </w:rPr>
            </w:pPr>
          </w:p>
        </w:tc>
        <w:tc>
          <w:tcPr>
            <w:tcW w:w="365" w:type="pct"/>
            <w:vAlign w:val="bottom"/>
          </w:tcPr>
          <w:p w14:paraId="45FFF620" w14:textId="77777777" w:rsidR="00131B6C" w:rsidRPr="00141BBF" w:rsidRDefault="00131B6C" w:rsidP="00141BBF">
            <w:pPr>
              <w:jc w:val="center"/>
              <w:rPr>
                <w:bCs/>
                <w:color w:val="000000"/>
              </w:rPr>
            </w:pPr>
          </w:p>
        </w:tc>
        <w:tc>
          <w:tcPr>
            <w:tcW w:w="318" w:type="pct"/>
          </w:tcPr>
          <w:p w14:paraId="07920FFB" w14:textId="77777777" w:rsidR="00131B6C" w:rsidRPr="00F85647" w:rsidRDefault="00131B6C" w:rsidP="005E2923">
            <w:pPr>
              <w:autoSpaceDE w:val="0"/>
              <w:autoSpaceDN w:val="0"/>
              <w:adjustRightInd w:val="0"/>
              <w:jc w:val="center"/>
              <w:rPr>
                <w:noProof/>
                <w:lang w:val="en-US"/>
              </w:rPr>
            </w:pPr>
          </w:p>
        </w:tc>
        <w:tc>
          <w:tcPr>
            <w:tcW w:w="365" w:type="pct"/>
          </w:tcPr>
          <w:p w14:paraId="097BC84F" w14:textId="77777777" w:rsidR="00131B6C" w:rsidRPr="00F85647" w:rsidRDefault="00131B6C" w:rsidP="005E2923">
            <w:pPr>
              <w:autoSpaceDE w:val="0"/>
              <w:autoSpaceDN w:val="0"/>
              <w:adjustRightInd w:val="0"/>
              <w:jc w:val="center"/>
              <w:rPr>
                <w:noProof/>
                <w:lang w:val="en-US"/>
              </w:rPr>
            </w:pPr>
          </w:p>
        </w:tc>
        <w:tc>
          <w:tcPr>
            <w:tcW w:w="319" w:type="pct"/>
            <w:gridSpan w:val="2"/>
          </w:tcPr>
          <w:p w14:paraId="6CC0340C" w14:textId="77777777" w:rsidR="00131B6C" w:rsidRPr="00F85647" w:rsidRDefault="00131B6C" w:rsidP="005E2923">
            <w:pPr>
              <w:autoSpaceDE w:val="0"/>
              <w:autoSpaceDN w:val="0"/>
              <w:adjustRightInd w:val="0"/>
              <w:jc w:val="center"/>
              <w:rPr>
                <w:noProof/>
                <w:lang w:val="en-US"/>
              </w:rPr>
            </w:pPr>
          </w:p>
        </w:tc>
        <w:tc>
          <w:tcPr>
            <w:tcW w:w="353" w:type="pct"/>
          </w:tcPr>
          <w:p w14:paraId="249996CA" w14:textId="77777777" w:rsidR="00131B6C" w:rsidRPr="00F85647" w:rsidRDefault="00131B6C" w:rsidP="005E2923">
            <w:pPr>
              <w:autoSpaceDE w:val="0"/>
              <w:autoSpaceDN w:val="0"/>
              <w:adjustRightInd w:val="0"/>
              <w:jc w:val="center"/>
              <w:rPr>
                <w:noProof/>
              </w:rPr>
            </w:pPr>
          </w:p>
        </w:tc>
        <w:tc>
          <w:tcPr>
            <w:tcW w:w="281" w:type="pct"/>
          </w:tcPr>
          <w:p w14:paraId="333A828C" w14:textId="77777777" w:rsidR="00131B6C" w:rsidRPr="00F85647" w:rsidRDefault="00131B6C" w:rsidP="005E2923">
            <w:pPr>
              <w:autoSpaceDE w:val="0"/>
              <w:autoSpaceDN w:val="0"/>
              <w:adjustRightInd w:val="0"/>
              <w:jc w:val="center"/>
              <w:rPr>
                <w:noProof/>
              </w:rPr>
            </w:pPr>
          </w:p>
        </w:tc>
        <w:tc>
          <w:tcPr>
            <w:tcW w:w="453" w:type="pct"/>
          </w:tcPr>
          <w:p w14:paraId="66AF136B" w14:textId="77777777" w:rsidR="00131B6C" w:rsidRDefault="00131B6C" w:rsidP="005E2923">
            <w:pPr>
              <w:autoSpaceDE w:val="0"/>
              <w:autoSpaceDN w:val="0"/>
              <w:adjustRightInd w:val="0"/>
              <w:jc w:val="center"/>
              <w:rPr>
                <w:noProof/>
              </w:rPr>
            </w:pPr>
          </w:p>
        </w:tc>
      </w:tr>
      <w:tr w:rsidR="001269D6" w:rsidRPr="00F85647" w14:paraId="544CB4C3" w14:textId="77777777" w:rsidTr="001C2B3F">
        <w:trPr>
          <w:trHeight w:val="288"/>
        </w:trPr>
        <w:tc>
          <w:tcPr>
            <w:tcW w:w="273" w:type="pct"/>
          </w:tcPr>
          <w:p w14:paraId="4D024D87" w14:textId="77777777" w:rsidR="00131B6C" w:rsidRPr="007A08CE" w:rsidRDefault="00131B6C">
            <w:pPr>
              <w:jc w:val="center"/>
            </w:pPr>
          </w:p>
        </w:tc>
        <w:tc>
          <w:tcPr>
            <w:tcW w:w="1911" w:type="pct"/>
            <w:gridSpan w:val="2"/>
          </w:tcPr>
          <w:p w14:paraId="6C6519DE" w14:textId="77777777" w:rsidR="00131B6C" w:rsidRPr="002966C9" w:rsidRDefault="00131B6C" w:rsidP="002966C9">
            <w:r w:rsidRPr="002966C9">
              <w:t>Sve komplet isporučeno, povezano, ispitano I pušteno u rad.</w:t>
            </w:r>
          </w:p>
        </w:tc>
        <w:tc>
          <w:tcPr>
            <w:tcW w:w="364" w:type="pct"/>
            <w:vAlign w:val="bottom"/>
          </w:tcPr>
          <w:p w14:paraId="7D9E5414" w14:textId="77777777" w:rsidR="00131B6C" w:rsidRPr="007A08CE" w:rsidRDefault="00131B6C">
            <w:pPr>
              <w:jc w:val="center"/>
            </w:pPr>
            <w:r w:rsidRPr="007A08CE">
              <w:t>komplet</w:t>
            </w:r>
          </w:p>
        </w:tc>
        <w:tc>
          <w:tcPr>
            <w:tcW w:w="365" w:type="pct"/>
            <w:vAlign w:val="bottom"/>
          </w:tcPr>
          <w:p w14:paraId="3E0C7BFA" w14:textId="77777777" w:rsidR="00131B6C" w:rsidRPr="00141BBF" w:rsidRDefault="00131B6C" w:rsidP="00141BBF">
            <w:pPr>
              <w:jc w:val="center"/>
              <w:rPr>
                <w:bCs/>
              </w:rPr>
            </w:pPr>
            <w:r w:rsidRPr="00141BBF">
              <w:rPr>
                <w:bCs/>
              </w:rPr>
              <w:t>1</w:t>
            </w:r>
          </w:p>
        </w:tc>
        <w:tc>
          <w:tcPr>
            <w:tcW w:w="318" w:type="pct"/>
          </w:tcPr>
          <w:p w14:paraId="7FFCF145" w14:textId="77777777" w:rsidR="00131B6C" w:rsidRPr="00F85647" w:rsidRDefault="00131B6C" w:rsidP="005E2923">
            <w:pPr>
              <w:autoSpaceDE w:val="0"/>
              <w:autoSpaceDN w:val="0"/>
              <w:adjustRightInd w:val="0"/>
              <w:jc w:val="center"/>
              <w:rPr>
                <w:noProof/>
                <w:lang w:val="en-US"/>
              </w:rPr>
            </w:pPr>
          </w:p>
        </w:tc>
        <w:tc>
          <w:tcPr>
            <w:tcW w:w="365" w:type="pct"/>
          </w:tcPr>
          <w:p w14:paraId="25C0E0E6" w14:textId="77777777" w:rsidR="00131B6C" w:rsidRPr="00F85647" w:rsidRDefault="00131B6C" w:rsidP="005E2923">
            <w:pPr>
              <w:autoSpaceDE w:val="0"/>
              <w:autoSpaceDN w:val="0"/>
              <w:adjustRightInd w:val="0"/>
              <w:jc w:val="center"/>
              <w:rPr>
                <w:noProof/>
                <w:lang w:val="en-US"/>
              </w:rPr>
            </w:pPr>
          </w:p>
        </w:tc>
        <w:tc>
          <w:tcPr>
            <w:tcW w:w="319" w:type="pct"/>
            <w:gridSpan w:val="2"/>
          </w:tcPr>
          <w:p w14:paraId="7380A2B4" w14:textId="77777777" w:rsidR="00131B6C" w:rsidRPr="00F85647" w:rsidRDefault="00131B6C" w:rsidP="005E2923">
            <w:pPr>
              <w:autoSpaceDE w:val="0"/>
              <w:autoSpaceDN w:val="0"/>
              <w:adjustRightInd w:val="0"/>
              <w:jc w:val="center"/>
              <w:rPr>
                <w:noProof/>
                <w:lang w:val="en-US"/>
              </w:rPr>
            </w:pPr>
          </w:p>
        </w:tc>
        <w:tc>
          <w:tcPr>
            <w:tcW w:w="353" w:type="pct"/>
          </w:tcPr>
          <w:p w14:paraId="28EEDAB6" w14:textId="77777777" w:rsidR="00131B6C" w:rsidRPr="00F85647" w:rsidRDefault="00131B6C" w:rsidP="005E2923">
            <w:pPr>
              <w:autoSpaceDE w:val="0"/>
              <w:autoSpaceDN w:val="0"/>
              <w:adjustRightInd w:val="0"/>
              <w:jc w:val="center"/>
              <w:rPr>
                <w:noProof/>
              </w:rPr>
            </w:pPr>
          </w:p>
        </w:tc>
        <w:tc>
          <w:tcPr>
            <w:tcW w:w="281" w:type="pct"/>
          </w:tcPr>
          <w:p w14:paraId="6E4953C1" w14:textId="77777777" w:rsidR="00131B6C" w:rsidRPr="00F85647" w:rsidRDefault="00131B6C" w:rsidP="005E2923">
            <w:pPr>
              <w:autoSpaceDE w:val="0"/>
              <w:autoSpaceDN w:val="0"/>
              <w:adjustRightInd w:val="0"/>
              <w:jc w:val="center"/>
              <w:rPr>
                <w:noProof/>
              </w:rPr>
            </w:pPr>
          </w:p>
        </w:tc>
        <w:tc>
          <w:tcPr>
            <w:tcW w:w="453" w:type="pct"/>
          </w:tcPr>
          <w:p w14:paraId="0E1EF293" w14:textId="77777777" w:rsidR="00131B6C" w:rsidRDefault="00131B6C" w:rsidP="005E2923">
            <w:pPr>
              <w:autoSpaceDE w:val="0"/>
              <w:autoSpaceDN w:val="0"/>
              <w:adjustRightInd w:val="0"/>
              <w:jc w:val="center"/>
              <w:rPr>
                <w:noProof/>
              </w:rPr>
            </w:pPr>
          </w:p>
        </w:tc>
      </w:tr>
      <w:tr w:rsidR="001269D6" w:rsidRPr="00F85647" w14:paraId="573827F1" w14:textId="77777777" w:rsidTr="001C2B3F">
        <w:trPr>
          <w:trHeight w:val="288"/>
        </w:trPr>
        <w:tc>
          <w:tcPr>
            <w:tcW w:w="273" w:type="pct"/>
          </w:tcPr>
          <w:p w14:paraId="1DBF81FF" w14:textId="77777777" w:rsidR="00131B6C" w:rsidRPr="007A08CE" w:rsidRDefault="00131B6C">
            <w:pPr>
              <w:jc w:val="center"/>
            </w:pPr>
            <w:r w:rsidRPr="007A08CE">
              <w:t>7</w:t>
            </w:r>
          </w:p>
        </w:tc>
        <w:tc>
          <w:tcPr>
            <w:tcW w:w="1911" w:type="pct"/>
            <w:gridSpan w:val="2"/>
          </w:tcPr>
          <w:p w14:paraId="56EACF5A" w14:textId="77777777" w:rsidR="00131B6C" w:rsidRPr="002966C9" w:rsidRDefault="00131B6C" w:rsidP="002966C9">
            <w:r w:rsidRPr="002966C9">
              <w:t>Povezivanje zidnih instalacionih kanala definisanih u tehnološkom projektu. Priključci na zidnim instalacionim kanalima su Φ8x1mm. Na šest instaalacionih kanala imamo dva priključka za O2 i KV-5, a na jednom imamo samo priključak za KV-5</w:t>
            </w:r>
          </w:p>
        </w:tc>
        <w:tc>
          <w:tcPr>
            <w:tcW w:w="364" w:type="pct"/>
            <w:vAlign w:val="bottom"/>
          </w:tcPr>
          <w:p w14:paraId="0921A6FC" w14:textId="77777777" w:rsidR="00131B6C" w:rsidRPr="007A08CE" w:rsidRDefault="00131B6C">
            <w:pPr>
              <w:jc w:val="center"/>
            </w:pPr>
            <w:r w:rsidRPr="007A08CE">
              <w:t>komplet</w:t>
            </w:r>
          </w:p>
        </w:tc>
        <w:tc>
          <w:tcPr>
            <w:tcW w:w="365" w:type="pct"/>
            <w:vAlign w:val="bottom"/>
          </w:tcPr>
          <w:p w14:paraId="6B0FCB9D" w14:textId="77777777" w:rsidR="00131B6C" w:rsidRPr="00141BBF" w:rsidRDefault="00131B6C" w:rsidP="00141BBF">
            <w:pPr>
              <w:jc w:val="center"/>
              <w:rPr>
                <w:bCs/>
              </w:rPr>
            </w:pPr>
            <w:r w:rsidRPr="00141BBF">
              <w:rPr>
                <w:bCs/>
              </w:rPr>
              <w:t>1</w:t>
            </w:r>
          </w:p>
        </w:tc>
        <w:tc>
          <w:tcPr>
            <w:tcW w:w="318" w:type="pct"/>
          </w:tcPr>
          <w:p w14:paraId="58033D78" w14:textId="77777777" w:rsidR="00131B6C" w:rsidRPr="00F85647" w:rsidRDefault="00131B6C" w:rsidP="005E2923">
            <w:pPr>
              <w:autoSpaceDE w:val="0"/>
              <w:autoSpaceDN w:val="0"/>
              <w:adjustRightInd w:val="0"/>
              <w:jc w:val="center"/>
              <w:rPr>
                <w:noProof/>
                <w:lang w:val="en-US"/>
              </w:rPr>
            </w:pPr>
          </w:p>
        </w:tc>
        <w:tc>
          <w:tcPr>
            <w:tcW w:w="365" w:type="pct"/>
          </w:tcPr>
          <w:p w14:paraId="0F5A131E" w14:textId="77777777" w:rsidR="00131B6C" w:rsidRPr="00F85647" w:rsidRDefault="00131B6C" w:rsidP="005E2923">
            <w:pPr>
              <w:autoSpaceDE w:val="0"/>
              <w:autoSpaceDN w:val="0"/>
              <w:adjustRightInd w:val="0"/>
              <w:jc w:val="center"/>
              <w:rPr>
                <w:noProof/>
                <w:lang w:val="en-US"/>
              </w:rPr>
            </w:pPr>
          </w:p>
        </w:tc>
        <w:tc>
          <w:tcPr>
            <w:tcW w:w="319" w:type="pct"/>
            <w:gridSpan w:val="2"/>
          </w:tcPr>
          <w:p w14:paraId="0D9C164E" w14:textId="77777777" w:rsidR="00131B6C" w:rsidRPr="00F85647" w:rsidRDefault="00131B6C" w:rsidP="005E2923">
            <w:pPr>
              <w:autoSpaceDE w:val="0"/>
              <w:autoSpaceDN w:val="0"/>
              <w:adjustRightInd w:val="0"/>
              <w:jc w:val="center"/>
              <w:rPr>
                <w:noProof/>
                <w:lang w:val="en-US"/>
              </w:rPr>
            </w:pPr>
          </w:p>
        </w:tc>
        <w:tc>
          <w:tcPr>
            <w:tcW w:w="353" w:type="pct"/>
          </w:tcPr>
          <w:p w14:paraId="38106EDA" w14:textId="77777777" w:rsidR="00131B6C" w:rsidRPr="00F85647" w:rsidRDefault="00131B6C" w:rsidP="005E2923">
            <w:pPr>
              <w:autoSpaceDE w:val="0"/>
              <w:autoSpaceDN w:val="0"/>
              <w:adjustRightInd w:val="0"/>
              <w:jc w:val="center"/>
              <w:rPr>
                <w:noProof/>
              </w:rPr>
            </w:pPr>
          </w:p>
        </w:tc>
        <w:tc>
          <w:tcPr>
            <w:tcW w:w="281" w:type="pct"/>
          </w:tcPr>
          <w:p w14:paraId="697963BB" w14:textId="77777777" w:rsidR="00131B6C" w:rsidRPr="00F85647" w:rsidRDefault="00131B6C" w:rsidP="005E2923">
            <w:pPr>
              <w:autoSpaceDE w:val="0"/>
              <w:autoSpaceDN w:val="0"/>
              <w:adjustRightInd w:val="0"/>
              <w:jc w:val="center"/>
              <w:rPr>
                <w:noProof/>
              </w:rPr>
            </w:pPr>
          </w:p>
        </w:tc>
        <w:tc>
          <w:tcPr>
            <w:tcW w:w="453" w:type="pct"/>
          </w:tcPr>
          <w:p w14:paraId="70F3E229" w14:textId="77777777" w:rsidR="00131B6C" w:rsidRDefault="00131B6C" w:rsidP="005E2923">
            <w:pPr>
              <w:autoSpaceDE w:val="0"/>
              <w:autoSpaceDN w:val="0"/>
              <w:adjustRightInd w:val="0"/>
              <w:jc w:val="center"/>
              <w:rPr>
                <w:noProof/>
              </w:rPr>
            </w:pPr>
          </w:p>
        </w:tc>
      </w:tr>
      <w:tr w:rsidR="001269D6" w:rsidRPr="00F85647" w14:paraId="4FB187F1" w14:textId="77777777" w:rsidTr="001C2B3F">
        <w:trPr>
          <w:trHeight w:val="288"/>
        </w:trPr>
        <w:tc>
          <w:tcPr>
            <w:tcW w:w="273" w:type="pct"/>
          </w:tcPr>
          <w:p w14:paraId="20613BDE" w14:textId="77777777" w:rsidR="00131B6C" w:rsidRPr="007A08CE" w:rsidRDefault="00131B6C">
            <w:pPr>
              <w:jc w:val="center"/>
              <w:rPr>
                <w:color w:val="000000"/>
              </w:rPr>
            </w:pPr>
            <w:r w:rsidRPr="007A08CE">
              <w:rPr>
                <w:color w:val="000000"/>
              </w:rPr>
              <w:t>8</w:t>
            </w:r>
          </w:p>
        </w:tc>
        <w:tc>
          <w:tcPr>
            <w:tcW w:w="1911" w:type="pct"/>
            <w:gridSpan w:val="2"/>
          </w:tcPr>
          <w:p w14:paraId="4D427C07" w14:textId="77777777" w:rsidR="00131B6C" w:rsidRPr="002966C9" w:rsidRDefault="00131B6C" w:rsidP="002966C9">
            <w:pPr>
              <w:rPr>
                <w:color w:val="000000"/>
              </w:rPr>
            </w:pPr>
            <w:r w:rsidRPr="002966C9">
              <w:rPr>
                <w:color w:val="000000"/>
              </w:rPr>
              <w:t xml:space="preserve">Označavanje cevovoda strelicama u pravcu kretanja </w:t>
            </w:r>
            <w:r w:rsidRPr="002966C9">
              <w:rPr>
                <w:color w:val="000000"/>
              </w:rPr>
              <w:lastRenderedPageBreak/>
              <w:t>medicinskih gasova obeležavanje cevovoda odgovarajućim prstenovima različite boje prema vrsti gasa na svakih 5m dužine I na svakom grananju ili skretanju cevovoda.</w:t>
            </w:r>
          </w:p>
        </w:tc>
        <w:tc>
          <w:tcPr>
            <w:tcW w:w="364" w:type="pct"/>
            <w:vAlign w:val="bottom"/>
          </w:tcPr>
          <w:p w14:paraId="0A9D0438" w14:textId="77777777" w:rsidR="00131B6C" w:rsidRPr="007A08CE" w:rsidRDefault="00131B6C" w:rsidP="00141BBF">
            <w:pPr>
              <w:jc w:val="center"/>
              <w:rPr>
                <w:color w:val="000000"/>
              </w:rPr>
            </w:pPr>
            <w:r w:rsidRPr="007A08CE">
              <w:rPr>
                <w:color w:val="000000"/>
              </w:rPr>
              <w:lastRenderedPageBreak/>
              <w:t>Pauš</w:t>
            </w:r>
          </w:p>
        </w:tc>
        <w:tc>
          <w:tcPr>
            <w:tcW w:w="365" w:type="pct"/>
            <w:vAlign w:val="bottom"/>
          </w:tcPr>
          <w:p w14:paraId="44B78C7E" w14:textId="77777777" w:rsidR="00131B6C" w:rsidRPr="00141BBF" w:rsidRDefault="00131B6C" w:rsidP="00141BBF">
            <w:pPr>
              <w:jc w:val="center"/>
              <w:rPr>
                <w:bCs/>
              </w:rPr>
            </w:pPr>
            <w:r w:rsidRPr="00141BBF">
              <w:rPr>
                <w:bCs/>
              </w:rPr>
              <w:t>1</w:t>
            </w:r>
          </w:p>
        </w:tc>
        <w:tc>
          <w:tcPr>
            <w:tcW w:w="318" w:type="pct"/>
          </w:tcPr>
          <w:p w14:paraId="5095A7CC" w14:textId="77777777" w:rsidR="00131B6C" w:rsidRPr="00F85647" w:rsidRDefault="00131B6C" w:rsidP="005E2923">
            <w:pPr>
              <w:autoSpaceDE w:val="0"/>
              <w:autoSpaceDN w:val="0"/>
              <w:adjustRightInd w:val="0"/>
              <w:jc w:val="center"/>
              <w:rPr>
                <w:noProof/>
                <w:lang w:val="en-US"/>
              </w:rPr>
            </w:pPr>
          </w:p>
        </w:tc>
        <w:tc>
          <w:tcPr>
            <w:tcW w:w="365" w:type="pct"/>
          </w:tcPr>
          <w:p w14:paraId="185317C6" w14:textId="77777777" w:rsidR="00131B6C" w:rsidRPr="00F85647" w:rsidRDefault="00131B6C" w:rsidP="005E2923">
            <w:pPr>
              <w:autoSpaceDE w:val="0"/>
              <w:autoSpaceDN w:val="0"/>
              <w:adjustRightInd w:val="0"/>
              <w:jc w:val="center"/>
              <w:rPr>
                <w:noProof/>
                <w:lang w:val="en-US"/>
              </w:rPr>
            </w:pPr>
          </w:p>
        </w:tc>
        <w:tc>
          <w:tcPr>
            <w:tcW w:w="319" w:type="pct"/>
            <w:gridSpan w:val="2"/>
          </w:tcPr>
          <w:p w14:paraId="46C3D887" w14:textId="77777777" w:rsidR="00131B6C" w:rsidRPr="00F85647" w:rsidRDefault="00131B6C" w:rsidP="005E2923">
            <w:pPr>
              <w:autoSpaceDE w:val="0"/>
              <w:autoSpaceDN w:val="0"/>
              <w:adjustRightInd w:val="0"/>
              <w:jc w:val="center"/>
              <w:rPr>
                <w:noProof/>
                <w:lang w:val="en-US"/>
              </w:rPr>
            </w:pPr>
          </w:p>
        </w:tc>
        <w:tc>
          <w:tcPr>
            <w:tcW w:w="353" w:type="pct"/>
          </w:tcPr>
          <w:p w14:paraId="62568576" w14:textId="77777777" w:rsidR="00131B6C" w:rsidRPr="00F85647" w:rsidRDefault="00131B6C" w:rsidP="005E2923">
            <w:pPr>
              <w:autoSpaceDE w:val="0"/>
              <w:autoSpaceDN w:val="0"/>
              <w:adjustRightInd w:val="0"/>
              <w:jc w:val="center"/>
              <w:rPr>
                <w:noProof/>
              </w:rPr>
            </w:pPr>
          </w:p>
        </w:tc>
        <w:tc>
          <w:tcPr>
            <w:tcW w:w="281" w:type="pct"/>
          </w:tcPr>
          <w:p w14:paraId="2C4AF894" w14:textId="77777777" w:rsidR="00131B6C" w:rsidRPr="00F85647" w:rsidRDefault="00131B6C" w:rsidP="005E2923">
            <w:pPr>
              <w:autoSpaceDE w:val="0"/>
              <w:autoSpaceDN w:val="0"/>
              <w:adjustRightInd w:val="0"/>
              <w:jc w:val="center"/>
              <w:rPr>
                <w:noProof/>
              </w:rPr>
            </w:pPr>
          </w:p>
        </w:tc>
        <w:tc>
          <w:tcPr>
            <w:tcW w:w="453" w:type="pct"/>
          </w:tcPr>
          <w:p w14:paraId="532F1125" w14:textId="77777777" w:rsidR="00131B6C" w:rsidRDefault="00131B6C" w:rsidP="005E2923">
            <w:pPr>
              <w:autoSpaceDE w:val="0"/>
              <w:autoSpaceDN w:val="0"/>
              <w:adjustRightInd w:val="0"/>
              <w:jc w:val="center"/>
              <w:rPr>
                <w:noProof/>
              </w:rPr>
            </w:pPr>
          </w:p>
        </w:tc>
      </w:tr>
      <w:tr w:rsidR="001269D6" w:rsidRPr="00F85647" w14:paraId="6F7B79F9" w14:textId="77777777" w:rsidTr="001C2B3F">
        <w:trPr>
          <w:trHeight w:val="288"/>
        </w:trPr>
        <w:tc>
          <w:tcPr>
            <w:tcW w:w="273" w:type="pct"/>
          </w:tcPr>
          <w:p w14:paraId="68B8F7AC" w14:textId="77777777" w:rsidR="00131B6C" w:rsidRPr="007A08CE" w:rsidRDefault="00131B6C">
            <w:pPr>
              <w:jc w:val="center"/>
              <w:rPr>
                <w:color w:val="000000"/>
              </w:rPr>
            </w:pPr>
            <w:r w:rsidRPr="007A08CE">
              <w:rPr>
                <w:color w:val="000000"/>
              </w:rPr>
              <w:lastRenderedPageBreak/>
              <w:t>9</w:t>
            </w:r>
          </w:p>
        </w:tc>
        <w:tc>
          <w:tcPr>
            <w:tcW w:w="1911" w:type="pct"/>
            <w:gridSpan w:val="2"/>
          </w:tcPr>
          <w:p w14:paraId="1B027A7F" w14:textId="77777777" w:rsidR="00131B6C" w:rsidRPr="002966C9" w:rsidRDefault="00131B6C" w:rsidP="002966C9">
            <w:pPr>
              <w:rPr>
                <w:color w:val="000000"/>
              </w:rPr>
            </w:pPr>
            <w:r w:rsidRPr="002966C9">
              <w:rPr>
                <w:color w:val="000000"/>
              </w:rPr>
              <w:t>Ispitivanje nakon montaže celokupne instalacije mediscinskih gasova I pre korišćenja sistema</w:t>
            </w:r>
          </w:p>
        </w:tc>
        <w:tc>
          <w:tcPr>
            <w:tcW w:w="364" w:type="pct"/>
            <w:vAlign w:val="bottom"/>
          </w:tcPr>
          <w:p w14:paraId="49221B06" w14:textId="77777777" w:rsidR="00131B6C" w:rsidRPr="007A08CE" w:rsidRDefault="00131B6C">
            <w:pPr>
              <w:jc w:val="center"/>
              <w:rPr>
                <w:color w:val="000000"/>
              </w:rPr>
            </w:pPr>
          </w:p>
        </w:tc>
        <w:tc>
          <w:tcPr>
            <w:tcW w:w="365" w:type="pct"/>
            <w:vAlign w:val="center"/>
          </w:tcPr>
          <w:p w14:paraId="3C739A8F" w14:textId="77777777" w:rsidR="00131B6C" w:rsidRPr="00141BBF" w:rsidRDefault="00131B6C" w:rsidP="00141BBF">
            <w:pPr>
              <w:jc w:val="center"/>
              <w:rPr>
                <w:bCs/>
              </w:rPr>
            </w:pPr>
          </w:p>
        </w:tc>
        <w:tc>
          <w:tcPr>
            <w:tcW w:w="318" w:type="pct"/>
          </w:tcPr>
          <w:p w14:paraId="39FD3093" w14:textId="77777777" w:rsidR="00131B6C" w:rsidRPr="00F85647" w:rsidRDefault="00131B6C" w:rsidP="005E2923">
            <w:pPr>
              <w:autoSpaceDE w:val="0"/>
              <w:autoSpaceDN w:val="0"/>
              <w:adjustRightInd w:val="0"/>
              <w:jc w:val="center"/>
              <w:rPr>
                <w:noProof/>
                <w:lang w:val="en-US"/>
              </w:rPr>
            </w:pPr>
          </w:p>
        </w:tc>
        <w:tc>
          <w:tcPr>
            <w:tcW w:w="365" w:type="pct"/>
          </w:tcPr>
          <w:p w14:paraId="413D3BF6" w14:textId="77777777" w:rsidR="00131B6C" w:rsidRPr="00F85647" w:rsidRDefault="00131B6C" w:rsidP="005E2923">
            <w:pPr>
              <w:autoSpaceDE w:val="0"/>
              <w:autoSpaceDN w:val="0"/>
              <w:adjustRightInd w:val="0"/>
              <w:jc w:val="center"/>
              <w:rPr>
                <w:noProof/>
                <w:lang w:val="en-US"/>
              </w:rPr>
            </w:pPr>
          </w:p>
        </w:tc>
        <w:tc>
          <w:tcPr>
            <w:tcW w:w="319" w:type="pct"/>
            <w:gridSpan w:val="2"/>
          </w:tcPr>
          <w:p w14:paraId="65322DEC" w14:textId="77777777" w:rsidR="00131B6C" w:rsidRPr="00F85647" w:rsidRDefault="00131B6C" w:rsidP="005E2923">
            <w:pPr>
              <w:autoSpaceDE w:val="0"/>
              <w:autoSpaceDN w:val="0"/>
              <w:adjustRightInd w:val="0"/>
              <w:jc w:val="center"/>
              <w:rPr>
                <w:noProof/>
                <w:lang w:val="en-US"/>
              </w:rPr>
            </w:pPr>
          </w:p>
        </w:tc>
        <w:tc>
          <w:tcPr>
            <w:tcW w:w="353" w:type="pct"/>
          </w:tcPr>
          <w:p w14:paraId="5118A39B" w14:textId="77777777" w:rsidR="00131B6C" w:rsidRPr="00F85647" w:rsidRDefault="00131B6C" w:rsidP="005E2923">
            <w:pPr>
              <w:autoSpaceDE w:val="0"/>
              <w:autoSpaceDN w:val="0"/>
              <w:adjustRightInd w:val="0"/>
              <w:jc w:val="center"/>
              <w:rPr>
                <w:noProof/>
              </w:rPr>
            </w:pPr>
          </w:p>
        </w:tc>
        <w:tc>
          <w:tcPr>
            <w:tcW w:w="281" w:type="pct"/>
          </w:tcPr>
          <w:p w14:paraId="3949483A" w14:textId="77777777" w:rsidR="00131B6C" w:rsidRPr="00F85647" w:rsidRDefault="00131B6C" w:rsidP="005E2923">
            <w:pPr>
              <w:autoSpaceDE w:val="0"/>
              <w:autoSpaceDN w:val="0"/>
              <w:adjustRightInd w:val="0"/>
              <w:jc w:val="center"/>
              <w:rPr>
                <w:noProof/>
              </w:rPr>
            </w:pPr>
          </w:p>
        </w:tc>
        <w:tc>
          <w:tcPr>
            <w:tcW w:w="453" w:type="pct"/>
          </w:tcPr>
          <w:p w14:paraId="4B64A785" w14:textId="77777777" w:rsidR="00131B6C" w:rsidRDefault="00131B6C" w:rsidP="005E2923">
            <w:pPr>
              <w:autoSpaceDE w:val="0"/>
              <w:autoSpaceDN w:val="0"/>
              <w:adjustRightInd w:val="0"/>
              <w:jc w:val="center"/>
              <w:rPr>
                <w:noProof/>
              </w:rPr>
            </w:pPr>
          </w:p>
        </w:tc>
      </w:tr>
      <w:tr w:rsidR="001269D6" w:rsidRPr="00F85647" w14:paraId="4F7755C7" w14:textId="77777777" w:rsidTr="001C2B3F">
        <w:trPr>
          <w:trHeight w:val="288"/>
        </w:trPr>
        <w:tc>
          <w:tcPr>
            <w:tcW w:w="273" w:type="pct"/>
          </w:tcPr>
          <w:p w14:paraId="6F032B6F" w14:textId="77777777" w:rsidR="00131B6C" w:rsidRPr="007A08CE" w:rsidRDefault="00131B6C">
            <w:pPr>
              <w:jc w:val="center"/>
              <w:rPr>
                <w:color w:val="000000"/>
              </w:rPr>
            </w:pPr>
          </w:p>
        </w:tc>
        <w:tc>
          <w:tcPr>
            <w:tcW w:w="1911" w:type="pct"/>
            <w:gridSpan w:val="2"/>
          </w:tcPr>
          <w:p w14:paraId="67A62367" w14:textId="77777777" w:rsidR="00131B6C" w:rsidRPr="002966C9" w:rsidRDefault="00131B6C" w:rsidP="002966C9">
            <w:pPr>
              <w:rPr>
                <w:color w:val="000000"/>
              </w:rPr>
            </w:pPr>
            <w:r w:rsidRPr="002966C9">
              <w:rPr>
                <w:color w:val="000000"/>
              </w:rPr>
              <w:t>- ispitivanje instalacija na mehaničku čvrstoću prema tehničkim uslovima</w:t>
            </w:r>
          </w:p>
        </w:tc>
        <w:tc>
          <w:tcPr>
            <w:tcW w:w="364" w:type="pct"/>
            <w:vAlign w:val="bottom"/>
          </w:tcPr>
          <w:p w14:paraId="6BA91DC7" w14:textId="77777777" w:rsidR="00131B6C" w:rsidRPr="007A08CE" w:rsidRDefault="00131B6C">
            <w:pPr>
              <w:jc w:val="center"/>
              <w:rPr>
                <w:color w:val="000000"/>
              </w:rPr>
            </w:pPr>
          </w:p>
        </w:tc>
        <w:tc>
          <w:tcPr>
            <w:tcW w:w="365" w:type="pct"/>
            <w:vAlign w:val="center"/>
          </w:tcPr>
          <w:p w14:paraId="51E842B1" w14:textId="77777777" w:rsidR="00131B6C" w:rsidRPr="00141BBF" w:rsidRDefault="00131B6C" w:rsidP="00141BBF">
            <w:pPr>
              <w:jc w:val="center"/>
              <w:rPr>
                <w:bCs/>
              </w:rPr>
            </w:pPr>
          </w:p>
        </w:tc>
        <w:tc>
          <w:tcPr>
            <w:tcW w:w="318" w:type="pct"/>
          </w:tcPr>
          <w:p w14:paraId="5653739D" w14:textId="77777777" w:rsidR="00131B6C" w:rsidRPr="00F85647" w:rsidRDefault="00131B6C" w:rsidP="005E2923">
            <w:pPr>
              <w:autoSpaceDE w:val="0"/>
              <w:autoSpaceDN w:val="0"/>
              <w:adjustRightInd w:val="0"/>
              <w:jc w:val="center"/>
              <w:rPr>
                <w:noProof/>
                <w:lang w:val="en-US"/>
              </w:rPr>
            </w:pPr>
          </w:p>
        </w:tc>
        <w:tc>
          <w:tcPr>
            <w:tcW w:w="365" w:type="pct"/>
          </w:tcPr>
          <w:p w14:paraId="5A873CC7" w14:textId="77777777" w:rsidR="00131B6C" w:rsidRPr="00F85647" w:rsidRDefault="00131B6C" w:rsidP="005E2923">
            <w:pPr>
              <w:autoSpaceDE w:val="0"/>
              <w:autoSpaceDN w:val="0"/>
              <w:adjustRightInd w:val="0"/>
              <w:jc w:val="center"/>
              <w:rPr>
                <w:noProof/>
                <w:lang w:val="en-US"/>
              </w:rPr>
            </w:pPr>
          </w:p>
        </w:tc>
        <w:tc>
          <w:tcPr>
            <w:tcW w:w="319" w:type="pct"/>
            <w:gridSpan w:val="2"/>
          </w:tcPr>
          <w:p w14:paraId="113389F8" w14:textId="77777777" w:rsidR="00131B6C" w:rsidRPr="00F85647" w:rsidRDefault="00131B6C" w:rsidP="005E2923">
            <w:pPr>
              <w:autoSpaceDE w:val="0"/>
              <w:autoSpaceDN w:val="0"/>
              <w:adjustRightInd w:val="0"/>
              <w:jc w:val="center"/>
              <w:rPr>
                <w:noProof/>
                <w:lang w:val="en-US"/>
              </w:rPr>
            </w:pPr>
          </w:p>
        </w:tc>
        <w:tc>
          <w:tcPr>
            <w:tcW w:w="353" w:type="pct"/>
          </w:tcPr>
          <w:p w14:paraId="0140A33F" w14:textId="77777777" w:rsidR="00131B6C" w:rsidRPr="00F85647" w:rsidRDefault="00131B6C" w:rsidP="005E2923">
            <w:pPr>
              <w:autoSpaceDE w:val="0"/>
              <w:autoSpaceDN w:val="0"/>
              <w:adjustRightInd w:val="0"/>
              <w:jc w:val="center"/>
              <w:rPr>
                <w:noProof/>
              </w:rPr>
            </w:pPr>
          </w:p>
        </w:tc>
        <w:tc>
          <w:tcPr>
            <w:tcW w:w="281" w:type="pct"/>
          </w:tcPr>
          <w:p w14:paraId="27C36B8C" w14:textId="77777777" w:rsidR="00131B6C" w:rsidRPr="00F85647" w:rsidRDefault="00131B6C" w:rsidP="005E2923">
            <w:pPr>
              <w:autoSpaceDE w:val="0"/>
              <w:autoSpaceDN w:val="0"/>
              <w:adjustRightInd w:val="0"/>
              <w:jc w:val="center"/>
              <w:rPr>
                <w:noProof/>
              </w:rPr>
            </w:pPr>
          </w:p>
        </w:tc>
        <w:tc>
          <w:tcPr>
            <w:tcW w:w="453" w:type="pct"/>
          </w:tcPr>
          <w:p w14:paraId="0F01B487" w14:textId="77777777" w:rsidR="00131B6C" w:rsidRDefault="00131B6C" w:rsidP="005E2923">
            <w:pPr>
              <w:autoSpaceDE w:val="0"/>
              <w:autoSpaceDN w:val="0"/>
              <w:adjustRightInd w:val="0"/>
              <w:jc w:val="center"/>
              <w:rPr>
                <w:noProof/>
              </w:rPr>
            </w:pPr>
          </w:p>
        </w:tc>
      </w:tr>
      <w:tr w:rsidR="001269D6" w:rsidRPr="00F85647" w14:paraId="44EAB4EA" w14:textId="77777777" w:rsidTr="001C2B3F">
        <w:trPr>
          <w:trHeight w:val="288"/>
        </w:trPr>
        <w:tc>
          <w:tcPr>
            <w:tcW w:w="273" w:type="pct"/>
          </w:tcPr>
          <w:p w14:paraId="3022945D" w14:textId="77777777" w:rsidR="00131B6C" w:rsidRPr="007A08CE" w:rsidRDefault="00131B6C">
            <w:pPr>
              <w:jc w:val="center"/>
              <w:rPr>
                <w:color w:val="000000"/>
              </w:rPr>
            </w:pPr>
          </w:p>
        </w:tc>
        <w:tc>
          <w:tcPr>
            <w:tcW w:w="1911" w:type="pct"/>
            <w:gridSpan w:val="2"/>
          </w:tcPr>
          <w:p w14:paraId="39A28682" w14:textId="77777777" w:rsidR="00131B6C" w:rsidRPr="002966C9" w:rsidRDefault="00131B6C" w:rsidP="002966C9">
            <w:pPr>
              <w:rPr>
                <w:color w:val="000000"/>
              </w:rPr>
            </w:pPr>
            <w:r w:rsidRPr="002966C9">
              <w:rPr>
                <w:color w:val="000000"/>
              </w:rPr>
              <w:t>- ispitivanje instalacija na nepropusnost, ventila, ukrštenih veza, eventualnih začepljenja.</w:t>
            </w:r>
          </w:p>
        </w:tc>
        <w:tc>
          <w:tcPr>
            <w:tcW w:w="364" w:type="pct"/>
            <w:vAlign w:val="bottom"/>
          </w:tcPr>
          <w:p w14:paraId="2B0EF116" w14:textId="77777777" w:rsidR="00131B6C" w:rsidRPr="007A08CE" w:rsidRDefault="00131B6C">
            <w:pPr>
              <w:jc w:val="center"/>
              <w:rPr>
                <w:color w:val="000000"/>
              </w:rPr>
            </w:pPr>
          </w:p>
        </w:tc>
        <w:tc>
          <w:tcPr>
            <w:tcW w:w="365" w:type="pct"/>
            <w:vAlign w:val="center"/>
          </w:tcPr>
          <w:p w14:paraId="774393E2" w14:textId="77777777" w:rsidR="00131B6C" w:rsidRPr="00141BBF" w:rsidRDefault="00131B6C" w:rsidP="00141BBF">
            <w:pPr>
              <w:jc w:val="center"/>
              <w:rPr>
                <w:bCs/>
              </w:rPr>
            </w:pPr>
          </w:p>
        </w:tc>
        <w:tc>
          <w:tcPr>
            <w:tcW w:w="318" w:type="pct"/>
          </w:tcPr>
          <w:p w14:paraId="768D3C76" w14:textId="77777777" w:rsidR="00131B6C" w:rsidRPr="00F85647" w:rsidRDefault="00131B6C" w:rsidP="005E2923">
            <w:pPr>
              <w:autoSpaceDE w:val="0"/>
              <w:autoSpaceDN w:val="0"/>
              <w:adjustRightInd w:val="0"/>
              <w:jc w:val="center"/>
              <w:rPr>
                <w:noProof/>
                <w:lang w:val="en-US"/>
              </w:rPr>
            </w:pPr>
          </w:p>
        </w:tc>
        <w:tc>
          <w:tcPr>
            <w:tcW w:w="365" w:type="pct"/>
          </w:tcPr>
          <w:p w14:paraId="23556258" w14:textId="77777777" w:rsidR="00131B6C" w:rsidRPr="00F85647" w:rsidRDefault="00131B6C" w:rsidP="005E2923">
            <w:pPr>
              <w:autoSpaceDE w:val="0"/>
              <w:autoSpaceDN w:val="0"/>
              <w:adjustRightInd w:val="0"/>
              <w:jc w:val="center"/>
              <w:rPr>
                <w:noProof/>
                <w:lang w:val="en-US"/>
              </w:rPr>
            </w:pPr>
          </w:p>
        </w:tc>
        <w:tc>
          <w:tcPr>
            <w:tcW w:w="319" w:type="pct"/>
            <w:gridSpan w:val="2"/>
          </w:tcPr>
          <w:p w14:paraId="1DAA9DF7" w14:textId="77777777" w:rsidR="00131B6C" w:rsidRPr="00F85647" w:rsidRDefault="00131B6C" w:rsidP="005E2923">
            <w:pPr>
              <w:autoSpaceDE w:val="0"/>
              <w:autoSpaceDN w:val="0"/>
              <w:adjustRightInd w:val="0"/>
              <w:jc w:val="center"/>
              <w:rPr>
                <w:noProof/>
                <w:lang w:val="en-US"/>
              </w:rPr>
            </w:pPr>
          </w:p>
        </w:tc>
        <w:tc>
          <w:tcPr>
            <w:tcW w:w="353" w:type="pct"/>
          </w:tcPr>
          <w:p w14:paraId="357AD7F6" w14:textId="77777777" w:rsidR="00131B6C" w:rsidRPr="00F85647" w:rsidRDefault="00131B6C" w:rsidP="005E2923">
            <w:pPr>
              <w:autoSpaceDE w:val="0"/>
              <w:autoSpaceDN w:val="0"/>
              <w:adjustRightInd w:val="0"/>
              <w:jc w:val="center"/>
              <w:rPr>
                <w:noProof/>
              </w:rPr>
            </w:pPr>
          </w:p>
        </w:tc>
        <w:tc>
          <w:tcPr>
            <w:tcW w:w="281" w:type="pct"/>
          </w:tcPr>
          <w:p w14:paraId="44BBB9EE" w14:textId="77777777" w:rsidR="00131B6C" w:rsidRPr="00F85647" w:rsidRDefault="00131B6C" w:rsidP="005E2923">
            <w:pPr>
              <w:autoSpaceDE w:val="0"/>
              <w:autoSpaceDN w:val="0"/>
              <w:adjustRightInd w:val="0"/>
              <w:jc w:val="center"/>
              <w:rPr>
                <w:noProof/>
              </w:rPr>
            </w:pPr>
          </w:p>
        </w:tc>
        <w:tc>
          <w:tcPr>
            <w:tcW w:w="453" w:type="pct"/>
          </w:tcPr>
          <w:p w14:paraId="70D8B6D3" w14:textId="77777777" w:rsidR="00131B6C" w:rsidRDefault="00131B6C" w:rsidP="005E2923">
            <w:pPr>
              <w:autoSpaceDE w:val="0"/>
              <w:autoSpaceDN w:val="0"/>
              <w:adjustRightInd w:val="0"/>
              <w:jc w:val="center"/>
              <w:rPr>
                <w:noProof/>
              </w:rPr>
            </w:pPr>
          </w:p>
        </w:tc>
      </w:tr>
      <w:tr w:rsidR="001269D6" w:rsidRPr="00F85647" w14:paraId="7B59DD60" w14:textId="77777777" w:rsidTr="001C2B3F">
        <w:trPr>
          <w:trHeight w:val="288"/>
        </w:trPr>
        <w:tc>
          <w:tcPr>
            <w:tcW w:w="273" w:type="pct"/>
          </w:tcPr>
          <w:p w14:paraId="7B2B3D03" w14:textId="77777777" w:rsidR="00131B6C" w:rsidRPr="007A08CE" w:rsidRDefault="00131B6C">
            <w:pPr>
              <w:jc w:val="center"/>
              <w:rPr>
                <w:color w:val="000000"/>
              </w:rPr>
            </w:pPr>
          </w:p>
        </w:tc>
        <w:tc>
          <w:tcPr>
            <w:tcW w:w="1911" w:type="pct"/>
            <w:gridSpan w:val="2"/>
          </w:tcPr>
          <w:p w14:paraId="44D08B49" w14:textId="77777777" w:rsidR="00131B6C" w:rsidRPr="002966C9" w:rsidRDefault="00131B6C" w:rsidP="002966C9">
            <w:pPr>
              <w:rPr>
                <w:color w:val="000000"/>
              </w:rPr>
            </w:pPr>
            <w:r w:rsidRPr="002966C9">
              <w:rPr>
                <w:color w:val="000000"/>
              </w:rPr>
              <w:t>- ispitivanje mesta snabdevanja i svih priključaka</w:t>
            </w:r>
          </w:p>
        </w:tc>
        <w:tc>
          <w:tcPr>
            <w:tcW w:w="364" w:type="pct"/>
            <w:vAlign w:val="bottom"/>
          </w:tcPr>
          <w:p w14:paraId="0F7C3847" w14:textId="77777777" w:rsidR="00131B6C" w:rsidRPr="007A08CE" w:rsidRDefault="00131B6C">
            <w:pPr>
              <w:jc w:val="center"/>
              <w:rPr>
                <w:color w:val="000000"/>
              </w:rPr>
            </w:pPr>
          </w:p>
        </w:tc>
        <w:tc>
          <w:tcPr>
            <w:tcW w:w="365" w:type="pct"/>
            <w:vAlign w:val="center"/>
          </w:tcPr>
          <w:p w14:paraId="2B87BD95" w14:textId="77777777" w:rsidR="00131B6C" w:rsidRPr="00141BBF" w:rsidRDefault="00131B6C" w:rsidP="00141BBF">
            <w:pPr>
              <w:jc w:val="center"/>
              <w:rPr>
                <w:bCs/>
              </w:rPr>
            </w:pPr>
          </w:p>
        </w:tc>
        <w:tc>
          <w:tcPr>
            <w:tcW w:w="318" w:type="pct"/>
          </w:tcPr>
          <w:p w14:paraId="1180C30A" w14:textId="77777777" w:rsidR="00131B6C" w:rsidRPr="00F85647" w:rsidRDefault="00131B6C" w:rsidP="005E2923">
            <w:pPr>
              <w:autoSpaceDE w:val="0"/>
              <w:autoSpaceDN w:val="0"/>
              <w:adjustRightInd w:val="0"/>
              <w:jc w:val="center"/>
              <w:rPr>
                <w:noProof/>
                <w:lang w:val="en-US"/>
              </w:rPr>
            </w:pPr>
          </w:p>
        </w:tc>
        <w:tc>
          <w:tcPr>
            <w:tcW w:w="365" w:type="pct"/>
          </w:tcPr>
          <w:p w14:paraId="13C71C2B" w14:textId="77777777" w:rsidR="00131B6C" w:rsidRPr="00F85647" w:rsidRDefault="00131B6C" w:rsidP="005E2923">
            <w:pPr>
              <w:autoSpaceDE w:val="0"/>
              <w:autoSpaceDN w:val="0"/>
              <w:adjustRightInd w:val="0"/>
              <w:jc w:val="center"/>
              <w:rPr>
                <w:noProof/>
                <w:lang w:val="en-US"/>
              </w:rPr>
            </w:pPr>
          </w:p>
        </w:tc>
        <w:tc>
          <w:tcPr>
            <w:tcW w:w="319" w:type="pct"/>
            <w:gridSpan w:val="2"/>
          </w:tcPr>
          <w:p w14:paraId="589066AD" w14:textId="77777777" w:rsidR="00131B6C" w:rsidRPr="00F85647" w:rsidRDefault="00131B6C" w:rsidP="005E2923">
            <w:pPr>
              <w:autoSpaceDE w:val="0"/>
              <w:autoSpaceDN w:val="0"/>
              <w:adjustRightInd w:val="0"/>
              <w:jc w:val="center"/>
              <w:rPr>
                <w:noProof/>
                <w:lang w:val="en-US"/>
              </w:rPr>
            </w:pPr>
          </w:p>
        </w:tc>
        <w:tc>
          <w:tcPr>
            <w:tcW w:w="353" w:type="pct"/>
          </w:tcPr>
          <w:p w14:paraId="36BFD882" w14:textId="77777777" w:rsidR="00131B6C" w:rsidRPr="00F85647" w:rsidRDefault="00131B6C" w:rsidP="005E2923">
            <w:pPr>
              <w:autoSpaceDE w:val="0"/>
              <w:autoSpaceDN w:val="0"/>
              <w:adjustRightInd w:val="0"/>
              <w:jc w:val="center"/>
              <w:rPr>
                <w:noProof/>
              </w:rPr>
            </w:pPr>
          </w:p>
        </w:tc>
        <w:tc>
          <w:tcPr>
            <w:tcW w:w="281" w:type="pct"/>
          </w:tcPr>
          <w:p w14:paraId="78E1CF03" w14:textId="77777777" w:rsidR="00131B6C" w:rsidRPr="00F85647" w:rsidRDefault="00131B6C" w:rsidP="005E2923">
            <w:pPr>
              <w:autoSpaceDE w:val="0"/>
              <w:autoSpaceDN w:val="0"/>
              <w:adjustRightInd w:val="0"/>
              <w:jc w:val="center"/>
              <w:rPr>
                <w:noProof/>
              </w:rPr>
            </w:pPr>
          </w:p>
        </w:tc>
        <w:tc>
          <w:tcPr>
            <w:tcW w:w="453" w:type="pct"/>
          </w:tcPr>
          <w:p w14:paraId="09CF937D" w14:textId="77777777" w:rsidR="00131B6C" w:rsidRDefault="00131B6C" w:rsidP="005E2923">
            <w:pPr>
              <w:autoSpaceDE w:val="0"/>
              <w:autoSpaceDN w:val="0"/>
              <w:adjustRightInd w:val="0"/>
              <w:jc w:val="center"/>
              <w:rPr>
                <w:noProof/>
              </w:rPr>
            </w:pPr>
          </w:p>
        </w:tc>
      </w:tr>
      <w:tr w:rsidR="001269D6" w:rsidRPr="00F85647" w14:paraId="1912C2EA" w14:textId="77777777" w:rsidTr="001C2B3F">
        <w:trPr>
          <w:trHeight w:val="288"/>
        </w:trPr>
        <w:tc>
          <w:tcPr>
            <w:tcW w:w="273" w:type="pct"/>
          </w:tcPr>
          <w:p w14:paraId="418EAA34" w14:textId="77777777" w:rsidR="00131B6C" w:rsidRPr="007A08CE" w:rsidRDefault="00131B6C">
            <w:pPr>
              <w:jc w:val="center"/>
              <w:rPr>
                <w:color w:val="000000"/>
              </w:rPr>
            </w:pPr>
          </w:p>
        </w:tc>
        <w:tc>
          <w:tcPr>
            <w:tcW w:w="1911" w:type="pct"/>
            <w:gridSpan w:val="2"/>
          </w:tcPr>
          <w:p w14:paraId="19247053" w14:textId="77777777" w:rsidR="00131B6C" w:rsidRPr="002966C9" w:rsidRDefault="00131B6C" w:rsidP="002966C9">
            <w:pPr>
              <w:rPr>
                <w:color w:val="000000"/>
              </w:rPr>
            </w:pPr>
            <w:r w:rsidRPr="002966C9">
              <w:rPr>
                <w:color w:val="000000"/>
              </w:rPr>
              <w:t>- testiranje izvedbe sistema</w:t>
            </w:r>
          </w:p>
        </w:tc>
        <w:tc>
          <w:tcPr>
            <w:tcW w:w="364" w:type="pct"/>
            <w:vAlign w:val="bottom"/>
          </w:tcPr>
          <w:p w14:paraId="25F5D50E" w14:textId="77777777" w:rsidR="00131B6C" w:rsidRPr="007A08CE" w:rsidRDefault="00131B6C">
            <w:pPr>
              <w:jc w:val="center"/>
              <w:rPr>
                <w:color w:val="000000"/>
              </w:rPr>
            </w:pPr>
          </w:p>
        </w:tc>
        <w:tc>
          <w:tcPr>
            <w:tcW w:w="365" w:type="pct"/>
            <w:vAlign w:val="center"/>
          </w:tcPr>
          <w:p w14:paraId="62FB36B3" w14:textId="77777777" w:rsidR="00131B6C" w:rsidRPr="00141BBF" w:rsidRDefault="00131B6C" w:rsidP="00141BBF">
            <w:pPr>
              <w:jc w:val="center"/>
              <w:rPr>
                <w:bCs/>
              </w:rPr>
            </w:pPr>
          </w:p>
        </w:tc>
        <w:tc>
          <w:tcPr>
            <w:tcW w:w="318" w:type="pct"/>
          </w:tcPr>
          <w:p w14:paraId="5A6E6F35" w14:textId="77777777" w:rsidR="00131B6C" w:rsidRPr="00F85647" w:rsidRDefault="00131B6C" w:rsidP="005E2923">
            <w:pPr>
              <w:autoSpaceDE w:val="0"/>
              <w:autoSpaceDN w:val="0"/>
              <w:adjustRightInd w:val="0"/>
              <w:jc w:val="center"/>
              <w:rPr>
                <w:noProof/>
                <w:lang w:val="en-US"/>
              </w:rPr>
            </w:pPr>
          </w:p>
        </w:tc>
        <w:tc>
          <w:tcPr>
            <w:tcW w:w="365" w:type="pct"/>
          </w:tcPr>
          <w:p w14:paraId="59AD1999" w14:textId="77777777" w:rsidR="00131B6C" w:rsidRPr="00F85647" w:rsidRDefault="00131B6C" w:rsidP="005E2923">
            <w:pPr>
              <w:autoSpaceDE w:val="0"/>
              <w:autoSpaceDN w:val="0"/>
              <w:adjustRightInd w:val="0"/>
              <w:jc w:val="center"/>
              <w:rPr>
                <w:noProof/>
                <w:lang w:val="en-US"/>
              </w:rPr>
            </w:pPr>
          </w:p>
        </w:tc>
        <w:tc>
          <w:tcPr>
            <w:tcW w:w="319" w:type="pct"/>
            <w:gridSpan w:val="2"/>
          </w:tcPr>
          <w:p w14:paraId="60BBD826" w14:textId="77777777" w:rsidR="00131B6C" w:rsidRPr="00F85647" w:rsidRDefault="00131B6C" w:rsidP="005E2923">
            <w:pPr>
              <w:autoSpaceDE w:val="0"/>
              <w:autoSpaceDN w:val="0"/>
              <w:adjustRightInd w:val="0"/>
              <w:jc w:val="center"/>
              <w:rPr>
                <w:noProof/>
                <w:lang w:val="en-US"/>
              </w:rPr>
            </w:pPr>
          </w:p>
        </w:tc>
        <w:tc>
          <w:tcPr>
            <w:tcW w:w="353" w:type="pct"/>
          </w:tcPr>
          <w:p w14:paraId="21601448" w14:textId="77777777" w:rsidR="00131B6C" w:rsidRPr="00F85647" w:rsidRDefault="00131B6C" w:rsidP="005E2923">
            <w:pPr>
              <w:autoSpaceDE w:val="0"/>
              <w:autoSpaceDN w:val="0"/>
              <w:adjustRightInd w:val="0"/>
              <w:jc w:val="center"/>
              <w:rPr>
                <w:noProof/>
              </w:rPr>
            </w:pPr>
          </w:p>
        </w:tc>
        <w:tc>
          <w:tcPr>
            <w:tcW w:w="281" w:type="pct"/>
          </w:tcPr>
          <w:p w14:paraId="7DF6C5E6" w14:textId="77777777" w:rsidR="00131B6C" w:rsidRPr="00F85647" w:rsidRDefault="00131B6C" w:rsidP="005E2923">
            <w:pPr>
              <w:autoSpaceDE w:val="0"/>
              <w:autoSpaceDN w:val="0"/>
              <w:adjustRightInd w:val="0"/>
              <w:jc w:val="center"/>
              <w:rPr>
                <w:noProof/>
              </w:rPr>
            </w:pPr>
          </w:p>
        </w:tc>
        <w:tc>
          <w:tcPr>
            <w:tcW w:w="453" w:type="pct"/>
          </w:tcPr>
          <w:p w14:paraId="7F130E26" w14:textId="77777777" w:rsidR="00131B6C" w:rsidRDefault="00131B6C" w:rsidP="005E2923">
            <w:pPr>
              <w:autoSpaceDE w:val="0"/>
              <w:autoSpaceDN w:val="0"/>
              <w:adjustRightInd w:val="0"/>
              <w:jc w:val="center"/>
              <w:rPr>
                <w:noProof/>
              </w:rPr>
            </w:pPr>
          </w:p>
        </w:tc>
      </w:tr>
      <w:tr w:rsidR="001269D6" w:rsidRPr="00F85647" w14:paraId="56FE35CE" w14:textId="77777777" w:rsidTr="001C2B3F">
        <w:trPr>
          <w:trHeight w:val="288"/>
        </w:trPr>
        <w:tc>
          <w:tcPr>
            <w:tcW w:w="273" w:type="pct"/>
          </w:tcPr>
          <w:p w14:paraId="7FCC4F44" w14:textId="77777777" w:rsidR="00131B6C" w:rsidRPr="007A08CE" w:rsidRDefault="00131B6C">
            <w:pPr>
              <w:jc w:val="center"/>
              <w:rPr>
                <w:color w:val="000000"/>
              </w:rPr>
            </w:pPr>
          </w:p>
        </w:tc>
        <w:tc>
          <w:tcPr>
            <w:tcW w:w="1911" w:type="pct"/>
            <w:gridSpan w:val="2"/>
          </w:tcPr>
          <w:p w14:paraId="5C09CFC0" w14:textId="77777777" w:rsidR="00131B6C" w:rsidRPr="002966C9" w:rsidRDefault="00131B6C" w:rsidP="002966C9">
            <w:pPr>
              <w:rPr>
                <w:color w:val="000000"/>
              </w:rPr>
            </w:pPr>
            <w:r w:rsidRPr="002966C9">
              <w:rPr>
                <w:color w:val="000000"/>
              </w:rPr>
              <w:t>- ispitivanje svih izvora napajanja</w:t>
            </w:r>
          </w:p>
        </w:tc>
        <w:tc>
          <w:tcPr>
            <w:tcW w:w="364" w:type="pct"/>
            <w:vAlign w:val="bottom"/>
          </w:tcPr>
          <w:p w14:paraId="7F73CFE3" w14:textId="77777777" w:rsidR="00131B6C" w:rsidRPr="007A08CE" w:rsidRDefault="00131B6C">
            <w:pPr>
              <w:jc w:val="center"/>
              <w:rPr>
                <w:color w:val="000000"/>
              </w:rPr>
            </w:pPr>
          </w:p>
        </w:tc>
        <w:tc>
          <w:tcPr>
            <w:tcW w:w="365" w:type="pct"/>
            <w:vAlign w:val="center"/>
          </w:tcPr>
          <w:p w14:paraId="18FB4130" w14:textId="77777777" w:rsidR="00131B6C" w:rsidRPr="00141BBF" w:rsidRDefault="00131B6C" w:rsidP="00141BBF">
            <w:pPr>
              <w:jc w:val="center"/>
              <w:rPr>
                <w:bCs/>
              </w:rPr>
            </w:pPr>
          </w:p>
        </w:tc>
        <w:tc>
          <w:tcPr>
            <w:tcW w:w="318" w:type="pct"/>
          </w:tcPr>
          <w:p w14:paraId="7A007C84" w14:textId="77777777" w:rsidR="00131B6C" w:rsidRPr="00F85647" w:rsidRDefault="00131B6C" w:rsidP="005E2923">
            <w:pPr>
              <w:autoSpaceDE w:val="0"/>
              <w:autoSpaceDN w:val="0"/>
              <w:adjustRightInd w:val="0"/>
              <w:jc w:val="center"/>
              <w:rPr>
                <w:noProof/>
                <w:lang w:val="en-US"/>
              </w:rPr>
            </w:pPr>
          </w:p>
        </w:tc>
        <w:tc>
          <w:tcPr>
            <w:tcW w:w="365" w:type="pct"/>
          </w:tcPr>
          <w:p w14:paraId="7FB5C8FD" w14:textId="77777777" w:rsidR="00131B6C" w:rsidRPr="00F85647" w:rsidRDefault="00131B6C" w:rsidP="005E2923">
            <w:pPr>
              <w:autoSpaceDE w:val="0"/>
              <w:autoSpaceDN w:val="0"/>
              <w:adjustRightInd w:val="0"/>
              <w:jc w:val="center"/>
              <w:rPr>
                <w:noProof/>
                <w:lang w:val="en-US"/>
              </w:rPr>
            </w:pPr>
          </w:p>
        </w:tc>
        <w:tc>
          <w:tcPr>
            <w:tcW w:w="319" w:type="pct"/>
            <w:gridSpan w:val="2"/>
          </w:tcPr>
          <w:p w14:paraId="7BEC879F" w14:textId="77777777" w:rsidR="00131B6C" w:rsidRPr="00F85647" w:rsidRDefault="00131B6C" w:rsidP="005E2923">
            <w:pPr>
              <w:autoSpaceDE w:val="0"/>
              <w:autoSpaceDN w:val="0"/>
              <w:adjustRightInd w:val="0"/>
              <w:jc w:val="center"/>
              <w:rPr>
                <w:noProof/>
                <w:lang w:val="en-US"/>
              </w:rPr>
            </w:pPr>
          </w:p>
        </w:tc>
        <w:tc>
          <w:tcPr>
            <w:tcW w:w="353" w:type="pct"/>
          </w:tcPr>
          <w:p w14:paraId="3C1BC663" w14:textId="77777777" w:rsidR="00131B6C" w:rsidRPr="00F85647" w:rsidRDefault="00131B6C" w:rsidP="005E2923">
            <w:pPr>
              <w:autoSpaceDE w:val="0"/>
              <w:autoSpaceDN w:val="0"/>
              <w:adjustRightInd w:val="0"/>
              <w:jc w:val="center"/>
              <w:rPr>
                <w:noProof/>
              </w:rPr>
            </w:pPr>
          </w:p>
        </w:tc>
        <w:tc>
          <w:tcPr>
            <w:tcW w:w="281" w:type="pct"/>
          </w:tcPr>
          <w:p w14:paraId="1096A5E6" w14:textId="77777777" w:rsidR="00131B6C" w:rsidRPr="00F85647" w:rsidRDefault="00131B6C" w:rsidP="005E2923">
            <w:pPr>
              <w:autoSpaceDE w:val="0"/>
              <w:autoSpaceDN w:val="0"/>
              <w:adjustRightInd w:val="0"/>
              <w:jc w:val="center"/>
              <w:rPr>
                <w:noProof/>
              </w:rPr>
            </w:pPr>
          </w:p>
        </w:tc>
        <w:tc>
          <w:tcPr>
            <w:tcW w:w="453" w:type="pct"/>
          </w:tcPr>
          <w:p w14:paraId="7E672B89" w14:textId="77777777" w:rsidR="00131B6C" w:rsidRDefault="00131B6C" w:rsidP="005E2923">
            <w:pPr>
              <w:autoSpaceDE w:val="0"/>
              <w:autoSpaceDN w:val="0"/>
              <w:adjustRightInd w:val="0"/>
              <w:jc w:val="center"/>
              <w:rPr>
                <w:noProof/>
              </w:rPr>
            </w:pPr>
          </w:p>
        </w:tc>
      </w:tr>
      <w:tr w:rsidR="001269D6" w:rsidRPr="00F85647" w14:paraId="65C5F5CB" w14:textId="77777777" w:rsidTr="001C2B3F">
        <w:trPr>
          <w:trHeight w:val="288"/>
        </w:trPr>
        <w:tc>
          <w:tcPr>
            <w:tcW w:w="273" w:type="pct"/>
          </w:tcPr>
          <w:p w14:paraId="71631698" w14:textId="77777777" w:rsidR="00131B6C" w:rsidRPr="007A08CE" w:rsidRDefault="00131B6C">
            <w:pPr>
              <w:jc w:val="center"/>
              <w:rPr>
                <w:color w:val="000000"/>
              </w:rPr>
            </w:pPr>
          </w:p>
        </w:tc>
        <w:tc>
          <w:tcPr>
            <w:tcW w:w="1911" w:type="pct"/>
            <w:gridSpan w:val="2"/>
          </w:tcPr>
          <w:p w14:paraId="0166C19B" w14:textId="77777777" w:rsidR="00131B6C" w:rsidRPr="002966C9" w:rsidRDefault="00131B6C" w:rsidP="002966C9">
            <w:pPr>
              <w:rPr>
                <w:color w:val="000000"/>
              </w:rPr>
            </w:pPr>
            <w:r w:rsidRPr="002966C9">
              <w:rPr>
                <w:color w:val="000000"/>
              </w:rPr>
              <w:t>- ispitivanje instalacije gasom za testiranje</w:t>
            </w:r>
          </w:p>
        </w:tc>
        <w:tc>
          <w:tcPr>
            <w:tcW w:w="364" w:type="pct"/>
            <w:vAlign w:val="bottom"/>
          </w:tcPr>
          <w:p w14:paraId="5E1DF880" w14:textId="77777777" w:rsidR="00131B6C" w:rsidRPr="007A08CE" w:rsidRDefault="00131B6C">
            <w:pPr>
              <w:jc w:val="center"/>
              <w:rPr>
                <w:color w:val="000000"/>
              </w:rPr>
            </w:pPr>
          </w:p>
        </w:tc>
        <w:tc>
          <w:tcPr>
            <w:tcW w:w="365" w:type="pct"/>
            <w:vAlign w:val="center"/>
          </w:tcPr>
          <w:p w14:paraId="3ED33240" w14:textId="77777777" w:rsidR="00131B6C" w:rsidRPr="00141BBF" w:rsidRDefault="00131B6C" w:rsidP="00141BBF">
            <w:pPr>
              <w:jc w:val="center"/>
              <w:rPr>
                <w:bCs/>
              </w:rPr>
            </w:pPr>
          </w:p>
        </w:tc>
        <w:tc>
          <w:tcPr>
            <w:tcW w:w="318" w:type="pct"/>
          </w:tcPr>
          <w:p w14:paraId="473B87D5" w14:textId="77777777" w:rsidR="00131B6C" w:rsidRPr="00F85647" w:rsidRDefault="00131B6C" w:rsidP="005E2923">
            <w:pPr>
              <w:autoSpaceDE w:val="0"/>
              <w:autoSpaceDN w:val="0"/>
              <w:adjustRightInd w:val="0"/>
              <w:jc w:val="center"/>
              <w:rPr>
                <w:noProof/>
                <w:lang w:val="en-US"/>
              </w:rPr>
            </w:pPr>
          </w:p>
        </w:tc>
        <w:tc>
          <w:tcPr>
            <w:tcW w:w="365" w:type="pct"/>
          </w:tcPr>
          <w:p w14:paraId="51D6D443" w14:textId="77777777" w:rsidR="00131B6C" w:rsidRPr="00F85647" w:rsidRDefault="00131B6C" w:rsidP="005E2923">
            <w:pPr>
              <w:autoSpaceDE w:val="0"/>
              <w:autoSpaceDN w:val="0"/>
              <w:adjustRightInd w:val="0"/>
              <w:jc w:val="center"/>
              <w:rPr>
                <w:noProof/>
                <w:lang w:val="en-US"/>
              </w:rPr>
            </w:pPr>
          </w:p>
        </w:tc>
        <w:tc>
          <w:tcPr>
            <w:tcW w:w="319" w:type="pct"/>
            <w:gridSpan w:val="2"/>
          </w:tcPr>
          <w:p w14:paraId="3999FF08" w14:textId="77777777" w:rsidR="00131B6C" w:rsidRPr="00F85647" w:rsidRDefault="00131B6C" w:rsidP="005E2923">
            <w:pPr>
              <w:autoSpaceDE w:val="0"/>
              <w:autoSpaceDN w:val="0"/>
              <w:adjustRightInd w:val="0"/>
              <w:jc w:val="center"/>
              <w:rPr>
                <w:noProof/>
                <w:lang w:val="en-US"/>
              </w:rPr>
            </w:pPr>
          </w:p>
        </w:tc>
        <w:tc>
          <w:tcPr>
            <w:tcW w:w="353" w:type="pct"/>
          </w:tcPr>
          <w:p w14:paraId="63D9B6F0" w14:textId="77777777" w:rsidR="00131B6C" w:rsidRPr="00F85647" w:rsidRDefault="00131B6C" w:rsidP="005E2923">
            <w:pPr>
              <w:autoSpaceDE w:val="0"/>
              <w:autoSpaceDN w:val="0"/>
              <w:adjustRightInd w:val="0"/>
              <w:jc w:val="center"/>
              <w:rPr>
                <w:noProof/>
              </w:rPr>
            </w:pPr>
          </w:p>
        </w:tc>
        <w:tc>
          <w:tcPr>
            <w:tcW w:w="281" w:type="pct"/>
          </w:tcPr>
          <w:p w14:paraId="324BF7A5" w14:textId="77777777" w:rsidR="00131B6C" w:rsidRPr="00F85647" w:rsidRDefault="00131B6C" w:rsidP="005E2923">
            <w:pPr>
              <w:autoSpaceDE w:val="0"/>
              <w:autoSpaceDN w:val="0"/>
              <w:adjustRightInd w:val="0"/>
              <w:jc w:val="center"/>
              <w:rPr>
                <w:noProof/>
              </w:rPr>
            </w:pPr>
          </w:p>
        </w:tc>
        <w:tc>
          <w:tcPr>
            <w:tcW w:w="453" w:type="pct"/>
          </w:tcPr>
          <w:p w14:paraId="27684258" w14:textId="77777777" w:rsidR="00131B6C" w:rsidRDefault="00131B6C" w:rsidP="005E2923">
            <w:pPr>
              <w:autoSpaceDE w:val="0"/>
              <w:autoSpaceDN w:val="0"/>
              <w:adjustRightInd w:val="0"/>
              <w:jc w:val="center"/>
              <w:rPr>
                <w:noProof/>
              </w:rPr>
            </w:pPr>
          </w:p>
        </w:tc>
      </w:tr>
      <w:tr w:rsidR="001269D6" w:rsidRPr="00F85647" w14:paraId="781CF2D7" w14:textId="77777777" w:rsidTr="001C2B3F">
        <w:trPr>
          <w:trHeight w:val="288"/>
        </w:trPr>
        <w:tc>
          <w:tcPr>
            <w:tcW w:w="273" w:type="pct"/>
          </w:tcPr>
          <w:p w14:paraId="7673660D" w14:textId="77777777" w:rsidR="00131B6C" w:rsidRPr="007A08CE" w:rsidRDefault="00131B6C">
            <w:pPr>
              <w:jc w:val="center"/>
              <w:rPr>
                <w:color w:val="000000"/>
              </w:rPr>
            </w:pPr>
          </w:p>
        </w:tc>
        <w:tc>
          <w:tcPr>
            <w:tcW w:w="1911" w:type="pct"/>
            <w:gridSpan w:val="2"/>
          </w:tcPr>
          <w:p w14:paraId="441F03D9" w14:textId="77777777" w:rsidR="00131B6C" w:rsidRPr="002966C9" w:rsidRDefault="00131B6C" w:rsidP="002966C9">
            <w:pPr>
              <w:rPr>
                <w:color w:val="000000"/>
              </w:rPr>
            </w:pPr>
            <w:r w:rsidRPr="002966C9">
              <w:rPr>
                <w:color w:val="000000"/>
              </w:rPr>
              <w:t>- testiranje vrste gasa na svakoj utičnici</w:t>
            </w:r>
          </w:p>
        </w:tc>
        <w:tc>
          <w:tcPr>
            <w:tcW w:w="364" w:type="pct"/>
            <w:vAlign w:val="bottom"/>
          </w:tcPr>
          <w:p w14:paraId="74E370DF" w14:textId="77777777" w:rsidR="00131B6C" w:rsidRPr="007A08CE" w:rsidRDefault="00131B6C">
            <w:pPr>
              <w:jc w:val="center"/>
              <w:rPr>
                <w:color w:val="000000"/>
              </w:rPr>
            </w:pPr>
          </w:p>
        </w:tc>
        <w:tc>
          <w:tcPr>
            <w:tcW w:w="365" w:type="pct"/>
            <w:vAlign w:val="center"/>
          </w:tcPr>
          <w:p w14:paraId="546E216F" w14:textId="77777777" w:rsidR="00131B6C" w:rsidRPr="00141BBF" w:rsidRDefault="00131B6C" w:rsidP="00141BBF">
            <w:pPr>
              <w:jc w:val="center"/>
              <w:rPr>
                <w:bCs/>
              </w:rPr>
            </w:pPr>
          </w:p>
        </w:tc>
        <w:tc>
          <w:tcPr>
            <w:tcW w:w="318" w:type="pct"/>
          </w:tcPr>
          <w:p w14:paraId="20057412" w14:textId="77777777" w:rsidR="00131B6C" w:rsidRPr="00F85647" w:rsidRDefault="00131B6C" w:rsidP="005E2923">
            <w:pPr>
              <w:autoSpaceDE w:val="0"/>
              <w:autoSpaceDN w:val="0"/>
              <w:adjustRightInd w:val="0"/>
              <w:jc w:val="center"/>
              <w:rPr>
                <w:noProof/>
                <w:lang w:val="en-US"/>
              </w:rPr>
            </w:pPr>
          </w:p>
        </w:tc>
        <w:tc>
          <w:tcPr>
            <w:tcW w:w="365" w:type="pct"/>
          </w:tcPr>
          <w:p w14:paraId="0C429ABA" w14:textId="77777777" w:rsidR="00131B6C" w:rsidRPr="00F85647" w:rsidRDefault="00131B6C" w:rsidP="005E2923">
            <w:pPr>
              <w:autoSpaceDE w:val="0"/>
              <w:autoSpaceDN w:val="0"/>
              <w:adjustRightInd w:val="0"/>
              <w:jc w:val="center"/>
              <w:rPr>
                <w:noProof/>
                <w:lang w:val="en-US"/>
              </w:rPr>
            </w:pPr>
          </w:p>
        </w:tc>
        <w:tc>
          <w:tcPr>
            <w:tcW w:w="319" w:type="pct"/>
            <w:gridSpan w:val="2"/>
          </w:tcPr>
          <w:p w14:paraId="72369048" w14:textId="77777777" w:rsidR="00131B6C" w:rsidRPr="00F85647" w:rsidRDefault="00131B6C" w:rsidP="005E2923">
            <w:pPr>
              <w:autoSpaceDE w:val="0"/>
              <w:autoSpaceDN w:val="0"/>
              <w:adjustRightInd w:val="0"/>
              <w:jc w:val="center"/>
              <w:rPr>
                <w:noProof/>
                <w:lang w:val="en-US"/>
              </w:rPr>
            </w:pPr>
          </w:p>
        </w:tc>
        <w:tc>
          <w:tcPr>
            <w:tcW w:w="353" w:type="pct"/>
          </w:tcPr>
          <w:p w14:paraId="324A1BA2" w14:textId="77777777" w:rsidR="00131B6C" w:rsidRPr="00F85647" w:rsidRDefault="00131B6C" w:rsidP="005E2923">
            <w:pPr>
              <w:autoSpaceDE w:val="0"/>
              <w:autoSpaceDN w:val="0"/>
              <w:adjustRightInd w:val="0"/>
              <w:jc w:val="center"/>
              <w:rPr>
                <w:noProof/>
              </w:rPr>
            </w:pPr>
          </w:p>
        </w:tc>
        <w:tc>
          <w:tcPr>
            <w:tcW w:w="281" w:type="pct"/>
          </w:tcPr>
          <w:p w14:paraId="6012EAE5" w14:textId="77777777" w:rsidR="00131B6C" w:rsidRPr="00F85647" w:rsidRDefault="00131B6C" w:rsidP="005E2923">
            <w:pPr>
              <w:autoSpaceDE w:val="0"/>
              <w:autoSpaceDN w:val="0"/>
              <w:adjustRightInd w:val="0"/>
              <w:jc w:val="center"/>
              <w:rPr>
                <w:noProof/>
              </w:rPr>
            </w:pPr>
          </w:p>
        </w:tc>
        <w:tc>
          <w:tcPr>
            <w:tcW w:w="453" w:type="pct"/>
          </w:tcPr>
          <w:p w14:paraId="50CA3340" w14:textId="77777777" w:rsidR="00131B6C" w:rsidRDefault="00131B6C" w:rsidP="005E2923">
            <w:pPr>
              <w:autoSpaceDE w:val="0"/>
              <w:autoSpaceDN w:val="0"/>
              <w:adjustRightInd w:val="0"/>
              <w:jc w:val="center"/>
              <w:rPr>
                <w:noProof/>
              </w:rPr>
            </w:pPr>
          </w:p>
        </w:tc>
      </w:tr>
      <w:tr w:rsidR="001269D6" w:rsidRPr="00F85647" w14:paraId="01CB407F" w14:textId="77777777" w:rsidTr="001C2B3F">
        <w:trPr>
          <w:trHeight w:val="288"/>
        </w:trPr>
        <w:tc>
          <w:tcPr>
            <w:tcW w:w="273" w:type="pct"/>
          </w:tcPr>
          <w:p w14:paraId="099D2515" w14:textId="77777777" w:rsidR="00131B6C" w:rsidRPr="007A08CE" w:rsidRDefault="00131B6C">
            <w:pPr>
              <w:jc w:val="center"/>
              <w:rPr>
                <w:color w:val="000000"/>
              </w:rPr>
            </w:pPr>
          </w:p>
        </w:tc>
        <w:tc>
          <w:tcPr>
            <w:tcW w:w="1911" w:type="pct"/>
            <w:gridSpan w:val="2"/>
          </w:tcPr>
          <w:p w14:paraId="6CA45D95" w14:textId="77777777" w:rsidR="00131B6C" w:rsidRPr="002966C9" w:rsidRDefault="00131B6C" w:rsidP="002966C9">
            <w:pPr>
              <w:rPr>
                <w:color w:val="000000"/>
              </w:rPr>
            </w:pPr>
            <w:r w:rsidRPr="002966C9">
              <w:rPr>
                <w:color w:val="000000"/>
              </w:rPr>
              <w:t>- testiranje sistema za regulisanje, kontrolu i alarm</w:t>
            </w:r>
          </w:p>
        </w:tc>
        <w:tc>
          <w:tcPr>
            <w:tcW w:w="364" w:type="pct"/>
            <w:vAlign w:val="bottom"/>
          </w:tcPr>
          <w:p w14:paraId="78A71DDA" w14:textId="77777777" w:rsidR="00131B6C" w:rsidRPr="007A08CE" w:rsidRDefault="00131B6C">
            <w:pPr>
              <w:jc w:val="center"/>
              <w:rPr>
                <w:color w:val="000000"/>
              </w:rPr>
            </w:pPr>
          </w:p>
        </w:tc>
        <w:tc>
          <w:tcPr>
            <w:tcW w:w="365" w:type="pct"/>
            <w:vAlign w:val="center"/>
          </w:tcPr>
          <w:p w14:paraId="3E3136CC" w14:textId="77777777" w:rsidR="00131B6C" w:rsidRPr="00141BBF" w:rsidRDefault="00131B6C" w:rsidP="00141BBF">
            <w:pPr>
              <w:jc w:val="center"/>
              <w:rPr>
                <w:bCs/>
              </w:rPr>
            </w:pPr>
          </w:p>
        </w:tc>
        <w:tc>
          <w:tcPr>
            <w:tcW w:w="318" w:type="pct"/>
          </w:tcPr>
          <w:p w14:paraId="010FFAAB" w14:textId="77777777" w:rsidR="00131B6C" w:rsidRPr="00F85647" w:rsidRDefault="00131B6C" w:rsidP="005E2923">
            <w:pPr>
              <w:autoSpaceDE w:val="0"/>
              <w:autoSpaceDN w:val="0"/>
              <w:adjustRightInd w:val="0"/>
              <w:jc w:val="center"/>
              <w:rPr>
                <w:noProof/>
                <w:lang w:val="en-US"/>
              </w:rPr>
            </w:pPr>
          </w:p>
        </w:tc>
        <w:tc>
          <w:tcPr>
            <w:tcW w:w="365" w:type="pct"/>
          </w:tcPr>
          <w:p w14:paraId="5D101B55" w14:textId="77777777" w:rsidR="00131B6C" w:rsidRPr="00F85647" w:rsidRDefault="00131B6C" w:rsidP="005E2923">
            <w:pPr>
              <w:autoSpaceDE w:val="0"/>
              <w:autoSpaceDN w:val="0"/>
              <w:adjustRightInd w:val="0"/>
              <w:jc w:val="center"/>
              <w:rPr>
                <w:noProof/>
                <w:lang w:val="en-US"/>
              </w:rPr>
            </w:pPr>
          </w:p>
        </w:tc>
        <w:tc>
          <w:tcPr>
            <w:tcW w:w="319" w:type="pct"/>
            <w:gridSpan w:val="2"/>
          </w:tcPr>
          <w:p w14:paraId="4DF561F9" w14:textId="77777777" w:rsidR="00131B6C" w:rsidRPr="00F85647" w:rsidRDefault="00131B6C" w:rsidP="005E2923">
            <w:pPr>
              <w:autoSpaceDE w:val="0"/>
              <w:autoSpaceDN w:val="0"/>
              <w:adjustRightInd w:val="0"/>
              <w:jc w:val="center"/>
              <w:rPr>
                <w:noProof/>
                <w:lang w:val="en-US"/>
              </w:rPr>
            </w:pPr>
          </w:p>
        </w:tc>
        <w:tc>
          <w:tcPr>
            <w:tcW w:w="353" w:type="pct"/>
          </w:tcPr>
          <w:p w14:paraId="59BC6772" w14:textId="77777777" w:rsidR="00131B6C" w:rsidRPr="00F85647" w:rsidRDefault="00131B6C" w:rsidP="005E2923">
            <w:pPr>
              <w:autoSpaceDE w:val="0"/>
              <w:autoSpaceDN w:val="0"/>
              <w:adjustRightInd w:val="0"/>
              <w:jc w:val="center"/>
              <w:rPr>
                <w:noProof/>
              </w:rPr>
            </w:pPr>
          </w:p>
        </w:tc>
        <w:tc>
          <w:tcPr>
            <w:tcW w:w="281" w:type="pct"/>
          </w:tcPr>
          <w:p w14:paraId="2BD96006" w14:textId="77777777" w:rsidR="00131B6C" w:rsidRPr="00F85647" w:rsidRDefault="00131B6C" w:rsidP="005E2923">
            <w:pPr>
              <w:autoSpaceDE w:val="0"/>
              <w:autoSpaceDN w:val="0"/>
              <w:adjustRightInd w:val="0"/>
              <w:jc w:val="center"/>
              <w:rPr>
                <w:noProof/>
              </w:rPr>
            </w:pPr>
          </w:p>
        </w:tc>
        <w:tc>
          <w:tcPr>
            <w:tcW w:w="453" w:type="pct"/>
          </w:tcPr>
          <w:p w14:paraId="4D459754" w14:textId="77777777" w:rsidR="00131B6C" w:rsidRDefault="00131B6C" w:rsidP="005E2923">
            <w:pPr>
              <w:autoSpaceDE w:val="0"/>
              <w:autoSpaceDN w:val="0"/>
              <w:adjustRightInd w:val="0"/>
              <w:jc w:val="center"/>
              <w:rPr>
                <w:noProof/>
              </w:rPr>
            </w:pPr>
          </w:p>
        </w:tc>
      </w:tr>
      <w:tr w:rsidR="001269D6" w:rsidRPr="00F85647" w14:paraId="72DCAD52" w14:textId="77777777" w:rsidTr="001C2B3F">
        <w:trPr>
          <w:trHeight w:val="288"/>
        </w:trPr>
        <w:tc>
          <w:tcPr>
            <w:tcW w:w="273" w:type="pct"/>
          </w:tcPr>
          <w:p w14:paraId="6D75E67B" w14:textId="77777777" w:rsidR="00131B6C" w:rsidRPr="007A08CE" w:rsidRDefault="00131B6C">
            <w:pPr>
              <w:jc w:val="center"/>
              <w:rPr>
                <w:color w:val="000000"/>
              </w:rPr>
            </w:pPr>
          </w:p>
        </w:tc>
        <w:tc>
          <w:tcPr>
            <w:tcW w:w="1911" w:type="pct"/>
            <w:gridSpan w:val="2"/>
          </w:tcPr>
          <w:p w14:paraId="5F17EC2D" w14:textId="77777777" w:rsidR="00131B6C" w:rsidRPr="002966C9" w:rsidRDefault="00131B6C" w:rsidP="002966C9">
            <w:pPr>
              <w:rPr>
                <w:color w:val="000000"/>
              </w:rPr>
            </w:pPr>
            <w:r w:rsidRPr="002966C9">
              <w:rPr>
                <w:color w:val="000000"/>
              </w:rPr>
              <w:t>O rezultatima ispitivanja treba da se sačine zapisnici.</w:t>
            </w:r>
          </w:p>
        </w:tc>
        <w:tc>
          <w:tcPr>
            <w:tcW w:w="364" w:type="pct"/>
            <w:vAlign w:val="bottom"/>
          </w:tcPr>
          <w:p w14:paraId="33CC760E" w14:textId="77777777" w:rsidR="00131B6C" w:rsidRPr="007A08CE" w:rsidRDefault="00131B6C" w:rsidP="00141BBF">
            <w:pPr>
              <w:jc w:val="center"/>
              <w:rPr>
                <w:color w:val="000000"/>
              </w:rPr>
            </w:pPr>
            <w:r w:rsidRPr="007A08CE">
              <w:rPr>
                <w:color w:val="000000"/>
              </w:rPr>
              <w:t>Pauša</w:t>
            </w:r>
          </w:p>
        </w:tc>
        <w:tc>
          <w:tcPr>
            <w:tcW w:w="365" w:type="pct"/>
            <w:vAlign w:val="bottom"/>
          </w:tcPr>
          <w:p w14:paraId="45D9CCA7" w14:textId="77777777" w:rsidR="00131B6C" w:rsidRPr="00141BBF" w:rsidRDefault="00131B6C" w:rsidP="00141BBF">
            <w:pPr>
              <w:jc w:val="center"/>
              <w:rPr>
                <w:bCs/>
              </w:rPr>
            </w:pPr>
            <w:r w:rsidRPr="00141BBF">
              <w:rPr>
                <w:bCs/>
              </w:rPr>
              <w:t>1</w:t>
            </w:r>
          </w:p>
        </w:tc>
        <w:tc>
          <w:tcPr>
            <w:tcW w:w="318" w:type="pct"/>
          </w:tcPr>
          <w:p w14:paraId="4F8D0D24" w14:textId="77777777" w:rsidR="00131B6C" w:rsidRPr="00F85647" w:rsidRDefault="00131B6C" w:rsidP="005E2923">
            <w:pPr>
              <w:autoSpaceDE w:val="0"/>
              <w:autoSpaceDN w:val="0"/>
              <w:adjustRightInd w:val="0"/>
              <w:jc w:val="center"/>
              <w:rPr>
                <w:noProof/>
                <w:lang w:val="en-US"/>
              </w:rPr>
            </w:pPr>
          </w:p>
        </w:tc>
        <w:tc>
          <w:tcPr>
            <w:tcW w:w="365" w:type="pct"/>
          </w:tcPr>
          <w:p w14:paraId="713DFC2F" w14:textId="77777777" w:rsidR="00131B6C" w:rsidRPr="00F85647" w:rsidRDefault="00131B6C" w:rsidP="005E2923">
            <w:pPr>
              <w:autoSpaceDE w:val="0"/>
              <w:autoSpaceDN w:val="0"/>
              <w:adjustRightInd w:val="0"/>
              <w:jc w:val="center"/>
              <w:rPr>
                <w:noProof/>
                <w:lang w:val="en-US"/>
              </w:rPr>
            </w:pPr>
          </w:p>
        </w:tc>
        <w:tc>
          <w:tcPr>
            <w:tcW w:w="319" w:type="pct"/>
            <w:gridSpan w:val="2"/>
          </w:tcPr>
          <w:p w14:paraId="72009CAB" w14:textId="77777777" w:rsidR="00131B6C" w:rsidRPr="00F85647" w:rsidRDefault="00131B6C" w:rsidP="005E2923">
            <w:pPr>
              <w:autoSpaceDE w:val="0"/>
              <w:autoSpaceDN w:val="0"/>
              <w:adjustRightInd w:val="0"/>
              <w:jc w:val="center"/>
              <w:rPr>
                <w:noProof/>
                <w:lang w:val="en-US"/>
              </w:rPr>
            </w:pPr>
          </w:p>
        </w:tc>
        <w:tc>
          <w:tcPr>
            <w:tcW w:w="353" w:type="pct"/>
          </w:tcPr>
          <w:p w14:paraId="1C87473B" w14:textId="77777777" w:rsidR="00131B6C" w:rsidRPr="00F85647" w:rsidRDefault="00131B6C" w:rsidP="005E2923">
            <w:pPr>
              <w:autoSpaceDE w:val="0"/>
              <w:autoSpaceDN w:val="0"/>
              <w:adjustRightInd w:val="0"/>
              <w:jc w:val="center"/>
              <w:rPr>
                <w:noProof/>
              </w:rPr>
            </w:pPr>
          </w:p>
        </w:tc>
        <w:tc>
          <w:tcPr>
            <w:tcW w:w="281" w:type="pct"/>
          </w:tcPr>
          <w:p w14:paraId="0CC466B2" w14:textId="77777777" w:rsidR="00131B6C" w:rsidRPr="00F85647" w:rsidRDefault="00131B6C" w:rsidP="005E2923">
            <w:pPr>
              <w:autoSpaceDE w:val="0"/>
              <w:autoSpaceDN w:val="0"/>
              <w:adjustRightInd w:val="0"/>
              <w:jc w:val="center"/>
              <w:rPr>
                <w:noProof/>
              </w:rPr>
            </w:pPr>
          </w:p>
        </w:tc>
        <w:tc>
          <w:tcPr>
            <w:tcW w:w="453" w:type="pct"/>
          </w:tcPr>
          <w:p w14:paraId="65A48058" w14:textId="77777777" w:rsidR="00131B6C" w:rsidRDefault="00131B6C" w:rsidP="005E2923">
            <w:pPr>
              <w:autoSpaceDE w:val="0"/>
              <w:autoSpaceDN w:val="0"/>
              <w:adjustRightInd w:val="0"/>
              <w:jc w:val="center"/>
              <w:rPr>
                <w:noProof/>
              </w:rPr>
            </w:pPr>
          </w:p>
        </w:tc>
      </w:tr>
      <w:tr w:rsidR="001269D6" w:rsidRPr="00F85647" w14:paraId="73C61305" w14:textId="77777777" w:rsidTr="001C2B3F">
        <w:trPr>
          <w:trHeight w:val="288"/>
        </w:trPr>
        <w:tc>
          <w:tcPr>
            <w:tcW w:w="273" w:type="pct"/>
          </w:tcPr>
          <w:p w14:paraId="16F21E93" w14:textId="77777777" w:rsidR="00131B6C" w:rsidRPr="007A08CE" w:rsidRDefault="00131B6C">
            <w:pPr>
              <w:jc w:val="center"/>
              <w:rPr>
                <w:color w:val="000000"/>
              </w:rPr>
            </w:pPr>
            <w:r w:rsidRPr="007A08CE">
              <w:rPr>
                <w:color w:val="000000"/>
              </w:rPr>
              <w:t>10</w:t>
            </w:r>
          </w:p>
        </w:tc>
        <w:tc>
          <w:tcPr>
            <w:tcW w:w="1911" w:type="pct"/>
            <w:gridSpan w:val="2"/>
          </w:tcPr>
          <w:p w14:paraId="618BA393" w14:textId="77777777" w:rsidR="00131B6C" w:rsidRPr="002966C9" w:rsidRDefault="00131B6C" w:rsidP="002966C9">
            <w:pPr>
              <w:rPr>
                <w:color w:val="000000"/>
              </w:rPr>
            </w:pPr>
            <w:r w:rsidRPr="002966C9">
              <w:rPr>
                <w:color w:val="000000"/>
              </w:rPr>
              <w:t>Prateći građevinski radovi na probijanju otvora kroz zidove, štemovanje zidova I ostali prateći radovi.</w:t>
            </w:r>
          </w:p>
        </w:tc>
        <w:tc>
          <w:tcPr>
            <w:tcW w:w="364" w:type="pct"/>
            <w:vAlign w:val="bottom"/>
          </w:tcPr>
          <w:p w14:paraId="450F24C1" w14:textId="77777777" w:rsidR="00131B6C" w:rsidRPr="007A08CE" w:rsidRDefault="00131B6C" w:rsidP="00141BBF">
            <w:pPr>
              <w:jc w:val="center"/>
              <w:rPr>
                <w:color w:val="000000"/>
              </w:rPr>
            </w:pPr>
            <w:r w:rsidRPr="007A08CE">
              <w:rPr>
                <w:color w:val="000000"/>
              </w:rPr>
              <w:t>Pauša</w:t>
            </w:r>
          </w:p>
        </w:tc>
        <w:tc>
          <w:tcPr>
            <w:tcW w:w="365" w:type="pct"/>
            <w:vAlign w:val="bottom"/>
          </w:tcPr>
          <w:p w14:paraId="7101DE98" w14:textId="77777777" w:rsidR="00131B6C" w:rsidRPr="00141BBF" w:rsidRDefault="00131B6C" w:rsidP="00141BBF">
            <w:pPr>
              <w:jc w:val="center"/>
              <w:rPr>
                <w:bCs/>
              </w:rPr>
            </w:pPr>
            <w:r w:rsidRPr="00141BBF">
              <w:rPr>
                <w:bCs/>
              </w:rPr>
              <w:t>1</w:t>
            </w:r>
          </w:p>
        </w:tc>
        <w:tc>
          <w:tcPr>
            <w:tcW w:w="318" w:type="pct"/>
          </w:tcPr>
          <w:p w14:paraId="6FC56F4B" w14:textId="77777777" w:rsidR="00131B6C" w:rsidRPr="00F85647" w:rsidRDefault="00131B6C" w:rsidP="005E2923">
            <w:pPr>
              <w:autoSpaceDE w:val="0"/>
              <w:autoSpaceDN w:val="0"/>
              <w:adjustRightInd w:val="0"/>
              <w:jc w:val="center"/>
              <w:rPr>
                <w:noProof/>
                <w:lang w:val="en-US"/>
              </w:rPr>
            </w:pPr>
          </w:p>
        </w:tc>
        <w:tc>
          <w:tcPr>
            <w:tcW w:w="365" w:type="pct"/>
          </w:tcPr>
          <w:p w14:paraId="044B76AD" w14:textId="77777777" w:rsidR="00131B6C" w:rsidRPr="00F85647" w:rsidRDefault="00131B6C" w:rsidP="005E2923">
            <w:pPr>
              <w:autoSpaceDE w:val="0"/>
              <w:autoSpaceDN w:val="0"/>
              <w:adjustRightInd w:val="0"/>
              <w:jc w:val="center"/>
              <w:rPr>
                <w:noProof/>
                <w:lang w:val="en-US"/>
              </w:rPr>
            </w:pPr>
          </w:p>
        </w:tc>
        <w:tc>
          <w:tcPr>
            <w:tcW w:w="319" w:type="pct"/>
            <w:gridSpan w:val="2"/>
          </w:tcPr>
          <w:p w14:paraId="5E148A03" w14:textId="77777777" w:rsidR="00131B6C" w:rsidRPr="00F85647" w:rsidRDefault="00131B6C" w:rsidP="005E2923">
            <w:pPr>
              <w:autoSpaceDE w:val="0"/>
              <w:autoSpaceDN w:val="0"/>
              <w:adjustRightInd w:val="0"/>
              <w:jc w:val="center"/>
              <w:rPr>
                <w:noProof/>
                <w:lang w:val="en-US"/>
              </w:rPr>
            </w:pPr>
          </w:p>
        </w:tc>
        <w:tc>
          <w:tcPr>
            <w:tcW w:w="353" w:type="pct"/>
          </w:tcPr>
          <w:p w14:paraId="54FF73A6" w14:textId="77777777" w:rsidR="00131B6C" w:rsidRPr="00F85647" w:rsidRDefault="00131B6C" w:rsidP="005E2923">
            <w:pPr>
              <w:autoSpaceDE w:val="0"/>
              <w:autoSpaceDN w:val="0"/>
              <w:adjustRightInd w:val="0"/>
              <w:jc w:val="center"/>
              <w:rPr>
                <w:noProof/>
              </w:rPr>
            </w:pPr>
          </w:p>
        </w:tc>
        <w:tc>
          <w:tcPr>
            <w:tcW w:w="281" w:type="pct"/>
          </w:tcPr>
          <w:p w14:paraId="670489FC" w14:textId="77777777" w:rsidR="00131B6C" w:rsidRPr="00F85647" w:rsidRDefault="00131B6C" w:rsidP="005E2923">
            <w:pPr>
              <w:autoSpaceDE w:val="0"/>
              <w:autoSpaceDN w:val="0"/>
              <w:adjustRightInd w:val="0"/>
              <w:jc w:val="center"/>
              <w:rPr>
                <w:noProof/>
              </w:rPr>
            </w:pPr>
          </w:p>
        </w:tc>
        <w:tc>
          <w:tcPr>
            <w:tcW w:w="453" w:type="pct"/>
          </w:tcPr>
          <w:p w14:paraId="342E6ADB" w14:textId="77777777" w:rsidR="00131B6C" w:rsidRDefault="00131B6C" w:rsidP="005E2923">
            <w:pPr>
              <w:autoSpaceDE w:val="0"/>
              <w:autoSpaceDN w:val="0"/>
              <w:adjustRightInd w:val="0"/>
              <w:jc w:val="center"/>
              <w:rPr>
                <w:noProof/>
              </w:rPr>
            </w:pPr>
          </w:p>
        </w:tc>
      </w:tr>
      <w:tr w:rsidR="001269D6" w:rsidRPr="00F85647" w14:paraId="59A35E5D" w14:textId="77777777" w:rsidTr="001C2B3F">
        <w:trPr>
          <w:trHeight w:val="288"/>
        </w:trPr>
        <w:tc>
          <w:tcPr>
            <w:tcW w:w="273" w:type="pct"/>
          </w:tcPr>
          <w:p w14:paraId="10D4A141" w14:textId="77777777" w:rsidR="00131B6C" w:rsidRPr="007A08CE" w:rsidRDefault="00131B6C">
            <w:pPr>
              <w:jc w:val="center"/>
              <w:rPr>
                <w:color w:val="000000"/>
              </w:rPr>
            </w:pPr>
            <w:r w:rsidRPr="007A08CE">
              <w:rPr>
                <w:color w:val="000000"/>
              </w:rPr>
              <w:t>11</w:t>
            </w:r>
          </w:p>
        </w:tc>
        <w:tc>
          <w:tcPr>
            <w:tcW w:w="1911" w:type="pct"/>
            <w:gridSpan w:val="2"/>
          </w:tcPr>
          <w:p w14:paraId="483AE699" w14:textId="77777777" w:rsidR="00131B6C" w:rsidRPr="002966C9" w:rsidRDefault="00131B6C" w:rsidP="002966C9">
            <w:pPr>
              <w:rPr>
                <w:color w:val="000000"/>
              </w:rPr>
            </w:pPr>
            <w:r w:rsidRPr="002966C9">
              <w:rPr>
                <w:color w:val="000000"/>
              </w:rPr>
              <w:t>Pripremno završni radovi. Izrada elaborata atestno-tehničke dokumentacije.</w:t>
            </w:r>
          </w:p>
        </w:tc>
        <w:tc>
          <w:tcPr>
            <w:tcW w:w="364" w:type="pct"/>
            <w:vAlign w:val="bottom"/>
          </w:tcPr>
          <w:p w14:paraId="16AD46F6" w14:textId="77777777" w:rsidR="00131B6C" w:rsidRPr="007A08CE" w:rsidRDefault="00131B6C">
            <w:pPr>
              <w:jc w:val="center"/>
              <w:rPr>
                <w:color w:val="000000"/>
              </w:rPr>
            </w:pPr>
          </w:p>
        </w:tc>
        <w:tc>
          <w:tcPr>
            <w:tcW w:w="365" w:type="pct"/>
            <w:vAlign w:val="center"/>
          </w:tcPr>
          <w:p w14:paraId="10881ADF" w14:textId="77777777" w:rsidR="00131B6C" w:rsidRPr="00141BBF" w:rsidRDefault="00131B6C" w:rsidP="00141BBF">
            <w:pPr>
              <w:jc w:val="center"/>
              <w:rPr>
                <w:bCs/>
              </w:rPr>
            </w:pPr>
          </w:p>
        </w:tc>
        <w:tc>
          <w:tcPr>
            <w:tcW w:w="318" w:type="pct"/>
          </w:tcPr>
          <w:p w14:paraId="507B85C6" w14:textId="77777777" w:rsidR="00131B6C" w:rsidRPr="00F85647" w:rsidRDefault="00131B6C" w:rsidP="005E2923">
            <w:pPr>
              <w:autoSpaceDE w:val="0"/>
              <w:autoSpaceDN w:val="0"/>
              <w:adjustRightInd w:val="0"/>
              <w:jc w:val="center"/>
              <w:rPr>
                <w:noProof/>
                <w:lang w:val="en-US"/>
              </w:rPr>
            </w:pPr>
          </w:p>
        </w:tc>
        <w:tc>
          <w:tcPr>
            <w:tcW w:w="365" w:type="pct"/>
          </w:tcPr>
          <w:p w14:paraId="2DC7CF94" w14:textId="77777777" w:rsidR="00131B6C" w:rsidRPr="00F85647" w:rsidRDefault="00131B6C" w:rsidP="005E2923">
            <w:pPr>
              <w:autoSpaceDE w:val="0"/>
              <w:autoSpaceDN w:val="0"/>
              <w:adjustRightInd w:val="0"/>
              <w:jc w:val="center"/>
              <w:rPr>
                <w:noProof/>
                <w:lang w:val="en-US"/>
              </w:rPr>
            </w:pPr>
          </w:p>
        </w:tc>
        <w:tc>
          <w:tcPr>
            <w:tcW w:w="319" w:type="pct"/>
            <w:gridSpan w:val="2"/>
          </w:tcPr>
          <w:p w14:paraId="657321A7" w14:textId="77777777" w:rsidR="00131B6C" w:rsidRPr="00F85647" w:rsidRDefault="00131B6C" w:rsidP="005E2923">
            <w:pPr>
              <w:autoSpaceDE w:val="0"/>
              <w:autoSpaceDN w:val="0"/>
              <w:adjustRightInd w:val="0"/>
              <w:jc w:val="center"/>
              <w:rPr>
                <w:noProof/>
                <w:lang w:val="en-US"/>
              </w:rPr>
            </w:pPr>
          </w:p>
        </w:tc>
        <w:tc>
          <w:tcPr>
            <w:tcW w:w="353" w:type="pct"/>
          </w:tcPr>
          <w:p w14:paraId="0CDEE90D" w14:textId="77777777" w:rsidR="00131B6C" w:rsidRPr="00F85647" w:rsidRDefault="00131B6C" w:rsidP="005E2923">
            <w:pPr>
              <w:autoSpaceDE w:val="0"/>
              <w:autoSpaceDN w:val="0"/>
              <w:adjustRightInd w:val="0"/>
              <w:jc w:val="center"/>
              <w:rPr>
                <w:noProof/>
              </w:rPr>
            </w:pPr>
          </w:p>
        </w:tc>
        <w:tc>
          <w:tcPr>
            <w:tcW w:w="281" w:type="pct"/>
          </w:tcPr>
          <w:p w14:paraId="5E9F41FB" w14:textId="77777777" w:rsidR="00131B6C" w:rsidRPr="00F85647" w:rsidRDefault="00131B6C" w:rsidP="005E2923">
            <w:pPr>
              <w:autoSpaceDE w:val="0"/>
              <w:autoSpaceDN w:val="0"/>
              <w:adjustRightInd w:val="0"/>
              <w:jc w:val="center"/>
              <w:rPr>
                <w:noProof/>
              </w:rPr>
            </w:pPr>
          </w:p>
        </w:tc>
        <w:tc>
          <w:tcPr>
            <w:tcW w:w="453" w:type="pct"/>
          </w:tcPr>
          <w:p w14:paraId="1EB3251C" w14:textId="77777777" w:rsidR="00131B6C" w:rsidRDefault="00131B6C" w:rsidP="005E2923">
            <w:pPr>
              <w:autoSpaceDE w:val="0"/>
              <w:autoSpaceDN w:val="0"/>
              <w:adjustRightInd w:val="0"/>
              <w:jc w:val="center"/>
              <w:rPr>
                <w:noProof/>
              </w:rPr>
            </w:pPr>
          </w:p>
        </w:tc>
      </w:tr>
      <w:tr w:rsidR="001269D6" w:rsidRPr="00F85647" w14:paraId="21F8133A" w14:textId="77777777" w:rsidTr="001C2B3F">
        <w:trPr>
          <w:trHeight w:val="288"/>
        </w:trPr>
        <w:tc>
          <w:tcPr>
            <w:tcW w:w="273" w:type="pct"/>
          </w:tcPr>
          <w:p w14:paraId="6B6802A7" w14:textId="77777777" w:rsidR="00131B6C" w:rsidRPr="007A08CE" w:rsidRDefault="00131B6C">
            <w:pPr>
              <w:jc w:val="center"/>
              <w:rPr>
                <w:color w:val="000000"/>
              </w:rPr>
            </w:pPr>
          </w:p>
        </w:tc>
        <w:tc>
          <w:tcPr>
            <w:tcW w:w="1911" w:type="pct"/>
            <w:gridSpan w:val="2"/>
            <w:vAlign w:val="center"/>
          </w:tcPr>
          <w:p w14:paraId="103ABDF4" w14:textId="77777777" w:rsidR="00131B6C" w:rsidRPr="002966C9" w:rsidRDefault="00131B6C" w:rsidP="002966C9">
            <w:pPr>
              <w:rPr>
                <w:color w:val="000000"/>
              </w:rPr>
            </w:pPr>
            <w:r w:rsidRPr="002966C9">
              <w:rPr>
                <w:color w:val="000000"/>
              </w:rPr>
              <w:t>Izrada uputstva o primeni propisanih mera bezbednosti I zaštite pri radu sa opemom medicinskih gasova I  postupcima u slučaju opasnosti od požara I eksplozije.</w:t>
            </w:r>
          </w:p>
        </w:tc>
        <w:tc>
          <w:tcPr>
            <w:tcW w:w="364" w:type="pct"/>
            <w:vAlign w:val="bottom"/>
          </w:tcPr>
          <w:p w14:paraId="3895E1BA" w14:textId="77777777" w:rsidR="00131B6C" w:rsidRPr="007A08CE" w:rsidRDefault="00131B6C">
            <w:pPr>
              <w:jc w:val="center"/>
              <w:rPr>
                <w:color w:val="000000"/>
              </w:rPr>
            </w:pPr>
          </w:p>
        </w:tc>
        <w:tc>
          <w:tcPr>
            <w:tcW w:w="365" w:type="pct"/>
            <w:vAlign w:val="bottom"/>
          </w:tcPr>
          <w:p w14:paraId="69017D3A" w14:textId="77777777" w:rsidR="00131B6C" w:rsidRPr="00141BBF" w:rsidRDefault="00131B6C" w:rsidP="00141BBF">
            <w:pPr>
              <w:jc w:val="center"/>
              <w:rPr>
                <w:bCs/>
              </w:rPr>
            </w:pPr>
          </w:p>
        </w:tc>
        <w:tc>
          <w:tcPr>
            <w:tcW w:w="318" w:type="pct"/>
          </w:tcPr>
          <w:p w14:paraId="792E000B" w14:textId="77777777" w:rsidR="00131B6C" w:rsidRPr="00F85647" w:rsidRDefault="00131B6C" w:rsidP="005E2923">
            <w:pPr>
              <w:autoSpaceDE w:val="0"/>
              <w:autoSpaceDN w:val="0"/>
              <w:adjustRightInd w:val="0"/>
              <w:jc w:val="center"/>
              <w:rPr>
                <w:noProof/>
                <w:lang w:val="en-US"/>
              </w:rPr>
            </w:pPr>
          </w:p>
        </w:tc>
        <w:tc>
          <w:tcPr>
            <w:tcW w:w="365" w:type="pct"/>
          </w:tcPr>
          <w:p w14:paraId="74C4AE5D" w14:textId="77777777" w:rsidR="00131B6C" w:rsidRPr="00F85647" w:rsidRDefault="00131B6C" w:rsidP="005E2923">
            <w:pPr>
              <w:autoSpaceDE w:val="0"/>
              <w:autoSpaceDN w:val="0"/>
              <w:adjustRightInd w:val="0"/>
              <w:jc w:val="center"/>
              <w:rPr>
                <w:noProof/>
                <w:lang w:val="en-US"/>
              </w:rPr>
            </w:pPr>
          </w:p>
        </w:tc>
        <w:tc>
          <w:tcPr>
            <w:tcW w:w="319" w:type="pct"/>
            <w:gridSpan w:val="2"/>
          </w:tcPr>
          <w:p w14:paraId="3862161A" w14:textId="77777777" w:rsidR="00131B6C" w:rsidRPr="00F85647" w:rsidRDefault="00131B6C" w:rsidP="005E2923">
            <w:pPr>
              <w:autoSpaceDE w:val="0"/>
              <w:autoSpaceDN w:val="0"/>
              <w:adjustRightInd w:val="0"/>
              <w:jc w:val="center"/>
              <w:rPr>
                <w:noProof/>
                <w:lang w:val="en-US"/>
              </w:rPr>
            </w:pPr>
          </w:p>
        </w:tc>
        <w:tc>
          <w:tcPr>
            <w:tcW w:w="353" w:type="pct"/>
          </w:tcPr>
          <w:p w14:paraId="25F6C813" w14:textId="77777777" w:rsidR="00131B6C" w:rsidRPr="00F85647" w:rsidRDefault="00131B6C" w:rsidP="005E2923">
            <w:pPr>
              <w:autoSpaceDE w:val="0"/>
              <w:autoSpaceDN w:val="0"/>
              <w:adjustRightInd w:val="0"/>
              <w:jc w:val="center"/>
              <w:rPr>
                <w:noProof/>
              </w:rPr>
            </w:pPr>
          </w:p>
        </w:tc>
        <w:tc>
          <w:tcPr>
            <w:tcW w:w="281" w:type="pct"/>
          </w:tcPr>
          <w:p w14:paraId="07665892" w14:textId="77777777" w:rsidR="00131B6C" w:rsidRPr="00F85647" w:rsidRDefault="00131B6C" w:rsidP="005E2923">
            <w:pPr>
              <w:autoSpaceDE w:val="0"/>
              <w:autoSpaceDN w:val="0"/>
              <w:adjustRightInd w:val="0"/>
              <w:jc w:val="center"/>
              <w:rPr>
                <w:noProof/>
              </w:rPr>
            </w:pPr>
          </w:p>
        </w:tc>
        <w:tc>
          <w:tcPr>
            <w:tcW w:w="453" w:type="pct"/>
          </w:tcPr>
          <w:p w14:paraId="7C60A071" w14:textId="77777777" w:rsidR="00131B6C" w:rsidRDefault="00131B6C" w:rsidP="005E2923">
            <w:pPr>
              <w:autoSpaceDE w:val="0"/>
              <w:autoSpaceDN w:val="0"/>
              <w:adjustRightInd w:val="0"/>
              <w:jc w:val="center"/>
              <w:rPr>
                <w:noProof/>
              </w:rPr>
            </w:pPr>
          </w:p>
        </w:tc>
      </w:tr>
      <w:tr w:rsidR="001269D6" w:rsidRPr="00F85647" w14:paraId="0B93E090" w14:textId="77777777" w:rsidTr="001C2B3F">
        <w:trPr>
          <w:trHeight w:val="288"/>
        </w:trPr>
        <w:tc>
          <w:tcPr>
            <w:tcW w:w="273" w:type="pct"/>
          </w:tcPr>
          <w:p w14:paraId="45065B6E" w14:textId="77777777" w:rsidR="00131B6C" w:rsidRPr="007A08CE" w:rsidRDefault="00131B6C">
            <w:pPr>
              <w:jc w:val="center"/>
            </w:pPr>
          </w:p>
        </w:tc>
        <w:tc>
          <w:tcPr>
            <w:tcW w:w="1911" w:type="pct"/>
            <w:gridSpan w:val="2"/>
          </w:tcPr>
          <w:p w14:paraId="1FEE701E" w14:textId="77777777" w:rsidR="00131B6C" w:rsidRPr="002966C9" w:rsidRDefault="00131B6C" w:rsidP="002966C9">
            <w:r w:rsidRPr="002966C9">
              <w:t>Puštanje sistema u rad I upoznavanje osoblja sa izvedenim instalacijama.</w:t>
            </w:r>
          </w:p>
        </w:tc>
        <w:tc>
          <w:tcPr>
            <w:tcW w:w="364" w:type="pct"/>
            <w:vAlign w:val="bottom"/>
          </w:tcPr>
          <w:p w14:paraId="194FEA9E" w14:textId="77777777" w:rsidR="00131B6C" w:rsidRPr="007A08CE" w:rsidRDefault="00131B6C" w:rsidP="00141BBF">
            <w:pPr>
              <w:jc w:val="center"/>
            </w:pPr>
            <w:r w:rsidRPr="007A08CE">
              <w:t>Pauša</w:t>
            </w:r>
          </w:p>
        </w:tc>
        <w:tc>
          <w:tcPr>
            <w:tcW w:w="365" w:type="pct"/>
            <w:vAlign w:val="bottom"/>
          </w:tcPr>
          <w:p w14:paraId="29E88053" w14:textId="77777777" w:rsidR="00131B6C" w:rsidRPr="00141BBF" w:rsidRDefault="00131B6C" w:rsidP="00141BBF">
            <w:pPr>
              <w:jc w:val="center"/>
              <w:rPr>
                <w:bCs/>
              </w:rPr>
            </w:pPr>
            <w:r w:rsidRPr="00141BBF">
              <w:rPr>
                <w:bCs/>
              </w:rPr>
              <w:t>1</w:t>
            </w:r>
          </w:p>
        </w:tc>
        <w:tc>
          <w:tcPr>
            <w:tcW w:w="318" w:type="pct"/>
          </w:tcPr>
          <w:p w14:paraId="578FAA38" w14:textId="77777777" w:rsidR="00131B6C" w:rsidRPr="00F85647" w:rsidRDefault="00131B6C" w:rsidP="005E2923">
            <w:pPr>
              <w:autoSpaceDE w:val="0"/>
              <w:autoSpaceDN w:val="0"/>
              <w:adjustRightInd w:val="0"/>
              <w:jc w:val="center"/>
              <w:rPr>
                <w:noProof/>
                <w:lang w:val="en-US"/>
              </w:rPr>
            </w:pPr>
          </w:p>
        </w:tc>
        <w:tc>
          <w:tcPr>
            <w:tcW w:w="365" w:type="pct"/>
          </w:tcPr>
          <w:p w14:paraId="3D821DC8" w14:textId="77777777" w:rsidR="00131B6C" w:rsidRPr="00F85647" w:rsidRDefault="00131B6C" w:rsidP="005E2923">
            <w:pPr>
              <w:autoSpaceDE w:val="0"/>
              <w:autoSpaceDN w:val="0"/>
              <w:adjustRightInd w:val="0"/>
              <w:jc w:val="center"/>
              <w:rPr>
                <w:noProof/>
                <w:lang w:val="en-US"/>
              </w:rPr>
            </w:pPr>
          </w:p>
        </w:tc>
        <w:tc>
          <w:tcPr>
            <w:tcW w:w="319" w:type="pct"/>
            <w:gridSpan w:val="2"/>
          </w:tcPr>
          <w:p w14:paraId="43BD49AA" w14:textId="77777777" w:rsidR="00131B6C" w:rsidRPr="00F85647" w:rsidRDefault="00131B6C" w:rsidP="005E2923">
            <w:pPr>
              <w:autoSpaceDE w:val="0"/>
              <w:autoSpaceDN w:val="0"/>
              <w:adjustRightInd w:val="0"/>
              <w:jc w:val="center"/>
              <w:rPr>
                <w:noProof/>
                <w:lang w:val="en-US"/>
              </w:rPr>
            </w:pPr>
          </w:p>
        </w:tc>
        <w:tc>
          <w:tcPr>
            <w:tcW w:w="353" w:type="pct"/>
          </w:tcPr>
          <w:p w14:paraId="4FBFC796" w14:textId="77777777" w:rsidR="00131B6C" w:rsidRPr="00F85647" w:rsidRDefault="00131B6C" w:rsidP="005E2923">
            <w:pPr>
              <w:autoSpaceDE w:val="0"/>
              <w:autoSpaceDN w:val="0"/>
              <w:adjustRightInd w:val="0"/>
              <w:jc w:val="center"/>
              <w:rPr>
                <w:noProof/>
              </w:rPr>
            </w:pPr>
          </w:p>
        </w:tc>
        <w:tc>
          <w:tcPr>
            <w:tcW w:w="281" w:type="pct"/>
          </w:tcPr>
          <w:p w14:paraId="0B58B49D" w14:textId="77777777" w:rsidR="00131B6C" w:rsidRPr="00F85647" w:rsidRDefault="00131B6C" w:rsidP="005E2923">
            <w:pPr>
              <w:autoSpaceDE w:val="0"/>
              <w:autoSpaceDN w:val="0"/>
              <w:adjustRightInd w:val="0"/>
              <w:jc w:val="center"/>
              <w:rPr>
                <w:noProof/>
              </w:rPr>
            </w:pPr>
          </w:p>
        </w:tc>
        <w:tc>
          <w:tcPr>
            <w:tcW w:w="453" w:type="pct"/>
          </w:tcPr>
          <w:p w14:paraId="6515ACD2" w14:textId="77777777" w:rsidR="00131B6C" w:rsidRDefault="00131B6C" w:rsidP="005E2923">
            <w:pPr>
              <w:autoSpaceDE w:val="0"/>
              <w:autoSpaceDN w:val="0"/>
              <w:adjustRightInd w:val="0"/>
              <w:jc w:val="center"/>
              <w:rPr>
                <w:noProof/>
              </w:rPr>
            </w:pPr>
          </w:p>
        </w:tc>
      </w:tr>
      <w:tr w:rsidR="001269D6" w:rsidRPr="00F85647" w14:paraId="2183690F" w14:textId="77777777" w:rsidTr="001C2B3F">
        <w:trPr>
          <w:trHeight w:val="288"/>
        </w:trPr>
        <w:tc>
          <w:tcPr>
            <w:tcW w:w="273" w:type="pct"/>
          </w:tcPr>
          <w:p w14:paraId="431AB9D9" w14:textId="77777777" w:rsidR="00131B6C" w:rsidRPr="007A08CE" w:rsidRDefault="00131B6C">
            <w:pPr>
              <w:jc w:val="center"/>
            </w:pPr>
            <w:r w:rsidRPr="007A08CE">
              <w:t>12</w:t>
            </w:r>
          </w:p>
        </w:tc>
        <w:tc>
          <w:tcPr>
            <w:tcW w:w="1911" w:type="pct"/>
            <w:gridSpan w:val="2"/>
          </w:tcPr>
          <w:p w14:paraId="735882E2" w14:textId="77777777" w:rsidR="00131B6C" w:rsidRPr="002966C9" w:rsidRDefault="00131B6C" w:rsidP="002966C9">
            <w:r w:rsidRPr="002966C9">
              <w:t xml:space="preserve">Izrada projekta izvedenog objekta u 3 primerka i u </w:t>
            </w:r>
            <w:r w:rsidRPr="002966C9">
              <w:lastRenderedPageBreak/>
              <w:t>elektronskom obliku u skladu sa tehničkim propisima.</w:t>
            </w:r>
          </w:p>
        </w:tc>
        <w:tc>
          <w:tcPr>
            <w:tcW w:w="364" w:type="pct"/>
            <w:vAlign w:val="bottom"/>
          </w:tcPr>
          <w:p w14:paraId="25A21C21" w14:textId="77777777" w:rsidR="00131B6C" w:rsidRPr="007A08CE" w:rsidRDefault="00131B6C" w:rsidP="00141BBF">
            <w:pPr>
              <w:jc w:val="center"/>
            </w:pPr>
            <w:r w:rsidRPr="007A08CE">
              <w:lastRenderedPageBreak/>
              <w:t>Pauša</w:t>
            </w:r>
          </w:p>
        </w:tc>
        <w:tc>
          <w:tcPr>
            <w:tcW w:w="365" w:type="pct"/>
            <w:vAlign w:val="bottom"/>
          </w:tcPr>
          <w:p w14:paraId="571DD390" w14:textId="77777777" w:rsidR="00131B6C" w:rsidRPr="00141BBF" w:rsidRDefault="00131B6C" w:rsidP="00141BBF">
            <w:pPr>
              <w:jc w:val="center"/>
              <w:rPr>
                <w:bCs/>
              </w:rPr>
            </w:pPr>
          </w:p>
        </w:tc>
        <w:tc>
          <w:tcPr>
            <w:tcW w:w="318" w:type="pct"/>
          </w:tcPr>
          <w:p w14:paraId="2E4A1048" w14:textId="77777777" w:rsidR="00131B6C" w:rsidRPr="00F85647" w:rsidRDefault="00131B6C" w:rsidP="005E2923">
            <w:pPr>
              <w:autoSpaceDE w:val="0"/>
              <w:autoSpaceDN w:val="0"/>
              <w:adjustRightInd w:val="0"/>
              <w:jc w:val="center"/>
              <w:rPr>
                <w:noProof/>
                <w:lang w:val="en-US"/>
              </w:rPr>
            </w:pPr>
          </w:p>
        </w:tc>
        <w:tc>
          <w:tcPr>
            <w:tcW w:w="365" w:type="pct"/>
          </w:tcPr>
          <w:p w14:paraId="6A5F733E" w14:textId="77777777" w:rsidR="00131B6C" w:rsidRPr="00F85647" w:rsidRDefault="00131B6C" w:rsidP="005E2923">
            <w:pPr>
              <w:autoSpaceDE w:val="0"/>
              <w:autoSpaceDN w:val="0"/>
              <w:adjustRightInd w:val="0"/>
              <w:jc w:val="center"/>
              <w:rPr>
                <w:noProof/>
                <w:lang w:val="en-US"/>
              </w:rPr>
            </w:pPr>
          </w:p>
        </w:tc>
        <w:tc>
          <w:tcPr>
            <w:tcW w:w="319" w:type="pct"/>
            <w:gridSpan w:val="2"/>
          </w:tcPr>
          <w:p w14:paraId="6AD51099" w14:textId="77777777" w:rsidR="00131B6C" w:rsidRPr="00F85647" w:rsidRDefault="00131B6C" w:rsidP="005E2923">
            <w:pPr>
              <w:autoSpaceDE w:val="0"/>
              <w:autoSpaceDN w:val="0"/>
              <w:adjustRightInd w:val="0"/>
              <w:jc w:val="center"/>
              <w:rPr>
                <w:noProof/>
                <w:lang w:val="en-US"/>
              </w:rPr>
            </w:pPr>
          </w:p>
        </w:tc>
        <w:tc>
          <w:tcPr>
            <w:tcW w:w="353" w:type="pct"/>
          </w:tcPr>
          <w:p w14:paraId="0AEAC030" w14:textId="77777777" w:rsidR="00131B6C" w:rsidRPr="00F85647" w:rsidRDefault="00131B6C" w:rsidP="005E2923">
            <w:pPr>
              <w:autoSpaceDE w:val="0"/>
              <w:autoSpaceDN w:val="0"/>
              <w:adjustRightInd w:val="0"/>
              <w:jc w:val="center"/>
              <w:rPr>
                <w:noProof/>
              </w:rPr>
            </w:pPr>
          </w:p>
        </w:tc>
        <w:tc>
          <w:tcPr>
            <w:tcW w:w="281" w:type="pct"/>
          </w:tcPr>
          <w:p w14:paraId="6ADB95A0" w14:textId="77777777" w:rsidR="00131B6C" w:rsidRPr="00F85647" w:rsidRDefault="00131B6C" w:rsidP="005E2923">
            <w:pPr>
              <w:autoSpaceDE w:val="0"/>
              <w:autoSpaceDN w:val="0"/>
              <w:adjustRightInd w:val="0"/>
              <w:jc w:val="center"/>
              <w:rPr>
                <w:noProof/>
              </w:rPr>
            </w:pPr>
          </w:p>
        </w:tc>
        <w:tc>
          <w:tcPr>
            <w:tcW w:w="453" w:type="pct"/>
          </w:tcPr>
          <w:p w14:paraId="05081111" w14:textId="77777777" w:rsidR="00131B6C" w:rsidRDefault="00131B6C" w:rsidP="005E2923">
            <w:pPr>
              <w:autoSpaceDE w:val="0"/>
              <w:autoSpaceDN w:val="0"/>
              <w:adjustRightInd w:val="0"/>
              <w:jc w:val="center"/>
              <w:rPr>
                <w:noProof/>
              </w:rPr>
            </w:pPr>
          </w:p>
        </w:tc>
      </w:tr>
      <w:tr w:rsidR="001269D6" w:rsidRPr="00F85647" w14:paraId="0966FD6B" w14:textId="77777777" w:rsidTr="001C2B3F">
        <w:trPr>
          <w:trHeight w:val="288"/>
        </w:trPr>
        <w:tc>
          <w:tcPr>
            <w:tcW w:w="273" w:type="pct"/>
          </w:tcPr>
          <w:p w14:paraId="49621A8C" w14:textId="77777777" w:rsidR="00131B6C" w:rsidRPr="007A08CE" w:rsidRDefault="00131B6C">
            <w:pPr>
              <w:jc w:val="center"/>
            </w:pPr>
          </w:p>
        </w:tc>
        <w:tc>
          <w:tcPr>
            <w:tcW w:w="1911" w:type="pct"/>
            <w:gridSpan w:val="2"/>
          </w:tcPr>
          <w:p w14:paraId="53A14C3E" w14:textId="77777777" w:rsidR="00131B6C" w:rsidRPr="002966C9" w:rsidRDefault="00131B6C" w:rsidP="002966C9">
            <w:pPr>
              <w:rPr>
                <w:bCs/>
              </w:rPr>
            </w:pPr>
            <w:r w:rsidRPr="002966C9">
              <w:rPr>
                <w:bCs/>
              </w:rPr>
              <w:t>Ukupno razvod medicinskih gasova:</w:t>
            </w:r>
          </w:p>
        </w:tc>
        <w:tc>
          <w:tcPr>
            <w:tcW w:w="364" w:type="pct"/>
            <w:vAlign w:val="bottom"/>
          </w:tcPr>
          <w:p w14:paraId="6DF6C920" w14:textId="77777777" w:rsidR="00131B6C" w:rsidRPr="007A08CE" w:rsidRDefault="00131B6C">
            <w:pPr>
              <w:jc w:val="center"/>
            </w:pPr>
          </w:p>
        </w:tc>
        <w:tc>
          <w:tcPr>
            <w:tcW w:w="365" w:type="pct"/>
            <w:vAlign w:val="bottom"/>
          </w:tcPr>
          <w:p w14:paraId="2F8ED254" w14:textId="77777777" w:rsidR="00131B6C" w:rsidRPr="00141BBF" w:rsidRDefault="00131B6C" w:rsidP="00141BBF">
            <w:pPr>
              <w:jc w:val="center"/>
              <w:rPr>
                <w:bCs/>
              </w:rPr>
            </w:pPr>
          </w:p>
        </w:tc>
        <w:tc>
          <w:tcPr>
            <w:tcW w:w="318" w:type="pct"/>
          </w:tcPr>
          <w:p w14:paraId="1527A42E" w14:textId="77777777" w:rsidR="00131B6C" w:rsidRPr="00F85647" w:rsidRDefault="00131B6C" w:rsidP="005E2923">
            <w:pPr>
              <w:autoSpaceDE w:val="0"/>
              <w:autoSpaceDN w:val="0"/>
              <w:adjustRightInd w:val="0"/>
              <w:jc w:val="center"/>
              <w:rPr>
                <w:noProof/>
                <w:lang w:val="en-US"/>
              </w:rPr>
            </w:pPr>
          </w:p>
        </w:tc>
        <w:tc>
          <w:tcPr>
            <w:tcW w:w="365" w:type="pct"/>
          </w:tcPr>
          <w:p w14:paraId="2CD22D03" w14:textId="77777777" w:rsidR="00131B6C" w:rsidRPr="00F85647" w:rsidRDefault="00131B6C" w:rsidP="005E2923">
            <w:pPr>
              <w:autoSpaceDE w:val="0"/>
              <w:autoSpaceDN w:val="0"/>
              <w:adjustRightInd w:val="0"/>
              <w:jc w:val="center"/>
              <w:rPr>
                <w:noProof/>
                <w:lang w:val="en-US"/>
              </w:rPr>
            </w:pPr>
          </w:p>
        </w:tc>
        <w:tc>
          <w:tcPr>
            <w:tcW w:w="319" w:type="pct"/>
            <w:gridSpan w:val="2"/>
          </w:tcPr>
          <w:p w14:paraId="16159DB1" w14:textId="77777777" w:rsidR="00131B6C" w:rsidRPr="00F85647" w:rsidRDefault="00131B6C" w:rsidP="005E2923">
            <w:pPr>
              <w:autoSpaceDE w:val="0"/>
              <w:autoSpaceDN w:val="0"/>
              <w:adjustRightInd w:val="0"/>
              <w:jc w:val="center"/>
              <w:rPr>
                <w:noProof/>
                <w:lang w:val="en-US"/>
              </w:rPr>
            </w:pPr>
          </w:p>
        </w:tc>
        <w:tc>
          <w:tcPr>
            <w:tcW w:w="353" w:type="pct"/>
          </w:tcPr>
          <w:p w14:paraId="564F3B5C" w14:textId="77777777" w:rsidR="00131B6C" w:rsidRPr="00F85647" w:rsidRDefault="00131B6C" w:rsidP="005E2923">
            <w:pPr>
              <w:autoSpaceDE w:val="0"/>
              <w:autoSpaceDN w:val="0"/>
              <w:adjustRightInd w:val="0"/>
              <w:jc w:val="center"/>
              <w:rPr>
                <w:noProof/>
              </w:rPr>
            </w:pPr>
          </w:p>
        </w:tc>
        <w:tc>
          <w:tcPr>
            <w:tcW w:w="281" w:type="pct"/>
          </w:tcPr>
          <w:p w14:paraId="38A50AC5" w14:textId="77777777" w:rsidR="00131B6C" w:rsidRPr="00F85647" w:rsidRDefault="00131B6C" w:rsidP="005E2923">
            <w:pPr>
              <w:autoSpaceDE w:val="0"/>
              <w:autoSpaceDN w:val="0"/>
              <w:adjustRightInd w:val="0"/>
              <w:jc w:val="center"/>
              <w:rPr>
                <w:noProof/>
              </w:rPr>
            </w:pPr>
          </w:p>
        </w:tc>
        <w:tc>
          <w:tcPr>
            <w:tcW w:w="453" w:type="pct"/>
          </w:tcPr>
          <w:p w14:paraId="2E9AF2F2" w14:textId="77777777" w:rsidR="00131B6C" w:rsidRDefault="00131B6C" w:rsidP="005E2923">
            <w:pPr>
              <w:autoSpaceDE w:val="0"/>
              <w:autoSpaceDN w:val="0"/>
              <w:adjustRightInd w:val="0"/>
              <w:jc w:val="center"/>
              <w:rPr>
                <w:noProof/>
              </w:rPr>
            </w:pPr>
          </w:p>
        </w:tc>
      </w:tr>
      <w:tr w:rsidR="001269D6" w:rsidRPr="00F85647" w14:paraId="51D8B6D5" w14:textId="77777777" w:rsidTr="001C2B3F">
        <w:trPr>
          <w:trHeight w:val="288"/>
        </w:trPr>
        <w:tc>
          <w:tcPr>
            <w:tcW w:w="273" w:type="pct"/>
          </w:tcPr>
          <w:p w14:paraId="4F149AA2" w14:textId="536D5EDE" w:rsidR="00131B6C" w:rsidRPr="007A08CE" w:rsidRDefault="00131B6C" w:rsidP="001C2B3F">
            <w:pPr>
              <w:jc w:val="center"/>
              <w:rPr>
                <w:b/>
                <w:bCs/>
                <w:color w:val="000000"/>
              </w:rPr>
            </w:pPr>
            <w:r>
              <w:rPr>
                <w:b/>
                <w:bCs/>
                <w:color w:val="000000"/>
              </w:rPr>
              <w:t>XX</w:t>
            </w:r>
            <w:r w:rsidR="001C2B3F">
              <w:rPr>
                <w:b/>
                <w:bCs/>
                <w:color w:val="000000"/>
              </w:rPr>
              <w:t>VII</w:t>
            </w:r>
          </w:p>
        </w:tc>
        <w:tc>
          <w:tcPr>
            <w:tcW w:w="1911" w:type="pct"/>
            <w:gridSpan w:val="2"/>
          </w:tcPr>
          <w:p w14:paraId="647D0B7F" w14:textId="77777777" w:rsidR="00131B6C" w:rsidRPr="002966C9" w:rsidRDefault="00131B6C" w:rsidP="00141BBF">
            <w:pPr>
              <w:rPr>
                <w:bCs/>
                <w:color w:val="000000"/>
              </w:rPr>
            </w:pPr>
            <w:r w:rsidRPr="002966C9">
              <w:rPr>
                <w:color w:val="000000"/>
              </w:rPr>
              <w:t>ELEKTRO INSTALACIAJA</w:t>
            </w:r>
          </w:p>
        </w:tc>
        <w:tc>
          <w:tcPr>
            <w:tcW w:w="364" w:type="pct"/>
            <w:vAlign w:val="bottom"/>
          </w:tcPr>
          <w:p w14:paraId="2C2EEE64" w14:textId="77777777" w:rsidR="00131B6C" w:rsidRPr="007A08CE" w:rsidRDefault="00131B6C">
            <w:pPr>
              <w:jc w:val="center"/>
              <w:rPr>
                <w:b/>
                <w:bCs/>
                <w:color w:val="000000"/>
              </w:rPr>
            </w:pPr>
          </w:p>
        </w:tc>
        <w:tc>
          <w:tcPr>
            <w:tcW w:w="365" w:type="pct"/>
            <w:vAlign w:val="center"/>
          </w:tcPr>
          <w:p w14:paraId="1F7C3158" w14:textId="77777777" w:rsidR="00131B6C" w:rsidRPr="00141BBF" w:rsidRDefault="00131B6C" w:rsidP="00141BBF">
            <w:pPr>
              <w:jc w:val="center"/>
              <w:rPr>
                <w:bCs/>
                <w:color w:val="000000"/>
              </w:rPr>
            </w:pPr>
          </w:p>
        </w:tc>
        <w:tc>
          <w:tcPr>
            <w:tcW w:w="318" w:type="pct"/>
          </w:tcPr>
          <w:p w14:paraId="7A7DCD97" w14:textId="77777777" w:rsidR="00131B6C" w:rsidRPr="00F85647" w:rsidRDefault="00131B6C" w:rsidP="005E2923">
            <w:pPr>
              <w:autoSpaceDE w:val="0"/>
              <w:autoSpaceDN w:val="0"/>
              <w:adjustRightInd w:val="0"/>
              <w:jc w:val="center"/>
              <w:rPr>
                <w:noProof/>
                <w:lang w:val="en-US"/>
              </w:rPr>
            </w:pPr>
          </w:p>
        </w:tc>
        <w:tc>
          <w:tcPr>
            <w:tcW w:w="365" w:type="pct"/>
          </w:tcPr>
          <w:p w14:paraId="474504C7" w14:textId="77777777" w:rsidR="00131B6C" w:rsidRPr="00F85647" w:rsidRDefault="00131B6C" w:rsidP="005E2923">
            <w:pPr>
              <w:autoSpaceDE w:val="0"/>
              <w:autoSpaceDN w:val="0"/>
              <w:adjustRightInd w:val="0"/>
              <w:jc w:val="center"/>
              <w:rPr>
                <w:noProof/>
                <w:lang w:val="en-US"/>
              </w:rPr>
            </w:pPr>
          </w:p>
        </w:tc>
        <w:tc>
          <w:tcPr>
            <w:tcW w:w="319" w:type="pct"/>
            <w:gridSpan w:val="2"/>
          </w:tcPr>
          <w:p w14:paraId="3DD527ED" w14:textId="77777777" w:rsidR="00131B6C" w:rsidRPr="00F85647" w:rsidRDefault="00131B6C" w:rsidP="005E2923">
            <w:pPr>
              <w:autoSpaceDE w:val="0"/>
              <w:autoSpaceDN w:val="0"/>
              <w:adjustRightInd w:val="0"/>
              <w:jc w:val="center"/>
              <w:rPr>
                <w:noProof/>
                <w:lang w:val="en-US"/>
              </w:rPr>
            </w:pPr>
          </w:p>
        </w:tc>
        <w:tc>
          <w:tcPr>
            <w:tcW w:w="353" w:type="pct"/>
          </w:tcPr>
          <w:p w14:paraId="35697C93" w14:textId="77777777" w:rsidR="00131B6C" w:rsidRPr="00F85647" w:rsidRDefault="00131B6C" w:rsidP="005E2923">
            <w:pPr>
              <w:autoSpaceDE w:val="0"/>
              <w:autoSpaceDN w:val="0"/>
              <w:adjustRightInd w:val="0"/>
              <w:jc w:val="center"/>
              <w:rPr>
                <w:noProof/>
              </w:rPr>
            </w:pPr>
          </w:p>
        </w:tc>
        <w:tc>
          <w:tcPr>
            <w:tcW w:w="281" w:type="pct"/>
          </w:tcPr>
          <w:p w14:paraId="2ADCE633" w14:textId="77777777" w:rsidR="00131B6C" w:rsidRPr="00F85647" w:rsidRDefault="00131B6C" w:rsidP="005E2923">
            <w:pPr>
              <w:autoSpaceDE w:val="0"/>
              <w:autoSpaceDN w:val="0"/>
              <w:adjustRightInd w:val="0"/>
              <w:jc w:val="center"/>
              <w:rPr>
                <w:noProof/>
              </w:rPr>
            </w:pPr>
          </w:p>
        </w:tc>
        <w:tc>
          <w:tcPr>
            <w:tcW w:w="453" w:type="pct"/>
          </w:tcPr>
          <w:p w14:paraId="77780159" w14:textId="77777777" w:rsidR="00131B6C" w:rsidRDefault="00131B6C" w:rsidP="005E2923">
            <w:pPr>
              <w:autoSpaceDE w:val="0"/>
              <w:autoSpaceDN w:val="0"/>
              <w:adjustRightInd w:val="0"/>
              <w:jc w:val="center"/>
              <w:rPr>
                <w:noProof/>
              </w:rPr>
            </w:pPr>
          </w:p>
        </w:tc>
      </w:tr>
      <w:tr w:rsidR="001269D6" w:rsidRPr="00F85647" w14:paraId="58847D66" w14:textId="77777777" w:rsidTr="001C2B3F">
        <w:trPr>
          <w:trHeight w:val="288"/>
        </w:trPr>
        <w:tc>
          <w:tcPr>
            <w:tcW w:w="273" w:type="pct"/>
            <w:vAlign w:val="bottom"/>
          </w:tcPr>
          <w:p w14:paraId="01EADAD4" w14:textId="77777777" w:rsidR="00131B6C" w:rsidRPr="007A08CE" w:rsidRDefault="00131B6C">
            <w:pPr>
              <w:jc w:val="right"/>
              <w:rPr>
                <w:color w:val="000000"/>
              </w:rPr>
            </w:pPr>
            <w:r w:rsidRPr="007A08CE">
              <w:rPr>
                <w:color w:val="000000"/>
              </w:rPr>
              <w:t>1</w:t>
            </w:r>
          </w:p>
        </w:tc>
        <w:tc>
          <w:tcPr>
            <w:tcW w:w="1911" w:type="pct"/>
            <w:gridSpan w:val="2"/>
            <w:vAlign w:val="bottom"/>
          </w:tcPr>
          <w:p w14:paraId="29D9BB80" w14:textId="77777777" w:rsidR="00131B6C" w:rsidRPr="002966C9" w:rsidRDefault="00131B6C" w:rsidP="002966C9">
            <w:pPr>
              <w:rPr>
                <w:color w:val="000000"/>
              </w:rPr>
            </w:pPr>
            <w:r w:rsidRPr="002966C9">
              <w:rPr>
                <w:color w:val="000000"/>
              </w:rPr>
              <w:t>Isporučiti i izraditi instalaciju za napajanje klima</w:t>
            </w:r>
          </w:p>
        </w:tc>
        <w:tc>
          <w:tcPr>
            <w:tcW w:w="364" w:type="pct"/>
            <w:vAlign w:val="bottom"/>
          </w:tcPr>
          <w:p w14:paraId="20FAF818" w14:textId="77777777" w:rsidR="00131B6C" w:rsidRPr="007A08CE" w:rsidRDefault="00131B6C">
            <w:pPr>
              <w:rPr>
                <w:color w:val="000000"/>
              </w:rPr>
            </w:pPr>
          </w:p>
        </w:tc>
        <w:tc>
          <w:tcPr>
            <w:tcW w:w="365" w:type="pct"/>
            <w:vAlign w:val="bottom"/>
          </w:tcPr>
          <w:p w14:paraId="570C6BFC" w14:textId="77777777" w:rsidR="00131B6C" w:rsidRPr="00141BBF" w:rsidRDefault="00131B6C" w:rsidP="00141BBF">
            <w:pPr>
              <w:jc w:val="center"/>
              <w:rPr>
                <w:color w:val="000000"/>
              </w:rPr>
            </w:pPr>
          </w:p>
        </w:tc>
        <w:tc>
          <w:tcPr>
            <w:tcW w:w="318" w:type="pct"/>
          </w:tcPr>
          <w:p w14:paraId="12979664" w14:textId="77777777" w:rsidR="00131B6C" w:rsidRPr="00F85647" w:rsidRDefault="00131B6C" w:rsidP="005E2923">
            <w:pPr>
              <w:autoSpaceDE w:val="0"/>
              <w:autoSpaceDN w:val="0"/>
              <w:adjustRightInd w:val="0"/>
              <w:jc w:val="center"/>
              <w:rPr>
                <w:noProof/>
                <w:lang w:val="en-US"/>
              </w:rPr>
            </w:pPr>
          </w:p>
        </w:tc>
        <w:tc>
          <w:tcPr>
            <w:tcW w:w="365" w:type="pct"/>
          </w:tcPr>
          <w:p w14:paraId="5C7126C2" w14:textId="77777777" w:rsidR="00131B6C" w:rsidRPr="00F85647" w:rsidRDefault="00131B6C" w:rsidP="005E2923">
            <w:pPr>
              <w:autoSpaceDE w:val="0"/>
              <w:autoSpaceDN w:val="0"/>
              <w:adjustRightInd w:val="0"/>
              <w:jc w:val="center"/>
              <w:rPr>
                <w:noProof/>
                <w:lang w:val="en-US"/>
              </w:rPr>
            </w:pPr>
          </w:p>
        </w:tc>
        <w:tc>
          <w:tcPr>
            <w:tcW w:w="319" w:type="pct"/>
            <w:gridSpan w:val="2"/>
          </w:tcPr>
          <w:p w14:paraId="7BE8D5A9" w14:textId="77777777" w:rsidR="00131B6C" w:rsidRPr="00F85647" w:rsidRDefault="00131B6C" w:rsidP="005E2923">
            <w:pPr>
              <w:autoSpaceDE w:val="0"/>
              <w:autoSpaceDN w:val="0"/>
              <w:adjustRightInd w:val="0"/>
              <w:jc w:val="center"/>
              <w:rPr>
                <w:noProof/>
                <w:lang w:val="en-US"/>
              </w:rPr>
            </w:pPr>
          </w:p>
        </w:tc>
        <w:tc>
          <w:tcPr>
            <w:tcW w:w="353" w:type="pct"/>
          </w:tcPr>
          <w:p w14:paraId="2E59B7E5" w14:textId="77777777" w:rsidR="00131B6C" w:rsidRPr="00F85647" w:rsidRDefault="00131B6C" w:rsidP="005E2923">
            <w:pPr>
              <w:autoSpaceDE w:val="0"/>
              <w:autoSpaceDN w:val="0"/>
              <w:adjustRightInd w:val="0"/>
              <w:jc w:val="center"/>
              <w:rPr>
                <w:noProof/>
              </w:rPr>
            </w:pPr>
          </w:p>
        </w:tc>
        <w:tc>
          <w:tcPr>
            <w:tcW w:w="281" w:type="pct"/>
          </w:tcPr>
          <w:p w14:paraId="42F09DA3" w14:textId="77777777" w:rsidR="00131B6C" w:rsidRPr="00F85647" w:rsidRDefault="00131B6C" w:rsidP="005E2923">
            <w:pPr>
              <w:autoSpaceDE w:val="0"/>
              <w:autoSpaceDN w:val="0"/>
              <w:adjustRightInd w:val="0"/>
              <w:jc w:val="center"/>
              <w:rPr>
                <w:noProof/>
              </w:rPr>
            </w:pPr>
          </w:p>
        </w:tc>
        <w:tc>
          <w:tcPr>
            <w:tcW w:w="453" w:type="pct"/>
          </w:tcPr>
          <w:p w14:paraId="23DC6111" w14:textId="77777777" w:rsidR="00131B6C" w:rsidRDefault="00131B6C" w:rsidP="005E2923">
            <w:pPr>
              <w:autoSpaceDE w:val="0"/>
              <w:autoSpaceDN w:val="0"/>
              <w:adjustRightInd w:val="0"/>
              <w:jc w:val="center"/>
              <w:rPr>
                <w:noProof/>
              </w:rPr>
            </w:pPr>
          </w:p>
        </w:tc>
      </w:tr>
      <w:tr w:rsidR="001269D6" w:rsidRPr="00F85647" w14:paraId="47395F75" w14:textId="77777777" w:rsidTr="001C2B3F">
        <w:trPr>
          <w:trHeight w:val="288"/>
        </w:trPr>
        <w:tc>
          <w:tcPr>
            <w:tcW w:w="273" w:type="pct"/>
            <w:vAlign w:val="bottom"/>
          </w:tcPr>
          <w:p w14:paraId="6DCBA30B" w14:textId="77777777" w:rsidR="00131B6C" w:rsidRPr="007A08CE" w:rsidRDefault="00131B6C">
            <w:pPr>
              <w:rPr>
                <w:color w:val="000000"/>
              </w:rPr>
            </w:pPr>
          </w:p>
        </w:tc>
        <w:tc>
          <w:tcPr>
            <w:tcW w:w="1911" w:type="pct"/>
            <w:gridSpan w:val="2"/>
            <w:vAlign w:val="bottom"/>
          </w:tcPr>
          <w:p w14:paraId="383AD9E7" w14:textId="77777777" w:rsidR="00131B6C" w:rsidRPr="002966C9" w:rsidRDefault="00131B6C" w:rsidP="002966C9">
            <w:pPr>
              <w:rPr>
                <w:color w:val="000000"/>
              </w:rPr>
            </w:pPr>
            <w:r w:rsidRPr="002966C9">
              <w:rPr>
                <w:color w:val="000000"/>
              </w:rPr>
              <w:t>uređaja sledećim vodovima (polaganje po regalu i</w:t>
            </w:r>
          </w:p>
        </w:tc>
        <w:tc>
          <w:tcPr>
            <w:tcW w:w="364" w:type="pct"/>
            <w:vAlign w:val="bottom"/>
          </w:tcPr>
          <w:p w14:paraId="44C644F7" w14:textId="77777777" w:rsidR="00131B6C" w:rsidRPr="007A08CE" w:rsidRDefault="00131B6C">
            <w:pPr>
              <w:rPr>
                <w:color w:val="000000"/>
              </w:rPr>
            </w:pPr>
          </w:p>
        </w:tc>
        <w:tc>
          <w:tcPr>
            <w:tcW w:w="365" w:type="pct"/>
            <w:vAlign w:val="bottom"/>
          </w:tcPr>
          <w:p w14:paraId="05508D9A" w14:textId="77777777" w:rsidR="00131B6C" w:rsidRPr="00141BBF" w:rsidRDefault="00131B6C" w:rsidP="00141BBF">
            <w:pPr>
              <w:jc w:val="center"/>
              <w:rPr>
                <w:color w:val="000000"/>
              </w:rPr>
            </w:pPr>
          </w:p>
        </w:tc>
        <w:tc>
          <w:tcPr>
            <w:tcW w:w="318" w:type="pct"/>
          </w:tcPr>
          <w:p w14:paraId="7E550690" w14:textId="77777777" w:rsidR="00131B6C" w:rsidRPr="00F85647" w:rsidRDefault="00131B6C" w:rsidP="005E2923">
            <w:pPr>
              <w:autoSpaceDE w:val="0"/>
              <w:autoSpaceDN w:val="0"/>
              <w:adjustRightInd w:val="0"/>
              <w:jc w:val="center"/>
              <w:rPr>
                <w:noProof/>
                <w:lang w:val="en-US"/>
              </w:rPr>
            </w:pPr>
          </w:p>
        </w:tc>
        <w:tc>
          <w:tcPr>
            <w:tcW w:w="365" w:type="pct"/>
          </w:tcPr>
          <w:p w14:paraId="1EE9B64E" w14:textId="77777777" w:rsidR="00131B6C" w:rsidRPr="00F85647" w:rsidRDefault="00131B6C" w:rsidP="005E2923">
            <w:pPr>
              <w:autoSpaceDE w:val="0"/>
              <w:autoSpaceDN w:val="0"/>
              <w:adjustRightInd w:val="0"/>
              <w:jc w:val="center"/>
              <w:rPr>
                <w:noProof/>
                <w:lang w:val="en-US"/>
              </w:rPr>
            </w:pPr>
          </w:p>
        </w:tc>
        <w:tc>
          <w:tcPr>
            <w:tcW w:w="319" w:type="pct"/>
            <w:gridSpan w:val="2"/>
          </w:tcPr>
          <w:p w14:paraId="070388B5" w14:textId="77777777" w:rsidR="00131B6C" w:rsidRPr="00F85647" w:rsidRDefault="00131B6C" w:rsidP="005E2923">
            <w:pPr>
              <w:autoSpaceDE w:val="0"/>
              <w:autoSpaceDN w:val="0"/>
              <w:adjustRightInd w:val="0"/>
              <w:jc w:val="center"/>
              <w:rPr>
                <w:noProof/>
                <w:lang w:val="en-US"/>
              </w:rPr>
            </w:pPr>
          </w:p>
        </w:tc>
        <w:tc>
          <w:tcPr>
            <w:tcW w:w="353" w:type="pct"/>
          </w:tcPr>
          <w:p w14:paraId="2DA04E56" w14:textId="77777777" w:rsidR="00131B6C" w:rsidRPr="00F85647" w:rsidRDefault="00131B6C" w:rsidP="005E2923">
            <w:pPr>
              <w:autoSpaceDE w:val="0"/>
              <w:autoSpaceDN w:val="0"/>
              <w:adjustRightInd w:val="0"/>
              <w:jc w:val="center"/>
              <w:rPr>
                <w:noProof/>
              </w:rPr>
            </w:pPr>
          </w:p>
        </w:tc>
        <w:tc>
          <w:tcPr>
            <w:tcW w:w="281" w:type="pct"/>
          </w:tcPr>
          <w:p w14:paraId="79EA1720" w14:textId="77777777" w:rsidR="00131B6C" w:rsidRPr="00F85647" w:rsidRDefault="00131B6C" w:rsidP="005E2923">
            <w:pPr>
              <w:autoSpaceDE w:val="0"/>
              <w:autoSpaceDN w:val="0"/>
              <w:adjustRightInd w:val="0"/>
              <w:jc w:val="center"/>
              <w:rPr>
                <w:noProof/>
              </w:rPr>
            </w:pPr>
          </w:p>
        </w:tc>
        <w:tc>
          <w:tcPr>
            <w:tcW w:w="453" w:type="pct"/>
          </w:tcPr>
          <w:p w14:paraId="24861752" w14:textId="77777777" w:rsidR="00131B6C" w:rsidRDefault="00131B6C" w:rsidP="005E2923">
            <w:pPr>
              <w:autoSpaceDE w:val="0"/>
              <w:autoSpaceDN w:val="0"/>
              <w:adjustRightInd w:val="0"/>
              <w:jc w:val="center"/>
              <w:rPr>
                <w:noProof/>
              </w:rPr>
            </w:pPr>
          </w:p>
        </w:tc>
      </w:tr>
      <w:tr w:rsidR="001269D6" w:rsidRPr="00F85647" w14:paraId="5CD515A3" w14:textId="77777777" w:rsidTr="001C2B3F">
        <w:trPr>
          <w:trHeight w:val="288"/>
        </w:trPr>
        <w:tc>
          <w:tcPr>
            <w:tcW w:w="273" w:type="pct"/>
            <w:vAlign w:val="bottom"/>
          </w:tcPr>
          <w:p w14:paraId="7F0FEDF5" w14:textId="77777777" w:rsidR="00131B6C" w:rsidRPr="007A08CE" w:rsidRDefault="00131B6C">
            <w:pPr>
              <w:rPr>
                <w:color w:val="000000"/>
              </w:rPr>
            </w:pPr>
          </w:p>
        </w:tc>
        <w:tc>
          <w:tcPr>
            <w:tcW w:w="1911" w:type="pct"/>
            <w:gridSpan w:val="2"/>
            <w:vAlign w:val="bottom"/>
          </w:tcPr>
          <w:p w14:paraId="2128C3C5" w14:textId="77777777" w:rsidR="00131B6C" w:rsidRPr="002966C9" w:rsidRDefault="00131B6C" w:rsidP="002966C9">
            <w:pPr>
              <w:rPr>
                <w:color w:val="000000"/>
              </w:rPr>
            </w:pPr>
            <w:r w:rsidRPr="002966C9">
              <w:rPr>
                <w:color w:val="000000"/>
              </w:rPr>
              <w:t>po plafonu i zidu na obujmice i kroz cevi):</w:t>
            </w:r>
          </w:p>
        </w:tc>
        <w:tc>
          <w:tcPr>
            <w:tcW w:w="364" w:type="pct"/>
            <w:vAlign w:val="bottom"/>
          </w:tcPr>
          <w:p w14:paraId="33EB2878" w14:textId="77777777" w:rsidR="00131B6C" w:rsidRPr="007A08CE" w:rsidRDefault="00131B6C">
            <w:pPr>
              <w:rPr>
                <w:color w:val="000000"/>
              </w:rPr>
            </w:pPr>
          </w:p>
        </w:tc>
        <w:tc>
          <w:tcPr>
            <w:tcW w:w="365" w:type="pct"/>
            <w:vAlign w:val="bottom"/>
          </w:tcPr>
          <w:p w14:paraId="5F7C5D82" w14:textId="77777777" w:rsidR="00131B6C" w:rsidRPr="00141BBF" w:rsidRDefault="00131B6C" w:rsidP="00141BBF">
            <w:pPr>
              <w:jc w:val="center"/>
              <w:rPr>
                <w:color w:val="000000"/>
              </w:rPr>
            </w:pPr>
          </w:p>
        </w:tc>
        <w:tc>
          <w:tcPr>
            <w:tcW w:w="318" w:type="pct"/>
          </w:tcPr>
          <w:p w14:paraId="411C1CDE" w14:textId="77777777" w:rsidR="00131B6C" w:rsidRPr="00F85647" w:rsidRDefault="00131B6C" w:rsidP="005E2923">
            <w:pPr>
              <w:autoSpaceDE w:val="0"/>
              <w:autoSpaceDN w:val="0"/>
              <w:adjustRightInd w:val="0"/>
              <w:jc w:val="center"/>
              <w:rPr>
                <w:noProof/>
                <w:lang w:val="en-US"/>
              </w:rPr>
            </w:pPr>
          </w:p>
        </w:tc>
        <w:tc>
          <w:tcPr>
            <w:tcW w:w="365" w:type="pct"/>
          </w:tcPr>
          <w:p w14:paraId="6E8C45EA" w14:textId="77777777" w:rsidR="00131B6C" w:rsidRPr="00F85647" w:rsidRDefault="00131B6C" w:rsidP="005E2923">
            <w:pPr>
              <w:autoSpaceDE w:val="0"/>
              <w:autoSpaceDN w:val="0"/>
              <w:adjustRightInd w:val="0"/>
              <w:jc w:val="center"/>
              <w:rPr>
                <w:noProof/>
                <w:lang w:val="en-US"/>
              </w:rPr>
            </w:pPr>
          </w:p>
        </w:tc>
        <w:tc>
          <w:tcPr>
            <w:tcW w:w="319" w:type="pct"/>
            <w:gridSpan w:val="2"/>
          </w:tcPr>
          <w:p w14:paraId="166316F9" w14:textId="77777777" w:rsidR="00131B6C" w:rsidRPr="00F85647" w:rsidRDefault="00131B6C" w:rsidP="005E2923">
            <w:pPr>
              <w:autoSpaceDE w:val="0"/>
              <w:autoSpaceDN w:val="0"/>
              <w:adjustRightInd w:val="0"/>
              <w:jc w:val="center"/>
              <w:rPr>
                <w:noProof/>
                <w:lang w:val="en-US"/>
              </w:rPr>
            </w:pPr>
          </w:p>
        </w:tc>
        <w:tc>
          <w:tcPr>
            <w:tcW w:w="353" w:type="pct"/>
          </w:tcPr>
          <w:p w14:paraId="727516C3" w14:textId="77777777" w:rsidR="00131B6C" w:rsidRPr="00F85647" w:rsidRDefault="00131B6C" w:rsidP="005E2923">
            <w:pPr>
              <w:autoSpaceDE w:val="0"/>
              <w:autoSpaceDN w:val="0"/>
              <w:adjustRightInd w:val="0"/>
              <w:jc w:val="center"/>
              <w:rPr>
                <w:noProof/>
              </w:rPr>
            </w:pPr>
          </w:p>
        </w:tc>
        <w:tc>
          <w:tcPr>
            <w:tcW w:w="281" w:type="pct"/>
          </w:tcPr>
          <w:p w14:paraId="10F71B8C" w14:textId="77777777" w:rsidR="00131B6C" w:rsidRPr="00F85647" w:rsidRDefault="00131B6C" w:rsidP="005E2923">
            <w:pPr>
              <w:autoSpaceDE w:val="0"/>
              <w:autoSpaceDN w:val="0"/>
              <w:adjustRightInd w:val="0"/>
              <w:jc w:val="center"/>
              <w:rPr>
                <w:noProof/>
              </w:rPr>
            </w:pPr>
          </w:p>
        </w:tc>
        <w:tc>
          <w:tcPr>
            <w:tcW w:w="453" w:type="pct"/>
          </w:tcPr>
          <w:p w14:paraId="72E88221" w14:textId="77777777" w:rsidR="00131B6C" w:rsidRDefault="00131B6C" w:rsidP="005E2923">
            <w:pPr>
              <w:autoSpaceDE w:val="0"/>
              <w:autoSpaceDN w:val="0"/>
              <w:adjustRightInd w:val="0"/>
              <w:jc w:val="center"/>
              <w:rPr>
                <w:noProof/>
              </w:rPr>
            </w:pPr>
          </w:p>
        </w:tc>
      </w:tr>
      <w:tr w:rsidR="001269D6" w:rsidRPr="00F85647" w14:paraId="550D1E32" w14:textId="77777777" w:rsidTr="001C2B3F">
        <w:trPr>
          <w:trHeight w:val="288"/>
        </w:trPr>
        <w:tc>
          <w:tcPr>
            <w:tcW w:w="273" w:type="pct"/>
            <w:vAlign w:val="bottom"/>
          </w:tcPr>
          <w:p w14:paraId="75ABEC8C" w14:textId="77777777" w:rsidR="00131B6C" w:rsidRPr="007A08CE" w:rsidRDefault="00131B6C">
            <w:pPr>
              <w:rPr>
                <w:color w:val="000000"/>
              </w:rPr>
            </w:pPr>
          </w:p>
        </w:tc>
        <w:tc>
          <w:tcPr>
            <w:tcW w:w="1911" w:type="pct"/>
            <w:gridSpan w:val="2"/>
            <w:vAlign w:val="bottom"/>
          </w:tcPr>
          <w:p w14:paraId="5F9EAAFF" w14:textId="77777777" w:rsidR="00131B6C" w:rsidRPr="002966C9" w:rsidRDefault="00131B6C" w:rsidP="002966C9">
            <w:pPr>
              <w:rPr>
                <w:color w:val="000000"/>
              </w:rPr>
            </w:pPr>
            <w:r w:rsidRPr="002966C9">
              <w:rPr>
                <w:color w:val="000000"/>
              </w:rPr>
              <w:t>N2XH-J 5x10</w:t>
            </w:r>
          </w:p>
        </w:tc>
        <w:tc>
          <w:tcPr>
            <w:tcW w:w="364" w:type="pct"/>
            <w:vAlign w:val="bottom"/>
          </w:tcPr>
          <w:p w14:paraId="6512E774" w14:textId="77777777" w:rsidR="00131B6C" w:rsidRPr="007A08CE" w:rsidRDefault="00131B6C" w:rsidP="00141BBF">
            <w:pPr>
              <w:jc w:val="center"/>
              <w:rPr>
                <w:color w:val="000000"/>
              </w:rPr>
            </w:pPr>
            <w:r w:rsidRPr="007A08CE">
              <w:rPr>
                <w:color w:val="000000"/>
              </w:rPr>
              <w:t>m'</w:t>
            </w:r>
          </w:p>
        </w:tc>
        <w:tc>
          <w:tcPr>
            <w:tcW w:w="365" w:type="pct"/>
            <w:vAlign w:val="bottom"/>
          </w:tcPr>
          <w:p w14:paraId="21463FC8" w14:textId="77777777" w:rsidR="00131B6C" w:rsidRPr="00141BBF" w:rsidRDefault="00131B6C" w:rsidP="00141BBF">
            <w:pPr>
              <w:jc w:val="center"/>
              <w:rPr>
                <w:color w:val="000000"/>
              </w:rPr>
            </w:pPr>
            <w:r w:rsidRPr="00141BBF">
              <w:rPr>
                <w:color w:val="000000"/>
              </w:rPr>
              <w:t>40</w:t>
            </w:r>
          </w:p>
        </w:tc>
        <w:tc>
          <w:tcPr>
            <w:tcW w:w="318" w:type="pct"/>
          </w:tcPr>
          <w:p w14:paraId="1F09B20D" w14:textId="77777777" w:rsidR="00131B6C" w:rsidRPr="00F85647" w:rsidRDefault="00131B6C" w:rsidP="005E2923">
            <w:pPr>
              <w:autoSpaceDE w:val="0"/>
              <w:autoSpaceDN w:val="0"/>
              <w:adjustRightInd w:val="0"/>
              <w:jc w:val="center"/>
              <w:rPr>
                <w:noProof/>
                <w:lang w:val="en-US"/>
              </w:rPr>
            </w:pPr>
          </w:p>
        </w:tc>
        <w:tc>
          <w:tcPr>
            <w:tcW w:w="365" w:type="pct"/>
          </w:tcPr>
          <w:p w14:paraId="520060C2" w14:textId="77777777" w:rsidR="00131B6C" w:rsidRPr="00F85647" w:rsidRDefault="00131B6C" w:rsidP="005E2923">
            <w:pPr>
              <w:autoSpaceDE w:val="0"/>
              <w:autoSpaceDN w:val="0"/>
              <w:adjustRightInd w:val="0"/>
              <w:jc w:val="center"/>
              <w:rPr>
                <w:noProof/>
                <w:lang w:val="en-US"/>
              </w:rPr>
            </w:pPr>
          </w:p>
        </w:tc>
        <w:tc>
          <w:tcPr>
            <w:tcW w:w="319" w:type="pct"/>
            <w:gridSpan w:val="2"/>
          </w:tcPr>
          <w:p w14:paraId="738CC99E" w14:textId="77777777" w:rsidR="00131B6C" w:rsidRPr="00F85647" w:rsidRDefault="00131B6C" w:rsidP="005E2923">
            <w:pPr>
              <w:autoSpaceDE w:val="0"/>
              <w:autoSpaceDN w:val="0"/>
              <w:adjustRightInd w:val="0"/>
              <w:jc w:val="center"/>
              <w:rPr>
                <w:noProof/>
                <w:lang w:val="en-US"/>
              </w:rPr>
            </w:pPr>
          </w:p>
        </w:tc>
        <w:tc>
          <w:tcPr>
            <w:tcW w:w="353" w:type="pct"/>
          </w:tcPr>
          <w:p w14:paraId="7B1F95C0" w14:textId="77777777" w:rsidR="00131B6C" w:rsidRPr="00F85647" w:rsidRDefault="00131B6C" w:rsidP="005E2923">
            <w:pPr>
              <w:autoSpaceDE w:val="0"/>
              <w:autoSpaceDN w:val="0"/>
              <w:adjustRightInd w:val="0"/>
              <w:jc w:val="center"/>
              <w:rPr>
                <w:noProof/>
              </w:rPr>
            </w:pPr>
          </w:p>
        </w:tc>
        <w:tc>
          <w:tcPr>
            <w:tcW w:w="281" w:type="pct"/>
          </w:tcPr>
          <w:p w14:paraId="05C0E190" w14:textId="77777777" w:rsidR="00131B6C" w:rsidRPr="00F85647" w:rsidRDefault="00131B6C" w:rsidP="005E2923">
            <w:pPr>
              <w:autoSpaceDE w:val="0"/>
              <w:autoSpaceDN w:val="0"/>
              <w:adjustRightInd w:val="0"/>
              <w:jc w:val="center"/>
              <w:rPr>
                <w:noProof/>
              </w:rPr>
            </w:pPr>
          </w:p>
        </w:tc>
        <w:tc>
          <w:tcPr>
            <w:tcW w:w="453" w:type="pct"/>
          </w:tcPr>
          <w:p w14:paraId="5399F9B3" w14:textId="77777777" w:rsidR="00131B6C" w:rsidRDefault="00131B6C" w:rsidP="005E2923">
            <w:pPr>
              <w:autoSpaceDE w:val="0"/>
              <w:autoSpaceDN w:val="0"/>
              <w:adjustRightInd w:val="0"/>
              <w:jc w:val="center"/>
              <w:rPr>
                <w:noProof/>
              </w:rPr>
            </w:pPr>
          </w:p>
        </w:tc>
      </w:tr>
      <w:tr w:rsidR="001269D6" w:rsidRPr="00F85647" w14:paraId="21E3025A" w14:textId="77777777" w:rsidTr="001C2B3F">
        <w:trPr>
          <w:trHeight w:val="288"/>
        </w:trPr>
        <w:tc>
          <w:tcPr>
            <w:tcW w:w="273" w:type="pct"/>
            <w:vAlign w:val="bottom"/>
          </w:tcPr>
          <w:p w14:paraId="734C39A8" w14:textId="77777777" w:rsidR="00131B6C" w:rsidRPr="007A08CE" w:rsidRDefault="00131B6C">
            <w:pPr>
              <w:rPr>
                <w:color w:val="000000"/>
              </w:rPr>
            </w:pPr>
          </w:p>
        </w:tc>
        <w:tc>
          <w:tcPr>
            <w:tcW w:w="1911" w:type="pct"/>
            <w:gridSpan w:val="2"/>
            <w:vAlign w:val="bottom"/>
          </w:tcPr>
          <w:p w14:paraId="4E4CC589" w14:textId="77777777" w:rsidR="00131B6C" w:rsidRPr="002966C9" w:rsidRDefault="00131B6C" w:rsidP="002966C9">
            <w:pPr>
              <w:rPr>
                <w:color w:val="000000"/>
              </w:rPr>
            </w:pPr>
            <w:r w:rsidRPr="002966C9">
              <w:rPr>
                <w:color w:val="000000"/>
              </w:rPr>
              <w:t>N2XH-J 5x4</w:t>
            </w:r>
          </w:p>
        </w:tc>
        <w:tc>
          <w:tcPr>
            <w:tcW w:w="364" w:type="pct"/>
            <w:vAlign w:val="bottom"/>
          </w:tcPr>
          <w:p w14:paraId="7242FAFF" w14:textId="77777777" w:rsidR="00131B6C" w:rsidRPr="007A08CE" w:rsidRDefault="00131B6C" w:rsidP="00141BBF">
            <w:pPr>
              <w:jc w:val="center"/>
              <w:rPr>
                <w:color w:val="000000"/>
              </w:rPr>
            </w:pPr>
            <w:r w:rsidRPr="007A08CE">
              <w:rPr>
                <w:color w:val="000000"/>
              </w:rPr>
              <w:t>m'</w:t>
            </w:r>
          </w:p>
        </w:tc>
        <w:tc>
          <w:tcPr>
            <w:tcW w:w="365" w:type="pct"/>
            <w:vAlign w:val="bottom"/>
          </w:tcPr>
          <w:p w14:paraId="0EA40DDD" w14:textId="77777777" w:rsidR="00131B6C" w:rsidRPr="00141BBF" w:rsidRDefault="00131B6C" w:rsidP="00141BBF">
            <w:pPr>
              <w:jc w:val="center"/>
              <w:rPr>
                <w:color w:val="000000"/>
              </w:rPr>
            </w:pPr>
            <w:r w:rsidRPr="00141BBF">
              <w:rPr>
                <w:color w:val="000000"/>
              </w:rPr>
              <w:t>46</w:t>
            </w:r>
          </w:p>
        </w:tc>
        <w:tc>
          <w:tcPr>
            <w:tcW w:w="318" w:type="pct"/>
          </w:tcPr>
          <w:p w14:paraId="46B48943" w14:textId="77777777" w:rsidR="00131B6C" w:rsidRPr="00F85647" w:rsidRDefault="00131B6C" w:rsidP="005E2923">
            <w:pPr>
              <w:autoSpaceDE w:val="0"/>
              <w:autoSpaceDN w:val="0"/>
              <w:adjustRightInd w:val="0"/>
              <w:jc w:val="center"/>
              <w:rPr>
                <w:noProof/>
                <w:lang w:val="en-US"/>
              </w:rPr>
            </w:pPr>
          </w:p>
        </w:tc>
        <w:tc>
          <w:tcPr>
            <w:tcW w:w="365" w:type="pct"/>
          </w:tcPr>
          <w:p w14:paraId="1702AF1A" w14:textId="77777777" w:rsidR="00131B6C" w:rsidRPr="00F85647" w:rsidRDefault="00131B6C" w:rsidP="005E2923">
            <w:pPr>
              <w:autoSpaceDE w:val="0"/>
              <w:autoSpaceDN w:val="0"/>
              <w:adjustRightInd w:val="0"/>
              <w:jc w:val="center"/>
              <w:rPr>
                <w:noProof/>
                <w:lang w:val="en-US"/>
              </w:rPr>
            </w:pPr>
          </w:p>
        </w:tc>
        <w:tc>
          <w:tcPr>
            <w:tcW w:w="319" w:type="pct"/>
            <w:gridSpan w:val="2"/>
          </w:tcPr>
          <w:p w14:paraId="5D04312A" w14:textId="77777777" w:rsidR="00131B6C" w:rsidRPr="00F85647" w:rsidRDefault="00131B6C" w:rsidP="005E2923">
            <w:pPr>
              <w:autoSpaceDE w:val="0"/>
              <w:autoSpaceDN w:val="0"/>
              <w:adjustRightInd w:val="0"/>
              <w:jc w:val="center"/>
              <w:rPr>
                <w:noProof/>
                <w:lang w:val="en-US"/>
              </w:rPr>
            </w:pPr>
          </w:p>
        </w:tc>
        <w:tc>
          <w:tcPr>
            <w:tcW w:w="353" w:type="pct"/>
          </w:tcPr>
          <w:p w14:paraId="04DF055B" w14:textId="77777777" w:rsidR="00131B6C" w:rsidRPr="00F85647" w:rsidRDefault="00131B6C" w:rsidP="005E2923">
            <w:pPr>
              <w:autoSpaceDE w:val="0"/>
              <w:autoSpaceDN w:val="0"/>
              <w:adjustRightInd w:val="0"/>
              <w:jc w:val="center"/>
              <w:rPr>
                <w:noProof/>
              </w:rPr>
            </w:pPr>
          </w:p>
        </w:tc>
        <w:tc>
          <w:tcPr>
            <w:tcW w:w="281" w:type="pct"/>
          </w:tcPr>
          <w:p w14:paraId="7ADD3984" w14:textId="77777777" w:rsidR="00131B6C" w:rsidRPr="00F85647" w:rsidRDefault="00131B6C" w:rsidP="005E2923">
            <w:pPr>
              <w:autoSpaceDE w:val="0"/>
              <w:autoSpaceDN w:val="0"/>
              <w:adjustRightInd w:val="0"/>
              <w:jc w:val="center"/>
              <w:rPr>
                <w:noProof/>
              </w:rPr>
            </w:pPr>
          </w:p>
        </w:tc>
        <w:tc>
          <w:tcPr>
            <w:tcW w:w="453" w:type="pct"/>
          </w:tcPr>
          <w:p w14:paraId="13F46568" w14:textId="77777777" w:rsidR="00131B6C" w:rsidRDefault="00131B6C" w:rsidP="005E2923">
            <w:pPr>
              <w:autoSpaceDE w:val="0"/>
              <w:autoSpaceDN w:val="0"/>
              <w:adjustRightInd w:val="0"/>
              <w:jc w:val="center"/>
              <w:rPr>
                <w:noProof/>
              </w:rPr>
            </w:pPr>
          </w:p>
        </w:tc>
      </w:tr>
      <w:tr w:rsidR="001269D6" w:rsidRPr="00F85647" w14:paraId="7FC3A9A3" w14:textId="77777777" w:rsidTr="001C2B3F">
        <w:trPr>
          <w:trHeight w:val="288"/>
        </w:trPr>
        <w:tc>
          <w:tcPr>
            <w:tcW w:w="273" w:type="pct"/>
            <w:vAlign w:val="bottom"/>
          </w:tcPr>
          <w:p w14:paraId="1CDDF9AF" w14:textId="77777777" w:rsidR="00131B6C" w:rsidRPr="007A08CE" w:rsidRDefault="00131B6C">
            <w:pPr>
              <w:rPr>
                <w:color w:val="000000"/>
              </w:rPr>
            </w:pPr>
          </w:p>
        </w:tc>
        <w:tc>
          <w:tcPr>
            <w:tcW w:w="1911" w:type="pct"/>
            <w:gridSpan w:val="2"/>
            <w:vAlign w:val="bottom"/>
          </w:tcPr>
          <w:p w14:paraId="0AC070E4" w14:textId="77777777" w:rsidR="00131B6C" w:rsidRPr="002966C9" w:rsidRDefault="00131B6C" w:rsidP="002966C9">
            <w:pPr>
              <w:rPr>
                <w:color w:val="000000"/>
              </w:rPr>
            </w:pPr>
            <w:r w:rsidRPr="002966C9">
              <w:rPr>
                <w:color w:val="000000"/>
              </w:rPr>
              <w:t>N2XH-J 5x1,5</w:t>
            </w:r>
          </w:p>
        </w:tc>
        <w:tc>
          <w:tcPr>
            <w:tcW w:w="364" w:type="pct"/>
            <w:vAlign w:val="bottom"/>
          </w:tcPr>
          <w:p w14:paraId="13B784CA" w14:textId="77777777" w:rsidR="00131B6C" w:rsidRPr="007A08CE" w:rsidRDefault="00131B6C" w:rsidP="00141BBF">
            <w:pPr>
              <w:jc w:val="center"/>
              <w:rPr>
                <w:color w:val="000000"/>
              </w:rPr>
            </w:pPr>
            <w:r w:rsidRPr="007A08CE">
              <w:rPr>
                <w:color w:val="000000"/>
              </w:rPr>
              <w:t>m'</w:t>
            </w:r>
          </w:p>
        </w:tc>
        <w:tc>
          <w:tcPr>
            <w:tcW w:w="365" w:type="pct"/>
            <w:vAlign w:val="bottom"/>
          </w:tcPr>
          <w:p w14:paraId="026E0870" w14:textId="77777777" w:rsidR="00131B6C" w:rsidRPr="00141BBF" w:rsidRDefault="00131B6C" w:rsidP="00141BBF">
            <w:pPr>
              <w:jc w:val="center"/>
              <w:rPr>
                <w:color w:val="000000"/>
              </w:rPr>
            </w:pPr>
            <w:r w:rsidRPr="00141BBF">
              <w:rPr>
                <w:color w:val="000000"/>
              </w:rPr>
              <w:t>34</w:t>
            </w:r>
          </w:p>
        </w:tc>
        <w:tc>
          <w:tcPr>
            <w:tcW w:w="318" w:type="pct"/>
          </w:tcPr>
          <w:p w14:paraId="52465600" w14:textId="77777777" w:rsidR="00131B6C" w:rsidRPr="00F85647" w:rsidRDefault="00131B6C" w:rsidP="005E2923">
            <w:pPr>
              <w:autoSpaceDE w:val="0"/>
              <w:autoSpaceDN w:val="0"/>
              <w:adjustRightInd w:val="0"/>
              <w:jc w:val="center"/>
              <w:rPr>
                <w:noProof/>
                <w:lang w:val="en-US"/>
              </w:rPr>
            </w:pPr>
          </w:p>
        </w:tc>
        <w:tc>
          <w:tcPr>
            <w:tcW w:w="365" w:type="pct"/>
          </w:tcPr>
          <w:p w14:paraId="6F5E295F" w14:textId="77777777" w:rsidR="00131B6C" w:rsidRPr="00F85647" w:rsidRDefault="00131B6C" w:rsidP="005E2923">
            <w:pPr>
              <w:autoSpaceDE w:val="0"/>
              <w:autoSpaceDN w:val="0"/>
              <w:adjustRightInd w:val="0"/>
              <w:jc w:val="center"/>
              <w:rPr>
                <w:noProof/>
                <w:lang w:val="en-US"/>
              </w:rPr>
            </w:pPr>
          </w:p>
        </w:tc>
        <w:tc>
          <w:tcPr>
            <w:tcW w:w="319" w:type="pct"/>
            <w:gridSpan w:val="2"/>
          </w:tcPr>
          <w:p w14:paraId="0A661D86" w14:textId="77777777" w:rsidR="00131B6C" w:rsidRPr="00F85647" w:rsidRDefault="00131B6C" w:rsidP="005E2923">
            <w:pPr>
              <w:autoSpaceDE w:val="0"/>
              <w:autoSpaceDN w:val="0"/>
              <w:adjustRightInd w:val="0"/>
              <w:jc w:val="center"/>
              <w:rPr>
                <w:noProof/>
                <w:lang w:val="en-US"/>
              </w:rPr>
            </w:pPr>
          </w:p>
        </w:tc>
        <w:tc>
          <w:tcPr>
            <w:tcW w:w="353" w:type="pct"/>
          </w:tcPr>
          <w:p w14:paraId="0A874279" w14:textId="77777777" w:rsidR="00131B6C" w:rsidRPr="00F85647" w:rsidRDefault="00131B6C" w:rsidP="005E2923">
            <w:pPr>
              <w:autoSpaceDE w:val="0"/>
              <w:autoSpaceDN w:val="0"/>
              <w:adjustRightInd w:val="0"/>
              <w:jc w:val="center"/>
              <w:rPr>
                <w:noProof/>
              </w:rPr>
            </w:pPr>
          </w:p>
        </w:tc>
        <w:tc>
          <w:tcPr>
            <w:tcW w:w="281" w:type="pct"/>
          </w:tcPr>
          <w:p w14:paraId="020DD68E" w14:textId="77777777" w:rsidR="00131B6C" w:rsidRPr="00F85647" w:rsidRDefault="00131B6C" w:rsidP="005E2923">
            <w:pPr>
              <w:autoSpaceDE w:val="0"/>
              <w:autoSpaceDN w:val="0"/>
              <w:adjustRightInd w:val="0"/>
              <w:jc w:val="center"/>
              <w:rPr>
                <w:noProof/>
              </w:rPr>
            </w:pPr>
          </w:p>
        </w:tc>
        <w:tc>
          <w:tcPr>
            <w:tcW w:w="453" w:type="pct"/>
          </w:tcPr>
          <w:p w14:paraId="67ECBAB5" w14:textId="77777777" w:rsidR="00131B6C" w:rsidRDefault="00131B6C" w:rsidP="005E2923">
            <w:pPr>
              <w:autoSpaceDE w:val="0"/>
              <w:autoSpaceDN w:val="0"/>
              <w:adjustRightInd w:val="0"/>
              <w:jc w:val="center"/>
              <w:rPr>
                <w:noProof/>
              </w:rPr>
            </w:pPr>
          </w:p>
        </w:tc>
      </w:tr>
      <w:tr w:rsidR="001269D6" w:rsidRPr="00F85647" w14:paraId="226CBE62" w14:textId="77777777" w:rsidTr="001C2B3F">
        <w:trPr>
          <w:trHeight w:val="288"/>
        </w:trPr>
        <w:tc>
          <w:tcPr>
            <w:tcW w:w="273" w:type="pct"/>
            <w:vAlign w:val="bottom"/>
          </w:tcPr>
          <w:p w14:paraId="104FDB0A" w14:textId="77777777" w:rsidR="00131B6C" w:rsidRPr="007A08CE" w:rsidRDefault="00131B6C">
            <w:pPr>
              <w:rPr>
                <w:color w:val="000000"/>
              </w:rPr>
            </w:pPr>
          </w:p>
        </w:tc>
        <w:tc>
          <w:tcPr>
            <w:tcW w:w="1911" w:type="pct"/>
            <w:gridSpan w:val="2"/>
            <w:vAlign w:val="bottom"/>
          </w:tcPr>
          <w:p w14:paraId="6292B5D2" w14:textId="77777777" w:rsidR="00131B6C" w:rsidRPr="002966C9" w:rsidRDefault="00131B6C" w:rsidP="002966C9">
            <w:pPr>
              <w:rPr>
                <w:color w:val="000000"/>
              </w:rPr>
            </w:pPr>
            <w:r w:rsidRPr="002966C9">
              <w:rPr>
                <w:color w:val="000000"/>
              </w:rPr>
              <w:t>N2XH-J 4x1,5</w:t>
            </w:r>
          </w:p>
        </w:tc>
        <w:tc>
          <w:tcPr>
            <w:tcW w:w="364" w:type="pct"/>
            <w:vAlign w:val="bottom"/>
          </w:tcPr>
          <w:p w14:paraId="3156130E" w14:textId="77777777" w:rsidR="00131B6C" w:rsidRPr="007A08CE" w:rsidRDefault="00131B6C" w:rsidP="00141BBF">
            <w:pPr>
              <w:jc w:val="center"/>
              <w:rPr>
                <w:color w:val="000000"/>
              </w:rPr>
            </w:pPr>
            <w:r w:rsidRPr="007A08CE">
              <w:rPr>
                <w:color w:val="000000"/>
              </w:rPr>
              <w:t>m'</w:t>
            </w:r>
          </w:p>
        </w:tc>
        <w:tc>
          <w:tcPr>
            <w:tcW w:w="365" w:type="pct"/>
            <w:vAlign w:val="bottom"/>
          </w:tcPr>
          <w:p w14:paraId="4E25CACA" w14:textId="77777777" w:rsidR="00131B6C" w:rsidRPr="00141BBF" w:rsidRDefault="00131B6C" w:rsidP="00141BBF">
            <w:pPr>
              <w:jc w:val="center"/>
              <w:rPr>
                <w:color w:val="000000"/>
              </w:rPr>
            </w:pPr>
            <w:r w:rsidRPr="00141BBF">
              <w:rPr>
                <w:color w:val="000000"/>
              </w:rPr>
              <w:t>47</w:t>
            </w:r>
          </w:p>
        </w:tc>
        <w:tc>
          <w:tcPr>
            <w:tcW w:w="318" w:type="pct"/>
          </w:tcPr>
          <w:p w14:paraId="1AE184E5" w14:textId="77777777" w:rsidR="00131B6C" w:rsidRPr="00F85647" w:rsidRDefault="00131B6C" w:rsidP="005E2923">
            <w:pPr>
              <w:autoSpaceDE w:val="0"/>
              <w:autoSpaceDN w:val="0"/>
              <w:adjustRightInd w:val="0"/>
              <w:jc w:val="center"/>
              <w:rPr>
                <w:noProof/>
                <w:lang w:val="en-US"/>
              </w:rPr>
            </w:pPr>
          </w:p>
        </w:tc>
        <w:tc>
          <w:tcPr>
            <w:tcW w:w="365" w:type="pct"/>
          </w:tcPr>
          <w:p w14:paraId="58B4130A" w14:textId="77777777" w:rsidR="00131B6C" w:rsidRPr="00F85647" w:rsidRDefault="00131B6C" w:rsidP="005E2923">
            <w:pPr>
              <w:autoSpaceDE w:val="0"/>
              <w:autoSpaceDN w:val="0"/>
              <w:adjustRightInd w:val="0"/>
              <w:jc w:val="center"/>
              <w:rPr>
                <w:noProof/>
                <w:lang w:val="en-US"/>
              </w:rPr>
            </w:pPr>
          </w:p>
        </w:tc>
        <w:tc>
          <w:tcPr>
            <w:tcW w:w="319" w:type="pct"/>
            <w:gridSpan w:val="2"/>
          </w:tcPr>
          <w:p w14:paraId="0F4B5C46" w14:textId="77777777" w:rsidR="00131B6C" w:rsidRPr="00F85647" w:rsidRDefault="00131B6C" w:rsidP="005E2923">
            <w:pPr>
              <w:autoSpaceDE w:val="0"/>
              <w:autoSpaceDN w:val="0"/>
              <w:adjustRightInd w:val="0"/>
              <w:jc w:val="center"/>
              <w:rPr>
                <w:noProof/>
                <w:lang w:val="en-US"/>
              </w:rPr>
            </w:pPr>
          </w:p>
        </w:tc>
        <w:tc>
          <w:tcPr>
            <w:tcW w:w="353" w:type="pct"/>
          </w:tcPr>
          <w:p w14:paraId="591FA3A6" w14:textId="77777777" w:rsidR="00131B6C" w:rsidRPr="00F85647" w:rsidRDefault="00131B6C" w:rsidP="005E2923">
            <w:pPr>
              <w:autoSpaceDE w:val="0"/>
              <w:autoSpaceDN w:val="0"/>
              <w:adjustRightInd w:val="0"/>
              <w:jc w:val="center"/>
              <w:rPr>
                <w:noProof/>
              </w:rPr>
            </w:pPr>
          </w:p>
        </w:tc>
        <w:tc>
          <w:tcPr>
            <w:tcW w:w="281" w:type="pct"/>
          </w:tcPr>
          <w:p w14:paraId="2DD5F651" w14:textId="77777777" w:rsidR="00131B6C" w:rsidRPr="00F85647" w:rsidRDefault="00131B6C" w:rsidP="005E2923">
            <w:pPr>
              <w:autoSpaceDE w:val="0"/>
              <w:autoSpaceDN w:val="0"/>
              <w:adjustRightInd w:val="0"/>
              <w:jc w:val="center"/>
              <w:rPr>
                <w:noProof/>
              </w:rPr>
            </w:pPr>
          </w:p>
        </w:tc>
        <w:tc>
          <w:tcPr>
            <w:tcW w:w="453" w:type="pct"/>
          </w:tcPr>
          <w:p w14:paraId="04574132" w14:textId="77777777" w:rsidR="00131B6C" w:rsidRDefault="00131B6C" w:rsidP="005E2923">
            <w:pPr>
              <w:autoSpaceDE w:val="0"/>
              <w:autoSpaceDN w:val="0"/>
              <w:adjustRightInd w:val="0"/>
              <w:jc w:val="center"/>
              <w:rPr>
                <w:noProof/>
              </w:rPr>
            </w:pPr>
          </w:p>
        </w:tc>
      </w:tr>
      <w:tr w:rsidR="001269D6" w:rsidRPr="00F85647" w14:paraId="0DDB4F15" w14:textId="77777777" w:rsidTr="001C2B3F">
        <w:trPr>
          <w:trHeight w:val="288"/>
        </w:trPr>
        <w:tc>
          <w:tcPr>
            <w:tcW w:w="273" w:type="pct"/>
            <w:vAlign w:val="bottom"/>
          </w:tcPr>
          <w:p w14:paraId="40D07750" w14:textId="77777777" w:rsidR="00131B6C" w:rsidRPr="007A08CE" w:rsidRDefault="00131B6C">
            <w:pPr>
              <w:rPr>
                <w:color w:val="000000"/>
              </w:rPr>
            </w:pPr>
          </w:p>
        </w:tc>
        <w:tc>
          <w:tcPr>
            <w:tcW w:w="1911" w:type="pct"/>
            <w:gridSpan w:val="2"/>
            <w:vAlign w:val="bottom"/>
          </w:tcPr>
          <w:p w14:paraId="187E1D5E" w14:textId="77777777" w:rsidR="00131B6C" w:rsidRPr="002966C9" w:rsidRDefault="00131B6C" w:rsidP="002966C9">
            <w:pPr>
              <w:rPr>
                <w:color w:val="000000"/>
              </w:rPr>
            </w:pPr>
            <w:r w:rsidRPr="002966C9">
              <w:rPr>
                <w:color w:val="000000"/>
              </w:rPr>
              <w:t>N2XH-J 3x1,5</w:t>
            </w:r>
          </w:p>
        </w:tc>
        <w:tc>
          <w:tcPr>
            <w:tcW w:w="364" w:type="pct"/>
            <w:vAlign w:val="bottom"/>
          </w:tcPr>
          <w:p w14:paraId="393968CE" w14:textId="77777777" w:rsidR="00131B6C" w:rsidRPr="007A08CE" w:rsidRDefault="00131B6C" w:rsidP="00141BBF">
            <w:pPr>
              <w:jc w:val="center"/>
              <w:rPr>
                <w:color w:val="000000"/>
              </w:rPr>
            </w:pPr>
            <w:r w:rsidRPr="007A08CE">
              <w:rPr>
                <w:color w:val="000000"/>
              </w:rPr>
              <w:t>m'</w:t>
            </w:r>
          </w:p>
        </w:tc>
        <w:tc>
          <w:tcPr>
            <w:tcW w:w="365" w:type="pct"/>
            <w:vAlign w:val="bottom"/>
          </w:tcPr>
          <w:p w14:paraId="6A766F84" w14:textId="77777777" w:rsidR="00131B6C" w:rsidRPr="00141BBF" w:rsidRDefault="00131B6C" w:rsidP="00141BBF">
            <w:pPr>
              <w:jc w:val="center"/>
              <w:rPr>
                <w:color w:val="000000"/>
              </w:rPr>
            </w:pPr>
            <w:r w:rsidRPr="00141BBF">
              <w:rPr>
                <w:color w:val="000000"/>
              </w:rPr>
              <w:t>206</w:t>
            </w:r>
          </w:p>
        </w:tc>
        <w:tc>
          <w:tcPr>
            <w:tcW w:w="318" w:type="pct"/>
          </w:tcPr>
          <w:p w14:paraId="5CA0FC22" w14:textId="77777777" w:rsidR="00131B6C" w:rsidRPr="00F85647" w:rsidRDefault="00131B6C" w:rsidP="005E2923">
            <w:pPr>
              <w:autoSpaceDE w:val="0"/>
              <w:autoSpaceDN w:val="0"/>
              <w:adjustRightInd w:val="0"/>
              <w:jc w:val="center"/>
              <w:rPr>
                <w:noProof/>
                <w:lang w:val="en-US"/>
              </w:rPr>
            </w:pPr>
          </w:p>
        </w:tc>
        <w:tc>
          <w:tcPr>
            <w:tcW w:w="365" w:type="pct"/>
          </w:tcPr>
          <w:p w14:paraId="26F594BF" w14:textId="77777777" w:rsidR="00131B6C" w:rsidRPr="00F85647" w:rsidRDefault="00131B6C" w:rsidP="005E2923">
            <w:pPr>
              <w:autoSpaceDE w:val="0"/>
              <w:autoSpaceDN w:val="0"/>
              <w:adjustRightInd w:val="0"/>
              <w:jc w:val="center"/>
              <w:rPr>
                <w:noProof/>
                <w:lang w:val="en-US"/>
              </w:rPr>
            </w:pPr>
          </w:p>
        </w:tc>
        <w:tc>
          <w:tcPr>
            <w:tcW w:w="319" w:type="pct"/>
            <w:gridSpan w:val="2"/>
          </w:tcPr>
          <w:p w14:paraId="3658288C" w14:textId="77777777" w:rsidR="00131B6C" w:rsidRPr="00F85647" w:rsidRDefault="00131B6C" w:rsidP="005E2923">
            <w:pPr>
              <w:autoSpaceDE w:val="0"/>
              <w:autoSpaceDN w:val="0"/>
              <w:adjustRightInd w:val="0"/>
              <w:jc w:val="center"/>
              <w:rPr>
                <w:noProof/>
                <w:lang w:val="en-US"/>
              </w:rPr>
            </w:pPr>
          </w:p>
        </w:tc>
        <w:tc>
          <w:tcPr>
            <w:tcW w:w="353" w:type="pct"/>
          </w:tcPr>
          <w:p w14:paraId="6F184F6F" w14:textId="77777777" w:rsidR="00131B6C" w:rsidRPr="00F85647" w:rsidRDefault="00131B6C" w:rsidP="005E2923">
            <w:pPr>
              <w:autoSpaceDE w:val="0"/>
              <w:autoSpaceDN w:val="0"/>
              <w:adjustRightInd w:val="0"/>
              <w:jc w:val="center"/>
              <w:rPr>
                <w:noProof/>
              </w:rPr>
            </w:pPr>
          </w:p>
        </w:tc>
        <w:tc>
          <w:tcPr>
            <w:tcW w:w="281" w:type="pct"/>
          </w:tcPr>
          <w:p w14:paraId="12AC4798" w14:textId="77777777" w:rsidR="00131B6C" w:rsidRPr="00F85647" w:rsidRDefault="00131B6C" w:rsidP="005E2923">
            <w:pPr>
              <w:autoSpaceDE w:val="0"/>
              <w:autoSpaceDN w:val="0"/>
              <w:adjustRightInd w:val="0"/>
              <w:jc w:val="center"/>
              <w:rPr>
                <w:noProof/>
              </w:rPr>
            </w:pPr>
          </w:p>
        </w:tc>
        <w:tc>
          <w:tcPr>
            <w:tcW w:w="453" w:type="pct"/>
          </w:tcPr>
          <w:p w14:paraId="764345D7" w14:textId="77777777" w:rsidR="00131B6C" w:rsidRDefault="00131B6C" w:rsidP="005E2923">
            <w:pPr>
              <w:autoSpaceDE w:val="0"/>
              <w:autoSpaceDN w:val="0"/>
              <w:adjustRightInd w:val="0"/>
              <w:jc w:val="center"/>
              <w:rPr>
                <w:noProof/>
              </w:rPr>
            </w:pPr>
          </w:p>
        </w:tc>
      </w:tr>
      <w:tr w:rsidR="001269D6" w:rsidRPr="00F85647" w14:paraId="739B0E32" w14:textId="77777777" w:rsidTr="001C2B3F">
        <w:trPr>
          <w:trHeight w:val="288"/>
        </w:trPr>
        <w:tc>
          <w:tcPr>
            <w:tcW w:w="273" w:type="pct"/>
            <w:vAlign w:val="bottom"/>
          </w:tcPr>
          <w:p w14:paraId="3175836A" w14:textId="77777777" w:rsidR="00131B6C" w:rsidRPr="007A08CE" w:rsidRDefault="00131B6C">
            <w:pPr>
              <w:rPr>
                <w:color w:val="000000"/>
              </w:rPr>
            </w:pPr>
          </w:p>
        </w:tc>
        <w:tc>
          <w:tcPr>
            <w:tcW w:w="1911" w:type="pct"/>
            <w:gridSpan w:val="2"/>
            <w:vAlign w:val="bottom"/>
          </w:tcPr>
          <w:p w14:paraId="043F487C" w14:textId="77777777" w:rsidR="00131B6C" w:rsidRPr="002966C9" w:rsidRDefault="00131B6C" w:rsidP="002966C9">
            <w:pPr>
              <w:rPr>
                <w:color w:val="000000"/>
              </w:rPr>
            </w:pPr>
            <w:r w:rsidRPr="002966C9">
              <w:rPr>
                <w:color w:val="000000"/>
              </w:rPr>
              <w:t>LiH(CH) 2x0,75 mm</w:t>
            </w:r>
          </w:p>
        </w:tc>
        <w:tc>
          <w:tcPr>
            <w:tcW w:w="364" w:type="pct"/>
            <w:vAlign w:val="bottom"/>
          </w:tcPr>
          <w:p w14:paraId="0ACC81C2" w14:textId="77777777" w:rsidR="00131B6C" w:rsidRPr="007A08CE" w:rsidRDefault="00131B6C" w:rsidP="00141BBF">
            <w:pPr>
              <w:jc w:val="center"/>
              <w:rPr>
                <w:color w:val="000000"/>
              </w:rPr>
            </w:pPr>
            <w:r w:rsidRPr="007A08CE">
              <w:rPr>
                <w:color w:val="000000"/>
              </w:rPr>
              <w:t>m'</w:t>
            </w:r>
          </w:p>
        </w:tc>
        <w:tc>
          <w:tcPr>
            <w:tcW w:w="365" w:type="pct"/>
            <w:vAlign w:val="bottom"/>
          </w:tcPr>
          <w:p w14:paraId="629AB89B" w14:textId="77777777" w:rsidR="00131B6C" w:rsidRPr="00141BBF" w:rsidRDefault="00131B6C" w:rsidP="00141BBF">
            <w:pPr>
              <w:jc w:val="center"/>
              <w:rPr>
                <w:color w:val="000000"/>
              </w:rPr>
            </w:pPr>
            <w:r w:rsidRPr="00141BBF">
              <w:rPr>
                <w:color w:val="000000"/>
              </w:rPr>
              <w:t>78</w:t>
            </w:r>
          </w:p>
        </w:tc>
        <w:tc>
          <w:tcPr>
            <w:tcW w:w="318" w:type="pct"/>
          </w:tcPr>
          <w:p w14:paraId="64A8F6EF" w14:textId="77777777" w:rsidR="00131B6C" w:rsidRPr="00F85647" w:rsidRDefault="00131B6C" w:rsidP="005E2923">
            <w:pPr>
              <w:autoSpaceDE w:val="0"/>
              <w:autoSpaceDN w:val="0"/>
              <w:adjustRightInd w:val="0"/>
              <w:jc w:val="center"/>
              <w:rPr>
                <w:noProof/>
                <w:lang w:val="en-US"/>
              </w:rPr>
            </w:pPr>
          </w:p>
        </w:tc>
        <w:tc>
          <w:tcPr>
            <w:tcW w:w="365" w:type="pct"/>
          </w:tcPr>
          <w:p w14:paraId="41162CDB" w14:textId="77777777" w:rsidR="00131B6C" w:rsidRPr="00F85647" w:rsidRDefault="00131B6C" w:rsidP="005E2923">
            <w:pPr>
              <w:autoSpaceDE w:val="0"/>
              <w:autoSpaceDN w:val="0"/>
              <w:adjustRightInd w:val="0"/>
              <w:jc w:val="center"/>
              <w:rPr>
                <w:noProof/>
                <w:lang w:val="en-US"/>
              </w:rPr>
            </w:pPr>
          </w:p>
        </w:tc>
        <w:tc>
          <w:tcPr>
            <w:tcW w:w="319" w:type="pct"/>
            <w:gridSpan w:val="2"/>
          </w:tcPr>
          <w:p w14:paraId="0AC394F8" w14:textId="77777777" w:rsidR="00131B6C" w:rsidRPr="00F85647" w:rsidRDefault="00131B6C" w:rsidP="005E2923">
            <w:pPr>
              <w:autoSpaceDE w:val="0"/>
              <w:autoSpaceDN w:val="0"/>
              <w:adjustRightInd w:val="0"/>
              <w:jc w:val="center"/>
              <w:rPr>
                <w:noProof/>
                <w:lang w:val="en-US"/>
              </w:rPr>
            </w:pPr>
          </w:p>
        </w:tc>
        <w:tc>
          <w:tcPr>
            <w:tcW w:w="353" w:type="pct"/>
          </w:tcPr>
          <w:p w14:paraId="0C36A58B" w14:textId="77777777" w:rsidR="00131B6C" w:rsidRPr="00F85647" w:rsidRDefault="00131B6C" w:rsidP="005E2923">
            <w:pPr>
              <w:autoSpaceDE w:val="0"/>
              <w:autoSpaceDN w:val="0"/>
              <w:adjustRightInd w:val="0"/>
              <w:jc w:val="center"/>
              <w:rPr>
                <w:noProof/>
              </w:rPr>
            </w:pPr>
          </w:p>
        </w:tc>
        <w:tc>
          <w:tcPr>
            <w:tcW w:w="281" w:type="pct"/>
          </w:tcPr>
          <w:p w14:paraId="277988DC" w14:textId="77777777" w:rsidR="00131B6C" w:rsidRPr="00F85647" w:rsidRDefault="00131B6C" w:rsidP="005E2923">
            <w:pPr>
              <w:autoSpaceDE w:val="0"/>
              <w:autoSpaceDN w:val="0"/>
              <w:adjustRightInd w:val="0"/>
              <w:jc w:val="center"/>
              <w:rPr>
                <w:noProof/>
              </w:rPr>
            </w:pPr>
          </w:p>
        </w:tc>
        <w:tc>
          <w:tcPr>
            <w:tcW w:w="453" w:type="pct"/>
          </w:tcPr>
          <w:p w14:paraId="7C841EB5" w14:textId="77777777" w:rsidR="00131B6C" w:rsidRDefault="00131B6C" w:rsidP="005E2923">
            <w:pPr>
              <w:autoSpaceDE w:val="0"/>
              <w:autoSpaceDN w:val="0"/>
              <w:adjustRightInd w:val="0"/>
              <w:jc w:val="center"/>
              <w:rPr>
                <w:noProof/>
              </w:rPr>
            </w:pPr>
          </w:p>
        </w:tc>
      </w:tr>
      <w:tr w:rsidR="001269D6" w:rsidRPr="00F85647" w14:paraId="78F3357F" w14:textId="77777777" w:rsidTr="001C2B3F">
        <w:trPr>
          <w:trHeight w:val="288"/>
        </w:trPr>
        <w:tc>
          <w:tcPr>
            <w:tcW w:w="273" w:type="pct"/>
            <w:vAlign w:val="bottom"/>
          </w:tcPr>
          <w:p w14:paraId="1E7C8B87" w14:textId="77777777" w:rsidR="00131B6C" w:rsidRPr="007A08CE" w:rsidRDefault="00131B6C">
            <w:pPr>
              <w:rPr>
                <w:color w:val="000000"/>
              </w:rPr>
            </w:pPr>
          </w:p>
        </w:tc>
        <w:tc>
          <w:tcPr>
            <w:tcW w:w="1911" w:type="pct"/>
            <w:gridSpan w:val="2"/>
            <w:vAlign w:val="bottom"/>
          </w:tcPr>
          <w:p w14:paraId="2B017B28" w14:textId="77777777" w:rsidR="00131B6C" w:rsidRPr="002966C9" w:rsidRDefault="00131B6C" w:rsidP="002966C9">
            <w:pPr>
              <w:rPr>
                <w:color w:val="000000"/>
              </w:rPr>
            </w:pPr>
            <w:r w:rsidRPr="002966C9">
              <w:rPr>
                <w:color w:val="000000"/>
              </w:rPr>
              <w:t>LiH(CH) 2x1 mm</w:t>
            </w:r>
          </w:p>
        </w:tc>
        <w:tc>
          <w:tcPr>
            <w:tcW w:w="364" w:type="pct"/>
            <w:vAlign w:val="bottom"/>
          </w:tcPr>
          <w:p w14:paraId="72DE8173" w14:textId="77777777" w:rsidR="00131B6C" w:rsidRPr="007A08CE" w:rsidRDefault="00131B6C" w:rsidP="00141BBF">
            <w:pPr>
              <w:jc w:val="center"/>
              <w:rPr>
                <w:color w:val="000000"/>
              </w:rPr>
            </w:pPr>
            <w:r w:rsidRPr="007A08CE">
              <w:rPr>
                <w:color w:val="000000"/>
              </w:rPr>
              <w:t>m'</w:t>
            </w:r>
          </w:p>
        </w:tc>
        <w:tc>
          <w:tcPr>
            <w:tcW w:w="365" w:type="pct"/>
            <w:vAlign w:val="bottom"/>
          </w:tcPr>
          <w:p w14:paraId="5D190366" w14:textId="77777777" w:rsidR="00131B6C" w:rsidRPr="00141BBF" w:rsidRDefault="00131B6C" w:rsidP="00141BBF">
            <w:pPr>
              <w:jc w:val="center"/>
              <w:rPr>
                <w:color w:val="000000"/>
              </w:rPr>
            </w:pPr>
            <w:r w:rsidRPr="00141BBF">
              <w:rPr>
                <w:color w:val="000000"/>
              </w:rPr>
              <w:t>100</w:t>
            </w:r>
          </w:p>
        </w:tc>
        <w:tc>
          <w:tcPr>
            <w:tcW w:w="318" w:type="pct"/>
          </w:tcPr>
          <w:p w14:paraId="23A44C2E" w14:textId="77777777" w:rsidR="00131B6C" w:rsidRPr="00F85647" w:rsidRDefault="00131B6C" w:rsidP="005E2923">
            <w:pPr>
              <w:autoSpaceDE w:val="0"/>
              <w:autoSpaceDN w:val="0"/>
              <w:adjustRightInd w:val="0"/>
              <w:jc w:val="center"/>
              <w:rPr>
                <w:noProof/>
                <w:lang w:val="en-US"/>
              </w:rPr>
            </w:pPr>
          </w:p>
        </w:tc>
        <w:tc>
          <w:tcPr>
            <w:tcW w:w="365" w:type="pct"/>
          </w:tcPr>
          <w:p w14:paraId="710B384E" w14:textId="77777777" w:rsidR="00131B6C" w:rsidRPr="00F85647" w:rsidRDefault="00131B6C" w:rsidP="005E2923">
            <w:pPr>
              <w:autoSpaceDE w:val="0"/>
              <w:autoSpaceDN w:val="0"/>
              <w:adjustRightInd w:val="0"/>
              <w:jc w:val="center"/>
              <w:rPr>
                <w:noProof/>
                <w:lang w:val="en-US"/>
              </w:rPr>
            </w:pPr>
          </w:p>
        </w:tc>
        <w:tc>
          <w:tcPr>
            <w:tcW w:w="319" w:type="pct"/>
            <w:gridSpan w:val="2"/>
          </w:tcPr>
          <w:p w14:paraId="567BFFFF" w14:textId="77777777" w:rsidR="00131B6C" w:rsidRPr="00F85647" w:rsidRDefault="00131B6C" w:rsidP="005E2923">
            <w:pPr>
              <w:autoSpaceDE w:val="0"/>
              <w:autoSpaceDN w:val="0"/>
              <w:adjustRightInd w:val="0"/>
              <w:jc w:val="center"/>
              <w:rPr>
                <w:noProof/>
                <w:lang w:val="en-US"/>
              </w:rPr>
            </w:pPr>
          </w:p>
        </w:tc>
        <w:tc>
          <w:tcPr>
            <w:tcW w:w="353" w:type="pct"/>
          </w:tcPr>
          <w:p w14:paraId="6E18B69F" w14:textId="77777777" w:rsidR="00131B6C" w:rsidRPr="00F85647" w:rsidRDefault="00131B6C" w:rsidP="005E2923">
            <w:pPr>
              <w:autoSpaceDE w:val="0"/>
              <w:autoSpaceDN w:val="0"/>
              <w:adjustRightInd w:val="0"/>
              <w:jc w:val="center"/>
              <w:rPr>
                <w:noProof/>
              </w:rPr>
            </w:pPr>
          </w:p>
        </w:tc>
        <w:tc>
          <w:tcPr>
            <w:tcW w:w="281" w:type="pct"/>
          </w:tcPr>
          <w:p w14:paraId="4522DB8F" w14:textId="77777777" w:rsidR="00131B6C" w:rsidRPr="00F85647" w:rsidRDefault="00131B6C" w:rsidP="005E2923">
            <w:pPr>
              <w:autoSpaceDE w:val="0"/>
              <w:autoSpaceDN w:val="0"/>
              <w:adjustRightInd w:val="0"/>
              <w:jc w:val="center"/>
              <w:rPr>
                <w:noProof/>
              </w:rPr>
            </w:pPr>
          </w:p>
        </w:tc>
        <w:tc>
          <w:tcPr>
            <w:tcW w:w="453" w:type="pct"/>
          </w:tcPr>
          <w:p w14:paraId="654DE912" w14:textId="77777777" w:rsidR="00131B6C" w:rsidRDefault="00131B6C" w:rsidP="005E2923">
            <w:pPr>
              <w:autoSpaceDE w:val="0"/>
              <w:autoSpaceDN w:val="0"/>
              <w:adjustRightInd w:val="0"/>
              <w:jc w:val="center"/>
              <w:rPr>
                <w:noProof/>
              </w:rPr>
            </w:pPr>
          </w:p>
        </w:tc>
      </w:tr>
      <w:tr w:rsidR="001269D6" w:rsidRPr="00F85647" w14:paraId="5563882F" w14:textId="77777777" w:rsidTr="001C2B3F">
        <w:trPr>
          <w:trHeight w:val="288"/>
        </w:trPr>
        <w:tc>
          <w:tcPr>
            <w:tcW w:w="273" w:type="pct"/>
            <w:vAlign w:val="bottom"/>
          </w:tcPr>
          <w:p w14:paraId="255840CD" w14:textId="77777777" w:rsidR="00131B6C" w:rsidRPr="007A08CE" w:rsidRDefault="00131B6C">
            <w:pPr>
              <w:rPr>
                <w:color w:val="000000"/>
              </w:rPr>
            </w:pPr>
          </w:p>
        </w:tc>
        <w:tc>
          <w:tcPr>
            <w:tcW w:w="1911" w:type="pct"/>
            <w:gridSpan w:val="2"/>
            <w:vAlign w:val="bottom"/>
          </w:tcPr>
          <w:p w14:paraId="45BAAF18" w14:textId="77777777" w:rsidR="00131B6C" w:rsidRPr="002966C9" w:rsidRDefault="00131B6C" w:rsidP="002966C9">
            <w:pPr>
              <w:rPr>
                <w:color w:val="000000"/>
              </w:rPr>
            </w:pPr>
            <w:r w:rsidRPr="002966C9">
              <w:rPr>
                <w:color w:val="000000"/>
              </w:rPr>
              <w:t>LiH(CH) 3x0,75 mm</w:t>
            </w:r>
          </w:p>
        </w:tc>
        <w:tc>
          <w:tcPr>
            <w:tcW w:w="364" w:type="pct"/>
            <w:vAlign w:val="bottom"/>
          </w:tcPr>
          <w:p w14:paraId="25DC1585" w14:textId="77777777" w:rsidR="00131B6C" w:rsidRPr="007A08CE" w:rsidRDefault="00131B6C" w:rsidP="00141BBF">
            <w:pPr>
              <w:jc w:val="center"/>
              <w:rPr>
                <w:color w:val="000000"/>
              </w:rPr>
            </w:pPr>
            <w:r w:rsidRPr="007A08CE">
              <w:rPr>
                <w:color w:val="000000"/>
              </w:rPr>
              <w:t>m'</w:t>
            </w:r>
          </w:p>
        </w:tc>
        <w:tc>
          <w:tcPr>
            <w:tcW w:w="365" w:type="pct"/>
            <w:vAlign w:val="bottom"/>
          </w:tcPr>
          <w:p w14:paraId="07325514" w14:textId="77777777" w:rsidR="00131B6C" w:rsidRPr="00141BBF" w:rsidRDefault="00131B6C" w:rsidP="00141BBF">
            <w:pPr>
              <w:jc w:val="center"/>
              <w:rPr>
                <w:color w:val="000000"/>
              </w:rPr>
            </w:pPr>
            <w:r w:rsidRPr="00141BBF">
              <w:rPr>
                <w:color w:val="000000"/>
              </w:rPr>
              <w:t>30</w:t>
            </w:r>
          </w:p>
        </w:tc>
        <w:tc>
          <w:tcPr>
            <w:tcW w:w="318" w:type="pct"/>
          </w:tcPr>
          <w:p w14:paraId="30F697DD" w14:textId="77777777" w:rsidR="00131B6C" w:rsidRPr="00F85647" w:rsidRDefault="00131B6C" w:rsidP="005E2923">
            <w:pPr>
              <w:autoSpaceDE w:val="0"/>
              <w:autoSpaceDN w:val="0"/>
              <w:adjustRightInd w:val="0"/>
              <w:jc w:val="center"/>
              <w:rPr>
                <w:noProof/>
                <w:lang w:val="en-US"/>
              </w:rPr>
            </w:pPr>
          </w:p>
        </w:tc>
        <w:tc>
          <w:tcPr>
            <w:tcW w:w="365" w:type="pct"/>
          </w:tcPr>
          <w:p w14:paraId="7F2CCA94" w14:textId="77777777" w:rsidR="00131B6C" w:rsidRPr="00F85647" w:rsidRDefault="00131B6C" w:rsidP="005E2923">
            <w:pPr>
              <w:autoSpaceDE w:val="0"/>
              <w:autoSpaceDN w:val="0"/>
              <w:adjustRightInd w:val="0"/>
              <w:jc w:val="center"/>
              <w:rPr>
                <w:noProof/>
                <w:lang w:val="en-US"/>
              </w:rPr>
            </w:pPr>
          </w:p>
        </w:tc>
        <w:tc>
          <w:tcPr>
            <w:tcW w:w="319" w:type="pct"/>
            <w:gridSpan w:val="2"/>
          </w:tcPr>
          <w:p w14:paraId="7464930A" w14:textId="77777777" w:rsidR="00131B6C" w:rsidRPr="00F85647" w:rsidRDefault="00131B6C" w:rsidP="005E2923">
            <w:pPr>
              <w:autoSpaceDE w:val="0"/>
              <w:autoSpaceDN w:val="0"/>
              <w:adjustRightInd w:val="0"/>
              <w:jc w:val="center"/>
              <w:rPr>
                <w:noProof/>
                <w:lang w:val="en-US"/>
              </w:rPr>
            </w:pPr>
          </w:p>
        </w:tc>
        <w:tc>
          <w:tcPr>
            <w:tcW w:w="353" w:type="pct"/>
          </w:tcPr>
          <w:p w14:paraId="5169C976" w14:textId="77777777" w:rsidR="00131B6C" w:rsidRPr="00F85647" w:rsidRDefault="00131B6C" w:rsidP="005E2923">
            <w:pPr>
              <w:autoSpaceDE w:val="0"/>
              <w:autoSpaceDN w:val="0"/>
              <w:adjustRightInd w:val="0"/>
              <w:jc w:val="center"/>
              <w:rPr>
                <w:noProof/>
              </w:rPr>
            </w:pPr>
          </w:p>
        </w:tc>
        <w:tc>
          <w:tcPr>
            <w:tcW w:w="281" w:type="pct"/>
          </w:tcPr>
          <w:p w14:paraId="6262A42F" w14:textId="77777777" w:rsidR="00131B6C" w:rsidRPr="00F85647" w:rsidRDefault="00131B6C" w:rsidP="005E2923">
            <w:pPr>
              <w:autoSpaceDE w:val="0"/>
              <w:autoSpaceDN w:val="0"/>
              <w:adjustRightInd w:val="0"/>
              <w:jc w:val="center"/>
              <w:rPr>
                <w:noProof/>
              </w:rPr>
            </w:pPr>
          </w:p>
        </w:tc>
        <w:tc>
          <w:tcPr>
            <w:tcW w:w="453" w:type="pct"/>
          </w:tcPr>
          <w:p w14:paraId="7D4183A0" w14:textId="77777777" w:rsidR="00131B6C" w:rsidRDefault="00131B6C" w:rsidP="005E2923">
            <w:pPr>
              <w:autoSpaceDE w:val="0"/>
              <w:autoSpaceDN w:val="0"/>
              <w:adjustRightInd w:val="0"/>
              <w:jc w:val="center"/>
              <w:rPr>
                <w:noProof/>
              </w:rPr>
            </w:pPr>
          </w:p>
        </w:tc>
      </w:tr>
      <w:tr w:rsidR="001269D6" w:rsidRPr="00F85647" w14:paraId="3402EB84" w14:textId="77777777" w:rsidTr="001C2B3F">
        <w:trPr>
          <w:trHeight w:val="288"/>
        </w:trPr>
        <w:tc>
          <w:tcPr>
            <w:tcW w:w="273" w:type="pct"/>
            <w:vAlign w:val="bottom"/>
          </w:tcPr>
          <w:p w14:paraId="666C650A" w14:textId="77777777" w:rsidR="00131B6C" w:rsidRPr="007A08CE" w:rsidRDefault="00131B6C">
            <w:pPr>
              <w:jc w:val="right"/>
              <w:rPr>
                <w:color w:val="000000"/>
              </w:rPr>
            </w:pPr>
            <w:r w:rsidRPr="007A08CE">
              <w:rPr>
                <w:color w:val="000000"/>
              </w:rPr>
              <w:t>2</w:t>
            </w:r>
          </w:p>
        </w:tc>
        <w:tc>
          <w:tcPr>
            <w:tcW w:w="1911" w:type="pct"/>
            <w:gridSpan w:val="2"/>
            <w:vAlign w:val="bottom"/>
          </w:tcPr>
          <w:p w14:paraId="676D1509" w14:textId="77777777" w:rsidR="00131B6C" w:rsidRPr="002966C9" w:rsidRDefault="00131B6C" w:rsidP="002966C9">
            <w:pPr>
              <w:rPr>
                <w:color w:val="000000"/>
              </w:rPr>
            </w:pPr>
            <w:r w:rsidRPr="002966C9">
              <w:rPr>
                <w:color w:val="000000"/>
              </w:rPr>
              <w:t>Isporučiti i ugraditi nosače kablova sa svim priborom za montažu. Postavlja se :</w:t>
            </w:r>
          </w:p>
        </w:tc>
        <w:tc>
          <w:tcPr>
            <w:tcW w:w="364" w:type="pct"/>
            <w:vAlign w:val="bottom"/>
          </w:tcPr>
          <w:p w14:paraId="5ECCE364" w14:textId="77777777" w:rsidR="00131B6C" w:rsidRPr="007A08CE" w:rsidRDefault="00131B6C">
            <w:pPr>
              <w:rPr>
                <w:color w:val="000000"/>
              </w:rPr>
            </w:pPr>
          </w:p>
        </w:tc>
        <w:tc>
          <w:tcPr>
            <w:tcW w:w="365" w:type="pct"/>
            <w:vAlign w:val="bottom"/>
          </w:tcPr>
          <w:p w14:paraId="753C6D75" w14:textId="77777777" w:rsidR="00131B6C" w:rsidRPr="00141BBF" w:rsidRDefault="00131B6C" w:rsidP="00141BBF">
            <w:pPr>
              <w:jc w:val="center"/>
              <w:rPr>
                <w:color w:val="000000"/>
              </w:rPr>
            </w:pPr>
          </w:p>
        </w:tc>
        <w:tc>
          <w:tcPr>
            <w:tcW w:w="318" w:type="pct"/>
          </w:tcPr>
          <w:p w14:paraId="2A40248E" w14:textId="77777777" w:rsidR="00131B6C" w:rsidRPr="00F85647" w:rsidRDefault="00131B6C" w:rsidP="005E2923">
            <w:pPr>
              <w:autoSpaceDE w:val="0"/>
              <w:autoSpaceDN w:val="0"/>
              <w:adjustRightInd w:val="0"/>
              <w:jc w:val="center"/>
              <w:rPr>
                <w:noProof/>
                <w:lang w:val="en-US"/>
              </w:rPr>
            </w:pPr>
          </w:p>
        </w:tc>
        <w:tc>
          <w:tcPr>
            <w:tcW w:w="365" w:type="pct"/>
          </w:tcPr>
          <w:p w14:paraId="79C72995" w14:textId="77777777" w:rsidR="00131B6C" w:rsidRPr="00F85647" w:rsidRDefault="00131B6C" w:rsidP="005E2923">
            <w:pPr>
              <w:autoSpaceDE w:val="0"/>
              <w:autoSpaceDN w:val="0"/>
              <w:adjustRightInd w:val="0"/>
              <w:jc w:val="center"/>
              <w:rPr>
                <w:noProof/>
                <w:lang w:val="en-US"/>
              </w:rPr>
            </w:pPr>
          </w:p>
        </w:tc>
        <w:tc>
          <w:tcPr>
            <w:tcW w:w="319" w:type="pct"/>
            <w:gridSpan w:val="2"/>
          </w:tcPr>
          <w:p w14:paraId="68933CB3" w14:textId="77777777" w:rsidR="00131B6C" w:rsidRPr="00F85647" w:rsidRDefault="00131B6C" w:rsidP="005E2923">
            <w:pPr>
              <w:autoSpaceDE w:val="0"/>
              <w:autoSpaceDN w:val="0"/>
              <w:adjustRightInd w:val="0"/>
              <w:jc w:val="center"/>
              <w:rPr>
                <w:noProof/>
                <w:lang w:val="en-US"/>
              </w:rPr>
            </w:pPr>
          </w:p>
        </w:tc>
        <w:tc>
          <w:tcPr>
            <w:tcW w:w="353" w:type="pct"/>
          </w:tcPr>
          <w:p w14:paraId="738C9DBA" w14:textId="77777777" w:rsidR="00131B6C" w:rsidRPr="00F85647" w:rsidRDefault="00131B6C" w:rsidP="005E2923">
            <w:pPr>
              <w:autoSpaceDE w:val="0"/>
              <w:autoSpaceDN w:val="0"/>
              <w:adjustRightInd w:val="0"/>
              <w:jc w:val="center"/>
              <w:rPr>
                <w:noProof/>
              </w:rPr>
            </w:pPr>
          </w:p>
        </w:tc>
        <w:tc>
          <w:tcPr>
            <w:tcW w:w="281" w:type="pct"/>
          </w:tcPr>
          <w:p w14:paraId="748BEEB0" w14:textId="77777777" w:rsidR="00131B6C" w:rsidRPr="00F85647" w:rsidRDefault="00131B6C" w:rsidP="005E2923">
            <w:pPr>
              <w:autoSpaceDE w:val="0"/>
              <w:autoSpaceDN w:val="0"/>
              <w:adjustRightInd w:val="0"/>
              <w:jc w:val="center"/>
              <w:rPr>
                <w:noProof/>
              </w:rPr>
            </w:pPr>
          </w:p>
        </w:tc>
        <w:tc>
          <w:tcPr>
            <w:tcW w:w="453" w:type="pct"/>
          </w:tcPr>
          <w:p w14:paraId="3750DB89" w14:textId="77777777" w:rsidR="00131B6C" w:rsidRDefault="00131B6C" w:rsidP="005E2923">
            <w:pPr>
              <w:autoSpaceDE w:val="0"/>
              <w:autoSpaceDN w:val="0"/>
              <w:adjustRightInd w:val="0"/>
              <w:jc w:val="center"/>
              <w:rPr>
                <w:noProof/>
              </w:rPr>
            </w:pPr>
          </w:p>
        </w:tc>
      </w:tr>
      <w:tr w:rsidR="001269D6" w:rsidRPr="00F85647" w14:paraId="6EB699FD" w14:textId="77777777" w:rsidTr="001C2B3F">
        <w:trPr>
          <w:trHeight w:val="288"/>
        </w:trPr>
        <w:tc>
          <w:tcPr>
            <w:tcW w:w="273" w:type="pct"/>
            <w:vAlign w:val="bottom"/>
          </w:tcPr>
          <w:p w14:paraId="6F11EB23" w14:textId="77777777" w:rsidR="00131B6C" w:rsidRPr="007A08CE" w:rsidRDefault="00131B6C">
            <w:pPr>
              <w:rPr>
                <w:color w:val="000000"/>
              </w:rPr>
            </w:pPr>
          </w:p>
        </w:tc>
        <w:tc>
          <w:tcPr>
            <w:tcW w:w="1911" w:type="pct"/>
            <w:gridSpan w:val="2"/>
            <w:vAlign w:val="bottom"/>
          </w:tcPr>
          <w:p w14:paraId="1D7682CC" w14:textId="77777777" w:rsidR="00131B6C" w:rsidRPr="002966C9" w:rsidRDefault="00131B6C" w:rsidP="002966C9">
            <w:pPr>
              <w:rPr>
                <w:color w:val="000000"/>
              </w:rPr>
            </w:pPr>
            <w:r w:rsidRPr="002966C9">
              <w:rPr>
                <w:color w:val="000000"/>
              </w:rPr>
              <w:t>GRM 55/100</w:t>
            </w:r>
          </w:p>
        </w:tc>
        <w:tc>
          <w:tcPr>
            <w:tcW w:w="364" w:type="pct"/>
            <w:vAlign w:val="bottom"/>
          </w:tcPr>
          <w:p w14:paraId="668480EF" w14:textId="77777777" w:rsidR="00131B6C" w:rsidRPr="007A08CE" w:rsidRDefault="00131B6C" w:rsidP="00141BBF">
            <w:pPr>
              <w:jc w:val="center"/>
              <w:rPr>
                <w:color w:val="000000"/>
              </w:rPr>
            </w:pPr>
            <w:r w:rsidRPr="007A08CE">
              <w:rPr>
                <w:color w:val="000000"/>
              </w:rPr>
              <w:t>m'</w:t>
            </w:r>
          </w:p>
        </w:tc>
        <w:tc>
          <w:tcPr>
            <w:tcW w:w="365" w:type="pct"/>
            <w:vAlign w:val="bottom"/>
          </w:tcPr>
          <w:p w14:paraId="04532CD7" w14:textId="77777777" w:rsidR="00131B6C" w:rsidRPr="00141BBF" w:rsidRDefault="00131B6C" w:rsidP="00141BBF">
            <w:pPr>
              <w:jc w:val="center"/>
              <w:rPr>
                <w:color w:val="000000"/>
              </w:rPr>
            </w:pPr>
            <w:r w:rsidRPr="00141BBF">
              <w:rPr>
                <w:color w:val="000000"/>
              </w:rPr>
              <w:t>12</w:t>
            </w:r>
          </w:p>
        </w:tc>
        <w:tc>
          <w:tcPr>
            <w:tcW w:w="318" w:type="pct"/>
          </w:tcPr>
          <w:p w14:paraId="05EBE9AF" w14:textId="77777777" w:rsidR="00131B6C" w:rsidRPr="00F85647" w:rsidRDefault="00131B6C" w:rsidP="005E2923">
            <w:pPr>
              <w:autoSpaceDE w:val="0"/>
              <w:autoSpaceDN w:val="0"/>
              <w:adjustRightInd w:val="0"/>
              <w:jc w:val="center"/>
              <w:rPr>
                <w:noProof/>
                <w:lang w:val="en-US"/>
              </w:rPr>
            </w:pPr>
          </w:p>
        </w:tc>
        <w:tc>
          <w:tcPr>
            <w:tcW w:w="365" w:type="pct"/>
          </w:tcPr>
          <w:p w14:paraId="46708D2E" w14:textId="77777777" w:rsidR="00131B6C" w:rsidRPr="00F85647" w:rsidRDefault="00131B6C" w:rsidP="005E2923">
            <w:pPr>
              <w:autoSpaceDE w:val="0"/>
              <w:autoSpaceDN w:val="0"/>
              <w:adjustRightInd w:val="0"/>
              <w:jc w:val="center"/>
              <w:rPr>
                <w:noProof/>
                <w:lang w:val="en-US"/>
              </w:rPr>
            </w:pPr>
          </w:p>
        </w:tc>
        <w:tc>
          <w:tcPr>
            <w:tcW w:w="319" w:type="pct"/>
            <w:gridSpan w:val="2"/>
          </w:tcPr>
          <w:p w14:paraId="66E4F6CC" w14:textId="77777777" w:rsidR="00131B6C" w:rsidRPr="00F85647" w:rsidRDefault="00131B6C" w:rsidP="005E2923">
            <w:pPr>
              <w:autoSpaceDE w:val="0"/>
              <w:autoSpaceDN w:val="0"/>
              <w:adjustRightInd w:val="0"/>
              <w:jc w:val="center"/>
              <w:rPr>
                <w:noProof/>
                <w:lang w:val="en-US"/>
              </w:rPr>
            </w:pPr>
          </w:p>
        </w:tc>
        <w:tc>
          <w:tcPr>
            <w:tcW w:w="353" w:type="pct"/>
          </w:tcPr>
          <w:p w14:paraId="78DCEF2F" w14:textId="77777777" w:rsidR="00131B6C" w:rsidRPr="00F85647" w:rsidRDefault="00131B6C" w:rsidP="005E2923">
            <w:pPr>
              <w:autoSpaceDE w:val="0"/>
              <w:autoSpaceDN w:val="0"/>
              <w:adjustRightInd w:val="0"/>
              <w:jc w:val="center"/>
              <w:rPr>
                <w:noProof/>
              </w:rPr>
            </w:pPr>
          </w:p>
        </w:tc>
        <w:tc>
          <w:tcPr>
            <w:tcW w:w="281" w:type="pct"/>
          </w:tcPr>
          <w:p w14:paraId="4ED0E0AC" w14:textId="77777777" w:rsidR="00131B6C" w:rsidRPr="00F85647" w:rsidRDefault="00131B6C" w:rsidP="005E2923">
            <w:pPr>
              <w:autoSpaceDE w:val="0"/>
              <w:autoSpaceDN w:val="0"/>
              <w:adjustRightInd w:val="0"/>
              <w:jc w:val="center"/>
              <w:rPr>
                <w:noProof/>
              </w:rPr>
            </w:pPr>
          </w:p>
        </w:tc>
        <w:tc>
          <w:tcPr>
            <w:tcW w:w="453" w:type="pct"/>
          </w:tcPr>
          <w:p w14:paraId="3E481767" w14:textId="77777777" w:rsidR="00131B6C" w:rsidRDefault="00131B6C" w:rsidP="005E2923">
            <w:pPr>
              <w:autoSpaceDE w:val="0"/>
              <w:autoSpaceDN w:val="0"/>
              <w:adjustRightInd w:val="0"/>
              <w:jc w:val="center"/>
              <w:rPr>
                <w:noProof/>
              </w:rPr>
            </w:pPr>
          </w:p>
        </w:tc>
      </w:tr>
      <w:tr w:rsidR="001269D6" w:rsidRPr="00F85647" w14:paraId="7A67089F" w14:textId="77777777" w:rsidTr="001C2B3F">
        <w:trPr>
          <w:trHeight w:val="288"/>
        </w:trPr>
        <w:tc>
          <w:tcPr>
            <w:tcW w:w="273" w:type="pct"/>
            <w:vAlign w:val="bottom"/>
          </w:tcPr>
          <w:p w14:paraId="6E3E7B5D" w14:textId="77777777" w:rsidR="00131B6C" w:rsidRPr="007A08CE" w:rsidRDefault="00131B6C">
            <w:pPr>
              <w:jc w:val="right"/>
              <w:rPr>
                <w:color w:val="000000"/>
              </w:rPr>
            </w:pPr>
            <w:r w:rsidRPr="007A08CE">
              <w:rPr>
                <w:color w:val="000000"/>
              </w:rPr>
              <w:t>3</w:t>
            </w:r>
          </w:p>
        </w:tc>
        <w:tc>
          <w:tcPr>
            <w:tcW w:w="1911" w:type="pct"/>
            <w:gridSpan w:val="2"/>
            <w:vAlign w:val="bottom"/>
          </w:tcPr>
          <w:p w14:paraId="6E0F93BF" w14:textId="77777777" w:rsidR="00131B6C" w:rsidRPr="002966C9" w:rsidRDefault="00131B6C" w:rsidP="002966C9">
            <w:pPr>
              <w:rPr>
                <w:color w:val="000000"/>
              </w:rPr>
            </w:pPr>
            <w:r w:rsidRPr="002966C9">
              <w:rPr>
                <w:color w:val="000000"/>
              </w:rPr>
              <w:t>Ugradnja i povezivanje trofaznih trafo-kontrolera Ziehl-Abegg tipa R-DT koji se isporučuju u okviru klima opreme</w:t>
            </w:r>
          </w:p>
        </w:tc>
        <w:tc>
          <w:tcPr>
            <w:tcW w:w="364" w:type="pct"/>
            <w:vAlign w:val="bottom"/>
          </w:tcPr>
          <w:p w14:paraId="66A3F50E" w14:textId="77777777" w:rsidR="00131B6C" w:rsidRPr="007A08CE" w:rsidRDefault="00131B6C" w:rsidP="00141BBF">
            <w:pPr>
              <w:jc w:val="center"/>
              <w:rPr>
                <w:color w:val="000000"/>
              </w:rPr>
            </w:pPr>
            <w:r w:rsidRPr="007A08CE">
              <w:rPr>
                <w:color w:val="000000"/>
              </w:rPr>
              <w:t>kom</w:t>
            </w:r>
          </w:p>
        </w:tc>
        <w:tc>
          <w:tcPr>
            <w:tcW w:w="365" w:type="pct"/>
            <w:vAlign w:val="bottom"/>
          </w:tcPr>
          <w:p w14:paraId="3AFCFEDD" w14:textId="77777777" w:rsidR="00131B6C" w:rsidRPr="00141BBF" w:rsidRDefault="00131B6C" w:rsidP="00141BBF">
            <w:pPr>
              <w:jc w:val="center"/>
              <w:rPr>
                <w:color w:val="000000"/>
              </w:rPr>
            </w:pPr>
            <w:r w:rsidRPr="00141BBF">
              <w:rPr>
                <w:color w:val="000000"/>
              </w:rPr>
              <w:t>3</w:t>
            </w:r>
          </w:p>
        </w:tc>
        <w:tc>
          <w:tcPr>
            <w:tcW w:w="318" w:type="pct"/>
          </w:tcPr>
          <w:p w14:paraId="16CA49E4" w14:textId="77777777" w:rsidR="00131B6C" w:rsidRPr="00F85647" w:rsidRDefault="00131B6C" w:rsidP="005E2923">
            <w:pPr>
              <w:autoSpaceDE w:val="0"/>
              <w:autoSpaceDN w:val="0"/>
              <w:adjustRightInd w:val="0"/>
              <w:jc w:val="center"/>
              <w:rPr>
                <w:noProof/>
                <w:lang w:val="en-US"/>
              </w:rPr>
            </w:pPr>
          </w:p>
        </w:tc>
        <w:tc>
          <w:tcPr>
            <w:tcW w:w="365" w:type="pct"/>
          </w:tcPr>
          <w:p w14:paraId="69816EFE" w14:textId="77777777" w:rsidR="00131B6C" w:rsidRPr="00F85647" w:rsidRDefault="00131B6C" w:rsidP="005E2923">
            <w:pPr>
              <w:autoSpaceDE w:val="0"/>
              <w:autoSpaceDN w:val="0"/>
              <w:adjustRightInd w:val="0"/>
              <w:jc w:val="center"/>
              <w:rPr>
                <w:noProof/>
                <w:lang w:val="en-US"/>
              </w:rPr>
            </w:pPr>
          </w:p>
        </w:tc>
        <w:tc>
          <w:tcPr>
            <w:tcW w:w="319" w:type="pct"/>
            <w:gridSpan w:val="2"/>
          </w:tcPr>
          <w:p w14:paraId="258BE4D6" w14:textId="77777777" w:rsidR="00131B6C" w:rsidRPr="00F85647" w:rsidRDefault="00131B6C" w:rsidP="005E2923">
            <w:pPr>
              <w:autoSpaceDE w:val="0"/>
              <w:autoSpaceDN w:val="0"/>
              <w:adjustRightInd w:val="0"/>
              <w:jc w:val="center"/>
              <w:rPr>
                <w:noProof/>
                <w:lang w:val="en-US"/>
              </w:rPr>
            </w:pPr>
          </w:p>
        </w:tc>
        <w:tc>
          <w:tcPr>
            <w:tcW w:w="353" w:type="pct"/>
          </w:tcPr>
          <w:p w14:paraId="02D6A210" w14:textId="77777777" w:rsidR="00131B6C" w:rsidRPr="00F85647" w:rsidRDefault="00131B6C" w:rsidP="005E2923">
            <w:pPr>
              <w:autoSpaceDE w:val="0"/>
              <w:autoSpaceDN w:val="0"/>
              <w:adjustRightInd w:val="0"/>
              <w:jc w:val="center"/>
              <w:rPr>
                <w:noProof/>
              </w:rPr>
            </w:pPr>
          </w:p>
        </w:tc>
        <w:tc>
          <w:tcPr>
            <w:tcW w:w="281" w:type="pct"/>
          </w:tcPr>
          <w:p w14:paraId="7F13FBC0" w14:textId="77777777" w:rsidR="00131B6C" w:rsidRPr="00F85647" w:rsidRDefault="00131B6C" w:rsidP="005E2923">
            <w:pPr>
              <w:autoSpaceDE w:val="0"/>
              <w:autoSpaceDN w:val="0"/>
              <w:adjustRightInd w:val="0"/>
              <w:jc w:val="center"/>
              <w:rPr>
                <w:noProof/>
              </w:rPr>
            </w:pPr>
          </w:p>
        </w:tc>
        <w:tc>
          <w:tcPr>
            <w:tcW w:w="453" w:type="pct"/>
          </w:tcPr>
          <w:p w14:paraId="3CAE00F2" w14:textId="77777777" w:rsidR="00131B6C" w:rsidRDefault="00131B6C" w:rsidP="005E2923">
            <w:pPr>
              <w:autoSpaceDE w:val="0"/>
              <w:autoSpaceDN w:val="0"/>
              <w:adjustRightInd w:val="0"/>
              <w:jc w:val="center"/>
              <w:rPr>
                <w:noProof/>
              </w:rPr>
            </w:pPr>
          </w:p>
        </w:tc>
      </w:tr>
      <w:tr w:rsidR="001269D6" w:rsidRPr="00F85647" w14:paraId="2FDB4FC7" w14:textId="77777777" w:rsidTr="001C2B3F">
        <w:trPr>
          <w:trHeight w:val="288"/>
        </w:trPr>
        <w:tc>
          <w:tcPr>
            <w:tcW w:w="273" w:type="pct"/>
          </w:tcPr>
          <w:p w14:paraId="5DC2AB41" w14:textId="77777777" w:rsidR="00131B6C" w:rsidRPr="007A08CE" w:rsidRDefault="00131B6C">
            <w:pPr>
              <w:jc w:val="center"/>
            </w:pPr>
            <w:r w:rsidRPr="007A08CE">
              <w:t>4</w:t>
            </w:r>
          </w:p>
        </w:tc>
        <w:tc>
          <w:tcPr>
            <w:tcW w:w="1911" w:type="pct"/>
            <w:gridSpan w:val="2"/>
          </w:tcPr>
          <w:p w14:paraId="1030C13F" w14:textId="77777777" w:rsidR="00131B6C" w:rsidRPr="005C09B3" w:rsidRDefault="00131B6C" w:rsidP="00141BBF">
            <w:pPr>
              <w:rPr>
                <w:color w:val="000000" w:themeColor="text1"/>
              </w:rPr>
            </w:pPr>
            <w:r w:rsidRPr="005C09B3">
              <w:rPr>
                <w:color w:val="0D0D0D" w:themeColor="text1" w:themeTint="F2"/>
              </w:rPr>
              <w:t>Isporuka i ugradnja zidnog metalnog razvodnog, ormara RO-KL dimenzija 800x600x260 (VxŠxD)mm, sa montažnom pločom dimenzija 770x550 (VxŠ)mm, visokokvalitnim tretmanom prilikom farbanja slično</w:t>
            </w:r>
          </w:p>
        </w:tc>
        <w:tc>
          <w:tcPr>
            <w:tcW w:w="364" w:type="pct"/>
            <w:vAlign w:val="bottom"/>
          </w:tcPr>
          <w:p w14:paraId="39723F31" w14:textId="3AE628E9" w:rsidR="00131B6C" w:rsidRPr="008C473E" w:rsidRDefault="008C473E" w:rsidP="00141BBF">
            <w:pPr>
              <w:jc w:val="center"/>
              <w:rPr>
                <w:bCs/>
                <w:color w:val="000000"/>
              </w:rPr>
            </w:pPr>
            <w:r w:rsidRPr="008C473E">
              <w:rPr>
                <w:bCs/>
                <w:color w:val="000000"/>
              </w:rPr>
              <w:t>kom</w:t>
            </w:r>
          </w:p>
        </w:tc>
        <w:tc>
          <w:tcPr>
            <w:tcW w:w="365" w:type="pct"/>
            <w:vAlign w:val="bottom"/>
          </w:tcPr>
          <w:p w14:paraId="6EEF0234" w14:textId="77777777" w:rsidR="00131B6C" w:rsidRPr="00141BBF" w:rsidRDefault="00131B6C" w:rsidP="00141BBF">
            <w:pPr>
              <w:jc w:val="center"/>
              <w:rPr>
                <w:bCs/>
                <w:color w:val="000000"/>
              </w:rPr>
            </w:pPr>
            <w:r w:rsidRPr="00141BBF">
              <w:rPr>
                <w:bCs/>
                <w:color w:val="000000"/>
              </w:rPr>
              <w:t>1</w:t>
            </w:r>
          </w:p>
        </w:tc>
        <w:tc>
          <w:tcPr>
            <w:tcW w:w="318" w:type="pct"/>
          </w:tcPr>
          <w:p w14:paraId="62348910" w14:textId="77777777" w:rsidR="00131B6C" w:rsidRPr="00F85647" w:rsidRDefault="00131B6C" w:rsidP="005E2923">
            <w:pPr>
              <w:autoSpaceDE w:val="0"/>
              <w:autoSpaceDN w:val="0"/>
              <w:adjustRightInd w:val="0"/>
              <w:jc w:val="center"/>
              <w:rPr>
                <w:noProof/>
                <w:lang w:val="en-US"/>
              </w:rPr>
            </w:pPr>
          </w:p>
        </w:tc>
        <w:tc>
          <w:tcPr>
            <w:tcW w:w="365" w:type="pct"/>
          </w:tcPr>
          <w:p w14:paraId="147B148A" w14:textId="77777777" w:rsidR="00131B6C" w:rsidRPr="00F85647" w:rsidRDefault="00131B6C" w:rsidP="005E2923">
            <w:pPr>
              <w:autoSpaceDE w:val="0"/>
              <w:autoSpaceDN w:val="0"/>
              <w:adjustRightInd w:val="0"/>
              <w:jc w:val="center"/>
              <w:rPr>
                <w:noProof/>
                <w:lang w:val="en-US"/>
              </w:rPr>
            </w:pPr>
          </w:p>
        </w:tc>
        <w:tc>
          <w:tcPr>
            <w:tcW w:w="319" w:type="pct"/>
            <w:gridSpan w:val="2"/>
          </w:tcPr>
          <w:p w14:paraId="50CFB0EC" w14:textId="77777777" w:rsidR="00131B6C" w:rsidRPr="00F85647" w:rsidRDefault="00131B6C" w:rsidP="005E2923">
            <w:pPr>
              <w:autoSpaceDE w:val="0"/>
              <w:autoSpaceDN w:val="0"/>
              <w:adjustRightInd w:val="0"/>
              <w:jc w:val="center"/>
              <w:rPr>
                <w:noProof/>
                <w:lang w:val="en-US"/>
              </w:rPr>
            </w:pPr>
          </w:p>
        </w:tc>
        <w:tc>
          <w:tcPr>
            <w:tcW w:w="353" w:type="pct"/>
          </w:tcPr>
          <w:p w14:paraId="4AC32FD1" w14:textId="77777777" w:rsidR="00131B6C" w:rsidRPr="00F85647" w:rsidRDefault="00131B6C" w:rsidP="005E2923">
            <w:pPr>
              <w:autoSpaceDE w:val="0"/>
              <w:autoSpaceDN w:val="0"/>
              <w:adjustRightInd w:val="0"/>
              <w:jc w:val="center"/>
              <w:rPr>
                <w:noProof/>
              </w:rPr>
            </w:pPr>
          </w:p>
        </w:tc>
        <w:tc>
          <w:tcPr>
            <w:tcW w:w="281" w:type="pct"/>
          </w:tcPr>
          <w:p w14:paraId="3D0E35D9" w14:textId="77777777" w:rsidR="00131B6C" w:rsidRPr="00F85647" w:rsidRDefault="00131B6C" w:rsidP="005E2923">
            <w:pPr>
              <w:autoSpaceDE w:val="0"/>
              <w:autoSpaceDN w:val="0"/>
              <w:adjustRightInd w:val="0"/>
              <w:jc w:val="center"/>
              <w:rPr>
                <w:noProof/>
              </w:rPr>
            </w:pPr>
          </w:p>
        </w:tc>
        <w:tc>
          <w:tcPr>
            <w:tcW w:w="453" w:type="pct"/>
          </w:tcPr>
          <w:p w14:paraId="6534A643" w14:textId="77777777" w:rsidR="00131B6C" w:rsidRDefault="00131B6C" w:rsidP="005E2923">
            <w:pPr>
              <w:autoSpaceDE w:val="0"/>
              <w:autoSpaceDN w:val="0"/>
              <w:adjustRightInd w:val="0"/>
              <w:jc w:val="center"/>
              <w:rPr>
                <w:noProof/>
              </w:rPr>
            </w:pPr>
          </w:p>
        </w:tc>
      </w:tr>
      <w:tr w:rsidR="001269D6" w:rsidRPr="00F85647" w14:paraId="7D9AD651" w14:textId="77777777" w:rsidTr="001C2B3F">
        <w:trPr>
          <w:trHeight w:val="288"/>
        </w:trPr>
        <w:tc>
          <w:tcPr>
            <w:tcW w:w="273" w:type="pct"/>
          </w:tcPr>
          <w:p w14:paraId="0B904D4D" w14:textId="77777777" w:rsidR="00131B6C" w:rsidRPr="007A08CE" w:rsidRDefault="00131B6C">
            <w:pPr>
              <w:jc w:val="center"/>
            </w:pPr>
          </w:p>
        </w:tc>
        <w:tc>
          <w:tcPr>
            <w:tcW w:w="1911" w:type="pct"/>
            <w:gridSpan w:val="2"/>
            <w:vAlign w:val="bottom"/>
          </w:tcPr>
          <w:p w14:paraId="39F24BCE" w14:textId="77777777" w:rsidR="00131B6C" w:rsidRPr="002966C9" w:rsidRDefault="00131B6C" w:rsidP="002966C9">
            <w:pPr>
              <w:rPr>
                <w:color w:val="000000"/>
              </w:rPr>
            </w:pPr>
            <w:r w:rsidRPr="002966C9">
              <w:rPr>
                <w:color w:val="000000"/>
              </w:rPr>
              <w:t>Kompakt prekidač slično Schrack MC1B-A80</w:t>
            </w:r>
          </w:p>
        </w:tc>
        <w:tc>
          <w:tcPr>
            <w:tcW w:w="364" w:type="pct"/>
            <w:vAlign w:val="bottom"/>
          </w:tcPr>
          <w:p w14:paraId="1F52E698" w14:textId="2ABC4524" w:rsidR="00131B6C" w:rsidRPr="008C473E" w:rsidRDefault="008C473E" w:rsidP="00141BBF">
            <w:pPr>
              <w:jc w:val="center"/>
              <w:rPr>
                <w:color w:val="000000"/>
              </w:rPr>
            </w:pPr>
            <w:r w:rsidRPr="008C473E">
              <w:rPr>
                <w:color w:val="000000"/>
              </w:rPr>
              <w:t>kom</w:t>
            </w:r>
          </w:p>
        </w:tc>
        <w:tc>
          <w:tcPr>
            <w:tcW w:w="365" w:type="pct"/>
            <w:vAlign w:val="bottom"/>
          </w:tcPr>
          <w:p w14:paraId="4A651701" w14:textId="77777777" w:rsidR="00131B6C" w:rsidRPr="007A08CE" w:rsidRDefault="00131B6C" w:rsidP="0068651D">
            <w:pPr>
              <w:jc w:val="center"/>
              <w:rPr>
                <w:color w:val="000000"/>
              </w:rPr>
            </w:pPr>
            <w:r w:rsidRPr="007A08CE">
              <w:rPr>
                <w:color w:val="000000"/>
              </w:rPr>
              <w:t>1</w:t>
            </w:r>
          </w:p>
        </w:tc>
        <w:tc>
          <w:tcPr>
            <w:tcW w:w="318" w:type="pct"/>
          </w:tcPr>
          <w:p w14:paraId="23306DA3" w14:textId="77777777" w:rsidR="00131B6C" w:rsidRPr="00F85647" w:rsidRDefault="00131B6C" w:rsidP="005E2923">
            <w:pPr>
              <w:autoSpaceDE w:val="0"/>
              <w:autoSpaceDN w:val="0"/>
              <w:adjustRightInd w:val="0"/>
              <w:jc w:val="center"/>
              <w:rPr>
                <w:noProof/>
                <w:lang w:val="en-US"/>
              </w:rPr>
            </w:pPr>
          </w:p>
        </w:tc>
        <w:tc>
          <w:tcPr>
            <w:tcW w:w="365" w:type="pct"/>
          </w:tcPr>
          <w:p w14:paraId="13EACBC0" w14:textId="77777777" w:rsidR="00131B6C" w:rsidRPr="00F85647" w:rsidRDefault="00131B6C" w:rsidP="005E2923">
            <w:pPr>
              <w:autoSpaceDE w:val="0"/>
              <w:autoSpaceDN w:val="0"/>
              <w:adjustRightInd w:val="0"/>
              <w:jc w:val="center"/>
              <w:rPr>
                <w:noProof/>
                <w:lang w:val="en-US"/>
              </w:rPr>
            </w:pPr>
          </w:p>
        </w:tc>
        <w:tc>
          <w:tcPr>
            <w:tcW w:w="319" w:type="pct"/>
            <w:gridSpan w:val="2"/>
          </w:tcPr>
          <w:p w14:paraId="31974DCE" w14:textId="77777777" w:rsidR="00131B6C" w:rsidRPr="00F85647" w:rsidRDefault="00131B6C" w:rsidP="005E2923">
            <w:pPr>
              <w:autoSpaceDE w:val="0"/>
              <w:autoSpaceDN w:val="0"/>
              <w:adjustRightInd w:val="0"/>
              <w:jc w:val="center"/>
              <w:rPr>
                <w:noProof/>
                <w:lang w:val="en-US"/>
              </w:rPr>
            </w:pPr>
          </w:p>
        </w:tc>
        <w:tc>
          <w:tcPr>
            <w:tcW w:w="353" w:type="pct"/>
          </w:tcPr>
          <w:p w14:paraId="1490B580" w14:textId="77777777" w:rsidR="00131B6C" w:rsidRPr="00F85647" w:rsidRDefault="00131B6C" w:rsidP="005E2923">
            <w:pPr>
              <w:autoSpaceDE w:val="0"/>
              <w:autoSpaceDN w:val="0"/>
              <w:adjustRightInd w:val="0"/>
              <w:jc w:val="center"/>
              <w:rPr>
                <w:noProof/>
              </w:rPr>
            </w:pPr>
          </w:p>
        </w:tc>
        <w:tc>
          <w:tcPr>
            <w:tcW w:w="281" w:type="pct"/>
          </w:tcPr>
          <w:p w14:paraId="0E8FA4ED" w14:textId="77777777" w:rsidR="00131B6C" w:rsidRPr="00F85647" w:rsidRDefault="00131B6C" w:rsidP="005E2923">
            <w:pPr>
              <w:autoSpaceDE w:val="0"/>
              <w:autoSpaceDN w:val="0"/>
              <w:adjustRightInd w:val="0"/>
              <w:jc w:val="center"/>
              <w:rPr>
                <w:noProof/>
              </w:rPr>
            </w:pPr>
          </w:p>
        </w:tc>
        <w:tc>
          <w:tcPr>
            <w:tcW w:w="453" w:type="pct"/>
          </w:tcPr>
          <w:p w14:paraId="37B6DF21" w14:textId="77777777" w:rsidR="00131B6C" w:rsidRDefault="00131B6C" w:rsidP="005E2923">
            <w:pPr>
              <w:autoSpaceDE w:val="0"/>
              <w:autoSpaceDN w:val="0"/>
              <w:adjustRightInd w:val="0"/>
              <w:jc w:val="center"/>
              <w:rPr>
                <w:noProof/>
              </w:rPr>
            </w:pPr>
          </w:p>
        </w:tc>
      </w:tr>
      <w:tr w:rsidR="001269D6" w:rsidRPr="00F85647" w14:paraId="480850D3" w14:textId="77777777" w:rsidTr="001C2B3F">
        <w:trPr>
          <w:trHeight w:val="288"/>
        </w:trPr>
        <w:tc>
          <w:tcPr>
            <w:tcW w:w="273" w:type="pct"/>
          </w:tcPr>
          <w:p w14:paraId="381CDFC1" w14:textId="77777777" w:rsidR="00131B6C" w:rsidRPr="007A08CE" w:rsidRDefault="00131B6C">
            <w:pPr>
              <w:jc w:val="center"/>
            </w:pPr>
          </w:p>
        </w:tc>
        <w:tc>
          <w:tcPr>
            <w:tcW w:w="1911" w:type="pct"/>
            <w:gridSpan w:val="2"/>
            <w:vAlign w:val="bottom"/>
          </w:tcPr>
          <w:p w14:paraId="46C0D28B" w14:textId="77777777" w:rsidR="00131B6C" w:rsidRPr="002966C9" w:rsidRDefault="00131B6C" w:rsidP="002966C9">
            <w:pPr>
              <w:rPr>
                <w:color w:val="000000"/>
              </w:rPr>
            </w:pPr>
            <w:r w:rsidRPr="002966C9">
              <w:rPr>
                <w:color w:val="000000"/>
              </w:rPr>
              <w:t>Naponski okidač 208-250 VACDC slično Schrack MC1-XAL</w:t>
            </w:r>
          </w:p>
        </w:tc>
        <w:tc>
          <w:tcPr>
            <w:tcW w:w="364" w:type="pct"/>
            <w:vAlign w:val="bottom"/>
          </w:tcPr>
          <w:p w14:paraId="6E59F9C2" w14:textId="13B54F65" w:rsidR="00131B6C" w:rsidRPr="008C473E" w:rsidRDefault="008C473E" w:rsidP="00141BBF">
            <w:pPr>
              <w:jc w:val="center"/>
              <w:rPr>
                <w:color w:val="000000"/>
              </w:rPr>
            </w:pPr>
            <w:r w:rsidRPr="008C473E">
              <w:rPr>
                <w:color w:val="000000"/>
              </w:rPr>
              <w:t>kom</w:t>
            </w:r>
          </w:p>
        </w:tc>
        <w:tc>
          <w:tcPr>
            <w:tcW w:w="365" w:type="pct"/>
            <w:vAlign w:val="bottom"/>
          </w:tcPr>
          <w:p w14:paraId="0CCF6A76" w14:textId="77777777" w:rsidR="00131B6C" w:rsidRPr="007A08CE" w:rsidRDefault="00131B6C" w:rsidP="0068651D">
            <w:pPr>
              <w:jc w:val="center"/>
              <w:rPr>
                <w:color w:val="000000"/>
              </w:rPr>
            </w:pPr>
            <w:r w:rsidRPr="007A08CE">
              <w:rPr>
                <w:color w:val="000000"/>
              </w:rPr>
              <w:t>1</w:t>
            </w:r>
          </w:p>
        </w:tc>
        <w:tc>
          <w:tcPr>
            <w:tcW w:w="318" w:type="pct"/>
          </w:tcPr>
          <w:p w14:paraId="0C33E266" w14:textId="77777777" w:rsidR="00131B6C" w:rsidRPr="00F85647" w:rsidRDefault="00131B6C" w:rsidP="005E2923">
            <w:pPr>
              <w:autoSpaceDE w:val="0"/>
              <w:autoSpaceDN w:val="0"/>
              <w:adjustRightInd w:val="0"/>
              <w:jc w:val="center"/>
              <w:rPr>
                <w:noProof/>
                <w:lang w:val="en-US"/>
              </w:rPr>
            </w:pPr>
          </w:p>
        </w:tc>
        <w:tc>
          <w:tcPr>
            <w:tcW w:w="365" w:type="pct"/>
          </w:tcPr>
          <w:p w14:paraId="3D811901" w14:textId="77777777" w:rsidR="00131B6C" w:rsidRPr="00F85647" w:rsidRDefault="00131B6C" w:rsidP="005E2923">
            <w:pPr>
              <w:autoSpaceDE w:val="0"/>
              <w:autoSpaceDN w:val="0"/>
              <w:adjustRightInd w:val="0"/>
              <w:jc w:val="center"/>
              <w:rPr>
                <w:noProof/>
                <w:lang w:val="en-US"/>
              </w:rPr>
            </w:pPr>
          </w:p>
        </w:tc>
        <w:tc>
          <w:tcPr>
            <w:tcW w:w="319" w:type="pct"/>
            <w:gridSpan w:val="2"/>
          </w:tcPr>
          <w:p w14:paraId="1CA90CD0" w14:textId="77777777" w:rsidR="00131B6C" w:rsidRPr="00F85647" w:rsidRDefault="00131B6C" w:rsidP="005E2923">
            <w:pPr>
              <w:autoSpaceDE w:val="0"/>
              <w:autoSpaceDN w:val="0"/>
              <w:adjustRightInd w:val="0"/>
              <w:jc w:val="center"/>
              <w:rPr>
                <w:noProof/>
                <w:lang w:val="en-US"/>
              </w:rPr>
            </w:pPr>
          </w:p>
        </w:tc>
        <w:tc>
          <w:tcPr>
            <w:tcW w:w="353" w:type="pct"/>
          </w:tcPr>
          <w:p w14:paraId="1C5D4C0D" w14:textId="77777777" w:rsidR="00131B6C" w:rsidRPr="00F85647" w:rsidRDefault="00131B6C" w:rsidP="005E2923">
            <w:pPr>
              <w:autoSpaceDE w:val="0"/>
              <w:autoSpaceDN w:val="0"/>
              <w:adjustRightInd w:val="0"/>
              <w:jc w:val="center"/>
              <w:rPr>
                <w:noProof/>
              </w:rPr>
            </w:pPr>
          </w:p>
        </w:tc>
        <w:tc>
          <w:tcPr>
            <w:tcW w:w="281" w:type="pct"/>
          </w:tcPr>
          <w:p w14:paraId="423B42F3" w14:textId="77777777" w:rsidR="00131B6C" w:rsidRPr="00F85647" w:rsidRDefault="00131B6C" w:rsidP="005E2923">
            <w:pPr>
              <w:autoSpaceDE w:val="0"/>
              <w:autoSpaceDN w:val="0"/>
              <w:adjustRightInd w:val="0"/>
              <w:jc w:val="center"/>
              <w:rPr>
                <w:noProof/>
              </w:rPr>
            </w:pPr>
          </w:p>
        </w:tc>
        <w:tc>
          <w:tcPr>
            <w:tcW w:w="453" w:type="pct"/>
          </w:tcPr>
          <w:p w14:paraId="76842EE7" w14:textId="77777777" w:rsidR="00131B6C" w:rsidRDefault="00131B6C" w:rsidP="005E2923">
            <w:pPr>
              <w:autoSpaceDE w:val="0"/>
              <w:autoSpaceDN w:val="0"/>
              <w:adjustRightInd w:val="0"/>
              <w:jc w:val="center"/>
              <w:rPr>
                <w:noProof/>
              </w:rPr>
            </w:pPr>
          </w:p>
        </w:tc>
      </w:tr>
      <w:tr w:rsidR="001269D6" w:rsidRPr="00F85647" w14:paraId="0E241746" w14:textId="77777777" w:rsidTr="001C2B3F">
        <w:trPr>
          <w:trHeight w:val="288"/>
        </w:trPr>
        <w:tc>
          <w:tcPr>
            <w:tcW w:w="273" w:type="pct"/>
          </w:tcPr>
          <w:p w14:paraId="021180B4" w14:textId="77777777" w:rsidR="008C473E" w:rsidRPr="007A08CE" w:rsidRDefault="008C473E">
            <w:pPr>
              <w:jc w:val="center"/>
            </w:pPr>
          </w:p>
        </w:tc>
        <w:tc>
          <w:tcPr>
            <w:tcW w:w="1911" w:type="pct"/>
            <w:gridSpan w:val="2"/>
            <w:vAlign w:val="bottom"/>
          </w:tcPr>
          <w:p w14:paraId="748328E4" w14:textId="77777777" w:rsidR="008C473E" w:rsidRPr="002966C9" w:rsidRDefault="008C473E" w:rsidP="002966C9">
            <w:pPr>
              <w:rPr>
                <w:color w:val="000000"/>
              </w:rPr>
            </w:pPr>
            <w:r w:rsidRPr="002966C9">
              <w:rPr>
                <w:color w:val="000000"/>
              </w:rPr>
              <w:t>Pomoćnikontakti NO+NC utični slično Schrack M22-CK11</w:t>
            </w:r>
          </w:p>
        </w:tc>
        <w:tc>
          <w:tcPr>
            <w:tcW w:w="364" w:type="pct"/>
            <w:vAlign w:val="bottom"/>
          </w:tcPr>
          <w:p w14:paraId="66C4B92D" w14:textId="2449D1F5" w:rsidR="008C473E" w:rsidRPr="007A08CE" w:rsidRDefault="008C473E" w:rsidP="00141BBF">
            <w:pPr>
              <w:jc w:val="center"/>
              <w:rPr>
                <w:color w:val="000000"/>
                <w:highlight w:val="yellow"/>
              </w:rPr>
            </w:pPr>
            <w:r w:rsidRPr="008C473E">
              <w:rPr>
                <w:bCs/>
                <w:color w:val="000000"/>
              </w:rPr>
              <w:t>kom</w:t>
            </w:r>
          </w:p>
        </w:tc>
        <w:tc>
          <w:tcPr>
            <w:tcW w:w="365" w:type="pct"/>
            <w:vAlign w:val="bottom"/>
          </w:tcPr>
          <w:p w14:paraId="2400D7FA" w14:textId="77777777" w:rsidR="008C473E" w:rsidRPr="007A08CE" w:rsidRDefault="008C473E" w:rsidP="0068651D">
            <w:pPr>
              <w:jc w:val="center"/>
              <w:rPr>
                <w:color w:val="000000"/>
              </w:rPr>
            </w:pPr>
            <w:r w:rsidRPr="007A08CE">
              <w:rPr>
                <w:color w:val="000000"/>
              </w:rPr>
              <w:t>1</w:t>
            </w:r>
          </w:p>
        </w:tc>
        <w:tc>
          <w:tcPr>
            <w:tcW w:w="318" w:type="pct"/>
          </w:tcPr>
          <w:p w14:paraId="4F6A697C" w14:textId="77777777" w:rsidR="008C473E" w:rsidRPr="00F85647" w:rsidRDefault="008C473E" w:rsidP="005E2923">
            <w:pPr>
              <w:autoSpaceDE w:val="0"/>
              <w:autoSpaceDN w:val="0"/>
              <w:adjustRightInd w:val="0"/>
              <w:jc w:val="center"/>
              <w:rPr>
                <w:noProof/>
                <w:lang w:val="en-US"/>
              </w:rPr>
            </w:pPr>
          </w:p>
        </w:tc>
        <w:tc>
          <w:tcPr>
            <w:tcW w:w="365" w:type="pct"/>
          </w:tcPr>
          <w:p w14:paraId="405DA7D1" w14:textId="77777777" w:rsidR="008C473E" w:rsidRPr="00F85647" w:rsidRDefault="008C473E" w:rsidP="005E2923">
            <w:pPr>
              <w:autoSpaceDE w:val="0"/>
              <w:autoSpaceDN w:val="0"/>
              <w:adjustRightInd w:val="0"/>
              <w:jc w:val="center"/>
              <w:rPr>
                <w:noProof/>
                <w:lang w:val="en-US"/>
              </w:rPr>
            </w:pPr>
          </w:p>
        </w:tc>
        <w:tc>
          <w:tcPr>
            <w:tcW w:w="319" w:type="pct"/>
            <w:gridSpan w:val="2"/>
          </w:tcPr>
          <w:p w14:paraId="63FBDABC" w14:textId="77777777" w:rsidR="008C473E" w:rsidRPr="00F85647" w:rsidRDefault="008C473E" w:rsidP="005E2923">
            <w:pPr>
              <w:autoSpaceDE w:val="0"/>
              <w:autoSpaceDN w:val="0"/>
              <w:adjustRightInd w:val="0"/>
              <w:jc w:val="center"/>
              <w:rPr>
                <w:noProof/>
                <w:lang w:val="en-US"/>
              </w:rPr>
            </w:pPr>
          </w:p>
        </w:tc>
        <w:tc>
          <w:tcPr>
            <w:tcW w:w="353" w:type="pct"/>
          </w:tcPr>
          <w:p w14:paraId="50034805" w14:textId="77777777" w:rsidR="008C473E" w:rsidRPr="00F85647" w:rsidRDefault="008C473E" w:rsidP="005E2923">
            <w:pPr>
              <w:autoSpaceDE w:val="0"/>
              <w:autoSpaceDN w:val="0"/>
              <w:adjustRightInd w:val="0"/>
              <w:jc w:val="center"/>
              <w:rPr>
                <w:noProof/>
              </w:rPr>
            </w:pPr>
          </w:p>
        </w:tc>
        <w:tc>
          <w:tcPr>
            <w:tcW w:w="281" w:type="pct"/>
          </w:tcPr>
          <w:p w14:paraId="28EECCF9" w14:textId="77777777" w:rsidR="008C473E" w:rsidRPr="00F85647" w:rsidRDefault="008C473E" w:rsidP="005E2923">
            <w:pPr>
              <w:autoSpaceDE w:val="0"/>
              <w:autoSpaceDN w:val="0"/>
              <w:adjustRightInd w:val="0"/>
              <w:jc w:val="center"/>
              <w:rPr>
                <w:noProof/>
              </w:rPr>
            </w:pPr>
          </w:p>
        </w:tc>
        <w:tc>
          <w:tcPr>
            <w:tcW w:w="453" w:type="pct"/>
          </w:tcPr>
          <w:p w14:paraId="6C3A282C" w14:textId="77777777" w:rsidR="008C473E" w:rsidRDefault="008C473E" w:rsidP="005E2923">
            <w:pPr>
              <w:autoSpaceDE w:val="0"/>
              <w:autoSpaceDN w:val="0"/>
              <w:adjustRightInd w:val="0"/>
              <w:jc w:val="center"/>
              <w:rPr>
                <w:noProof/>
              </w:rPr>
            </w:pPr>
          </w:p>
        </w:tc>
      </w:tr>
      <w:tr w:rsidR="001269D6" w:rsidRPr="00F85647" w14:paraId="4D785D67" w14:textId="77777777" w:rsidTr="001C2B3F">
        <w:trPr>
          <w:trHeight w:val="288"/>
        </w:trPr>
        <w:tc>
          <w:tcPr>
            <w:tcW w:w="273" w:type="pct"/>
          </w:tcPr>
          <w:p w14:paraId="199D9280" w14:textId="77777777" w:rsidR="008C473E" w:rsidRPr="007A08CE" w:rsidRDefault="008C473E">
            <w:pPr>
              <w:jc w:val="center"/>
            </w:pPr>
          </w:p>
        </w:tc>
        <w:tc>
          <w:tcPr>
            <w:tcW w:w="1911" w:type="pct"/>
            <w:gridSpan w:val="2"/>
            <w:vAlign w:val="bottom"/>
          </w:tcPr>
          <w:p w14:paraId="4D0A0992" w14:textId="77777777" w:rsidR="008C473E" w:rsidRPr="002966C9" w:rsidRDefault="008C473E" w:rsidP="002966C9">
            <w:pPr>
              <w:rPr>
                <w:color w:val="000000"/>
              </w:rPr>
            </w:pPr>
            <w:r w:rsidRPr="002966C9">
              <w:rPr>
                <w:color w:val="000000"/>
              </w:rPr>
              <w:t>Grebenasti prekidači, slično:</w:t>
            </w:r>
          </w:p>
        </w:tc>
        <w:tc>
          <w:tcPr>
            <w:tcW w:w="364" w:type="pct"/>
            <w:vAlign w:val="bottom"/>
          </w:tcPr>
          <w:p w14:paraId="151E1469" w14:textId="76E68A7F" w:rsidR="008C473E" w:rsidRPr="007A08CE" w:rsidRDefault="008C473E" w:rsidP="00141BBF">
            <w:pPr>
              <w:jc w:val="center"/>
              <w:rPr>
                <w:color w:val="000000"/>
                <w:highlight w:val="yellow"/>
              </w:rPr>
            </w:pPr>
          </w:p>
        </w:tc>
        <w:tc>
          <w:tcPr>
            <w:tcW w:w="365" w:type="pct"/>
            <w:vAlign w:val="bottom"/>
          </w:tcPr>
          <w:p w14:paraId="3E01C8FA" w14:textId="77777777" w:rsidR="008C473E" w:rsidRPr="007A08CE" w:rsidRDefault="008C473E" w:rsidP="0068651D">
            <w:pPr>
              <w:jc w:val="center"/>
              <w:rPr>
                <w:color w:val="000000"/>
              </w:rPr>
            </w:pPr>
          </w:p>
        </w:tc>
        <w:tc>
          <w:tcPr>
            <w:tcW w:w="318" w:type="pct"/>
          </w:tcPr>
          <w:p w14:paraId="6587E793" w14:textId="77777777" w:rsidR="008C473E" w:rsidRPr="00F85647" w:rsidRDefault="008C473E" w:rsidP="005E2923">
            <w:pPr>
              <w:autoSpaceDE w:val="0"/>
              <w:autoSpaceDN w:val="0"/>
              <w:adjustRightInd w:val="0"/>
              <w:jc w:val="center"/>
              <w:rPr>
                <w:noProof/>
                <w:lang w:val="en-US"/>
              </w:rPr>
            </w:pPr>
          </w:p>
        </w:tc>
        <w:tc>
          <w:tcPr>
            <w:tcW w:w="365" w:type="pct"/>
          </w:tcPr>
          <w:p w14:paraId="29CBDA8E" w14:textId="77777777" w:rsidR="008C473E" w:rsidRPr="00F85647" w:rsidRDefault="008C473E" w:rsidP="005E2923">
            <w:pPr>
              <w:autoSpaceDE w:val="0"/>
              <w:autoSpaceDN w:val="0"/>
              <w:adjustRightInd w:val="0"/>
              <w:jc w:val="center"/>
              <w:rPr>
                <w:noProof/>
                <w:lang w:val="en-US"/>
              </w:rPr>
            </w:pPr>
          </w:p>
        </w:tc>
        <w:tc>
          <w:tcPr>
            <w:tcW w:w="319" w:type="pct"/>
            <w:gridSpan w:val="2"/>
          </w:tcPr>
          <w:p w14:paraId="0C8C3F7F" w14:textId="77777777" w:rsidR="008C473E" w:rsidRPr="00F85647" w:rsidRDefault="008C473E" w:rsidP="005E2923">
            <w:pPr>
              <w:autoSpaceDE w:val="0"/>
              <w:autoSpaceDN w:val="0"/>
              <w:adjustRightInd w:val="0"/>
              <w:jc w:val="center"/>
              <w:rPr>
                <w:noProof/>
                <w:lang w:val="en-US"/>
              </w:rPr>
            </w:pPr>
          </w:p>
        </w:tc>
        <w:tc>
          <w:tcPr>
            <w:tcW w:w="353" w:type="pct"/>
          </w:tcPr>
          <w:p w14:paraId="7B6CB0AB" w14:textId="77777777" w:rsidR="008C473E" w:rsidRPr="00F85647" w:rsidRDefault="008C473E" w:rsidP="005E2923">
            <w:pPr>
              <w:autoSpaceDE w:val="0"/>
              <w:autoSpaceDN w:val="0"/>
              <w:adjustRightInd w:val="0"/>
              <w:jc w:val="center"/>
              <w:rPr>
                <w:noProof/>
              </w:rPr>
            </w:pPr>
          </w:p>
        </w:tc>
        <w:tc>
          <w:tcPr>
            <w:tcW w:w="281" w:type="pct"/>
          </w:tcPr>
          <w:p w14:paraId="13C27F8B" w14:textId="77777777" w:rsidR="008C473E" w:rsidRPr="00F85647" w:rsidRDefault="008C473E" w:rsidP="005E2923">
            <w:pPr>
              <w:autoSpaceDE w:val="0"/>
              <w:autoSpaceDN w:val="0"/>
              <w:adjustRightInd w:val="0"/>
              <w:jc w:val="center"/>
              <w:rPr>
                <w:noProof/>
              </w:rPr>
            </w:pPr>
          </w:p>
        </w:tc>
        <w:tc>
          <w:tcPr>
            <w:tcW w:w="453" w:type="pct"/>
          </w:tcPr>
          <w:p w14:paraId="27A3AEDF" w14:textId="77777777" w:rsidR="008C473E" w:rsidRDefault="008C473E" w:rsidP="005E2923">
            <w:pPr>
              <w:autoSpaceDE w:val="0"/>
              <w:autoSpaceDN w:val="0"/>
              <w:adjustRightInd w:val="0"/>
              <w:jc w:val="center"/>
              <w:rPr>
                <w:noProof/>
              </w:rPr>
            </w:pPr>
          </w:p>
        </w:tc>
      </w:tr>
      <w:tr w:rsidR="001269D6" w:rsidRPr="00F85647" w14:paraId="2F51E11B" w14:textId="77777777" w:rsidTr="001C2B3F">
        <w:trPr>
          <w:trHeight w:val="288"/>
        </w:trPr>
        <w:tc>
          <w:tcPr>
            <w:tcW w:w="273" w:type="pct"/>
          </w:tcPr>
          <w:p w14:paraId="1DA421B2" w14:textId="77777777" w:rsidR="008C473E" w:rsidRPr="007A08CE" w:rsidRDefault="008C473E">
            <w:pPr>
              <w:jc w:val="center"/>
            </w:pPr>
          </w:p>
        </w:tc>
        <w:tc>
          <w:tcPr>
            <w:tcW w:w="1911" w:type="pct"/>
            <w:gridSpan w:val="2"/>
            <w:vAlign w:val="bottom"/>
          </w:tcPr>
          <w:p w14:paraId="3CAD6502" w14:textId="77777777" w:rsidR="008C473E" w:rsidRPr="002966C9" w:rsidRDefault="008C473E" w:rsidP="002966C9">
            <w:pPr>
              <w:rPr>
                <w:color w:val="000000"/>
              </w:rPr>
            </w:pPr>
            <w:r w:rsidRPr="002966C9">
              <w:rPr>
                <w:color w:val="000000"/>
              </w:rPr>
              <w:t>Prekidač 0-1; 1P u kućištu slično Scharck</w:t>
            </w:r>
          </w:p>
        </w:tc>
        <w:tc>
          <w:tcPr>
            <w:tcW w:w="364" w:type="pct"/>
            <w:vAlign w:val="bottom"/>
          </w:tcPr>
          <w:p w14:paraId="6308D22B" w14:textId="3EE591C9" w:rsidR="008C473E" w:rsidRPr="007A08CE" w:rsidRDefault="008C473E" w:rsidP="00141BBF">
            <w:pPr>
              <w:jc w:val="center"/>
              <w:rPr>
                <w:color w:val="000000"/>
                <w:highlight w:val="yellow"/>
              </w:rPr>
            </w:pPr>
            <w:r w:rsidRPr="008C473E">
              <w:rPr>
                <w:color w:val="000000"/>
              </w:rPr>
              <w:t>kom</w:t>
            </w:r>
          </w:p>
        </w:tc>
        <w:tc>
          <w:tcPr>
            <w:tcW w:w="365" w:type="pct"/>
            <w:vAlign w:val="bottom"/>
          </w:tcPr>
          <w:p w14:paraId="6473B0A8" w14:textId="77777777" w:rsidR="008C473E" w:rsidRPr="007A08CE" w:rsidRDefault="008C473E" w:rsidP="0068651D">
            <w:pPr>
              <w:jc w:val="center"/>
              <w:rPr>
                <w:color w:val="000000"/>
              </w:rPr>
            </w:pPr>
            <w:r w:rsidRPr="007A08CE">
              <w:rPr>
                <w:color w:val="000000"/>
              </w:rPr>
              <w:t>1</w:t>
            </w:r>
          </w:p>
        </w:tc>
        <w:tc>
          <w:tcPr>
            <w:tcW w:w="318" w:type="pct"/>
          </w:tcPr>
          <w:p w14:paraId="454D1298" w14:textId="77777777" w:rsidR="008C473E" w:rsidRPr="00F85647" w:rsidRDefault="008C473E" w:rsidP="005E2923">
            <w:pPr>
              <w:autoSpaceDE w:val="0"/>
              <w:autoSpaceDN w:val="0"/>
              <w:adjustRightInd w:val="0"/>
              <w:jc w:val="center"/>
              <w:rPr>
                <w:noProof/>
                <w:lang w:val="en-US"/>
              </w:rPr>
            </w:pPr>
          </w:p>
        </w:tc>
        <w:tc>
          <w:tcPr>
            <w:tcW w:w="365" w:type="pct"/>
          </w:tcPr>
          <w:p w14:paraId="38CF2AD5" w14:textId="77777777" w:rsidR="008C473E" w:rsidRPr="00F85647" w:rsidRDefault="008C473E" w:rsidP="005E2923">
            <w:pPr>
              <w:autoSpaceDE w:val="0"/>
              <w:autoSpaceDN w:val="0"/>
              <w:adjustRightInd w:val="0"/>
              <w:jc w:val="center"/>
              <w:rPr>
                <w:noProof/>
                <w:lang w:val="en-US"/>
              </w:rPr>
            </w:pPr>
          </w:p>
        </w:tc>
        <w:tc>
          <w:tcPr>
            <w:tcW w:w="319" w:type="pct"/>
            <w:gridSpan w:val="2"/>
          </w:tcPr>
          <w:p w14:paraId="7EAB1081" w14:textId="77777777" w:rsidR="008C473E" w:rsidRPr="00F85647" w:rsidRDefault="008C473E" w:rsidP="005E2923">
            <w:pPr>
              <w:autoSpaceDE w:val="0"/>
              <w:autoSpaceDN w:val="0"/>
              <w:adjustRightInd w:val="0"/>
              <w:jc w:val="center"/>
              <w:rPr>
                <w:noProof/>
                <w:lang w:val="en-US"/>
              </w:rPr>
            </w:pPr>
          </w:p>
        </w:tc>
        <w:tc>
          <w:tcPr>
            <w:tcW w:w="353" w:type="pct"/>
          </w:tcPr>
          <w:p w14:paraId="03A530FC" w14:textId="77777777" w:rsidR="008C473E" w:rsidRPr="00F85647" w:rsidRDefault="008C473E" w:rsidP="005E2923">
            <w:pPr>
              <w:autoSpaceDE w:val="0"/>
              <w:autoSpaceDN w:val="0"/>
              <w:adjustRightInd w:val="0"/>
              <w:jc w:val="center"/>
              <w:rPr>
                <w:noProof/>
              </w:rPr>
            </w:pPr>
          </w:p>
        </w:tc>
        <w:tc>
          <w:tcPr>
            <w:tcW w:w="281" w:type="pct"/>
          </w:tcPr>
          <w:p w14:paraId="7354DA6F" w14:textId="77777777" w:rsidR="008C473E" w:rsidRPr="00F85647" w:rsidRDefault="008C473E" w:rsidP="005E2923">
            <w:pPr>
              <w:autoSpaceDE w:val="0"/>
              <w:autoSpaceDN w:val="0"/>
              <w:adjustRightInd w:val="0"/>
              <w:jc w:val="center"/>
              <w:rPr>
                <w:noProof/>
              </w:rPr>
            </w:pPr>
          </w:p>
        </w:tc>
        <w:tc>
          <w:tcPr>
            <w:tcW w:w="453" w:type="pct"/>
          </w:tcPr>
          <w:p w14:paraId="194CB895" w14:textId="77777777" w:rsidR="008C473E" w:rsidRDefault="008C473E" w:rsidP="005E2923">
            <w:pPr>
              <w:autoSpaceDE w:val="0"/>
              <w:autoSpaceDN w:val="0"/>
              <w:adjustRightInd w:val="0"/>
              <w:jc w:val="center"/>
              <w:rPr>
                <w:noProof/>
              </w:rPr>
            </w:pPr>
          </w:p>
        </w:tc>
      </w:tr>
      <w:tr w:rsidR="001269D6" w:rsidRPr="00F85647" w14:paraId="5781ED5A" w14:textId="77777777" w:rsidTr="001C2B3F">
        <w:trPr>
          <w:trHeight w:val="288"/>
        </w:trPr>
        <w:tc>
          <w:tcPr>
            <w:tcW w:w="273" w:type="pct"/>
          </w:tcPr>
          <w:p w14:paraId="73358C64" w14:textId="77777777" w:rsidR="008C473E" w:rsidRPr="007A08CE" w:rsidRDefault="008C473E">
            <w:pPr>
              <w:jc w:val="center"/>
            </w:pPr>
          </w:p>
        </w:tc>
        <w:tc>
          <w:tcPr>
            <w:tcW w:w="1911" w:type="pct"/>
            <w:gridSpan w:val="2"/>
            <w:vAlign w:val="bottom"/>
          </w:tcPr>
          <w:p w14:paraId="6857D262" w14:textId="77777777" w:rsidR="008C473E" w:rsidRPr="002966C9" w:rsidRDefault="008C473E" w:rsidP="002966C9">
            <w:pPr>
              <w:rPr>
                <w:color w:val="000000"/>
              </w:rPr>
            </w:pPr>
            <w:r w:rsidRPr="002966C9">
              <w:rPr>
                <w:color w:val="000000"/>
              </w:rPr>
              <w:t>SE.XB7 ND21 izborni prekidač 0-1 slični Schneider eletric</w:t>
            </w:r>
          </w:p>
        </w:tc>
        <w:tc>
          <w:tcPr>
            <w:tcW w:w="364" w:type="pct"/>
            <w:vAlign w:val="bottom"/>
          </w:tcPr>
          <w:p w14:paraId="0C2EF5C3" w14:textId="259E0EB0" w:rsidR="008C473E" w:rsidRPr="007A08CE" w:rsidRDefault="008C473E" w:rsidP="00141BBF">
            <w:pPr>
              <w:jc w:val="center"/>
              <w:rPr>
                <w:color w:val="000000"/>
                <w:highlight w:val="yellow"/>
              </w:rPr>
            </w:pPr>
            <w:r w:rsidRPr="008C473E">
              <w:rPr>
                <w:bCs/>
                <w:color w:val="000000"/>
              </w:rPr>
              <w:t>kom</w:t>
            </w:r>
          </w:p>
        </w:tc>
        <w:tc>
          <w:tcPr>
            <w:tcW w:w="365" w:type="pct"/>
            <w:vAlign w:val="bottom"/>
          </w:tcPr>
          <w:p w14:paraId="0096EC7F" w14:textId="77777777" w:rsidR="008C473E" w:rsidRPr="007A08CE" w:rsidRDefault="008C473E" w:rsidP="0068651D">
            <w:pPr>
              <w:jc w:val="center"/>
              <w:rPr>
                <w:color w:val="000000"/>
              </w:rPr>
            </w:pPr>
            <w:r w:rsidRPr="007A08CE">
              <w:rPr>
                <w:color w:val="000000"/>
              </w:rPr>
              <w:t>1</w:t>
            </w:r>
          </w:p>
        </w:tc>
        <w:tc>
          <w:tcPr>
            <w:tcW w:w="318" w:type="pct"/>
          </w:tcPr>
          <w:p w14:paraId="38FB6F85" w14:textId="77777777" w:rsidR="008C473E" w:rsidRPr="00F85647" w:rsidRDefault="008C473E" w:rsidP="005E2923">
            <w:pPr>
              <w:autoSpaceDE w:val="0"/>
              <w:autoSpaceDN w:val="0"/>
              <w:adjustRightInd w:val="0"/>
              <w:jc w:val="center"/>
              <w:rPr>
                <w:noProof/>
                <w:lang w:val="en-US"/>
              </w:rPr>
            </w:pPr>
          </w:p>
        </w:tc>
        <w:tc>
          <w:tcPr>
            <w:tcW w:w="365" w:type="pct"/>
          </w:tcPr>
          <w:p w14:paraId="20F221AD" w14:textId="77777777" w:rsidR="008C473E" w:rsidRPr="00F85647" w:rsidRDefault="008C473E" w:rsidP="005E2923">
            <w:pPr>
              <w:autoSpaceDE w:val="0"/>
              <w:autoSpaceDN w:val="0"/>
              <w:adjustRightInd w:val="0"/>
              <w:jc w:val="center"/>
              <w:rPr>
                <w:noProof/>
                <w:lang w:val="en-US"/>
              </w:rPr>
            </w:pPr>
          </w:p>
        </w:tc>
        <w:tc>
          <w:tcPr>
            <w:tcW w:w="319" w:type="pct"/>
            <w:gridSpan w:val="2"/>
          </w:tcPr>
          <w:p w14:paraId="0402BF6B" w14:textId="77777777" w:rsidR="008C473E" w:rsidRPr="00F85647" w:rsidRDefault="008C473E" w:rsidP="005E2923">
            <w:pPr>
              <w:autoSpaceDE w:val="0"/>
              <w:autoSpaceDN w:val="0"/>
              <w:adjustRightInd w:val="0"/>
              <w:jc w:val="center"/>
              <w:rPr>
                <w:noProof/>
                <w:lang w:val="en-US"/>
              </w:rPr>
            </w:pPr>
          </w:p>
        </w:tc>
        <w:tc>
          <w:tcPr>
            <w:tcW w:w="353" w:type="pct"/>
          </w:tcPr>
          <w:p w14:paraId="78762FFA" w14:textId="77777777" w:rsidR="008C473E" w:rsidRPr="00F85647" w:rsidRDefault="008C473E" w:rsidP="005E2923">
            <w:pPr>
              <w:autoSpaceDE w:val="0"/>
              <w:autoSpaceDN w:val="0"/>
              <w:adjustRightInd w:val="0"/>
              <w:jc w:val="center"/>
              <w:rPr>
                <w:noProof/>
              </w:rPr>
            </w:pPr>
          </w:p>
        </w:tc>
        <w:tc>
          <w:tcPr>
            <w:tcW w:w="281" w:type="pct"/>
          </w:tcPr>
          <w:p w14:paraId="691B8E4B" w14:textId="77777777" w:rsidR="008C473E" w:rsidRPr="00F85647" w:rsidRDefault="008C473E" w:rsidP="005E2923">
            <w:pPr>
              <w:autoSpaceDE w:val="0"/>
              <w:autoSpaceDN w:val="0"/>
              <w:adjustRightInd w:val="0"/>
              <w:jc w:val="center"/>
              <w:rPr>
                <w:noProof/>
              </w:rPr>
            </w:pPr>
          </w:p>
        </w:tc>
        <w:tc>
          <w:tcPr>
            <w:tcW w:w="453" w:type="pct"/>
          </w:tcPr>
          <w:p w14:paraId="612EB27A" w14:textId="77777777" w:rsidR="008C473E" w:rsidRDefault="008C473E" w:rsidP="005E2923">
            <w:pPr>
              <w:autoSpaceDE w:val="0"/>
              <w:autoSpaceDN w:val="0"/>
              <w:adjustRightInd w:val="0"/>
              <w:jc w:val="center"/>
              <w:rPr>
                <w:noProof/>
              </w:rPr>
            </w:pPr>
          </w:p>
        </w:tc>
      </w:tr>
      <w:tr w:rsidR="001269D6" w:rsidRPr="00F85647" w14:paraId="288E47D4" w14:textId="77777777" w:rsidTr="001C2B3F">
        <w:trPr>
          <w:trHeight w:val="288"/>
        </w:trPr>
        <w:tc>
          <w:tcPr>
            <w:tcW w:w="273" w:type="pct"/>
          </w:tcPr>
          <w:p w14:paraId="2E7B7947" w14:textId="77777777" w:rsidR="008C473E" w:rsidRPr="007A08CE" w:rsidRDefault="008C473E">
            <w:pPr>
              <w:jc w:val="center"/>
            </w:pPr>
          </w:p>
        </w:tc>
        <w:tc>
          <w:tcPr>
            <w:tcW w:w="1911" w:type="pct"/>
            <w:gridSpan w:val="2"/>
            <w:vAlign w:val="bottom"/>
          </w:tcPr>
          <w:p w14:paraId="51E85BA1" w14:textId="77777777" w:rsidR="008C473E" w:rsidRPr="002966C9" w:rsidRDefault="008C473E" w:rsidP="002966C9">
            <w:pPr>
              <w:rPr>
                <w:color w:val="000000"/>
              </w:rPr>
            </w:pPr>
            <w:r w:rsidRPr="002966C9">
              <w:rPr>
                <w:color w:val="000000"/>
              </w:rPr>
              <w:t>Taster za nužno isključenje 1xNC+1xNO slično Schneider eletric XB7ES545P</w:t>
            </w:r>
          </w:p>
        </w:tc>
        <w:tc>
          <w:tcPr>
            <w:tcW w:w="364" w:type="pct"/>
            <w:vAlign w:val="bottom"/>
          </w:tcPr>
          <w:p w14:paraId="5A100A3A" w14:textId="3BA64BE1" w:rsidR="008C473E" w:rsidRPr="007A08CE" w:rsidRDefault="008C473E" w:rsidP="00141BBF">
            <w:pPr>
              <w:jc w:val="center"/>
              <w:rPr>
                <w:color w:val="000000"/>
                <w:highlight w:val="yellow"/>
              </w:rPr>
            </w:pPr>
            <w:r w:rsidRPr="008C473E">
              <w:rPr>
                <w:color w:val="000000"/>
              </w:rPr>
              <w:t>kom</w:t>
            </w:r>
          </w:p>
        </w:tc>
        <w:tc>
          <w:tcPr>
            <w:tcW w:w="365" w:type="pct"/>
            <w:vAlign w:val="bottom"/>
          </w:tcPr>
          <w:p w14:paraId="34652BA3" w14:textId="77777777" w:rsidR="008C473E" w:rsidRPr="007A08CE" w:rsidRDefault="008C473E" w:rsidP="0068651D">
            <w:pPr>
              <w:jc w:val="center"/>
              <w:rPr>
                <w:color w:val="000000"/>
              </w:rPr>
            </w:pPr>
            <w:r w:rsidRPr="007A08CE">
              <w:rPr>
                <w:color w:val="000000"/>
              </w:rPr>
              <w:t>1</w:t>
            </w:r>
          </w:p>
        </w:tc>
        <w:tc>
          <w:tcPr>
            <w:tcW w:w="318" w:type="pct"/>
          </w:tcPr>
          <w:p w14:paraId="2847DA84" w14:textId="77777777" w:rsidR="008C473E" w:rsidRPr="00F85647" w:rsidRDefault="008C473E" w:rsidP="005E2923">
            <w:pPr>
              <w:autoSpaceDE w:val="0"/>
              <w:autoSpaceDN w:val="0"/>
              <w:adjustRightInd w:val="0"/>
              <w:jc w:val="center"/>
              <w:rPr>
                <w:noProof/>
                <w:lang w:val="en-US"/>
              </w:rPr>
            </w:pPr>
          </w:p>
        </w:tc>
        <w:tc>
          <w:tcPr>
            <w:tcW w:w="365" w:type="pct"/>
          </w:tcPr>
          <w:p w14:paraId="6796CCAC" w14:textId="77777777" w:rsidR="008C473E" w:rsidRPr="00F85647" w:rsidRDefault="008C473E" w:rsidP="005E2923">
            <w:pPr>
              <w:autoSpaceDE w:val="0"/>
              <w:autoSpaceDN w:val="0"/>
              <w:adjustRightInd w:val="0"/>
              <w:jc w:val="center"/>
              <w:rPr>
                <w:noProof/>
                <w:lang w:val="en-US"/>
              </w:rPr>
            </w:pPr>
          </w:p>
        </w:tc>
        <w:tc>
          <w:tcPr>
            <w:tcW w:w="319" w:type="pct"/>
            <w:gridSpan w:val="2"/>
          </w:tcPr>
          <w:p w14:paraId="1F36D0B5" w14:textId="77777777" w:rsidR="008C473E" w:rsidRPr="00F85647" w:rsidRDefault="008C473E" w:rsidP="005E2923">
            <w:pPr>
              <w:autoSpaceDE w:val="0"/>
              <w:autoSpaceDN w:val="0"/>
              <w:adjustRightInd w:val="0"/>
              <w:jc w:val="center"/>
              <w:rPr>
                <w:noProof/>
                <w:lang w:val="en-US"/>
              </w:rPr>
            </w:pPr>
          </w:p>
        </w:tc>
        <w:tc>
          <w:tcPr>
            <w:tcW w:w="353" w:type="pct"/>
          </w:tcPr>
          <w:p w14:paraId="14F16AA7" w14:textId="77777777" w:rsidR="008C473E" w:rsidRPr="00F85647" w:rsidRDefault="008C473E" w:rsidP="005E2923">
            <w:pPr>
              <w:autoSpaceDE w:val="0"/>
              <w:autoSpaceDN w:val="0"/>
              <w:adjustRightInd w:val="0"/>
              <w:jc w:val="center"/>
              <w:rPr>
                <w:noProof/>
              </w:rPr>
            </w:pPr>
          </w:p>
        </w:tc>
        <w:tc>
          <w:tcPr>
            <w:tcW w:w="281" w:type="pct"/>
          </w:tcPr>
          <w:p w14:paraId="0C95334E" w14:textId="77777777" w:rsidR="008C473E" w:rsidRPr="00F85647" w:rsidRDefault="008C473E" w:rsidP="005E2923">
            <w:pPr>
              <w:autoSpaceDE w:val="0"/>
              <w:autoSpaceDN w:val="0"/>
              <w:adjustRightInd w:val="0"/>
              <w:jc w:val="center"/>
              <w:rPr>
                <w:noProof/>
              </w:rPr>
            </w:pPr>
          </w:p>
        </w:tc>
        <w:tc>
          <w:tcPr>
            <w:tcW w:w="453" w:type="pct"/>
          </w:tcPr>
          <w:p w14:paraId="52DDF85F" w14:textId="77777777" w:rsidR="008C473E" w:rsidRDefault="008C473E" w:rsidP="005E2923">
            <w:pPr>
              <w:autoSpaceDE w:val="0"/>
              <w:autoSpaceDN w:val="0"/>
              <w:adjustRightInd w:val="0"/>
              <w:jc w:val="center"/>
              <w:rPr>
                <w:noProof/>
              </w:rPr>
            </w:pPr>
          </w:p>
        </w:tc>
      </w:tr>
      <w:tr w:rsidR="001269D6" w:rsidRPr="00F85647" w14:paraId="297A633B" w14:textId="77777777" w:rsidTr="001C2B3F">
        <w:trPr>
          <w:trHeight w:val="288"/>
        </w:trPr>
        <w:tc>
          <w:tcPr>
            <w:tcW w:w="273" w:type="pct"/>
          </w:tcPr>
          <w:p w14:paraId="75665865" w14:textId="77777777" w:rsidR="008C473E" w:rsidRPr="007A08CE" w:rsidRDefault="008C473E">
            <w:pPr>
              <w:jc w:val="center"/>
            </w:pPr>
          </w:p>
        </w:tc>
        <w:tc>
          <w:tcPr>
            <w:tcW w:w="1911" w:type="pct"/>
            <w:gridSpan w:val="2"/>
            <w:vAlign w:val="bottom"/>
          </w:tcPr>
          <w:p w14:paraId="725A065C" w14:textId="77777777" w:rsidR="008C473E" w:rsidRPr="002966C9" w:rsidRDefault="008C473E" w:rsidP="002966C9">
            <w:pPr>
              <w:rPr>
                <w:color w:val="000000"/>
              </w:rPr>
            </w:pPr>
            <w:r w:rsidRPr="002966C9">
              <w:rPr>
                <w:color w:val="000000"/>
              </w:rPr>
              <w:t>ASDSW010 prekidač za vrata ormana</w:t>
            </w:r>
          </w:p>
        </w:tc>
        <w:tc>
          <w:tcPr>
            <w:tcW w:w="364" w:type="pct"/>
            <w:vAlign w:val="bottom"/>
          </w:tcPr>
          <w:p w14:paraId="02B2F861" w14:textId="75B9DDB0" w:rsidR="008C473E" w:rsidRPr="007A08CE" w:rsidRDefault="008C473E" w:rsidP="00141BBF">
            <w:pPr>
              <w:jc w:val="center"/>
              <w:rPr>
                <w:color w:val="000000"/>
                <w:highlight w:val="yellow"/>
              </w:rPr>
            </w:pPr>
            <w:r w:rsidRPr="008C473E">
              <w:rPr>
                <w:color w:val="000000"/>
              </w:rPr>
              <w:t>kom</w:t>
            </w:r>
          </w:p>
        </w:tc>
        <w:tc>
          <w:tcPr>
            <w:tcW w:w="365" w:type="pct"/>
            <w:vAlign w:val="bottom"/>
          </w:tcPr>
          <w:p w14:paraId="26EF4595" w14:textId="77777777" w:rsidR="008C473E" w:rsidRPr="007A08CE" w:rsidRDefault="008C473E" w:rsidP="0068651D">
            <w:pPr>
              <w:jc w:val="center"/>
              <w:rPr>
                <w:color w:val="000000"/>
              </w:rPr>
            </w:pPr>
            <w:r w:rsidRPr="007A08CE">
              <w:rPr>
                <w:color w:val="000000"/>
              </w:rPr>
              <w:t>1</w:t>
            </w:r>
          </w:p>
        </w:tc>
        <w:tc>
          <w:tcPr>
            <w:tcW w:w="318" w:type="pct"/>
          </w:tcPr>
          <w:p w14:paraId="444D1C47" w14:textId="77777777" w:rsidR="008C473E" w:rsidRPr="00F85647" w:rsidRDefault="008C473E" w:rsidP="005E2923">
            <w:pPr>
              <w:autoSpaceDE w:val="0"/>
              <w:autoSpaceDN w:val="0"/>
              <w:adjustRightInd w:val="0"/>
              <w:jc w:val="center"/>
              <w:rPr>
                <w:noProof/>
                <w:lang w:val="en-US"/>
              </w:rPr>
            </w:pPr>
          </w:p>
        </w:tc>
        <w:tc>
          <w:tcPr>
            <w:tcW w:w="365" w:type="pct"/>
          </w:tcPr>
          <w:p w14:paraId="5D42B4A5" w14:textId="77777777" w:rsidR="008C473E" w:rsidRPr="00F85647" w:rsidRDefault="008C473E" w:rsidP="005E2923">
            <w:pPr>
              <w:autoSpaceDE w:val="0"/>
              <w:autoSpaceDN w:val="0"/>
              <w:adjustRightInd w:val="0"/>
              <w:jc w:val="center"/>
              <w:rPr>
                <w:noProof/>
                <w:lang w:val="en-US"/>
              </w:rPr>
            </w:pPr>
          </w:p>
        </w:tc>
        <w:tc>
          <w:tcPr>
            <w:tcW w:w="319" w:type="pct"/>
            <w:gridSpan w:val="2"/>
          </w:tcPr>
          <w:p w14:paraId="63190A83" w14:textId="77777777" w:rsidR="008C473E" w:rsidRPr="00F85647" w:rsidRDefault="008C473E" w:rsidP="005E2923">
            <w:pPr>
              <w:autoSpaceDE w:val="0"/>
              <w:autoSpaceDN w:val="0"/>
              <w:adjustRightInd w:val="0"/>
              <w:jc w:val="center"/>
              <w:rPr>
                <w:noProof/>
                <w:lang w:val="en-US"/>
              </w:rPr>
            </w:pPr>
          </w:p>
        </w:tc>
        <w:tc>
          <w:tcPr>
            <w:tcW w:w="353" w:type="pct"/>
          </w:tcPr>
          <w:p w14:paraId="52B524FF" w14:textId="77777777" w:rsidR="008C473E" w:rsidRPr="00F85647" w:rsidRDefault="008C473E" w:rsidP="005E2923">
            <w:pPr>
              <w:autoSpaceDE w:val="0"/>
              <w:autoSpaceDN w:val="0"/>
              <w:adjustRightInd w:val="0"/>
              <w:jc w:val="center"/>
              <w:rPr>
                <w:noProof/>
              </w:rPr>
            </w:pPr>
          </w:p>
        </w:tc>
        <w:tc>
          <w:tcPr>
            <w:tcW w:w="281" w:type="pct"/>
          </w:tcPr>
          <w:p w14:paraId="0A592993" w14:textId="77777777" w:rsidR="008C473E" w:rsidRPr="00F85647" w:rsidRDefault="008C473E" w:rsidP="005E2923">
            <w:pPr>
              <w:autoSpaceDE w:val="0"/>
              <w:autoSpaceDN w:val="0"/>
              <w:adjustRightInd w:val="0"/>
              <w:jc w:val="center"/>
              <w:rPr>
                <w:noProof/>
              </w:rPr>
            </w:pPr>
          </w:p>
        </w:tc>
        <w:tc>
          <w:tcPr>
            <w:tcW w:w="453" w:type="pct"/>
          </w:tcPr>
          <w:p w14:paraId="199CA533" w14:textId="77777777" w:rsidR="008C473E" w:rsidRDefault="008C473E" w:rsidP="005E2923">
            <w:pPr>
              <w:autoSpaceDE w:val="0"/>
              <w:autoSpaceDN w:val="0"/>
              <w:adjustRightInd w:val="0"/>
              <w:jc w:val="center"/>
              <w:rPr>
                <w:noProof/>
              </w:rPr>
            </w:pPr>
          </w:p>
        </w:tc>
      </w:tr>
      <w:tr w:rsidR="001269D6" w:rsidRPr="00F85647" w14:paraId="3D7A17C5" w14:textId="77777777" w:rsidTr="001C2B3F">
        <w:trPr>
          <w:trHeight w:val="288"/>
        </w:trPr>
        <w:tc>
          <w:tcPr>
            <w:tcW w:w="273" w:type="pct"/>
          </w:tcPr>
          <w:p w14:paraId="573D8FC5" w14:textId="77777777" w:rsidR="008C473E" w:rsidRPr="007A08CE" w:rsidRDefault="008C473E">
            <w:pPr>
              <w:jc w:val="center"/>
            </w:pPr>
          </w:p>
        </w:tc>
        <w:tc>
          <w:tcPr>
            <w:tcW w:w="1911" w:type="pct"/>
            <w:gridSpan w:val="2"/>
            <w:vAlign w:val="bottom"/>
          </w:tcPr>
          <w:p w14:paraId="6FC16163" w14:textId="77777777" w:rsidR="008C473E" w:rsidRPr="002966C9" w:rsidRDefault="008C473E" w:rsidP="002966C9">
            <w:pPr>
              <w:rPr>
                <w:color w:val="000000"/>
              </w:rPr>
            </w:pPr>
            <w:r w:rsidRPr="002966C9">
              <w:rPr>
                <w:color w:val="000000"/>
              </w:rPr>
              <w:t>Relei i kontaktori, slično:</w:t>
            </w:r>
          </w:p>
        </w:tc>
        <w:tc>
          <w:tcPr>
            <w:tcW w:w="364" w:type="pct"/>
            <w:vAlign w:val="bottom"/>
          </w:tcPr>
          <w:p w14:paraId="68C21796" w14:textId="77777777" w:rsidR="008C473E" w:rsidRPr="007A08CE" w:rsidRDefault="008C473E" w:rsidP="00141BBF">
            <w:pPr>
              <w:jc w:val="center"/>
              <w:rPr>
                <w:color w:val="000000"/>
                <w:highlight w:val="yellow"/>
              </w:rPr>
            </w:pPr>
          </w:p>
        </w:tc>
        <w:tc>
          <w:tcPr>
            <w:tcW w:w="365" w:type="pct"/>
            <w:vAlign w:val="bottom"/>
          </w:tcPr>
          <w:p w14:paraId="790FC2CF" w14:textId="77777777" w:rsidR="008C473E" w:rsidRPr="007A08CE" w:rsidRDefault="008C473E" w:rsidP="0068651D">
            <w:pPr>
              <w:jc w:val="center"/>
              <w:rPr>
                <w:color w:val="000000"/>
              </w:rPr>
            </w:pPr>
          </w:p>
        </w:tc>
        <w:tc>
          <w:tcPr>
            <w:tcW w:w="318" w:type="pct"/>
          </w:tcPr>
          <w:p w14:paraId="6CB17FEC" w14:textId="77777777" w:rsidR="008C473E" w:rsidRPr="00F85647" w:rsidRDefault="008C473E" w:rsidP="005E2923">
            <w:pPr>
              <w:autoSpaceDE w:val="0"/>
              <w:autoSpaceDN w:val="0"/>
              <w:adjustRightInd w:val="0"/>
              <w:jc w:val="center"/>
              <w:rPr>
                <w:noProof/>
                <w:lang w:val="en-US"/>
              </w:rPr>
            </w:pPr>
          </w:p>
        </w:tc>
        <w:tc>
          <w:tcPr>
            <w:tcW w:w="365" w:type="pct"/>
          </w:tcPr>
          <w:p w14:paraId="70858355" w14:textId="77777777" w:rsidR="008C473E" w:rsidRPr="00F85647" w:rsidRDefault="008C473E" w:rsidP="005E2923">
            <w:pPr>
              <w:autoSpaceDE w:val="0"/>
              <w:autoSpaceDN w:val="0"/>
              <w:adjustRightInd w:val="0"/>
              <w:jc w:val="center"/>
              <w:rPr>
                <w:noProof/>
                <w:lang w:val="en-US"/>
              </w:rPr>
            </w:pPr>
          </w:p>
        </w:tc>
        <w:tc>
          <w:tcPr>
            <w:tcW w:w="319" w:type="pct"/>
            <w:gridSpan w:val="2"/>
          </w:tcPr>
          <w:p w14:paraId="4D0C44CC" w14:textId="77777777" w:rsidR="008C473E" w:rsidRPr="00F85647" w:rsidRDefault="008C473E" w:rsidP="005E2923">
            <w:pPr>
              <w:autoSpaceDE w:val="0"/>
              <w:autoSpaceDN w:val="0"/>
              <w:adjustRightInd w:val="0"/>
              <w:jc w:val="center"/>
              <w:rPr>
                <w:noProof/>
                <w:lang w:val="en-US"/>
              </w:rPr>
            </w:pPr>
          </w:p>
        </w:tc>
        <w:tc>
          <w:tcPr>
            <w:tcW w:w="353" w:type="pct"/>
          </w:tcPr>
          <w:p w14:paraId="6AB815C2" w14:textId="77777777" w:rsidR="008C473E" w:rsidRPr="00F85647" w:rsidRDefault="008C473E" w:rsidP="005E2923">
            <w:pPr>
              <w:autoSpaceDE w:val="0"/>
              <w:autoSpaceDN w:val="0"/>
              <w:adjustRightInd w:val="0"/>
              <w:jc w:val="center"/>
              <w:rPr>
                <w:noProof/>
              </w:rPr>
            </w:pPr>
          </w:p>
        </w:tc>
        <w:tc>
          <w:tcPr>
            <w:tcW w:w="281" w:type="pct"/>
          </w:tcPr>
          <w:p w14:paraId="3327908A" w14:textId="77777777" w:rsidR="008C473E" w:rsidRPr="00F85647" w:rsidRDefault="008C473E" w:rsidP="005E2923">
            <w:pPr>
              <w:autoSpaceDE w:val="0"/>
              <w:autoSpaceDN w:val="0"/>
              <w:adjustRightInd w:val="0"/>
              <w:jc w:val="center"/>
              <w:rPr>
                <w:noProof/>
              </w:rPr>
            </w:pPr>
          </w:p>
        </w:tc>
        <w:tc>
          <w:tcPr>
            <w:tcW w:w="453" w:type="pct"/>
          </w:tcPr>
          <w:p w14:paraId="0FE0C88A" w14:textId="77777777" w:rsidR="008C473E" w:rsidRDefault="008C473E" w:rsidP="005E2923">
            <w:pPr>
              <w:autoSpaceDE w:val="0"/>
              <w:autoSpaceDN w:val="0"/>
              <w:adjustRightInd w:val="0"/>
              <w:jc w:val="center"/>
              <w:rPr>
                <w:noProof/>
              </w:rPr>
            </w:pPr>
          </w:p>
        </w:tc>
      </w:tr>
      <w:tr w:rsidR="001269D6" w:rsidRPr="00F85647" w14:paraId="6D63B77B" w14:textId="77777777" w:rsidTr="001C2B3F">
        <w:trPr>
          <w:trHeight w:val="288"/>
        </w:trPr>
        <w:tc>
          <w:tcPr>
            <w:tcW w:w="273" w:type="pct"/>
          </w:tcPr>
          <w:p w14:paraId="0FEEBEE8"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551E71B1" w14:textId="77777777" w:rsidR="008C473E" w:rsidRPr="002966C9" w:rsidRDefault="008C473E" w:rsidP="002966C9">
            <w:pPr>
              <w:rPr>
                <w:color w:val="000000"/>
              </w:rPr>
            </w:pPr>
            <w:r w:rsidRPr="002966C9">
              <w:rPr>
                <w:color w:val="000000"/>
              </w:rPr>
              <w:t>Rlej za nadzor faza Schrack UR5U3011</w:t>
            </w:r>
          </w:p>
        </w:tc>
        <w:tc>
          <w:tcPr>
            <w:tcW w:w="364" w:type="pct"/>
            <w:vAlign w:val="bottom"/>
          </w:tcPr>
          <w:p w14:paraId="0BFC81F9" w14:textId="17A134BE" w:rsidR="008C473E" w:rsidRPr="007A08CE" w:rsidRDefault="008C473E" w:rsidP="00141BBF">
            <w:pPr>
              <w:jc w:val="center"/>
              <w:rPr>
                <w:color w:val="000000"/>
                <w:highlight w:val="yellow"/>
              </w:rPr>
            </w:pPr>
            <w:r w:rsidRPr="008C473E">
              <w:rPr>
                <w:bCs/>
                <w:color w:val="000000"/>
              </w:rPr>
              <w:t>kom</w:t>
            </w:r>
          </w:p>
        </w:tc>
        <w:tc>
          <w:tcPr>
            <w:tcW w:w="365" w:type="pct"/>
            <w:vAlign w:val="bottom"/>
          </w:tcPr>
          <w:p w14:paraId="7112EBCB" w14:textId="77777777" w:rsidR="008C473E" w:rsidRPr="007A08CE" w:rsidRDefault="008C473E" w:rsidP="0068651D">
            <w:pPr>
              <w:jc w:val="center"/>
              <w:rPr>
                <w:color w:val="000000"/>
              </w:rPr>
            </w:pPr>
            <w:r w:rsidRPr="007A08CE">
              <w:rPr>
                <w:color w:val="000000"/>
              </w:rPr>
              <w:t>1</w:t>
            </w:r>
          </w:p>
        </w:tc>
        <w:tc>
          <w:tcPr>
            <w:tcW w:w="318" w:type="pct"/>
          </w:tcPr>
          <w:p w14:paraId="7DECCFBE" w14:textId="77777777" w:rsidR="008C473E" w:rsidRPr="00F85647" w:rsidRDefault="008C473E" w:rsidP="005E2923">
            <w:pPr>
              <w:autoSpaceDE w:val="0"/>
              <w:autoSpaceDN w:val="0"/>
              <w:adjustRightInd w:val="0"/>
              <w:jc w:val="center"/>
              <w:rPr>
                <w:noProof/>
                <w:lang w:val="en-US"/>
              </w:rPr>
            </w:pPr>
          </w:p>
        </w:tc>
        <w:tc>
          <w:tcPr>
            <w:tcW w:w="365" w:type="pct"/>
          </w:tcPr>
          <w:p w14:paraId="00EA95C0" w14:textId="77777777" w:rsidR="008C473E" w:rsidRPr="00F85647" w:rsidRDefault="008C473E" w:rsidP="005E2923">
            <w:pPr>
              <w:autoSpaceDE w:val="0"/>
              <w:autoSpaceDN w:val="0"/>
              <w:adjustRightInd w:val="0"/>
              <w:jc w:val="center"/>
              <w:rPr>
                <w:noProof/>
                <w:lang w:val="en-US"/>
              </w:rPr>
            </w:pPr>
          </w:p>
        </w:tc>
        <w:tc>
          <w:tcPr>
            <w:tcW w:w="319" w:type="pct"/>
            <w:gridSpan w:val="2"/>
          </w:tcPr>
          <w:p w14:paraId="427FA59D" w14:textId="77777777" w:rsidR="008C473E" w:rsidRPr="00F85647" w:rsidRDefault="008C473E" w:rsidP="005E2923">
            <w:pPr>
              <w:autoSpaceDE w:val="0"/>
              <w:autoSpaceDN w:val="0"/>
              <w:adjustRightInd w:val="0"/>
              <w:jc w:val="center"/>
              <w:rPr>
                <w:noProof/>
                <w:lang w:val="en-US"/>
              </w:rPr>
            </w:pPr>
          </w:p>
        </w:tc>
        <w:tc>
          <w:tcPr>
            <w:tcW w:w="353" w:type="pct"/>
          </w:tcPr>
          <w:p w14:paraId="36016116" w14:textId="77777777" w:rsidR="008C473E" w:rsidRPr="00F85647" w:rsidRDefault="008C473E" w:rsidP="005E2923">
            <w:pPr>
              <w:autoSpaceDE w:val="0"/>
              <w:autoSpaceDN w:val="0"/>
              <w:adjustRightInd w:val="0"/>
              <w:jc w:val="center"/>
              <w:rPr>
                <w:noProof/>
              </w:rPr>
            </w:pPr>
          </w:p>
        </w:tc>
        <w:tc>
          <w:tcPr>
            <w:tcW w:w="281" w:type="pct"/>
          </w:tcPr>
          <w:p w14:paraId="6DF66141" w14:textId="77777777" w:rsidR="008C473E" w:rsidRPr="00F85647" w:rsidRDefault="008C473E" w:rsidP="005E2923">
            <w:pPr>
              <w:autoSpaceDE w:val="0"/>
              <w:autoSpaceDN w:val="0"/>
              <w:adjustRightInd w:val="0"/>
              <w:jc w:val="center"/>
              <w:rPr>
                <w:noProof/>
              </w:rPr>
            </w:pPr>
          </w:p>
        </w:tc>
        <w:tc>
          <w:tcPr>
            <w:tcW w:w="453" w:type="pct"/>
          </w:tcPr>
          <w:p w14:paraId="1FFDF9C5" w14:textId="77777777" w:rsidR="008C473E" w:rsidRDefault="008C473E" w:rsidP="005E2923">
            <w:pPr>
              <w:autoSpaceDE w:val="0"/>
              <w:autoSpaceDN w:val="0"/>
              <w:adjustRightInd w:val="0"/>
              <w:jc w:val="center"/>
              <w:rPr>
                <w:noProof/>
              </w:rPr>
            </w:pPr>
          </w:p>
        </w:tc>
      </w:tr>
      <w:tr w:rsidR="001269D6" w:rsidRPr="00F85647" w14:paraId="0FB56213" w14:textId="77777777" w:rsidTr="001C2B3F">
        <w:trPr>
          <w:trHeight w:val="288"/>
        </w:trPr>
        <w:tc>
          <w:tcPr>
            <w:tcW w:w="273" w:type="pct"/>
          </w:tcPr>
          <w:p w14:paraId="2582DD60"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287370BC" w14:textId="77777777" w:rsidR="008C473E" w:rsidRPr="002966C9" w:rsidRDefault="008C473E" w:rsidP="002966C9">
            <w:pPr>
              <w:rPr>
                <w:color w:val="000000"/>
              </w:rPr>
            </w:pPr>
            <w:r w:rsidRPr="002966C9">
              <w:rPr>
                <w:color w:val="000000"/>
              </w:rPr>
              <w:t>YRT78626-podnožje 2P Schrack</w:t>
            </w:r>
          </w:p>
        </w:tc>
        <w:tc>
          <w:tcPr>
            <w:tcW w:w="364" w:type="pct"/>
            <w:vAlign w:val="bottom"/>
          </w:tcPr>
          <w:p w14:paraId="6FB8B35C" w14:textId="1E71294E" w:rsidR="008C473E" w:rsidRPr="007A08CE" w:rsidRDefault="008C473E" w:rsidP="00141BBF">
            <w:pPr>
              <w:jc w:val="center"/>
              <w:rPr>
                <w:color w:val="000000"/>
                <w:highlight w:val="yellow"/>
              </w:rPr>
            </w:pPr>
            <w:r w:rsidRPr="008C473E">
              <w:rPr>
                <w:color w:val="000000"/>
              </w:rPr>
              <w:t>kom</w:t>
            </w:r>
          </w:p>
        </w:tc>
        <w:tc>
          <w:tcPr>
            <w:tcW w:w="365" w:type="pct"/>
            <w:vAlign w:val="bottom"/>
          </w:tcPr>
          <w:p w14:paraId="1BC5D32D" w14:textId="77777777" w:rsidR="008C473E" w:rsidRPr="007A08CE" w:rsidRDefault="008C473E" w:rsidP="0068651D">
            <w:pPr>
              <w:jc w:val="center"/>
              <w:rPr>
                <w:color w:val="000000"/>
              </w:rPr>
            </w:pPr>
            <w:r w:rsidRPr="007A08CE">
              <w:rPr>
                <w:color w:val="000000"/>
              </w:rPr>
              <w:t>3</w:t>
            </w:r>
          </w:p>
        </w:tc>
        <w:tc>
          <w:tcPr>
            <w:tcW w:w="318" w:type="pct"/>
          </w:tcPr>
          <w:p w14:paraId="0F43177A" w14:textId="77777777" w:rsidR="008C473E" w:rsidRPr="00F85647" w:rsidRDefault="008C473E" w:rsidP="005E2923">
            <w:pPr>
              <w:autoSpaceDE w:val="0"/>
              <w:autoSpaceDN w:val="0"/>
              <w:adjustRightInd w:val="0"/>
              <w:jc w:val="center"/>
              <w:rPr>
                <w:noProof/>
                <w:lang w:val="en-US"/>
              </w:rPr>
            </w:pPr>
          </w:p>
        </w:tc>
        <w:tc>
          <w:tcPr>
            <w:tcW w:w="365" w:type="pct"/>
          </w:tcPr>
          <w:p w14:paraId="1BE86AA8" w14:textId="77777777" w:rsidR="008C473E" w:rsidRPr="00F85647" w:rsidRDefault="008C473E" w:rsidP="005E2923">
            <w:pPr>
              <w:autoSpaceDE w:val="0"/>
              <w:autoSpaceDN w:val="0"/>
              <w:adjustRightInd w:val="0"/>
              <w:jc w:val="center"/>
              <w:rPr>
                <w:noProof/>
                <w:lang w:val="en-US"/>
              </w:rPr>
            </w:pPr>
          </w:p>
        </w:tc>
        <w:tc>
          <w:tcPr>
            <w:tcW w:w="319" w:type="pct"/>
            <w:gridSpan w:val="2"/>
          </w:tcPr>
          <w:p w14:paraId="3E505F83" w14:textId="77777777" w:rsidR="008C473E" w:rsidRPr="00F85647" w:rsidRDefault="008C473E" w:rsidP="005E2923">
            <w:pPr>
              <w:autoSpaceDE w:val="0"/>
              <w:autoSpaceDN w:val="0"/>
              <w:adjustRightInd w:val="0"/>
              <w:jc w:val="center"/>
              <w:rPr>
                <w:noProof/>
                <w:lang w:val="en-US"/>
              </w:rPr>
            </w:pPr>
          </w:p>
        </w:tc>
        <w:tc>
          <w:tcPr>
            <w:tcW w:w="353" w:type="pct"/>
          </w:tcPr>
          <w:p w14:paraId="2C6CEC13" w14:textId="77777777" w:rsidR="008C473E" w:rsidRPr="00F85647" w:rsidRDefault="008C473E" w:rsidP="005E2923">
            <w:pPr>
              <w:autoSpaceDE w:val="0"/>
              <w:autoSpaceDN w:val="0"/>
              <w:adjustRightInd w:val="0"/>
              <w:jc w:val="center"/>
              <w:rPr>
                <w:noProof/>
              </w:rPr>
            </w:pPr>
          </w:p>
        </w:tc>
        <w:tc>
          <w:tcPr>
            <w:tcW w:w="281" w:type="pct"/>
          </w:tcPr>
          <w:p w14:paraId="69A95351" w14:textId="77777777" w:rsidR="008C473E" w:rsidRPr="00F85647" w:rsidRDefault="008C473E" w:rsidP="005E2923">
            <w:pPr>
              <w:autoSpaceDE w:val="0"/>
              <w:autoSpaceDN w:val="0"/>
              <w:adjustRightInd w:val="0"/>
              <w:jc w:val="center"/>
              <w:rPr>
                <w:noProof/>
              </w:rPr>
            </w:pPr>
          </w:p>
        </w:tc>
        <w:tc>
          <w:tcPr>
            <w:tcW w:w="453" w:type="pct"/>
          </w:tcPr>
          <w:p w14:paraId="1FEE3008" w14:textId="77777777" w:rsidR="008C473E" w:rsidRDefault="008C473E" w:rsidP="005E2923">
            <w:pPr>
              <w:autoSpaceDE w:val="0"/>
              <w:autoSpaceDN w:val="0"/>
              <w:adjustRightInd w:val="0"/>
              <w:jc w:val="center"/>
              <w:rPr>
                <w:noProof/>
              </w:rPr>
            </w:pPr>
          </w:p>
        </w:tc>
      </w:tr>
      <w:tr w:rsidR="001269D6" w:rsidRPr="00F85647" w14:paraId="17DC0303" w14:textId="77777777" w:rsidTr="001C2B3F">
        <w:trPr>
          <w:trHeight w:val="288"/>
        </w:trPr>
        <w:tc>
          <w:tcPr>
            <w:tcW w:w="273" w:type="pct"/>
          </w:tcPr>
          <w:p w14:paraId="3C802B19"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1C0240C4" w14:textId="77777777" w:rsidR="008C473E" w:rsidRPr="002966C9" w:rsidRDefault="008C473E" w:rsidP="002966C9">
            <w:pPr>
              <w:rPr>
                <w:color w:val="000000"/>
              </w:rPr>
            </w:pPr>
            <w:r w:rsidRPr="002966C9">
              <w:rPr>
                <w:color w:val="000000"/>
              </w:rPr>
              <w:t>RT424730-230VAC-2P-Preklopni Schrack</w:t>
            </w:r>
          </w:p>
        </w:tc>
        <w:tc>
          <w:tcPr>
            <w:tcW w:w="364" w:type="pct"/>
            <w:vAlign w:val="bottom"/>
          </w:tcPr>
          <w:p w14:paraId="1D7B5B26" w14:textId="764A455D" w:rsidR="008C473E" w:rsidRPr="007A08CE" w:rsidRDefault="008C473E" w:rsidP="00141BBF">
            <w:pPr>
              <w:jc w:val="center"/>
              <w:rPr>
                <w:color w:val="000000"/>
                <w:highlight w:val="yellow"/>
              </w:rPr>
            </w:pPr>
            <w:r w:rsidRPr="008C473E">
              <w:rPr>
                <w:color w:val="000000"/>
              </w:rPr>
              <w:t>kom</w:t>
            </w:r>
          </w:p>
        </w:tc>
        <w:tc>
          <w:tcPr>
            <w:tcW w:w="365" w:type="pct"/>
            <w:vAlign w:val="bottom"/>
          </w:tcPr>
          <w:p w14:paraId="20648045" w14:textId="77777777" w:rsidR="008C473E" w:rsidRPr="007A08CE" w:rsidRDefault="008C473E" w:rsidP="0068651D">
            <w:pPr>
              <w:jc w:val="center"/>
              <w:rPr>
                <w:color w:val="000000"/>
              </w:rPr>
            </w:pPr>
            <w:r w:rsidRPr="007A08CE">
              <w:rPr>
                <w:color w:val="000000"/>
              </w:rPr>
              <w:t>3</w:t>
            </w:r>
          </w:p>
        </w:tc>
        <w:tc>
          <w:tcPr>
            <w:tcW w:w="318" w:type="pct"/>
          </w:tcPr>
          <w:p w14:paraId="4A99AB23" w14:textId="77777777" w:rsidR="008C473E" w:rsidRPr="00F85647" w:rsidRDefault="008C473E" w:rsidP="005E2923">
            <w:pPr>
              <w:autoSpaceDE w:val="0"/>
              <w:autoSpaceDN w:val="0"/>
              <w:adjustRightInd w:val="0"/>
              <w:jc w:val="center"/>
              <w:rPr>
                <w:noProof/>
                <w:lang w:val="en-US"/>
              </w:rPr>
            </w:pPr>
          </w:p>
        </w:tc>
        <w:tc>
          <w:tcPr>
            <w:tcW w:w="365" w:type="pct"/>
          </w:tcPr>
          <w:p w14:paraId="04472FEA" w14:textId="77777777" w:rsidR="008C473E" w:rsidRPr="00F85647" w:rsidRDefault="008C473E" w:rsidP="005E2923">
            <w:pPr>
              <w:autoSpaceDE w:val="0"/>
              <w:autoSpaceDN w:val="0"/>
              <w:adjustRightInd w:val="0"/>
              <w:jc w:val="center"/>
              <w:rPr>
                <w:noProof/>
                <w:lang w:val="en-US"/>
              </w:rPr>
            </w:pPr>
          </w:p>
        </w:tc>
        <w:tc>
          <w:tcPr>
            <w:tcW w:w="319" w:type="pct"/>
            <w:gridSpan w:val="2"/>
          </w:tcPr>
          <w:p w14:paraId="3A05E173" w14:textId="77777777" w:rsidR="008C473E" w:rsidRPr="00F85647" w:rsidRDefault="008C473E" w:rsidP="005E2923">
            <w:pPr>
              <w:autoSpaceDE w:val="0"/>
              <w:autoSpaceDN w:val="0"/>
              <w:adjustRightInd w:val="0"/>
              <w:jc w:val="center"/>
              <w:rPr>
                <w:noProof/>
                <w:lang w:val="en-US"/>
              </w:rPr>
            </w:pPr>
          </w:p>
        </w:tc>
        <w:tc>
          <w:tcPr>
            <w:tcW w:w="353" w:type="pct"/>
          </w:tcPr>
          <w:p w14:paraId="0EA6D086" w14:textId="77777777" w:rsidR="008C473E" w:rsidRPr="00F85647" w:rsidRDefault="008C473E" w:rsidP="005E2923">
            <w:pPr>
              <w:autoSpaceDE w:val="0"/>
              <w:autoSpaceDN w:val="0"/>
              <w:adjustRightInd w:val="0"/>
              <w:jc w:val="center"/>
              <w:rPr>
                <w:noProof/>
              </w:rPr>
            </w:pPr>
          </w:p>
        </w:tc>
        <w:tc>
          <w:tcPr>
            <w:tcW w:w="281" w:type="pct"/>
          </w:tcPr>
          <w:p w14:paraId="309A4CB1" w14:textId="77777777" w:rsidR="008C473E" w:rsidRPr="00F85647" w:rsidRDefault="008C473E" w:rsidP="005E2923">
            <w:pPr>
              <w:autoSpaceDE w:val="0"/>
              <w:autoSpaceDN w:val="0"/>
              <w:adjustRightInd w:val="0"/>
              <w:jc w:val="center"/>
              <w:rPr>
                <w:noProof/>
              </w:rPr>
            </w:pPr>
          </w:p>
        </w:tc>
        <w:tc>
          <w:tcPr>
            <w:tcW w:w="453" w:type="pct"/>
          </w:tcPr>
          <w:p w14:paraId="2A7CFBFE" w14:textId="77777777" w:rsidR="008C473E" w:rsidRDefault="008C473E" w:rsidP="005E2923">
            <w:pPr>
              <w:autoSpaceDE w:val="0"/>
              <w:autoSpaceDN w:val="0"/>
              <w:adjustRightInd w:val="0"/>
              <w:jc w:val="center"/>
              <w:rPr>
                <w:noProof/>
              </w:rPr>
            </w:pPr>
          </w:p>
        </w:tc>
      </w:tr>
      <w:tr w:rsidR="001269D6" w:rsidRPr="00F85647" w14:paraId="6DF709F8" w14:textId="77777777" w:rsidTr="001C2B3F">
        <w:trPr>
          <w:trHeight w:val="288"/>
        </w:trPr>
        <w:tc>
          <w:tcPr>
            <w:tcW w:w="273" w:type="pct"/>
          </w:tcPr>
          <w:p w14:paraId="6E6C455B"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4AADA7E6" w14:textId="77777777" w:rsidR="008C473E" w:rsidRPr="002966C9" w:rsidRDefault="008C473E" w:rsidP="002966C9">
            <w:pPr>
              <w:rPr>
                <w:color w:val="000000"/>
              </w:rPr>
            </w:pPr>
            <w:r w:rsidRPr="002966C9">
              <w:rPr>
                <w:color w:val="000000"/>
              </w:rPr>
              <w:t>-automatski osigurač, slično Schrack;</w:t>
            </w:r>
          </w:p>
        </w:tc>
        <w:tc>
          <w:tcPr>
            <w:tcW w:w="364" w:type="pct"/>
            <w:vAlign w:val="bottom"/>
          </w:tcPr>
          <w:p w14:paraId="030EF581" w14:textId="77777777" w:rsidR="008C473E" w:rsidRPr="007A08CE" w:rsidRDefault="008C473E" w:rsidP="00141BBF">
            <w:pPr>
              <w:jc w:val="center"/>
              <w:rPr>
                <w:color w:val="000000"/>
                <w:highlight w:val="yellow"/>
              </w:rPr>
            </w:pPr>
          </w:p>
        </w:tc>
        <w:tc>
          <w:tcPr>
            <w:tcW w:w="365" w:type="pct"/>
            <w:vAlign w:val="bottom"/>
          </w:tcPr>
          <w:p w14:paraId="6FED0C42" w14:textId="77777777" w:rsidR="008C473E" w:rsidRPr="007A08CE" w:rsidRDefault="008C473E" w:rsidP="0068651D">
            <w:pPr>
              <w:jc w:val="center"/>
              <w:rPr>
                <w:color w:val="000000"/>
              </w:rPr>
            </w:pPr>
          </w:p>
        </w:tc>
        <w:tc>
          <w:tcPr>
            <w:tcW w:w="318" w:type="pct"/>
          </w:tcPr>
          <w:p w14:paraId="73FC3B3C" w14:textId="77777777" w:rsidR="008C473E" w:rsidRPr="00F85647" w:rsidRDefault="008C473E" w:rsidP="005E2923">
            <w:pPr>
              <w:autoSpaceDE w:val="0"/>
              <w:autoSpaceDN w:val="0"/>
              <w:adjustRightInd w:val="0"/>
              <w:jc w:val="center"/>
              <w:rPr>
                <w:noProof/>
                <w:lang w:val="en-US"/>
              </w:rPr>
            </w:pPr>
          </w:p>
        </w:tc>
        <w:tc>
          <w:tcPr>
            <w:tcW w:w="365" w:type="pct"/>
          </w:tcPr>
          <w:p w14:paraId="2E7955EC" w14:textId="77777777" w:rsidR="008C473E" w:rsidRPr="00F85647" w:rsidRDefault="008C473E" w:rsidP="005E2923">
            <w:pPr>
              <w:autoSpaceDE w:val="0"/>
              <w:autoSpaceDN w:val="0"/>
              <w:adjustRightInd w:val="0"/>
              <w:jc w:val="center"/>
              <w:rPr>
                <w:noProof/>
                <w:lang w:val="en-US"/>
              </w:rPr>
            </w:pPr>
          </w:p>
        </w:tc>
        <w:tc>
          <w:tcPr>
            <w:tcW w:w="319" w:type="pct"/>
            <w:gridSpan w:val="2"/>
          </w:tcPr>
          <w:p w14:paraId="7FE21293" w14:textId="77777777" w:rsidR="008C473E" w:rsidRPr="00F85647" w:rsidRDefault="008C473E" w:rsidP="005E2923">
            <w:pPr>
              <w:autoSpaceDE w:val="0"/>
              <w:autoSpaceDN w:val="0"/>
              <w:adjustRightInd w:val="0"/>
              <w:jc w:val="center"/>
              <w:rPr>
                <w:noProof/>
                <w:lang w:val="en-US"/>
              </w:rPr>
            </w:pPr>
          </w:p>
        </w:tc>
        <w:tc>
          <w:tcPr>
            <w:tcW w:w="353" w:type="pct"/>
          </w:tcPr>
          <w:p w14:paraId="1EEF9B6C" w14:textId="77777777" w:rsidR="008C473E" w:rsidRPr="00F85647" w:rsidRDefault="008C473E" w:rsidP="005E2923">
            <w:pPr>
              <w:autoSpaceDE w:val="0"/>
              <w:autoSpaceDN w:val="0"/>
              <w:adjustRightInd w:val="0"/>
              <w:jc w:val="center"/>
              <w:rPr>
                <w:noProof/>
              </w:rPr>
            </w:pPr>
          </w:p>
        </w:tc>
        <w:tc>
          <w:tcPr>
            <w:tcW w:w="281" w:type="pct"/>
          </w:tcPr>
          <w:p w14:paraId="692A4830" w14:textId="77777777" w:rsidR="008C473E" w:rsidRPr="00F85647" w:rsidRDefault="008C473E" w:rsidP="005E2923">
            <w:pPr>
              <w:autoSpaceDE w:val="0"/>
              <w:autoSpaceDN w:val="0"/>
              <w:adjustRightInd w:val="0"/>
              <w:jc w:val="center"/>
              <w:rPr>
                <w:noProof/>
              </w:rPr>
            </w:pPr>
          </w:p>
        </w:tc>
        <w:tc>
          <w:tcPr>
            <w:tcW w:w="453" w:type="pct"/>
          </w:tcPr>
          <w:p w14:paraId="16203DFF" w14:textId="77777777" w:rsidR="008C473E" w:rsidRDefault="008C473E" w:rsidP="005E2923">
            <w:pPr>
              <w:autoSpaceDE w:val="0"/>
              <w:autoSpaceDN w:val="0"/>
              <w:adjustRightInd w:val="0"/>
              <w:jc w:val="center"/>
              <w:rPr>
                <w:noProof/>
              </w:rPr>
            </w:pPr>
          </w:p>
        </w:tc>
      </w:tr>
      <w:tr w:rsidR="001269D6" w:rsidRPr="00F85647" w14:paraId="669D8434" w14:textId="77777777" w:rsidTr="001C2B3F">
        <w:trPr>
          <w:trHeight w:val="288"/>
        </w:trPr>
        <w:tc>
          <w:tcPr>
            <w:tcW w:w="273" w:type="pct"/>
          </w:tcPr>
          <w:p w14:paraId="394660FC"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5C0380FB" w14:textId="77777777" w:rsidR="008C473E" w:rsidRPr="002966C9" w:rsidRDefault="008C473E" w:rsidP="002966C9">
            <w:pPr>
              <w:rPr>
                <w:color w:val="000000"/>
              </w:rPr>
            </w:pPr>
            <w:r w:rsidRPr="002966C9">
              <w:rPr>
                <w:color w:val="000000"/>
              </w:rPr>
              <w:t>BMS0 C6/1</w:t>
            </w:r>
          </w:p>
        </w:tc>
        <w:tc>
          <w:tcPr>
            <w:tcW w:w="364" w:type="pct"/>
            <w:vAlign w:val="bottom"/>
          </w:tcPr>
          <w:p w14:paraId="0D780A6F" w14:textId="389A17DF" w:rsidR="008C473E" w:rsidRPr="007A08CE" w:rsidRDefault="008C473E" w:rsidP="00141BBF">
            <w:pPr>
              <w:jc w:val="center"/>
              <w:rPr>
                <w:color w:val="000000"/>
                <w:highlight w:val="yellow"/>
              </w:rPr>
            </w:pPr>
            <w:r w:rsidRPr="008C473E">
              <w:rPr>
                <w:bCs/>
                <w:color w:val="000000"/>
              </w:rPr>
              <w:t>kom</w:t>
            </w:r>
          </w:p>
        </w:tc>
        <w:tc>
          <w:tcPr>
            <w:tcW w:w="365" w:type="pct"/>
            <w:vAlign w:val="bottom"/>
          </w:tcPr>
          <w:p w14:paraId="5134F15B" w14:textId="77777777" w:rsidR="008C473E" w:rsidRPr="007A08CE" w:rsidRDefault="008C473E" w:rsidP="0068651D">
            <w:pPr>
              <w:jc w:val="center"/>
              <w:rPr>
                <w:color w:val="000000"/>
              </w:rPr>
            </w:pPr>
            <w:r w:rsidRPr="007A08CE">
              <w:rPr>
                <w:color w:val="000000"/>
              </w:rPr>
              <w:t>10</w:t>
            </w:r>
          </w:p>
        </w:tc>
        <w:tc>
          <w:tcPr>
            <w:tcW w:w="318" w:type="pct"/>
          </w:tcPr>
          <w:p w14:paraId="771C1043" w14:textId="77777777" w:rsidR="008C473E" w:rsidRPr="00F85647" w:rsidRDefault="008C473E" w:rsidP="005E2923">
            <w:pPr>
              <w:autoSpaceDE w:val="0"/>
              <w:autoSpaceDN w:val="0"/>
              <w:adjustRightInd w:val="0"/>
              <w:jc w:val="center"/>
              <w:rPr>
                <w:noProof/>
                <w:lang w:val="en-US"/>
              </w:rPr>
            </w:pPr>
          </w:p>
        </w:tc>
        <w:tc>
          <w:tcPr>
            <w:tcW w:w="365" w:type="pct"/>
          </w:tcPr>
          <w:p w14:paraId="0AA8E33D" w14:textId="77777777" w:rsidR="008C473E" w:rsidRPr="00F85647" w:rsidRDefault="008C473E" w:rsidP="005E2923">
            <w:pPr>
              <w:autoSpaceDE w:val="0"/>
              <w:autoSpaceDN w:val="0"/>
              <w:adjustRightInd w:val="0"/>
              <w:jc w:val="center"/>
              <w:rPr>
                <w:noProof/>
                <w:lang w:val="en-US"/>
              </w:rPr>
            </w:pPr>
          </w:p>
        </w:tc>
        <w:tc>
          <w:tcPr>
            <w:tcW w:w="319" w:type="pct"/>
            <w:gridSpan w:val="2"/>
          </w:tcPr>
          <w:p w14:paraId="0C22493F" w14:textId="77777777" w:rsidR="008C473E" w:rsidRPr="00F85647" w:rsidRDefault="008C473E" w:rsidP="005E2923">
            <w:pPr>
              <w:autoSpaceDE w:val="0"/>
              <w:autoSpaceDN w:val="0"/>
              <w:adjustRightInd w:val="0"/>
              <w:jc w:val="center"/>
              <w:rPr>
                <w:noProof/>
                <w:lang w:val="en-US"/>
              </w:rPr>
            </w:pPr>
          </w:p>
        </w:tc>
        <w:tc>
          <w:tcPr>
            <w:tcW w:w="353" w:type="pct"/>
          </w:tcPr>
          <w:p w14:paraId="1A609E33" w14:textId="77777777" w:rsidR="008C473E" w:rsidRPr="00F85647" w:rsidRDefault="008C473E" w:rsidP="005E2923">
            <w:pPr>
              <w:autoSpaceDE w:val="0"/>
              <w:autoSpaceDN w:val="0"/>
              <w:adjustRightInd w:val="0"/>
              <w:jc w:val="center"/>
              <w:rPr>
                <w:noProof/>
              </w:rPr>
            </w:pPr>
          </w:p>
        </w:tc>
        <w:tc>
          <w:tcPr>
            <w:tcW w:w="281" w:type="pct"/>
          </w:tcPr>
          <w:p w14:paraId="07A1D9BB" w14:textId="77777777" w:rsidR="008C473E" w:rsidRPr="00F85647" w:rsidRDefault="008C473E" w:rsidP="005E2923">
            <w:pPr>
              <w:autoSpaceDE w:val="0"/>
              <w:autoSpaceDN w:val="0"/>
              <w:adjustRightInd w:val="0"/>
              <w:jc w:val="center"/>
              <w:rPr>
                <w:noProof/>
              </w:rPr>
            </w:pPr>
          </w:p>
        </w:tc>
        <w:tc>
          <w:tcPr>
            <w:tcW w:w="453" w:type="pct"/>
          </w:tcPr>
          <w:p w14:paraId="672A8E2F" w14:textId="77777777" w:rsidR="008C473E" w:rsidRDefault="008C473E" w:rsidP="005E2923">
            <w:pPr>
              <w:autoSpaceDE w:val="0"/>
              <w:autoSpaceDN w:val="0"/>
              <w:adjustRightInd w:val="0"/>
              <w:jc w:val="center"/>
              <w:rPr>
                <w:noProof/>
              </w:rPr>
            </w:pPr>
          </w:p>
        </w:tc>
      </w:tr>
      <w:tr w:rsidR="001269D6" w:rsidRPr="00F85647" w14:paraId="5AB4B883" w14:textId="77777777" w:rsidTr="001C2B3F">
        <w:trPr>
          <w:trHeight w:val="288"/>
        </w:trPr>
        <w:tc>
          <w:tcPr>
            <w:tcW w:w="273" w:type="pct"/>
          </w:tcPr>
          <w:p w14:paraId="43E5A4A5"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5BEA1B0B" w14:textId="77777777" w:rsidR="008C473E" w:rsidRPr="002966C9" w:rsidRDefault="008C473E" w:rsidP="002966C9">
            <w:pPr>
              <w:rPr>
                <w:color w:val="000000"/>
              </w:rPr>
            </w:pPr>
            <w:r w:rsidRPr="002966C9">
              <w:rPr>
                <w:color w:val="000000"/>
              </w:rPr>
              <w:t>BMS0 C16/1</w:t>
            </w:r>
          </w:p>
        </w:tc>
        <w:tc>
          <w:tcPr>
            <w:tcW w:w="364" w:type="pct"/>
            <w:vAlign w:val="bottom"/>
          </w:tcPr>
          <w:p w14:paraId="3F1C4B50" w14:textId="0A929D75" w:rsidR="008C473E" w:rsidRPr="007A08CE" w:rsidRDefault="008C473E" w:rsidP="00141BBF">
            <w:pPr>
              <w:jc w:val="center"/>
              <w:rPr>
                <w:color w:val="000000"/>
                <w:highlight w:val="yellow"/>
              </w:rPr>
            </w:pPr>
            <w:r w:rsidRPr="008C473E">
              <w:rPr>
                <w:color w:val="000000"/>
              </w:rPr>
              <w:t>kom</w:t>
            </w:r>
          </w:p>
        </w:tc>
        <w:tc>
          <w:tcPr>
            <w:tcW w:w="365" w:type="pct"/>
            <w:vAlign w:val="bottom"/>
          </w:tcPr>
          <w:p w14:paraId="3B821F7E" w14:textId="77777777" w:rsidR="008C473E" w:rsidRPr="007A08CE" w:rsidRDefault="008C473E" w:rsidP="0068651D">
            <w:pPr>
              <w:jc w:val="center"/>
              <w:rPr>
                <w:color w:val="000000"/>
              </w:rPr>
            </w:pPr>
            <w:r w:rsidRPr="007A08CE">
              <w:rPr>
                <w:color w:val="000000"/>
              </w:rPr>
              <w:t>1</w:t>
            </w:r>
          </w:p>
        </w:tc>
        <w:tc>
          <w:tcPr>
            <w:tcW w:w="318" w:type="pct"/>
          </w:tcPr>
          <w:p w14:paraId="09FF000A" w14:textId="77777777" w:rsidR="008C473E" w:rsidRPr="00F85647" w:rsidRDefault="008C473E" w:rsidP="005E2923">
            <w:pPr>
              <w:autoSpaceDE w:val="0"/>
              <w:autoSpaceDN w:val="0"/>
              <w:adjustRightInd w:val="0"/>
              <w:jc w:val="center"/>
              <w:rPr>
                <w:noProof/>
                <w:lang w:val="en-US"/>
              </w:rPr>
            </w:pPr>
          </w:p>
        </w:tc>
        <w:tc>
          <w:tcPr>
            <w:tcW w:w="365" w:type="pct"/>
          </w:tcPr>
          <w:p w14:paraId="16B13C41" w14:textId="77777777" w:rsidR="008C473E" w:rsidRPr="00F85647" w:rsidRDefault="008C473E" w:rsidP="005E2923">
            <w:pPr>
              <w:autoSpaceDE w:val="0"/>
              <w:autoSpaceDN w:val="0"/>
              <w:adjustRightInd w:val="0"/>
              <w:jc w:val="center"/>
              <w:rPr>
                <w:noProof/>
                <w:lang w:val="en-US"/>
              </w:rPr>
            </w:pPr>
          </w:p>
        </w:tc>
        <w:tc>
          <w:tcPr>
            <w:tcW w:w="319" w:type="pct"/>
            <w:gridSpan w:val="2"/>
          </w:tcPr>
          <w:p w14:paraId="28613B11" w14:textId="77777777" w:rsidR="008C473E" w:rsidRPr="00F85647" w:rsidRDefault="008C473E" w:rsidP="005E2923">
            <w:pPr>
              <w:autoSpaceDE w:val="0"/>
              <w:autoSpaceDN w:val="0"/>
              <w:adjustRightInd w:val="0"/>
              <w:jc w:val="center"/>
              <w:rPr>
                <w:noProof/>
                <w:lang w:val="en-US"/>
              </w:rPr>
            </w:pPr>
          </w:p>
        </w:tc>
        <w:tc>
          <w:tcPr>
            <w:tcW w:w="353" w:type="pct"/>
          </w:tcPr>
          <w:p w14:paraId="3523D085" w14:textId="77777777" w:rsidR="008C473E" w:rsidRPr="00F85647" w:rsidRDefault="008C473E" w:rsidP="005E2923">
            <w:pPr>
              <w:autoSpaceDE w:val="0"/>
              <w:autoSpaceDN w:val="0"/>
              <w:adjustRightInd w:val="0"/>
              <w:jc w:val="center"/>
              <w:rPr>
                <w:noProof/>
              </w:rPr>
            </w:pPr>
          </w:p>
        </w:tc>
        <w:tc>
          <w:tcPr>
            <w:tcW w:w="281" w:type="pct"/>
          </w:tcPr>
          <w:p w14:paraId="3A0353E3" w14:textId="77777777" w:rsidR="008C473E" w:rsidRPr="00F85647" w:rsidRDefault="008C473E" w:rsidP="005E2923">
            <w:pPr>
              <w:autoSpaceDE w:val="0"/>
              <w:autoSpaceDN w:val="0"/>
              <w:adjustRightInd w:val="0"/>
              <w:jc w:val="center"/>
              <w:rPr>
                <w:noProof/>
              </w:rPr>
            </w:pPr>
          </w:p>
        </w:tc>
        <w:tc>
          <w:tcPr>
            <w:tcW w:w="453" w:type="pct"/>
          </w:tcPr>
          <w:p w14:paraId="2CB5EF93" w14:textId="77777777" w:rsidR="008C473E" w:rsidRDefault="008C473E" w:rsidP="005E2923">
            <w:pPr>
              <w:autoSpaceDE w:val="0"/>
              <w:autoSpaceDN w:val="0"/>
              <w:adjustRightInd w:val="0"/>
              <w:jc w:val="center"/>
              <w:rPr>
                <w:noProof/>
              </w:rPr>
            </w:pPr>
          </w:p>
        </w:tc>
      </w:tr>
      <w:tr w:rsidR="001269D6" w:rsidRPr="00F85647" w14:paraId="6E26F58B" w14:textId="77777777" w:rsidTr="001C2B3F">
        <w:trPr>
          <w:trHeight w:val="288"/>
        </w:trPr>
        <w:tc>
          <w:tcPr>
            <w:tcW w:w="273" w:type="pct"/>
          </w:tcPr>
          <w:p w14:paraId="621758D2"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34B76B53" w14:textId="77777777" w:rsidR="008C473E" w:rsidRPr="002966C9" w:rsidRDefault="008C473E" w:rsidP="002966C9">
            <w:pPr>
              <w:rPr>
                <w:color w:val="000000"/>
              </w:rPr>
            </w:pPr>
            <w:r w:rsidRPr="002966C9">
              <w:rPr>
                <w:color w:val="000000"/>
              </w:rPr>
              <w:t>BMS0 C 10/3</w:t>
            </w:r>
          </w:p>
        </w:tc>
        <w:tc>
          <w:tcPr>
            <w:tcW w:w="364" w:type="pct"/>
            <w:vAlign w:val="bottom"/>
          </w:tcPr>
          <w:p w14:paraId="7B9D0C5E" w14:textId="35AF4402" w:rsidR="008C473E" w:rsidRPr="007A08CE" w:rsidRDefault="008C473E" w:rsidP="00141BBF">
            <w:pPr>
              <w:jc w:val="center"/>
              <w:rPr>
                <w:color w:val="000000"/>
                <w:highlight w:val="yellow"/>
              </w:rPr>
            </w:pPr>
            <w:r w:rsidRPr="008C473E">
              <w:rPr>
                <w:color w:val="000000"/>
              </w:rPr>
              <w:t>kom</w:t>
            </w:r>
          </w:p>
        </w:tc>
        <w:tc>
          <w:tcPr>
            <w:tcW w:w="365" w:type="pct"/>
            <w:vAlign w:val="bottom"/>
          </w:tcPr>
          <w:p w14:paraId="52F05B59" w14:textId="77777777" w:rsidR="008C473E" w:rsidRPr="007A08CE" w:rsidRDefault="008C473E" w:rsidP="0068651D">
            <w:pPr>
              <w:jc w:val="center"/>
              <w:rPr>
                <w:color w:val="000000"/>
              </w:rPr>
            </w:pPr>
            <w:r w:rsidRPr="007A08CE">
              <w:rPr>
                <w:color w:val="000000"/>
              </w:rPr>
              <w:t>3</w:t>
            </w:r>
          </w:p>
        </w:tc>
        <w:tc>
          <w:tcPr>
            <w:tcW w:w="318" w:type="pct"/>
          </w:tcPr>
          <w:p w14:paraId="69ED4011" w14:textId="77777777" w:rsidR="008C473E" w:rsidRPr="00F85647" w:rsidRDefault="008C473E" w:rsidP="005E2923">
            <w:pPr>
              <w:autoSpaceDE w:val="0"/>
              <w:autoSpaceDN w:val="0"/>
              <w:adjustRightInd w:val="0"/>
              <w:jc w:val="center"/>
              <w:rPr>
                <w:noProof/>
                <w:lang w:val="en-US"/>
              </w:rPr>
            </w:pPr>
          </w:p>
        </w:tc>
        <w:tc>
          <w:tcPr>
            <w:tcW w:w="365" w:type="pct"/>
          </w:tcPr>
          <w:p w14:paraId="4DBFCB1B" w14:textId="77777777" w:rsidR="008C473E" w:rsidRPr="00F85647" w:rsidRDefault="008C473E" w:rsidP="005E2923">
            <w:pPr>
              <w:autoSpaceDE w:val="0"/>
              <w:autoSpaceDN w:val="0"/>
              <w:adjustRightInd w:val="0"/>
              <w:jc w:val="center"/>
              <w:rPr>
                <w:noProof/>
                <w:lang w:val="en-US"/>
              </w:rPr>
            </w:pPr>
          </w:p>
        </w:tc>
        <w:tc>
          <w:tcPr>
            <w:tcW w:w="319" w:type="pct"/>
            <w:gridSpan w:val="2"/>
          </w:tcPr>
          <w:p w14:paraId="51DF991C" w14:textId="77777777" w:rsidR="008C473E" w:rsidRPr="00F85647" w:rsidRDefault="008C473E" w:rsidP="005E2923">
            <w:pPr>
              <w:autoSpaceDE w:val="0"/>
              <w:autoSpaceDN w:val="0"/>
              <w:adjustRightInd w:val="0"/>
              <w:jc w:val="center"/>
              <w:rPr>
                <w:noProof/>
                <w:lang w:val="en-US"/>
              </w:rPr>
            </w:pPr>
          </w:p>
        </w:tc>
        <w:tc>
          <w:tcPr>
            <w:tcW w:w="353" w:type="pct"/>
          </w:tcPr>
          <w:p w14:paraId="0A0199E5" w14:textId="77777777" w:rsidR="008C473E" w:rsidRPr="00F85647" w:rsidRDefault="008C473E" w:rsidP="005E2923">
            <w:pPr>
              <w:autoSpaceDE w:val="0"/>
              <w:autoSpaceDN w:val="0"/>
              <w:adjustRightInd w:val="0"/>
              <w:jc w:val="center"/>
              <w:rPr>
                <w:noProof/>
              </w:rPr>
            </w:pPr>
          </w:p>
        </w:tc>
        <w:tc>
          <w:tcPr>
            <w:tcW w:w="281" w:type="pct"/>
          </w:tcPr>
          <w:p w14:paraId="7A79AE0B" w14:textId="77777777" w:rsidR="008C473E" w:rsidRPr="00F85647" w:rsidRDefault="008C473E" w:rsidP="005E2923">
            <w:pPr>
              <w:autoSpaceDE w:val="0"/>
              <w:autoSpaceDN w:val="0"/>
              <w:adjustRightInd w:val="0"/>
              <w:jc w:val="center"/>
              <w:rPr>
                <w:noProof/>
              </w:rPr>
            </w:pPr>
          </w:p>
        </w:tc>
        <w:tc>
          <w:tcPr>
            <w:tcW w:w="453" w:type="pct"/>
          </w:tcPr>
          <w:p w14:paraId="2916E39E" w14:textId="77777777" w:rsidR="008C473E" w:rsidRDefault="008C473E" w:rsidP="005E2923">
            <w:pPr>
              <w:autoSpaceDE w:val="0"/>
              <w:autoSpaceDN w:val="0"/>
              <w:adjustRightInd w:val="0"/>
              <w:jc w:val="center"/>
              <w:rPr>
                <w:noProof/>
              </w:rPr>
            </w:pPr>
          </w:p>
        </w:tc>
      </w:tr>
      <w:tr w:rsidR="001269D6" w:rsidRPr="00F85647" w14:paraId="2E74E0AF" w14:textId="77777777" w:rsidTr="001C2B3F">
        <w:trPr>
          <w:trHeight w:val="288"/>
        </w:trPr>
        <w:tc>
          <w:tcPr>
            <w:tcW w:w="273" w:type="pct"/>
          </w:tcPr>
          <w:p w14:paraId="67A6CAD5"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04C0389B" w14:textId="77777777" w:rsidR="008C473E" w:rsidRPr="002966C9" w:rsidRDefault="008C473E" w:rsidP="002966C9">
            <w:pPr>
              <w:rPr>
                <w:color w:val="000000"/>
              </w:rPr>
            </w:pPr>
            <w:r w:rsidRPr="002966C9">
              <w:rPr>
                <w:color w:val="000000"/>
              </w:rPr>
              <w:t>BMS0 C 20/3</w:t>
            </w:r>
          </w:p>
        </w:tc>
        <w:tc>
          <w:tcPr>
            <w:tcW w:w="364" w:type="pct"/>
            <w:vAlign w:val="bottom"/>
          </w:tcPr>
          <w:p w14:paraId="5D484303" w14:textId="37AFBF98" w:rsidR="008C473E" w:rsidRPr="007A08CE" w:rsidRDefault="008C473E" w:rsidP="00141BBF">
            <w:pPr>
              <w:jc w:val="center"/>
              <w:rPr>
                <w:color w:val="000000"/>
                <w:highlight w:val="yellow"/>
              </w:rPr>
            </w:pPr>
            <w:r w:rsidRPr="008C473E">
              <w:rPr>
                <w:bCs/>
                <w:color w:val="000000"/>
              </w:rPr>
              <w:t>kom</w:t>
            </w:r>
          </w:p>
        </w:tc>
        <w:tc>
          <w:tcPr>
            <w:tcW w:w="365" w:type="pct"/>
            <w:vAlign w:val="bottom"/>
          </w:tcPr>
          <w:p w14:paraId="383FA67A" w14:textId="77777777" w:rsidR="008C473E" w:rsidRPr="007A08CE" w:rsidRDefault="008C473E" w:rsidP="0068651D">
            <w:pPr>
              <w:jc w:val="center"/>
              <w:rPr>
                <w:color w:val="000000"/>
              </w:rPr>
            </w:pPr>
            <w:r w:rsidRPr="007A08CE">
              <w:rPr>
                <w:color w:val="000000"/>
              </w:rPr>
              <w:t>1</w:t>
            </w:r>
          </w:p>
        </w:tc>
        <w:tc>
          <w:tcPr>
            <w:tcW w:w="318" w:type="pct"/>
          </w:tcPr>
          <w:p w14:paraId="7CE26EBB" w14:textId="77777777" w:rsidR="008C473E" w:rsidRPr="00F85647" w:rsidRDefault="008C473E" w:rsidP="005E2923">
            <w:pPr>
              <w:autoSpaceDE w:val="0"/>
              <w:autoSpaceDN w:val="0"/>
              <w:adjustRightInd w:val="0"/>
              <w:jc w:val="center"/>
              <w:rPr>
                <w:noProof/>
                <w:lang w:val="en-US"/>
              </w:rPr>
            </w:pPr>
          </w:p>
        </w:tc>
        <w:tc>
          <w:tcPr>
            <w:tcW w:w="365" w:type="pct"/>
          </w:tcPr>
          <w:p w14:paraId="15BF0907" w14:textId="77777777" w:rsidR="008C473E" w:rsidRPr="00F85647" w:rsidRDefault="008C473E" w:rsidP="005E2923">
            <w:pPr>
              <w:autoSpaceDE w:val="0"/>
              <w:autoSpaceDN w:val="0"/>
              <w:adjustRightInd w:val="0"/>
              <w:jc w:val="center"/>
              <w:rPr>
                <w:noProof/>
                <w:lang w:val="en-US"/>
              </w:rPr>
            </w:pPr>
          </w:p>
        </w:tc>
        <w:tc>
          <w:tcPr>
            <w:tcW w:w="319" w:type="pct"/>
            <w:gridSpan w:val="2"/>
          </w:tcPr>
          <w:p w14:paraId="5CCA0637" w14:textId="77777777" w:rsidR="008C473E" w:rsidRPr="00F85647" w:rsidRDefault="008C473E" w:rsidP="005E2923">
            <w:pPr>
              <w:autoSpaceDE w:val="0"/>
              <w:autoSpaceDN w:val="0"/>
              <w:adjustRightInd w:val="0"/>
              <w:jc w:val="center"/>
              <w:rPr>
                <w:noProof/>
                <w:lang w:val="en-US"/>
              </w:rPr>
            </w:pPr>
          </w:p>
        </w:tc>
        <w:tc>
          <w:tcPr>
            <w:tcW w:w="353" w:type="pct"/>
          </w:tcPr>
          <w:p w14:paraId="4D5D606B" w14:textId="77777777" w:rsidR="008C473E" w:rsidRPr="00F85647" w:rsidRDefault="008C473E" w:rsidP="005E2923">
            <w:pPr>
              <w:autoSpaceDE w:val="0"/>
              <w:autoSpaceDN w:val="0"/>
              <w:adjustRightInd w:val="0"/>
              <w:jc w:val="center"/>
              <w:rPr>
                <w:noProof/>
              </w:rPr>
            </w:pPr>
          </w:p>
        </w:tc>
        <w:tc>
          <w:tcPr>
            <w:tcW w:w="281" w:type="pct"/>
          </w:tcPr>
          <w:p w14:paraId="1248CD0E" w14:textId="77777777" w:rsidR="008C473E" w:rsidRPr="00F85647" w:rsidRDefault="008C473E" w:rsidP="005E2923">
            <w:pPr>
              <w:autoSpaceDE w:val="0"/>
              <w:autoSpaceDN w:val="0"/>
              <w:adjustRightInd w:val="0"/>
              <w:jc w:val="center"/>
              <w:rPr>
                <w:noProof/>
              </w:rPr>
            </w:pPr>
          </w:p>
        </w:tc>
        <w:tc>
          <w:tcPr>
            <w:tcW w:w="453" w:type="pct"/>
          </w:tcPr>
          <w:p w14:paraId="0DEF3FF2" w14:textId="77777777" w:rsidR="008C473E" w:rsidRDefault="008C473E" w:rsidP="005E2923">
            <w:pPr>
              <w:autoSpaceDE w:val="0"/>
              <w:autoSpaceDN w:val="0"/>
              <w:adjustRightInd w:val="0"/>
              <w:jc w:val="center"/>
              <w:rPr>
                <w:noProof/>
              </w:rPr>
            </w:pPr>
          </w:p>
        </w:tc>
      </w:tr>
      <w:tr w:rsidR="001269D6" w:rsidRPr="00F85647" w14:paraId="3F293E88" w14:textId="77777777" w:rsidTr="001C2B3F">
        <w:trPr>
          <w:trHeight w:val="288"/>
        </w:trPr>
        <w:tc>
          <w:tcPr>
            <w:tcW w:w="273" w:type="pct"/>
          </w:tcPr>
          <w:p w14:paraId="54DC7523"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28869835" w14:textId="77777777" w:rsidR="008C473E" w:rsidRPr="002966C9" w:rsidRDefault="008C473E" w:rsidP="002966C9">
            <w:pPr>
              <w:rPr>
                <w:color w:val="000000"/>
              </w:rPr>
            </w:pPr>
            <w:r w:rsidRPr="002966C9">
              <w:rPr>
                <w:color w:val="000000"/>
              </w:rPr>
              <w:t>BMS0 C 25/3</w:t>
            </w:r>
          </w:p>
        </w:tc>
        <w:tc>
          <w:tcPr>
            <w:tcW w:w="364" w:type="pct"/>
            <w:vAlign w:val="bottom"/>
          </w:tcPr>
          <w:p w14:paraId="4E89F096" w14:textId="6C55F2BF" w:rsidR="008C473E" w:rsidRPr="007A08CE" w:rsidRDefault="008C473E" w:rsidP="00141BBF">
            <w:pPr>
              <w:jc w:val="center"/>
              <w:rPr>
                <w:color w:val="000000"/>
              </w:rPr>
            </w:pPr>
            <w:r w:rsidRPr="008C473E">
              <w:rPr>
                <w:color w:val="000000"/>
              </w:rPr>
              <w:t>kom</w:t>
            </w:r>
          </w:p>
        </w:tc>
        <w:tc>
          <w:tcPr>
            <w:tcW w:w="365" w:type="pct"/>
            <w:vAlign w:val="bottom"/>
          </w:tcPr>
          <w:p w14:paraId="1CDF8156" w14:textId="77777777" w:rsidR="008C473E" w:rsidRPr="007A08CE" w:rsidRDefault="008C473E" w:rsidP="0068651D">
            <w:pPr>
              <w:jc w:val="center"/>
              <w:rPr>
                <w:color w:val="000000"/>
              </w:rPr>
            </w:pPr>
            <w:r w:rsidRPr="007A08CE">
              <w:rPr>
                <w:color w:val="000000"/>
              </w:rPr>
              <w:t>1</w:t>
            </w:r>
          </w:p>
        </w:tc>
        <w:tc>
          <w:tcPr>
            <w:tcW w:w="318" w:type="pct"/>
          </w:tcPr>
          <w:p w14:paraId="457187B9" w14:textId="77777777" w:rsidR="008C473E" w:rsidRPr="00F85647" w:rsidRDefault="008C473E" w:rsidP="005E2923">
            <w:pPr>
              <w:autoSpaceDE w:val="0"/>
              <w:autoSpaceDN w:val="0"/>
              <w:adjustRightInd w:val="0"/>
              <w:jc w:val="center"/>
              <w:rPr>
                <w:noProof/>
                <w:lang w:val="en-US"/>
              </w:rPr>
            </w:pPr>
          </w:p>
        </w:tc>
        <w:tc>
          <w:tcPr>
            <w:tcW w:w="365" w:type="pct"/>
          </w:tcPr>
          <w:p w14:paraId="2F70A8FD" w14:textId="77777777" w:rsidR="008C473E" w:rsidRPr="00F85647" w:rsidRDefault="008C473E" w:rsidP="005E2923">
            <w:pPr>
              <w:autoSpaceDE w:val="0"/>
              <w:autoSpaceDN w:val="0"/>
              <w:adjustRightInd w:val="0"/>
              <w:jc w:val="center"/>
              <w:rPr>
                <w:noProof/>
                <w:lang w:val="en-US"/>
              </w:rPr>
            </w:pPr>
          </w:p>
        </w:tc>
        <w:tc>
          <w:tcPr>
            <w:tcW w:w="319" w:type="pct"/>
            <w:gridSpan w:val="2"/>
          </w:tcPr>
          <w:p w14:paraId="100FB127" w14:textId="77777777" w:rsidR="008C473E" w:rsidRPr="00F85647" w:rsidRDefault="008C473E" w:rsidP="005E2923">
            <w:pPr>
              <w:autoSpaceDE w:val="0"/>
              <w:autoSpaceDN w:val="0"/>
              <w:adjustRightInd w:val="0"/>
              <w:jc w:val="center"/>
              <w:rPr>
                <w:noProof/>
                <w:lang w:val="en-US"/>
              </w:rPr>
            </w:pPr>
          </w:p>
        </w:tc>
        <w:tc>
          <w:tcPr>
            <w:tcW w:w="353" w:type="pct"/>
          </w:tcPr>
          <w:p w14:paraId="450BE455" w14:textId="77777777" w:rsidR="008C473E" w:rsidRPr="00F85647" w:rsidRDefault="008C473E" w:rsidP="005E2923">
            <w:pPr>
              <w:autoSpaceDE w:val="0"/>
              <w:autoSpaceDN w:val="0"/>
              <w:adjustRightInd w:val="0"/>
              <w:jc w:val="center"/>
              <w:rPr>
                <w:noProof/>
              </w:rPr>
            </w:pPr>
          </w:p>
        </w:tc>
        <w:tc>
          <w:tcPr>
            <w:tcW w:w="281" w:type="pct"/>
          </w:tcPr>
          <w:p w14:paraId="74436F6F" w14:textId="77777777" w:rsidR="008C473E" w:rsidRPr="00F85647" w:rsidRDefault="008C473E" w:rsidP="005E2923">
            <w:pPr>
              <w:autoSpaceDE w:val="0"/>
              <w:autoSpaceDN w:val="0"/>
              <w:adjustRightInd w:val="0"/>
              <w:jc w:val="center"/>
              <w:rPr>
                <w:noProof/>
              </w:rPr>
            </w:pPr>
          </w:p>
        </w:tc>
        <w:tc>
          <w:tcPr>
            <w:tcW w:w="453" w:type="pct"/>
          </w:tcPr>
          <w:p w14:paraId="5A16FE5E" w14:textId="77777777" w:rsidR="008C473E" w:rsidRDefault="008C473E" w:rsidP="005E2923">
            <w:pPr>
              <w:autoSpaceDE w:val="0"/>
              <w:autoSpaceDN w:val="0"/>
              <w:adjustRightInd w:val="0"/>
              <w:jc w:val="center"/>
              <w:rPr>
                <w:noProof/>
              </w:rPr>
            </w:pPr>
          </w:p>
        </w:tc>
      </w:tr>
      <w:tr w:rsidR="001269D6" w:rsidRPr="00F85647" w14:paraId="4EA64E16" w14:textId="77777777" w:rsidTr="001C2B3F">
        <w:trPr>
          <w:trHeight w:val="288"/>
        </w:trPr>
        <w:tc>
          <w:tcPr>
            <w:tcW w:w="273" w:type="pct"/>
          </w:tcPr>
          <w:p w14:paraId="2C50ADD7"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2E29E10E" w14:textId="77777777" w:rsidR="008C473E" w:rsidRPr="002966C9" w:rsidRDefault="008C473E" w:rsidP="002966C9">
            <w:pPr>
              <w:rPr>
                <w:color w:val="000000"/>
              </w:rPr>
            </w:pPr>
            <w:r w:rsidRPr="002966C9">
              <w:rPr>
                <w:color w:val="000000"/>
              </w:rPr>
              <w:t>BMS0 C 32/3</w:t>
            </w:r>
          </w:p>
        </w:tc>
        <w:tc>
          <w:tcPr>
            <w:tcW w:w="364" w:type="pct"/>
            <w:vAlign w:val="bottom"/>
          </w:tcPr>
          <w:p w14:paraId="17ABA8A9" w14:textId="384E82FF" w:rsidR="008C473E" w:rsidRPr="007A08CE" w:rsidRDefault="008C473E" w:rsidP="00141BBF">
            <w:pPr>
              <w:jc w:val="center"/>
              <w:rPr>
                <w:color w:val="000000"/>
              </w:rPr>
            </w:pPr>
            <w:r w:rsidRPr="008C473E">
              <w:rPr>
                <w:color w:val="000000"/>
              </w:rPr>
              <w:t>kom</w:t>
            </w:r>
          </w:p>
        </w:tc>
        <w:tc>
          <w:tcPr>
            <w:tcW w:w="365" w:type="pct"/>
            <w:vAlign w:val="bottom"/>
          </w:tcPr>
          <w:p w14:paraId="2F721551" w14:textId="77777777" w:rsidR="008C473E" w:rsidRPr="007A08CE" w:rsidRDefault="008C473E" w:rsidP="0068651D">
            <w:pPr>
              <w:jc w:val="center"/>
              <w:rPr>
                <w:color w:val="000000"/>
              </w:rPr>
            </w:pPr>
            <w:r w:rsidRPr="007A08CE">
              <w:rPr>
                <w:color w:val="000000"/>
              </w:rPr>
              <w:t>1</w:t>
            </w:r>
          </w:p>
        </w:tc>
        <w:tc>
          <w:tcPr>
            <w:tcW w:w="318" w:type="pct"/>
          </w:tcPr>
          <w:p w14:paraId="46A88790" w14:textId="77777777" w:rsidR="008C473E" w:rsidRPr="00F85647" w:rsidRDefault="008C473E" w:rsidP="005E2923">
            <w:pPr>
              <w:autoSpaceDE w:val="0"/>
              <w:autoSpaceDN w:val="0"/>
              <w:adjustRightInd w:val="0"/>
              <w:jc w:val="center"/>
              <w:rPr>
                <w:noProof/>
                <w:lang w:val="en-US"/>
              </w:rPr>
            </w:pPr>
          </w:p>
        </w:tc>
        <w:tc>
          <w:tcPr>
            <w:tcW w:w="365" w:type="pct"/>
          </w:tcPr>
          <w:p w14:paraId="4A656F8F" w14:textId="77777777" w:rsidR="008C473E" w:rsidRPr="00F85647" w:rsidRDefault="008C473E" w:rsidP="005E2923">
            <w:pPr>
              <w:autoSpaceDE w:val="0"/>
              <w:autoSpaceDN w:val="0"/>
              <w:adjustRightInd w:val="0"/>
              <w:jc w:val="center"/>
              <w:rPr>
                <w:noProof/>
                <w:lang w:val="en-US"/>
              </w:rPr>
            </w:pPr>
          </w:p>
        </w:tc>
        <w:tc>
          <w:tcPr>
            <w:tcW w:w="319" w:type="pct"/>
            <w:gridSpan w:val="2"/>
          </w:tcPr>
          <w:p w14:paraId="3075AF65" w14:textId="77777777" w:rsidR="008C473E" w:rsidRPr="00F85647" w:rsidRDefault="008C473E" w:rsidP="005E2923">
            <w:pPr>
              <w:autoSpaceDE w:val="0"/>
              <w:autoSpaceDN w:val="0"/>
              <w:adjustRightInd w:val="0"/>
              <w:jc w:val="center"/>
              <w:rPr>
                <w:noProof/>
                <w:lang w:val="en-US"/>
              </w:rPr>
            </w:pPr>
          </w:p>
        </w:tc>
        <w:tc>
          <w:tcPr>
            <w:tcW w:w="353" w:type="pct"/>
          </w:tcPr>
          <w:p w14:paraId="2DD6857E" w14:textId="77777777" w:rsidR="008C473E" w:rsidRPr="00F85647" w:rsidRDefault="008C473E" w:rsidP="005E2923">
            <w:pPr>
              <w:autoSpaceDE w:val="0"/>
              <w:autoSpaceDN w:val="0"/>
              <w:adjustRightInd w:val="0"/>
              <w:jc w:val="center"/>
              <w:rPr>
                <w:noProof/>
              </w:rPr>
            </w:pPr>
          </w:p>
        </w:tc>
        <w:tc>
          <w:tcPr>
            <w:tcW w:w="281" w:type="pct"/>
          </w:tcPr>
          <w:p w14:paraId="19CBF769" w14:textId="77777777" w:rsidR="008C473E" w:rsidRPr="00F85647" w:rsidRDefault="008C473E" w:rsidP="005E2923">
            <w:pPr>
              <w:autoSpaceDE w:val="0"/>
              <w:autoSpaceDN w:val="0"/>
              <w:adjustRightInd w:val="0"/>
              <w:jc w:val="center"/>
              <w:rPr>
                <w:noProof/>
              </w:rPr>
            </w:pPr>
          </w:p>
        </w:tc>
        <w:tc>
          <w:tcPr>
            <w:tcW w:w="453" w:type="pct"/>
          </w:tcPr>
          <w:p w14:paraId="40DF394E" w14:textId="77777777" w:rsidR="008C473E" w:rsidRDefault="008C473E" w:rsidP="005E2923">
            <w:pPr>
              <w:autoSpaceDE w:val="0"/>
              <w:autoSpaceDN w:val="0"/>
              <w:adjustRightInd w:val="0"/>
              <w:jc w:val="center"/>
              <w:rPr>
                <w:noProof/>
              </w:rPr>
            </w:pPr>
          </w:p>
        </w:tc>
      </w:tr>
      <w:tr w:rsidR="001269D6" w:rsidRPr="00F85647" w14:paraId="51EEF24D" w14:textId="77777777" w:rsidTr="001C2B3F">
        <w:trPr>
          <w:trHeight w:val="288"/>
        </w:trPr>
        <w:tc>
          <w:tcPr>
            <w:tcW w:w="273" w:type="pct"/>
          </w:tcPr>
          <w:p w14:paraId="5D0E7948"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0F4FB073" w14:textId="77777777" w:rsidR="008C473E" w:rsidRPr="002966C9" w:rsidRDefault="008C473E" w:rsidP="002966C9">
            <w:pPr>
              <w:rPr>
                <w:color w:val="000000"/>
              </w:rPr>
            </w:pPr>
            <w:r w:rsidRPr="002966C9">
              <w:rPr>
                <w:color w:val="000000"/>
              </w:rPr>
              <w:t>BMS0 C 63/3 (ugradnja u GRO ili najbliži orman)</w:t>
            </w:r>
          </w:p>
        </w:tc>
        <w:tc>
          <w:tcPr>
            <w:tcW w:w="364" w:type="pct"/>
            <w:vAlign w:val="bottom"/>
          </w:tcPr>
          <w:p w14:paraId="7F30F7D3" w14:textId="2A381167" w:rsidR="008C473E" w:rsidRPr="007A08CE" w:rsidRDefault="008C473E" w:rsidP="00141BBF">
            <w:pPr>
              <w:jc w:val="center"/>
              <w:rPr>
                <w:color w:val="000000"/>
              </w:rPr>
            </w:pPr>
            <w:r w:rsidRPr="008C473E">
              <w:rPr>
                <w:bCs/>
                <w:color w:val="000000"/>
              </w:rPr>
              <w:t>kom</w:t>
            </w:r>
          </w:p>
        </w:tc>
        <w:tc>
          <w:tcPr>
            <w:tcW w:w="365" w:type="pct"/>
            <w:vAlign w:val="bottom"/>
          </w:tcPr>
          <w:p w14:paraId="14A067DF" w14:textId="77777777" w:rsidR="008C473E" w:rsidRPr="007A08CE" w:rsidRDefault="008C473E" w:rsidP="0068651D">
            <w:pPr>
              <w:jc w:val="center"/>
              <w:rPr>
                <w:color w:val="000000"/>
              </w:rPr>
            </w:pPr>
            <w:r w:rsidRPr="007A08CE">
              <w:rPr>
                <w:color w:val="000000"/>
              </w:rPr>
              <w:t>1</w:t>
            </w:r>
          </w:p>
        </w:tc>
        <w:tc>
          <w:tcPr>
            <w:tcW w:w="318" w:type="pct"/>
          </w:tcPr>
          <w:p w14:paraId="68BD8032" w14:textId="77777777" w:rsidR="008C473E" w:rsidRPr="00F85647" w:rsidRDefault="008C473E" w:rsidP="005E2923">
            <w:pPr>
              <w:autoSpaceDE w:val="0"/>
              <w:autoSpaceDN w:val="0"/>
              <w:adjustRightInd w:val="0"/>
              <w:jc w:val="center"/>
              <w:rPr>
                <w:noProof/>
                <w:lang w:val="en-US"/>
              </w:rPr>
            </w:pPr>
          </w:p>
        </w:tc>
        <w:tc>
          <w:tcPr>
            <w:tcW w:w="365" w:type="pct"/>
          </w:tcPr>
          <w:p w14:paraId="48EBE21E" w14:textId="77777777" w:rsidR="008C473E" w:rsidRPr="00F85647" w:rsidRDefault="008C473E" w:rsidP="005E2923">
            <w:pPr>
              <w:autoSpaceDE w:val="0"/>
              <w:autoSpaceDN w:val="0"/>
              <w:adjustRightInd w:val="0"/>
              <w:jc w:val="center"/>
              <w:rPr>
                <w:noProof/>
                <w:lang w:val="en-US"/>
              </w:rPr>
            </w:pPr>
          </w:p>
        </w:tc>
        <w:tc>
          <w:tcPr>
            <w:tcW w:w="319" w:type="pct"/>
            <w:gridSpan w:val="2"/>
          </w:tcPr>
          <w:p w14:paraId="1C4E7E94" w14:textId="77777777" w:rsidR="008C473E" w:rsidRPr="00F85647" w:rsidRDefault="008C473E" w:rsidP="005E2923">
            <w:pPr>
              <w:autoSpaceDE w:val="0"/>
              <w:autoSpaceDN w:val="0"/>
              <w:adjustRightInd w:val="0"/>
              <w:jc w:val="center"/>
              <w:rPr>
                <w:noProof/>
                <w:lang w:val="en-US"/>
              </w:rPr>
            </w:pPr>
          </w:p>
        </w:tc>
        <w:tc>
          <w:tcPr>
            <w:tcW w:w="353" w:type="pct"/>
          </w:tcPr>
          <w:p w14:paraId="0A5AB9E7" w14:textId="77777777" w:rsidR="008C473E" w:rsidRPr="00F85647" w:rsidRDefault="008C473E" w:rsidP="005E2923">
            <w:pPr>
              <w:autoSpaceDE w:val="0"/>
              <w:autoSpaceDN w:val="0"/>
              <w:adjustRightInd w:val="0"/>
              <w:jc w:val="center"/>
              <w:rPr>
                <w:noProof/>
              </w:rPr>
            </w:pPr>
          </w:p>
        </w:tc>
        <w:tc>
          <w:tcPr>
            <w:tcW w:w="281" w:type="pct"/>
          </w:tcPr>
          <w:p w14:paraId="559A86FE" w14:textId="77777777" w:rsidR="008C473E" w:rsidRPr="00F85647" w:rsidRDefault="008C473E" w:rsidP="005E2923">
            <w:pPr>
              <w:autoSpaceDE w:val="0"/>
              <w:autoSpaceDN w:val="0"/>
              <w:adjustRightInd w:val="0"/>
              <w:jc w:val="center"/>
              <w:rPr>
                <w:noProof/>
              </w:rPr>
            </w:pPr>
          </w:p>
        </w:tc>
        <w:tc>
          <w:tcPr>
            <w:tcW w:w="453" w:type="pct"/>
          </w:tcPr>
          <w:p w14:paraId="2439A155" w14:textId="77777777" w:rsidR="008C473E" w:rsidRDefault="008C473E" w:rsidP="005E2923">
            <w:pPr>
              <w:autoSpaceDE w:val="0"/>
              <w:autoSpaceDN w:val="0"/>
              <w:adjustRightInd w:val="0"/>
              <w:jc w:val="center"/>
              <w:rPr>
                <w:noProof/>
              </w:rPr>
            </w:pPr>
          </w:p>
        </w:tc>
      </w:tr>
      <w:tr w:rsidR="001269D6" w:rsidRPr="00F85647" w14:paraId="6030A971" w14:textId="77777777" w:rsidTr="001C2B3F">
        <w:trPr>
          <w:trHeight w:val="288"/>
        </w:trPr>
        <w:tc>
          <w:tcPr>
            <w:tcW w:w="273" w:type="pct"/>
          </w:tcPr>
          <w:p w14:paraId="56D24532"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5BB5651B" w14:textId="77777777" w:rsidR="008C473E" w:rsidRPr="002966C9" w:rsidRDefault="008C473E" w:rsidP="002966C9">
            <w:pPr>
              <w:rPr>
                <w:color w:val="000000"/>
              </w:rPr>
            </w:pPr>
            <w:r w:rsidRPr="002966C9">
              <w:rPr>
                <w:color w:val="000000"/>
              </w:rPr>
              <w:t>-zelena LED signalna lampica (240VAC),</w:t>
            </w:r>
          </w:p>
        </w:tc>
        <w:tc>
          <w:tcPr>
            <w:tcW w:w="364" w:type="pct"/>
            <w:vAlign w:val="bottom"/>
          </w:tcPr>
          <w:p w14:paraId="58F4A3C2" w14:textId="055C3249" w:rsidR="008C473E" w:rsidRPr="00141BBF" w:rsidRDefault="008C473E" w:rsidP="00141BBF">
            <w:pPr>
              <w:jc w:val="center"/>
              <w:rPr>
                <w:color w:val="000000"/>
                <w:highlight w:val="yellow"/>
              </w:rPr>
            </w:pPr>
          </w:p>
        </w:tc>
        <w:tc>
          <w:tcPr>
            <w:tcW w:w="365" w:type="pct"/>
            <w:vAlign w:val="bottom"/>
          </w:tcPr>
          <w:p w14:paraId="3C3B3958" w14:textId="6BDA907E" w:rsidR="008C473E" w:rsidRPr="00141BBF" w:rsidRDefault="008C473E" w:rsidP="0068651D">
            <w:pPr>
              <w:jc w:val="center"/>
              <w:rPr>
                <w:color w:val="000000"/>
                <w:highlight w:val="yellow"/>
              </w:rPr>
            </w:pPr>
          </w:p>
        </w:tc>
        <w:tc>
          <w:tcPr>
            <w:tcW w:w="318" w:type="pct"/>
          </w:tcPr>
          <w:p w14:paraId="4713C613" w14:textId="77777777" w:rsidR="008C473E" w:rsidRPr="00F85647" w:rsidRDefault="008C473E" w:rsidP="005E2923">
            <w:pPr>
              <w:autoSpaceDE w:val="0"/>
              <w:autoSpaceDN w:val="0"/>
              <w:adjustRightInd w:val="0"/>
              <w:jc w:val="center"/>
              <w:rPr>
                <w:noProof/>
                <w:lang w:val="en-US"/>
              </w:rPr>
            </w:pPr>
          </w:p>
        </w:tc>
        <w:tc>
          <w:tcPr>
            <w:tcW w:w="365" w:type="pct"/>
          </w:tcPr>
          <w:p w14:paraId="5CA2B053" w14:textId="77777777" w:rsidR="008C473E" w:rsidRPr="00F85647" w:rsidRDefault="008C473E" w:rsidP="005E2923">
            <w:pPr>
              <w:autoSpaceDE w:val="0"/>
              <w:autoSpaceDN w:val="0"/>
              <w:adjustRightInd w:val="0"/>
              <w:jc w:val="center"/>
              <w:rPr>
                <w:noProof/>
                <w:lang w:val="en-US"/>
              </w:rPr>
            </w:pPr>
          </w:p>
        </w:tc>
        <w:tc>
          <w:tcPr>
            <w:tcW w:w="319" w:type="pct"/>
            <w:gridSpan w:val="2"/>
          </w:tcPr>
          <w:p w14:paraId="68534FCB" w14:textId="77777777" w:rsidR="008C473E" w:rsidRPr="00F85647" w:rsidRDefault="008C473E" w:rsidP="005E2923">
            <w:pPr>
              <w:autoSpaceDE w:val="0"/>
              <w:autoSpaceDN w:val="0"/>
              <w:adjustRightInd w:val="0"/>
              <w:jc w:val="center"/>
              <w:rPr>
                <w:noProof/>
                <w:lang w:val="en-US"/>
              </w:rPr>
            </w:pPr>
          </w:p>
        </w:tc>
        <w:tc>
          <w:tcPr>
            <w:tcW w:w="353" w:type="pct"/>
          </w:tcPr>
          <w:p w14:paraId="5F29114F" w14:textId="77777777" w:rsidR="008C473E" w:rsidRPr="00F85647" w:rsidRDefault="008C473E" w:rsidP="005E2923">
            <w:pPr>
              <w:autoSpaceDE w:val="0"/>
              <w:autoSpaceDN w:val="0"/>
              <w:adjustRightInd w:val="0"/>
              <w:jc w:val="center"/>
              <w:rPr>
                <w:noProof/>
              </w:rPr>
            </w:pPr>
          </w:p>
        </w:tc>
        <w:tc>
          <w:tcPr>
            <w:tcW w:w="281" w:type="pct"/>
          </w:tcPr>
          <w:p w14:paraId="4589F97D" w14:textId="77777777" w:rsidR="008C473E" w:rsidRPr="00F85647" w:rsidRDefault="008C473E" w:rsidP="005E2923">
            <w:pPr>
              <w:autoSpaceDE w:val="0"/>
              <w:autoSpaceDN w:val="0"/>
              <w:adjustRightInd w:val="0"/>
              <w:jc w:val="center"/>
              <w:rPr>
                <w:noProof/>
              </w:rPr>
            </w:pPr>
          </w:p>
        </w:tc>
        <w:tc>
          <w:tcPr>
            <w:tcW w:w="453" w:type="pct"/>
          </w:tcPr>
          <w:p w14:paraId="5934F891" w14:textId="77777777" w:rsidR="008C473E" w:rsidRDefault="008C473E" w:rsidP="005E2923">
            <w:pPr>
              <w:autoSpaceDE w:val="0"/>
              <w:autoSpaceDN w:val="0"/>
              <w:adjustRightInd w:val="0"/>
              <w:jc w:val="center"/>
              <w:rPr>
                <w:noProof/>
              </w:rPr>
            </w:pPr>
          </w:p>
        </w:tc>
      </w:tr>
      <w:tr w:rsidR="001269D6" w:rsidRPr="00F85647" w14:paraId="6FE4B557" w14:textId="77777777" w:rsidTr="001C2B3F">
        <w:trPr>
          <w:trHeight w:val="288"/>
        </w:trPr>
        <w:tc>
          <w:tcPr>
            <w:tcW w:w="273" w:type="pct"/>
          </w:tcPr>
          <w:p w14:paraId="45E13AED"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6C9E7EFF" w14:textId="77777777" w:rsidR="008C473E" w:rsidRPr="002966C9" w:rsidRDefault="008C473E" w:rsidP="002966C9">
            <w:pPr>
              <w:rPr>
                <w:color w:val="000000"/>
              </w:rPr>
            </w:pPr>
            <w:r w:rsidRPr="002966C9">
              <w:rPr>
                <w:color w:val="000000"/>
              </w:rPr>
              <w:t>slično Schneider Electric XB7 EV03MP</w:t>
            </w:r>
          </w:p>
        </w:tc>
        <w:tc>
          <w:tcPr>
            <w:tcW w:w="364" w:type="pct"/>
            <w:vAlign w:val="bottom"/>
          </w:tcPr>
          <w:p w14:paraId="177AE1DE" w14:textId="5D085EB6" w:rsidR="008C473E" w:rsidRPr="007A08CE" w:rsidRDefault="008C473E" w:rsidP="00141BBF">
            <w:pPr>
              <w:jc w:val="center"/>
              <w:rPr>
                <w:color w:val="000000"/>
              </w:rPr>
            </w:pPr>
            <w:r w:rsidRPr="008C473E">
              <w:rPr>
                <w:color w:val="000000"/>
              </w:rPr>
              <w:t>kom</w:t>
            </w:r>
          </w:p>
        </w:tc>
        <w:tc>
          <w:tcPr>
            <w:tcW w:w="365" w:type="pct"/>
            <w:vAlign w:val="bottom"/>
          </w:tcPr>
          <w:p w14:paraId="6037C468" w14:textId="77777777" w:rsidR="008C473E" w:rsidRPr="007A08CE" w:rsidRDefault="008C473E" w:rsidP="0068651D">
            <w:pPr>
              <w:jc w:val="center"/>
              <w:rPr>
                <w:color w:val="000000"/>
              </w:rPr>
            </w:pPr>
            <w:r w:rsidRPr="007A08CE">
              <w:rPr>
                <w:color w:val="000000"/>
              </w:rPr>
              <w:t>4</w:t>
            </w:r>
          </w:p>
        </w:tc>
        <w:tc>
          <w:tcPr>
            <w:tcW w:w="318" w:type="pct"/>
          </w:tcPr>
          <w:p w14:paraId="5676C3EA" w14:textId="77777777" w:rsidR="008C473E" w:rsidRPr="00F85647" w:rsidRDefault="008C473E" w:rsidP="005E2923">
            <w:pPr>
              <w:autoSpaceDE w:val="0"/>
              <w:autoSpaceDN w:val="0"/>
              <w:adjustRightInd w:val="0"/>
              <w:jc w:val="center"/>
              <w:rPr>
                <w:noProof/>
                <w:lang w:val="en-US"/>
              </w:rPr>
            </w:pPr>
          </w:p>
        </w:tc>
        <w:tc>
          <w:tcPr>
            <w:tcW w:w="365" w:type="pct"/>
          </w:tcPr>
          <w:p w14:paraId="2546C4B2" w14:textId="77777777" w:rsidR="008C473E" w:rsidRPr="00F85647" w:rsidRDefault="008C473E" w:rsidP="005E2923">
            <w:pPr>
              <w:autoSpaceDE w:val="0"/>
              <w:autoSpaceDN w:val="0"/>
              <w:adjustRightInd w:val="0"/>
              <w:jc w:val="center"/>
              <w:rPr>
                <w:noProof/>
                <w:lang w:val="en-US"/>
              </w:rPr>
            </w:pPr>
          </w:p>
        </w:tc>
        <w:tc>
          <w:tcPr>
            <w:tcW w:w="319" w:type="pct"/>
            <w:gridSpan w:val="2"/>
          </w:tcPr>
          <w:p w14:paraId="26F4AE97" w14:textId="77777777" w:rsidR="008C473E" w:rsidRPr="00F85647" w:rsidRDefault="008C473E" w:rsidP="005E2923">
            <w:pPr>
              <w:autoSpaceDE w:val="0"/>
              <w:autoSpaceDN w:val="0"/>
              <w:adjustRightInd w:val="0"/>
              <w:jc w:val="center"/>
              <w:rPr>
                <w:noProof/>
                <w:lang w:val="en-US"/>
              </w:rPr>
            </w:pPr>
          </w:p>
        </w:tc>
        <w:tc>
          <w:tcPr>
            <w:tcW w:w="353" w:type="pct"/>
          </w:tcPr>
          <w:p w14:paraId="13DAAD1A" w14:textId="77777777" w:rsidR="008C473E" w:rsidRPr="00F85647" w:rsidRDefault="008C473E" w:rsidP="005E2923">
            <w:pPr>
              <w:autoSpaceDE w:val="0"/>
              <w:autoSpaceDN w:val="0"/>
              <w:adjustRightInd w:val="0"/>
              <w:jc w:val="center"/>
              <w:rPr>
                <w:noProof/>
              </w:rPr>
            </w:pPr>
          </w:p>
        </w:tc>
        <w:tc>
          <w:tcPr>
            <w:tcW w:w="281" w:type="pct"/>
          </w:tcPr>
          <w:p w14:paraId="472F748B" w14:textId="77777777" w:rsidR="008C473E" w:rsidRPr="00F85647" w:rsidRDefault="008C473E" w:rsidP="005E2923">
            <w:pPr>
              <w:autoSpaceDE w:val="0"/>
              <w:autoSpaceDN w:val="0"/>
              <w:adjustRightInd w:val="0"/>
              <w:jc w:val="center"/>
              <w:rPr>
                <w:noProof/>
              </w:rPr>
            </w:pPr>
          </w:p>
        </w:tc>
        <w:tc>
          <w:tcPr>
            <w:tcW w:w="453" w:type="pct"/>
          </w:tcPr>
          <w:p w14:paraId="0296D7E2" w14:textId="77777777" w:rsidR="008C473E" w:rsidRDefault="008C473E" w:rsidP="005E2923">
            <w:pPr>
              <w:autoSpaceDE w:val="0"/>
              <w:autoSpaceDN w:val="0"/>
              <w:adjustRightInd w:val="0"/>
              <w:jc w:val="center"/>
              <w:rPr>
                <w:noProof/>
              </w:rPr>
            </w:pPr>
          </w:p>
        </w:tc>
      </w:tr>
      <w:tr w:rsidR="001269D6" w:rsidRPr="00F85647" w14:paraId="531BA6A0" w14:textId="77777777" w:rsidTr="001C2B3F">
        <w:trPr>
          <w:trHeight w:val="288"/>
        </w:trPr>
        <w:tc>
          <w:tcPr>
            <w:tcW w:w="273" w:type="pct"/>
          </w:tcPr>
          <w:p w14:paraId="340DCC4F"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1063CD4A" w14:textId="77777777" w:rsidR="008C473E" w:rsidRPr="002966C9" w:rsidRDefault="008C473E" w:rsidP="002966C9">
            <w:pPr>
              <w:rPr>
                <w:color w:val="000000"/>
              </w:rPr>
            </w:pPr>
            <w:r w:rsidRPr="002966C9">
              <w:rPr>
                <w:color w:val="000000"/>
              </w:rPr>
              <w:t>-crvena LED signalna lampica (240VAC),</w:t>
            </w:r>
          </w:p>
        </w:tc>
        <w:tc>
          <w:tcPr>
            <w:tcW w:w="364" w:type="pct"/>
            <w:vAlign w:val="bottom"/>
          </w:tcPr>
          <w:p w14:paraId="5FC75A83" w14:textId="77777777" w:rsidR="008C473E" w:rsidRPr="007A08CE" w:rsidRDefault="008C473E" w:rsidP="00141BBF">
            <w:pPr>
              <w:jc w:val="center"/>
              <w:rPr>
                <w:color w:val="000000"/>
              </w:rPr>
            </w:pPr>
          </w:p>
        </w:tc>
        <w:tc>
          <w:tcPr>
            <w:tcW w:w="365" w:type="pct"/>
            <w:vAlign w:val="bottom"/>
          </w:tcPr>
          <w:p w14:paraId="7DE82A21" w14:textId="3D01CFA5" w:rsidR="008C473E" w:rsidRPr="007A08CE" w:rsidRDefault="008C473E" w:rsidP="0068651D">
            <w:pPr>
              <w:jc w:val="center"/>
              <w:rPr>
                <w:color w:val="000000"/>
              </w:rPr>
            </w:pPr>
          </w:p>
        </w:tc>
        <w:tc>
          <w:tcPr>
            <w:tcW w:w="318" w:type="pct"/>
          </w:tcPr>
          <w:p w14:paraId="4EA52C53" w14:textId="77777777" w:rsidR="008C473E" w:rsidRPr="00F85647" w:rsidRDefault="008C473E" w:rsidP="005E2923">
            <w:pPr>
              <w:autoSpaceDE w:val="0"/>
              <w:autoSpaceDN w:val="0"/>
              <w:adjustRightInd w:val="0"/>
              <w:jc w:val="center"/>
              <w:rPr>
                <w:noProof/>
                <w:lang w:val="en-US"/>
              </w:rPr>
            </w:pPr>
          </w:p>
        </w:tc>
        <w:tc>
          <w:tcPr>
            <w:tcW w:w="365" w:type="pct"/>
          </w:tcPr>
          <w:p w14:paraId="31A23B34" w14:textId="77777777" w:rsidR="008C473E" w:rsidRPr="00F85647" w:rsidRDefault="008C473E" w:rsidP="005E2923">
            <w:pPr>
              <w:autoSpaceDE w:val="0"/>
              <w:autoSpaceDN w:val="0"/>
              <w:adjustRightInd w:val="0"/>
              <w:jc w:val="center"/>
              <w:rPr>
                <w:noProof/>
                <w:lang w:val="en-US"/>
              </w:rPr>
            </w:pPr>
          </w:p>
        </w:tc>
        <w:tc>
          <w:tcPr>
            <w:tcW w:w="319" w:type="pct"/>
            <w:gridSpan w:val="2"/>
          </w:tcPr>
          <w:p w14:paraId="37C60592" w14:textId="77777777" w:rsidR="008C473E" w:rsidRPr="00F85647" w:rsidRDefault="008C473E" w:rsidP="005E2923">
            <w:pPr>
              <w:autoSpaceDE w:val="0"/>
              <w:autoSpaceDN w:val="0"/>
              <w:adjustRightInd w:val="0"/>
              <w:jc w:val="center"/>
              <w:rPr>
                <w:noProof/>
                <w:lang w:val="en-US"/>
              </w:rPr>
            </w:pPr>
          </w:p>
        </w:tc>
        <w:tc>
          <w:tcPr>
            <w:tcW w:w="353" w:type="pct"/>
          </w:tcPr>
          <w:p w14:paraId="42D0770C" w14:textId="77777777" w:rsidR="008C473E" w:rsidRPr="00F85647" w:rsidRDefault="008C473E" w:rsidP="005E2923">
            <w:pPr>
              <w:autoSpaceDE w:val="0"/>
              <w:autoSpaceDN w:val="0"/>
              <w:adjustRightInd w:val="0"/>
              <w:jc w:val="center"/>
              <w:rPr>
                <w:noProof/>
              </w:rPr>
            </w:pPr>
          </w:p>
        </w:tc>
        <w:tc>
          <w:tcPr>
            <w:tcW w:w="281" w:type="pct"/>
          </w:tcPr>
          <w:p w14:paraId="5273EC5D" w14:textId="77777777" w:rsidR="008C473E" w:rsidRPr="00F85647" w:rsidRDefault="008C473E" w:rsidP="005E2923">
            <w:pPr>
              <w:autoSpaceDE w:val="0"/>
              <w:autoSpaceDN w:val="0"/>
              <w:adjustRightInd w:val="0"/>
              <w:jc w:val="center"/>
              <w:rPr>
                <w:noProof/>
              </w:rPr>
            </w:pPr>
          </w:p>
        </w:tc>
        <w:tc>
          <w:tcPr>
            <w:tcW w:w="453" w:type="pct"/>
          </w:tcPr>
          <w:p w14:paraId="443F7FEE" w14:textId="77777777" w:rsidR="008C473E" w:rsidRDefault="008C473E" w:rsidP="005E2923">
            <w:pPr>
              <w:autoSpaceDE w:val="0"/>
              <w:autoSpaceDN w:val="0"/>
              <w:adjustRightInd w:val="0"/>
              <w:jc w:val="center"/>
              <w:rPr>
                <w:noProof/>
              </w:rPr>
            </w:pPr>
          </w:p>
        </w:tc>
      </w:tr>
      <w:tr w:rsidR="001269D6" w:rsidRPr="00F85647" w14:paraId="595439B3" w14:textId="77777777" w:rsidTr="001C2B3F">
        <w:trPr>
          <w:trHeight w:val="288"/>
        </w:trPr>
        <w:tc>
          <w:tcPr>
            <w:tcW w:w="273" w:type="pct"/>
          </w:tcPr>
          <w:p w14:paraId="66D427CE"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74080850" w14:textId="77777777" w:rsidR="008C473E" w:rsidRPr="002966C9" w:rsidRDefault="008C473E" w:rsidP="002966C9">
            <w:pPr>
              <w:rPr>
                <w:color w:val="000000"/>
              </w:rPr>
            </w:pPr>
            <w:r w:rsidRPr="002966C9">
              <w:rPr>
                <w:color w:val="000000"/>
              </w:rPr>
              <w:t>slično Schneider Electric XB7 EV04MP</w:t>
            </w:r>
          </w:p>
        </w:tc>
        <w:tc>
          <w:tcPr>
            <w:tcW w:w="364" w:type="pct"/>
            <w:vAlign w:val="bottom"/>
          </w:tcPr>
          <w:p w14:paraId="7333D647" w14:textId="1E404142" w:rsidR="008C473E" w:rsidRPr="007A08CE" w:rsidRDefault="008C473E" w:rsidP="00141BBF">
            <w:pPr>
              <w:jc w:val="center"/>
              <w:rPr>
                <w:color w:val="000000"/>
              </w:rPr>
            </w:pPr>
            <w:r w:rsidRPr="008C473E">
              <w:rPr>
                <w:bCs/>
                <w:color w:val="000000"/>
              </w:rPr>
              <w:t>kom</w:t>
            </w:r>
          </w:p>
        </w:tc>
        <w:tc>
          <w:tcPr>
            <w:tcW w:w="365" w:type="pct"/>
            <w:vAlign w:val="bottom"/>
          </w:tcPr>
          <w:p w14:paraId="26B04D51" w14:textId="77777777" w:rsidR="008C473E" w:rsidRPr="007A08CE" w:rsidRDefault="008C473E" w:rsidP="0068651D">
            <w:pPr>
              <w:jc w:val="center"/>
              <w:rPr>
                <w:color w:val="000000"/>
              </w:rPr>
            </w:pPr>
            <w:r w:rsidRPr="007A08CE">
              <w:rPr>
                <w:color w:val="000000"/>
              </w:rPr>
              <w:t>4</w:t>
            </w:r>
          </w:p>
        </w:tc>
        <w:tc>
          <w:tcPr>
            <w:tcW w:w="318" w:type="pct"/>
          </w:tcPr>
          <w:p w14:paraId="5492E914" w14:textId="77777777" w:rsidR="008C473E" w:rsidRPr="00F85647" w:rsidRDefault="008C473E" w:rsidP="005E2923">
            <w:pPr>
              <w:autoSpaceDE w:val="0"/>
              <w:autoSpaceDN w:val="0"/>
              <w:adjustRightInd w:val="0"/>
              <w:jc w:val="center"/>
              <w:rPr>
                <w:noProof/>
                <w:lang w:val="en-US"/>
              </w:rPr>
            </w:pPr>
          </w:p>
        </w:tc>
        <w:tc>
          <w:tcPr>
            <w:tcW w:w="365" w:type="pct"/>
          </w:tcPr>
          <w:p w14:paraId="23047723" w14:textId="77777777" w:rsidR="008C473E" w:rsidRPr="00F85647" w:rsidRDefault="008C473E" w:rsidP="005E2923">
            <w:pPr>
              <w:autoSpaceDE w:val="0"/>
              <w:autoSpaceDN w:val="0"/>
              <w:adjustRightInd w:val="0"/>
              <w:jc w:val="center"/>
              <w:rPr>
                <w:noProof/>
                <w:lang w:val="en-US"/>
              </w:rPr>
            </w:pPr>
          </w:p>
        </w:tc>
        <w:tc>
          <w:tcPr>
            <w:tcW w:w="319" w:type="pct"/>
            <w:gridSpan w:val="2"/>
          </w:tcPr>
          <w:p w14:paraId="7D5B4F81" w14:textId="77777777" w:rsidR="008C473E" w:rsidRPr="00F85647" w:rsidRDefault="008C473E" w:rsidP="005E2923">
            <w:pPr>
              <w:autoSpaceDE w:val="0"/>
              <w:autoSpaceDN w:val="0"/>
              <w:adjustRightInd w:val="0"/>
              <w:jc w:val="center"/>
              <w:rPr>
                <w:noProof/>
                <w:lang w:val="en-US"/>
              </w:rPr>
            </w:pPr>
          </w:p>
        </w:tc>
        <w:tc>
          <w:tcPr>
            <w:tcW w:w="353" w:type="pct"/>
          </w:tcPr>
          <w:p w14:paraId="3306073E" w14:textId="77777777" w:rsidR="008C473E" w:rsidRPr="00F85647" w:rsidRDefault="008C473E" w:rsidP="005E2923">
            <w:pPr>
              <w:autoSpaceDE w:val="0"/>
              <w:autoSpaceDN w:val="0"/>
              <w:adjustRightInd w:val="0"/>
              <w:jc w:val="center"/>
              <w:rPr>
                <w:noProof/>
              </w:rPr>
            </w:pPr>
          </w:p>
        </w:tc>
        <w:tc>
          <w:tcPr>
            <w:tcW w:w="281" w:type="pct"/>
          </w:tcPr>
          <w:p w14:paraId="0950A746" w14:textId="77777777" w:rsidR="008C473E" w:rsidRPr="00F85647" w:rsidRDefault="008C473E" w:rsidP="005E2923">
            <w:pPr>
              <w:autoSpaceDE w:val="0"/>
              <w:autoSpaceDN w:val="0"/>
              <w:adjustRightInd w:val="0"/>
              <w:jc w:val="center"/>
              <w:rPr>
                <w:noProof/>
              </w:rPr>
            </w:pPr>
          </w:p>
        </w:tc>
        <w:tc>
          <w:tcPr>
            <w:tcW w:w="453" w:type="pct"/>
          </w:tcPr>
          <w:p w14:paraId="762DE26C" w14:textId="77777777" w:rsidR="008C473E" w:rsidRDefault="008C473E" w:rsidP="005E2923">
            <w:pPr>
              <w:autoSpaceDE w:val="0"/>
              <w:autoSpaceDN w:val="0"/>
              <w:adjustRightInd w:val="0"/>
              <w:jc w:val="center"/>
              <w:rPr>
                <w:noProof/>
              </w:rPr>
            </w:pPr>
          </w:p>
        </w:tc>
      </w:tr>
      <w:tr w:rsidR="001269D6" w:rsidRPr="00F85647" w14:paraId="54087F80" w14:textId="77777777" w:rsidTr="001C2B3F">
        <w:trPr>
          <w:trHeight w:val="288"/>
        </w:trPr>
        <w:tc>
          <w:tcPr>
            <w:tcW w:w="273" w:type="pct"/>
          </w:tcPr>
          <w:p w14:paraId="0F367A99"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3809E8A5" w14:textId="77777777" w:rsidR="008C473E" w:rsidRPr="002966C9" w:rsidRDefault="008C473E" w:rsidP="002966C9">
            <w:pPr>
              <w:rPr>
                <w:color w:val="000000"/>
              </w:rPr>
            </w:pPr>
            <w:r w:rsidRPr="002966C9">
              <w:rPr>
                <w:color w:val="000000"/>
              </w:rPr>
              <w:t>Strela 1x14W za osvetljenje ormana</w:t>
            </w:r>
          </w:p>
        </w:tc>
        <w:tc>
          <w:tcPr>
            <w:tcW w:w="364" w:type="pct"/>
            <w:vAlign w:val="bottom"/>
          </w:tcPr>
          <w:p w14:paraId="6F2ECA18" w14:textId="22144F6E" w:rsidR="008C473E" w:rsidRPr="007A08CE" w:rsidRDefault="008C473E" w:rsidP="00141BBF">
            <w:pPr>
              <w:jc w:val="center"/>
              <w:rPr>
                <w:color w:val="000000"/>
              </w:rPr>
            </w:pPr>
            <w:r w:rsidRPr="008C473E">
              <w:rPr>
                <w:color w:val="000000"/>
              </w:rPr>
              <w:t>kom</w:t>
            </w:r>
          </w:p>
        </w:tc>
        <w:tc>
          <w:tcPr>
            <w:tcW w:w="365" w:type="pct"/>
            <w:vAlign w:val="bottom"/>
          </w:tcPr>
          <w:p w14:paraId="710BF7D9" w14:textId="77777777" w:rsidR="008C473E" w:rsidRPr="007A08CE" w:rsidRDefault="008C473E" w:rsidP="0068651D">
            <w:pPr>
              <w:jc w:val="center"/>
              <w:rPr>
                <w:color w:val="000000"/>
              </w:rPr>
            </w:pPr>
            <w:r w:rsidRPr="007A08CE">
              <w:rPr>
                <w:color w:val="000000"/>
              </w:rPr>
              <w:t>1</w:t>
            </w:r>
          </w:p>
        </w:tc>
        <w:tc>
          <w:tcPr>
            <w:tcW w:w="318" w:type="pct"/>
          </w:tcPr>
          <w:p w14:paraId="733026DB" w14:textId="77777777" w:rsidR="008C473E" w:rsidRPr="00F85647" w:rsidRDefault="008C473E" w:rsidP="005E2923">
            <w:pPr>
              <w:autoSpaceDE w:val="0"/>
              <w:autoSpaceDN w:val="0"/>
              <w:adjustRightInd w:val="0"/>
              <w:jc w:val="center"/>
              <w:rPr>
                <w:noProof/>
                <w:lang w:val="en-US"/>
              </w:rPr>
            </w:pPr>
          </w:p>
        </w:tc>
        <w:tc>
          <w:tcPr>
            <w:tcW w:w="365" w:type="pct"/>
          </w:tcPr>
          <w:p w14:paraId="194F9679" w14:textId="77777777" w:rsidR="008C473E" w:rsidRPr="00F85647" w:rsidRDefault="008C473E" w:rsidP="005E2923">
            <w:pPr>
              <w:autoSpaceDE w:val="0"/>
              <w:autoSpaceDN w:val="0"/>
              <w:adjustRightInd w:val="0"/>
              <w:jc w:val="center"/>
              <w:rPr>
                <w:noProof/>
                <w:lang w:val="en-US"/>
              </w:rPr>
            </w:pPr>
          </w:p>
        </w:tc>
        <w:tc>
          <w:tcPr>
            <w:tcW w:w="319" w:type="pct"/>
            <w:gridSpan w:val="2"/>
          </w:tcPr>
          <w:p w14:paraId="1D4C5DA0" w14:textId="77777777" w:rsidR="008C473E" w:rsidRPr="00F85647" w:rsidRDefault="008C473E" w:rsidP="005E2923">
            <w:pPr>
              <w:autoSpaceDE w:val="0"/>
              <w:autoSpaceDN w:val="0"/>
              <w:adjustRightInd w:val="0"/>
              <w:jc w:val="center"/>
              <w:rPr>
                <w:noProof/>
                <w:lang w:val="en-US"/>
              </w:rPr>
            </w:pPr>
          </w:p>
        </w:tc>
        <w:tc>
          <w:tcPr>
            <w:tcW w:w="353" w:type="pct"/>
          </w:tcPr>
          <w:p w14:paraId="15B08969" w14:textId="77777777" w:rsidR="008C473E" w:rsidRPr="00F85647" w:rsidRDefault="008C473E" w:rsidP="005E2923">
            <w:pPr>
              <w:autoSpaceDE w:val="0"/>
              <w:autoSpaceDN w:val="0"/>
              <w:adjustRightInd w:val="0"/>
              <w:jc w:val="center"/>
              <w:rPr>
                <w:noProof/>
              </w:rPr>
            </w:pPr>
          </w:p>
        </w:tc>
        <w:tc>
          <w:tcPr>
            <w:tcW w:w="281" w:type="pct"/>
          </w:tcPr>
          <w:p w14:paraId="30944328" w14:textId="77777777" w:rsidR="008C473E" w:rsidRPr="00F85647" w:rsidRDefault="008C473E" w:rsidP="005E2923">
            <w:pPr>
              <w:autoSpaceDE w:val="0"/>
              <w:autoSpaceDN w:val="0"/>
              <w:adjustRightInd w:val="0"/>
              <w:jc w:val="center"/>
              <w:rPr>
                <w:noProof/>
              </w:rPr>
            </w:pPr>
          </w:p>
        </w:tc>
        <w:tc>
          <w:tcPr>
            <w:tcW w:w="453" w:type="pct"/>
          </w:tcPr>
          <w:p w14:paraId="42E13058" w14:textId="77777777" w:rsidR="008C473E" w:rsidRDefault="008C473E" w:rsidP="005E2923">
            <w:pPr>
              <w:autoSpaceDE w:val="0"/>
              <w:autoSpaceDN w:val="0"/>
              <w:adjustRightInd w:val="0"/>
              <w:jc w:val="center"/>
              <w:rPr>
                <w:noProof/>
              </w:rPr>
            </w:pPr>
          </w:p>
        </w:tc>
      </w:tr>
      <w:tr w:rsidR="001269D6" w:rsidRPr="00F85647" w14:paraId="7BD6FF61" w14:textId="77777777" w:rsidTr="001C2B3F">
        <w:trPr>
          <w:trHeight w:val="288"/>
        </w:trPr>
        <w:tc>
          <w:tcPr>
            <w:tcW w:w="273" w:type="pct"/>
          </w:tcPr>
          <w:p w14:paraId="6510420A"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3BC27318" w14:textId="77777777" w:rsidR="008C473E" w:rsidRPr="002966C9" w:rsidRDefault="008C473E" w:rsidP="002966C9">
            <w:pPr>
              <w:rPr>
                <w:color w:val="000000"/>
              </w:rPr>
            </w:pPr>
            <w:r w:rsidRPr="002966C9">
              <w:rPr>
                <w:color w:val="000000"/>
              </w:rPr>
              <w:t>Termostat za ventilator 0-60°C Schrack IU008566-A</w:t>
            </w:r>
          </w:p>
        </w:tc>
        <w:tc>
          <w:tcPr>
            <w:tcW w:w="364" w:type="pct"/>
            <w:vAlign w:val="bottom"/>
          </w:tcPr>
          <w:p w14:paraId="2DC6240E" w14:textId="0037E942" w:rsidR="008C473E" w:rsidRPr="007A08CE" w:rsidRDefault="008C473E" w:rsidP="00141BBF">
            <w:pPr>
              <w:jc w:val="center"/>
              <w:rPr>
                <w:color w:val="000000"/>
              </w:rPr>
            </w:pPr>
            <w:r w:rsidRPr="008C473E">
              <w:rPr>
                <w:color w:val="000000"/>
              </w:rPr>
              <w:t>kom</w:t>
            </w:r>
          </w:p>
        </w:tc>
        <w:tc>
          <w:tcPr>
            <w:tcW w:w="365" w:type="pct"/>
            <w:vAlign w:val="bottom"/>
          </w:tcPr>
          <w:p w14:paraId="2561F9BD" w14:textId="77777777" w:rsidR="008C473E" w:rsidRPr="007A08CE" w:rsidRDefault="008C473E" w:rsidP="0068651D">
            <w:pPr>
              <w:jc w:val="center"/>
              <w:rPr>
                <w:color w:val="000000"/>
              </w:rPr>
            </w:pPr>
            <w:r w:rsidRPr="007A08CE">
              <w:rPr>
                <w:color w:val="000000"/>
              </w:rPr>
              <w:t>1</w:t>
            </w:r>
          </w:p>
        </w:tc>
        <w:tc>
          <w:tcPr>
            <w:tcW w:w="318" w:type="pct"/>
          </w:tcPr>
          <w:p w14:paraId="3AB69A88" w14:textId="77777777" w:rsidR="008C473E" w:rsidRPr="00F85647" w:rsidRDefault="008C473E" w:rsidP="005E2923">
            <w:pPr>
              <w:autoSpaceDE w:val="0"/>
              <w:autoSpaceDN w:val="0"/>
              <w:adjustRightInd w:val="0"/>
              <w:jc w:val="center"/>
              <w:rPr>
                <w:noProof/>
                <w:lang w:val="en-US"/>
              </w:rPr>
            </w:pPr>
          </w:p>
        </w:tc>
        <w:tc>
          <w:tcPr>
            <w:tcW w:w="365" w:type="pct"/>
          </w:tcPr>
          <w:p w14:paraId="0A532934" w14:textId="77777777" w:rsidR="008C473E" w:rsidRPr="00F85647" w:rsidRDefault="008C473E" w:rsidP="005E2923">
            <w:pPr>
              <w:autoSpaceDE w:val="0"/>
              <w:autoSpaceDN w:val="0"/>
              <w:adjustRightInd w:val="0"/>
              <w:jc w:val="center"/>
              <w:rPr>
                <w:noProof/>
                <w:lang w:val="en-US"/>
              </w:rPr>
            </w:pPr>
          </w:p>
        </w:tc>
        <w:tc>
          <w:tcPr>
            <w:tcW w:w="319" w:type="pct"/>
            <w:gridSpan w:val="2"/>
          </w:tcPr>
          <w:p w14:paraId="3360628B" w14:textId="77777777" w:rsidR="008C473E" w:rsidRPr="00F85647" w:rsidRDefault="008C473E" w:rsidP="005E2923">
            <w:pPr>
              <w:autoSpaceDE w:val="0"/>
              <w:autoSpaceDN w:val="0"/>
              <w:adjustRightInd w:val="0"/>
              <w:jc w:val="center"/>
              <w:rPr>
                <w:noProof/>
                <w:lang w:val="en-US"/>
              </w:rPr>
            </w:pPr>
          </w:p>
        </w:tc>
        <w:tc>
          <w:tcPr>
            <w:tcW w:w="353" w:type="pct"/>
          </w:tcPr>
          <w:p w14:paraId="13B1403F" w14:textId="77777777" w:rsidR="008C473E" w:rsidRPr="00F85647" w:rsidRDefault="008C473E" w:rsidP="005E2923">
            <w:pPr>
              <w:autoSpaceDE w:val="0"/>
              <w:autoSpaceDN w:val="0"/>
              <w:adjustRightInd w:val="0"/>
              <w:jc w:val="center"/>
              <w:rPr>
                <w:noProof/>
              </w:rPr>
            </w:pPr>
          </w:p>
        </w:tc>
        <w:tc>
          <w:tcPr>
            <w:tcW w:w="281" w:type="pct"/>
          </w:tcPr>
          <w:p w14:paraId="11FA6AE2" w14:textId="77777777" w:rsidR="008C473E" w:rsidRPr="00F85647" w:rsidRDefault="008C473E" w:rsidP="005E2923">
            <w:pPr>
              <w:autoSpaceDE w:val="0"/>
              <w:autoSpaceDN w:val="0"/>
              <w:adjustRightInd w:val="0"/>
              <w:jc w:val="center"/>
              <w:rPr>
                <w:noProof/>
              </w:rPr>
            </w:pPr>
          </w:p>
        </w:tc>
        <w:tc>
          <w:tcPr>
            <w:tcW w:w="453" w:type="pct"/>
          </w:tcPr>
          <w:p w14:paraId="4EE32A34" w14:textId="77777777" w:rsidR="008C473E" w:rsidRDefault="008C473E" w:rsidP="005E2923">
            <w:pPr>
              <w:autoSpaceDE w:val="0"/>
              <w:autoSpaceDN w:val="0"/>
              <w:adjustRightInd w:val="0"/>
              <w:jc w:val="center"/>
              <w:rPr>
                <w:noProof/>
              </w:rPr>
            </w:pPr>
          </w:p>
        </w:tc>
      </w:tr>
      <w:tr w:rsidR="001269D6" w:rsidRPr="00F85647" w14:paraId="5AAC4AA0" w14:textId="77777777" w:rsidTr="001C2B3F">
        <w:trPr>
          <w:trHeight w:val="288"/>
        </w:trPr>
        <w:tc>
          <w:tcPr>
            <w:tcW w:w="273" w:type="pct"/>
          </w:tcPr>
          <w:p w14:paraId="02101B10"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3EEADACD" w14:textId="77777777" w:rsidR="008C473E" w:rsidRPr="002966C9" w:rsidRDefault="008C473E" w:rsidP="002966C9">
            <w:pPr>
              <w:rPr>
                <w:color w:val="000000"/>
              </w:rPr>
            </w:pPr>
            <w:r w:rsidRPr="002966C9">
              <w:rPr>
                <w:color w:val="000000"/>
              </w:rPr>
              <w:t>Ventilator 145x145x70 Schrack IUKNF2523A</w:t>
            </w:r>
          </w:p>
        </w:tc>
        <w:tc>
          <w:tcPr>
            <w:tcW w:w="364" w:type="pct"/>
            <w:vAlign w:val="bottom"/>
          </w:tcPr>
          <w:p w14:paraId="52D8C7D6" w14:textId="64AC0A2F" w:rsidR="008C473E" w:rsidRPr="007A08CE" w:rsidRDefault="008C473E" w:rsidP="00141BBF">
            <w:pPr>
              <w:jc w:val="center"/>
              <w:rPr>
                <w:color w:val="000000"/>
              </w:rPr>
            </w:pPr>
            <w:r w:rsidRPr="008C473E">
              <w:rPr>
                <w:bCs/>
                <w:color w:val="000000"/>
              </w:rPr>
              <w:t>kom</w:t>
            </w:r>
          </w:p>
        </w:tc>
        <w:tc>
          <w:tcPr>
            <w:tcW w:w="365" w:type="pct"/>
            <w:vAlign w:val="bottom"/>
          </w:tcPr>
          <w:p w14:paraId="617733A8" w14:textId="77777777" w:rsidR="008C473E" w:rsidRPr="007A08CE" w:rsidRDefault="008C473E" w:rsidP="0068651D">
            <w:pPr>
              <w:jc w:val="center"/>
              <w:rPr>
                <w:color w:val="000000"/>
              </w:rPr>
            </w:pPr>
            <w:r w:rsidRPr="007A08CE">
              <w:rPr>
                <w:color w:val="000000"/>
              </w:rPr>
              <w:t>1</w:t>
            </w:r>
          </w:p>
        </w:tc>
        <w:tc>
          <w:tcPr>
            <w:tcW w:w="318" w:type="pct"/>
          </w:tcPr>
          <w:p w14:paraId="3505A8D8" w14:textId="77777777" w:rsidR="008C473E" w:rsidRPr="00F85647" w:rsidRDefault="008C473E" w:rsidP="005E2923">
            <w:pPr>
              <w:autoSpaceDE w:val="0"/>
              <w:autoSpaceDN w:val="0"/>
              <w:adjustRightInd w:val="0"/>
              <w:jc w:val="center"/>
              <w:rPr>
                <w:noProof/>
                <w:lang w:val="en-US"/>
              </w:rPr>
            </w:pPr>
          </w:p>
        </w:tc>
        <w:tc>
          <w:tcPr>
            <w:tcW w:w="365" w:type="pct"/>
          </w:tcPr>
          <w:p w14:paraId="352B4721" w14:textId="77777777" w:rsidR="008C473E" w:rsidRPr="00F85647" w:rsidRDefault="008C473E" w:rsidP="005E2923">
            <w:pPr>
              <w:autoSpaceDE w:val="0"/>
              <w:autoSpaceDN w:val="0"/>
              <w:adjustRightInd w:val="0"/>
              <w:jc w:val="center"/>
              <w:rPr>
                <w:noProof/>
                <w:lang w:val="en-US"/>
              </w:rPr>
            </w:pPr>
          </w:p>
        </w:tc>
        <w:tc>
          <w:tcPr>
            <w:tcW w:w="319" w:type="pct"/>
            <w:gridSpan w:val="2"/>
          </w:tcPr>
          <w:p w14:paraId="58547C9A" w14:textId="77777777" w:rsidR="008C473E" w:rsidRPr="00F85647" w:rsidRDefault="008C473E" w:rsidP="005E2923">
            <w:pPr>
              <w:autoSpaceDE w:val="0"/>
              <w:autoSpaceDN w:val="0"/>
              <w:adjustRightInd w:val="0"/>
              <w:jc w:val="center"/>
              <w:rPr>
                <w:noProof/>
                <w:lang w:val="en-US"/>
              </w:rPr>
            </w:pPr>
          </w:p>
        </w:tc>
        <w:tc>
          <w:tcPr>
            <w:tcW w:w="353" w:type="pct"/>
          </w:tcPr>
          <w:p w14:paraId="3C3D01F4" w14:textId="77777777" w:rsidR="008C473E" w:rsidRPr="00F85647" w:rsidRDefault="008C473E" w:rsidP="005E2923">
            <w:pPr>
              <w:autoSpaceDE w:val="0"/>
              <w:autoSpaceDN w:val="0"/>
              <w:adjustRightInd w:val="0"/>
              <w:jc w:val="center"/>
              <w:rPr>
                <w:noProof/>
              </w:rPr>
            </w:pPr>
          </w:p>
        </w:tc>
        <w:tc>
          <w:tcPr>
            <w:tcW w:w="281" w:type="pct"/>
          </w:tcPr>
          <w:p w14:paraId="0B80B799" w14:textId="77777777" w:rsidR="008C473E" w:rsidRPr="00F85647" w:rsidRDefault="008C473E" w:rsidP="005E2923">
            <w:pPr>
              <w:autoSpaceDE w:val="0"/>
              <w:autoSpaceDN w:val="0"/>
              <w:adjustRightInd w:val="0"/>
              <w:jc w:val="center"/>
              <w:rPr>
                <w:noProof/>
              </w:rPr>
            </w:pPr>
          </w:p>
        </w:tc>
        <w:tc>
          <w:tcPr>
            <w:tcW w:w="453" w:type="pct"/>
          </w:tcPr>
          <w:p w14:paraId="641026C5" w14:textId="77777777" w:rsidR="008C473E" w:rsidRDefault="008C473E" w:rsidP="005E2923">
            <w:pPr>
              <w:autoSpaceDE w:val="0"/>
              <w:autoSpaceDN w:val="0"/>
              <w:adjustRightInd w:val="0"/>
              <w:jc w:val="center"/>
              <w:rPr>
                <w:noProof/>
              </w:rPr>
            </w:pPr>
          </w:p>
        </w:tc>
      </w:tr>
      <w:tr w:rsidR="001269D6" w:rsidRPr="00F85647" w14:paraId="15D5BD46" w14:textId="77777777" w:rsidTr="001C2B3F">
        <w:trPr>
          <w:trHeight w:val="288"/>
        </w:trPr>
        <w:tc>
          <w:tcPr>
            <w:tcW w:w="273" w:type="pct"/>
          </w:tcPr>
          <w:p w14:paraId="1EB7CE05"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0C674CE4" w14:textId="77777777" w:rsidR="008C473E" w:rsidRPr="002966C9" w:rsidRDefault="008C473E" w:rsidP="002966C9">
            <w:pPr>
              <w:rPr>
                <w:color w:val="000000"/>
              </w:rPr>
            </w:pPr>
            <w:r w:rsidRPr="002966C9">
              <w:rPr>
                <w:color w:val="000000"/>
              </w:rPr>
              <w:t>Izlazni filter 145x145x26 IP54 Schrack IUKNE250</w:t>
            </w:r>
          </w:p>
        </w:tc>
        <w:tc>
          <w:tcPr>
            <w:tcW w:w="364" w:type="pct"/>
            <w:vAlign w:val="bottom"/>
          </w:tcPr>
          <w:p w14:paraId="71FD8DB5" w14:textId="370F9A2C" w:rsidR="008C473E" w:rsidRPr="007A08CE" w:rsidRDefault="008C473E" w:rsidP="00141BBF">
            <w:pPr>
              <w:jc w:val="center"/>
              <w:rPr>
                <w:color w:val="000000"/>
              </w:rPr>
            </w:pPr>
            <w:r w:rsidRPr="008C473E">
              <w:rPr>
                <w:color w:val="000000"/>
              </w:rPr>
              <w:t>kom</w:t>
            </w:r>
          </w:p>
        </w:tc>
        <w:tc>
          <w:tcPr>
            <w:tcW w:w="365" w:type="pct"/>
            <w:vAlign w:val="bottom"/>
          </w:tcPr>
          <w:p w14:paraId="27325284" w14:textId="77777777" w:rsidR="008C473E" w:rsidRPr="007A08CE" w:rsidRDefault="008C473E" w:rsidP="0068651D">
            <w:pPr>
              <w:jc w:val="center"/>
              <w:rPr>
                <w:color w:val="000000"/>
              </w:rPr>
            </w:pPr>
            <w:r w:rsidRPr="007A08CE">
              <w:rPr>
                <w:color w:val="000000"/>
              </w:rPr>
              <w:t>1</w:t>
            </w:r>
          </w:p>
        </w:tc>
        <w:tc>
          <w:tcPr>
            <w:tcW w:w="318" w:type="pct"/>
          </w:tcPr>
          <w:p w14:paraId="50944BDF" w14:textId="77777777" w:rsidR="008C473E" w:rsidRPr="00F85647" w:rsidRDefault="008C473E" w:rsidP="005E2923">
            <w:pPr>
              <w:autoSpaceDE w:val="0"/>
              <w:autoSpaceDN w:val="0"/>
              <w:adjustRightInd w:val="0"/>
              <w:jc w:val="center"/>
              <w:rPr>
                <w:noProof/>
                <w:lang w:val="en-US"/>
              </w:rPr>
            </w:pPr>
          </w:p>
        </w:tc>
        <w:tc>
          <w:tcPr>
            <w:tcW w:w="365" w:type="pct"/>
          </w:tcPr>
          <w:p w14:paraId="642F9382" w14:textId="77777777" w:rsidR="008C473E" w:rsidRPr="00F85647" w:rsidRDefault="008C473E" w:rsidP="005E2923">
            <w:pPr>
              <w:autoSpaceDE w:val="0"/>
              <w:autoSpaceDN w:val="0"/>
              <w:adjustRightInd w:val="0"/>
              <w:jc w:val="center"/>
              <w:rPr>
                <w:noProof/>
                <w:lang w:val="en-US"/>
              </w:rPr>
            </w:pPr>
          </w:p>
        </w:tc>
        <w:tc>
          <w:tcPr>
            <w:tcW w:w="319" w:type="pct"/>
            <w:gridSpan w:val="2"/>
          </w:tcPr>
          <w:p w14:paraId="103AD8D7" w14:textId="77777777" w:rsidR="008C473E" w:rsidRPr="00F85647" w:rsidRDefault="008C473E" w:rsidP="005E2923">
            <w:pPr>
              <w:autoSpaceDE w:val="0"/>
              <w:autoSpaceDN w:val="0"/>
              <w:adjustRightInd w:val="0"/>
              <w:jc w:val="center"/>
              <w:rPr>
                <w:noProof/>
                <w:lang w:val="en-US"/>
              </w:rPr>
            </w:pPr>
          </w:p>
        </w:tc>
        <w:tc>
          <w:tcPr>
            <w:tcW w:w="353" w:type="pct"/>
          </w:tcPr>
          <w:p w14:paraId="3C9D7830" w14:textId="77777777" w:rsidR="008C473E" w:rsidRPr="00F85647" w:rsidRDefault="008C473E" w:rsidP="005E2923">
            <w:pPr>
              <w:autoSpaceDE w:val="0"/>
              <w:autoSpaceDN w:val="0"/>
              <w:adjustRightInd w:val="0"/>
              <w:jc w:val="center"/>
              <w:rPr>
                <w:noProof/>
              </w:rPr>
            </w:pPr>
          </w:p>
        </w:tc>
        <w:tc>
          <w:tcPr>
            <w:tcW w:w="281" w:type="pct"/>
          </w:tcPr>
          <w:p w14:paraId="0018993E" w14:textId="77777777" w:rsidR="008C473E" w:rsidRPr="00F85647" w:rsidRDefault="008C473E" w:rsidP="005E2923">
            <w:pPr>
              <w:autoSpaceDE w:val="0"/>
              <w:autoSpaceDN w:val="0"/>
              <w:adjustRightInd w:val="0"/>
              <w:jc w:val="center"/>
              <w:rPr>
                <w:noProof/>
              </w:rPr>
            </w:pPr>
          </w:p>
        </w:tc>
        <w:tc>
          <w:tcPr>
            <w:tcW w:w="453" w:type="pct"/>
          </w:tcPr>
          <w:p w14:paraId="4ABB7DCB" w14:textId="77777777" w:rsidR="008C473E" w:rsidRDefault="008C473E" w:rsidP="005E2923">
            <w:pPr>
              <w:autoSpaceDE w:val="0"/>
              <w:autoSpaceDN w:val="0"/>
              <w:adjustRightInd w:val="0"/>
              <w:jc w:val="center"/>
              <w:rPr>
                <w:noProof/>
              </w:rPr>
            </w:pPr>
          </w:p>
        </w:tc>
      </w:tr>
      <w:tr w:rsidR="001269D6" w:rsidRPr="00F85647" w14:paraId="48D95A55" w14:textId="77777777" w:rsidTr="001C2B3F">
        <w:trPr>
          <w:trHeight w:val="288"/>
        </w:trPr>
        <w:tc>
          <w:tcPr>
            <w:tcW w:w="273" w:type="pct"/>
          </w:tcPr>
          <w:p w14:paraId="43CAF674"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5C5D99AE" w14:textId="77777777" w:rsidR="008C473E" w:rsidRPr="002966C9" w:rsidRDefault="008C473E" w:rsidP="002966C9">
            <w:pPr>
              <w:rPr>
                <w:color w:val="000000"/>
              </w:rPr>
            </w:pPr>
            <w:r w:rsidRPr="002966C9">
              <w:rPr>
                <w:color w:val="000000"/>
              </w:rPr>
              <w:t>Sabirnice, redne stezaljke, uvodnice, POK kanali,</w:t>
            </w:r>
          </w:p>
        </w:tc>
        <w:tc>
          <w:tcPr>
            <w:tcW w:w="364" w:type="pct"/>
            <w:vAlign w:val="bottom"/>
          </w:tcPr>
          <w:p w14:paraId="0DDD8460" w14:textId="75E15E0A" w:rsidR="008C473E" w:rsidRPr="007A08CE" w:rsidRDefault="008C473E" w:rsidP="00141BBF">
            <w:pPr>
              <w:jc w:val="center"/>
              <w:rPr>
                <w:color w:val="000000"/>
              </w:rPr>
            </w:pPr>
          </w:p>
        </w:tc>
        <w:tc>
          <w:tcPr>
            <w:tcW w:w="365" w:type="pct"/>
            <w:vAlign w:val="bottom"/>
          </w:tcPr>
          <w:p w14:paraId="062C1A64" w14:textId="77777777" w:rsidR="008C473E" w:rsidRPr="007A08CE" w:rsidRDefault="008C473E" w:rsidP="0068651D">
            <w:pPr>
              <w:jc w:val="center"/>
              <w:rPr>
                <w:color w:val="000000"/>
              </w:rPr>
            </w:pPr>
          </w:p>
        </w:tc>
        <w:tc>
          <w:tcPr>
            <w:tcW w:w="318" w:type="pct"/>
          </w:tcPr>
          <w:p w14:paraId="64FD14B1" w14:textId="77777777" w:rsidR="008C473E" w:rsidRPr="00F85647" w:rsidRDefault="008C473E" w:rsidP="005E2923">
            <w:pPr>
              <w:autoSpaceDE w:val="0"/>
              <w:autoSpaceDN w:val="0"/>
              <w:adjustRightInd w:val="0"/>
              <w:jc w:val="center"/>
              <w:rPr>
                <w:noProof/>
                <w:lang w:val="en-US"/>
              </w:rPr>
            </w:pPr>
          </w:p>
        </w:tc>
        <w:tc>
          <w:tcPr>
            <w:tcW w:w="365" w:type="pct"/>
          </w:tcPr>
          <w:p w14:paraId="5C0FA423" w14:textId="77777777" w:rsidR="008C473E" w:rsidRPr="00F85647" w:rsidRDefault="008C473E" w:rsidP="005E2923">
            <w:pPr>
              <w:autoSpaceDE w:val="0"/>
              <w:autoSpaceDN w:val="0"/>
              <w:adjustRightInd w:val="0"/>
              <w:jc w:val="center"/>
              <w:rPr>
                <w:noProof/>
                <w:lang w:val="en-US"/>
              </w:rPr>
            </w:pPr>
          </w:p>
        </w:tc>
        <w:tc>
          <w:tcPr>
            <w:tcW w:w="319" w:type="pct"/>
            <w:gridSpan w:val="2"/>
          </w:tcPr>
          <w:p w14:paraId="5F18CAC0" w14:textId="77777777" w:rsidR="008C473E" w:rsidRPr="00F85647" w:rsidRDefault="008C473E" w:rsidP="005E2923">
            <w:pPr>
              <w:autoSpaceDE w:val="0"/>
              <w:autoSpaceDN w:val="0"/>
              <w:adjustRightInd w:val="0"/>
              <w:jc w:val="center"/>
              <w:rPr>
                <w:noProof/>
                <w:lang w:val="en-US"/>
              </w:rPr>
            </w:pPr>
          </w:p>
        </w:tc>
        <w:tc>
          <w:tcPr>
            <w:tcW w:w="353" w:type="pct"/>
          </w:tcPr>
          <w:p w14:paraId="55270123" w14:textId="77777777" w:rsidR="008C473E" w:rsidRPr="00F85647" w:rsidRDefault="008C473E" w:rsidP="005E2923">
            <w:pPr>
              <w:autoSpaceDE w:val="0"/>
              <w:autoSpaceDN w:val="0"/>
              <w:adjustRightInd w:val="0"/>
              <w:jc w:val="center"/>
              <w:rPr>
                <w:noProof/>
              </w:rPr>
            </w:pPr>
          </w:p>
        </w:tc>
        <w:tc>
          <w:tcPr>
            <w:tcW w:w="281" w:type="pct"/>
          </w:tcPr>
          <w:p w14:paraId="5463904D" w14:textId="77777777" w:rsidR="008C473E" w:rsidRPr="00F85647" w:rsidRDefault="008C473E" w:rsidP="005E2923">
            <w:pPr>
              <w:autoSpaceDE w:val="0"/>
              <w:autoSpaceDN w:val="0"/>
              <w:adjustRightInd w:val="0"/>
              <w:jc w:val="center"/>
              <w:rPr>
                <w:noProof/>
              </w:rPr>
            </w:pPr>
          </w:p>
        </w:tc>
        <w:tc>
          <w:tcPr>
            <w:tcW w:w="453" w:type="pct"/>
          </w:tcPr>
          <w:p w14:paraId="0AA3CC18" w14:textId="77777777" w:rsidR="008C473E" w:rsidRDefault="008C473E" w:rsidP="005E2923">
            <w:pPr>
              <w:autoSpaceDE w:val="0"/>
              <w:autoSpaceDN w:val="0"/>
              <w:adjustRightInd w:val="0"/>
              <w:jc w:val="center"/>
              <w:rPr>
                <w:noProof/>
              </w:rPr>
            </w:pPr>
          </w:p>
        </w:tc>
      </w:tr>
      <w:tr w:rsidR="001269D6" w:rsidRPr="00F85647" w14:paraId="4F3B4565" w14:textId="77777777" w:rsidTr="001C2B3F">
        <w:trPr>
          <w:trHeight w:val="288"/>
        </w:trPr>
        <w:tc>
          <w:tcPr>
            <w:tcW w:w="273" w:type="pct"/>
          </w:tcPr>
          <w:p w14:paraId="556B4FC3"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10DFC05D" w14:textId="77777777" w:rsidR="008C473E" w:rsidRPr="002966C9" w:rsidRDefault="008C473E" w:rsidP="002966C9">
            <w:pPr>
              <w:rPr>
                <w:color w:val="000000"/>
              </w:rPr>
            </w:pPr>
            <w:r w:rsidRPr="002966C9">
              <w:rPr>
                <w:color w:val="000000"/>
              </w:rPr>
              <w:t>natpisne pločice, provodnici za ožičenje, šemu i</w:t>
            </w:r>
          </w:p>
        </w:tc>
        <w:tc>
          <w:tcPr>
            <w:tcW w:w="364" w:type="pct"/>
            <w:vAlign w:val="bottom"/>
          </w:tcPr>
          <w:p w14:paraId="72E35F10" w14:textId="77777777" w:rsidR="008C473E" w:rsidRPr="007A08CE" w:rsidRDefault="008C473E" w:rsidP="00141BBF">
            <w:pPr>
              <w:jc w:val="center"/>
              <w:rPr>
                <w:color w:val="000000"/>
              </w:rPr>
            </w:pPr>
          </w:p>
        </w:tc>
        <w:tc>
          <w:tcPr>
            <w:tcW w:w="365" w:type="pct"/>
            <w:vAlign w:val="bottom"/>
          </w:tcPr>
          <w:p w14:paraId="17C2DA42" w14:textId="77777777" w:rsidR="008C473E" w:rsidRPr="007A08CE" w:rsidRDefault="008C473E" w:rsidP="0068651D">
            <w:pPr>
              <w:jc w:val="center"/>
              <w:rPr>
                <w:color w:val="000000"/>
              </w:rPr>
            </w:pPr>
          </w:p>
        </w:tc>
        <w:tc>
          <w:tcPr>
            <w:tcW w:w="318" w:type="pct"/>
          </w:tcPr>
          <w:p w14:paraId="293BC9C1" w14:textId="77777777" w:rsidR="008C473E" w:rsidRPr="00F85647" w:rsidRDefault="008C473E" w:rsidP="005E2923">
            <w:pPr>
              <w:autoSpaceDE w:val="0"/>
              <w:autoSpaceDN w:val="0"/>
              <w:adjustRightInd w:val="0"/>
              <w:jc w:val="center"/>
              <w:rPr>
                <w:noProof/>
                <w:lang w:val="en-US"/>
              </w:rPr>
            </w:pPr>
          </w:p>
        </w:tc>
        <w:tc>
          <w:tcPr>
            <w:tcW w:w="365" w:type="pct"/>
          </w:tcPr>
          <w:p w14:paraId="75B7B84B" w14:textId="77777777" w:rsidR="008C473E" w:rsidRPr="00F85647" w:rsidRDefault="008C473E" w:rsidP="005E2923">
            <w:pPr>
              <w:autoSpaceDE w:val="0"/>
              <w:autoSpaceDN w:val="0"/>
              <w:adjustRightInd w:val="0"/>
              <w:jc w:val="center"/>
              <w:rPr>
                <w:noProof/>
                <w:lang w:val="en-US"/>
              </w:rPr>
            </w:pPr>
          </w:p>
        </w:tc>
        <w:tc>
          <w:tcPr>
            <w:tcW w:w="319" w:type="pct"/>
            <w:gridSpan w:val="2"/>
          </w:tcPr>
          <w:p w14:paraId="24260484" w14:textId="77777777" w:rsidR="008C473E" w:rsidRPr="00F85647" w:rsidRDefault="008C473E" w:rsidP="005E2923">
            <w:pPr>
              <w:autoSpaceDE w:val="0"/>
              <w:autoSpaceDN w:val="0"/>
              <w:adjustRightInd w:val="0"/>
              <w:jc w:val="center"/>
              <w:rPr>
                <w:noProof/>
                <w:lang w:val="en-US"/>
              </w:rPr>
            </w:pPr>
          </w:p>
        </w:tc>
        <w:tc>
          <w:tcPr>
            <w:tcW w:w="353" w:type="pct"/>
          </w:tcPr>
          <w:p w14:paraId="61880BC0" w14:textId="77777777" w:rsidR="008C473E" w:rsidRPr="00F85647" w:rsidRDefault="008C473E" w:rsidP="005E2923">
            <w:pPr>
              <w:autoSpaceDE w:val="0"/>
              <w:autoSpaceDN w:val="0"/>
              <w:adjustRightInd w:val="0"/>
              <w:jc w:val="center"/>
              <w:rPr>
                <w:noProof/>
              </w:rPr>
            </w:pPr>
          </w:p>
        </w:tc>
        <w:tc>
          <w:tcPr>
            <w:tcW w:w="281" w:type="pct"/>
          </w:tcPr>
          <w:p w14:paraId="3B37AFC0" w14:textId="77777777" w:rsidR="008C473E" w:rsidRPr="00F85647" w:rsidRDefault="008C473E" w:rsidP="005E2923">
            <w:pPr>
              <w:autoSpaceDE w:val="0"/>
              <w:autoSpaceDN w:val="0"/>
              <w:adjustRightInd w:val="0"/>
              <w:jc w:val="center"/>
              <w:rPr>
                <w:noProof/>
              </w:rPr>
            </w:pPr>
          </w:p>
        </w:tc>
        <w:tc>
          <w:tcPr>
            <w:tcW w:w="453" w:type="pct"/>
          </w:tcPr>
          <w:p w14:paraId="625E1AE9" w14:textId="77777777" w:rsidR="008C473E" w:rsidRDefault="008C473E" w:rsidP="005E2923">
            <w:pPr>
              <w:autoSpaceDE w:val="0"/>
              <w:autoSpaceDN w:val="0"/>
              <w:adjustRightInd w:val="0"/>
              <w:jc w:val="center"/>
              <w:rPr>
                <w:noProof/>
              </w:rPr>
            </w:pPr>
          </w:p>
        </w:tc>
      </w:tr>
      <w:tr w:rsidR="001269D6" w:rsidRPr="00F85647" w14:paraId="40DE8BC6" w14:textId="77777777" w:rsidTr="001C2B3F">
        <w:trPr>
          <w:trHeight w:val="288"/>
        </w:trPr>
        <w:tc>
          <w:tcPr>
            <w:tcW w:w="273" w:type="pct"/>
          </w:tcPr>
          <w:p w14:paraId="2FE20AFC"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0DCC307B" w14:textId="77777777" w:rsidR="008C473E" w:rsidRPr="002966C9" w:rsidRDefault="008C473E" w:rsidP="002966C9">
            <w:pPr>
              <w:rPr>
                <w:color w:val="000000"/>
              </w:rPr>
            </w:pPr>
            <w:r w:rsidRPr="002966C9">
              <w:rPr>
                <w:color w:val="000000"/>
              </w:rPr>
              <w:t>ostali pomoćni materijal potreban za kompletiranje</w:t>
            </w:r>
          </w:p>
        </w:tc>
        <w:tc>
          <w:tcPr>
            <w:tcW w:w="364" w:type="pct"/>
            <w:vAlign w:val="bottom"/>
          </w:tcPr>
          <w:p w14:paraId="6D6C845F" w14:textId="77777777" w:rsidR="008C473E" w:rsidRPr="007A08CE" w:rsidRDefault="008C473E" w:rsidP="00141BBF">
            <w:pPr>
              <w:jc w:val="center"/>
              <w:rPr>
                <w:color w:val="000000"/>
              </w:rPr>
            </w:pPr>
          </w:p>
        </w:tc>
        <w:tc>
          <w:tcPr>
            <w:tcW w:w="365" w:type="pct"/>
            <w:vAlign w:val="bottom"/>
          </w:tcPr>
          <w:p w14:paraId="771F185C" w14:textId="77777777" w:rsidR="008C473E" w:rsidRPr="007A08CE" w:rsidRDefault="008C473E" w:rsidP="0068651D">
            <w:pPr>
              <w:jc w:val="center"/>
              <w:rPr>
                <w:color w:val="000000"/>
              </w:rPr>
            </w:pPr>
          </w:p>
        </w:tc>
        <w:tc>
          <w:tcPr>
            <w:tcW w:w="318" w:type="pct"/>
          </w:tcPr>
          <w:p w14:paraId="7EF67854" w14:textId="77777777" w:rsidR="008C473E" w:rsidRPr="00F85647" w:rsidRDefault="008C473E" w:rsidP="005E2923">
            <w:pPr>
              <w:autoSpaceDE w:val="0"/>
              <w:autoSpaceDN w:val="0"/>
              <w:adjustRightInd w:val="0"/>
              <w:jc w:val="center"/>
              <w:rPr>
                <w:noProof/>
                <w:lang w:val="en-US"/>
              </w:rPr>
            </w:pPr>
          </w:p>
        </w:tc>
        <w:tc>
          <w:tcPr>
            <w:tcW w:w="365" w:type="pct"/>
          </w:tcPr>
          <w:p w14:paraId="507338E8" w14:textId="77777777" w:rsidR="008C473E" w:rsidRPr="00F85647" w:rsidRDefault="008C473E" w:rsidP="005E2923">
            <w:pPr>
              <w:autoSpaceDE w:val="0"/>
              <w:autoSpaceDN w:val="0"/>
              <w:adjustRightInd w:val="0"/>
              <w:jc w:val="center"/>
              <w:rPr>
                <w:noProof/>
                <w:lang w:val="en-US"/>
              </w:rPr>
            </w:pPr>
          </w:p>
        </w:tc>
        <w:tc>
          <w:tcPr>
            <w:tcW w:w="319" w:type="pct"/>
            <w:gridSpan w:val="2"/>
          </w:tcPr>
          <w:p w14:paraId="6F5B0900" w14:textId="77777777" w:rsidR="008C473E" w:rsidRPr="00F85647" w:rsidRDefault="008C473E" w:rsidP="005E2923">
            <w:pPr>
              <w:autoSpaceDE w:val="0"/>
              <w:autoSpaceDN w:val="0"/>
              <w:adjustRightInd w:val="0"/>
              <w:jc w:val="center"/>
              <w:rPr>
                <w:noProof/>
                <w:lang w:val="en-US"/>
              </w:rPr>
            </w:pPr>
          </w:p>
        </w:tc>
        <w:tc>
          <w:tcPr>
            <w:tcW w:w="353" w:type="pct"/>
          </w:tcPr>
          <w:p w14:paraId="12753459" w14:textId="77777777" w:rsidR="008C473E" w:rsidRPr="00F85647" w:rsidRDefault="008C473E" w:rsidP="005E2923">
            <w:pPr>
              <w:autoSpaceDE w:val="0"/>
              <w:autoSpaceDN w:val="0"/>
              <w:adjustRightInd w:val="0"/>
              <w:jc w:val="center"/>
              <w:rPr>
                <w:noProof/>
              </w:rPr>
            </w:pPr>
          </w:p>
        </w:tc>
        <w:tc>
          <w:tcPr>
            <w:tcW w:w="281" w:type="pct"/>
          </w:tcPr>
          <w:p w14:paraId="3565EAD0" w14:textId="77777777" w:rsidR="008C473E" w:rsidRPr="00F85647" w:rsidRDefault="008C473E" w:rsidP="005E2923">
            <w:pPr>
              <w:autoSpaceDE w:val="0"/>
              <w:autoSpaceDN w:val="0"/>
              <w:adjustRightInd w:val="0"/>
              <w:jc w:val="center"/>
              <w:rPr>
                <w:noProof/>
              </w:rPr>
            </w:pPr>
          </w:p>
        </w:tc>
        <w:tc>
          <w:tcPr>
            <w:tcW w:w="453" w:type="pct"/>
          </w:tcPr>
          <w:p w14:paraId="21EDF50C" w14:textId="77777777" w:rsidR="008C473E" w:rsidRDefault="008C473E" w:rsidP="005E2923">
            <w:pPr>
              <w:autoSpaceDE w:val="0"/>
              <w:autoSpaceDN w:val="0"/>
              <w:adjustRightInd w:val="0"/>
              <w:jc w:val="center"/>
              <w:rPr>
                <w:noProof/>
              </w:rPr>
            </w:pPr>
          </w:p>
        </w:tc>
      </w:tr>
      <w:tr w:rsidR="001269D6" w:rsidRPr="00F85647" w14:paraId="50E77502" w14:textId="77777777" w:rsidTr="001C2B3F">
        <w:trPr>
          <w:trHeight w:val="288"/>
        </w:trPr>
        <w:tc>
          <w:tcPr>
            <w:tcW w:w="273" w:type="pct"/>
          </w:tcPr>
          <w:p w14:paraId="34A51089"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3B7816EF" w14:textId="77777777" w:rsidR="008C473E" w:rsidRPr="002966C9" w:rsidRDefault="008C473E" w:rsidP="002966C9">
            <w:pPr>
              <w:rPr>
                <w:color w:val="000000"/>
              </w:rPr>
            </w:pPr>
            <w:r w:rsidRPr="002966C9">
              <w:rPr>
                <w:color w:val="000000"/>
              </w:rPr>
              <w:t>ormana komplet povezano.</w:t>
            </w:r>
          </w:p>
        </w:tc>
        <w:tc>
          <w:tcPr>
            <w:tcW w:w="364" w:type="pct"/>
            <w:vAlign w:val="bottom"/>
          </w:tcPr>
          <w:p w14:paraId="0914AD63" w14:textId="6BEB898C" w:rsidR="008C473E" w:rsidRPr="007A08CE" w:rsidRDefault="008737A2" w:rsidP="00141BBF">
            <w:pPr>
              <w:jc w:val="center"/>
              <w:rPr>
                <w:color w:val="000000"/>
              </w:rPr>
            </w:pPr>
            <w:r>
              <w:rPr>
                <w:color w:val="000000"/>
              </w:rPr>
              <w:t>kom</w:t>
            </w:r>
          </w:p>
        </w:tc>
        <w:tc>
          <w:tcPr>
            <w:tcW w:w="365" w:type="pct"/>
            <w:vAlign w:val="bottom"/>
          </w:tcPr>
          <w:p w14:paraId="794C6B47" w14:textId="77777777" w:rsidR="008C473E" w:rsidRPr="007A08CE" w:rsidRDefault="008C473E" w:rsidP="0068651D">
            <w:pPr>
              <w:jc w:val="center"/>
              <w:rPr>
                <w:color w:val="000000"/>
              </w:rPr>
            </w:pPr>
            <w:r w:rsidRPr="007A08CE">
              <w:rPr>
                <w:color w:val="000000"/>
              </w:rPr>
              <w:t>1</w:t>
            </w:r>
          </w:p>
        </w:tc>
        <w:tc>
          <w:tcPr>
            <w:tcW w:w="318" w:type="pct"/>
          </w:tcPr>
          <w:p w14:paraId="03BC8B77" w14:textId="77777777" w:rsidR="008C473E" w:rsidRPr="00F85647" w:rsidRDefault="008C473E" w:rsidP="005E2923">
            <w:pPr>
              <w:autoSpaceDE w:val="0"/>
              <w:autoSpaceDN w:val="0"/>
              <w:adjustRightInd w:val="0"/>
              <w:jc w:val="center"/>
              <w:rPr>
                <w:noProof/>
                <w:lang w:val="en-US"/>
              </w:rPr>
            </w:pPr>
          </w:p>
        </w:tc>
        <w:tc>
          <w:tcPr>
            <w:tcW w:w="365" w:type="pct"/>
          </w:tcPr>
          <w:p w14:paraId="733F13B1" w14:textId="77777777" w:rsidR="008C473E" w:rsidRPr="00F85647" w:rsidRDefault="008C473E" w:rsidP="005E2923">
            <w:pPr>
              <w:autoSpaceDE w:val="0"/>
              <w:autoSpaceDN w:val="0"/>
              <w:adjustRightInd w:val="0"/>
              <w:jc w:val="center"/>
              <w:rPr>
                <w:noProof/>
                <w:lang w:val="en-US"/>
              </w:rPr>
            </w:pPr>
          </w:p>
        </w:tc>
        <w:tc>
          <w:tcPr>
            <w:tcW w:w="319" w:type="pct"/>
            <w:gridSpan w:val="2"/>
          </w:tcPr>
          <w:p w14:paraId="55E367BC" w14:textId="77777777" w:rsidR="008C473E" w:rsidRPr="00F85647" w:rsidRDefault="008C473E" w:rsidP="005E2923">
            <w:pPr>
              <w:autoSpaceDE w:val="0"/>
              <w:autoSpaceDN w:val="0"/>
              <w:adjustRightInd w:val="0"/>
              <w:jc w:val="center"/>
              <w:rPr>
                <w:noProof/>
                <w:lang w:val="en-US"/>
              </w:rPr>
            </w:pPr>
          </w:p>
        </w:tc>
        <w:tc>
          <w:tcPr>
            <w:tcW w:w="353" w:type="pct"/>
          </w:tcPr>
          <w:p w14:paraId="100F69A5" w14:textId="77777777" w:rsidR="008C473E" w:rsidRPr="00F85647" w:rsidRDefault="008C473E" w:rsidP="005E2923">
            <w:pPr>
              <w:autoSpaceDE w:val="0"/>
              <w:autoSpaceDN w:val="0"/>
              <w:adjustRightInd w:val="0"/>
              <w:jc w:val="center"/>
              <w:rPr>
                <w:noProof/>
              </w:rPr>
            </w:pPr>
          </w:p>
        </w:tc>
        <w:tc>
          <w:tcPr>
            <w:tcW w:w="281" w:type="pct"/>
          </w:tcPr>
          <w:p w14:paraId="3A54AA52" w14:textId="77777777" w:rsidR="008C473E" w:rsidRPr="00F85647" w:rsidRDefault="008C473E" w:rsidP="005E2923">
            <w:pPr>
              <w:autoSpaceDE w:val="0"/>
              <w:autoSpaceDN w:val="0"/>
              <w:adjustRightInd w:val="0"/>
              <w:jc w:val="center"/>
              <w:rPr>
                <w:noProof/>
              </w:rPr>
            </w:pPr>
          </w:p>
        </w:tc>
        <w:tc>
          <w:tcPr>
            <w:tcW w:w="453" w:type="pct"/>
          </w:tcPr>
          <w:p w14:paraId="5D16DB49" w14:textId="77777777" w:rsidR="008C473E" w:rsidRDefault="008C473E" w:rsidP="005E2923">
            <w:pPr>
              <w:autoSpaceDE w:val="0"/>
              <w:autoSpaceDN w:val="0"/>
              <w:adjustRightInd w:val="0"/>
              <w:jc w:val="center"/>
              <w:rPr>
                <w:noProof/>
              </w:rPr>
            </w:pPr>
          </w:p>
        </w:tc>
      </w:tr>
      <w:tr w:rsidR="001269D6" w:rsidRPr="00F85647" w14:paraId="0C4D47B9" w14:textId="77777777" w:rsidTr="001C2B3F">
        <w:trPr>
          <w:trHeight w:val="288"/>
        </w:trPr>
        <w:tc>
          <w:tcPr>
            <w:tcW w:w="273" w:type="pct"/>
          </w:tcPr>
          <w:p w14:paraId="5A80A05F" w14:textId="77777777" w:rsidR="008C473E" w:rsidRPr="007A08CE" w:rsidRDefault="008C473E" w:rsidP="005E2923">
            <w:pPr>
              <w:autoSpaceDE w:val="0"/>
              <w:autoSpaceDN w:val="0"/>
              <w:adjustRightInd w:val="0"/>
              <w:jc w:val="center"/>
              <w:rPr>
                <w:noProof/>
              </w:rPr>
            </w:pPr>
          </w:p>
        </w:tc>
        <w:tc>
          <w:tcPr>
            <w:tcW w:w="1911" w:type="pct"/>
            <w:gridSpan w:val="2"/>
            <w:vAlign w:val="bottom"/>
          </w:tcPr>
          <w:p w14:paraId="139543C4" w14:textId="77777777" w:rsidR="008C473E" w:rsidRPr="002966C9" w:rsidRDefault="008C473E" w:rsidP="002966C9">
            <w:pPr>
              <w:rPr>
                <w:color w:val="000000"/>
              </w:rPr>
            </w:pPr>
            <w:r w:rsidRPr="002966C9">
              <w:rPr>
                <w:color w:val="000000"/>
              </w:rPr>
              <w:t>Sve montirano, povezano i pušteno u rad</w:t>
            </w:r>
          </w:p>
        </w:tc>
        <w:tc>
          <w:tcPr>
            <w:tcW w:w="364" w:type="pct"/>
            <w:vAlign w:val="bottom"/>
          </w:tcPr>
          <w:p w14:paraId="60557537" w14:textId="77777777" w:rsidR="008C473E" w:rsidRPr="007A08CE" w:rsidRDefault="008C473E" w:rsidP="00141BBF">
            <w:pPr>
              <w:jc w:val="center"/>
              <w:rPr>
                <w:color w:val="000000"/>
              </w:rPr>
            </w:pPr>
            <w:r w:rsidRPr="007A08CE">
              <w:rPr>
                <w:color w:val="000000"/>
              </w:rPr>
              <w:t>kompl.</w:t>
            </w:r>
          </w:p>
        </w:tc>
        <w:tc>
          <w:tcPr>
            <w:tcW w:w="365" w:type="pct"/>
            <w:vAlign w:val="bottom"/>
          </w:tcPr>
          <w:p w14:paraId="497EB5F7" w14:textId="77777777" w:rsidR="008C473E" w:rsidRPr="007A08CE" w:rsidRDefault="008C473E" w:rsidP="0068651D">
            <w:pPr>
              <w:jc w:val="center"/>
              <w:rPr>
                <w:color w:val="000000"/>
              </w:rPr>
            </w:pPr>
            <w:r w:rsidRPr="007A08CE">
              <w:rPr>
                <w:color w:val="000000"/>
              </w:rPr>
              <w:t>1</w:t>
            </w:r>
          </w:p>
        </w:tc>
        <w:tc>
          <w:tcPr>
            <w:tcW w:w="318" w:type="pct"/>
          </w:tcPr>
          <w:p w14:paraId="1D17AFA8" w14:textId="77777777" w:rsidR="008C473E" w:rsidRPr="00F85647" w:rsidRDefault="008C473E" w:rsidP="005E2923">
            <w:pPr>
              <w:autoSpaceDE w:val="0"/>
              <w:autoSpaceDN w:val="0"/>
              <w:adjustRightInd w:val="0"/>
              <w:jc w:val="center"/>
              <w:rPr>
                <w:noProof/>
                <w:lang w:val="en-US"/>
              </w:rPr>
            </w:pPr>
          </w:p>
        </w:tc>
        <w:tc>
          <w:tcPr>
            <w:tcW w:w="365" w:type="pct"/>
          </w:tcPr>
          <w:p w14:paraId="30BA7B3A" w14:textId="77777777" w:rsidR="008C473E" w:rsidRPr="00F85647" w:rsidRDefault="008C473E" w:rsidP="005E2923">
            <w:pPr>
              <w:autoSpaceDE w:val="0"/>
              <w:autoSpaceDN w:val="0"/>
              <w:adjustRightInd w:val="0"/>
              <w:jc w:val="center"/>
              <w:rPr>
                <w:noProof/>
                <w:lang w:val="en-US"/>
              </w:rPr>
            </w:pPr>
          </w:p>
        </w:tc>
        <w:tc>
          <w:tcPr>
            <w:tcW w:w="319" w:type="pct"/>
            <w:gridSpan w:val="2"/>
          </w:tcPr>
          <w:p w14:paraId="7D162693" w14:textId="77777777" w:rsidR="008C473E" w:rsidRPr="00F85647" w:rsidRDefault="008C473E" w:rsidP="005E2923">
            <w:pPr>
              <w:autoSpaceDE w:val="0"/>
              <w:autoSpaceDN w:val="0"/>
              <w:adjustRightInd w:val="0"/>
              <w:jc w:val="center"/>
              <w:rPr>
                <w:noProof/>
                <w:lang w:val="en-US"/>
              </w:rPr>
            </w:pPr>
          </w:p>
        </w:tc>
        <w:tc>
          <w:tcPr>
            <w:tcW w:w="353" w:type="pct"/>
          </w:tcPr>
          <w:p w14:paraId="55D2D2AE" w14:textId="77777777" w:rsidR="008C473E" w:rsidRPr="00F85647" w:rsidRDefault="008C473E" w:rsidP="005E2923">
            <w:pPr>
              <w:autoSpaceDE w:val="0"/>
              <w:autoSpaceDN w:val="0"/>
              <w:adjustRightInd w:val="0"/>
              <w:jc w:val="center"/>
              <w:rPr>
                <w:noProof/>
              </w:rPr>
            </w:pPr>
          </w:p>
        </w:tc>
        <w:tc>
          <w:tcPr>
            <w:tcW w:w="281" w:type="pct"/>
          </w:tcPr>
          <w:p w14:paraId="13E95207" w14:textId="77777777" w:rsidR="008C473E" w:rsidRPr="00F85647" w:rsidRDefault="008C473E" w:rsidP="005E2923">
            <w:pPr>
              <w:autoSpaceDE w:val="0"/>
              <w:autoSpaceDN w:val="0"/>
              <w:adjustRightInd w:val="0"/>
              <w:jc w:val="center"/>
              <w:rPr>
                <w:noProof/>
              </w:rPr>
            </w:pPr>
          </w:p>
        </w:tc>
        <w:tc>
          <w:tcPr>
            <w:tcW w:w="453" w:type="pct"/>
          </w:tcPr>
          <w:p w14:paraId="78FC90D6" w14:textId="77777777" w:rsidR="008C473E" w:rsidRDefault="008C473E" w:rsidP="005E2923">
            <w:pPr>
              <w:autoSpaceDE w:val="0"/>
              <w:autoSpaceDN w:val="0"/>
              <w:adjustRightInd w:val="0"/>
              <w:jc w:val="center"/>
              <w:rPr>
                <w:noProof/>
              </w:rPr>
            </w:pPr>
          </w:p>
        </w:tc>
      </w:tr>
      <w:tr w:rsidR="001269D6" w:rsidRPr="00F85647" w14:paraId="68A6CD7D" w14:textId="77777777" w:rsidTr="001C2B3F">
        <w:trPr>
          <w:trHeight w:val="288"/>
        </w:trPr>
        <w:tc>
          <w:tcPr>
            <w:tcW w:w="273" w:type="pct"/>
            <w:vAlign w:val="bottom"/>
          </w:tcPr>
          <w:p w14:paraId="0BC53FEE" w14:textId="77777777" w:rsidR="008C473E" w:rsidRPr="007A08CE" w:rsidRDefault="008C473E">
            <w:pPr>
              <w:jc w:val="right"/>
              <w:rPr>
                <w:color w:val="000000"/>
              </w:rPr>
            </w:pPr>
            <w:r w:rsidRPr="007A08CE">
              <w:rPr>
                <w:color w:val="000000"/>
              </w:rPr>
              <w:t>5</w:t>
            </w:r>
          </w:p>
        </w:tc>
        <w:tc>
          <w:tcPr>
            <w:tcW w:w="1911" w:type="pct"/>
            <w:gridSpan w:val="2"/>
            <w:vAlign w:val="bottom"/>
          </w:tcPr>
          <w:p w14:paraId="29323806" w14:textId="77777777" w:rsidR="008C473E" w:rsidRPr="002966C9" w:rsidRDefault="008C473E" w:rsidP="002966C9">
            <w:pPr>
              <w:rPr>
                <w:color w:val="000000"/>
              </w:rPr>
            </w:pPr>
            <w:r w:rsidRPr="002966C9">
              <w:rPr>
                <w:color w:val="000000"/>
              </w:rPr>
              <w:t xml:space="preserve">Elektro povezivanje monofaznih ventilatora kom 5 i kanalskog elektro grejača. </w:t>
            </w:r>
          </w:p>
        </w:tc>
        <w:tc>
          <w:tcPr>
            <w:tcW w:w="364" w:type="pct"/>
            <w:vAlign w:val="bottom"/>
          </w:tcPr>
          <w:p w14:paraId="069BF841" w14:textId="77777777" w:rsidR="008C473E" w:rsidRPr="007A08CE" w:rsidRDefault="008C473E" w:rsidP="00141BBF">
            <w:pPr>
              <w:jc w:val="center"/>
              <w:rPr>
                <w:color w:val="000000"/>
              </w:rPr>
            </w:pPr>
          </w:p>
        </w:tc>
        <w:tc>
          <w:tcPr>
            <w:tcW w:w="365" w:type="pct"/>
            <w:vAlign w:val="bottom"/>
          </w:tcPr>
          <w:p w14:paraId="288F8053" w14:textId="77777777" w:rsidR="008C473E" w:rsidRPr="007A08CE" w:rsidRDefault="008C473E">
            <w:pPr>
              <w:rPr>
                <w:color w:val="000000"/>
              </w:rPr>
            </w:pPr>
          </w:p>
        </w:tc>
        <w:tc>
          <w:tcPr>
            <w:tcW w:w="318" w:type="pct"/>
          </w:tcPr>
          <w:p w14:paraId="243AB829" w14:textId="77777777" w:rsidR="008C473E" w:rsidRPr="00F85647" w:rsidRDefault="008C473E" w:rsidP="005E2923">
            <w:pPr>
              <w:autoSpaceDE w:val="0"/>
              <w:autoSpaceDN w:val="0"/>
              <w:adjustRightInd w:val="0"/>
              <w:jc w:val="center"/>
              <w:rPr>
                <w:noProof/>
                <w:lang w:val="en-US"/>
              </w:rPr>
            </w:pPr>
          </w:p>
        </w:tc>
        <w:tc>
          <w:tcPr>
            <w:tcW w:w="365" w:type="pct"/>
          </w:tcPr>
          <w:p w14:paraId="7BB7C5B9" w14:textId="77777777" w:rsidR="008C473E" w:rsidRPr="00F85647" w:rsidRDefault="008C473E" w:rsidP="005E2923">
            <w:pPr>
              <w:autoSpaceDE w:val="0"/>
              <w:autoSpaceDN w:val="0"/>
              <w:adjustRightInd w:val="0"/>
              <w:jc w:val="center"/>
              <w:rPr>
                <w:noProof/>
                <w:lang w:val="en-US"/>
              </w:rPr>
            </w:pPr>
          </w:p>
        </w:tc>
        <w:tc>
          <w:tcPr>
            <w:tcW w:w="319" w:type="pct"/>
            <w:gridSpan w:val="2"/>
          </w:tcPr>
          <w:p w14:paraId="54293953" w14:textId="77777777" w:rsidR="008C473E" w:rsidRPr="00F85647" w:rsidRDefault="008C473E" w:rsidP="005E2923">
            <w:pPr>
              <w:autoSpaceDE w:val="0"/>
              <w:autoSpaceDN w:val="0"/>
              <w:adjustRightInd w:val="0"/>
              <w:jc w:val="center"/>
              <w:rPr>
                <w:noProof/>
                <w:lang w:val="en-US"/>
              </w:rPr>
            </w:pPr>
          </w:p>
        </w:tc>
        <w:tc>
          <w:tcPr>
            <w:tcW w:w="353" w:type="pct"/>
          </w:tcPr>
          <w:p w14:paraId="4C890D61" w14:textId="77777777" w:rsidR="008C473E" w:rsidRPr="00F85647" w:rsidRDefault="008C473E" w:rsidP="005E2923">
            <w:pPr>
              <w:autoSpaceDE w:val="0"/>
              <w:autoSpaceDN w:val="0"/>
              <w:adjustRightInd w:val="0"/>
              <w:jc w:val="center"/>
              <w:rPr>
                <w:noProof/>
              </w:rPr>
            </w:pPr>
          </w:p>
        </w:tc>
        <w:tc>
          <w:tcPr>
            <w:tcW w:w="281" w:type="pct"/>
          </w:tcPr>
          <w:p w14:paraId="40D30F1D" w14:textId="77777777" w:rsidR="008C473E" w:rsidRPr="00F85647" w:rsidRDefault="008C473E" w:rsidP="005E2923">
            <w:pPr>
              <w:autoSpaceDE w:val="0"/>
              <w:autoSpaceDN w:val="0"/>
              <w:adjustRightInd w:val="0"/>
              <w:jc w:val="center"/>
              <w:rPr>
                <w:noProof/>
              </w:rPr>
            </w:pPr>
          </w:p>
        </w:tc>
        <w:tc>
          <w:tcPr>
            <w:tcW w:w="453" w:type="pct"/>
          </w:tcPr>
          <w:p w14:paraId="7BF7B34F" w14:textId="77777777" w:rsidR="008C473E" w:rsidRDefault="008C473E" w:rsidP="005E2923">
            <w:pPr>
              <w:autoSpaceDE w:val="0"/>
              <w:autoSpaceDN w:val="0"/>
              <w:adjustRightInd w:val="0"/>
              <w:jc w:val="center"/>
              <w:rPr>
                <w:noProof/>
              </w:rPr>
            </w:pPr>
          </w:p>
        </w:tc>
      </w:tr>
      <w:tr w:rsidR="001269D6" w:rsidRPr="00F85647" w14:paraId="48ED9796" w14:textId="77777777" w:rsidTr="001C2B3F">
        <w:trPr>
          <w:trHeight w:val="288"/>
        </w:trPr>
        <w:tc>
          <w:tcPr>
            <w:tcW w:w="273" w:type="pct"/>
            <w:vAlign w:val="bottom"/>
          </w:tcPr>
          <w:p w14:paraId="622634E9" w14:textId="77777777" w:rsidR="008C473E" w:rsidRPr="007A08CE" w:rsidRDefault="008C473E">
            <w:pPr>
              <w:rPr>
                <w:color w:val="000000"/>
              </w:rPr>
            </w:pPr>
          </w:p>
        </w:tc>
        <w:tc>
          <w:tcPr>
            <w:tcW w:w="1911" w:type="pct"/>
            <w:gridSpan w:val="2"/>
            <w:vAlign w:val="bottom"/>
          </w:tcPr>
          <w:p w14:paraId="6EC8BC30" w14:textId="77777777" w:rsidR="008C473E" w:rsidRPr="002966C9" w:rsidRDefault="008C473E" w:rsidP="002966C9">
            <w:pPr>
              <w:rPr>
                <w:color w:val="000000"/>
              </w:rPr>
            </w:pPr>
            <w:r w:rsidRPr="002966C9">
              <w:rPr>
                <w:color w:val="000000"/>
              </w:rPr>
              <w:t>NAPOMENA: povezivanje klima jedinica je predviđeno u mašinskom delu projekta</w:t>
            </w:r>
          </w:p>
        </w:tc>
        <w:tc>
          <w:tcPr>
            <w:tcW w:w="364" w:type="pct"/>
            <w:vAlign w:val="bottom"/>
          </w:tcPr>
          <w:p w14:paraId="25E86CB5" w14:textId="77777777" w:rsidR="008C473E" w:rsidRPr="007A08CE" w:rsidRDefault="008C473E" w:rsidP="00141BBF">
            <w:pPr>
              <w:jc w:val="center"/>
              <w:rPr>
                <w:color w:val="000000"/>
              </w:rPr>
            </w:pPr>
            <w:r w:rsidRPr="007A08CE">
              <w:rPr>
                <w:color w:val="000000"/>
              </w:rPr>
              <w:t>komplet</w:t>
            </w:r>
          </w:p>
        </w:tc>
        <w:tc>
          <w:tcPr>
            <w:tcW w:w="365" w:type="pct"/>
            <w:vAlign w:val="bottom"/>
          </w:tcPr>
          <w:p w14:paraId="609F2B8D" w14:textId="77777777" w:rsidR="008C473E" w:rsidRPr="007A08CE" w:rsidRDefault="008C473E" w:rsidP="00141BBF">
            <w:pPr>
              <w:jc w:val="center"/>
              <w:rPr>
                <w:color w:val="000000"/>
              </w:rPr>
            </w:pPr>
            <w:r w:rsidRPr="007A08CE">
              <w:rPr>
                <w:color w:val="000000"/>
              </w:rPr>
              <w:t>1</w:t>
            </w:r>
          </w:p>
        </w:tc>
        <w:tc>
          <w:tcPr>
            <w:tcW w:w="318" w:type="pct"/>
          </w:tcPr>
          <w:p w14:paraId="5556AB38" w14:textId="77777777" w:rsidR="008C473E" w:rsidRPr="00F85647" w:rsidRDefault="008C473E" w:rsidP="005E2923">
            <w:pPr>
              <w:autoSpaceDE w:val="0"/>
              <w:autoSpaceDN w:val="0"/>
              <w:adjustRightInd w:val="0"/>
              <w:jc w:val="center"/>
              <w:rPr>
                <w:noProof/>
                <w:lang w:val="en-US"/>
              </w:rPr>
            </w:pPr>
          </w:p>
        </w:tc>
        <w:tc>
          <w:tcPr>
            <w:tcW w:w="365" w:type="pct"/>
          </w:tcPr>
          <w:p w14:paraId="78F36BDE" w14:textId="77777777" w:rsidR="008C473E" w:rsidRPr="00F85647" w:rsidRDefault="008C473E" w:rsidP="005E2923">
            <w:pPr>
              <w:autoSpaceDE w:val="0"/>
              <w:autoSpaceDN w:val="0"/>
              <w:adjustRightInd w:val="0"/>
              <w:jc w:val="center"/>
              <w:rPr>
                <w:noProof/>
                <w:lang w:val="en-US"/>
              </w:rPr>
            </w:pPr>
          </w:p>
        </w:tc>
        <w:tc>
          <w:tcPr>
            <w:tcW w:w="319" w:type="pct"/>
            <w:gridSpan w:val="2"/>
          </w:tcPr>
          <w:p w14:paraId="2D7E0C66" w14:textId="77777777" w:rsidR="008C473E" w:rsidRPr="00F85647" w:rsidRDefault="008C473E" w:rsidP="005E2923">
            <w:pPr>
              <w:autoSpaceDE w:val="0"/>
              <w:autoSpaceDN w:val="0"/>
              <w:adjustRightInd w:val="0"/>
              <w:jc w:val="center"/>
              <w:rPr>
                <w:noProof/>
                <w:lang w:val="en-US"/>
              </w:rPr>
            </w:pPr>
          </w:p>
        </w:tc>
        <w:tc>
          <w:tcPr>
            <w:tcW w:w="353" w:type="pct"/>
          </w:tcPr>
          <w:p w14:paraId="57AE7C7F" w14:textId="77777777" w:rsidR="008C473E" w:rsidRPr="00F85647" w:rsidRDefault="008C473E" w:rsidP="005E2923">
            <w:pPr>
              <w:autoSpaceDE w:val="0"/>
              <w:autoSpaceDN w:val="0"/>
              <w:adjustRightInd w:val="0"/>
              <w:jc w:val="center"/>
              <w:rPr>
                <w:noProof/>
              </w:rPr>
            </w:pPr>
          </w:p>
        </w:tc>
        <w:tc>
          <w:tcPr>
            <w:tcW w:w="281" w:type="pct"/>
          </w:tcPr>
          <w:p w14:paraId="5BEAED00" w14:textId="77777777" w:rsidR="008C473E" w:rsidRPr="00F85647" w:rsidRDefault="008C473E" w:rsidP="005E2923">
            <w:pPr>
              <w:autoSpaceDE w:val="0"/>
              <w:autoSpaceDN w:val="0"/>
              <w:adjustRightInd w:val="0"/>
              <w:jc w:val="center"/>
              <w:rPr>
                <w:noProof/>
              </w:rPr>
            </w:pPr>
          </w:p>
        </w:tc>
        <w:tc>
          <w:tcPr>
            <w:tcW w:w="453" w:type="pct"/>
          </w:tcPr>
          <w:p w14:paraId="5E93032C" w14:textId="77777777" w:rsidR="008C473E" w:rsidRDefault="008C473E" w:rsidP="005E2923">
            <w:pPr>
              <w:autoSpaceDE w:val="0"/>
              <w:autoSpaceDN w:val="0"/>
              <w:adjustRightInd w:val="0"/>
              <w:jc w:val="center"/>
              <w:rPr>
                <w:noProof/>
              </w:rPr>
            </w:pPr>
          </w:p>
        </w:tc>
      </w:tr>
      <w:tr w:rsidR="001269D6" w:rsidRPr="00F85647" w14:paraId="7DA0E658" w14:textId="77777777" w:rsidTr="001C2B3F">
        <w:trPr>
          <w:trHeight w:val="288"/>
        </w:trPr>
        <w:tc>
          <w:tcPr>
            <w:tcW w:w="273" w:type="pct"/>
            <w:vAlign w:val="bottom"/>
          </w:tcPr>
          <w:p w14:paraId="5DDD1ED8" w14:textId="77777777" w:rsidR="008C473E" w:rsidRPr="007A08CE" w:rsidRDefault="008C473E">
            <w:pPr>
              <w:jc w:val="right"/>
              <w:rPr>
                <w:color w:val="000000"/>
              </w:rPr>
            </w:pPr>
            <w:r w:rsidRPr="007A08CE">
              <w:rPr>
                <w:color w:val="000000"/>
              </w:rPr>
              <w:t>6</w:t>
            </w:r>
          </w:p>
        </w:tc>
        <w:tc>
          <w:tcPr>
            <w:tcW w:w="1911" w:type="pct"/>
            <w:gridSpan w:val="2"/>
            <w:vAlign w:val="bottom"/>
          </w:tcPr>
          <w:p w14:paraId="06F53E02" w14:textId="77777777" w:rsidR="008C473E" w:rsidRPr="002966C9" w:rsidRDefault="008C473E" w:rsidP="002966C9">
            <w:pPr>
              <w:rPr>
                <w:color w:val="000000"/>
              </w:rPr>
            </w:pPr>
            <w:r w:rsidRPr="002966C9">
              <w:rPr>
                <w:color w:val="000000"/>
              </w:rPr>
              <w:t>Ispitivanje instalacije, sa izdavanjem</w:t>
            </w:r>
            <w:r>
              <w:rPr>
                <w:color w:val="000000"/>
              </w:rPr>
              <w:t xml:space="preserve"> </w:t>
            </w:r>
            <w:r w:rsidRPr="002966C9">
              <w:rPr>
                <w:color w:val="000000"/>
              </w:rPr>
              <w:t>atesta.</w:t>
            </w:r>
          </w:p>
        </w:tc>
        <w:tc>
          <w:tcPr>
            <w:tcW w:w="364" w:type="pct"/>
            <w:vAlign w:val="bottom"/>
          </w:tcPr>
          <w:p w14:paraId="095877AB" w14:textId="77777777" w:rsidR="008C473E" w:rsidRPr="007A08CE" w:rsidRDefault="008C473E" w:rsidP="00D57DCF">
            <w:pPr>
              <w:jc w:val="center"/>
              <w:rPr>
                <w:color w:val="000000"/>
              </w:rPr>
            </w:pPr>
            <w:r w:rsidRPr="007A08CE">
              <w:rPr>
                <w:color w:val="000000"/>
              </w:rPr>
              <w:t>paušal</w:t>
            </w:r>
          </w:p>
        </w:tc>
        <w:tc>
          <w:tcPr>
            <w:tcW w:w="365" w:type="pct"/>
            <w:vAlign w:val="bottom"/>
          </w:tcPr>
          <w:p w14:paraId="21F3A3A7" w14:textId="77777777" w:rsidR="008C473E" w:rsidRPr="007A08CE" w:rsidRDefault="008C473E" w:rsidP="00141BBF">
            <w:pPr>
              <w:jc w:val="center"/>
              <w:rPr>
                <w:color w:val="000000"/>
              </w:rPr>
            </w:pPr>
            <w:r w:rsidRPr="007A08CE">
              <w:rPr>
                <w:color w:val="000000"/>
              </w:rPr>
              <w:t>1</w:t>
            </w:r>
          </w:p>
        </w:tc>
        <w:tc>
          <w:tcPr>
            <w:tcW w:w="318" w:type="pct"/>
          </w:tcPr>
          <w:p w14:paraId="1ADA10EA" w14:textId="77777777" w:rsidR="008C473E" w:rsidRPr="00F85647" w:rsidRDefault="008C473E" w:rsidP="005E2923">
            <w:pPr>
              <w:autoSpaceDE w:val="0"/>
              <w:autoSpaceDN w:val="0"/>
              <w:adjustRightInd w:val="0"/>
              <w:jc w:val="center"/>
              <w:rPr>
                <w:noProof/>
                <w:lang w:val="en-US"/>
              </w:rPr>
            </w:pPr>
          </w:p>
        </w:tc>
        <w:tc>
          <w:tcPr>
            <w:tcW w:w="365" w:type="pct"/>
          </w:tcPr>
          <w:p w14:paraId="3AC7B348" w14:textId="77777777" w:rsidR="008C473E" w:rsidRPr="00F85647" w:rsidRDefault="008C473E" w:rsidP="005E2923">
            <w:pPr>
              <w:autoSpaceDE w:val="0"/>
              <w:autoSpaceDN w:val="0"/>
              <w:adjustRightInd w:val="0"/>
              <w:jc w:val="center"/>
              <w:rPr>
                <w:noProof/>
                <w:lang w:val="en-US"/>
              </w:rPr>
            </w:pPr>
          </w:p>
        </w:tc>
        <w:tc>
          <w:tcPr>
            <w:tcW w:w="319" w:type="pct"/>
            <w:gridSpan w:val="2"/>
          </w:tcPr>
          <w:p w14:paraId="1A359592" w14:textId="77777777" w:rsidR="008C473E" w:rsidRPr="00F85647" w:rsidRDefault="008C473E" w:rsidP="005E2923">
            <w:pPr>
              <w:autoSpaceDE w:val="0"/>
              <w:autoSpaceDN w:val="0"/>
              <w:adjustRightInd w:val="0"/>
              <w:jc w:val="center"/>
              <w:rPr>
                <w:noProof/>
                <w:lang w:val="en-US"/>
              </w:rPr>
            </w:pPr>
          </w:p>
        </w:tc>
        <w:tc>
          <w:tcPr>
            <w:tcW w:w="353" w:type="pct"/>
          </w:tcPr>
          <w:p w14:paraId="14B7AF4C" w14:textId="77777777" w:rsidR="008C473E" w:rsidRPr="00F85647" w:rsidRDefault="008C473E" w:rsidP="005E2923">
            <w:pPr>
              <w:autoSpaceDE w:val="0"/>
              <w:autoSpaceDN w:val="0"/>
              <w:adjustRightInd w:val="0"/>
              <w:jc w:val="center"/>
              <w:rPr>
                <w:noProof/>
              </w:rPr>
            </w:pPr>
          </w:p>
        </w:tc>
        <w:tc>
          <w:tcPr>
            <w:tcW w:w="281" w:type="pct"/>
          </w:tcPr>
          <w:p w14:paraId="65CCC55B" w14:textId="77777777" w:rsidR="008C473E" w:rsidRPr="00F85647" w:rsidRDefault="008C473E" w:rsidP="005E2923">
            <w:pPr>
              <w:autoSpaceDE w:val="0"/>
              <w:autoSpaceDN w:val="0"/>
              <w:adjustRightInd w:val="0"/>
              <w:jc w:val="center"/>
              <w:rPr>
                <w:noProof/>
              </w:rPr>
            </w:pPr>
          </w:p>
        </w:tc>
        <w:tc>
          <w:tcPr>
            <w:tcW w:w="453" w:type="pct"/>
          </w:tcPr>
          <w:p w14:paraId="7BBC3096" w14:textId="77777777" w:rsidR="008C473E" w:rsidRDefault="008C473E" w:rsidP="005E2923">
            <w:pPr>
              <w:autoSpaceDE w:val="0"/>
              <w:autoSpaceDN w:val="0"/>
              <w:adjustRightInd w:val="0"/>
              <w:jc w:val="center"/>
              <w:rPr>
                <w:noProof/>
              </w:rPr>
            </w:pPr>
          </w:p>
        </w:tc>
      </w:tr>
      <w:tr w:rsidR="001269D6" w:rsidRPr="00F85647" w14:paraId="6231CE4F" w14:textId="77777777" w:rsidTr="001C2B3F">
        <w:trPr>
          <w:trHeight w:val="288"/>
        </w:trPr>
        <w:tc>
          <w:tcPr>
            <w:tcW w:w="273" w:type="pct"/>
            <w:vAlign w:val="bottom"/>
          </w:tcPr>
          <w:p w14:paraId="20B1C7EA" w14:textId="77777777" w:rsidR="008C473E" w:rsidRPr="007A08CE" w:rsidRDefault="008C473E">
            <w:pPr>
              <w:jc w:val="right"/>
              <w:rPr>
                <w:color w:val="000000"/>
              </w:rPr>
            </w:pPr>
            <w:r w:rsidRPr="007A08CE">
              <w:rPr>
                <w:color w:val="000000"/>
              </w:rPr>
              <w:t>7</w:t>
            </w:r>
          </w:p>
        </w:tc>
        <w:tc>
          <w:tcPr>
            <w:tcW w:w="1911" w:type="pct"/>
            <w:gridSpan w:val="2"/>
            <w:vAlign w:val="bottom"/>
          </w:tcPr>
          <w:p w14:paraId="5F4F1EEB" w14:textId="77777777" w:rsidR="008C473E" w:rsidRPr="002966C9" w:rsidRDefault="008C473E" w:rsidP="002966C9">
            <w:pPr>
              <w:rPr>
                <w:color w:val="000000"/>
              </w:rPr>
            </w:pPr>
            <w:r w:rsidRPr="002966C9">
              <w:rPr>
                <w:color w:val="000000"/>
              </w:rPr>
              <w:t>Pripremno završni radovi, izrada elaborata atestno-tehničke dokumentacije i puštanje u rad uređaja.</w:t>
            </w:r>
          </w:p>
        </w:tc>
        <w:tc>
          <w:tcPr>
            <w:tcW w:w="364" w:type="pct"/>
            <w:vAlign w:val="bottom"/>
          </w:tcPr>
          <w:p w14:paraId="7961FF13" w14:textId="77777777" w:rsidR="008C473E" w:rsidRPr="007A08CE" w:rsidRDefault="008C473E" w:rsidP="00D57DCF">
            <w:pPr>
              <w:jc w:val="center"/>
              <w:rPr>
                <w:color w:val="000000"/>
              </w:rPr>
            </w:pPr>
            <w:r w:rsidRPr="007A08CE">
              <w:rPr>
                <w:color w:val="000000"/>
              </w:rPr>
              <w:t>paušal</w:t>
            </w:r>
          </w:p>
        </w:tc>
        <w:tc>
          <w:tcPr>
            <w:tcW w:w="365" w:type="pct"/>
            <w:vAlign w:val="bottom"/>
          </w:tcPr>
          <w:p w14:paraId="3F8376B6" w14:textId="77777777" w:rsidR="008C473E" w:rsidRPr="007A08CE" w:rsidRDefault="008C473E" w:rsidP="00D57DCF">
            <w:pPr>
              <w:jc w:val="center"/>
              <w:rPr>
                <w:color w:val="000000"/>
              </w:rPr>
            </w:pPr>
            <w:r w:rsidRPr="007A08CE">
              <w:rPr>
                <w:color w:val="000000"/>
              </w:rPr>
              <w:t>1</w:t>
            </w:r>
          </w:p>
        </w:tc>
        <w:tc>
          <w:tcPr>
            <w:tcW w:w="318" w:type="pct"/>
          </w:tcPr>
          <w:p w14:paraId="316DF2DE" w14:textId="77777777" w:rsidR="008C473E" w:rsidRPr="00F85647" w:rsidRDefault="008C473E" w:rsidP="005E2923">
            <w:pPr>
              <w:autoSpaceDE w:val="0"/>
              <w:autoSpaceDN w:val="0"/>
              <w:adjustRightInd w:val="0"/>
              <w:jc w:val="center"/>
              <w:rPr>
                <w:noProof/>
                <w:lang w:val="en-US"/>
              </w:rPr>
            </w:pPr>
          </w:p>
        </w:tc>
        <w:tc>
          <w:tcPr>
            <w:tcW w:w="365" w:type="pct"/>
          </w:tcPr>
          <w:p w14:paraId="620B04D0" w14:textId="77777777" w:rsidR="008C473E" w:rsidRPr="00F85647" w:rsidRDefault="008C473E" w:rsidP="005E2923">
            <w:pPr>
              <w:autoSpaceDE w:val="0"/>
              <w:autoSpaceDN w:val="0"/>
              <w:adjustRightInd w:val="0"/>
              <w:jc w:val="center"/>
              <w:rPr>
                <w:noProof/>
                <w:lang w:val="en-US"/>
              </w:rPr>
            </w:pPr>
          </w:p>
        </w:tc>
        <w:tc>
          <w:tcPr>
            <w:tcW w:w="319" w:type="pct"/>
            <w:gridSpan w:val="2"/>
          </w:tcPr>
          <w:p w14:paraId="5BC49B6B" w14:textId="77777777" w:rsidR="008C473E" w:rsidRPr="00F85647" w:rsidRDefault="008C473E" w:rsidP="005E2923">
            <w:pPr>
              <w:autoSpaceDE w:val="0"/>
              <w:autoSpaceDN w:val="0"/>
              <w:adjustRightInd w:val="0"/>
              <w:jc w:val="center"/>
              <w:rPr>
                <w:noProof/>
                <w:lang w:val="en-US"/>
              </w:rPr>
            </w:pPr>
          </w:p>
        </w:tc>
        <w:tc>
          <w:tcPr>
            <w:tcW w:w="353" w:type="pct"/>
          </w:tcPr>
          <w:p w14:paraId="208B3B61" w14:textId="77777777" w:rsidR="008C473E" w:rsidRPr="00F85647" w:rsidRDefault="008C473E" w:rsidP="005E2923">
            <w:pPr>
              <w:autoSpaceDE w:val="0"/>
              <w:autoSpaceDN w:val="0"/>
              <w:adjustRightInd w:val="0"/>
              <w:jc w:val="center"/>
              <w:rPr>
                <w:noProof/>
              </w:rPr>
            </w:pPr>
          </w:p>
        </w:tc>
        <w:tc>
          <w:tcPr>
            <w:tcW w:w="281" w:type="pct"/>
          </w:tcPr>
          <w:p w14:paraId="1871B41C" w14:textId="77777777" w:rsidR="008C473E" w:rsidRPr="00F85647" w:rsidRDefault="008C473E" w:rsidP="005E2923">
            <w:pPr>
              <w:autoSpaceDE w:val="0"/>
              <w:autoSpaceDN w:val="0"/>
              <w:adjustRightInd w:val="0"/>
              <w:jc w:val="center"/>
              <w:rPr>
                <w:noProof/>
              </w:rPr>
            </w:pPr>
          </w:p>
        </w:tc>
        <w:tc>
          <w:tcPr>
            <w:tcW w:w="453" w:type="pct"/>
          </w:tcPr>
          <w:p w14:paraId="5D174EAB" w14:textId="77777777" w:rsidR="008C473E" w:rsidRDefault="008C473E" w:rsidP="005E2923">
            <w:pPr>
              <w:autoSpaceDE w:val="0"/>
              <w:autoSpaceDN w:val="0"/>
              <w:adjustRightInd w:val="0"/>
              <w:jc w:val="center"/>
              <w:rPr>
                <w:noProof/>
              </w:rPr>
            </w:pPr>
          </w:p>
        </w:tc>
      </w:tr>
      <w:tr w:rsidR="001269D6" w:rsidRPr="00F85647" w14:paraId="6EC01E4B" w14:textId="77777777" w:rsidTr="001C2B3F">
        <w:trPr>
          <w:trHeight w:val="288"/>
        </w:trPr>
        <w:tc>
          <w:tcPr>
            <w:tcW w:w="273" w:type="pct"/>
            <w:vAlign w:val="bottom"/>
          </w:tcPr>
          <w:p w14:paraId="2BC4A4E3" w14:textId="77777777" w:rsidR="008C473E" w:rsidRPr="007A08CE" w:rsidRDefault="008C473E">
            <w:pPr>
              <w:jc w:val="right"/>
              <w:rPr>
                <w:color w:val="000000"/>
              </w:rPr>
            </w:pPr>
            <w:r w:rsidRPr="007A08CE">
              <w:rPr>
                <w:color w:val="000000"/>
              </w:rPr>
              <w:t>8</w:t>
            </w:r>
          </w:p>
        </w:tc>
        <w:tc>
          <w:tcPr>
            <w:tcW w:w="1911" w:type="pct"/>
            <w:gridSpan w:val="2"/>
            <w:vAlign w:val="bottom"/>
          </w:tcPr>
          <w:p w14:paraId="31F6596E" w14:textId="77777777" w:rsidR="008C473E" w:rsidRPr="002966C9" w:rsidRDefault="008C473E" w:rsidP="002966C9">
            <w:pPr>
              <w:rPr>
                <w:color w:val="000000"/>
              </w:rPr>
            </w:pPr>
            <w:r w:rsidRPr="002966C9">
              <w:rPr>
                <w:color w:val="000000"/>
              </w:rPr>
              <w:t>Izrada projekta izvedenog objekta instalacije u 4</w:t>
            </w:r>
            <w:r>
              <w:rPr>
                <w:color w:val="000000"/>
              </w:rPr>
              <w:t xml:space="preserve"> </w:t>
            </w:r>
            <w:r w:rsidRPr="002966C9">
              <w:rPr>
                <w:color w:val="000000"/>
              </w:rPr>
              <w:t>primerka i predaja Investitoru.</w:t>
            </w:r>
          </w:p>
        </w:tc>
        <w:tc>
          <w:tcPr>
            <w:tcW w:w="364" w:type="pct"/>
            <w:vAlign w:val="bottom"/>
          </w:tcPr>
          <w:p w14:paraId="52D196F1" w14:textId="77777777" w:rsidR="008C473E" w:rsidRPr="007A08CE" w:rsidRDefault="008C473E" w:rsidP="00D57DCF">
            <w:pPr>
              <w:jc w:val="center"/>
              <w:rPr>
                <w:color w:val="000000"/>
              </w:rPr>
            </w:pPr>
            <w:r w:rsidRPr="007A08CE">
              <w:rPr>
                <w:color w:val="000000"/>
              </w:rPr>
              <w:t>paušal</w:t>
            </w:r>
          </w:p>
        </w:tc>
        <w:tc>
          <w:tcPr>
            <w:tcW w:w="365" w:type="pct"/>
            <w:vAlign w:val="bottom"/>
          </w:tcPr>
          <w:p w14:paraId="4D988E6A" w14:textId="77777777" w:rsidR="008C473E" w:rsidRPr="007A08CE" w:rsidRDefault="008C473E" w:rsidP="00D57DCF">
            <w:pPr>
              <w:jc w:val="center"/>
              <w:rPr>
                <w:color w:val="000000"/>
              </w:rPr>
            </w:pPr>
            <w:r w:rsidRPr="007A08CE">
              <w:rPr>
                <w:color w:val="000000"/>
              </w:rPr>
              <w:t>1</w:t>
            </w:r>
          </w:p>
        </w:tc>
        <w:tc>
          <w:tcPr>
            <w:tcW w:w="318" w:type="pct"/>
          </w:tcPr>
          <w:p w14:paraId="709C63CD" w14:textId="77777777" w:rsidR="008C473E" w:rsidRPr="00F85647" w:rsidRDefault="008C473E" w:rsidP="005E2923">
            <w:pPr>
              <w:autoSpaceDE w:val="0"/>
              <w:autoSpaceDN w:val="0"/>
              <w:adjustRightInd w:val="0"/>
              <w:jc w:val="center"/>
              <w:rPr>
                <w:noProof/>
                <w:lang w:val="en-US"/>
              </w:rPr>
            </w:pPr>
          </w:p>
        </w:tc>
        <w:tc>
          <w:tcPr>
            <w:tcW w:w="365" w:type="pct"/>
          </w:tcPr>
          <w:p w14:paraId="3AADB3DF" w14:textId="77777777" w:rsidR="008C473E" w:rsidRPr="00F85647" w:rsidRDefault="008C473E" w:rsidP="005E2923">
            <w:pPr>
              <w:autoSpaceDE w:val="0"/>
              <w:autoSpaceDN w:val="0"/>
              <w:adjustRightInd w:val="0"/>
              <w:jc w:val="center"/>
              <w:rPr>
                <w:noProof/>
                <w:lang w:val="en-US"/>
              </w:rPr>
            </w:pPr>
          </w:p>
        </w:tc>
        <w:tc>
          <w:tcPr>
            <w:tcW w:w="319" w:type="pct"/>
            <w:gridSpan w:val="2"/>
          </w:tcPr>
          <w:p w14:paraId="34DA4A5A" w14:textId="77777777" w:rsidR="008C473E" w:rsidRPr="00F85647" w:rsidRDefault="008C473E" w:rsidP="005E2923">
            <w:pPr>
              <w:autoSpaceDE w:val="0"/>
              <w:autoSpaceDN w:val="0"/>
              <w:adjustRightInd w:val="0"/>
              <w:jc w:val="center"/>
              <w:rPr>
                <w:noProof/>
                <w:lang w:val="en-US"/>
              </w:rPr>
            </w:pPr>
          </w:p>
        </w:tc>
        <w:tc>
          <w:tcPr>
            <w:tcW w:w="353" w:type="pct"/>
          </w:tcPr>
          <w:p w14:paraId="35633E74" w14:textId="77777777" w:rsidR="008C473E" w:rsidRPr="00F85647" w:rsidRDefault="008C473E" w:rsidP="005E2923">
            <w:pPr>
              <w:autoSpaceDE w:val="0"/>
              <w:autoSpaceDN w:val="0"/>
              <w:adjustRightInd w:val="0"/>
              <w:jc w:val="center"/>
              <w:rPr>
                <w:noProof/>
              </w:rPr>
            </w:pPr>
          </w:p>
        </w:tc>
        <w:tc>
          <w:tcPr>
            <w:tcW w:w="281" w:type="pct"/>
          </w:tcPr>
          <w:p w14:paraId="3B5FC73A" w14:textId="77777777" w:rsidR="008C473E" w:rsidRPr="00F85647" w:rsidRDefault="008C473E" w:rsidP="005E2923">
            <w:pPr>
              <w:autoSpaceDE w:val="0"/>
              <w:autoSpaceDN w:val="0"/>
              <w:adjustRightInd w:val="0"/>
              <w:jc w:val="center"/>
              <w:rPr>
                <w:noProof/>
              </w:rPr>
            </w:pPr>
          </w:p>
        </w:tc>
        <w:tc>
          <w:tcPr>
            <w:tcW w:w="453" w:type="pct"/>
          </w:tcPr>
          <w:p w14:paraId="646AC2CD" w14:textId="77777777" w:rsidR="008C473E" w:rsidRDefault="008C473E" w:rsidP="005E2923">
            <w:pPr>
              <w:autoSpaceDE w:val="0"/>
              <w:autoSpaceDN w:val="0"/>
              <w:adjustRightInd w:val="0"/>
              <w:jc w:val="center"/>
              <w:rPr>
                <w:noProof/>
              </w:rPr>
            </w:pPr>
          </w:p>
        </w:tc>
      </w:tr>
      <w:tr w:rsidR="001269D6" w:rsidRPr="00F85647" w14:paraId="735F52B0" w14:textId="77777777" w:rsidTr="001C2B3F">
        <w:trPr>
          <w:trHeight w:val="288"/>
        </w:trPr>
        <w:tc>
          <w:tcPr>
            <w:tcW w:w="273" w:type="pct"/>
            <w:vAlign w:val="bottom"/>
          </w:tcPr>
          <w:p w14:paraId="5B570BB2" w14:textId="77777777" w:rsidR="008C473E" w:rsidRPr="007A08CE" w:rsidRDefault="008C473E">
            <w:pPr>
              <w:jc w:val="right"/>
              <w:rPr>
                <w:color w:val="000000"/>
              </w:rPr>
            </w:pPr>
          </w:p>
        </w:tc>
        <w:tc>
          <w:tcPr>
            <w:tcW w:w="1911" w:type="pct"/>
            <w:gridSpan w:val="2"/>
            <w:vAlign w:val="bottom"/>
          </w:tcPr>
          <w:p w14:paraId="35688D99" w14:textId="77777777" w:rsidR="008C473E" w:rsidRPr="002966C9" w:rsidRDefault="008C473E" w:rsidP="002966C9">
            <w:pPr>
              <w:rPr>
                <w:color w:val="000000"/>
              </w:rPr>
            </w:pPr>
            <w:r w:rsidRPr="002966C9">
              <w:rPr>
                <w:color w:val="000000"/>
              </w:rPr>
              <w:t>UKUPNO ELEKTRO INSTALACIAJA</w:t>
            </w:r>
          </w:p>
          <w:p w14:paraId="070CE992" w14:textId="77777777" w:rsidR="008C473E" w:rsidRPr="002966C9" w:rsidRDefault="008C473E" w:rsidP="002966C9">
            <w:pPr>
              <w:rPr>
                <w:color w:val="000000"/>
              </w:rPr>
            </w:pPr>
          </w:p>
        </w:tc>
        <w:tc>
          <w:tcPr>
            <w:tcW w:w="364" w:type="pct"/>
            <w:vAlign w:val="bottom"/>
          </w:tcPr>
          <w:p w14:paraId="1569485B" w14:textId="77777777" w:rsidR="008C473E" w:rsidRPr="007A08CE" w:rsidRDefault="008C473E" w:rsidP="00141BBF">
            <w:pPr>
              <w:jc w:val="center"/>
              <w:rPr>
                <w:color w:val="000000"/>
              </w:rPr>
            </w:pPr>
          </w:p>
        </w:tc>
        <w:tc>
          <w:tcPr>
            <w:tcW w:w="365" w:type="pct"/>
            <w:vAlign w:val="bottom"/>
          </w:tcPr>
          <w:p w14:paraId="03097506" w14:textId="77777777" w:rsidR="008C473E" w:rsidRPr="007A08CE" w:rsidRDefault="008C473E">
            <w:pPr>
              <w:rPr>
                <w:color w:val="000000"/>
              </w:rPr>
            </w:pPr>
          </w:p>
        </w:tc>
        <w:tc>
          <w:tcPr>
            <w:tcW w:w="318" w:type="pct"/>
          </w:tcPr>
          <w:p w14:paraId="1CDB0FDE" w14:textId="77777777" w:rsidR="008C473E" w:rsidRPr="00F85647" w:rsidRDefault="008C473E" w:rsidP="005E2923">
            <w:pPr>
              <w:autoSpaceDE w:val="0"/>
              <w:autoSpaceDN w:val="0"/>
              <w:adjustRightInd w:val="0"/>
              <w:jc w:val="center"/>
              <w:rPr>
                <w:noProof/>
                <w:lang w:val="en-US"/>
              </w:rPr>
            </w:pPr>
          </w:p>
        </w:tc>
        <w:tc>
          <w:tcPr>
            <w:tcW w:w="365" w:type="pct"/>
          </w:tcPr>
          <w:p w14:paraId="1AFC8355" w14:textId="77777777" w:rsidR="008C473E" w:rsidRPr="00F85647" w:rsidRDefault="008C473E" w:rsidP="005E2923">
            <w:pPr>
              <w:autoSpaceDE w:val="0"/>
              <w:autoSpaceDN w:val="0"/>
              <w:adjustRightInd w:val="0"/>
              <w:jc w:val="center"/>
              <w:rPr>
                <w:noProof/>
                <w:lang w:val="en-US"/>
              </w:rPr>
            </w:pPr>
          </w:p>
        </w:tc>
        <w:tc>
          <w:tcPr>
            <w:tcW w:w="319" w:type="pct"/>
            <w:gridSpan w:val="2"/>
          </w:tcPr>
          <w:p w14:paraId="64470987" w14:textId="77777777" w:rsidR="008C473E" w:rsidRPr="00F85647" w:rsidRDefault="008C473E" w:rsidP="005E2923">
            <w:pPr>
              <w:autoSpaceDE w:val="0"/>
              <w:autoSpaceDN w:val="0"/>
              <w:adjustRightInd w:val="0"/>
              <w:jc w:val="center"/>
              <w:rPr>
                <w:noProof/>
                <w:lang w:val="en-US"/>
              </w:rPr>
            </w:pPr>
          </w:p>
        </w:tc>
        <w:tc>
          <w:tcPr>
            <w:tcW w:w="353" w:type="pct"/>
          </w:tcPr>
          <w:p w14:paraId="14455BFC" w14:textId="77777777" w:rsidR="008C473E" w:rsidRPr="00F85647" w:rsidRDefault="008C473E" w:rsidP="005E2923">
            <w:pPr>
              <w:autoSpaceDE w:val="0"/>
              <w:autoSpaceDN w:val="0"/>
              <w:adjustRightInd w:val="0"/>
              <w:jc w:val="center"/>
              <w:rPr>
                <w:noProof/>
              </w:rPr>
            </w:pPr>
          </w:p>
        </w:tc>
        <w:tc>
          <w:tcPr>
            <w:tcW w:w="281" w:type="pct"/>
          </w:tcPr>
          <w:p w14:paraId="43E68127" w14:textId="77777777" w:rsidR="008C473E" w:rsidRPr="00F85647" w:rsidRDefault="008C473E" w:rsidP="005E2923">
            <w:pPr>
              <w:autoSpaceDE w:val="0"/>
              <w:autoSpaceDN w:val="0"/>
              <w:adjustRightInd w:val="0"/>
              <w:jc w:val="center"/>
              <w:rPr>
                <w:noProof/>
              </w:rPr>
            </w:pPr>
          </w:p>
        </w:tc>
        <w:tc>
          <w:tcPr>
            <w:tcW w:w="453" w:type="pct"/>
          </w:tcPr>
          <w:p w14:paraId="7CF58E41" w14:textId="77777777" w:rsidR="008C473E" w:rsidRDefault="008C473E" w:rsidP="005E2923">
            <w:pPr>
              <w:autoSpaceDE w:val="0"/>
              <w:autoSpaceDN w:val="0"/>
              <w:adjustRightInd w:val="0"/>
              <w:jc w:val="center"/>
              <w:rPr>
                <w:noProof/>
              </w:rPr>
            </w:pPr>
          </w:p>
        </w:tc>
      </w:tr>
      <w:tr w:rsidR="008C473E" w:rsidRPr="00AE1407" w14:paraId="73FA4D70" w14:textId="77777777" w:rsidTr="001C2B3F">
        <w:trPr>
          <w:trHeight w:val="274"/>
        </w:trPr>
        <w:tc>
          <w:tcPr>
            <w:tcW w:w="453" w:type="pct"/>
            <w:gridSpan w:val="2"/>
          </w:tcPr>
          <w:p w14:paraId="08B0E0FC" w14:textId="77777777" w:rsidR="008C473E" w:rsidRPr="00AE1407" w:rsidRDefault="008C473E" w:rsidP="005E2923">
            <w:pPr>
              <w:autoSpaceDE w:val="0"/>
              <w:autoSpaceDN w:val="0"/>
              <w:adjustRightInd w:val="0"/>
              <w:jc w:val="center"/>
              <w:rPr>
                <w:b/>
                <w:bCs/>
                <w:noProof/>
              </w:rPr>
            </w:pPr>
            <w:r>
              <w:rPr>
                <w:b/>
                <w:bCs/>
                <w:noProof/>
              </w:rPr>
              <w:t>I</w:t>
            </w:r>
          </w:p>
        </w:tc>
        <w:tc>
          <w:tcPr>
            <w:tcW w:w="3217" w:type="pct"/>
            <w:gridSpan w:val="6"/>
          </w:tcPr>
          <w:p w14:paraId="04B3D0F5" w14:textId="77777777" w:rsidR="008C473E" w:rsidRPr="00AE1407" w:rsidRDefault="008C473E"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30" w:type="pct"/>
            <w:gridSpan w:val="4"/>
          </w:tcPr>
          <w:p w14:paraId="0163FD55" w14:textId="77777777" w:rsidR="008C473E" w:rsidRPr="00AE1407" w:rsidRDefault="008C473E" w:rsidP="005E2923">
            <w:pPr>
              <w:autoSpaceDE w:val="0"/>
              <w:autoSpaceDN w:val="0"/>
              <w:adjustRightInd w:val="0"/>
              <w:jc w:val="right"/>
              <w:rPr>
                <w:b/>
                <w:bCs/>
                <w:noProof/>
                <w:lang w:val="en-US"/>
              </w:rPr>
            </w:pPr>
          </w:p>
        </w:tc>
      </w:tr>
      <w:tr w:rsidR="008C473E" w:rsidRPr="00AE1407" w14:paraId="11473860" w14:textId="77777777" w:rsidTr="001C2B3F">
        <w:trPr>
          <w:trHeight w:val="274"/>
        </w:trPr>
        <w:tc>
          <w:tcPr>
            <w:tcW w:w="453" w:type="pct"/>
            <w:gridSpan w:val="2"/>
          </w:tcPr>
          <w:p w14:paraId="6479BE4B" w14:textId="77777777" w:rsidR="008C473E" w:rsidRPr="00AE1407" w:rsidRDefault="008C473E" w:rsidP="005E2923">
            <w:pPr>
              <w:autoSpaceDE w:val="0"/>
              <w:autoSpaceDN w:val="0"/>
              <w:adjustRightInd w:val="0"/>
              <w:jc w:val="center"/>
              <w:rPr>
                <w:b/>
                <w:bCs/>
                <w:noProof/>
                <w:lang w:val="en-US"/>
              </w:rPr>
            </w:pPr>
            <w:r>
              <w:rPr>
                <w:b/>
                <w:bCs/>
                <w:noProof/>
                <w:lang w:val="en-US"/>
              </w:rPr>
              <w:t>II</w:t>
            </w:r>
          </w:p>
        </w:tc>
        <w:tc>
          <w:tcPr>
            <w:tcW w:w="3217" w:type="pct"/>
            <w:gridSpan w:val="6"/>
          </w:tcPr>
          <w:p w14:paraId="2D862B53" w14:textId="77777777" w:rsidR="008C473E" w:rsidRPr="00AE1407" w:rsidRDefault="008C473E"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30" w:type="pct"/>
            <w:gridSpan w:val="4"/>
          </w:tcPr>
          <w:p w14:paraId="0F38CE18" w14:textId="77777777" w:rsidR="008C473E" w:rsidRPr="00AE1407" w:rsidRDefault="008C473E" w:rsidP="005E2923">
            <w:pPr>
              <w:autoSpaceDE w:val="0"/>
              <w:autoSpaceDN w:val="0"/>
              <w:adjustRightInd w:val="0"/>
              <w:jc w:val="right"/>
              <w:rPr>
                <w:b/>
                <w:bCs/>
                <w:noProof/>
                <w:lang w:val="en-US"/>
              </w:rPr>
            </w:pPr>
          </w:p>
        </w:tc>
      </w:tr>
      <w:tr w:rsidR="008C473E" w:rsidRPr="00AE1407" w14:paraId="13653C9D" w14:textId="77777777" w:rsidTr="001C2B3F">
        <w:trPr>
          <w:trHeight w:val="274"/>
        </w:trPr>
        <w:tc>
          <w:tcPr>
            <w:tcW w:w="453" w:type="pct"/>
            <w:gridSpan w:val="2"/>
          </w:tcPr>
          <w:p w14:paraId="744A838D" w14:textId="77777777" w:rsidR="008C473E" w:rsidRPr="00AE1407" w:rsidRDefault="008C473E" w:rsidP="005E2923">
            <w:pPr>
              <w:autoSpaceDE w:val="0"/>
              <w:autoSpaceDN w:val="0"/>
              <w:adjustRightInd w:val="0"/>
              <w:jc w:val="center"/>
              <w:rPr>
                <w:b/>
                <w:bCs/>
                <w:noProof/>
                <w:lang w:val="en-US"/>
              </w:rPr>
            </w:pPr>
            <w:r>
              <w:rPr>
                <w:b/>
                <w:bCs/>
                <w:noProof/>
                <w:lang w:val="en-US"/>
              </w:rPr>
              <w:t>III</w:t>
            </w:r>
          </w:p>
        </w:tc>
        <w:tc>
          <w:tcPr>
            <w:tcW w:w="3217" w:type="pct"/>
            <w:gridSpan w:val="6"/>
          </w:tcPr>
          <w:p w14:paraId="69A5BFC4" w14:textId="77777777" w:rsidR="008C473E" w:rsidRPr="00AE1407" w:rsidRDefault="008C473E"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30" w:type="pct"/>
            <w:gridSpan w:val="4"/>
          </w:tcPr>
          <w:p w14:paraId="16BAB2AC" w14:textId="77777777" w:rsidR="008C473E" w:rsidRPr="00AE1407" w:rsidRDefault="008C473E" w:rsidP="005E2923">
            <w:pPr>
              <w:autoSpaceDE w:val="0"/>
              <w:autoSpaceDN w:val="0"/>
              <w:adjustRightInd w:val="0"/>
              <w:jc w:val="right"/>
              <w:rPr>
                <w:b/>
                <w:bCs/>
                <w:noProof/>
                <w:lang w:val="en-US"/>
              </w:rPr>
            </w:pPr>
          </w:p>
        </w:tc>
      </w:tr>
    </w:tbl>
    <w:p w14:paraId="2DD31B7E" w14:textId="77777777" w:rsidR="00531A8A" w:rsidRDefault="00531A8A" w:rsidP="00531A8A">
      <w:pPr>
        <w:pStyle w:val="BodyText"/>
        <w:ind w:left="6480"/>
        <w:rPr>
          <w:noProof/>
          <w:szCs w:val="24"/>
        </w:rPr>
      </w:pPr>
    </w:p>
    <w:p w14:paraId="16D27D0E" w14:textId="77777777" w:rsidR="00AB0322" w:rsidRDefault="00AB0322" w:rsidP="00531A8A">
      <w:pPr>
        <w:pStyle w:val="BodyText"/>
        <w:ind w:left="6480"/>
        <w:rPr>
          <w:noProof/>
          <w:szCs w:val="24"/>
        </w:rPr>
      </w:pPr>
    </w:p>
    <w:p w14:paraId="2414321E" w14:textId="77777777" w:rsidR="00FD07DB" w:rsidRPr="00AE1407" w:rsidRDefault="00FD07DB" w:rsidP="00531A8A">
      <w:pPr>
        <w:pStyle w:val="BodyText"/>
        <w:ind w:left="6480"/>
        <w:rPr>
          <w:noProof/>
          <w:szCs w:val="24"/>
        </w:rPr>
      </w:pPr>
    </w:p>
    <w:p w14:paraId="35D36CEF"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B06E3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F7A4648" w14:textId="0B34E5C4" w:rsidR="006E327B" w:rsidRDefault="00531A8A" w:rsidP="006E327B">
      <w:pPr>
        <w:rPr>
          <w:b/>
          <w:noProof/>
          <w:lang w:val="sr-Cyrl-CS"/>
        </w:rPr>
      </w:pPr>
      <w:r w:rsidRPr="00CC366C">
        <w:br w:type="page"/>
      </w:r>
      <w:bookmarkStart w:id="108" w:name="_Toc401143642"/>
      <w:r w:rsidR="006E327B">
        <w:rPr>
          <w:noProof/>
        </w:rPr>
        <w:lastRenderedPageBreak/>
        <w:t>(</w:t>
      </w:r>
      <w:r w:rsidR="006E327B" w:rsidRPr="000E6D2D">
        <w:rPr>
          <w:noProof/>
          <w:lang w:val="sl-SI"/>
        </w:rPr>
        <w:t>Тачан назив понуђача</w:t>
      </w:r>
      <w:r w:rsidR="006E327B">
        <w:rPr>
          <w:noProof/>
          <w:lang w:val="sr-Cyrl-CS"/>
        </w:rPr>
        <w:t>)________________________(Адреса понуђача)</w:t>
      </w:r>
      <w:r w:rsidR="006E327B">
        <w:rPr>
          <w:b/>
          <w:noProof/>
          <w:lang w:val="sr-Cyrl-CS"/>
        </w:rPr>
        <w:t>_____________________________</w:t>
      </w:r>
    </w:p>
    <w:p w14:paraId="10E745A0" w14:textId="77777777" w:rsidR="006E327B" w:rsidRPr="00324E83" w:rsidRDefault="006E327B" w:rsidP="006E327B">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612"/>
        <w:gridCol w:w="2518"/>
        <w:gridCol w:w="1681"/>
        <w:gridCol w:w="2795"/>
      </w:tblGrid>
      <w:tr w:rsidR="006E327B" w:rsidRPr="00324E83" w14:paraId="674EEFC1" w14:textId="77777777" w:rsidTr="00D57DCF">
        <w:tc>
          <w:tcPr>
            <w:tcW w:w="12582" w:type="dxa"/>
            <w:gridSpan w:val="5"/>
            <w:vAlign w:val="center"/>
          </w:tcPr>
          <w:p w14:paraId="1366BC35" w14:textId="77777777" w:rsidR="006E327B" w:rsidRPr="00251CB4" w:rsidRDefault="006E327B" w:rsidP="00D57DCF">
            <w:pPr>
              <w:pStyle w:val="Heading2"/>
              <w:numPr>
                <w:ilvl w:val="0"/>
                <w:numId w:val="0"/>
              </w:numPr>
              <w:ind w:left="360"/>
              <w:rPr>
                <w:noProof/>
                <w:sz w:val="24"/>
              </w:rPr>
            </w:pPr>
            <w:bookmarkStart w:id="109" w:name="_Toc370816151"/>
            <w:bookmarkStart w:id="110" w:name="_Toc503251694"/>
            <w:bookmarkStart w:id="111" w:name="_Toc536530428"/>
            <w:r w:rsidRPr="00251CB4">
              <w:rPr>
                <w:noProof/>
                <w:sz w:val="24"/>
                <w:lang w:val="sr-Cyrl-CS"/>
              </w:rPr>
              <w:t>РЕКАПИТУЛАЦИЈА РАДОВА</w:t>
            </w:r>
            <w:bookmarkEnd w:id="109"/>
            <w:bookmarkEnd w:id="110"/>
            <w:bookmarkEnd w:id="111"/>
          </w:p>
        </w:tc>
      </w:tr>
      <w:tr w:rsidR="006E327B" w:rsidRPr="00324E83" w14:paraId="3067D9BF" w14:textId="77777777" w:rsidTr="00C536B9">
        <w:trPr>
          <w:trHeight w:val="370"/>
        </w:trPr>
        <w:tc>
          <w:tcPr>
            <w:tcW w:w="976" w:type="dxa"/>
            <w:vAlign w:val="center"/>
          </w:tcPr>
          <w:p w14:paraId="5A50A949" w14:textId="77777777" w:rsidR="006E327B" w:rsidRPr="00251CB4" w:rsidRDefault="006E327B" w:rsidP="00D57DCF">
            <w:pPr>
              <w:rPr>
                <w:b/>
                <w:noProof/>
              </w:rPr>
            </w:pPr>
            <w:r w:rsidRPr="00251CB4">
              <w:rPr>
                <w:b/>
                <w:noProof/>
                <w:lang w:val="sr-Cyrl-CS"/>
              </w:rPr>
              <w:t>Р.бр</w:t>
            </w:r>
          </w:p>
        </w:tc>
        <w:tc>
          <w:tcPr>
            <w:tcW w:w="4612" w:type="dxa"/>
            <w:vAlign w:val="center"/>
          </w:tcPr>
          <w:p w14:paraId="637B3E1E" w14:textId="77777777" w:rsidR="006E327B" w:rsidRPr="00251CB4" w:rsidRDefault="006E327B" w:rsidP="00D57DCF">
            <w:pPr>
              <w:rPr>
                <w:b/>
                <w:noProof/>
              </w:rPr>
            </w:pPr>
            <w:r w:rsidRPr="00251CB4">
              <w:rPr>
                <w:b/>
                <w:noProof/>
                <w:lang w:val="sr-Cyrl-CS"/>
              </w:rPr>
              <w:t xml:space="preserve">Рекапитулација радова </w:t>
            </w:r>
          </w:p>
        </w:tc>
        <w:tc>
          <w:tcPr>
            <w:tcW w:w="2518" w:type="dxa"/>
            <w:vAlign w:val="center"/>
          </w:tcPr>
          <w:p w14:paraId="0A0AF49F" w14:textId="77777777" w:rsidR="006E327B" w:rsidRPr="00251CB4" w:rsidRDefault="006E327B" w:rsidP="00D57DCF">
            <w:pPr>
              <w:jc w:val="center"/>
              <w:rPr>
                <w:b/>
                <w:noProof/>
              </w:rPr>
            </w:pPr>
            <w:r w:rsidRPr="00251CB4">
              <w:rPr>
                <w:b/>
                <w:noProof/>
                <w:lang w:val="sr-Cyrl-CS"/>
              </w:rPr>
              <w:t>Укупна вредност без ПДВ-а</w:t>
            </w:r>
          </w:p>
        </w:tc>
        <w:tc>
          <w:tcPr>
            <w:tcW w:w="1681" w:type="dxa"/>
            <w:vAlign w:val="center"/>
          </w:tcPr>
          <w:p w14:paraId="61572491" w14:textId="77777777" w:rsidR="006E327B" w:rsidRPr="00324E83" w:rsidRDefault="006E327B" w:rsidP="00D57DCF">
            <w:pPr>
              <w:jc w:val="center"/>
              <w:rPr>
                <w:noProof/>
              </w:rPr>
            </w:pPr>
            <w:r w:rsidRPr="00251CB4">
              <w:rPr>
                <w:b/>
                <w:noProof/>
                <w:lang w:val="sr-Cyrl-CS"/>
              </w:rPr>
              <w:t>Износ ПДВ-а</w:t>
            </w:r>
          </w:p>
          <w:p w14:paraId="6722C057" w14:textId="77777777" w:rsidR="006E327B" w:rsidRPr="00251CB4" w:rsidRDefault="006E327B" w:rsidP="00D57DCF">
            <w:pPr>
              <w:jc w:val="center"/>
              <w:rPr>
                <w:b/>
                <w:noProof/>
              </w:rPr>
            </w:pPr>
          </w:p>
        </w:tc>
        <w:tc>
          <w:tcPr>
            <w:tcW w:w="2795" w:type="dxa"/>
            <w:vAlign w:val="center"/>
          </w:tcPr>
          <w:p w14:paraId="3B39B880" w14:textId="77777777" w:rsidR="006E327B" w:rsidRPr="00251CB4" w:rsidRDefault="006E327B" w:rsidP="00D57DCF">
            <w:pPr>
              <w:jc w:val="center"/>
              <w:rPr>
                <w:b/>
                <w:noProof/>
              </w:rPr>
            </w:pPr>
            <w:r w:rsidRPr="00251CB4">
              <w:rPr>
                <w:b/>
                <w:noProof/>
                <w:lang w:val="sr-Cyrl-CS"/>
              </w:rPr>
              <w:t>Укупна вредност са ПДВ-ом</w:t>
            </w:r>
          </w:p>
        </w:tc>
      </w:tr>
      <w:tr w:rsidR="00CB4DD6" w:rsidRPr="00324E83" w14:paraId="5E4F9326" w14:textId="77777777" w:rsidTr="00C536B9">
        <w:tc>
          <w:tcPr>
            <w:tcW w:w="976" w:type="dxa"/>
            <w:vAlign w:val="center"/>
          </w:tcPr>
          <w:p w14:paraId="1B1946A9" w14:textId="77777777" w:rsidR="00CB4DD6" w:rsidRPr="00CB4DD6" w:rsidRDefault="00230801" w:rsidP="00CB4DD6">
            <w:pPr>
              <w:jc w:val="center"/>
              <w:rPr>
                <w:bCs/>
              </w:rPr>
            </w:pPr>
            <w:r>
              <w:rPr>
                <w:bCs/>
              </w:rPr>
              <w:t>I</w:t>
            </w:r>
          </w:p>
        </w:tc>
        <w:tc>
          <w:tcPr>
            <w:tcW w:w="4612" w:type="dxa"/>
            <w:vAlign w:val="center"/>
          </w:tcPr>
          <w:p w14:paraId="33B885CE" w14:textId="77777777" w:rsidR="00CB4DD6" w:rsidRPr="00CB4DD6" w:rsidRDefault="00CB4DD6" w:rsidP="00CB4DD6">
            <w:pPr>
              <w:jc w:val="both"/>
            </w:pPr>
            <w:r w:rsidRPr="00CB4DD6">
              <w:t>UKUPNO PRIPREMNI RADOVI</w:t>
            </w:r>
          </w:p>
        </w:tc>
        <w:tc>
          <w:tcPr>
            <w:tcW w:w="2518" w:type="dxa"/>
          </w:tcPr>
          <w:p w14:paraId="48F20375" w14:textId="77777777" w:rsidR="00CB4DD6" w:rsidRPr="004E4E3E" w:rsidRDefault="00CB4DD6" w:rsidP="00D57DCF">
            <w:pPr>
              <w:rPr>
                <w:b/>
                <w:noProof/>
                <w:sz w:val="22"/>
                <w:szCs w:val="22"/>
              </w:rPr>
            </w:pPr>
          </w:p>
        </w:tc>
        <w:tc>
          <w:tcPr>
            <w:tcW w:w="1681" w:type="dxa"/>
          </w:tcPr>
          <w:p w14:paraId="077B6E42" w14:textId="77777777" w:rsidR="00CB4DD6" w:rsidRPr="00251CB4" w:rsidRDefault="00CB4DD6" w:rsidP="00D57DCF">
            <w:pPr>
              <w:rPr>
                <w:b/>
                <w:noProof/>
              </w:rPr>
            </w:pPr>
          </w:p>
        </w:tc>
        <w:tc>
          <w:tcPr>
            <w:tcW w:w="2795" w:type="dxa"/>
          </w:tcPr>
          <w:p w14:paraId="254189C8" w14:textId="77777777" w:rsidR="00CB4DD6" w:rsidRPr="00251CB4" w:rsidRDefault="00CB4DD6" w:rsidP="00D57DCF">
            <w:pPr>
              <w:rPr>
                <w:b/>
                <w:noProof/>
              </w:rPr>
            </w:pPr>
          </w:p>
        </w:tc>
      </w:tr>
      <w:tr w:rsidR="00CB4DD6" w:rsidRPr="00324E83" w14:paraId="12FA5A90" w14:textId="77777777" w:rsidTr="00C536B9">
        <w:tc>
          <w:tcPr>
            <w:tcW w:w="976" w:type="dxa"/>
            <w:vAlign w:val="center"/>
          </w:tcPr>
          <w:p w14:paraId="2DCCFC50" w14:textId="77777777" w:rsidR="00CB4DD6" w:rsidRPr="00CB4DD6" w:rsidRDefault="00230801" w:rsidP="00CB4DD6">
            <w:pPr>
              <w:jc w:val="center"/>
              <w:rPr>
                <w:bCs/>
              </w:rPr>
            </w:pPr>
            <w:r>
              <w:rPr>
                <w:bCs/>
              </w:rPr>
              <w:t>II</w:t>
            </w:r>
          </w:p>
        </w:tc>
        <w:tc>
          <w:tcPr>
            <w:tcW w:w="4612" w:type="dxa"/>
            <w:vAlign w:val="center"/>
          </w:tcPr>
          <w:p w14:paraId="2BF844EF" w14:textId="77777777" w:rsidR="00CB4DD6" w:rsidRPr="00CB4DD6" w:rsidRDefault="00CB4DD6" w:rsidP="00CB4DD6">
            <w:pPr>
              <w:jc w:val="both"/>
            </w:pPr>
            <w:r w:rsidRPr="00CB4DD6">
              <w:t xml:space="preserve">UKUPNO RADOVI NA RUŠENJU I DEMONTAŽI </w:t>
            </w:r>
          </w:p>
        </w:tc>
        <w:tc>
          <w:tcPr>
            <w:tcW w:w="2518" w:type="dxa"/>
          </w:tcPr>
          <w:p w14:paraId="6E793D51" w14:textId="77777777" w:rsidR="00CB4DD6" w:rsidRPr="004E4E3E" w:rsidRDefault="00CB4DD6" w:rsidP="00D57DCF">
            <w:pPr>
              <w:rPr>
                <w:b/>
                <w:noProof/>
                <w:sz w:val="22"/>
                <w:szCs w:val="22"/>
              </w:rPr>
            </w:pPr>
          </w:p>
        </w:tc>
        <w:tc>
          <w:tcPr>
            <w:tcW w:w="1681" w:type="dxa"/>
          </w:tcPr>
          <w:p w14:paraId="3C324AFB" w14:textId="77777777" w:rsidR="00CB4DD6" w:rsidRPr="00251CB4" w:rsidRDefault="00CB4DD6" w:rsidP="00D57DCF">
            <w:pPr>
              <w:rPr>
                <w:b/>
                <w:noProof/>
              </w:rPr>
            </w:pPr>
          </w:p>
        </w:tc>
        <w:tc>
          <w:tcPr>
            <w:tcW w:w="2795" w:type="dxa"/>
          </w:tcPr>
          <w:p w14:paraId="70735114" w14:textId="77777777" w:rsidR="00CB4DD6" w:rsidRPr="00251CB4" w:rsidRDefault="00CB4DD6" w:rsidP="00D57DCF">
            <w:pPr>
              <w:rPr>
                <w:b/>
                <w:noProof/>
              </w:rPr>
            </w:pPr>
          </w:p>
        </w:tc>
      </w:tr>
      <w:tr w:rsidR="00CB4DD6" w:rsidRPr="00324E83" w14:paraId="7EA824F0" w14:textId="77777777" w:rsidTr="00C536B9">
        <w:tc>
          <w:tcPr>
            <w:tcW w:w="976" w:type="dxa"/>
            <w:vAlign w:val="center"/>
          </w:tcPr>
          <w:p w14:paraId="2971082D" w14:textId="77777777" w:rsidR="00CB4DD6" w:rsidRPr="00CB4DD6" w:rsidRDefault="00230801" w:rsidP="00CB4DD6">
            <w:pPr>
              <w:jc w:val="center"/>
              <w:rPr>
                <w:bCs/>
              </w:rPr>
            </w:pPr>
            <w:r>
              <w:rPr>
                <w:bCs/>
              </w:rPr>
              <w:t>III</w:t>
            </w:r>
          </w:p>
        </w:tc>
        <w:tc>
          <w:tcPr>
            <w:tcW w:w="4612" w:type="dxa"/>
            <w:vAlign w:val="center"/>
          </w:tcPr>
          <w:p w14:paraId="70537339" w14:textId="77777777" w:rsidR="00CB4DD6" w:rsidRPr="00CB4DD6" w:rsidRDefault="00CB4DD6" w:rsidP="00CB4DD6">
            <w:pPr>
              <w:jc w:val="both"/>
            </w:pPr>
            <w:r w:rsidRPr="00CB4DD6">
              <w:t>UKUPNO ZIDARSKI RADOVI</w:t>
            </w:r>
          </w:p>
        </w:tc>
        <w:tc>
          <w:tcPr>
            <w:tcW w:w="2518" w:type="dxa"/>
          </w:tcPr>
          <w:p w14:paraId="4C78397B" w14:textId="77777777" w:rsidR="00CB4DD6" w:rsidRPr="004E4E3E" w:rsidRDefault="00CB4DD6" w:rsidP="00D57DCF">
            <w:pPr>
              <w:rPr>
                <w:b/>
                <w:noProof/>
                <w:sz w:val="22"/>
                <w:szCs w:val="22"/>
              </w:rPr>
            </w:pPr>
          </w:p>
        </w:tc>
        <w:tc>
          <w:tcPr>
            <w:tcW w:w="1681" w:type="dxa"/>
          </w:tcPr>
          <w:p w14:paraId="3B42138D" w14:textId="77777777" w:rsidR="00CB4DD6" w:rsidRPr="00251CB4" w:rsidRDefault="00CB4DD6" w:rsidP="00D57DCF">
            <w:pPr>
              <w:rPr>
                <w:b/>
                <w:noProof/>
              </w:rPr>
            </w:pPr>
          </w:p>
        </w:tc>
        <w:tc>
          <w:tcPr>
            <w:tcW w:w="2795" w:type="dxa"/>
          </w:tcPr>
          <w:p w14:paraId="70F4E954" w14:textId="77777777" w:rsidR="00CB4DD6" w:rsidRPr="00251CB4" w:rsidRDefault="00CB4DD6" w:rsidP="00D57DCF">
            <w:pPr>
              <w:rPr>
                <w:b/>
                <w:noProof/>
              </w:rPr>
            </w:pPr>
          </w:p>
        </w:tc>
      </w:tr>
      <w:tr w:rsidR="00CB4DD6" w:rsidRPr="00324E83" w14:paraId="07C1488A" w14:textId="77777777" w:rsidTr="00C536B9">
        <w:tc>
          <w:tcPr>
            <w:tcW w:w="976" w:type="dxa"/>
            <w:vAlign w:val="center"/>
          </w:tcPr>
          <w:p w14:paraId="139DFAE9" w14:textId="77777777" w:rsidR="00CB4DD6" w:rsidRPr="00CB4DD6" w:rsidRDefault="00230801" w:rsidP="00CB4DD6">
            <w:pPr>
              <w:jc w:val="center"/>
              <w:rPr>
                <w:bCs/>
              </w:rPr>
            </w:pPr>
            <w:r>
              <w:rPr>
                <w:bCs/>
              </w:rPr>
              <w:t>IV</w:t>
            </w:r>
          </w:p>
        </w:tc>
        <w:tc>
          <w:tcPr>
            <w:tcW w:w="4612" w:type="dxa"/>
            <w:vAlign w:val="center"/>
          </w:tcPr>
          <w:p w14:paraId="2EAF6987" w14:textId="77777777" w:rsidR="00CB4DD6" w:rsidRPr="00CB4DD6" w:rsidRDefault="00CB4DD6" w:rsidP="00CB4DD6">
            <w:pPr>
              <w:jc w:val="both"/>
            </w:pPr>
            <w:r w:rsidRPr="00CB4DD6">
              <w:t>UKUPNO TESARSKI RADOVI</w:t>
            </w:r>
          </w:p>
        </w:tc>
        <w:tc>
          <w:tcPr>
            <w:tcW w:w="2518" w:type="dxa"/>
          </w:tcPr>
          <w:p w14:paraId="1A703251" w14:textId="77777777" w:rsidR="00CB4DD6" w:rsidRPr="004E4E3E" w:rsidRDefault="00CB4DD6" w:rsidP="00D57DCF">
            <w:pPr>
              <w:rPr>
                <w:b/>
                <w:noProof/>
                <w:sz w:val="22"/>
                <w:szCs w:val="22"/>
              </w:rPr>
            </w:pPr>
          </w:p>
        </w:tc>
        <w:tc>
          <w:tcPr>
            <w:tcW w:w="1681" w:type="dxa"/>
          </w:tcPr>
          <w:p w14:paraId="5D4711D5" w14:textId="77777777" w:rsidR="00CB4DD6" w:rsidRPr="00251CB4" w:rsidRDefault="00CB4DD6" w:rsidP="00D57DCF">
            <w:pPr>
              <w:rPr>
                <w:b/>
                <w:noProof/>
              </w:rPr>
            </w:pPr>
          </w:p>
        </w:tc>
        <w:tc>
          <w:tcPr>
            <w:tcW w:w="2795" w:type="dxa"/>
          </w:tcPr>
          <w:p w14:paraId="0A84125E" w14:textId="77777777" w:rsidR="00CB4DD6" w:rsidRPr="00251CB4" w:rsidRDefault="00CB4DD6" w:rsidP="00D57DCF">
            <w:pPr>
              <w:rPr>
                <w:b/>
                <w:noProof/>
              </w:rPr>
            </w:pPr>
          </w:p>
        </w:tc>
      </w:tr>
      <w:tr w:rsidR="00CB4DD6" w:rsidRPr="00324E83" w14:paraId="4BC71C03" w14:textId="77777777" w:rsidTr="00C536B9">
        <w:tc>
          <w:tcPr>
            <w:tcW w:w="976" w:type="dxa"/>
            <w:vAlign w:val="center"/>
          </w:tcPr>
          <w:p w14:paraId="1D0885F1" w14:textId="77777777" w:rsidR="00CB4DD6" w:rsidRPr="00CB4DD6" w:rsidRDefault="00230801" w:rsidP="00CB4DD6">
            <w:pPr>
              <w:jc w:val="center"/>
              <w:rPr>
                <w:bCs/>
              </w:rPr>
            </w:pPr>
            <w:r>
              <w:rPr>
                <w:bCs/>
              </w:rPr>
              <w:t>V</w:t>
            </w:r>
          </w:p>
        </w:tc>
        <w:tc>
          <w:tcPr>
            <w:tcW w:w="4612" w:type="dxa"/>
            <w:vAlign w:val="center"/>
          </w:tcPr>
          <w:p w14:paraId="6B071DAE" w14:textId="77777777" w:rsidR="00CB4DD6" w:rsidRPr="00CB4DD6" w:rsidRDefault="00CB4DD6" w:rsidP="00CB4DD6">
            <w:pPr>
              <w:jc w:val="both"/>
            </w:pPr>
            <w:r w:rsidRPr="00CB4DD6">
              <w:t>UKUPNO IZOLATERSKI RADOVI</w:t>
            </w:r>
          </w:p>
        </w:tc>
        <w:tc>
          <w:tcPr>
            <w:tcW w:w="2518" w:type="dxa"/>
          </w:tcPr>
          <w:p w14:paraId="0B0A7FB8" w14:textId="77777777" w:rsidR="00CB4DD6" w:rsidRPr="004E4E3E" w:rsidRDefault="00CB4DD6" w:rsidP="00D57DCF">
            <w:pPr>
              <w:rPr>
                <w:b/>
                <w:noProof/>
                <w:sz w:val="22"/>
                <w:szCs w:val="22"/>
              </w:rPr>
            </w:pPr>
          </w:p>
        </w:tc>
        <w:tc>
          <w:tcPr>
            <w:tcW w:w="1681" w:type="dxa"/>
          </w:tcPr>
          <w:p w14:paraId="2CD271B7" w14:textId="77777777" w:rsidR="00CB4DD6" w:rsidRPr="00251CB4" w:rsidRDefault="00CB4DD6" w:rsidP="00D57DCF">
            <w:pPr>
              <w:rPr>
                <w:b/>
                <w:noProof/>
              </w:rPr>
            </w:pPr>
          </w:p>
        </w:tc>
        <w:tc>
          <w:tcPr>
            <w:tcW w:w="2795" w:type="dxa"/>
          </w:tcPr>
          <w:p w14:paraId="206131FB" w14:textId="77777777" w:rsidR="00CB4DD6" w:rsidRPr="00251CB4" w:rsidRDefault="00CB4DD6" w:rsidP="00D57DCF">
            <w:pPr>
              <w:rPr>
                <w:b/>
                <w:noProof/>
              </w:rPr>
            </w:pPr>
          </w:p>
        </w:tc>
      </w:tr>
      <w:tr w:rsidR="00CB4DD6" w:rsidRPr="00324E83" w14:paraId="5B659A39" w14:textId="77777777" w:rsidTr="00C536B9">
        <w:tc>
          <w:tcPr>
            <w:tcW w:w="976" w:type="dxa"/>
            <w:vAlign w:val="center"/>
          </w:tcPr>
          <w:p w14:paraId="308A70EA" w14:textId="77777777" w:rsidR="00CB4DD6" w:rsidRPr="00CB4DD6" w:rsidRDefault="00230801" w:rsidP="00CB4DD6">
            <w:pPr>
              <w:jc w:val="center"/>
              <w:rPr>
                <w:bCs/>
              </w:rPr>
            </w:pPr>
            <w:r>
              <w:rPr>
                <w:bCs/>
              </w:rPr>
              <w:t>VI</w:t>
            </w:r>
          </w:p>
        </w:tc>
        <w:tc>
          <w:tcPr>
            <w:tcW w:w="4612" w:type="dxa"/>
            <w:vAlign w:val="center"/>
          </w:tcPr>
          <w:p w14:paraId="4A1A81F8" w14:textId="77777777" w:rsidR="00CB4DD6" w:rsidRPr="00CB4DD6" w:rsidRDefault="00CB4DD6" w:rsidP="00CB4DD6">
            <w:pPr>
              <w:jc w:val="both"/>
            </w:pPr>
            <w:r w:rsidRPr="00CB4DD6">
              <w:t>UKUPNO STOLARSKI RADOVI</w:t>
            </w:r>
          </w:p>
        </w:tc>
        <w:tc>
          <w:tcPr>
            <w:tcW w:w="2518" w:type="dxa"/>
          </w:tcPr>
          <w:p w14:paraId="75F8F370" w14:textId="77777777" w:rsidR="00CB4DD6" w:rsidRPr="004E4E3E" w:rsidRDefault="00CB4DD6" w:rsidP="00D57DCF">
            <w:pPr>
              <w:rPr>
                <w:b/>
                <w:noProof/>
                <w:sz w:val="22"/>
                <w:szCs w:val="22"/>
              </w:rPr>
            </w:pPr>
          </w:p>
        </w:tc>
        <w:tc>
          <w:tcPr>
            <w:tcW w:w="1681" w:type="dxa"/>
          </w:tcPr>
          <w:p w14:paraId="6AA0028D" w14:textId="77777777" w:rsidR="00CB4DD6" w:rsidRPr="00251CB4" w:rsidRDefault="00CB4DD6" w:rsidP="00D57DCF">
            <w:pPr>
              <w:rPr>
                <w:b/>
                <w:noProof/>
              </w:rPr>
            </w:pPr>
          </w:p>
        </w:tc>
        <w:tc>
          <w:tcPr>
            <w:tcW w:w="2795" w:type="dxa"/>
          </w:tcPr>
          <w:p w14:paraId="178EC699" w14:textId="77777777" w:rsidR="00CB4DD6" w:rsidRPr="00251CB4" w:rsidRDefault="00CB4DD6" w:rsidP="00D57DCF">
            <w:pPr>
              <w:rPr>
                <w:b/>
                <w:noProof/>
              </w:rPr>
            </w:pPr>
          </w:p>
        </w:tc>
      </w:tr>
      <w:tr w:rsidR="00CB4DD6" w:rsidRPr="00324E83" w14:paraId="06D907BA" w14:textId="77777777" w:rsidTr="00C536B9">
        <w:tc>
          <w:tcPr>
            <w:tcW w:w="976" w:type="dxa"/>
            <w:vAlign w:val="center"/>
          </w:tcPr>
          <w:p w14:paraId="63DA50DA" w14:textId="77777777" w:rsidR="00CB4DD6" w:rsidRPr="00CB4DD6" w:rsidRDefault="00230801" w:rsidP="00CB4DD6">
            <w:pPr>
              <w:jc w:val="center"/>
              <w:rPr>
                <w:bCs/>
              </w:rPr>
            </w:pPr>
            <w:r>
              <w:rPr>
                <w:bCs/>
              </w:rPr>
              <w:t>VII</w:t>
            </w:r>
          </w:p>
        </w:tc>
        <w:tc>
          <w:tcPr>
            <w:tcW w:w="4612" w:type="dxa"/>
            <w:vAlign w:val="center"/>
          </w:tcPr>
          <w:p w14:paraId="495C945C" w14:textId="77777777" w:rsidR="00CB4DD6" w:rsidRPr="00CB4DD6" w:rsidRDefault="00CB4DD6" w:rsidP="00CB4DD6">
            <w:pPr>
              <w:jc w:val="both"/>
            </w:pPr>
            <w:r w:rsidRPr="00CB4DD6">
              <w:t>UKUPNO BRAVARSKI RADOVI</w:t>
            </w:r>
          </w:p>
        </w:tc>
        <w:tc>
          <w:tcPr>
            <w:tcW w:w="2518" w:type="dxa"/>
          </w:tcPr>
          <w:p w14:paraId="7FB46D1A" w14:textId="77777777" w:rsidR="00CB4DD6" w:rsidRPr="004E4E3E" w:rsidRDefault="00CB4DD6" w:rsidP="00D57DCF">
            <w:pPr>
              <w:rPr>
                <w:b/>
                <w:noProof/>
                <w:sz w:val="22"/>
                <w:szCs w:val="22"/>
              </w:rPr>
            </w:pPr>
          </w:p>
        </w:tc>
        <w:tc>
          <w:tcPr>
            <w:tcW w:w="1681" w:type="dxa"/>
          </w:tcPr>
          <w:p w14:paraId="47CA7CED" w14:textId="77777777" w:rsidR="00CB4DD6" w:rsidRPr="00251CB4" w:rsidRDefault="00CB4DD6" w:rsidP="00D57DCF">
            <w:pPr>
              <w:rPr>
                <w:b/>
                <w:noProof/>
              </w:rPr>
            </w:pPr>
          </w:p>
        </w:tc>
        <w:tc>
          <w:tcPr>
            <w:tcW w:w="2795" w:type="dxa"/>
          </w:tcPr>
          <w:p w14:paraId="3E275AF4" w14:textId="77777777" w:rsidR="00CB4DD6" w:rsidRPr="00251CB4" w:rsidRDefault="00CB4DD6" w:rsidP="00D57DCF">
            <w:pPr>
              <w:rPr>
                <w:b/>
                <w:noProof/>
              </w:rPr>
            </w:pPr>
          </w:p>
        </w:tc>
      </w:tr>
      <w:tr w:rsidR="00CB4DD6" w:rsidRPr="00324E83" w14:paraId="609DD579" w14:textId="77777777" w:rsidTr="00C536B9">
        <w:tc>
          <w:tcPr>
            <w:tcW w:w="976" w:type="dxa"/>
            <w:vAlign w:val="center"/>
          </w:tcPr>
          <w:p w14:paraId="4F0A302E" w14:textId="77777777" w:rsidR="00CB4DD6" w:rsidRPr="00CB4DD6" w:rsidRDefault="00230801" w:rsidP="00CB4DD6">
            <w:pPr>
              <w:jc w:val="center"/>
              <w:rPr>
                <w:bCs/>
              </w:rPr>
            </w:pPr>
            <w:r>
              <w:rPr>
                <w:bCs/>
              </w:rPr>
              <w:t>VIII</w:t>
            </w:r>
          </w:p>
        </w:tc>
        <w:tc>
          <w:tcPr>
            <w:tcW w:w="4612" w:type="dxa"/>
            <w:vAlign w:val="center"/>
          </w:tcPr>
          <w:p w14:paraId="54E724BC" w14:textId="77777777" w:rsidR="00CB4DD6" w:rsidRPr="00CB4DD6" w:rsidRDefault="00CB4DD6" w:rsidP="00CB4DD6">
            <w:pPr>
              <w:jc w:val="both"/>
            </w:pPr>
            <w:r w:rsidRPr="00CB4DD6">
              <w:t>UKUPNO LIMARSKI RADOVI</w:t>
            </w:r>
          </w:p>
        </w:tc>
        <w:tc>
          <w:tcPr>
            <w:tcW w:w="2518" w:type="dxa"/>
          </w:tcPr>
          <w:p w14:paraId="427919D6" w14:textId="77777777" w:rsidR="00CB4DD6" w:rsidRPr="004E4E3E" w:rsidRDefault="00CB4DD6" w:rsidP="00D57DCF">
            <w:pPr>
              <w:rPr>
                <w:b/>
                <w:noProof/>
                <w:sz w:val="22"/>
                <w:szCs w:val="22"/>
              </w:rPr>
            </w:pPr>
          </w:p>
        </w:tc>
        <w:tc>
          <w:tcPr>
            <w:tcW w:w="1681" w:type="dxa"/>
          </w:tcPr>
          <w:p w14:paraId="3AE102E8" w14:textId="77777777" w:rsidR="00CB4DD6" w:rsidRPr="00251CB4" w:rsidRDefault="00CB4DD6" w:rsidP="00D57DCF">
            <w:pPr>
              <w:rPr>
                <w:b/>
                <w:noProof/>
              </w:rPr>
            </w:pPr>
          </w:p>
        </w:tc>
        <w:tc>
          <w:tcPr>
            <w:tcW w:w="2795" w:type="dxa"/>
          </w:tcPr>
          <w:p w14:paraId="653941CA" w14:textId="77777777" w:rsidR="00CB4DD6" w:rsidRPr="00251CB4" w:rsidRDefault="00CB4DD6" w:rsidP="00D57DCF">
            <w:pPr>
              <w:rPr>
                <w:b/>
                <w:noProof/>
              </w:rPr>
            </w:pPr>
          </w:p>
        </w:tc>
      </w:tr>
      <w:tr w:rsidR="00CB4DD6" w:rsidRPr="00324E83" w14:paraId="0016ADDE" w14:textId="77777777" w:rsidTr="00C536B9">
        <w:tc>
          <w:tcPr>
            <w:tcW w:w="976" w:type="dxa"/>
            <w:vAlign w:val="center"/>
          </w:tcPr>
          <w:p w14:paraId="22135CCC" w14:textId="77777777" w:rsidR="00CB4DD6" w:rsidRPr="00CB4DD6" w:rsidRDefault="00230801" w:rsidP="00CB4DD6">
            <w:pPr>
              <w:jc w:val="center"/>
              <w:rPr>
                <w:bCs/>
              </w:rPr>
            </w:pPr>
            <w:r>
              <w:rPr>
                <w:bCs/>
              </w:rPr>
              <w:t>IX</w:t>
            </w:r>
          </w:p>
        </w:tc>
        <w:tc>
          <w:tcPr>
            <w:tcW w:w="4612" w:type="dxa"/>
            <w:vAlign w:val="center"/>
          </w:tcPr>
          <w:p w14:paraId="5BDBCFC8" w14:textId="77777777" w:rsidR="00CB4DD6" w:rsidRPr="00CB4DD6" w:rsidRDefault="00CB4DD6" w:rsidP="00CB4DD6">
            <w:pPr>
              <w:jc w:val="both"/>
            </w:pPr>
            <w:r w:rsidRPr="00CB4DD6">
              <w:t>UKUPNO KERAMIČARSKI RADOVI</w:t>
            </w:r>
          </w:p>
        </w:tc>
        <w:tc>
          <w:tcPr>
            <w:tcW w:w="2518" w:type="dxa"/>
          </w:tcPr>
          <w:p w14:paraId="1ABF050C" w14:textId="77777777" w:rsidR="00CB4DD6" w:rsidRPr="004E4E3E" w:rsidRDefault="00CB4DD6" w:rsidP="00D57DCF">
            <w:pPr>
              <w:rPr>
                <w:b/>
                <w:noProof/>
                <w:sz w:val="22"/>
                <w:szCs w:val="22"/>
              </w:rPr>
            </w:pPr>
          </w:p>
        </w:tc>
        <w:tc>
          <w:tcPr>
            <w:tcW w:w="1681" w:type="dxa"/>
          </w:tcPr>
          <w:p w14:paraId="2D316B96" w14:textId="77777777" w:rsidR="00CB4DD6" w:rsidRPr="00251CB4" w:rsidRDefault="00CB4DD6" w:rsidP="00D57DCF">
            <w:pPr>
              <w:rPr>
                <w:b/>
                <w:noProof/>
              </w:rPr>
            </w:pPr>
          </w:p>
        </w:tc>
        <w:tc>
          <w:tcPr>
            <w:tcW w:w="2795" w:type="dxa"/>
          </w:tcPr>
          <w:p w14:paraId="5BF9253E" w14:textId="77777777" w:rsidR="00CB4DD6" w:rsidRPr="00251CB4" w:rsidRDefault="00CB4DD6" w:rsidP="00D57DCF">
            <w:pPr>
              <w:rPr>
                <w:b/>
                <w:noProof/>
              </w:rPr>
            </w:pPr>
          </w:p>
        </w:tc>
      </w:tr>
      <w:tr w:rsidR="00CB4DD6" w:rsidRPr="00324E83" w14:paraId="3403F3D1" w14:textId="77777777" w:rsidTr="00C536B9">
        <w:tc>
          <w:tcPr>
            <w:tcW w:w="976" w:type="dxa"/>
            <w:vAlign w:val="center"/>
          </w:tcPr>
          <w:p w14:paraId="26FA52D1" w14:textId="075F36F2" w:rsidR="00CB4DD6" w:rsidRPr="00CB4DD6" w:rsidRDefault="00230801" w:rsidP="00B3060B">
            <w:pPr>
              <w:jc w:val="center"/>
              <w:rPr>
                <w:bCs/>
              </w:rPr>
            </w:pPr>
            <w:r>
              <w:rPr>
                <w:bCs/>
              </w:rPr>
              <w:t>X</w:t>
            </w:r>
          </w:p>
        </w:tc>
        <w:tc>
          <w:tcPr>
            <w:tcW w:w="4612" w:type="dxa"/>
            <w:vAlign w:val="center"/>
          </w:tcPr>
          <w:p w14:paraId="6C47E833" w14:textId="77777777" w:rsidR="00CB4DD6" w:rsidRPr="00CB4DD6" w:rsidRDefault="00CB4DD6" w:rsidP="00CB4DD6">
            <w:pPr>
              <w:jc w:val="both"/>
            </w:pPr>
            <w:r w:rsidRPr="00CB4DD6">
              <w:t>UKUPNO MOLERSKO - FARBARSKI RADOVI</w:t>
            </w:r>
          </w:p>
        </w:tc>
        <w:tc>
          <w:tcPr>
            <w:tcW w:w="2518" w:type="dxa"/>
          </w:tcPr>
          <w:p w14:paraId="1DA3E949" w14:textId="77777777" w:rsidR="00CB4DD6" w:rsidRPr="004E4E3E" w:rsidRDefault="00CB4DD6" w:rsidP="00D57DCF">
            <w:pPr>
              <w:rPr>
                <w:b/>
                <w:noProof/>
                <w:sz w:val="22"/>
                <w:szCs w:val="22"/>
              </w:rPr>
            </w:pPr>
          </w:p>
        </w:tc>
        <w:tc>
          <w:tcPr>
            <w:tcW w:w="1681" w:type="dxa"/>
          </w:tcPr>
          <w:p w14:paraId="343959A1" w14:textId="77777777" w:rsidR="00CB4DD6" w:rsidRPr="00251CB4" w:rsidRDefault="00CB4DD6" w:rsidP="00D57DCF">
            <w:pPr>
              <w:rPr>
                <w:b/>
                <w:noProof/>
              </w:rPr>
            </w:pPr>
          </w:p>
        </w:tc>
        <w:tc>
          <w:tcPr>
            <w:tcW w:w="2795" w:type="dxa"/>
          </w:tcPr>
          <w:p w14:paraId="1730539A" w14:textId="77777777" w:rsidR="00CB4DD6" w:rsidRPr="00251CB4" w:rsidRDefault="00CB4DD6" w:rsidP="00D57DCF">
            <w:pPr>
              <w:rPr>
                <w:b/>
                <w:noProof/>
              </w:rPr>
            </w:pPr>
          </w:p>
        </w:tc>
      </w:tr>
      <w:tr w:rsidR="00CB4DD6" w:rsidRPr="00324E83" w14:paraId="7D250F3A" w14:textId="77777777" w:rsidTr="00C536B9">
        <w:tc>
          <w:tcPr>
            <w:tcW w:w="976" w:type="dxa"/>
            <w:vAlign w:val="center"/>
          </w:tcPr>
          <w:p w14:paraId="61851C9E" w14:textId="1EA7D515" w:rsidR="00CB4DD6" w:rsidRPr="00CB4DD6" w:rsidRDefault="00230801" w:rsidP="00B3060B">
            <w:pPr>
              <w:jc w:val="center"/>
              <w:rPr>
                <w:bCs/>
              </w:rPr>
            </w:pPr>
            <w:r>
              <w:rPr>
                <w:bCs/>
              </w:rPr>
              <w:t>XI</w:t>
            </w:r>
          </w:p>
        </w:tc>
        <w:tc>
          <w:tcPr>
            <w:tcW w:w="4612" w:type="dxa"/>
            <w:vAlign w:val="center"/>
          </w:tcPr>
          <w:p w14:paraId="4AA7C811" w14:textId="77777777" w:rsidR="00CB4DD6" w:rsidRPr="00CB4DD6" w:rsidRDefault="00CB4DD6" w:rsidP="00CB4DD6">
            <w:pPr>
              <w:jc w:val="both"/>
            </w:pPr>
            <w:r w:rsidRPr="00CB4DD6">
              <w:t>UKUPNO GIPSARSKI RADOVI</w:t>
            </w:r>
          </w:p>
        </w:tc>
        <w:tc>
          <w:tcPr>
            <w:tcW w:w="2518" w:type="dxa"/>
          </w:tcPr>
          <w:p w14:paraId="21B318E2" w14:textId="77777777" w:rsidR="00CB4DD6" w:rsidRPr="004E4E3E" w:rsidRDefault="00CB4DD6" w:rsidP="00D57DCF">
            <w:pPr>
              <w:rPr>
                <w:b/>
                <w:noProof/>
                <w:sz w:val="22"/>
                <w:szCs w:val="22"/>
              </w:rPr>
            </w:pPr>
          </w:p>
        </w:tc>
        <w:tc>
          <w:tcPr>
            <w:tcW w:w="1681" w:type="dxa"/>
          </w:tcPr>
          <w:p w14:paraId="6ECE4E5F" w14:textId="77777777" w:rsidR="00CB4DD6" w:rsidRPr="00251CB4" w:rsidRDefault="00CB4DD6" w:rsidP="00D57DCF">
            <w:pPr>
              <w:rPr>
                <w:b/>
                <w:noProof/>
              </w:rPr>
            </w:pPr>
          </w:p>
        </w:tc>
        <w:tc>
          <w:tcPr>
            <w:tcW w:w="2795" w:type="dxa"/>
          </w:tcPr>
          <w:p w14:paraId="7BA17C28" w14:textId="77777777" w:rsidR="00CB4DD6" w:rsidRPr="00251CB4" w:rsidRDefault="00CB4DD6" w:rsidP="00D57DCF">
            <w:pPr>
              <w:rPr>
                <w:b/>
                <w:noProof/>
              </w:rPr>
            </w:pPr>
          </w:p>
        </w:tc>
      </w:tr>
      <w:tr w:rsidR="00CB4DD6" w:rsidRPr="00324E83" w14:paraId="6546CBED" w14:textId="77777777" w:rsidTr="00C536B9">
        <w:tc>
          <w:tcPr>
            <w:tcW w:w="976" w:type="dxa"/>
            <w:vAlign w:val="center"/>
          </w:tcPr>
          <w:p w14:paraId="11C6184A" w14:textId="2F496CE5" w:rsidR="00CB4DD6" w:rsidRPr="00CB4DD6" w:rsidRDefault="00230801" w:rsidP="00B3060B">
            <w:pPr>
              <w:jc w:val="center"/>
              <w:rPr>
                <w:bCs/>
              </w:rPr>
            </w:pPr>
            <w:r>
              <w:rPr>
                <w:bCs/>
              </w:rPr>
              <w:t>XI</w:t>
            </w:r>
            <w:r w:rsidR="00B3060B">
              <w:rPr>
                <w:bCs/>
              </w:rPr>
              <w:t>I</w:t>
            </w:r>
          </w:p>
        </w:tc>
        <w:tc>
          <w:tcPr>
            <w:tcW w:w="4612" w:type="dxa"/>
            <w:vAlign w:val="center"/>
          </w:tcPr>
          <w:p w14:paraId="779E77DE" w14:textId="77777777" w:rsidR="00CB4DD6" w:rsidRPr="00CB4DD6" w:rsidRDefault="00CB4DD6" w:rsidP="00CB4DD6">
            <w:pPr>
              <w:jc w:val="both"/>
            </w:pPr>
            <w:r w:rsidRPr="00CB4DD6">
              <w:t>UKUPNO MONTAŽNI RADOVI</w:t>
            </w:r>
          </w:p>
        </w:tc>
        <w:tc>
          <w:tcPr>
            <w:tcW w:w="2518" w:type="dxa"/>
          </w:tcPr>
          <w:p w14:paraId="15696734" w14:textId="77777777" w:rsidR="00CB4DD6" w:rsidRPr="004E4E3E" w:rsidRDefault="00CB4DD6" w:rsidP="00D57DCF">
            <w:pPr>
              <w:rPr>
                <w:b/>
                <w:noProof/>
                <w:sz w:val="22"/>
                <w:szCs w:val="22"/>
              </w:rPr>
            </w:pPr>
          </w:p>
        </w:tc>
        <w:tc>
          <w:tcPr>
            <w:tcW w:w="1681" w:type="dxa"/>
          </w:tcPr>
          <w:p w14:paraId="07A8EA92" w14:textId="77777777" w:rsidR="00CB4DD6" w:rsidRPr="00251CB4" w:rsidRDefault="00CB4DD6" w:rsidP="00D57DCF">
            <w:pPr>
              <w:rPr>
                <w:b/>
                <w:noProof/>
              </w:rPr>
            </w:pPr>
          </w:p>
        </w:tc>
        <w:tc>
          <w:tcPr>
            <w:tcW w:w="2795" w:type="dxa"/>
          </w:tcPr>
          <w:p w14:paraId="763B8AC0" w14:textId="77777777" w:rsidR="00CB4DD6" w:rsidRPr="00251CB4" w:rsidRDefault="00CB4DD6" w:rsidP="00D57DCF">
            <w:pPr>
              <w:rPr>
                <w:b/>
                <w:noProof/>
              </w:rPr>
            </w:pPr>
          </w:p>
        </w:tc>
      </w:tr>
      <w:tr w:rsidR="00CB4DD6" w:rsidRPr="00324E83" w14:paraId="0458C1FA" w14:textId="77777777" w:rsidTr="00C536B9">
        <w:tc>
          <w:tcPr>
            <w:tcW w:w="976" w:type="dxa"/>
            <w:vAlign w:val="center"/>
          </w:tcPr>
          <w:p w14:paraId="680A3DC1" w14:textId="6408BA2E" w:rsidR="00CB4DD6" w:rsidRPr="00CB4DD6" w:rsidRDefault="00230801" w:rsidP="00B3060B">
            <w:pPr>
              <w:jc w:val="center"/>
              <w:rPr>
                <w:bCs/>
              </w:rPr>
            </w:pPr>
            <w:r>
              <w:rPr>
                <w:bCs/>
              </w:rPr>
              <w:t>X</w:t>
            </w:r>
            <w:r w:rsidR="00B3060B">
              <w:rPr>
                <w:bCs/>
              </w:rPr>
              <w:t>III</w:t>
            </w:r>
          </w:p>
        </w:tc>
        <w:tc>
          <w:tcPr>
            <w:tcW w:w="4612" w:type="dxa"/>
            <w:vAlign w:val="center"/>
          </w:tcPr>
          <w:p w14:paraId="6BEFFC36" w14:textId="77777777" w:rsidR="00CB4DD6" w:rsidRPr="00CB4DD6" w:rsidRDefault="00CB4DD6" w:rsidP="00CB4DD6">
            <w:pPr>
              <w:jc w:val="both"/>
            </w:pPr>
            <w:r w:rsidRPr="00CB4DD6">
              <w:t>UKUPNO RAZNI RADOVI</w:t>
            </w:r>
          </w:p>
        </w:tc>
        <w:tc>
          <w:tcPr>
            <w:tcW w:w="2518" w:type="dxa"/>
          </w:tcPr>
          <w:p w14:paraId="70ABA16B" w14:textId="77777777" w:rsidR="00CB4DD6" w:rsidRPr="004E4E3E" w:rsidRDefault="00CB4DD6" w:rsidP="00D57DCF">
            <w:pPr>
              <w:rPr>
                <w:b/>
                <w:noProof/>
                <w:sz w:val="22"/>
                <w:szCs w:val="22"/>
              </w:rPr>
            </w:pPr>
          </w:p>
        </w:tc>
        <w:tc>
          <w:tcPr>
            <w:tcW w:w="1681" w:type="dxa"/>
          </w:tcPr>
          <w:p w14:paraId="035C852E" w14:textId="77777777" w:rsidR="00CB4DD6" w:rsidRPr="00251CB4" w:rsidRDefault="00CB4DD6" w:rsidP="00D57DCF">
            <w:pPr>
              <w:rPr>
                <w:b/>
                <w:noProof/>
              </w:rPr>
            </w:pPr>
          </w:p>
        </w:tc>
        <w:tc>
          <w:tcPr>
            <w:tcW w:w="2795" w:type="dxa"/>
          </w:tcPr>
          <w:p w14:paraId="0F6DDA34" w14:textId="77777777" w:rsidR="00CB4DD6" w:rsidRPr="00251CB4" w:rsidRDefault="00CB4DD6" w:rsidP="00D57DCF">
            <w:pPr>
              <w:rPr>
                <w:b/>
                <w:noProof/>
              </w:rPr>
            </w:pPr>
          </w:p>
        </w:tc>
      </w:tr>
      <w:tr w:rsidR="00CB4DD6" w:rsidRPr="00324E83" w14:paraId="2CAB1CBA" w14:textId="77777777" w:rsidTr="00C536B9">
        <w:tc>
          <w:tcPr>
            <w:tcW w:w="976" w:type="dxa"/>
          </w:tcPr>
          <w:p w14:paraId="5C16596D" w14:textId="2642CE22" w:rsidR="00CB4DD6" w:rsidRPr="00CB4DD6" w:rsidRDefault="00230801" w:rsidP="00B3060B">
            <w:pPr>
              <w:jc w:val="center"/>
              <w:rPr>
                <w:bCs/>
                <w:color w:val="000000"/>
              </w:rPr>
            </w:pPr>
            <w:r>
              <w:rPr>
                <w:bCs/>
                <w:color w:val="000000"/>
              </w:rPr>
              <w:t>X</w:t>
            </w:r>
            <w:r w:rsidR="00B3060B">
              <w:rPr>
                <w:bCs/>
                <w:color w:val="000000"/>
              </w:rPr>
              <w:t>I</w:t>
            </w:r>
            <w:r>
              <w:rPr>
                <w:bCs/>
                <w:color w:val="000000"/>
              </w:rPr>
              <w:t>V</w:t>
            </w:r>
          </w:p>
        </w:tc>
        <w:tc>
          <w:tcPr>
            <w:tcW w:w="4612" w:type="dxa"/>
          </w:tcPr>
          <w:p w14:paraId="6071A0FC" w14:textId="77777777" w:rsidR="00CB4DD6" w:rsidRPr="00CB4DD6" w:rsidRDefault="00CB4DD6" w:rsidP="00CB4DD6">
            <w:pPr>
              <w:jc w:val="both"/>
            </w:pPr>
            <w:r w:rsidRPr="00CB4DD6">
              <w:t>KANALIZACIJA</w:t>
            </w:r>
          </w:p>
        </w:tc>
        <w:tc>
          <w:tcPr>
            <w:tcW w:w="2518" w:type="dxa"/>
          </w:tcPr>
          <w:p w14:paraId="0239BD17" w14:textId="77777777" w:rsidR="00CB4DD6" w:rsidRPr="004E4E3E" w:rsidRDefault="00CB4DD6" w:rsidP="00D57DCF">
            <w:pPr>
              <w:rPr>
                <w:b/>
                <w:noProof/>
                <w:sz w:val="22"/>
                <w:szCs w:val="22"/>
              </w:rPr>
            </w:pPr>
          </w:p>
        </w:tc>
        <w:tc>
          <w:tcPr>
            <w:tcW w:w="1681" w:type="dxa"/>
          </w:tcPr>
          <w:p w14:paraId="7C17D127" w14:textId="77777777" w:rsidR="00CB4DD6" w:rsidRPr="00251CB4" w:rsidRDefault="00CB4DD6" w:rsidP="00D57DCF">
            <w:pPr>
              <w:rPr>
                <w:b/>
                <w:noProof/>
              </w:rPr>
            </w:pPr>
          </w:p>
        </w:tc>
        <w:tc>
          <w:tcPr>
            <w:tcW w:w="2795" w:type="dxa"/>
          </w:tcPr>
          <w:p w14:paraId="38BFAF0B" w14:textId="77777777" w:rsidR="00CB4DD6" w:rsidRPr="00251CB4" w:rsidRDefault="00CB4DD6" w:rsidP="00D57DCF">
            <w:pPr>
              <w:rPr>
                <w:b/>
                <w:noProof/>
              </w:rPr>
            </w:pPr>
          </w:p>
        </w:tc>
      </w:tr>
      <w:tr w:rsidR="00CB4DD6" w:rsidRPr="00324E83" w14:paraId="4FB6D388" w14:textId="77777777" w:rsidTr="00C536B9">
        <w:tc>
          <w:tcPr>
            <w:tcW w:w="976" w:type="dxa"/>
          </w:tcPr>
          <w:p w14:paraId="3B79DC58" w14:textId="243AC916" w:rsidR="00CB4DD6" w:rsidRPr="00CB4DD6" w:rsidRDefault="00230801" w:rsidP="00B3060B">
            <w:pPr>
              <w:jc w:val="center"/>
              <w:rPr>
                <w:bCs/>
                <w:color w:val="000000"/>
              </w:rPr>
            </w:pPr>
            <w:r>
              <w:rPr>
                <w:bCs/>
                <w:color w:val="000000"/>
              </w:rPr>
              <w:t>XV</w:t>
            </w:r>
          </w:p>
        </w:tc>
        <w:tc>
          <w:tcPr>
            <w:tcW w:w="4612" w:type="dxa"/>
          </w:tcPr>
          <w:p w14:paraId="4D06EE77" w14:textId="77777777" w:rsidR="00CB4DD6" w:rsidRPr="00CB4DD6" w:rsidRDefault="00CB4DD6" w:rsidP="00CB4DD6">
            <w:pPr>
              <w:jc w:val="both"/>
            </w:pPr>
            <w:r w:rsidRPr="00CB4DD6">
              <w:t>SANITARNA OPREMA</w:t>
            </w:r>
          </w:p>
        </w:tc>
        <w:tc>
          <w:tcPr>
            <w:tcW w:w="2518" w:type="dxa"/>
          </w:tcPr>
          <w:p w14:paraId="1DF7248C" w14:textId="77777777" w:rsidR="00CB4DD6" w:rsidRPr="004E4E3E" w:rsidRDefault="00CB4DD6" w:rsidP="00D57DCF">
            <w:pPr>
              <w:rPr>
                <w:b/>
                <w:noProof/>
                <w:sz w:val="22"/>
                <w:szCs w:val="22"/>
              </w:rPr>
            </w:pPr>
          </w:p>
        </w:tc>
        <w:tc>
          <w:tcPr>
            <w:tcW w:w="1681" w:type="dxa"/>
          </w:tcPr>
          <w:p w14:paraId="2D41D61E" w14:textId="77777777" w:rsidR="00CB4DD6" w:rsidRPr="00251CB4" w:rsidRDefault="00CB4DD6" w:rsidP="00D57DCF">
            <w:pPr>
              <w:rPr>
                <w:b/>
                <w:noProof/>
              </w:rPr>
            </w:pPr>
          </w:p>
        </w:tc>
        <w:tc>
          <w:tcPr>
            <w:tcW w:w="2795" w:type="dxa"/>
          </w:tcPr>
          <w:p w14:paraId="51C00CC5" w14:textId="77777777" w:rsidR="00CB4DD6" w:rsidRPr="00251CB4" w:rsidRDefault="00CB4DD6" w:rsidP="00D57DCF">
            <w:pPr>
              <w:rPr>
                <w:b/>
                <w:noProof/>
              </w:rPr>
            </w:pPr>
          </w:p>
        </w:tc>
      </w:tr>
      <w:tr w:rsidR="00CB4DD6" w:rsidRPr="00324E83" w14:paraId="7A118722" w14:textId="77777777" w:rsidTr="00C536B9">
        <w:tc>
          <w:tcPr>
            <w:tcW w:w="976" w:type="dxa"/>
          </w:tcPr>
          <w:p w14:paraId="33DDECD0" w14:textId="205DB55F" w:rsidR="00CB4DD6" w:rsidRPr="00CB4DD6" w:rsidRDefault="00230801" w:rsidP="00B3060B">
            <w:pPr>
              <w:jc w:val="center"/>
              <w:rPr>
                <w:bCs/>
                <w:color w:val="000000"/>
              </w:rPr>
            </w:pPr>
            <w:r>
              <w:rPr>
                <w:bCs/>
                <w:color w:val="000000"/>
              </w:rPr>
              <w:t>XVI</w:t>
            </w:r>
          </w:p>
        </w:tc>
        <w:tc>
          <w:tcPr>
            <w:tcW w:w="4612" w:type="dxa"/>
          </w:tcPr>
          <w:p w14:paraId="63D2AA52" w14:textId="77777777" w:rsidR="00CB4DD6" w:rsidRPr="00CB4DD6" w:rsidRDefault="00CB4DD6" w:rsidP="00CB4DD6">
            <w:pPr>
              <w:jc w:val="both"/>
            </w:pPr>
            <w:r w:rsidRPr="00CB4DD6">
              <w:t>OSTALI RADOVI</w:t>
            </w:r>
          </w:p>
        </w:tc>
        <w:tc>
          <w:tcPr>
            <w:tcW w:w="2518" w:type="dxa"/>
          </w:tcPr>
          <w:p w14:paraId="23DD05ED" w14:textId="77777777" w:rsidR="00CB4DD6" w:rsidRPr="004E4E3E" w:rsidRDefault="00CB4DD6" w:rsidP="00D57DCF">
            <w:pPr>
              <w:rPr>
                <w:b/>
                <w:noProof/>
                <w:sz w:val="22"/>
                <w:szCs w:val="22"/>
              </w:rPr>
            </w:pPr>
          </w:p>
        </w:tc>
        <w:tc>
          <w:tcPr>
            <w:tcW w:w="1681" w:type="dxa"/>
          </w:tcPr>
          <w:p w14:paraId="71390B6B" w14:textId="77777777" w:rsidR="00CB4DD6" w:rsidRPr="00251CB4" w:rsidRDefault="00CB4DD6" w:rsidP="00D57DCF">
            <w:pPr>
              <w:rPr>
                <w:b/>
                <w:noProof/>
              </w:rPr>
            </w:pPr>
          </w:p>
        </w:tc>
        <w:tc>
          <w:tcPr>
            <w:tcW w:w="2795" w:type="dxa"/>
          </w:tcPr>
          <w:p w14:paraId="3477FC29" w14:textId="77777777" w:rsidR="00CB4DD6" w:rsidRPr="00251CB4" w:rsidRDefault="00CB4DD6" w:rsidP="00D57DCF">
            <w:pPr>
              <w:rPr>
                <w:b/>
                <w:noProof/>
              </w:rPr>
            </w:pPr>
          </w:p>
        </w:tc>
      </w:tr>
      <w:tr w:rsidR="00CE1B96" w:rsidRPr="00324E83" w14:paraId="354EDBCD" w14:textId="77777777" w:rsidTr="00C536B9">
        <w:tc>
          <w:tcPr>
            <w:tcW w:w="976" w:type="dxa"/>
          </w:tcPr>
          <w:p w14:paraId="0D7A262E" w14:textId="0BBDE3E6" w:rsidR="00CE1B96" w:rsidRPr="00CE1B96" w:rsidRDefault="00B3060B" w:rsidP="00B3060B">
            <w:pPr>
              <w:jc w:val="center"/>
            </w:pPr>
            <w:r>
              <w:t>XVII</w:t>
            </w:r>
          </w:p>
        </w:tc>
        <w:tc>
          <w:tcPr>
            <w:tcW w:w="4612" w:type="dxa"/>
          </w:tcPr>
          <w:p w14:paraId="22176BE2" w14:textId="77777777" w:rsidR="00CE1B96" w:rsidRPr="00CE1B96" w:rsidRDefault="00CE1B96">
            <w:r w:rsidRPr="00CE1B96">
              <w:t xml:space="preserve">ELEKTRIČNA INSTALACIJA OSVETLJENJA </w:t>
            </w:r>
            <w:r w:rsidR="00230801">
              <w:t>(JAKA STRUJA)</w:t>
            </w:r>
          </w:p>
        </w:tc>
        <w:tc>
          <w:tcPr>
            <w:tcW w:w="2518" w:type="dxa"/>
          </w:tcPr>
          <w:p w14:paraId="77928747" w14:textId="77777777" w:rsidR="00CE1B96" w:rsidRPr="004E4E3E" w:rsidRDefault="00CE1B96" w:rsidP="00D57DCF">
            <w:pPr>
              <w:rPr>
                <w:b/>
                <w:noProof/>
                <w:sz w:val="22"/>
                <w:szCs w:val="22"/>
              </w:rPr>
            </w:pPr>
          </w:p>
        </w:tc>
        <w:tc>
          <w:tcPr>
            <w:tcW w:w="1681" w:type="dxa"/>
          </w:tcPr>
          <w:p w14:paraId="4B5CA840" w14:textId="77777777" w:rsidR="00CE1B96" w:rsidRPr="00251CB4" w:rsidRDefault="00CE1B96" w:rsidP="00D57DCF">
            <w:pPr>
              <w:rPr>
                <w:b/>
                <w:noProof/>
              </w:rPr>
            </w:pPr>
          </w:p>
        </w:tc>
        <w:tc>
          <w:tcPr>
            <w:tcW w:w="2795" w:type="dxa"/>
          </w:tcPr>
          <w:p w14:paraId="3CAF8A06" w14:textId="77777777" w:rsidR="00CE1B96" w:rsidRPr="00251CB4" w:rsidRDefault="00CE1B96" w:rsidP="00D57DCF">
            <w:pPr>
              <w:rPr>
                <w:b/>
                <w:noProof/>
              </w:rPr>
            </w:pPr>
          </w:p>
        </w:tc>
      </w:tr>
      <w:tr w:rsidR="00CE1B96" w:rsidRPr="00324E83" w14:paraId="7909DDFC" w14:textId="77777777" w:rsidTr="00C536B9">
        <w:tc>
          <w:tcPr>
            <w:tcW w:w="976" w:type="dxa"/>
          </w:tcPr>
          <w:p w14:paraId="2D531639" w14:textId="77777777" w:rsidR="00CE1B96" w:rsidRPr="00CE1B96" w:rsidRDefault="00CE1B96">
            <w:pPr>
              <w:jc w:val="center"/>
            </w:pPr>
          </w:p>
        </w:tc>
        <w:tc>
          <w:tcPr>
            <w:tcW w:w="4612" w:type="dxa"/>
          </w:tcPr>
          <w:p w14:paraId="67885EDF" w14:textId="77777777" w:rsidR="00CE1B96" w:rsidRPr="00CE1B96" w:rsidRDefault="00CE1B96">
            <w:r w:rsidRPr="00CE1B96">
              <w:t xml:space="preserve">ELEKTRIČNA INSTALACIJA  PRIKLJUČNICA I ELEKTRIČNIH </w:t>
            </w:r>
            <w:r w:rsidRPr="00CE1B96">
              <w:lastRenderedPageBreak/>
              <w:t>PRIKLJUČKA</w:t>
            </w:r>
          </w:p>
        </w:tc>
        <w:tc>
          <w:tcPr>
            <w:tcW w:w="2518" w:type="dxa"/>
          </w:tcPr>
          <w:p w14:paraId="75AC8CDD" w14:textId="77777777" w:rsidR="00CE1B96" w:rsidRPr="004E4E3E" w:rsidRDefault="00CE1B96" w:rsidP="00D57DCF">
            <w:pPr>
              <w:rPr>
                <w:b/>
                <w:noProof/>
                <w:sz w:val="22"/>
                <w:szCs w:val="22"/>
              </w:rPr>
            </w:pPr>
          </w:p>
        </w:tc>
        <w:tc>
          <w:tcPr>
            <w:tcW w:w="1681" w:type="dxa"/>
          </w:tcPr>
          <w:p w14:paraId="77A50426" w14:textId="77777777" w:rsidR="00CE1B96" w:rsidRPr="00251CB4" w:rsidRDefault="00CE1B96" w:rsidP="00D57DCF">
            <w:pPr>
              <w:rPr>
                <w:b/>
                <w:noProof/>
              </w:rPr>
            </w:pPr>
          </w:p>
        </w:tc>
        <w:tc>
          <w:tcPr>
            <w:tcW w:w="2795" w:type="dxa"/>
          </w:tcPr>
          <w:p w14:paraId="109D2E67" w14:textId="77777777" w:rsidR="00CE1B96" w:rsidRPr="00251CB4" w:rsidRDefault="00CE1B96" w:rsidP="00D57DCF">
            <w:pPr>
              <w:rPr>
                <w:b/>
                <w:noProof/>
              </w:rPr>
            </w:pPr>
          </w:p>
        </w:tc>
      </w:tr>
      <w:tr w:rsidR="00CE1B96" w:rsidRPr="00324E83" w14:paraId="67C0FFD9" w14:textId="77777777" w:rsidTr="00C536B9">
        <w:tc>
          <w:tcPr>
            <w:tcW w:w="976" w:type="dxa"/>
          </w:tcPr>
          <w:p w14:paraId="0A961213" w14:textId="77777777" w:rsidR="00CE1B96" w:rsidRPr="00CE1B96" w:rsidRDefault="00CE1B96">
            <w:pPr>
              <w:jc w:val="center"/>
            </w:pPr>
          </w:p>
        </w:tc>
        <w:tc>
          <w:tcPr>
            <w:tcW w:w="4612" w:type="dxa"/>
          </w:tcPr>
          <w:p w14:paraId="3A400A64" w14:textId="77777777" w:rsidR="00CE1B96" w:rsidRPr="00CE1B96" w:rsidRDefault="00CE1B96">
            <w:r w:rsidRPr="00CE1B96">
              <w:t>RAZVODNI ORMANI ELEKTROENERGETSKOG RAZVODA</w:t>
            </w:r>
          </w:p>
        </w:tc>
        <w:tc>
          <w:tcPr>
            <w:tcW w:w="2518" w:type="dxa"/>
          </w:tcPr>
          <w:p w14:paraId="45DB6D9A" w14:textId="77777777" w:rsidR="00CE1B96" w:rsidRPr="004E4E3E" w:rsidRDefault="00CE1B96" w:rsidP="00D57DCF">
            <w:pPr>
              <w:rPr>
                <w:b/>
                <w:noProof/>
                <w:sz w:val="22"/>
                <w:szCs w:val="22"/>
              </w:rPr>
            </w:pPr>
          </w:p>
        </w:tc>
        <w:tc>
          <w:tcPr>
            <w:tcW w:w="1681" w:type="dxa"/>
          </w:tcPr>
          <w:p w14:paraId="0E088D88" w14:textId="77777777" w:rsidR="00CE1B96" w:rsidRPr="00251CB4" w:rsidRDefault="00CE1B96" w:rsidP="00D57DCF">
            <w:pPr>
              <w:rPr>
                <w:b/>
                <w:noProof/>
              </w:rPr>
            </w:pPr>
          </w:p>
        </w:tc>
        <w:tc>
          <w:tcPr>
            <w:tcW w:w="2795" w:type="dxa"/>
          </w:tcPr>
          <w:p w14:paraId="792A530D" w14:textId="77777777" w:rsidR="00CE1B96" w:rsidRPr="00251CB4" w:rsidRDefault="00CE1B96" w:rsidP="00D57DCF">
            <w:pPr>
              <w:rPr>
                <w:b/>
                <w:noProof/>
              </w:rPr>
            </w:pPr>
          </w:p>
        </w:tc>
      </w:tr>
      <w:tr w:rsidR="00CE1B96" w:rsidRPr="00324E83" w14:paraId="73F037FD" w14:textId="77777777" w:rsidTr="00C536B9">
        <w:tc>
          <w:tcPr>
            <w:tcW w:w="976" w:type="dxa"/>
          </w:tcPr>
          <w:p w14:paraId="722417D9" w14:textId="77777777" w:rsidR="00CE1B96" w:rsidRPr="00CE1B96" w:rsidRDefault="00CE1B96">
            <w:pPr>
              <w:jc w:val="center"/>
            </w:pPr>
          </w:p>
        </w:tc>
        <w:tc>
          <w:tcPr>
            <w:tcW w:w="4612" w:type="dxa"/>
          </w:tcPr>
          <w:p w14:paraId="6DB3CEE0" w14:textId="77777777" w:rsidR="00CE1B96" w:rsidRPr="00CE1B96" w:rsidRDefault="00CE1B96">
            <w:r w:rsidRPr="00CE1B96">
              <w:t>ELEKTRIČNA INSTALACIJA ZA OTAPANJE LEDA NA ULAZU</w:t>
            </w:r>
            <w:r w:rsidRPr="00CE1B96">
              <w:rPr>
                <w:color w:val="FF0000"/>
              </w:rPr>
              <w:t xml:space="preserve"> </w:t>
            </w:r>
            <w:r w:rsidRPr="00CE1B96">
              <w:t>I OTAPANJE LEDA U OLUČNIM HORIZONTALAMA I VERIKALAMA</w:t>
            </w:r>
          </w:p>
        </w:tc>
        <w:tc>
          <w:tcPr>
            <w:tcW w:w="2518" w:type="dxa"/>
          </w:tcPr>
          <w:p w14:paraId="261448B5" w14:textId="77777777" w:rsidR="00CE1B96" w:rsidRPr="004E4E3E" w:rsidRDefault="00CE1B96" w:rsidP="00D57DCF">
            <w:pPr>
              <w:rPr>
                <w:b/>
                <w:noProof/>
                <w:sz w:val="22"/>
                <w:szCs w:val="22"/>
              </w:rPr>
            </w:pPr>
          </w:p>
        </w:tc>
        <w:tc>
          <w:tcPr>
            <w:tcW w:w="1681" w:type="dxa"/>
          </w:tcPr>
          <w:p w14:paraId="73361FCB" w14:textId="77777777" w:rsidR="00CE1B96" w:rsidRPr="00251CB4" w:rsidRDefault="00CE1B96" w:rsidP="00D57DCF">
            <w:pPr>
              <w:rPr>
                <w:b/>
                <w:noProof/>
              </w:rPr>
            </w:pPr>
          </w:p>
        </w:tc>
        <w:tc>
          <w:tcPr>
            <w:tcW w:w="2795" w:type="dxa"/>
          </w:tcPr>
          <w:p w14:paraId="7E6E98FE" w14:textId="77777777" w:rsidR="00CE1B96" w:rsidRPr="00251CB4" w:rsidRDefault="00CE1B96" w:rsidP="00D57DCF">
            <w:pPr>
              <w:rPr>
                <w:b/>
                <w:noProof/>
              </w:rPr>
            </w:pPr>
          </w:p>
        </w:tc>
      </w:tr>
      <w:tr w:rsidR="00CE1B96" w:rsidRPr="00324E83" w14:paraId="7E4E0862" w14:textId="77777777" w:rsidTr="00C536B9">
        <w:tc>
          <w:tcPr>
            <w:tcW w:w="976" w:type="dxa"/>
          </w:tcPr>
          <w:p w14:paraId="61A0DE84" w14:textId="77777777" w:rsidR="00CE1B96" w:rsidRPr="00CE1B96" w:rsidRDefault="00CE1B96">
            <w:pPr>
              <w:jc w:val="center"/>
            </w:pPr>
          </w:p>
        </w:tc>
        <w:tc>
          <w:tcPr>
            <w:tcW w:w="4612" w:type="dxa"/>
          </w:tcPr>
          <w:p w14:paraId="738566A9" w14:textId="77777777" w:rsidR="00CE1B96" w:rsidRPr="00CE1B96" w:rsidRDefault="00CE1B96">
            <w:r w:rsidRPr="00CE1B96">
              <w:t>ELEKTRIČNA INSTALACIJA SIGNALIZACIJE MEDICINSKIH GASOVA</w:t>
            </w:r>
          </w:p>
        </w:tc>
        <w:tc>
          <w:tcPr>
            <w:tcW w:w="2518" w:type="dxa"/>
          </w:tcPr>
          <w:p w14:paraId="5FC05322" w14:textId="77777777" w:rsidR="00CE1B96" w:rsidRPr="004E4E3E" w:rsidRDefault="00CE1B96" w:rsidP="00D57DCF">
            <w:pPr>
              <w:rPr>
                <w:b/>
                <w:noProof/>
                <w:sz w:val="22"/>
                <w:szCs w:val="22"/>
              </w:rPr>
            </w:pPr>
          </w:p>
        </w:tc>
        <w:tc>
          <w:tcPr>
            <w:tcW w:w="1681" w:type="dxa"/>
          </w:tcPr>
          <w:p w14:paraId="7042355C" w14:textId="77777777" w:rsidR="00CE1B96" w:rsidRPr="00251CB4" w:rsidRDefault="00CE1B96" w:rsidP="00D57DCF">
            <w:pPr>
              <w:rPr>
                <w:b/>
                <w:noProof/>
              </w:rPr>
            </w:pPr>
          </w:p>
        </w:tc>
        <w:tc>
          <w:tcPr>
            <w:tcW w:w="2795" w:type="dxa"/>
          </w:tcPr>
          <w:p w14:paraId="37060DD9" w14:textId="77777777" w:rsidR="00CE1B96" w:rsidRPr="00251CB4" w:rsidRDefault="00CE1B96" w:rsidP="00D57DCF">
            <w:pPr>
              <w:rPr>
                <w:b/>
                <w:noProof/>
              </w:rPr>
            </w:pPr>
          </w:p>
        </w:tc>
      </w:tr>
      <w:tr w:rsidR="00CE1B96" w:rsidRPr="00324E83" w14:paraId="49C3A745" w14:textId="77777777" w:rsidTr="00C536B9">
        <w:tc>
          <w:tcPr>
            <w:tcW w:w="976" w:type="dxa"/>
          </w:tcPr>
          <w:p w14:paraId="12A48D8B" w14:textId="77777777" w:rsidR="00CE1B96" w:rsidRPr="00CE1B96" w:rsidRDefault="00CE1B96">
            <w:pPr>
              <w:jc w:val="center"/>
            </w:pPr>
          </w:p>
        </w:tc>
        <w:tc>
          <w:tcPr>
            <w:tcW w:w="4612" w:type="dxa"/>
          </w:tcPr>
          <w:p w14:paraId="4DD6BD60" w14:textId="77777777" w:rsidR="00CE1B96" w:rsidRPr="00CE1B96" w:rsidRDefault="00CE1B96">
            <w:r w:rsidRPr="00CE1B96">
              <w:t>INSTALACIONI KANALI</w:t>
            </w:r>
          </w:p>
        </w:tc>
        <w:tc>
          <w:tcPr>
            <w:tcW w:w="2518" w:type="dxa"/>
          </w:tcPr>
          <w:p w14:paraId="422BE856" w14:textId="77777777" w:rsidR="00CE1B96" w:rsidRPr="004E4E3E" w:rsidRDefault="00CE1B96" w:rsidP="00D57DCF">
            <w:pPr>
              <w:rPr>
                <w:b/>
                <w:noProof/>
                <w:sz w:val="22"/>
                <w:szCs w:val="22"/>
              </w:rPr>
            </w:pPr>
          </w:p>
        </w:tc>
        <w:tc>
          <w:tcPr>
            <w:tcW w:w="1681" w:type="dxa"/>
          </w:tcPr>
          <w:p w14:paraId="297D0AA1" w14:textId="77777777" w:rsidR="00CE1B96" w:rsidRPr="00251CB4" w:rsidRDefault="00CE1B96" w:rsidP="00D57DCF">
            <w:pPr>
              <w:rPr>
                <w:b/>
                <w:noProof/>
              </w:rPr>
            </w:pPr>
          </w:p>
        </w:tc>
        <w:tc>
          <w:tcPr>
            <w:tcW w:w="2795" w:type="dxa"/>
          </w:tcPr>
          <w:p w14:paraId="3D0D7EBB" w14:textId="77777777" w:rsidR="00CE1B96" w:rsidRPr="00251CB4" w:rsidRDefault="00CE1B96" w:rsidP="00D57DCF">
            <w:pPr>
              <w:rPr>
                <w:b/>
                <w:noProof/>
              </w:rPr>
            </w:pPr>
          </w:p>
        </w:tc>
      </w:tr>
      <w:tr w:rsidR="00CE1B96" w:rsidRPr="00324E83" w14:paraId="5F686BDF" w14:textId="77777777" w:rsidTr="00C536B9">
        <w:tc>
          <w:tcPr>
            <w:tcW w:w="976" w:type="dxa"/>
          </w:tcPr>
          <w:p w14:paraId="71F4EC03" w14:textId="77777777" w:rsidR="00CE1B96" w:rsidRPr="00CE1B96" w:rsidRDefault="00CE1B96">
            <w:pPr>
              <w:jc w:val="center"/>
            </w:pPr>
          </w:p>
        </w:tc>
        <w:tc>
          <w:tcPr>
            <w:tcW w:w="4612" w:type="dxa"/>
          </w:tcPr>
          <w:p w14:paraId="5C0F2926" w14:textId="77777777" w:rsidR="00CE1B96" w:rsidRPr="00CE1B96" w:rsidRDefault="00CE1B96">
            <w:r w:rsidRPr="00CE1B96">
              <w:t>ELEKTRIČNA INSTALACIJA STRUKTURNOG  INFORMACIONOG RAZVODA-RAČUNARSKA MREŽA I TELEFONSKA INSTALACIJA</w:t>
            </w:r>
          </w:p>
        </w:tc>
        <w:tc>
          <w:tcPr>
            <w:tcW w:w="2518" w:type="dxa"/>
          </w:tcPr>
          <w:p w14:paraId="4CAA6C99" w14:textId="77777777" w:rsidR="00CE1B96" w:rsidRPr="004E4E3E" w:rsidRDefault="00CE1B96" w:rsidP="00D57DCF">
            <w:pPr>
              <w:rPr>
                <w:b/>
                <w:noProof/>
                <w:sz w:val="22"/>
                <w:szCs w:val="22"/>
              </w:rPr>
            </w:pPr>
          </w:p>
        </w:tc>
        <w:tc>
          <w:tcPr>
            <w:tcW w:w="1681" w:type="dxa"/>
          </w:tcPr>
          <w:p w14:paraId="41150299" w14:textId="77777777" w:rsidR="00CE1B96" w:rsidRPr="00251CB4" w:rsidRDefault="00CE1B96" w:rsidP="00D57DCF">
            <w:pPr>
              <w:rPr>
                <w:b/>
                <w:noProof/>
              </w:rPr>
            </w:pPr>
          </w:p>
        </w:tc>
        <w:tc>
          <w:tcPr>
            <w:tcW w:w="2795" w:type="dxa"/>
          </w:tcPr>
          <w:p w14:paraId="5E117954" w14:textId="77777777" w:rsidR="00CE1B96" w:rsidRPr="00251CB4" w:rsidRDefault="00CE1B96" w:rsidP="00D57DCF">
            <w:pPr>
              <w:rPr>
                <w:b/>
                <w:noProof/>
              </w:rPr>
            </w:pPr>
          </w:p>
        </w:tc>
      </w:tr>
      <w:tr w:rsidR="00CE1B96" w:rsidRPr="00324E83" w14:paraId="4FB32B92" w14:textId="77777777" w:rsidTr="00C536B9">
        <w:tc>
          <w:tcPr>
            <w:tcW w:w="976" w:type="dxa"/>
          </w:tcPr>
          <w:p w14:paraId="43FF3A7B" w14:textId="77777777" w:rsidR="00CE1B96" w:rsidRPr="00CE1B96" w:rsidRDefault="00CE1B96">
            <w:pPr>
              <w:jc w:val="center"/>
            </w:pPr>
          </w:p>
        </w:tc>
        <w:tc>
          <w:tcPr>
            <w:tcW w:w="4612" w:type="dxa"/>
          </w:tcPr>
          <w:p w14:paraId="31734CD0" w14:textId="77777777" w:rsidR="00CE1B96" w:rsidRPr="00CE1B96" w:rsidRDefault="00CE1B96">
            <w:r w:rsidRPr="00CE1B96">
              <w:t>ELEKTRIČNA INSTALACIJA SIGNALNO-POZIVNOG SISTEMA PACIJENATA  (POZIV PACIJENT - SESTRA - DOKTOR)</w:t>
            </w:r>
          </w:p>
        </w:tc>
        <w:tc>
          <w:tcPr>
            <w:tcW w:w="2518" w:type="dxa"/>
          </w:tcPr>
          <w:p w14:paraId="2F569005" w14:textId="77777777" w:rsidR="00CE1B96" w:rsidRPr="004E4E3E" w:rsidRDefault="00CE1B96" w:rsidP="00D57DCF">
            <w:pPr>
              <w:rPr>
                <w:b/>
                <w:noProof/>
                <w:sz w:val="22"/>
                <w:szCs w:val="22"/>
              </w:rPr>
            </w:pPr>
          </w:p>
        </w:tc>
        <w:tc>
          <w:tcPr>
            <w:tcW w:w="1681" w:type="dxa"/>
          </w:tcPr>
          <w:p w14:paraId="26DFDC18" w14:textId="77777777" w:rsidR="00CE1B96" w:rsidRPr="00251CB4" w:rsidRDefault="00CE1B96" w:rsidP="00D57DCF">
            <w:pPr>
              <w:rPr>
                <w:b/>
                <w:noProof/>
              </w:rPr>
            </w:pPr>
          </w:p>
        </w:tc>
        <w:tc>
          <w:tcPr>
            <w:tcW w:w="2795" w:type="dxa"/>
          </w:tcPr>
          <w:p w14:paraId="750B5B1C" w14:textId="77777777" w:rsidR="00CE1B96" w:rsidRPr="00251CB4" w:rsidRDefault="00CE1B96" w:rsidP="00D57DCF">
            <w:pPr>
              <w:rPr>
                <w:b/>
                <w:noProof/>
              </w:rPr>
            </w:pPr>
          </w:p>
        </w:tc>
      </w:tr>
      <w:tr w:rsidR="00CE1B96" w:rsidRPr="00324E83" w14:paraId="27BBFDAD" w14:textId="77777777" w:rsidTr="00C536B9">
        <w:tc>
          <w:tcPr>
            <w:tcW w:w="976" w:type="dxa"/>
          </w:tcPr>
          <w:p w14:paraId="279B572F" w14:textId="77777777" w:rsidR="00CE1B96" w:rsidRPr="00CE1B96" w:rsidRDefault="00CE1B96">
            <w:pPr>
              <w:jc w:val="center"/>
            </w:pPr>
          </w:p>
        </w:tc>
        <w:tc>
          <w:tcPr>
            <w:tcW w:w="4612" w:type="dxa"/>
          </w:tcPr>
          <w:p w14:paraId="0D6C6312" w14:textId="77777777" w:rsidR="00CE1B96" w:rsidRPr="00CE1B96" w:rsidRDefault="00CE1B96">
            <w:r w:rsidRPr="00CE1B96">
              <w:t>ELEKTRIČNA INSTALACIJA CENTRALNOG MONITORINGA VITALNIH FUNKCIJA</w:t>
            </w:r>
          </w:p>
        </w:tc>
        <w:tc>
          <w:tcPr>
            <w:tcW w:w="2518" w:type="dxa"/>
          </w:tcPr>
          <w:p w14:paraId="12215779" w14:textId="77777777" w:rsidR="00CE1B96" w:rsidRPr="004E4E3E" w:rsidRDefault="00CE1B96" w:rsidP="00D57DCF">
            <w:pPr>
              <w:rPr>
                <w:b/>
                <w:noProof/>
                <w:sz w:val="22"/>
                <w:szCs w:val="22"/>
              </w:rPr>
            </w:pPr>
          </w:p>
        </w:tc>
        <w:tc>
          <w:tcPr>
            <w:tcW w:w="1681" w:type="dxa"/>
          </w:tcPr>
          <w:p w14:paraId="24257DB2" w14:textId="77777777" w:rsidR="00CE1B96" w:rsidRPr="00251CB4" w:rsidRDefault="00CE1B96" w:rsidP="00D57DCF">
            <w:pPr>
              <w:rPr>
                <w:b/>
                <w:noProof/>
              </w:rPr>
            </w:pPr>
          </w:p>
        </w:tc>
        <w:tc>
          <w:tcPr>
            <w:tcW w:w="2795" w:type="dxa"/>
          </w:tcPr>
          <w:p w14:paraId="4D53ED1B" w14:textId="77777777" w:rsidR="00CE1B96" w:rsidRPr="00251CB4" w:rsidRDefault="00CE1B96" w:rsidP="00D57DCF">
            <w:pPr>
              <w:rPr>
                <w:b/>
                <w:noProof/>
              </w:rPr>
            </w:pPr>
          </w:p>
        </w:tc>
      </w:tr>
      <w:tr w:rsidR="00CE1B96" w:rsidRPr="00324E83" w14:paraId="0E8F4E37" w14:textId="77777777" w:rsidTr="00C536B9">
        <w:tc>
          <w:tcPr>
            <w:tcW w:w="976" w:type="dxa"/>
          </w:tcPr>
          <w:p w14:paraId="71FF99A8" w14:textId="77777777" w:rsidR="00CE1B96" w:rsidRPr="00CE1B96" w:rsidRDefault="00CE1B96">
            <w:pPr>
              <w:jc w:val="center"/>
            </w:pPr>
          </w:p>
        </w:tc>
        <w:tc>
          <w:tcPr>
            <w:tcW w:w="4612" w:type="dxa"/>
          </w:tcPr>
          <w:p w14:paraId="75B6AAA1" w14:textId="77777777" w:rsidR="00CE1B96" w:rsidRPr="00CE1B96" w:rsidRDefault="00CE1B96">
            <w:r w:rsidRPr="00CE1B96">
              <w:t>ELEKTRIČNA INSTALACIJA CENTRALNOG SISTEMA ZA DISTRIBUCIJU TAČNOG VREMENA</w:t>
            </w:r>
          </w:p>
        </w:tc>
        <w:tc>
          <w:tcPr>
            <w:tcW w:w="2518" w:type="dxa"/>
          </w:tcPr>
          <w:p w14:paraId="7BBCD234" w14:textId="77777777" w:rsidR="00CE1B96" w:rsidRPr="004E4E3E" w:rsidRDefault="00CE1B96" w:rsidP="00D57DCF">
            <w:pPr>
              <w:rPr>
                <w:b/>
                <w:noProof/>
                <w:sz w:val="22"/>
                <w:szCs w:val="22"/>
              </w:rPr>
            </w:pPr>
          </w:p>
        </w:tc>
        <w:tc>
          <w:tcPr>
            <w:tcW w:w="1681" w:type="dxa"/>
          </w:tcPr>
          <w:p w14:paraId="15D90E81" w14:textId="77777777" w:rsidR="00CE1B96" w:rsidRPr="00251CB4" w:rsidRDefault="00CE1B96" w:rsidP="00D57DCF">
            <w:pPr>
              <w:rPr>
                <w:b/>
                <w:noProof/>
              </w:rPr>
            </w:pPr>
          </w:p>
        </w:tc>
        <w:tc>
          <w:tcPr>
            <w:tcW w:w="2795" w:type="dxa"/>
          </w:tcPr>
          <w:p w14:paraId="430E16D9" w14:textId="77777777" w:rsidR="00CE1B96" w:rsidRPr="00251CB4" w:rsidRDefault="00CE1B96" w:rsidP="00D57DCF">
            <w:pPr>
              <w:rPr>
                <w:b/>
                <w:noProof/>
              </w:rPr>
            </w:pPr>
          </w:p>
        </w:tc>
      </w:tr>
      <w:tr w:rsidR="00CE1B96" w:rsidRPr="00324E83" w14:paraId="6C1C611F" w14:textId="77777777" w:rsidTr="00C536B9">
        <w:tc>
          <w:tcPr>
            <w:tcW w:w="976" w:type="dxa"/>
          </w:tcPr>
          <w:p w14:paraId="2AB83D1E" w14:textId="77777777" w:rsidR="00CE1B96" w:rsidRPr="00CE1B96" w:rsidRDefault="00CE1B96">
            <w:pPr>
              <w:jc w:val="center"/>
            </w:pPr>
          </w:p>
        </w:tc>
        <w:tc>
          <w:tcPr>
            <w:tcW w:w="4612" w:type="dxa"/>
          </w:tcPr>
          <w:p w14:paraId="790D7705" w14:textId="77777777" w:rsidR="00CE1B96" w:rsidRPr="00CE1B96" w:rsidRDefault="00CE1B96">
            <w:r w:rsidRPr="00CE1B96">
              <w:t xml:space="preserve">RTV INSTALACIJA </w:t>
            </w:r>
          </w:p>
        </w:tc>
        <w:tc>
          <w:tcPr>
            <w:tcW w:w="2518" w:type="dxa"/>
          </w:tcPr>
          <w:p w14:paraId="149BF3D4" w14:textId="77777777" w:rsidR="00CE1B96" w:rsidRPr="004E4E3E" w:rsidRDefault="00CE1B96" w:rsidP="00D57DCF">
            <w:pPr>
              <w:rPr>
                <w:b/>
                <w:noProof/>
                <w:sz w:val="22"/>
                <w:szCs w:val="22"/>
              </w:rPr>
            </w:pPr>
          </w:p>
        </w:tc>
        <w:tc>
          <w:tcPr>
            <w:tcW w:w="1681" w:type="dxa"/>
          </w:tcPr>
          <w:p w14:paraId="3DE5CCFB" w14:textId="77777777" w:rsidR="00CE1B96" w:rsidRPr="00251CB4" w:rsidRDefault="00CE1B96" w:rsidP="00D57DCF">
            <w:pPr>
              <w:rPr>
                <w:b/>
                <w:noProof/>
              </w:rPr>
            </w:pPr>
          </w:p>
        </w:tc>
        <w:tc>
          <w:tcPr>
            <w:tcW w:w="2795" w:type="dxa"/>
          </w:tcPr>
          <w:p w14:paraId="33F57F2B" w14:textId="77777777" w:rsidR="00CE1B96" w:rsidRPr="00251CB4" w:rsidRDefault="00CE1B96" w:rsidP="00D57DCF">
            <w:pPr>
              <w:rPr>
                <w:b/>
                <w:noProof/>
              </w:rPr>
            </w:pPr>
          </w:p>
        </w:tc>
      </w:tr>
      <w:tr w:rsidR="00CE1B96" w:rsidRPr="00324E83" w14:paraId="2B3CF626" w14:textId="77777777" w:rsidTr="00C536B9">
        <w:tc>
          <w:tcPr>
            <w:tcW w:w="976" w:type="dxa"/>
          </w:tcPr>
          <w:p w14:paraId="17C6CD90" w14:textId="77777777" w:rsidR="00CE1B96" w:rsidRPr="00CE1B96" w:rsidRDefault="00CE1B96">
            <w:pPr>
              <w:jc w:val="center"/>
            </w:pPr>
          </w:p>
        </w:tc>
        <w:tc>
          <w:tcPr>
            <w:tcW w:w="4612" w:type="dxa"/>
          </w:tcPr>
          <w:p w14:paraId="40C8C4FC" w14:textId="77777777" w:rsidR="00CE1B96" w:rsidRPr="00CE1B96" w:rsidRDefault="00CE1B96">
            <w:r w:rsidRPr="00CE1B96">
              <w:t xml:space="preserve">ELEKTRIČNA INSTALACIJA UNUTRAŠNJEG I SPOLJAŠNJEG VIDEO </w:t>
            </w:r>
            <w:r w:rsidRPr="00CE1B96">
              <w:lastRenderedPageBreak/>
              <w:t>NADZORA - proširenje</w:t>
            </w:r>
          </w:p>
        </w:tc>
        <w:tc>
          <w:tcPr>
            <w:tcW w:w="2518" w:type="dxa"/>
          </w:tcPr>
          <w:p w14:paraId="7139CFCF" w14:textId="77777777" w:rsidR="00CE1B96" w:rsidRPr="004E4E3E" w:rsidRDefault="00CE1B96" w:rsidP="00D57DCF">
            <w:pPr>
              <w:rPr>
                <w:b/>
                <w:noProof/>
                <w:sz w:val="22"/>
                <w:szCs w:val="22"/>
              </w:rPr>
            </w:pPr>
          </w:p>
        </w:tc>
        <w:tc>
          <w:tcPr>
            <w:tcW w:w="1681" w:type="dxa"/>
          </w:tcPr>
          <w:p w14:paraId="51E6375A" w14:textId="77777777" w:rsidR="00CE1B96" w:rsidRPr="00251CB4" w:rsidRDefault="00CE1B96" w:rsidP="00D57DCF">
            <w:pPr>
              <w:rPr>
                <w:b/>
                <w:noProof/>
              </w:rPr>
            </w:pPr>
          </w:p>
        </w:tc>
        <w:tc>
          <w:tcPr>
            <w:tcW w:w="2795" w:type="dxa"/>
          </w:tcPr>
          <w:p w14:paraId="07E65AFB" w14:textId="77777777" w:rsidR="00CE1B96" w:rsidRPr="00251CB4" w:rsidRDefault="00CE1B96" w:rsidP="00D57DCF">
            <w:pPr>
              <w:rPr>
                <w:b/>
                <w:noProof/>
              </w:rPr>
            </w:pPr>
          </w:p>
        </w:tc>
      </w:tr>
      <w:tr w:rsidR="00CE1B96" w:rsidRPr="00324E83" w14:paraId="3A3540F5" w14:textId="77777777" w:rsidTr="00C536B9">
        <w:tc>
          <w:tcPr>
            <w:tcW w:w="976" w:type="dxa"/>
          </w:tcPr>
          <w:p w14:paraId="5CBBD4AA" w14:textId="77777777" w:rsidR="00CE1B96" w:rsidRPr="00CE1B96" w:rsidRDefault="00CE1B96">
            <w:pPr>
              <w:jc w:val="center"/>
            </w:pPr>
          </w:p>
        </w:tc>
        <w:tc>
          <w:tcPr>
            <w:tcW w:w="4612" w:type="dxa"/>
          </w:tcPr>
          <w:p w14:paraId="2CDA54D3" w14:textId="77777777" w:rsidR="00CE1B96" w:rsidRPr="00CE1B96" w:rsidRDefault="00CE1B96">
            <w:r w:rsidRPr="00CE1B96">
              <w:t>ELEKTRIČNA INSTALACIJA BOLNIČKOG INTERKOM SISTEMA - proširenje</w:t>
            </w:r>
          </w:p>
        </w:tc>
        <w:tc>
          <w:tcPr>
            <w:tcW w:w="2518" w:type="dxa"/>
          </w:tcPr>
          <w:p w14:paraId="4EF4FF0A" w14:textId="77777777" w:rsidR="00CE1B96" w:rsidRPr="004E4E3E" w:rsidRDefault="00CE1B96" w:rsidP="00D57DCF">
            <w:pPr>
              <w:rPr>
                <w:b/>
                <w:noProof/>
                <w:sz w:val="22"/>
                <w:szCs w:val="22"/>
              </w:rPr>
            </w:pPr>
          </w:p>
        </w:tc>
        <w:tc>
          <w:tcPr>
            <w:tcW w:w="1681" w:type="dxa"/>
          </w:tcPr>
          <w:p w14:paraId="27E8FB0D" w14:textId="77777777" w:rsidR="00CE1B96" w:rsidRPr="00251CB4" w:rsidRDefault="00CE1B96" w:rsidP="00D57DCF">
            <w:pPr>
              <w:rPr>
                <w:b/>
                <w:noProof/>
              </w:rPr>
            </w:pPr>
          </w:p>
        </w:tc>
        <w:tc>
          <w:tcPr>
            <w:tcW w:w="2795" w:type="dxa"/>
          </w:tcPr>
          <w:p w14:paraId="2FF3E216" w14:textId="77777777" w:rsidR="00CE1B96" w:rsidRPr="00251CB4" w:rsidRDefault="00CE1B96" w:rsidP="00D57DCF">
            <w:pPr>
              <w:rPr>
                <w:b/>
                <w:noProof/>
              </w:rPr>
            </w:pPr>
          </w:p>
        </w:tc>
      </w:tr>
      <w:tr w:rsidR="00CE1B96" w:rsidRPr="00324E83" w14:paraId="3AC3965D" w14:textId="77777777" w:rsidTr="00C536B9">
        <w:tc>
          <w:tcPr>
            <w:tcW w:w="976" w:type="dxa"/>
          </w:tcPr>
          <w:p w14:paraId="2809BE1D" w14:textId="77777777" w:rsidR="00CE1B96" w:rsidRPr="00CE1B96" w:rsidRDefault="00CE1B96">
            <w:pPr>
              <w:jc w:val="center"/>
            </w:pPr>
          </w:p>
        </w:tc>
        <w:tc>
          <w:tcPr>
            <w:tcW w:w="4612" w:type="dxa"/>
          </w:tcPr>
          <w:p w14:paraId="18CF207A" w14:textId="77777777" w:rsidR="00CE1B96" w:rsidRPr="00CE1B96" w:rsidRDefault="00CE1B96">
            <w:r w:rsidRPr="00CE1B96">
              <w:t xml:space="preserve">ELEKTRIČNA INSTALACIJA SISTEMA ZA KONTROLU PRISTUPA I AKREDITACIJU ULAZAKA SA SISTEMOM  ZA EVIDENCIJU RADNOG VREMENA ZAPOSLENIH </w:t>
            </w:r>
          </w:p>
        </w:tc>
        <w:tc>
          <w:tcPr>
            <w:tcW w:w="2518" w:type="dxa"/>
          </w:tcPr>
          <w:p w14:paraId="5D1D95CD" w14:textId="77777777" w:rsidR="00CE1B96" w:rsidRPr="004E4E3E" w:rsidRDefault="00CE1B96" w:rsidP="00D57DCF">
            <w:pPr>
              <w:rPr>
                <w:b/>
                <w:noProof/>
                <w:sz w:val="22"/>
                <w:szCs w:val="22"/>
              </w:rPr>
            </w:pPr>
          </w:p>
        </w:tc>
        <w:tc>
          <w:tcPr>
            <w:tcW w:w="1681" w:type="dxa"/>
          </w:tcPr>
          <w:p w14:paraId="5308BD20" w14:textId="77777777" w:rsidR="00CE1B96" w:rsidRPr="00251CB4" w:rsidRDefault="00CE1B96" w:rsidP="00D57DCF">
            <w:pPr>
              <w:rPr>
                <w:b/>
                <w:noProof/>
              </w:rPr>
            </w:pPr>
          </w:p>
        </w:tc>
        <w:tc>
          <w:tcPr>
            <w:tcW w:w="2795" w:type="dxa"/>
          </w:tcPr>
          <w:p w14:paraId="114C64CC" w14:textId="77777777" w:rsidR="00CE1B96" w:rsidRPr="00251CB4" w:rsidRDefault="00CE1B96" w:rsidP="00D57DCF">
            <w:pPr>
              <w:rPr>
                <w:b/>
                <w:noProof/>
              </w:rPr>
            </w:pPr>
          </w:p>
        </w:tc>
      </w:tr>
      <w:tr w:rsidR="00CE1B96" w:rsidRPr="00324E83" w14:paraId="02C141A9" w14:textId="77777777" w:rsidTr="00C536B9">
        <w:tc>
          <w:tcPr>
            <w:tcW w:w="976" w:type="dxa"/>
          </w:tcPr>
          <w:p w14:paraId="7C6C46B9" w14:textId="77777777" w:rsidR="00CE1B96" w:rsidRPr="00CE1B96" w:rsidRDefault="00CE1B96">
            <w:pPr>
              <w:jc w:val="center"/>
            </w:pPr>
          </w:p>
        </w:tc>
        <w:tc>
          <w:tcPr>
            <w:tcW w:w="4612" w:type="dxa"/>
          </w:tcPr>
          <w:p w14:paraId="60E21859" w14:textId="77777777" w:rsidR="00CE1B96" w:rsidRPr="00CE1B96" w:rsidRDefault="00CE1B96">
            <w:r w:rsidRPr="00CE1B96">
              <w:t>ELEKTRIČNA INSTALACIJA AMBIJENTALNOG I EVAKUACIONOG OZVUČENJA</w:t>
            </w:r>
          </w:p>
        </w:tc>
        <w:tc>
          <w:tcPr>
            <w:tcW w:w="2518" w:type="dxa"/>
          </w:tcPr>
          <w:p w14:paraId="5CCCF2F6" w14:textId="77777777" w:rsidR="00CE1B96" w:rsidRPr="004E4E3E" w:rsidRDefault="00CE1B96" w:rsidP="00D57DCF">
            <w:pPr>
              <w:rPr>
                <w:b/>
                <w:noProof/>
                <w:sz w:val="22"/>
                <w:szCs w:val="22"/>
              </w:rPr>
            </w:pPr>
          </w:p>
        </w:tc>
        <w:tc>
          <w:tcPr>
            <w:tcW w:w="1681" w:type="dxa"/>
          </w:tcPr>
          <w:p w14:paraId="3D919F09" w14:textId="77777777" w:rsidR="00CE1B96" w:rsidRPr="00251CB4" w:rsidRDefault="00CE1B96" w:rsidP="00D57DCF">
            <w:pPr>
              <w:rPr>
                <w:b/>
                <w:noProof/>
              </w:rPr>
            </w:pPr>
          </w:p>
        </w:tc>
        <w:tc>
          <w:tcPr>
            <w:tcW w:w="2795" w:type="dxa"/>
          </w:tcPr>
          <w:p w14:paraId="168EE3AE" w14:textId="77777777" w:rsidR="00CE1B96" w:rsidRPr="00251CB4" w:rsidRDefault="00CE1B96" w:rsidP="00D57DCF">
            <w:pPr>
              <w:rPr>
                <w:b/>
                <w:noProof/>
              </w:rPr>
            </w:pPr>
          </w:p>
        </w:tc>
      </w:tr>
      <w:tr w:rsidR="00CE1B96" w:rsidRPr="00324E83" w14:paraId="2F1104DF" w14:textId="77777777" w:rsidTr="00C536B9">
        <w:tc>
          <w:tcPr>
            <w:tcW w:w="976" w:type="dxa"/>
          </w:tcPr>
          <w:p w14:paraId="4B00B3C1" w14:textId="77777777" w:rsidR="00CE1B96" w:rsidRPr="00CE1B96" w:rsidRDefault="00CE1B96">
            <w:pPr>
              <w:jc w:val="center"/>
            </w:pPr>
          </w:p>
        </w:tc>
        <w:tc>
          <w:tcPr>
            <w:tcW w:w="4612" w:type="dxa"/>
          </w:tcPr>
          <w:p w14:paraId="74FCD844" w14:textId="77777777" w:rsidR="00CE1B96" w:rsidRPr="00CE1B96" w:rsidRDefault="00CE1B96">
            <w:r w:rsidRPr="00CE1B96">
              <w:t>ELEKTRIČNA INSTALACIJA SISTEMA MULTIMEDIJALNIH PREZENTACIJA</w:t>
            </w:r>
          </w:p>
        </w:tc>
        <w:tc>
          <w:tcPr>
            <w:tcW w:w="2518" w:type="dxa"/>
          </w:tcPr>
          <w:p w14:paraId="2301A1CA" w14:textId="77777777" w:rsidR="00CE1B96" w:rsidRPr="004E4E3E" w:rsidRDefault="00CE1B96" w:rsidP="00D57DCF">
            <w:pPr>
              <w:rPr>
                <w:b/>
                <w:noProof/>
                <w:sz w:val="22"/>
                <w:szCs w:val="22"/>
              </w:rPr>
            </w:pPr>
          </w:p>
        </w:tc>
        <w:tc>
          <w:tcPr>
            <w:tcW w:w="1681" w:type="dxa"/>
          </w:tcPr>
          <w:p w14:paraId="10A88A3E" w14:textId="77777777" w:rsidR="00CE1B96" w:rsidRPr="00251CB4" w:rsidRDefault="00CE1B96" w:rsidP="00D57DCF">
            <w:pPr>
              <w:rPr>
                <w:b/>
                <w:noProof/>
              </w:rPr>
            </w:pPr>
          </w:p>
        </w:tc>
        <w:tc>
          <w:tcPr>
            <w:tcW w:w="2795" w:type="dxa"/>
          </w:tcPr>
          <w:p w14:paraId="2CCC276B" w14:textId="77777777" w:rsidR="00CE1B96" w:rsidRPr="00251CB4" w:rsidRDefault="00CE1B96" w:rsidP="00D57DCF">
            <w:pPr>
              <w:rPr>
                <w:b/>
                <w:noProof/>
              </w:rPr>
            </w:pPr>
          </w:p>
        </w:tc>
      </w:tr>
      <w:tr w:rsidR="00CE1B96" w:rsidRPr="00324E83" w14:paraId="0B9EACCC" w14:textId="77777777" w:rsidTr="00C536B9">
        <w:tc>
          <w:tcPr>
            <w:tcW w:w="976" w:type="dxa"/>
          </w:tcPr>
          <w:p w14:paraId="3AF4A00D" w14:textId="77777777" w:rsidR="00CE1B96" w:rsidRPr="00CE1B96" w:rsidRDefault="00CE1B96">
            <w:pPr>
              <w:jc w:val="center"/>
            </w:pPr>
          </w:p>
        </w:tc>
        <w:tc>
          <w:tcPr>
            <w:tcW w:w="4612" w:type="dxa"/>
          </w:tcPr>
          <w:p w14:paraId="55ACDFAC" w14:textId="77777777" w:rsidR="00CE1B96" w:rsidRPr="00CE1B96" w:rsidRDefault="00CE1B96">
            <w:r w:rsidRPr="00CE1B96">
              <w:t>ELEKTRIČNA INSTALACIJA AUTOMATSKE SIGNALIZACIJE  POŽARA</w:t>
            </w:r>
          </w:p>
        </w:tc>
        <w:tc>
          <w:tcPr>
            <w:tcW w:w="2518" w:type="dxa"/>
          </w:tcPr>
          <w:p w14:paraId="640DB83A" w14:textId="77777777" w:rsidR="00CE1B96" w:rsidRPr="004E4E3E" w:rsidRDefault="00CE1B96" w:rsidP="00D57DCF">
            <w:pPr>
              <w:rPr>
                <w:b/>
                <w:noProof/>
                <w:sz w:val="22"/>
                <w:szCs w:val="22"/>
              </w:rPr>
            </w:pPr>
          </w:p>
        </w:tc>
        <w:tc>
          <w:tcPr>
            <w:tcW w:w="1681" w:type="dxa"/>
          </w:tcPr>
          <w:p w14:paraId="7D6174BD" w14:textId="77777777" w:rsidR="00CE1B96" w:rsidRPr="00251CB4" w:rsidRDefault="00CE1B96" w:rsidP="00D57DCF">
            <w:pPr>
              <w:rPr>
                <w:b/>
                <w:noProof/>
              </w:rPr>
            </w:pPr>
          </w:p>
        </w:tc>
        <w:tc>
          <w:tcPr>
            <w:tcW w:w="2795" w:type="dxa"/>
          </w:tcPr>
          <w:p w14:paraId="1EC8778A" w14:textId="77777777" w:rsidR="00CE1B96" w:rsidRPr="00251CB4" w:rsidRDefault="00CE1B96" w:rsidP="00D57DCF">
            <w:pPr>
              <w:rPr>
                <w:b/>
                <w:noProof/>
              </w:rPr>
            </w:pPr>
          </w:p>
        </w:tc>
      </w:tr>
      <w:tr w:rsidR="00230801" w:rsidRPr="00324E83" w14:paraId="341D34D8" w14:textId="77777777" w:rsidTr="00C536B9">
        <w:tc>
          <w:tcPr>
            <w:tcW w:w="976" w:type="dxa"/>
            <w:vAlign w:val="center"/>
          </w:tcPr>
          <w:p w14:paraId="6157C268" w14:textId="44153DFD" w:rsidR="00230801" w:rsidRPr="00CE1B96" w:rsidRDefault="00230801">
            <w:pPr>
              <w:jc w:val="center"/>
              <w:rPr>
                <w:bCs/>
              </w:rPr>
            </w:pPr>
            <w:r>
              <w:rPr>
                <w:bCs/>
              </w:rPr>
              <w:t>X</w:t>
            </w:r>
            <w:r w:rsidR="00B3060B">
              <w:rPr>
                <w:bCs/>
              </w:rPr>
              <w:t>VIII</w:t>
            </w:r>
          </w:p>
        </w:tc>
        <w:tc>
          <w:tcPr>
            <w:tcW w:w="4612" w:type="dxa"/>
          </w:tcPr>
          <w:p w14:paraId="7ECA07BD" w14:textId="77777777" w:rsidR="00230801" w:rsidRPr="00CE1B96" w:rsidRDefault="00230801">
            <w:pPr>
              <w:rPr>
                <w:bCs/>
              </w:rPr>
            </w:pPr>
            <w:r>
              <w:rPr>
                <w:bCs/>
              </w:rPr>
              <w:t>IZVOĐENJE RAZLIČITIH VRSTA SIGNALNIH I TELEKOMUNIKACIONIH INSTALACIJA</w:t>
            </w:r>
          </w:p>
        </w:tc>
        <w:tc>
          <w:tcPr>
            <w:tcW w:w="2518" w:type="dxa"/>
          </w:tcPr>
          <w:p w14:paraId="2797D672" w14:textId="77777777" w:rsidR="00230801" w:rsidRPr="004E4E3E" w:rsidRDefault="00230801" w:rsidP="00D57DCF">
            <w:pPr>
              <w:rPr>
                <w:b/>
                <w:noProof/>
                <w:sz w:val="22"/>
                <w:szCs w:val="22"/>
              </w:rPr>
            </w:pPr>
          </w:p>
        </w:tc>
        <w:tc>
          <w:tcPr>
            <w:tcW w:w="1681" w:type="dxa"/>
          </w:tcPr>
          <w:p w14:paraId="070AA5C4" w14:textId="77777777" w:rsidR="00230801" w:rsidRPr="00251CB4" w:rsidRDefault="00230801" w:rsidP="00D57DCF">
            <w:pPr>
              <w:rPr>
                <w:b/>
                <w:noProof/>
              </w:rPr>
            </w:pPr>
          </w:p>
        </w:tc>
        <w:tc>
          <w:tcPr>
            <w:tcW w:w="2795" w:type="dxa"/>
          </w:tcPr>
          <w:p w14:paraId="3E85F538" w14:textId="77777777" w:rsidR="00230801" w:rsidRPr="00251CB4" w:rsidRDefault="00230801" w:rsidP="00D57DCF">
            <w:pPr>
              <w:rPr>
                <w:b/>
                <w:noProof/>
              </w:rPr>
            </w:pPr>
          </w:p>
        </w:tc>
      </w:tr>
      <w:tr w:rsidR="00CE1B96" w:rsidRPr="00324E83" w14:paraId="50CCA24D" w14:textId="77777777" w:rsidTr="00C536B9">
        <w:tc>
          <w:tcPr>
            <w:tcW w:w="976" w:type="dxa"/>
            <w:vAlign w:val="center"/>
          </w:tcPr>
          <w:p w14:paraId="5F811197" w14:textId="2AC998DB" w:rsidR="00CE1B96" w:rsidRPr="00CE1B96" w:rsidRDefault="00230801" w:rsidP="00B3060B">
            <w:pPr>
              <w:jc w:val="center"/>
              <w:rPr>
                <w:bCs/>
              </w:rPr>
            </w:pPr>
            <w:r>
              <w:rPr>
                <w:bCs/>
              </w:rPr>
              <w:t>X</w:t>
            </w:r>
            <w:r w:rsidR="00B3060B">
              <w:rPr>
                <w:bCs/>
              </w:rPr>
              <w:t>IX</w:t>
            </w:r>
          </w:p>
        </w:tc>
        <w:tc>
          <w:tcPr>
            <w:tcW w:w="4612" w:type="dxa"/>
          </w:tcPr>
          <w:p w14:paraId="758CC6DD" w14:textId="77777777" w:rsidR="00CE1B96" w:rsidRPr="00CE1B96" w:rsidRDefault="00CE1B96">
            <w:pPr>
              <w:rPr>
                <w:bCs/>
              </w:rPr>
            </w:pPr>
            <w:r w:rsidRPr="00CE1B96">
              <w:rPr>
                <w:bCs/>
              </w:rPr>
              <w:t>INSTALACIJE  U TOPLOTNOJ PODSTANICI NA STRANI SANITARNE VODE</w:t>
            </w:r>
          </w:p>
        </w:tc>
        <w:tc>
          <w:tcPr>
            <w:tcW w:w="2518" w:type="dxa"/>
          </w:tcPr>
          <w:p w14:paraId="34B5F38A" w14:textId="77777777" w:rsidR="00CE1B96" w:rsidRPr="004E4E3E" w:rsidRDefault="00CE1B96" w:rsidP="00D57DCF">
            <w:pPr>
              <w:rPr>
                <w:b/>
                <w:noProof/>
                <w:sz w:val="22"/>
                <w:szCs w:val="22"/>
              </w:rPr>
            </w:pPr>
          </w:p>
        </w:tc>
        <w:tc>
          <w:tcPr>
            <w:tcW w:w="1681" w:type="dxa"/>
          </w:tcPr>
          <w:p w14:paraId="434CB44C" w14:textId="77777777" w:rsidR="00CE1B96" w:rsidRPr="00251CB4" w:rsidRDefault="00CE1B96" w:rsidP="00D57DCF">
            <w:pPr>
              <w:rPr>
                <w:b/>
                <w:noProof/>
              </w:rPr>
            </w:pPr>
          </w:p>
        </w:tc>
        <w:tc>
          <w:tcPr>
            <w:tcW w:w="2795" w:type="dxa"/>
          </w:tcPr>
          <w:p w14:paraId="70ADA62B" w14:textId="77777777" w:rsidR="00CE1B96" w:rsidRPr="00251CB4" w:rsidRDefault="00CE1B96" w:rsidP="00D57DCF">
            <w:pPr>
              <w:rPr>
                <w:b/>
                <w:noProof/>
              </w:rPr>
            </w:pPr>
          </w:p>
        </w:tc>
      </w:tr>
      <w:tr w:rsidR="00CE1B96" w:rsidRPr="00324E83" w14:paraId="010923F2" w14:textId="77777777" w:rsidTr="00C536B9">
        <w:tc>
          <w:tcPr>
            <w:tcW w:w="976" w:type="dxa"/>
            <w:vAlign w:val="center"/>
          </w:tcPr>
          <w:p w14:paraId="557B465A" w14:textId="14B5B2D6" w:rsidR="00CE1B96" w:rsidRPr="00CE1B96" w:rsidRDefault="00230801" w:rsidP="00B3060B">
            <w:pPr>
              <w:jc w:val="center"/>
              <w:rPr>
                <w:bCs/>
              </w:rPr>
            </w:pPr>
            <w:r>
              <w:rPr>
                <w:bCs/>
              </w:rPr>
              <w:t>XX</w:t>
            </w:r>
          </w:p>
        </w:tc>
        <w:tc>
          <w:tcPr>
            <w:tcW w:w="4612" w:type="dxa"/>
          </w:tcPr>
          <w:p w14:paraId="7546D77D" w14:textId="77777777" w:rsidR="00CE1B96" w:rsidRPr="00CE1B96" w:rsidRDefault="00CE1B96">
            <w:pPr>
              <w:rPr>
                <w:bCs/>
              </w:rPr>
            </w:pPr>
            <w:r w:rsidRPr="00CE1B96">
              <w:rPr>
                <w:bCs/>
              </w:rPr>
              <w:t>INSTALACIJA RADIJATORSKOG GREJANJA</w:t>
            </w:r>
          </w:p>
        </w:tc>
        <w:tc>
          <w:tcPr>
            <w:tcW w:w="2518" w:type="dxa"/>
          </w:tcPr>
          <w:p w14:paraId="39C5CCB9" w14:textId="77777777" w:rsidR="00CE1B96" w:rsidRPr="004E4E3E" w:rsidRDefault="00CE1B96" w:rsidP="00D57DCF">
            <w:pPr>
              <w:rPr>
                <w:b/>
                <w:noProof/>
                <w:sz w:val="22"/>
                <w:szCs w:val="22"/>
              </w:rPr>
            </w:pPr>
          </w:p>
        </w:tc>
        <w:tc>
          <w:tcPr>
            <w:tcW w:w="1681" w:type="dxa"/>
          </w:tcPr>
          <w:p w14:paraId="744BA7DA" w14:textId="77777777" w:rsidR="00CE1B96" w:rsidRPr="00251CB4" w:rsidRDefault="00CE1B96" w:rsidP="00D57DCF">
            <w:pPr>
              <w:rPr>
                <w:b/>
                <w:noProof/>
              </w:rPr>
            </w:pPr>
          </w:p>
        </w:tc>
        <w:tc>
          <w:tcPr>
            <w:tcW w:w="2795" w:type="dxa"/>
          </w:tcPr>
          <w:p w14:paraId="15733D73" w14:textId="77777777" w:rsidR="00CE1B96" w:rsidRPr="00251CB4" w:rsidRDefault="00CE1B96" w:rsidP="00D57DCF">
            <w:pPr>
              <w:rPr>
                <w:b/>
                <w:noProof/>
              </w:rPr>
            </w:pPr>
          </w:p>
        </w:tc>
      </w:tr>
      <w:tr w:rsidR="00CE1B96" w:rsidRPr="00324E83" w14:paraId="76B7BEAD" w14:textId="77777777" w:rsidTr="00C536B9">
        <w:tc>
          <w:tcPr>
            <w:tcW w:w="976" w:type="dxa"/>
          </w:tcPr>
          <w:p w14:paraId="56B4B31C" w14:textId="577828AF" w:rsidR="00CE1B96" w:rsidRPr="00CE1B96" w:rsidRDefault="00230801" w:rsidP="00B3060B">
            <w:pPr>
              <w:jc w:val="center"/>
              <w:rPr>
                <w:bCs/>
                <w:color w:val="000000"/>
              </w:rPr>
            </w:pPr>
            <w:r>
              <w:rPr>
                <w:bCs/>
                <w:color w:val="000000"/>
              </w:rPr>
              <w:t>XXI</w:t>
            </w:r>
          </w:p>
        </w:tc>
        <w:tc>
          <w:tcPr>
            <w:tcW w:w="4612" w:type="dxa"/>
          </w:tcPr>
          <w:p w14:paraId="6D481BDA" w14:textId="77777777" w:rsidR="00CE1B96" w:rsidRPr="00CE1B96" w:rsidRDefault="00CE1B96">
            <w:pPr>
              <w:rPr>
                <w:bCs/>
                <w:color w:val="000000"/>
              </w:rPr>
            </w:pPr>
            <w:r w:rsidRPr="00CE1B96">
              <w:rPr>
                <w:bCs/>
                <w:color w:val="000000"/>
              </w:rPr>
              <w:t>SISTEMI VENTILACIJE NA PRIZEMLJU  (sistemi VU-1, VO-1 i VO-2) – prostori intenzivne nege</w:t>
            </w:r>
          </w:p>
        </w:tc>
        <w:tc>
          <w:tcPr>
            <w:tcW w:w="2518" w:type="dxa"/>
          </w:tcPr>
          <w:p w14:paraId="026167F8" w14:textId="77777777" w:rsidR="00CE1B96" w:rsidRPr="004E4E3E" w:rsidRDefault="00CE1B96" w:rsidP="00D57DCF">
            <w:pPr>
              <w:rPr>
                <w:b/>
                <w:noProof/>
                <w:sz w:val="22"/>
                <w:szCs w:val="22"/>
              </w:rPr>
            </w:pPr>
          </w:p>
        </w:tc>
        <w:tc>
          <w:tcPr>
            <w:tcW w:w="1681" w:type="dxa"/>
          </w:tcPr>
          <w:p w14:paraId="6DDE4C9D" w14:textId="77777777" w:rsidR="00CE1B96" w:rsidRPr="00251CB4" w:rsidRDefault="00CE1B96" w:rsidP="00D57DCF">
            <w:pPr>
              <w:rPr>
                <w:b/>
                <w:noProof/>
              </w:rPr>
            </w:pPr>
          </w:p>
        </w:tc>
        <w:tc>
          <w:tcPr>
            <w:tcW w:w="2795" w:type="dxa"/>
          </w:tcPr>
          <w:p w14:paraId="042E13BC" w14:textId="77777777" w:rsidR="00CE1B96" w:rsidRPr="00251CB4" w:rsidRDefault="00CE1B96" w:rsidP="00D57DCF">
            <w:pPr>
              <w:rPr>
                <w:b/>
                <w:noProof/>
              </w:rPr>
            </w:pPr>
          </w:p>
        </w:tc>
      </w:tr>
      <w:tr w:rsidR="00CE1B96" w:rsidRPr="00324E83" w14:paraId="0115EC13" w14:textId="77777777" w:rsidTr="00C536B9">
        <w:tc>
          <w:tcPr>
            <w:tcW w:w="976" w:type="dxa"/>
          </w:tcPr>
          <w:p w14:paraId="021AF993" w14:textId="00C37A64" w:rsidR="00CE1B96" w:rsidRPr="00CE1B96" w:rsidRDefault="00230801" w:rsidP="00B3060B">
            <w:pPr>
              <w:jc w:val="center"/>
              <w:rPr>
                <w:bCs/>
              </w:rPr>
            </w:pPr>
            <w:r>
              <w:rPr>
                <w:bCs/>
              </w:rPr>
              <w:lastRenderedPageBreak/>
              <w:t>XXI</w:t>
            </w:r>
            <w:r w:rsidR="00B3060B">
              <w:rPr>
                <w:bCs/>
              </w:rPr>
              <w:t>I</w:t>
            </w:r>
          </w:p>
        </w:tc>
        <w:tc>
          <w:tcPr>
            <w:tcW w:w="4612" w:type="dxa"/>
          </w:tcPr>
          <w:p w14:paraId="5FE5204B" w14:textId="77777777" w:rsidR="00CE1B96" w:rsidRPr="00CE1B96" w:rsidRDefault="00CE1B96">
            <w:pPr>
              <w:rPr>
                <w:bCs/>
              </w:rPr>
            </w:pPr>
            <w:r w:rsidRPr="00CE1B96">
              <w:rPr>
                <w:bCs/>
              </w:rPr>
              <w:t>SISTEM KLIMATIZACIJE SA PROMENJIVIM PROTOKOM RASHLADNOG FLUIDA – SISTEM 1 NA PRIZEMLJU</w:t>
            </w:r>
          </w:p>
        </w:tc>
        <w:tc>
          <w:tcPr>
            <w:tcW w:w="2518" w:type="dxa"/>
          </w:tcPr>
          <w:p w14:paraId="7414B74F" w14:textId="77777777" w:rsidR="00CE1B96" w:rsidRPr="004E4E3E" w:rsidRDefault="00CE1B96" w:rsidP="00D57DCF">
            <w:pPr>
              <w:rPr>
                <w:b/>
                <w:noProof/>
                <w:sz w:val="22"/>
                <w:szCs w:val="22"/>
              </w:rPr>
            </w:pPr>
          </w:p>
        </w:tc>
        <w:tc>
          <w:tcPr>
            <w:tcW w:w="1681" w:type="dxa"/>
          </w:tcPr>
          <w:p w14:paraId="59C94F47" w14:textId="77777777" w:rsidR="00CE1B96" w:rsidRPr="00251CB4" w:rsidRDefault="00CE1B96" w:rsidP="00D57DCF">
            <w:pPr>
              <w:rPr>
                <w:b/>
                <w:noProof/>
              </w:rPr>
            </w:pPr>
          </w:p>
        </w:tc>
        <w:tc>
          <w:tcPr>
            <w:tcW w:w="2795" w:type="dxa"/>
          </w:tcPr>
          <w:p w14:paraId="1AF3411E" w14:textId="77777777" w:rsidR="00CE1B96" w:rsidRPr="00251CB4" w:rsidRDefault="00CE1B96" w:rsidP="00D57DCF">
            <w:pPr>
              <w:rPr>
                <w:b/>
                <w:noProof/>
              </w:rPr>
            </w:pPr>
          </w:p>
        </w:tc>
      </w:tr>
      <w:tr w:rsidR="00CE1B96" w:rsidRPr="00324E83" w14:paraId="58F9B2CD" w14:textId="77777777" w:rsidTr="00C536B9">
        <w:tc>
          <w:tcPr>
            <w:tcW w:w="976" w:type="dxa"/>
          </w:tcPr>
          <w:p w14:paraId="410E5604" w14:textId="7EEF6275" w:rsidR="00CE1B96" w:rsidRPr="00CE1B96" w:rsidRDefault="00230801" w:rsidP="00B3060B">
            <w:pPr>
              <w:jc w:val="center"/>
              <w:rPr>
                <w:bCs/>
              </w:rPr>
            </w:pPr>
            <w:r>
              <w:rPr>
                <w:bCs/>
              </w:rPr>
              <w:t>XX</w:t>
            </w:r>
            <w:r w:rsidR="00B3060B">
              <w:rPr>
                <w:bCs/>
              </w:rPr>
              <w:t>III</w:t>
            </w:r>
          </w:p>
        </w:tc>
        <w:tc>
          <w:tcPr>
            <w:tcW w:w="4612" w:type="dxa"/>
          </w:tcPr>
          <w:p w14:paraId="5E06AB5F" w14:textId="77777777" w:rsidR="00CE1B96" w:rsidRPr="00CE1B96" w:rsidRDefault="00CE1B96">
            <w:pPr>
              <w:rPr>
                <w:bCs/>
              </w:rPr>
            </w:pPr>
            <w:r w:rsidRPr="00CE1B96">
              <w:rPr>
                <w:bCs/>
              </w:rPr>
              <w:t>SISTEM KLIMATIZACIJE SA PROMENJIVIM PROTOKOM RASHLADNOG FLUIDA – SISTEM 2 NA SPRATU</w:t>
            </w:r>
          </w:p>
        </w:tc>
        <w:tc>
          <w:tcPr>
            <w:tcW w:w="2518" w:type="dxa"/>
          </w:tcPr>
          <w:p w14:paraId="40E95199" w14:textId="77777777" w:rsidR="00CE1B96" w:rsidRPr="004E4E3E" w:rsidRDefault="00CE1B96" w:rsidP="00D57DCF">
            <w:pPr>
              <w:rPr>
                <w:b/>
                <w:noProof/>
                <w:sz w:val="22"/>
                <w:szCs w:val="22"/>
              </w:rPr>
            </w:pPr>
          </w:p>
        </w:tc>
        <w:tc>
          <w:tcPr>
            <w:tcW w:w="1681" w:type="dxa"/>
          </w:tcPr>
          <w:p w14:paraId="51EC3E9C" w14:textId="77777777" w:rsidR="00CE1B96" w:rsidRPr="00251CB4" w:rsidRDefault="00CE1B96" w:rsidP="00D57DCF">
            <w:pPr>
              <w:rPr>
                <w:b/>
                <w:noProof/>
              </w:rPr>
            </w:pPr>
          </w:p>
        </w:tc>
        <w:tc>
          <w:tcPr>
            <w:tcW w:w="2795" w:type="dxa"/>
          </w:tcPr>
          <w:p w14:paraId="6F2AD351" w14:textId="77777777" w:rsidR="00CE1B96" w:rsidRPr="00251CB4" w:rsidRDefault="00CE1B96" w:rsidP="00D57DCF">
            <w:pPr>
              <w:rPr>
                <w:b/>
                <w:noProof/>
              </w:rPr>
            </w:pPr>
          </w:p>
        </w:tc>
      </w:tr>
      <w:tr w:rsidR="00CE1B96" w:rsidRPr="00324E83" w14:paraId="35659DA6" w14:textId="77777777" w:rsidTr="00C536B9">
        <w:tc>
          <w:tcPr>
            <w:tcW w:w="976" w:type="dxa"/>
          </w:tcPr>
          <w:p w14:paraId="7E4D3D5B" w14:textId="7EF43FFC" w:rsidR="00CE1B96" w:rsidRPr="00CE1B96" w:rsidRDefault="00230801" w:rsidP="00B3060B">
            <w:pPr>
              <w:jc w:val="center"/>
              <w:rPr>
                <w:bCs/>
                <w:color w:val="000000"/>
              </w:rPr>
            </w:pPr>
            <w:r>
              <w:rPr>
                <w:bCs/>
                <w:color w:val="000000"/>
              </w:rPr>
              <w:t>XX</w:t>
            </w:r>
            <w:r w:rsidR="00B3060B">
              <w:rPr>
                <w:bCs/>
                <w:color w:val="000000"/>
              </w:rPr>
              <w:t>I</w:t>
            </w:r>
            <w:r>
              <w:rPr>
                <w:bCs/>
                <w:color w:val="000000"/>
              </w:rPr>
              <w:t>V</w:t>
            </w:r>
          </w:p>
        </w:tc>
        <w:tc>
          <w:tcPr>
            <w:tcW w:w="4612" w:type="dxa"/>
          </w:tcPr>
          <w:p w14:paraId="7437D8EC" w14:textId="1D074F02" w:rsidR="00CE1B96" w:rsidRPr="00CE1B96" w:rsidRDefault="00E52380">
            <w:pPr>
              <w:rPr>
                <w:bCs/>
                <w:color w:val="000000"/>
              </w:rPr>
            </w:pPr>
            <w:r w:rsidRPr="00CE1B96">
              <w:rPr>
                <w:bCs/>
                <w:color w:val="000000"/>
              </w:rPr>
              <w:t>VENTILACIJA SANITARNIH PROSTORA, TEHNIČKE PROSTORIJE  I TAVANA</w:t>
            </w:r>
          </w:p>
        </w:tc>
        <w:tc>
          <w:tcPr>
            <w:tcW w:w="2518" w:type="dxa"/>
          </w:tcPr>
          <w:p w14:paraId="1D89C228" w14:textId="77777777" w:rsidR="00CE1B96" w:rsidRPr="004E4E3E" w:rsidRDefault="00CE1B96" w:rsidP="00D57DCF">
            <w:pPr>
              <w:rPr>
                <w:b/>
                <w:noProof/>
                <w:sz w:val="22"/>
                <w:szCs w:val="22"/>
              </w:rPr>
            </w:pPr>
          </w:p>
        </w:tc>
        <w:tc>
          <w:tcPr>
            <w:tcW w:w="1681" w:type="dxa"/>
          </w:tcPr>
          <w:p w14:paraId="48EA4C13" w14:textId="77777777" w:rsidR="00CE1B96" w:rsidRPr="00251CB4" w:rsidRDefault="00CE1B96" w:rsidP="00D57DCF">
            <w:pPr>
              <w:rPr>
                <w:b/>
                <w:noProof/>
              </w:rPr>
            </w:pPr>
          </w:p>
        </w:tc>
        <w:tc>
          <w:tcPr>
            <w:tcW w:w="2795" w:type="dxa"/>
          </w:tcPr>
          <w:p w14:paraId="5F75630C" w14:textId="77777777" w:rsidR="00CE1B96" w:rsidRPr="00251CB4" w:rsidRDefault="00CE1B96" w:rsidP="00D57DCF">
            <w:pPr>
              <w:rPr>
                <w:b/>
                <w:noProof/>
              </w:rPr>
            </w:pPr>
          </w:p>
        </w:tc>
      </w:tr>
      <w:tr w:rsidR="00CE1B96" w:rsidRPr="00324E83" w14:paraId="24745328" w14:textId="77777777" w:rsidTr="00C536B9">
        <w:tc>
          <w:tcPr>
            <w:tcW w:w="976" w:type="dxa"/>
            <w:vAlign w:val="center"/>
          </w:tcPr>
          <w:p w14:paraId="165DBE6D" w14:textId="0739810D" w:rsidR="00CE1B96" w:rsidRPr="00CE1B96" w:rsidRDefault="00230801" w:rsidP="00B3060B">
            <w:pPr>
              <w:jc w:val="center"/>
              <w:rPr>
                <w:bCs/>
              </w:rPr>
            </w:pPr>
            <w:r>
              <w:rPr>
                <w:bCs/>
              </w:rPr>
              <w:t>XXV</w:t>
            </w:r>
          </w:p>
        </w:tc>
        <w:tc>
          <w:tcPr>
            <w:tcW w:w="4612" w:type="dxa"/>
          </w:tcPr>
          <w:p w14:paraId="255F1C43" w14:textId="7F1135B9" w:rsidR="00CE1B96" w:rsidRPr="00CE1B96" w:rsidRDefault="00E52380">
            <w:pPr>
              <w:rPr>
                <w:bCs/>
              </w:rPr>
            </w:pPr>
            <w:r w:rsidRPr="00CE1B96">
              <w:rPr>
                <w:bCs/>
              </w:rPr>
              <w:t>OPŠTE STAVKE ZA SVE SISTEME GREJANJA, VENTILACIJE I KLIMATIZACIJE</w:t>
            </w:r>
          </w:p>
        </w:tc>
        <w:tc>
          <w:tcPr>
            <w:tcW w:w="2518" w:type="dxa"/>
          </w:tcPr>
          <w:p w14:paraId="4CCC06D0" w14:textId="77777777" w:rsidR="00CE1B96" w:rsidRPr="004E4E3E" w:rsidRDefault="00CE1B96" w:rsidP="00D57DCF">
            <w:pPr>
              <w:rPr>
                <w:b/>
                <w:noProof/>
                <w:sz w:val="22"/>
                <w:szCs w:val="22"/>
              </w:rPr>
            </w:pPr>
          </w:p>
        </w:tc>
        <w:tc>
          <w:tcPr>
            <w:tcW w:w="1681" w:type="dxa"/>
          </w:tcPr>
          <w:p w14:paraId="4A2E368C" w14:textId="77777777" w:rsidR="00CE1B96" w:rsidRPr="00251CB4" w:rsidRDefault="00CE1B96" w:rsidP="00D57DCF">
            <w:pPr>
              <w:rPr>
                <w:b/>
                <w:noProof/>
              </w:rPr>
            </w:pPr>
          </w:p>
        </w:tc>
        <w:tc>
          <w:tcPr>
            <w:tcW w:w="2795" w:type="dxa"/>
          </w:tcPr>
          <w:p w14:paraId="69EF82A8" w14:textId="77777777" w:rsidR="00CE1B96" w:rsidRPr="00251CB4" w:rsidRDefault="00CE1B96" w:rsidP="00D57DCF">
            <w:pPr>
              <w:rPr>
                <w:b/>
                <w:noProof/>
              </w:rPr>
            </w:pPr>
          </w:p>
        </w:tc>
      </w:tr>
      <w:tr w:rsidR="006E327B" w:rsidRPr="00324E83" w14:paraId="678793A7" w14:textId="77777777" w:rsidTr="00C536B9">
        <w:tc>
          <w:tcPr>
            <w:tcW w:w="976" w:type="dxa"/>
          </w:tcPr>
          <w:p w14:paraId="1DA6DD21" w14:textId="79182819" w:rsidR="006E327B" w:rsidRPr="00CE1B96" w:rsidRDefault="00230801" w:rsidP="00B3060B">
            <w:pPr>
              <w:jc w:val="center"/>
              <w:rPr>
                <w:noProof/>
              </w:rPr>
            </w:pPr>
            <w:r>
              <w:rPr>
                <w:noProof/>
              </w:rPr>
              <w:t>XXVI</w:t>
            </w:r>
          </w:p>
        </w:tc>
        <w:tc>
          <w:tcPr>
            <w:tcW w:w="4612" w:type="dxa"/>
          </w:tcPr>
          <w:p w14:paraId="257E0C4A" w14:textId="77777777" w:rsidR="006E327B" w:rsidRPr="00CE1B96" w:rsidRDefault="00CE1B96" w:rsidP="00D57DCF">
            <w:pPr>
              <w:rPr>
                <w:bCs/>
              </w:rPr>
            </w:pPr>
            <w:r w:rsidRPr="00CE1B96">
              <w:rPr>
                <w:bCs/>
              </w:rPr>
              <w:t>MEDICINSKI GASOVI</w:t>
            </w:r>
          </w:p>
        </w:tc>
        <w:tc>
          <w:tcPr>
            <w:tcW w:w="2518" w:type="dxa"/>
          </w:tcPr>
          <w:p w14:paraId="6FAA296E" w14:textId="77777777" w:rsidR="006E327B" w:rsidRPr="004E4E3E" w:rsidRDefault="006E327B" w:rsidP="00D57DCF">
            <w:pPr>
              <w:rPr>
                <w:b/>
                <w:noProof/>
                <w:sz w:val="22"/>
                <w:szCs w:val="22"/>
              </w:rPr>
            </w:pPr>
          </w:p>
        </w:tc>
        <w:tc>
          <w:tcPr>
            <w:tcW w:w="1681" w:type="dxa"/>
          </w:tcPr>
          <w:p w14:paraId="6E0443CA" w14:textId="77777777" w:rsidR="006E327B" w:rsidRPr="00251CB4" w:rsidRDefault="006E327B" w:rsidP="00D57DCF">
            <w:pPr>
              <w:rPr>
                <w:b/>
                <w:noProof/>
              </w:rPr>
            </w:pPr>
          </w:p>
        </w:tc>
        <w:tc>
          <w:tcPr>
            <w:tcW w:w="2795" w:type="dxa"/>
          </w:tcPr>
          <w:p w14:paraId="34A98CB4" w14:textId="77777777" w:rsidR="006E327B" w:rsidRPr="00251CB4" w:rsidRDefault="006E327B" w:rsidP="00D57DCF">
            <w:pPr>
              <w:rPr>
                <w:b/>
                <w:noProof/>
              </w:rPr>
            </w:pPr>
          </w:p>
        </w:tc>
      </w:tr>
      <w:tr w:rsidR="006E327B" w:rsidRPr="00324E83" w14:paraId="611C2E8B" w14:textId="77777777" w:rsidTr="00C536B9">
        <w:trPr>
          <w:trHeight w:val="310"/>
        </w:trPr>
        <w:tc>
          <w:tcPr>
            <w:tcW w:w="976" w:type="dxa"/>
          </w:tcPr>
          <w:p w14:paraId="57386BB2" w14:textId="7A54D373" w:rsidR="006E327B" w:rsidRPr="00CE1B96" w:rsidRDefault="00230801" w:rsidP="00B3060B">
            <w:pPr>
              <w:jc w:val="center"/>
              <w:rPr>
                <w:noProof/>
              </w:rPr>
            </w:pPr>
            <w:r>
              <w:rPr>
                <w:noProof/>
              </w:rPr>
              <w:t>XX</w:t>
            </w:r>
            <w:r w:rsidR="00B3060B">
              <w:rPr>
                <w:noProof/>
              </w:rPr>
              <w:t>VII</w:t>
            </w:r>
          </w:p>
        </w:tc>
        <w:tc>
          <w:tcPr>
            <w:tcW w:w="4612" w:type="dxa"/>
          </w:tcPr>
          <w:p w14:paraId="2A887970" w14:textId="77777777" w:rsidR="00CE1B96" w:rsidRPr="00CE1B96" w:rsidRDefault="00CE1B96" w:rsidP="00CE1B96">
            <w:pPr>
              <w:rPr>
                <w:color w:val="000000"/>
              </w:rPr>
            </w:pPr>
            <w:r w:rsidRPr="00CE1B96">
              <w:rPr>
                <w:color w:val="000000"/>
              </w:rPr>
              <w:t>ELEKTRO INSTALACIAJA</w:t>
            </w:r>
          </w:p>
          <w:p w14:paraId="50A77522" w14:textId="77777777" w:rsidR="006E327B" w:rsidRPr="00CE1B96" w:rsidRDefault="006E327B" w:rsidP="00D57DCF">
            <w:pPr>
              <w:rPr>
                <w:bCs/>
              </w:rPr>
            </w:pPr>
          </w:p>
        </w:tc>
        <w:tc>
          <w:tcPr>
            <w:tcW w:w="2518" w:type="dxa"/>
          </w:tcPr>
          <w:p w14:paraId="43458313" w14:textId="77777777" w:rsidR="006E327B" w:rsidRPr="004E4E3E" w:rsidRDefault="006E327B" w:rsidP="00D57DCF">
            <w:pPr>
              <w:rPr>
                <w:b/>
                <w:noProof/>
                <w:sz w:val="22"/>
                <w:szCs w:val="22"/>
              </w:rPr>
            </w:pPr>
          </w:p>
        </w:tc>
        <w:tc>
          <w:tcPr>
            <w:tcW w:w="1681" w:type="dxa"/>
          </w:tcPr>
          <w:p w14:paraId="5CC2550E" w14:textId="77777777" w:rsidR="006E327B" w:rsidRPr="00251CB4" w:rsidRDefault="006E327B" w:rsidP="00D57DCF">
            <w:pPr>
              <w:rPr>
                <w:b/>
                <w:noProof/>
              </w:rPr>
            </w:pPr>
          </w:p>
        </w:tc>
        <w:tc>
          <w:tcPr>
            <w:tcW w:w="2795" w:type="dxa"/>
          </w:tcPr>
          <w:p w14:paraId="2645DC2B" w14:textId="77777777" w:rsidR="006E327B" w:rsidRPr="00251CB4" w:rsidRDefault="006E327B" w:rsidP="00D57DCF">
            <w:pPr>
              <w:rPr>
                <w:b/>
                <w:noProof/>
              </w:rPr>
            </w:pPr>
          </w:p>
        </w:tc>
      </w:tr>
      <w:tr w:rsidR="006E327B" w:rsidRPr="00324E83" w14:paraId="17B2CF84" w14:textId="77777777" w:rsidTr="00C536B9">
        <w:tc>
          <w:tcPr>
            <w:tcW w:w="976" w:type="dxa"/>
          </w:tcPr>
          <w:p w14:paraId="4314C263" w14:textId="77777777" w:rsidR="006E327B" w:rsidRPr="004E4E3E" w:rsidRDefault="006E327B" w:rsidP="00D57DCF">
            <w:pPr>
              <w:jc w:val="center"/>
              <w:rPr>
                <w:noProof/>
                <w:sz w:val="22"/>
                <w:szCs w:val="22"/>
                <w:lang w:val="sr-Cyrl-CS"/>
              </w:rPr>
            </w:pPr>
          </w:p>
        </w:tc>
        <w:tc>
          <w:tcPr>
            <w:tcW w:w="4612" w:type="dxa"/>
          </w:tcPr>
          <w:p w14:paraId="0E722370" w14:textId="77777777" w:rsidR="006E327B" w:rsidRPr="004E4E3E" w:rsidRDefault="006E327B" w:rsidP="00D57DCF">
            <w:pPr>
              <w:rPr>
                <w:b/>
                <w:noProof/>
                <w:sz w:val="22"/>
                <w:szCs w:val="22"/>
              </w:rPr>
            </w:pPr>
            <w:r w:rsidRPr="004E4E3E">
              <w:rPr>
                <w:b/>
                <w:noProof/>
                <w:sz w:val="22"/>
                <w:szCs w:val="22"/>
                <w:lang w:val="sr-Cyrl-CS"/>
              </w:rPr>
              <w:t>Укупна вредност понуде</w:t>
            </w:r>
          </w:p>
        </w:tc>
        <w:tc>
          <w:tcPr>
            <w:tcW w:w="2518" w:type="dxa"/>
          </w:tcPr>
          <w:p w14:paraId="4BC64080" w14:textId="77777777" w:rsidR="006E327B" w:rsidRPr="004E4E3E" w:rsidRDefault="006E327B" w:rsidP="00D57DCF">
            <w:pPr>
              <w:rPr>
                <w:b/>
                <w:noProof/>
                <w:sz w:val="22"/>
                <w:szCs w:val="22"/>
              </w:rPr>
            </w:pPr>
          </w:p>
        </w:tc>
        <w:tc>
          <w:tcPr>
            <w:tcW w:w="1681" w:type="dxa"/>
          </w:tcPr>
          <w:p w14:paraId="0FA54CEA" w14:textId="77777777" w:rsidR="006E327B" w:rsidRPr="00251CB4" w:rsidRDefault="006E327B" w:rsidP="00D57DCF">
            <w:pPr>
              <w:rPr>
                <w:b/>
                <w:noProof/>
              </w:rPr>
            </w:pPr>
          </w:p>
        </w:tc>
        <w:tc>
          <w:tcPr>
            <w:tcW w:w="2795" w:type="dxa"/>
          </w:tcPr>
          <w:p w14:paraId="53845B63" w14:textId="77777777" w:rsidR="006E327B" w:rsidRPr="00251CB4" w:rsidRDefault="006E327B" w:rsidP="00D57DCF">
            <w:pPr>
              <w:rPr>
                <w:b/>
                <w:noProof/>
              </w:rPr>
            </w:pPr>
          </w:p>
        </w:tc>
      </w:tr>
    </w:tbl>
    <w:p w14:paraId="41CFB9AB" w14:textId="77777777" w:rsidR="006E327B" w:rsidRPr="00324E83" w:rsidRDefault="006E327B" w:rsidP="006E327B">
      <w:pPr>
        <w:rPr>
          <w:b/>
          <w:noProof/>
        </w:rPr>
      </w:pPr>
    </w:p>
    <w:p w14:paraId="5912B03C" w14:textId="77777777" w:rsidR="006E327B" w:rsidRPr="00324E83" w:rsidRDefault="006E327B" w:rsidP="006E327B">
      <w:pPr>
        <w:rPr>
          <w:noProof/>
        </w:rPr>
      </w:pPr>
    </w:p>
    <w:p w14:paraId="3CFFC2D7" w14:textId="77777777" w:rsidR="006E327B" w:rsidRPr="00324E83" w:rsidRDefault="006E327B" w:rsidP="006E327B">
      <w:pPr>
        <w:rPr>
          <w:noProof/>
        </w:rPr>
      </w:pPr>
    </w:p>
    <w:p w14:paraId="3AE2922A" w14:textId="77777777" w:rsidR="006E327B" w:rsidRPr="00324E83" w:rsidRDefault="006E327B" w:rsidP="006E327B">
      <w:pPr>
        <w:rPr>
          <w:noProof/>
        </w:rPr>
      </w:pPr>
    </w:p>
    <w:p w14:paraId="210E29DB" w14:textId="77777777" w:rsidR="006E327B" w:rsidRPr="00324E83" w:rsidRDefault="006E327B" w:rsidP="006E327B">
      <w:pPr>
        <w:rPr>
          <w:noProof/>
        </w:rPr>
      </w:pPr>
    </w:p>
    <w:p w14:paraId="37686CCF" w14:textId="77777777" w:rsidR="006E327B" w:rsidRPr="00324E83" w:rsidRDefault="006E327B" w:rsidP="006E327B">
      <w:pPr>
        <w:rPr>
          <w:noProof/>
        </w:rPr>
      </w:pPr>
    </w:p>
    <w:p w14:paraId="3C230828" w14:textId="77777777" w:rsidR="006E327B" w:rsidRPr="00324E83" w:rsidRDefault="006E327B" w:rsidP="006E327B">
      <w:pPr>
        <w:pStyle w:val="BodyText"/>
        <w:ind w:left="6480"/>
        <w:rPr>
          <w:noProof/>
          <w:szCs w:val="24"/>
          <w:lang w:val="sr-Cyrl-CS"/>
        </w:rPr>
      </w:pPr>
    </w:p>
    <w:p w14:paraId="26FCC0E6" w14:textId="77777777" w:rsidR="006E327B" w:rsidRPr="00324E83" w:rsidRDefault="006E327B" w:rsidP="006E327B">
      <w:pPr>
        <w:pStyle w:val="BodyText"/>
        <w:ind w:left="6480"/>
        <w:rPr>
          <w:noProof/>
          <w:szCs w:val="24"/>
          <w:lang w:val="sr-Cyrl-CS"/>
        </w:rPr>
      </w:pPr>
    </w:p>
    <w:p w14:paraId="4980ED47" w14:textId="77777777" w:rsidR="006E327B" w:rsidRPr="00324E83" w:rsidRDefault="006E327B" w:rsidP="006E327B">
      <w:pPr>
        <w:pStyle w:val="BodyText"/>
        <w:rPr>
          <w:noProof/>
          <w:szCs w:val="24"/>
        </w:rPr>
      </w:pPr>
    </w:p>
    <w:p w14:paraId="721B9FB2" w14:textId="77777777" w:rsidR="006E327B" w:rsidRDefault="006E327B" w:rsidP="006E327B">
      <w:pPr>
        <w:pStyle w:val="BodyText"/>
        <w:rPr>
          <w:noProof/>
          <w:szCs w:val="24"/>
        </w:rPr>
      </w:pP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p>
    <w:p w14:paraId="28CA66E0" w14:textId="77777777" w:rsidR="006E327B" w:rsidRDefault="006E327B" w:rsidP="006E327B">
      <w:pPr>
        <w:pStyle w:val="BodyText"/>
        <w:rPr>
          <w:noProof/>
          <w:szCs w:val="24"/>
          <w:lang w:val="sr-Cyrl-CS"/>
        </w:rPr>
      </w:pPr>
    </w:p>
    <w:p w14:paraId="77D978E9" w14:textId="77777777" w:rsidR="006E327B" w:rsidRDefault="006E327B" w:rsidP="006E327B">
      <w:pPr>
        <w:pStyle w:val="BodyText"/>
        <w:rPr>
          <w:noProof/>
          <w:szCs w:val="24"/>
          <w:lang w:val="sr-Cyrl-CS"/>
        </w:rPr>
      </w:pPr>
    </w:p>
    <w:p w14:paraId="6D00852B" w14:textId="77777777" w:rsidR="006E327B" w:rsidRPr="00CC366C" w:rsidRDefault="006E327B" w:rsidP="006E327B">
      <w:pPr>
        <w:pStyle w:val="BodyText"/>
        <w:sectPr w:rsidR="006E327B" w:rsidRPr="00CC366C" w:rsidSect="0006401C">
          <w:pgSz w:w="16838" w:h="11906" w:orient="landscape"/>
          <w:pgMar w:top="1418" w:right="1418" w:bottom="1418" w:left="1418" w:header="709" w:footer="709" w:gutter="0"/>
          <w:cols w:space="708"/>
          <w:docGrid w:linePitch="360"/>
        </w:sectPr>
      </w:pPr>
      <w:r>
        <w:rPr>
          <w:noProof/>
          <w:szCs w:val="24"/>
          <w:lang w:val="sr-Cyrl-CS"/>
        </w:rPr>
        <w:t>Потпис</w:t>
      </w:r>
      <w:r w:rsidRPr="002D5B2C">
        <w:rPr>
          <w:noProof/>
          <w:szCs w:val="24"/>
          <w:lang w:val="sr-Cyrl-CS"/>
        </w:rPr>
        <w:t>:__</w:t>
      </w:r>
      <w:r>
        <w:rPr>
          <w:noProof/>
          <w:szCs w:val="24"/>
          <w:lang w:val="sr-Cyrl-CS"/>
        </w:rPr>
        <w:t>_______________________________</w:t>
      </w: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4801ACA5" w14:textId="77777777"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08"/>
      <w:bookmarkEnd w:id="112"/>
    </w:p>
    <w:p w14:paraId="034910A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F1CE74" w14:textId="77777777" w:rsidTr="00223DF2">
        <w:tc>
          <w:tcPr>
            <w:tcW w:w="567" w:type="dxa"/>
            <w:vMerge w:val="restart"/>
            <w:shd w:val="clear" w:color="auto" w:fill="auto"/>
          </w:tcPr>
          <w:p w14:paraId="2511BBC7" w14:textId="77777777" w:rsidR="00E05332" w:rsidRPr="00C35CDB" w:rsidRDefault="00E05332" w:rsidP="00223DF2">
            <w:pPr>
              <w:snapToGrid w:val="0"/>
              <w:jc w:val="both"/>
            </w:pPr>
          </w:p>
          <w:p w14:paraId="345D8F9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45AA3F2" w14:textId="77777777" w:rsidR="00E05332" w:rsidRPr="00C35CDB" w:rsidRDefault="00E05332" w:rsidP="00223DF2">
            <w:pPr>
              <w:snapToGrid w:val="0"/>
              <w:jc w:val="both"/>
              <w:rPr>
                <w:rFonts w:eastAsia="TimesNewRomanPSMT"/>
                <w:bCs/>
                <w:i/>
                <w:lang w:val="en-US"/>
              </w:rPr>
            </w:pPr>
          </w:p>
          <w:p w14:paraId="245039B5" w14:textId="77777777" w:rsidR="00E05332" w:rsidRPr="00C35CDB" w:rsidRDefault="00E05332" w:rsidP="00223DF2">
            <w:pPr>
              <w:snapToGrid w:val="0"/>
              <w:jc w:val="both"/>
              <w:rPr>
                <w:rFonts w:eastAsia="TimesNewRomanPSMT"/>
                <w:bCs/>
                <w:i/>
                <w:lang w:val="en-US"/>
              </w:rPr>
            </w:pPr>
          </w:p>
          <w:p w14:paraId="34C29079" w14:textId="77777777" w:rsidR="00E05332" w:rsidRPr="00C35CDB" w:rsidRDefault="00E05332" w:rsidP="00223DF2">
            <w:pPr>
              <w:snapToGrid w:val="0"/>
              <w:jc w:val="both"/>
              <w:rPr>
                <w:rFonts w:eastAsia="TimesNewRomanPSMT"/>
                <w:bCs/>
                <w:i/>
                <w:lang w:val="en-US"/>
              </w:rPr>
            </w:pPr>
          </w:p>
          <w:p w14:paraId="272D42E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B92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D3730E" w14:textId="77777777" w:rsidR="00E05332" w:rsidRPr="00C35CDB" w:rsidRDefault="00E05332" w:rsidP="00223DF2">
            <w:pPr>
              <w:snapToGrid w:val="0"/>
              <w:jc w:val="both"/>
              <w:rPr>
                <w:rFonts w:eastAsia="TimesNewRomanPSMT"/>
                <w:b/>
                <w:bCs/>
              </w:rPr>
            </w:pPr>
          </w:p>
        </w:tc>
      </w:tr>
      <w:tr w:rsidR="00E05332" w:rsidRPr="00C35CDB" w14:paraId="38C1F74B" w14:textId="77777777" w:rsidTr="00223DF2">
        <w:trPr>
          <w:trHeight w:val="526"/>
        </w:trPr>
        <w:tc>
          <w:tcPr>
            <w:tcW w:w="567" w:type="dxa"/>
            <w:vMerge/>
            <w:shd w:val="clear" w:color="auto" w:fill="auto"/>
          </w:tcPr>
          <w:p w14:paraId="408A27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13D700" w14:textId="77777777" w:rsidR="00E05332" w:rsidRPr="00C35CDB" w:rsidRDefault="00E05332" w:rsidP="00223DF2">
            <w:pPr>
              <w:rPr>
                <w:b/>
              </w:rPr>
            </w:pPr>
            <w:r w:rsidRPr="00C35CDB">
              <w:rPr>
                <w:b/>
              </w:rPr>
              <w:t>Адреса седишта</w:t>
            </w:r>
          </w:p>
        </w:tc>
        <w:tc>
          <w:tcPr>
            <w:tcW w:w="4618" w:type="dxa"/>
            <w:shd w:val="clear" w:color="auto" w:fill="auto"/>
          </w:tcPr>
          <w:p w14:paraId="072BDCCA" w14:textId="77777777" w:rsidR="00E05332" w:rsidRPr="00C35CDB" w:rsidRDefault="00E05332" w:rsidP="00223DF2">
            <w:pPr>
              <w:snapToGrid w:val="0"/>
              <w:jc w:val="both"/>
              <w:rPr>
                <w:rFonts w:eastAsia="TimesNewRomanPSMT"/>
                <w:b/>
                <w:bCs/>
              </w:rPr>
            </w:pPr>
          </w:p>
        </w:tc>
      </w:tr>
      <w:tr w:rsidR="00E05332" w:rsidRPr="00C35CDB" w14:paraId="01C39F16" w14:textId="77777777" w:rsidTr="00223DF2">
        <w:tc>
          <w:tcPr>
            <w:tcW w:w="567" w:type="dxa"/>
            <w:vMerge/>
            <w:shd w:val="clear" w:color="auto" w:fill="auto"/>
          </w:tcPr>
          <w:p w14:paraId="0438B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D56AB7" w14:textId="77777777" w:rsidR="00E05332" w:rsidRPr="00C35CDB" w:rsidRDefault="00E05332" w:rsidP="00223DF2">
            <w:pPr>
              <w:rPr>
                <w:b/>
              </w:rPr>
            </w:pPr>
            <w:r w:rsidRPr="00C35CDB">
              <w:rPr>
                <w:b/>
              </w:rPr>
              <w:t>Матични број</w:t>
            </w:r>
          </w:p>
        </w:tc>
        <w:tc>
          <w:tcPr>
            <w:tcW w:w="4618" w:type="dxa"/>
            <w:shd w:val="clear" w:color="auto" w:fill="auto"/>
          </w:tcPr>
          <w:p w14:paraId="096BA5C8" w14:textId="77777777" w:rsidR="00E05332" w:rsidRPr="00C35CDB" w:rsidRDefault="00E05332" w:rsidP="00223DF2">
            <w:pPr>
              <w:snapToGrid w:val="0"/>
              <w:jc w:val="both"/>
              <w:rPr>
                <w:rFonts w:eastAsia="TimesNewRomanPSMT"/>
                <w:b/>
                <w:bCs/>
                <w:lang w:val="en-US"/>
              </w:rPr>
            </w:pPr>
          </w:p>
        </w:tc>
      </w:tr>
      <w:tr w:rsidR="00E05332" w:rsidRPr="00C35CDB" w14:paraId="5A489D58" w14:textId="77777777" w:rsidTr="00223DF2">
        <w:tc>
          <w:tcPr>
            <w:tcW w:w="567" w:type="dxa"/>
            <w:vMerge/>
            <w:shd w:val="clear" w:color="auto" w:fill="auto"/>
          </w:tcPr>
          <w:p w14:paraId="48BAAF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CF1C7B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288198B" w14:textId="77777777" w:rsidR="00E05332" w:rsidRPr="00C35CDB" w:rsidRDefault="00E05332" w:rsidP="00223DF2">
            <w:pPr>
              <w:snapToGrid w:val="0"/>
              <w:jc w:val="both"/>
              <w:rPr>
                <w:rFonts w:eastAsia="TimesNewRomanPSMT"/>
                <w:b/>
                <w:bCs/>
                <w:lang w:val="en-US"/>
              </w:rPr>
            </w:pPr>
          </w:p>
        </w:tc>
      </w:tr>
      <w:tr w:rsidR="00E05332" w:rsidRPr="00C35CDB" w14:paraId="2188D9E8" w14:textId="77777777" w:rsidTr="00223DF2">
        <w:trPr>
          <w:trHeight w:val="115"/>
        </w:trPr>
        <w:tc>
          <w:tcPr>
            <w:tcW w:w="567" w:type="dxa"/>
            <w:vMerge/>
            <w:shd w:val="clear" w:color="auto" w:fill="auto"/>
          </w:tcPr>
          <w:p w14:paraId="2EC92D7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E2B2D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1F36579" w14:textId="77777777" w:rsidR="00E05332" w:rsidRPr="00C35CDB" w:rsidRDefault="00E05332" w:rsidP="00223DF2">
            <w:pPr>
              <w:snapToGrid w:val="0"/>
              <w:jc w:val="both"/>
              <w:rPr>
                <w:rFonts w:eastAsia="TimesNewRomanPSMT"/>
                <w:b/>
                <w:bCs/>
                <w:lang w:val="en-US"/>
              </w:rPr>
            </w:pPr>
          </w:p>
        </w:tc>
      </w:tr>
    </w:tbl>
    <w:p w14:paraId="1A1C5201" w14:textId="77777777" w:rsidR="00E05332" w:rsidRPr="00C35CDB" w:rsidRDefault="00E05332" w:rsidP="00E05332">
      <w:pPr>
        <w:rPr>
          <w:lang w:val="hr-HR"/>
        </w:rPr>
      </w:pPr>
    </w:p>
    <w:p w14:paraId="4B82B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E7EC325" w14:textId="77777777" w:rsidTr="00223DF2">
        <w:tc>
          <w:tcPr>
            <w:tcW w:w="567" w:type="dxa"/>
            <w:vMerge w:val="restart"/>
            <w:shd w:val="clear" w:color="auto" w:fill="auto"/>
          </w:tcPr>
          <w:p w14:paraId="70B6FF8A" w14:textId="77777777" w:rsidR="00E05332" w:rsidRPr="00C35CDB" w:rsidRDefault="00E05332" w:rsidP="00223DF2">
            <w:pPr>
              <w:snapToGrid w:val="0"/>
              <w:jc w:val="both"/>
            </w:pPr>
          </w:p>
          <w:p w14:paraId="3776399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D8BEB0F" w14:textId="77777777" w:rsidR="00E05332" w:rsidRPr="00C35CDB" w:rsidRDefault="00E05332" w:rsidP="00223DF2">
            <w:pPr>
              <w:snapToGrid w:val="0"/>
              <w:jc w:val="both"/>
              <w:rPr>
                <w:rFonts w:eastAsia="TimesNewRomanPSMT"/>
                <w:bCs/>
                <w:i/>
                <w:lang w:val="en-US"/>
              </w:rPr>
            </w:pPr>
          </w:p>
          <w:p w14:paraId="0BC587CD" w14:textId="77777777" w:rsidR="00E05332" w:rsidRPr="00C35CDB" w:rsidRDefault="00E05332" w:rsidP="00223DF2">
            <w:pPr>
              <w:snapToGrid w:val="0"/>
              <w:jc w:val="both"/>
              <w:rPr>
                <w:rFonts w:eastAsia="TimesNewRomanPSMT"/>
                <w:bCs/>
                <w:i/>
                <w:lang w:val="en-US"/>
              </w:rPr>
            </w:pPr>
          </w:p>
          <w:p w14:paraId="33F785C9" w14:textId="77777777" w:rsidR="00E05332" w:rsidRPr="00C35CDB" w:rsidRDefault="00E05332" w:rsidP="00223DF2">
            <w:pPr>
              <w:snapToGrid w:val="0"/>
              <w:jc w:val="both"/>
              <w:rPr>
                <w:rFonts w:eastAsia="TimesNewRomanPSMT"/>
                <w:bCs/>
                <w:i/>
                <w:lang w:val="en-US"/>
              </w:rPr>
            </w:pPr>
          </w:p>
          <w:p w14:paraId="39D4405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B53F0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3F6E7F" w14:textId="77777777" w:rsidR="00E05332" w:rsidRPr="00C35CDB" w:rsidRDefault="00E05332" w:rsidP="00223DF2">
            <w:pPr>
              <w:snapToGrid w:val="0"/>
              <w:jc w:val="both"/>
              <w:rPr>
                <w:rFonts w:eastAsia="TimesNewRomanPSMT"/>
                <w:b/>
                <w:bCs/>
              </w:rPr>
            </w:pPr>
          </w:p>
        </w:tc>
      </w:tr>
      <w:tr w:rsidR="00E05332" w:rsidRPr="00C35CDB" w14:paraId="085E575F" w14:textId="77777777" w:rsidTr="00223DF2">
        <w:trPr>
          <w:trHeight w:val="574"/>
        </w:trPr>
        <w:tc>
          <w:tcPr>
            <w:tcW w:w="567" w:type="dxa"/>
            <w:vMerge/>
            <w:shd w:val="clear" w:color="auto" w:fill="auto"/>
          </w:tcPr>
          <w:p w14:paraId="401147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1EEB48E" w14:textId="77777777" w:rsidR="00E05332" w:rsidRPr="00C35CDB" w:rsidRDefault="00E05332" w:rsidP="00223DF2">
            <w:pPr>
              <w:rPr>
                <w:b/>
              </w:rPr>
            </w:pPr>
            <w:r w:rsidRPr="00C35CDB">
              <w:rPr>
                <w:b/>
              </w:rPr>
              <w:t>Адреса седишта</w:t>
            </w:r>
          </w:p>
        </w:tc>
        <w:tc>
          <w:tcPr>
            <w:tcW w:w="4618" w:type="dxa"/>
            <w:shd w:val="clear" w:color="auto" w:fill="auto"/>
          </w:tcPr>
          <w:p w14:paraId="6D91AB1D" w14:textId="77777777" w:rsidR="00E05332" w:rsidRPr="00C35CDB" w:rsidRDefault="00E05332" w:rsidP="00223DF2">
            <w:pPr>
              <w:snapToGrid w:val="0"/>
              <w:jc w:val="both"/>
              <w:rPr>
                <w:rFonts w:eastAsia="TimesNewRomanPSMT"/>
                <w:b/>
                <w:bCs/>
              </w:rPr>
            </w:pPr>
          </w:p>
        </w:tc>
      </w:tr>
      <w:tr w:rsidR="00E05332" w:rsidRPr="00C35CDB" w14:paraId="59A1FBCB" w14:textId="77777777" w:rsidTr="00223DF2">
        <w:tc>
          <w:tcPr>
            <w:tcW w:w="567" w:type="dxa"/>
            <w:vMerge/>
            <w:shd w:val="clear" w:color="auto" w:fill="auto"/>
          </w:tcPr>
          <w:p w14:paraId="264A974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A4860" w14:textId="77777777" w:rsidR="00E05332" w:rsidRPr="00C35CDB" w:rsidRDefault="00E05332" w:rsidP="00223DF2">
            <w:pPr>
              <w:rPr>
                <w:b/>
              </w:rPr>
            </w:pPr>
            <w:r w:rsidRPr="00C35CDB">
              <w:rPr>
                <w:b/>
              </w:rPr>
              <w:t>Матични број</w:t>
            </w:r>
          </w:p>
        </w:tc>
        <w:tc>
          <w:tcPr>
            <w:tcW w:w="4618" w:type="dxa"/>
            <w:shd w:val="clear" w:color="auto" w:fill="auto"/>
          </w:tcPr>
          <w:p w14:paraId="37D74C97" w14:textId="77777777" w:rsidR="00E05332" w:rsidRPr="00C35CDB" w:rsidRDefault="00E05332" w:rsidP="00223DF2">
            <w:pPr>
              <w:snapToGrid w:val="0"/>
              <w:jc w:val="both"/>
              <w:rPr>
                <w:rFonts w:eastAsia="TimesNewRomanPSMT"/>
                <w:b/>
                <w:bCs/>
                <w:lang w:val="en-US"/>
              </w:rPr>
            </w:pPr>
          </w:p>
        </w:tc>
      </w:tr>
      <w:tr w:rsidR="00E05332" w:rsidRPr="00C35CDB" w14:paraId="187C6E8D" w14:textId="77777777" w:rsidTr="00223DF2">
        <w:tc>
          <w:tcPr>
            <w:tcW w:w="567" w:type="dxa"/>
            <w:vMerge/>
            <w:shd w:val="clear" w:color="auto" w:fill="auto"/>
          </w:tcPr>
          <w:p w14:paraId="36458AC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949E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C44449" w14:textId="77777777" w:rsidR="00E05332" w:rsidRPr="00C35CDB" w:rsidRDefault="00E05332" w:rsidP="00223DF2">
            <w:pPr>
              <w:snapToGrid w:val="0"/>
              <w:jc w:val="both"/>
              <w:rPr>
                <w:rFonts w:eastAsia="TimesNewRomanPSMT"/>
                <w:b/>
                <w:bCs/>
                <w:lang w:val="en-US"/>
              </w:rPr>
            </w:pPr>
          </w:p>
        </w:tc>
      </w:tr>
      <w:tr w:rsidR="00E05332" w:rsidRPr="00C35CDB" w14:paraId="57C2B8B0" w14:textId="77777777" w:rsidTr="00223DF2">
        <w:trPr>
          <w:trHeight w:val="115"/>
        </w:trPr>
        <w:tc>
          <w:tcPr>
            <w:tcW w:w="567" w:type="dxa"/>
            <w:vMerge/>
            <w:shd w:val="clear" w:color="auto" w:fill="auto"/>
          </w:tcPr>
          <w:p w14:paraId="78A9DC6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778682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14178C3" w14:textId="77777777" w:rsidR="00E05332" w:rsidRPr="00C35CDB" w:rsidRDefault="00E05332" w:rsidP="00223DF2">
            <w:pPr>
              <w:snapToGrid w:val="0"/>
              <w:jc w:val="both"/>
              <w:rPr>
                <w:rFonts w:eastAsia="TimesNewRomanPSMT"/>
                <w:b/>
                <w:bCs/>
                <w:lang w:val="en-US"/>
              </w:rPr>
            </w:pPr>
          </w:p>
        </w:tc>
      </w:tr>
    </w:tbl>
    <w:p w14:paraId="64342EB2" w14:textId="77777777" w:rsidR="00E05332" w:rsidRPr="00C35CDB" w:rsidRDefault="00E05332" w:rsidP="00E05332">
      <w:pPr>
        <w:rPr>
          <w:lang w:val="hr-HR"/>
        </w:rPr>
      </w:pPr>
    </w:p>
    <w:p w14:paraId="40F05F0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5D908BE" w14:textId="77777777" w:rsidTr="00223DF2">
        <w:tc>
          <w:tcPr>
            <w:tcW w:w="567" w:type="dxa"/>
            <w:vMerge w:val="restart"/>
            <w:shd w:val="clear" w:color="auto" w:fill="auto"/>
          </w:tcPr>
          <w:p w14:paraId="607B16EA" w14:textId="77777777" w:rsidR="00E05332" w:rsidRPr="00C35CDB" w:rsidRDefault="00E05332" w:rsidP="00223DF2">
            <w:pPr>
              <w:snapToGrid w:val="0"/>
              <w:jc w:val="both"/>
            </w:pPr>
          </w:p>
          <w:p w14:paraId="6D2AFAC1"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4E29F99" w14:textId="77777777" w:rsidR="00E05332" w:rsidRPr="00C35CDB" w:rsidRDefault="00E05332" w:rsidP="00223DF2">
            <w:pPr>
              <w:snapToGrid w:val="0"/>
              <w:jc w:val="both"/>
              <w:rPr>
                <w:rFonts w:eastAsia="TimesNewRomanPSMT"/>
                <w:bCs/>
                <w:i/>
                <w:lang w:val="en-US"/>
              </w:rPr>
            </w:pPr>
          </w:p>
          <w:p w14:paraId="25117033" w14:textId="77777777" w:rsidR="00E05332" w:rsidRPr="00C35CDB" w:rsidRDefault="00E05332" w:rsidP="00223DF2">
            <w:pPr>
              <w:snapToGrid w:val="0"/>
              <w:jc w:val="both"/>
              <w:rPr>
                <w:rFonts w:eastAsia="TimesNewRomanPSMT"/>
                <w:bCs/>
                <w:i/>
                <w:lang w:val="en-US"/>
              </w:rPr>
            </w:pPr>
          </w:p>
          <w:p w14:paraId="290A102C" w14:textId="77777777" w:rsidR="00E05332" w:rsidRPr="00C35CDB" w:rsidRDefault="00E05332" w:rsidP="00223DF2">
            <w:pPr>
              <w:snapToGrid w:val="0"/>
              <w:jc w:val="both"/>
              <w:rPr>
                <w:rFonts w:eastAsia="TimesNewRomanPSMT"/>
                <w:bCs/>
                <w:i/>
                <w:lang w:val="en-US"/>
              </w:rPr>
            </w:pPr>
          </w:p>
          <w:p w14:paraId="021B31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857A8B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F151BA" w14:textId="77777777" w:rsidR="00E05332" w:rsidRPr="00C35CDB" w:rsidRDefault="00E05332" w:rsidP="00223DF2">
            <w:pPr>
              <w:snapToGrid w:val="0"/>
              <w:jc w:val="both"/>
              <w:rPr>
                <w:rFonts w:eastAsia="TimesNewRomanPSMT"/>
                <w:b/>
                <w:bCs/>
              </w:rPr>
            </w:pPr>
          </w:p>
        </w:tc>
      </w:tr>
      <w:tr w:rsidR="00E05332" w:rsidRPr="00C35CDB" w14:paraId="6DE3C34C" w14:textId="77777777" w:rsidTr="00223DF2">
        <w:trPr>
          <w:trHeight w:val="555"/>
        </w:trPr>
        <w:tc>
          <w:tcPr>
            <w:tcW w:w="567" w:type="dxa"/>
            <w:vMerge/>
            <w:shd w:val="clear" w:color="auto" w:fill="auto"/>
          </w:tcPr>
          <w:p w14:paraId="42310F0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A6D9C" w14:textId="77777777" w:rsidR="00E05332" w:rsidRPr="00C35CDB" w:rsidRDefault="00E05332" w:rsidP="00223DF2">
            <w:pPr>
              <w:rPr>
                <w:b/>
              </w:rPr>
            </w:pPr>
            <w:r w:rsidRPr="00C35CDB">
              <w:rPr>
                <w:b/>
              </w:rPr>
              <w:t>Адреса седишта</w:t>
            </w:r>
          </w:p>
        </w:tc>
        <w:tc>
          <w:tcPr>
            <w:tcW w:w="4618" w:type="dxa"/>
            <w:shd w:val="clear" w:color="auto" w:fill="auto"/>
          </w:tcPr>
          <w:p w14:paraId="63EBF35B" w14:textId="77777777" w:rsidR="00E05332" w:rsidRPr="00C35CDB" w:rsidRDefault="00E05332" w:rsidP="00223DF2">
            <w:pPr>
              <w:snapToGrid w:val="0"/>
              <w:jc w:val="both"/>
              <w:rPr>
                <w:rFonts w:eastAsia="TimesNewRomanPSMT"/>
                <w:b/>
                <w:bCs/>
              </w:rPr>
            </w:pPr>
          </w:p>
        </w:tc>
      </w:tr>
      <w:tr w:rsidR="00E05332" w:rsidRPr="00C35CDB" w14:paraId="225EE074" w14:textId="77777777" w:rsidTr="00223DF2">
        <w:tc>
          <w:tcPr>
            <w:tcW w:w="567" w:type="dxa"/>
            <w:vMerge/>
            <w:shd w:val="clear" w:color="auto" w:fill="auto"/>
          </w:tcPr>
          <w:p w14:paraId="55C8214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B0DB7B" w14:textId="77777777" w:rsidR="00E05332" w:rsidRPr="00C35CDB" w:rsidRDefault="00E05332" w:rsidP="00223DF2">
            <w:pPr>
              <w:rPr>
                <w:b/>
              </w:rPr>
            </w:pPr>
            <w:r w:rsidRPr="00C35CDB">
              <w:rPr>
                <w:b/>
              </w:rPr>
              <w:t>Матични број</w:t>
            </w:r>
          </w:p>
        </w:tc>
        <w:tc>
          <w:tcPr>
            <w:tcW w:w="4618" w:type="dxa"/>
            <w:shd w:val="clear" w:color="auto" w:fill="auto"/>
          </w:tcPr>
          <w:p w14:paraId="10E0FD37" w14:textId="77777777" w:rsidR="00E05332" w:rsidRPr="00C35CDB" w:rsidRDefault="00E05332" w:rsidP="00223DF2">
            <w:pPr>
              <w:snapToGrid w:val="0"/>
              <w:jc w:val="both"/>
              <w:rPr>
                <w:rFonts w:eastAsia="TimesNewRomanPSMT"/>
                <w:b/>
                <w:bCs/>
                <w:lang w:val="en-US"/>
              </w:rPr>
            </w:pPr>
          </w:p>
        </w:tc>
      </w:tr>
      <w:tr w:rsidR="00E05332" w:rsidRPr="00C35CDB" w14:paraId="6D0D08BC" w14:textId="77777777" w:rsidTr="00223DF2">
        <w:tc>
          <w:tcPr>
            <w:tcW w:w="567" w:type="dxa"/>
            <w:vMerge/>
            <w:shd w:val="clear" w:color="auto" w:fill="auto"/>
          </w:tcPr>
          <w:p w14:paraId="2CD581D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28AF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EFAF81C" w14:textId="77777777" w:rsidR="00E05332" w:rsidRPr="00C35CDB" w:rsidRDefault="00E05332" w:rsidP="00223DF2">
            <w:pPr>
              <w:snapToGrid w:val="0"/>
              <w:jc w:val="both"/>
              <w:rPr>
                <w:rFonts w:eastAsia="TimesNewRomanPSMT"/>
                <w:b/>
                <w:bCs/>
                <w:lang w:val="en-US"/>
              </w:rPr>
            </w:pPr>
          </w:p>
        </w:tc>
      </w:tr>
      <w:tr w:rsidR="00E05332" w:rsidRPr="00C35CDB" w14:paraId="2B46839E" w14:textId="77777777" w:rsidTr="00223DF2">
        <w:trPr>
          <w:trHeight w:val="115"/>
        </w:trPr>
        <w:tc>
          <w:tcPr>
            <w:tcW w:w="567" w:type="dxa"/>
            <w:vMerge/>
            <w:shd w:val="clear" w:color="auto" w:fill="auto"/>
          </w:tcPr>
          <w:p w14:paraId="281507D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DA7A2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D8DFD97" w14:textId="77777777" w:rsidR="00E05332" w:rsidRPr="00C35CDB" w:rsidRDefault="00E05332" w:rsidP="00223DF2">
            <w:pPr>
              <w:snapToGrid w:val="0"/>
              <w:jc w:val="both"/>
              <w:rPr>
                <w:rFonts w:eastAsia="TimesNewRomanPSMT"/>
                <w:b/>
                <w:bCs/>
                <w:lang w:val="en-US"/>
              </w:rPr>
            </w:pPr>
          </w:p>
        </w:tc>
      </w:tr>
    </w:tbl>
    <w:p w14:paraId="4B33FE3E" w14:textId="77777777" w:rsidR="00E05332" w:rsidRPr="00C35CDB" w:rsidRDefault="00E05332" w:rsidP="00E05332">
      <w:pPr>
        <w:rPr>
          <w:lang w:val="hr-HR"/>
        </w:rPr>
      </w:pPr>
    </w:p>
    <w:p w14:paraId="24AD730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A4A234F" w14:textId="77777777" w:rsidTr="00223DF2">
        <w:tc>
          <w:tcPr>
            <w:tcW w:w="567" w:type="dxa"/>
            <w:vMerge w:val="restart"/>
            <w:shd w:val="clear" w:color="auto" w:fill="auto"/>
          </w:tcPr>
          <w:p w14:paraId="2D23B475" w14:textId="77777777" w:rsidR="00E05332" w:rsidRPr="00C35CDB" w:rsidRDefault="00E05332" w:rsidP="00223DF2">
            <w:pPr>
              <w:snapToGrid w:val="0"/>
              <w:jc w:val="both"/>
            </w:pPr>
          </w:p>
          <w:p w14:paraId="4DCEB43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DE44EF1" w14:textId="77777777" w:rsidR="00E05332" w:rsidRPr="00C35CDB" w:rsidRDefault="00E05332" w:rsidP="00223DF2">
            <w:pPr>
              <w:snapToGrid w:val="0"/>
              <w:jc w:val="both"/>
              <w:rPr>
                <w:rFonts w:eastAsia="TimesNewRomanPSMT"/>
                <w:bCs/>
                <w:i/>
                <w:lang w:val="en-US"/>
              </w:rPr>
            </w:pPr>
          </w:p>
          <w:p w14:paraId="0AB5266E" w14:textId="77777777" w:rsidR="00E05332" w:rsidRPr="00C35CDB" w:rsidRDefault="00E05332" w:rsidP="00223DF2">
            <w:pPr>
              <w:snapToGrid w:val="0"/>
              <w:jc w:val="both"/>
              <w:rPr>
                <w:rFonts w:eastAsia="TimesNewRomanPSMT"/>
                <w:bCs/>
                <w:i/>
                <w:lang w:val="en-US"/>
              </w:rPr>
            </w:pPr>
          </w:p>
          <w:p w14:paraId="62900A3F" w14:textId="77777777" w:rsidR="00E05332" w:rsidRPr="00C35CDB" w:rsidRDefault="00E05332" w:rsidP="00223DF2">
            <w:pPr>
              <w:snapToGrid w:val="0"/>
              <w:jc w:val="both"/>
              <w:rPr>
                <w:rFonts w:eastAsia="TimesNewRomanPSMT"/>
                <w:bCs/>
                <w:i/>
                <w:lang w:val="en-US"/>
              </w:rPr>
            </w:pPr>
          </w:p>
          <w:p w14:paraId="4AE60D3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696F51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8464177" w14:textId="77777777" w:rsidR="00E05332" w:rsidRPr="00C35CDB" w:rsidRDefault="00E05332" w:rsidP="00223DF2">
            <w:pPr>
              <w:snapToGrid w:val="0"/>
              <w:jc w:val="both"/>
              <w:rPr>
                <w:rFonts w:eastAsia="TimesNewRomanPSMT"/>
                <w:b/>
                <w:bCs/>
              </w:rPr>
            </w:pPr>
          </w:p>
        </w:tc>
      </w:tr>
      <w:tr w:rsidR="00E05332" w:rsidRPr="00C35CDB" w14:paraId="610DFEA8" w14:textId="77777777" w:rsidTr="00223DF2">
        <w:trPr>
          <w:trHeight w:val="549"/>
        </w:trPr>
        <w:tc>
          <w:tcPr>
            <w:tcW w:w="567" w:type="dxa"/>
            <w:vMerge/>
            <w:shd w:val="clear" w:color="auto" w:fill="auto"/>
          </w:tcPr>
          <w:p w14:paraId="693966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208C7C" w14:textId="77777777" w:rsidR="00E05332" w:rsidRPr="00C35CDB" w:rsidRDefault="00E05332" w:rsidP="00223DF2">
            <w:pPr>
              <w:rPr>
                <w:b/>
              </w:rPr>
            </w:pPr>
            <w:r w:rsidRPr="00C35CDB">
              <w:rPr>
                <w:b/>
              </w:rPr>
              <w:t>Адреса седишта</w:t>
            </w:r>
          </w:p>
        </w:tc>
        <w:tc>
          <w:tcPr>
            <w:tcW w:w="4618" w:type="dxa"/>
            <w:shd w:val="clear" w:color="auto" w:fill="auto"/>
          </w:tcPr>
          <w:p w14:paraId="2DBA59A6" w14:textId="77777777" w:rsidR="00E05332" w:rsidRPr="00C35CDB" w:rsidRDefault="00E05332" w:rsidP="00223DF2">
            <w:pPr>
              <w:snapToGrid w:val="0"/>
              <w:jc w:val="both"/>
              <w:rPr>
                <w:rFonts w:eastAsia="TimesNewRomanPSMT"/>
                <w:b/>
                <w:bCs/>
              </w:rPr>
            </w:pPr>
          </w:p>
        </w:tc>
      </w:tr>
      <w:tr w:rsidR="00E05332" w:rsidRPr="00C35CDB" w14:paraId="41D05999" w14:textId="77777777" w:rsidTr="00223DF2">
        <w:tc>
          <w:tcPr>
            <w:tcW w:w="567" w:type="dxa"/>
            <w:vMerge/>
            <w:shd w:val="clear" w:color="auto" w:fill="auto"/>
          </w:tcPr>
          <w:p w14:paraId="70EF6C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C1FB" w14:textId="77777777" w:rsidR="00E05332" w:rsidRPr="00C35CDB" w:rsidRDefault="00E05332" w:rsidP="00223DF2">
            <w:pPr>
              <w:rPr>
                <w:b/>
              </w:rPr>
            </w:pPr>
            <w:r w:rsidRPr="00C35CDB">
              <w:rPr>
                <w:b/>
              </w:rPr>
              <w:t>Матични број</w:t>
            </w:r>
          </w:p>
        </w:tc>
        <w:tc>
          <w:tcPr>
            <w:tcW w:w="4618" w:type="dxa"/>
            <w:shd w:val="clear" w:color="auto" w:fill="auto"/>
          </w:tcPr>
          <w:p w14:paraId="193282CB" w14:textId="77777777" w:rsidR="00E05332" w:rsidRPr="00C35CDB" w:rsidRDefault="00E05332" w:rsidP="00223DF2">
            <w:pPr>
              <w:snapToGrid w:val="0"/>
              <w:jc w:val="both"/>
              <w:rPr>
                <w:rFonts w:eastAsia="TimesNewRomanPSMT"/>
                <w:b/>
                <w:bCs/>
                <w:lang w:val="en-US"/>
              </w:rPr>
            </w:pPr>
          </w:p>
        </w:tc>
      </w:tr>
      <w:tr w:rsidR="00E05332" w:rsidRPr="00C35CDB" w14:paraId="6C1D09D1" w14:textId="77777777" w:rsidTr="00223DF2">
        <w:tc>
          <w:tcPr>
            <w:tcW w:w="567" w:type="dxa"/>
            <w:vMerge/>
            <w:shd w:val="clear" w:color="auto" w:fill="auto"/>
          </w:tcPr>
          <w:p w14:paraId="710A10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30C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6C12E1" w14:textId="77777777" w:rsidR="00E05332" w:rsidRPr="00C35CDB" w:rsidRDefault="00E05332" w:rsidP="00223DF2">
            <w:pPr>
              <w:snapToGrid w:val="0"/>
              <w:jc w:val="both"/>
              <w:rPr>
                <w:rFonts w:eastAsia="TimesNewRomanPSMT"/>
                <w:b/>
                <w:bCs/>
                <w:lang w:val="en-US"/>
              </w:rPr>
            </w:pPr>
          </w:p>
        </w:tc>
      </w:tr>
      <w:tr w:rsidR="00E05332" w:rsidRPr="00C35CDB" w14:paraId="020F65F8" w14:textId="77777777" w:rsidTr="00223DF2">
        <w:trPr>
          <w:trHeight w:val="115"/>
        </w:trPr>
        <w:tc>
          <w:tcPr>
            <w:tcW w:w="567" w:type="dxa"/>
            <w:vMerge/>
            <w:shd w:val="clear" w:color="auto" w:fill="auto"/>
          </w:tcPr>
          <w:p w14:paraId="310E8D1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647701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DA3054E" w14:textId="77777777" w:rsidR="00E05332" w:rsidRPr="00C35CDB" w:rsidRDefault="00E05332" w:rsidP="00223DF2">
            <w:pPr>
              <w:snapToGrid w:val="0"/>
              <w:jc w:val="both"/>
              <w:rPr>
                <w:rFonts w:eastAsia="TimesNewRomanPSMT"/>
                <w:b/>
                <w:bCs/>
                <w:lang w:val="en-US"/>
              </w:rPr>
            </w:pPr>
          </w:p>
        </w:tc>
      </w:tr>
    </w:tbl>
    <w:p w14:paraId="23C78C66" w14:textId="77777777" w:rsidR="00E05332" w:rsidRPr="00C35CDB" w:rsidRDefault="00E05332" w:rsidP="00E05332">
      <w:pPr>
        <w:rPr>
          <w:noProof/>
        </w:rPr>
      </w:pPr>
    </w:p>
    <w:p w14:paraId="3961EC77" w14:textId="77777777" w:rsidR="00E05332" w:rsidRPr="00C35CDB" w:rsidRDefault="00E05332" w:rsidP="00E05332">
      <w:pPr>
        <w:rPr>
          <w:b/>
          <w:noProof/>
        </w:rPr>
      </w:pPr>
      <w:r w:rsidRPr="00C35CDB">
        <w:rPr>
          <w:b/>
          <w:noProof/>
        </w:rPr>
        <w:t>НАПОМЕНЕ:</w:t>
      </w:r>
    </w:p>
    <w:p w14:paraId="7CB95FAD"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E9876DE" w14:textId="77777777" w:rsidR="00E05332" w:rsidRPr="00C35CDB" w:rsidRDefault="00E05332" w:rsidP="00E05332">
      <w:pPr>
        <w:rPr>
          <w:noProof/>
        </w:rPr>
      </w:pPr>
      <w:r w:rsidRPr="00C35CDB">
        <w:rPr>
          <w:noProof/>
        </w:rPr>
        <w:t>Образац копирати, уколико има више понуђача</w:t>
      </w:r>
    </w:p>
    <w:p w14:paraId="6A1508C6" w14:textId="77777777" w:rsidR="00E05332" w:rsidRPr="00C35CDB" w:rsidRDefault="00E05332" w:rsidP="00E05332">
      <w:pPr>
        <w:rPr>
          <w:noProof/>
        </w:rPr>
      </w:pPr>
    </w:p>
    <w:p w14:paraId="43FE83F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830477" w14:textId="77777777" w:rsidTr="00223DF2">
        <w:trPr>
          <w:trHeight w:val="307"/>
        </w:trPr>
        <w:tc>
          <w:tcPr>
            <w:tcW w:w="1203" w:type="dxa"/>
          </w:tcPr>
          <w:p w14:paraId="1618C9F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0089D2F" w14:textId="77777777" w:rsidR="00E05332" w:rsidRPr="00C35CDB" w:rsidRDefault="00E05332" w:rsidP="00223DF2">
            <w:pPr>
              <w:rPr>
                <w:b/>
                <w:noProof/>
              </w:rPr>
            </w:pPr>
          </w:p>
        </w:tc>
      </w:tr>
      <w:tr w:rsidR="00E05332" w:rsidRPr="00C35CDB" w14:paraId="5C35DE13" w14:textId="77777777" w:rsidTr="00223DF2">
        <w:trPr>
          <w:trHeight w:val="292"/>
        </w:trPr>
        <w:tc>
          <w:tcPr>
            <w:tcW w:w="1203" w:type="dxa"/>
          </w:tcPr>
          <w:p w14:paraId="3E4F34C1" w14:textId="77777777" w:rsidR="00E05332" w:rsidRPr="00C35CDB" w:rsidRDefault="00E05332" w:rsidP="00223DF2">
            <w:pPr>
              <w:rPr>
                <w:b/>
                <w:noProof/>
              </w:rPr>
            </w:pPr>
          </w:p>
        </w:tc>
        <w:tc>
          <w:tcPr>
            <w:tcW w:w="3975" w:type="dxa"/>
            <w:tcBorders>
              <w:top w:val="single" w:sz="4" w:space="0" w:color="auto"/>
            </w:tcBorders>
          </w:tcPr>
          <w:p w14:paraId="7FA79CC3" w14:textId="77777777" w:rsidR="00E05332" w:rsidRPr="00C35CDB" w:rsidRDefault="00E05332" w:rsidP="00223DF2">
            <w:pPr>
              <w:jc w:val="center"/>
              <w:rPr>
                <w:noProof/>
              </w:rPr>
            </w:pPr>
            <w:r w:rsidRPr="00C35CDB">
              <w:rPr>
                <w:noProof/>
              </w:rPr>
              <w:t>ПОТПИС</w:t>
            </w:r>
          </w:p>
        </w:tc>
      </w:tr>
    </w:tbl>
    <w:p w14:paraId="199554D9" w14:textId="77777777" w:rsidR="00E05332" w:rsidRPr="00C35CDB" w:rsidRDefault="00E05332" w:rsidP="00E05332">
      <w:pPr>
        <w:rPr>
          <w:b/>
          <w:noProof/>
        </w:rPr>
      </w:pPr>
      <w:r w:rsidRPr="00C35CDB">
        <w:rPr>
          <w:b/>
          <w:noProof/>
        </w:rPr>
        <w:br w:type="page"/>
      </w:r>
    </w:p>
    <w:p w14:paraId="10E4C96C" w14:textId="77777777"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340FFDB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D3B1C0D" w14:textId="77777777" w:rsidTr="00223DF2">
        <w:tc>
          <w:tcPr>
            <w:tcW w:w="567" w:type="dxa"/>
            <w:vMerge w:val="restart"/>
            <w:tcBorders>
              <w:top w:val="single" w:sz="4" w:space="0" w:color="000000"/>
              <w:left w:val="single" w:sz="4" w:space="0" w:color="000000"/>
            </w:tcBorders>
            <w:shd w:val="clear" w:color="auto" w:fill="auto"/>
          </w:tcPr>
          <w:p w14:paraId="64861CC4" w14:textId="77777777" w:rsidR="00E05332" w:rsidRPr="00C35CDB" w:rsidRDefault="00E05332" w:rsidP="00223DF2">
            <w:pPr>
              <w:snapToGrid w:val="0"/>
              <w:jc w:val="both"/>
            </w:pPr>
          </w:p>
          <w:p w14:paraId="080A74A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290DC5" w14:textId="77777777" w:rsidR="00E05332" w:rsidRPr="00C35CDB" w:rsidRDefault="00E05332" w:rsidP="00223DF2">
            <w:pPr>
              <w:snapToGrid w:val="0"/>
              <w:jc w:val="both"/>
              <w:rPr>
                <w:rFonts w:eastAsia="TimesNewRomanPSMT"/>
                <w:bCs/>
                <w:i/>
                <w:lang w:val="en-US"/>
              </w:rPr>
            </w:pPr>
          </w:p>
          <w:p w14:paraId="06020AC6" w14:textId="77777777" w:rsidR="00E05332" w:rsidRPr="00C35CDB" w:rsidRDefault="00E05332" w:rsidP="00223DF2">
            <w:pPr>
              <w:snapToGrid w:val="0"/>
              <w:jc w:val="both"/>
              <w:rPr>
                <w:rFonts w:eastAsia="TimesNewRomanPSMT"/>
                <w:bCs/>
                <w:i/>
                <w:lang w:val="en-US"/>
              </w:rPr>
            </w:pPr>
          </w:p>
          <w:p w14:paraId="1763F6FE" w14:textId="77777777" w:rsidR="00E05332" w:rsidRPr="00C35CDB" w:rsidRDefault="00E05332" w:rsidP="00223DF2">
            <w:pPr>
              <w:snapToGrid w:val="0"/>
              <w:jc w:val="both"/>
              <w:rPr>
                <w:rFonts w:eastAsia="TimesNewRomanPSMT"/>
                <w:bCs/>
                <w:i/>
                <w:lang w:val="en-US"/>
              </w:rPr>
            </w:pPr>
          </w:p>
          <w:p w14:paraId="710736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FF0B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82F699" w14:textId="77777777" w:rsidR="00E05332" w:rsidRPr="00C35CDB" w:rsidRDefault="00E05332" w:rsidP="00223DF2">
            <w:pPr>
              <w:snapToGrid w:val="0"/>
              <w:jc w:val="both"/>
              <w:rPr>
                <w:rFonts w:eastAsia="TimesNewRomanPSMT"/>
                <w:b/>
                <w:bCs/>
                <w:lang w:val="en-US"/>
              </w:rPr>
            </w:pPr>
          </w:p>
        </w:tc>
      </w:tr>
      <w:tr w:rsidR="00E05332" w:rsidRPr="00C35CDB" w14:paraId="415EA5E4" w14:textId="77777777" w:rsidTr="00223DF2">
        <w:tc>
          <w:tcPr>
            <w:tcW w:w="567" w:type="dxa"/>
            <w:vMerge/>
            <w:tcBorders>
              <w:left w:val="single" w:sz="4" w:space="0" w:color="000000"/>
            </w:tcBorders>
            <w:shd w:val="clear" w:color="auto" w:fill="auto"/>
          </w:tcPr>
          <w:p w14:paraId="5FB022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17F66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50D3C" w14:textId="77777777" w:rsidR="00E05332" w:rsidRPr="00C35CDB" w:rsidRDefault="00E05332" w:rsidP="00223DF2">
            <w:pPr>
              <w:snapToGrid w:val="0"/>
              <w:jc w:val="both"/>
              <w:rPr>
                <w:rFonts w:eastAsia="TimesNewRomanPSMT"/>
                <w:b/>
                <w:bCs/>
                <w:lang w:val="en-US"/>
              </w:rPr>
            </w:pPr>
          </w:p>
          <w:p w14:paraId="5EE990A3" w14:textId="77777777" w:rsidR="00E05332" w:rsidRPr="00C35CDB" w:rsidRDefault="00E05332" w:rsidP="00223DF2">
            <w:pPr>
              <w:snapToGrid w:val="0"/>
              <w:jc w:val="both"/>
              <w:rPr>
                <w:rFonts w:eastAsia="TimesNewRomanPSMT"/>
                <w:b/>
                <w:bCs/>
                <w:lang w:val="en-US"/>
              </w:rPr>
            </w:pPr>
          </w:p>
        </w:tc>
      </w:tr>
      <w:tr w:rsidR="00E05332" w:rsidRPr="00C35CDB" w14:paraId="667AD630" w14:textId="77777777" w:rsidTr="00223DF2">
        <w:tc>
          <w:tcPr>
            <w:tcW w:w="567" w:type="dxa"/>
            <w:vMerge/>
            <w:tcBorders>
              <w:left w:val="single" w:sz="4" w:space="0" w:color="000000"/>
            </w:tcBorders>
            <w:shd w:val="clear" w:color="auto" w:fill="auto"/>
          </w:tcPr>
          <w:p w14:paraId="670EEC2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28663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92706" w14:textId="77777777" w:rsidR="00E05332" w:rsidRPr="00C35CDB" w:rsidRDefault="00E05332" w:rsidP="00223DF2">
            <w:pPr>
              <w:snapToGrid w:val="0"/>
              <w:jc w:val="both"/>
              <w:rPr>
                <w:rFonts w:eastAsia="TimesNewRomanPSMT"/>
                <w:b/>
                <w:bCs/>
                <w:lang w:val="en-US"/>
              </w:rPr>
            </w:pPr>
          </w:p>
        </w:tc>
      </w:tr>
      <w:tr w:rsidR="00E05332" w:rsidRPr="00C35CDB" w14:paraId="67B35032" w14:textId="77777777" w:rsidTr="00223DF2">
        <w:tc>
          <w:tcPr>
            <w:tcW w:w="567" w:type="dxa"/>
            <w:vMerge/>
            <w:tcBorders>
              <w:left w:val="single" w:sz="4" w:space="0" w:color="000000"/>
            </w:tcBorders>
            <w:shd w:val="clear" w:color="auto" w:fill="auto"/>
          </w:tcPr>
          <w:p w14:paraId="1177D47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1DC73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FA254" w14:textId="77777777" w:rsidR="00E05332" w:rsidRPr="00C35CDB" w:rsidRDefault="00E05332" w:rsidP="00223DF2">
            <w:pPr>
              <w:snapToGrid w:val="0"/>
              <w:jc w:val="both"/>
              <w:rPr>
                <w:rFonts w:eastAsia="TimesNewRomanPSMT"/>
                <w:b/>
                <w:bCs/>
                <w:lang w:val="en-US"/>
              </w:rPr>
            </w:pPr>
          </w:p>
        </w:tc>
      </w:tr>
      <w:tr w:rsidR="00E05332" w:rsidRPr="00C35CDB" w14:paraId="72803EEB" w14:textId="77777777" w:rsidTr="00223DF2">
        <w:tc>
          <w:tcPr>
            <w:tcW w:w="567" w:type="dxa"/>
            <w:vMerge/>
            <w:tcBorders>
              <w:left w:val="single" w:sz="4" w:space="0" w:color="000000"/>
            </w:tcBorders>
            <w:shd w:val="clear" w:color="auto" w:fill="auto"/>
          </w:tcPr>
          <w:p w14:paraId="65188CA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D860C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3731" w14:textId="77777777" w:rsidR="00E05332" w:rsidRPr="00C35CDB" w:rsidRDefault="00E05332" w:rsidP="00223DF2">
            <w:pPr>
              <w:snapToGrid w:val="0"/>
              <w:jc w:val="both"/>
              <w:rPr>
                <w:rFonts w:eastAsia="TimesNewRomanPSMT"/>
                <w:b/>
                <w:bCs/>
                <w:lang w:val="en-US"/>
              </w:rPr>
            </w:pPr>
          </w:p>
        </w:tc>
      </w:tr>
      <w:tr w:rsidR="00E05332" w:rsidRPr="00C35CDB" w14:paraId="364EBCDE" w14:textId="77777777" w:rsidTr="00223DF2">
        <w:tc>
          <w:tcPr>
            <w:tcW w:w="567" w:type="dxa"/>
            <w:vMerge/>
            <w:tcBorders>
              <w:left w:val="single" w:sz="4" w:space="0" w:color="000000"/>
            </w:tcBorders>
            <w:shd w:val="clear" w:color="auto" w:fill="auto"/>
          </w:tcPr>
          <w:p w14:paraId="3CFAC1C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E87AE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FF60A" w14:textId="77777777" w:rsidR="00E05332" w:rsidRPr="00C35CDB" w:rsidRDefault="00E05332" w:rsidP="00223DF2">
            <w:pPr>
              <w:snapToGrid w:val="0"/>
              <w:jc w:val="both"/>
              <w:rPr>
                <w:rFonts w:eastAsia="TimesNewRomanPSMT"/>
                <w:b/>
                <w:bCs/>
                <w:lang w:val="ru-RU"/>
              </w:rPr>
            </w:pPr>
          </w:p>
        </w:tc>
      </w:tr>
      <w:tr w:rsidR="00E05332" w:rsidRPr="00C35CDB" w14:paraId="03465A0E" w14:textId="77777777" w:rsidTr="00223DF2">
        <w:trPr>
          <w:trHeight w:val="1376"/>
        </w:trPr>
        <w:tc>
          <w:tcPr>
            <w:tcW w:w="567" w:type="dxa"/>
            <w:vMerge/>
            <w:tcBorders>
              <w:left w:val="single" w:sz="4" w:space="0" w:color="000000"/>
              <w:bottom w:val="single" w:sz="4" w:space="0" w:color="000000"/>
            </w:tcBorders>
            <w:shd w:val="clear" w:color="auto" w:fill="auto"/>
          </w:tcPr>
          <w:p w14:paraId="05B0655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2BB801"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EE790" w14:textId="77777777" w:rsidR="00E05332" w:rsidRPr="00C35CDB" w:rsidRDefault="00E05332" w:rsidP="00223DF2">
            <w:pPr>
              <w:snapToGrid w:val="0"/>
              <w:jc w:val="both"/>
              <w:rPr>
                <w:rFonts w:eastAsia="TimesNewRomanPSMT"/>
                <w:b/>
                <w:bCs/>
              </w:rPr>
            </w:pPr>
          </w:p>
        </w:tc>
      </w:tr>
    </w:tbl>
    <w:p w14:paraId="3CF97D4A"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57A6C4D" w14:textId="77777777" w:rsidTr="00223DF2">
        <w:tc>
          <w:tcPr>
            <w:tcW w:w="567" w:type="dxa"/>
            <w:vMerge w:val="restart"/>
            <w:tcBorders>
              <w:top w:val="single" w:sz="4" w:space="0" w:color="000000"/>
              <w:left w:val="single" w:sz="4" w:space="0" w:color="000000"/>
            </w:tcBorders>
            <w:shd w:val="clear" w:color="auto" w:fill="auto"/>
          </w:tcPr>
          <w:p w14:paraId="4A484E2F" w14:textId="77777777" w:rsidR="00E05332" w:rsidRPr="00C35CDB" w:rsidRDefault="00E05332" w:rsidP="00223DF2">
            <w:pPr>
              <w:snapToGrid w:val="0"/>
              <w:jc w:val="both"/>
            </w:pPr>
          </w:p>
          <w:p w14:paraId="52EC4ACC"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DFE5943" w14:textId="77777777" w:rsidR="00E05332" w:rsidRPr="00C35CDB" w:rsidRDefault="00E05332" w:rsidP="00223DF2">
            <w:pPr>
              <w:snapToGrid w:val="0"/>
              <w:jc w:val="both"/>
              <w:rPr>
                <w:rFonts w:eastAsia="TimesNewRomanPSMT"/>
                <w:bCs/>
                <w:i/>
                <w:lang w:val="en-US"/>
              </w:rPr>
            </w:pPr>
          </w:p>
          <w:p w14:paraId="31B3416C" w14:textId="77777777" w:rsidR="00E05332" w:rsidRPr="00C35CDB" w:rsidRDefault="00E05332" w:rsidP="00223DF2">
            <w:pPr>
              <w:snapToGrid w:val="0"/>
              <w:jc w:val="both"/>
              <w:rPr>
                <w:rFonts w:eastAsia="TimesNewRomanPSMT"/>
                <w:bCs/>
                <w:i/>
                <w:lang w:val="en-US"/>
              </w:rPr>
            </w:pPr>
          </w:p>
          <w:p w14:paraId="44E19D28" w14:textId="77777777" w:rsidR="00E05332" w:rsidRPr="00C35CDB" w:rsidRDefault="00E05332" w:rsidP="00223DF2">
            <w:pPr>
              <w:snapToGrid w:val="0"/>
              <w:jc w:val="both"/>
              <w:rPr>
                <w:rFonts w:eastAsia="TimesNewRomanPSMT"/>
                <w:bCs/>
                <w:i/>
                <w:lang w:val="en-US"/>
              </w:rPr>
            </w:pPr>
          </w:p>
          <w:p w14:paraId="1E56E7F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0DBF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409D8" w14:textId="77777777" w:rsidR="00E05332" w:rsidRPr="00C35CDB" w:rsidRDefault="00E05332" w:rsidP="00223DF2">
            <w:pPr>
              <w:snapToGrid w:val="0"/>
              <w:jc w:val="both"/>
              <w:rPr>
                <w:rFonts w:eastAsia="TimesNewRomanPSMT"/>
                <w:b/>
                <w:bCs/>
                <w:lang w:val="en-US"/>
              </w:rPr>
            </w:pPr>
          </w:p>
        </w:tc>
      </w:tr>
      <w:tr w:rsidR="00E05332" w:rsidRPr="00C35CDB" w14:paraId="0BCF8741" w14:textId="77777777" w:rsidTr="00223DF2">
        <w:tc>
          <w:tcPr>
            <w:tcW w:w="567" w:type="dxa"/>
            <w:vMerge/>
            <w:tcBorders>
              <w:left w:val="single" w:sz="4" w:space="0" w:color="000000"/>
            </w:tcBorders>
            <w:shd w:val="clear" w:color="auto" w:fill="auto"/>
          </w:tcPr>
          <w:p w14:paraId="64998EB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055DB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481D" w14:textId="77777777" w:rsidR="00E05332" w:rsidRPr="00C35CDB" w:rsidRDefault="00E05332" w:rsidP="00223DF2">
            <w:pPr>
              <w:snapToGrid w:val="0"/>
              <w:jc w:val="both"/>
              <w:rPr>
                <w:rFonts w:eastAsia="TimesNewRomanPSMT"/>
                <w:b/>
                <w:bCs/>
                <w:lang w:val="en-US"/>
              </w:rPr>
            </w:pPr>
          </w:p>
          <w:p w14:paraId="5A806C81" w14:textId="77777777" w:rsidR="00E05332" w:rsidRPr="00C35CDB" w:rsidRDefault="00E05332" w:rsidP="00223DF2">
            <w:pPr>
              <w:snapToGrid w:val="0"/>
              <w:jc w:val="both"/>
              <w:rPr>
                <w:rFonts w:eastAsia="TimesNewRomanPSMT"/>
                <w:b/>
                <w:bCs/>
                <w:lang w:val="en-US"/>
              </w:rPr>
            </w:pPr>
          </w:p>
        </w:tc>
      </w:tr>
      <w:tr w:rsidR="00E05332" w:rsidRPr="00C35CDB" w14:paraId="26795F51" w14:textId="77777777" w:rsidTr="00223DF2">
        <w:tc>
          <w:tcPr>
            <w:tcW w:w="567" w:type="dxa"/>
            <w:vMerge/>
            <w:tcBorders>
              <w:left w:val="single" w:sz="4" w:space="0" w:color="000000"/>
            </w:tcBorders>
            <w:shd w:val="clear" w:color="auto" w:fill="auto"/>
          </w:tcPr>
          <w:p w14:paraId="33847BC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8DD08B"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4E5E" w14:textId="77777777" w:rsidR="00E05332" w:rsidRPr="00C35CDB" w:rsidRDefault="00E05332" w:rsidP="00223DF2">
            <w:pPr>
              <w:snapToGrid w:val="0"/>
              <w:jc w:val="both"/>
              <w:rPr>
                <w:rFonts w:eastAsia="TimesNewRomanPSMT"/>
                <w:b/>
                <w:bCs/>
                <w:lang w:val="en-US"/>
              </w:rPr>
            </w:pPr>
          </w:p>
        </w:tc>
      </w:tr>
      <w:tr w:rsidR="00E05332" w:rsidRPr="00C35CDB" w14:paraId="0AFB97F9" w14:textId="77777777" w:rsidTr="00223DF2">
        <w:tc>
          <w:tcPr>
            <w:tcW w:w="567" w:type="dxa"/>
            <w:vMerge/>
            <w:tcBorders>
              <w:left w:val="single" w:sz="4" w:space="0" w:color="000000"/>
            </w:tcBorders>
            <w:shd w:val="clear" w:color="auto" w:fill="auto"/>
          </w:tcPr>
          <w:p w14:paraId="194A60D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731890"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22614" w14:textId="77777777" w:rsidR="00E05332" w:rsidRPr="00C35CDB" w:rsidRDefault="00E05332" w:rsidP="00223DF2">
            <w:pPr>
              <w:snapToGrid w:val="0"/>
              <w:jc w:val="both"/>
              <w:rPr>
                <w:rFonts w:eastAsia="TimesNewRomanPSMT"/>
                <w:b/>
                <w:bCs/>
                <w:lang w:val="en-US"/>
              </w:rPr>
            </w:pPr>
          </w:p>
        </w:tc>
      </w:tr>
      <w:tr w:rsidR="00E05332" w:rsidRPr="00C35CDB" w14:paraId="15FC8827" w14:textId="77777777" w:rsidTr="00223DF2">
        <w:tc>
          <w:tcPr>
            <w:tcW w:w="567" w:type="dxa"/>
            <w:vMerge/>
            <w:tcBorders>
              <w:left w:val="single" w:sz="4" w:space="0" w:color="000000"/>
            </w:tcBorders>
            <w:shd w:val="clear" w:color="auto" w:fill="auto"/>
          </w:tcPr>
          <w:p w14:paraId="7101E29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5F222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E4E3F" w14:textId="77777777" w:rsidR="00E05332" w:rsidRPr="00C35CDB" w:rsidRDefault="00E05332" w:rsidP="00223DF2">
            <w:pPr>
              <w:snapToGrid w:val="0"/>
              <w:jc w:val="both"/>
              <w:rPr>
                <w:rFonts w:eastAsia="TimesNewRomanPSMT"/>
                <w:b/>
                <w:bCs/>
                <w:lang w:val="en-US"/>
              </w:rPr>
            </w:pPr>
          </w:p>
        </w:tc>
      </w:tr>
      <w:tr w:rsidR="00E05332" w:rsidRPr="00C35CDB" w14:paraId="1E6A6B85" w14:textId="77777777" w:rsidTr="00223DF2">
        <w:tc>
          <w:tcPr>
            <w:tcW w:w="567" w:type="dxa"/>
            <w:vMerge/>
            <w:tcBorders>
              <w:left w:val="single" w:sz="4" w:space="0" w:color="000000"/>
            </w:tcBorders>
            <w:shd w:val="clear" w:color="auto" w:fill="auto"/>
          </w:tcPr>
          <w:p w14:paraId="13FFFBA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E6664C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4ECBA" w14:textId="77777777" w:rsidR="00E05332" w:rsidRPr="00C35CDB" w:rsidRDefault="00E05332" w:rsidP="00223DF2">
            <w:pPr>
              <w:snapToGrid w:val="0"/>
              <w:jc w:val="both"/>
              <w:rPr>
                <w:rFonts w:eastAsia="TimesNewRomanPSMT"/>
                <w:b/>
                <w:bCs/>
                <w:lang w:val="ru-RU"/>
              </w:rPr>
            </w:pPr>
          </w:p>
        </w:tc>
      </w:tr>
      <w:tr w:rsidR="00E05332" w:rsidRPr="00C35CDB" w14:paraId="192F3B96" w14:textId="77777777" w:rsidTr="00223DF2">
        <w:trPr>
          <w:trHeight w:val="1376"/>
        </w:trPr>
        <w:tc>
          <w:tcPr>
            <w:tcW w:w="567" w:type="dxa"/>
            <w:vMerge/>
            <w:tcBorders>
              <w:left w:val="single" w:sz="4" w:space="0" w:color="000000"/>
              <w:bottom w:val="single" w:sz="4" w:space="0" w:color="000000"/>
            </w:tcBorders>
            <w:shd w:val="clear" w:color="auto" w:fill="auto"/>
          </w:tcPr>
          <w:p w14:paraId="73AB9FE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21A7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D33F7" w14:textId="77777777" w:rsidR="00E05332" w:rsidRPr="00C35CDB" w:rsidRDefault="00E05332" w:rsidP="00223DF2">
            <w:pPr>
              <w:snapToGrid w:val="0"/>
              <w:jc w:val="both"/>
              <w:rPr>
                <w:rFonts w:eastAsia="TimesNewRomanPSMT"/>
                <w:b/>
                <w:bCs/>
              </w:rPr>
            </w:pPr>
          </w:p>
        </w:tc>
      </w:tr>
    </w:tbl>
    <w:p w14:paraId="440DAD74" w14:textId="77777777" w:rsidR="00E05332" w:rsidRPr="00C35CDB" w:rsidRDefault="00E05332" w:rsidP="00E05332"/>
    <w:p w14:paraId="5BC40B50" w14:textId="77777777" w:rsidR="00E05332" w:rsidRPr="00C35CDB" w:rsidRDefault="00E05332" w:rsidP="00E05332">
      <w:pPr>
        <w:rPr>
          <w:b/>
          <w:noProof/>
        </w:rPr>
      </w:pPr>
      <w:r w:rsidRPr="00C35CDB">
        <w:rPr>
          <w:b/>
          <w:noProof/>
        </w:rPr>
        <w:t>НАПОМЕНЕ:</w:t>
      </w:r>
    </w:p>
    <w:p w14:paraId="0AF2E38B"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0FF90E" w14:textId="77777777" w:rsidR="00E05332" w:rsidRPr="00C35CDB" w:rsidRDefault="00E05332" w:rsidP="00E05332">
      <w:pPr>
        <w:rPr>
          <w:noProof/>
        </w:rPr>
      </w:pPr>
      <w:r w:rsidRPr="00C35CDB">
        <w:rPr>
          <w:noProof/>
        </w:rPr>
        <w:t>Образац копирати, уколико има више подизвођача.</w:t>
      </w:r>
    </w:p>
    <w:p w14:paraId="36D25259" w14:textId="77777777" w:rsidR="00E05332" w:rsidRPr="00C35CDB" w:rsidRDefault="00E05332" w:rsidP="00E05332">
      <w:pPr>
        <w:rPr>
          <w:noProof/>
        </w:rPr>
      </w:pPr>
    </w:p>
    <w:p w14:paraId="3DADE604" w14:textId="77777777" w:rsidR="00E05332" w:rsidRPr="00C35CDB" w:rsidRDefault="00E05332" w:rsidP="00E05332">
      <w:pPr>
        <w:rPr>
          <w:noProof/>
        </w:rPr>
      </w:pPr>
    </w:p>
    <w:p w14:paraId="535DFE72" w14:textId="77777777" w:rsidR="00E05332" w:rsidRPr="00C35CDB" w:rsidRDefault="00E05332" w:rsidP="00E05332">
      <w:pPr>
        <w:rPr>
          <w:noProof/>
        </w:rPr>
      </w:pPr>
    </w:p>
    <w:p w14:paraId="57F730D5" w14:textId="77777777" w:rsidR="00E05332" w:rsidRPr="00C35CDB" w:rsidRDefault="00E05332" w:rsidP="00E05332">
      <w:pPr>
        <w:rPr>
          <w:noProof/>
        </w:rPr>
      </w:pPr>
    </w:p>
    <w:p w14:paraId="411937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1224D12" w14:textId="77777777" w:rsidTr="00223DF2">
        <w:trPr>
          <w:trHeight w:val="307"/>
        </w:trPr>
        <w:tc>
          <w:tcPr>
            <w:tcW w:w="1203" w:type="dxa"/>
          </w:tcPr>
          <w:p w14:paraId="7F82F25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D9891E8" w14:textId="77777777" w:rsidR="00E05332" w:rsidRPr="00C35CDB" w:rsidRDefault="00E05332" w:rsidP="00223DF2">
            <w:pPr>
              <w:rPr>
                <w:b/>
                <w:noProof/>
              </w:rPr>
            </w:pPr>
          </w:p>
        </w:tc>
      </w:tr>
      <w:tr w:rsidR="00E05332" w:rsidRPr="00C35CDB" w14:paraId="1AD6107B" w14:textId="77777777" w:rsidTr="00223DF2">
        <w:trPr>
          <w:trHeight w:val="292"/>
        </w:trPr>
        <w:tc>
          <w:tcPr>
            <w:tcW w:w="1203" w:type="dxa"/>
          </w:tcPr>
          <w:p w14:paraId="5BF37292" w14:textId="77777777" w:rsidR="00E05332" w:rsidRPr="00C35CDB" w:rsidRDefault="00E05332" w:rsidP="00223DF2">
            <w:pPr>
              <w:rPr>
                <w:b/>
                <w:noProof/>
              </w:rPr>
            </w:pPr>
          </w:p>
        </w:tc>
        <w:tc>
          <w:tcPr>
            <w:tcW w:w="3975" w:type="dxa"/>
            <w:tcBorders>
              <w:top w:val="single" w:sz="4" w:space="0" w:color="auto"/>
            </w:tcBorders>
          </w:tcPr>
          <w:p w14:paraId="257F2C5F" w14:textId="77777777" w:rsidR="00E05332" w:rsidRPr="00C35CDB" w:rsidRDefault="00E05332" w:rsidP="00223DF2">
            <w:pPr>
              <w:jc w:val="center"/>
              <w:rPr>
                <w:noProof/>
              </w:rPr>
            </w:pPr>
            <w:r w:rsidRPr="00C35CDB">
              <w:rPr>
                <w:noProof/>
              </w:rPr>
              <w:t>ПОТПИС</w:t>
            </w:r>
          </w:p>
        </w:tc>
      </w:tr>
    </w:tbl>
    <w:p w14:paraId="2142FB9A"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D578" w14:textId="77777777" w:rsidR="00A14E2A" w:rsidRDefault="00A14E2A">
      <w:r>
        <w:separator/>
      </w:r>
    </w:p>
  </w:endnote>
  <w:endnote w:type="continuationSeparator" w:id="0">
    <w:p w14:paraId="72CD3769" w14:textId="77777777" w:rsidR="00A14E2A" w:rsidRDefault="00A1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45B6" w14:textId="77777777" w:rsidR="00A14E2A" w:rsidRDefault="00A14E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2738" w14:textId="77777777" w:rsidR="00A14E2A" w:rsidRDefault="00A14E2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66C1873" w14:textId="77777777" w:rsidR="00A14E2A" w:rsidRDefault="00A14E2A">
            <w:pPr>
              <w:pStyle w:val="Footer"/>
              <w:jc w:val="center"/>
            </w:pPr>
            <w:r>
              <w:t xml:space="preserve">Страна </w:t>
            </w:r>
            <w:r>
              <w:rPr>
                <w:b/>
              </w:rPr>
              <w:fldChar w:fldCharType="begin"/>
            </w:r>
            <w:r>
              <w:rPr>
                <w:b/>
              </w:rPr>
              <w:instrText xml:space="preserve"> PAGE </w:instrText>
            </w:r>
            <w:r>
              <w:rPr>
                <w:b/>
              </w:rPr>
              <w:fldChar w:fldCharType="separate"/>
            </w:r>
            <w:r w:rsidR="001438A6">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1438A6">
              <w:rPr>
                <w:b/>
                <w:noProof/>
              </w:rPr>
              <w:t>182</w:t>
            </w:r>
            <w:r>
              <w:rPr>
                <w:b/>
              </w:rPr>
              <w:fldChar w:fldCharType="end"/>
            </w:r>
          </w:p>
        </w:sdtContent>
      </w:sdt>
    </w:sdtContent>
  </w:sdt>
  <w:p w14:paraId="2BF2DE07" w14:textId="77777777" w:rsidR="00A14E2A" w:rsidRPr="00CF2211" w:rsidRDefault="00A14E2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C42E0" w14:textId="77777777" w:rsidR="00A14E2A" w:rsidRDefault="00A14E2A">
      <w:r>
        <w:separator/>
      </w:r>
    </w:p>
  </w:footnote>
  <w:footnote w:type="continuationSeparator" w:id="0">
    <w:p w14:paraId="2B9A68A8" w14:textId="77777777" w:rsidR="00A14E2A" w:rsidRDefault="00A1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1F3A" w14:textId="77777777" w:rsidR="00A14E2A" w:rsidRDefault="001438A6" w:rsidP="006704E0">
    <w:pPr>
      <w:pStyle w:val="Header"/>
      <w:jc w:val="center"/>
      <w:rPr>
        <w:b/>
        <w:sz w:val="22"/>
      </w:rPr>
    </w:pPr>
    <w:r>
      <w:rPr>
        <w:b/>
        <w:noProof/>
        <w:sz w:val="22"/>
      </w:rPr>
      <w:object w:dxaOrig="1440" w:dyaOrig="1440" w14:anchorId="729E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0273569" r:id="rId2"/>
      </w:object>
    </w:r>
    <w:r w:rsidR="00A14E2A" w:rsidRPr="00435FB2">
      <w:rPr>
        <w:b/>
        <w:sz w:val="22"/>
      </w:rPr>
      <w:t>КЛИНИЧКИ ЦЕНТАР ВОЈВОДИНЕ</w:t>
    </w:r>
  </w:p>
  <w:p w14:paraId="796ABB06" w14:textId="77777777" w:rsidR="00A14E2A" w:rsidRPr="00435FB2" w:rsidRDefault="00A14E2A"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E95D5E9" w14:textId="77777777" w:rsidR="00A14E2A" w:rsidRDefault="00A14E2A" w:rsidP="006704E0">
    <w:pPr>
      <w:pStyle w:val="Header"/>
      <w:jc w:val="center"/>
      <w:rPr>
        <w:sz w:val="22"/>
      </w:rPr>
    </w:pPr>
    <w:r w:rsidRPr="00435FB2">
      <w:rPr>
        <w:sz w:val="22"/>
      </w:rPr>
      <w:t>Хајдук Вељкова 1, 21000 Нови Сад</w:t>
    </w:r>
    <w:r>
      <w:rPr>
        <w:sz w:val="22"/>
      </w:rPr>
      <w:t xml:space="preserve">, </w:t>
    </w:r>
  </w:p>
  <w:p w14:paraId="253C0185" w14:textId="77777777" w:rsidR="00A14E2A" w:rsidRDefault="00A14E2A"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0A1315CC" w14:textId="77777777" w:rsidR="00A14E2A" w:rsidRPr="00506658" w:rsidRDefault="001438A6" w:rsidP="006704E0">
    <w:pPr>
      <w:pStyle w:val="Header"/>
      <w:jc w:val="center"/>
      <w:rPr>
        <w:sz w:val="22"/>
      </w:rPr>
    </w:pPr>
    <w:hyperlink r:id="rId4" w:history="1">
      <w:r w:rsidR="00A14E2A" w:rsidRPr="00582B61">
        <w:rPr>
          <w:rStyle w:val="Hyperlink"/>
          <w:sz w:val="22"/>
        </w:rPr>
        <w:t>www.kcv.rs</w:t>
      </w:r>
    </w:hyperlink>
  </w:p>
  <w:p w14:paraId="1937FBB8" w14:textId="25A4E4F2" w:rsidR="00A14E2A" w:rsidRPr="00435FB2" w:rsidRDefault="00A14E2A"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37399CFB" wp14:editId="309A2C5E">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87A1A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13C075B2" w14:textId="77777777" w:rsidR="00A14E2A" w:rsidRPr="00884492" w:rsidRDefault="00A14E2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602C47"/>
    <w:multiLevelType w:val="hybridMultilevel"/>
    <w:tmpl w:val="61345F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EEF107A"/>
    <w:multiLevelType w:val="hybridMultilevel"/>
    <w:tmpl w:val="E82465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1268A1"/>
    <w:multiLevelType w:val="hybridMultilevel"/>
    <w:tmpl w:val="C64E4A72"/>
    <w:lvl w:ilvl="0" w:tplc="D3FAB538">
      <w:start w:val="5"/>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42670"/>
    <w:multiLevelType w:val="hybridMultilevel"/>
    <w:tmpl w:val="C05627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FA25EF2"/>
    <w:multiLevelType w:val="hybridMultilevel"/>
    <w:tmpl w:val="C5168A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22A4A5C"/>
    <w:multiLevelType w:val="hybridMultilevel"/>
    <w:tmpl w:val="0AE67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36101"/>
    <w:multiLevelType w:val="hybridMultilevel"/>
    <w:tmpl w:val="6180FA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DD7716"/>
    <w:multiLevelType w:val="hybridMultilevel"/>
    <w:tmpl w:val="60E00A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82D5BFC"/>
    <w:multiLevelType w:val="hybridMultilevel"/>
    <w:tmpl w:val="2F9E2C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C2E6392"/>
    <w:multiLevelType w:val="hybridMultilevel"/>
    <w:tmpl w:val="D144D6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044DD4"/>
    <w:multiLevelType w:val="hybridMultilevel"/>
    <w:tmpl w:val="57C8FF74"/>
    <w:lvl w:ilvl="0" w:tplc="E76EF2C6">
      <w:start w:val="2"/>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1"/>
  </w:num>
  <w:num w:numId="7">
    <w:abstractNumId w:val="12"/>
  </w:num>
  <w:num w:numId="8">
    <w:abstractNumId w:val="27"/>
  </w:num>
  <w:num w:numId="9">
    <w:abstractNumId w:val="7"/>
  </w:num>
  <w:num w:numId="10">
    <w:abstractNumId w:val="13"/>
  </w:num>
  <w:num w:numId="11">
    <w:abstractNumId w:val="3"/>
  </w:num>
  <w:num w:numId="12">
    <w:abstractNumId w:val="25"/>
  </w:num>
  <w:num w:numId="13">
    <w:abstractNumId w:val="16"/>
  </w:num>
  <w:num w:numId="14">
    <w:abstractNumId w:val="5"/>
  </w:num>
  <w:num w:numId="15">
    <w:abstractNumId w:val="17"/>
  </w:num>
  <w:num w:numId="16">
    <w:abstractNumId w:val="6"/>
  </w:num>
  <w:num w:numId="17">
    <w:abstractNumId w:val="11"/>
  </w:num>
  <w:num w:numId="18">
    <w:abstractNumId w:val="14"/>
  </w:num>
  <w:num w:numId="19">
    <w:abstractNumId w:val="24"/>
  </w:num>
  <w:num w:numId="20">
    <w:abstractNumId w:val="8"/>
  </w:num>
  <w:num w:numId="21">
    <w:abstractNumId w:val="20"/>
  </w:num>
  <w:num w:numId="22">
    <w:abstractNumId w:val="32"/>
  </w:num>
  <w:num w:numId="23">
    <w:abstractNumId w:val="22"/>
  </w:num>
  <w:num w:numId="24">
    <w:abstractNumId w:val="26"/>
  </w:num>
  <w:num w:numId="25">
    <w:abstractNumId w:val="9"/>
  </w:num>
  <w:num w:numId="26">
    <w:abstractNumId w:val="30"/>
  </w:num>
  <w:num w:numId="27">
    <w:abstractNumId w:val="29"/>
  </w:num>
  <w:num w:numId="28">
    <w:abstractNumId w:val="31"/>
  </w:num>
  <w:num w:numId="29">
    <w:abstractNumId w:val="28"/>
  </w:num>
  <w:num w:numId="30">
    <w:abstractNumId w:val="19"/>
  </w:num>
  <w:num w:numId="31">
    <w:abstractNumId w:val="10"/>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99"/>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5965"/>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40E4"/>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FC5"/>
    <w:rsid w:val="00104E90"/>
    <w:rsid w:val="001074E2"/>
    <w:rsid w:val="001110B0"/>
    <w:rsid w:val="001114FD"/>
    <w:rsid w:val="00111650"/>
    <w:rsid w:val="0011312E"/>
    <w:rsid w:val="00113AEA"/>
    <w:rsid w:val="00114736"/>
    <w:rsid w:val="0011561B"/>
    <w:rsid w:val="00115B82"/>
    <w:rsid w:val="001166B3"/>
    <w:rsid w:val="00116D41"/>
    <w:rsid w:val="00120CB5"/>
    <w:rsid w:val="001225B8"/>
    <w:rsid w:val="00122A0B"/>
    <w:rsid w:val="00124AC5"/>
    <w:rsid w:val="00126017"/>
    <w:rsid w:val="0012634D"/>
    <w:rsid w:val="001269D6"/>
    <w:rsid w:val="00126DDE"/>
    <w:rsid w:val="00127AFC"/>
    <w:rsid w:val="00130BBA"/>
    <w:rsid w:val="00130D9E"/>
    <w:rsid w:val="00131B6C"/>
    <w:rsid w:val="00133A38"/>
    <w:rsid w:val="00134736"/>
    <w:rsid w:val="00134C46"/>
    <w:rsid w:val="00135592"/>
    <w:rsid w:val="001366BB"/>
    <w:rsid w:val="00141BBF"/>
    <w:rsid w:val="00141C00"/>
    <w:rsid w:val="0014389F"/>
    <w:rsid w:val="001438A6"/>
    <w:rsid w:val="001439B7"/>
    <w:rsid w:val="0014430F"/>
    <w:rsid w:val="00144E77"/>
    <w:rsid w:val="00145944"/>
    <w:rsid w:val="00145A29"/>
    <w:rsid w:val="0014662C"/>
    <w:rsid w:val="0014694F"/>
    <w:rsid w:val="00146FC4"/>
    <w:rsid w:val="00147266"/>
    <w:rsid w:val="00147B96"/>
    <w:rsid w:val="00150683"/>
    <w:rsid w:val="00152842"/>
    <w:rsid w:val="0015341C"/>
    <w:rsid w:val="00153566"/>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42B"/>
    <w:rsid w:val="001822E2"/>
    <w:rsid w:val="001828F9"/>
    <w:rsid w:val="00182F69"/>
    <w:rsid w:val="0018368C"/>
    <w:rsid w:val="00183DC2"/>
    <w:rsid w:val="00184B3F"/>
    <w:rsid w:val="00184FE2"/>
    <w:rsid w:val="00185035"/>
    <w:rsid w:val="001852F0"/>
    <w:rsid w:val="001859ED"/>
    <w:rsid w:val="00187DFD"/>
    <w:rsid w:val="00191676"/>
    <w:rsid w:val="0019170F"/>
    <w:rsid w:val="00191EBE"/>
    <w:rsid w:val="00192EB0"/>
    <w:rsid w:val="00193469"/>
    <w:rsid w:val="00193C2F"/>
    <w:rsid w:val="00194F79"/>
    <w:rsid w:val="0019503C"/>
    <w:rsid w:val="00195066"/>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364F"/>
    <w:rsid w:val="001B456F"/>
    <w:rsid w:val="001B47C3"/>
    <w:rsid w:val="001B4E69"/>
    <w:rsid w:val="001C1F9A"/>
    <w:rsid w:val="001C2363"/>
    <w:rsid w:val="001C2B3F"/>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446F"/>
    <w:rsid w:val="00216E08"/>
    <w:rsid w:val="00217D3C"/>
    <w:rsid w:val="002200BA"/>
    <w:rsid w:val="0022049E"/>
    <w:rsid w:val="002238DC"/>
    <w:rsid w:val="00223DF2"/>
    <w:rsid w:val="00223F2F"/>
    <w:rsid w:val="002259B4"/>
    <w:rsid w:val="00226145"/>
    <w:rsid w:val="0022681C"/>
    <w:rsid w:val="002269CB"/>
    <w:rsid w:val="00226E2B"/>
    <w:rsid w:val="00230204"/>
    <w:rsid w:val="00230332"/>
    <w:rsid w:val="00230801"/>
    <w:rsid w:val="00232D05"/>
    <w:rsid w:val="00233D1A"/>
    <w:rsid w:val="00233DFA"/>
    <w:rsid w:val="00235B03"/>
    <w:rsid w:val="002365A4"/>
    <w:rsid w:val="00236867"/>
    <w:rsid w:val="00236A45"/>
    <w:rsid w:val="00241B13"/>
    <w:rsid w:val="0024207A"/>
    <w:rsid w:val="002426B6"/>
    <w:rsid w:val="0024459E"/>
    <w:rsid w:val="002449F2"/>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CA5"/>
    <w:rsid w:val="00292F07"/>
    <w:rsid w:val="00293D26"/>
    <w:rsid w:val="002966C9"/>
    <w:rsid w:val="002968F2"/>
    <w:rsid w:val="00296C22"/>
    <w:rsid w:val="0029758A"/>
    <w:rsid w:val="002978E7"/>
    <w:rsid w:val="00297DB0"/>
    <w:rsid w:val="002A0143"/>
    <w:rsid w:val="002A248C"/>
    <w:rsid w:val="002A353B"/>
    <w:rsid w:val="002A3632"/>
    <w:rsid w:val="002A4905"/>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B7A85"/>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B31"/>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C4"/>
    <w:rsid w:val="00314FB7"/>
    <w:rsid w:val="0032056F"/>
    <w:rsid w:val="003206E4"/>
    <w:rsid w:val="00321635"/>
    <w:rsid w:val="00321A38"/>
    <w:rsid w:val="00321CAB"/>
    <w:rsid w:val="00322BD9"/>
    <w:rsid w:val="003232AD"/>
    <w:rsid w:val="003233B6"/>
    <w:rsid w:val="003247D3"/>
    <w:rsid w:val="0032493E"/>
    <w:rsid w:val="003250DB"/>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0DF"/>
    <w:rsid w:val="003743CE"/>
    <w:rsid w:val="00375C8C"/>
    <w:rsid w:val="00376DE5"/>
    <w:rsid w:val="00380975"/>
    <w:rsid w:val="003809DE"/>
    <w:rsid w:val="00380F18"/>
    <w:rsid w:val="0038171D"/>
    <w:rsid w:val="00382487"/>
    <w:rsid w:val="00383726"/>
    <w:rsid w:val="00384989"/>
    <w:rsid w:val="00384F96"/>
    <w:rsid w:val="00385D2E"/>
    <w:rsid w:val="003870B9"/>
    <w:rsid w:val="003874E7"/>
    <w:rsid w:val="003877DA"/>
    <w:rsid w:val="00390F8C"/>
    <w:rsid w:val="0039144E"/>
    <w:rsid w:val="00391508"/>
    <w:rsid w:val="00393F54"/>
    <w:rsid w:val="00395D57"/>
    <w:rsid w:val="00395DE7"/>
    <w:rsid w:val="00396DEA"/>
    <w:rsid w:val="00397BBD"/>
    <w:rsid w:val="003A0A80"/>
    <w:rsid w:val="003A1C36"/>
    <w:rsid w:val="003A2832"/>
    <w:rsid w:val="003A4393"/>
    <w:rsid w:val="003A4D18"/>
    <w:rsid w:val="003A5A82"/>
    <w:rsid w:val="003B04D0"/>
    <w:rsid w:val="003B18E6"/>
    <w:rsid w:val="003B2201"/>
    <w:rsid w:val="003B2D63"/>
    <w:rsid w:val="003B2E67"/>
    <w:rsid w:val="003B3290"/>
    <w:rsid w:val="003B48A0"/>
    <w:rsid w:val="003B5315"/>
    <w:rsid w:val="003B56A2"/>
    <w:rsid w:val="003B5E0B"/>
    <w:rsid w:val="003B71EE"/>
    <w:rsid w:val="003B753F"/>
    <w:rsid w:val="003B7E13"/>
    <w:rsid w:val="003C1C11"/>
    <w:rsid w:val="003C33A3"/>
    <w:rsid w:val="003C396C"/>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DEE"/>
    <w:rsid w:val="003F2517"/>
    <w:rsid w:val="003F2866"/>
    <w:rsid w:val="003F2DEA"/>
    <w:rsid w:val="003F2F0C"/>
    <w:rsid w:val="003F3084"/>
    <w:rsid w:val="003F3E49"/>
    <w:rsid w:val="003F41D3"/>
    <w:rsid w:val="003F4D38"/>
    <w:rsid w:val="003F5A22"/>
    <w:rsid w:val="00401A5E"/>
    <w:rsid w:val="004033F5"/>
    <w:rsid w:val="00404727"/>
    <w:rsid w:val="00404E7D"/>
    <w:rsid w:val="00405755"/>
    <w:rsid w:val="00406A96"/>
    <w:rsid w:val="00406B71"/>
    <w:rsid w:val="0040708B"/>
    <w:rsid w:val="0040720E"/>
    <w:rsid w:val="004076C7"/>
    <w:rsid w:val="00410139"/>
    <w:rsid w:val="00410423"/>
    <w:rsid w:val="0041052A"/>
    <w:rsid w:val="0041105F"/>
    <w:rsid w:val="00411B5E"/>
    <w:rsid w:val="004120EF"/>
    <w:rsid w:val="00412E09"/>
    <w:rsid w:val="004150F3"/>
    <w:rsid w:val="00417568"/>
    <w:rsid w:val="00417604"/>
    <w:rsid w:val="00417713"/>
    <w:rsid w:val="004177AF"/>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365"/>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C0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08A9"/>
    <w:rsid w:val="005036B2"/>
    <w:rsid w:val="0050447A"/>
    <w:rsid w:val="00504F9E"/>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1F21"/>
    <w:rsid w:val="00542FF2"/>
    <w:rsid w:val="00545532"/>
    <w:rsid w:val="00545DE2"/>
    <w:rsid w:val="00551960"/>
    <w:rsid w:val="00552692"/>
    <w:rsid w:val="00552C8F"/>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67B15"/>
    <w:rsid w:val="00570F3A"/>
    <w:rsid w:val="00571AA5"/>
    <w:rsid w:val="005721A9"/>
    <w:rsid w:val="00572E76"/>
    <w:rsid w:val="00573740"/>
    <w:rsid w:val="005739FC"/>
    <w:rsid w:val="00573C8A"/>
    <w:rsid w:val="0057460C"/>
    <w:rsid w:val="00575BED"/>
    <w:rsid w:val="00575ECC"/>
    <w:rsid w:val="0057626C"/>
    <w:rsid w:val="00576ADE"/>
    <w:rsid w:val="00576ADF"/>
    <w:rsid w:val="00580E66"/>
    <w:rsid w:val="005829C0"/>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0A47"/>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8A3"/>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09B3"/>
    <w:rsid w:val="005C1BA4"/>
    <w:rsid w:val="005C2276"/>
    <w:rsid w:val="005C22ED"/>
    <w:rsid w:val="005C3614"/>
    <w:rsid w:val="005C3F6E"/>
    <w:rsid w:val="005C52C2"/>
    <w:rsid w:val="005C5EB9"/>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0B11"/>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08B"/>
    <w:rsid w:val="00630A69"/>
    <w:rsid w:val="00630F09"/>
    <w:rsid w:val="00631512"/>
    <w:rsid w:val="00633103"/>
    <w:rsid w:val="00634A30"/>
    <w:rsid w:val="00634CD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5D0F"/>
    <w:rsid w:val="00666DD8"/>
    <w:rsid w:val="0066733F"/>
    <w:rsid w:val="006704E0"/>
    <w:rsid w:val="0067190D"/>
    <w:rsid w:val="00671ED8"/>
    <w:rsid w:val="006720C1"/>
    <w:rsid w:val="00672DE3"/>
    <w:rsid w:val="00673A42"/>
    <w:rsid w:val="00673D33"/>
    <w:rsid w:val="00675FAD"/>
    <w:rsid w:val="00677408"/>
    <w:rsid w:val="00677862"/>
    <w:rsid w:val="00680A1E"/>
    <w:rsid w:val="00680EF4"/>
    <w:rsid w:val="0068219F"/>
    <w:rsid w:val="00684C6E"/>
    <w:rsid w:val="0068551F"/>
    <w:rsid w:val="00685665"/>
    <w:rsid w:val="0068651D"/>
    <w:rsid w:val="006905E3"/>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734"/>
    <w:rsid w:val="006C1871"/>
    <w:rsid w:val="006C3333"/>
    <w:rsid w:val="006C4338"/>
    <w:rsid w:val="006C4CA4"/>
    <w:rsid w:val="006C6C87"/>
    <w:rsid w:val="006D0924"/>
    <w:rsid w:val="006D0FB4"/>
    <w:rsid w:val="006D110D"/>
    <w:rsid w:val="006D29F2"/>
    <w:rsid w:val="006D4503"/>
    <w:rsid w:val="006D469F"/>
    <w:rsid w:val="006D646F"/>
    <w:rsid w:val="006D66FC"/>
    <w:rsid w:val="006D68E2"/>
    <w:rsid w:val="006D7665"/>
    <w:rsid w:val="006D78DF"/>
    <w:rsid w:val="006E0C24"/>
    <w:rsid w:val="006E21FD"/>
    <w:rsid w:val="006E2CCA"/>
    <w:rsid w:val="006E327B"/>
    <w:rsid w:val="006E550A"/>
    <w:rsid w:val="006E621F"/>
    <w:rsid w:val="006E6A7C"/>
    <w:rsid w:val="006F005B"/>
    <w:rsid w:val="006F37AB"/>
    <w:rsid w:val="006F38D6"/>
    <w:rsid w:val="006F3A7E"/>
    <w:rsid w:val="006F534D"/>
    <w:rsid w:val="006F5E85"/>
    <w:rsid w:val="006F63A1"/>
    <w:rsid w:val="006F6E6A"/>
    <w:rsid w:val="0070047A"/>
    <w:rsid w:val="007009F6"/>
    <w:rsid w:val="00700B69"/>
    <w:rsid w:val="007015D1"/>
    <w:rsid w:val="00701C8D"/>
    <w:rsid w:val="007043C9"/>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8CE"/>
    <w:rsid w:val="007A0A69"/>
    <w:rsid w:val="007A0DD0"/>
    <w:rsid w:val="007A178D"/>
    <w:rsid w:val="007A3AEC"/>
    <w:rsid w:val="007A4B1A"/>
    <w:rsid w:val="007A4B36"/>
    <w:rsid w:val="007A4C3B"/>
    <w:rsid w:val="007A50D5"/>
    <w:rsid w:val="007B0302"/>
    <w:rsid w:val="007B0529"/>
    <w:rsid w:val="007B1035"/>
    <w:rsid w:val="007B176F"/>
    <w:rsid w:val="007B2178"/>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D63"/>
    <w:rsid w:val="007D3804"/>
    <w:rsid w:val="007D5A95"/>
    <w:rsid w:val="007D5B55"/>
    <w:rsid w:val="007D5E70"/>
    <w:rsid w:val="007E1CDC"/>
    <w:rsid w:val="007E23B2"/>
    <w:rsid w:val="007E45A5"/>
    <w:rsid w:val="007E4953"/>
    <w:rsid w:val="007E5483"/>
    <w:rsid w:val="007E6CDD"/>
    <w:rsid w:val="007E79FF"/>
    <w:rsid w:val="007F01FF"/>
    <w:rsid w:val="007F5CFC"/>
    <w:rsid w:val="007F6617"/>
    <w:rsid w:val="007F67EA"/>
    <w:rsid w:val="007F73D6"/>
    <w:rsid w:val="0080058B"/>
    <w:rsid w:val="0080075F"/>
    <w:rsid w:val="008012AB"/>
    <w:rsid w:val="00801C84"/>
    <w:rsid w:val="008023DD"/>
    <w:rsid w:val="00803F70"/>
    <w:rsid w:val="00804B58"/>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2C06"/>
    <w:rsid w:val="008340F3"/>
    <w:rsid w:val="00835AD6"/>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FC9"/>
    <w:rsid w:val="0085244F"/>
    <w:rsid w:val="00852CB7"/>
    <w:rsid w:val="00853139"/>
    <w:rsid w:val="0085346B"/>
    <w:rsid w:val="00853A88"/>
    <w:rsid w:val="00854630"/>
    <w:rsid w:val="00855918"/>
    <w:rsid w:val="00857706"/>
    <w:rsid w:val="008600C9"/>
    <w:rsid w:val="00860F3A"/>
    <w:rsid w:val="00862360"/>
    <w:rsid w:val="00862AD1"/>
    <w:rsid w:val="00863193"/>
    <w:rsid w:val="00863674"/>
    <w:rsid w:val="00863CE3"/>
    <w:rsid w:val="008707BC"/>
    <w:rsid w:val="008713CF"/>
    <w:rsid w:val="008718B8"/>
    <w:rsid w:val="00871D6F"/>
    <w:rsid w:val="008737A2"/>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3B11"/>
    <w:rsid w:val="00893B83"/>
    <w:rsid w:val="0089431E"/>
    <w:rsid w:val="00894B5E"/>
    <w:rsid w:val="00894B6C"/>
    <w:rsid w:val="00894E7B"/>
    <w:rsid w:val="00896C1C"/>
    <w:rsid w:val="00897104"/>
    <w:rsid w:val="008A0D43"/>
    <w:rsid w:val="008A1D66"/>
    <w:rsid w:val="008A2B5F"/>
    <w:rsid w:val="008A3722"/>
    <w:rsid w:val="008A392F"/>
    <w:rsid w:val="008A5342"/>
    <w:rsid w:val="008A57F8"/>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473E"/>
    <w:rsid w:val="008C5EDA"/>
    <w:rsid w:val="008C6BE8"/>
    <w:rsid w:val="008C6FF3"/>
    <w:rsid w:val="008C7B4D"/>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3A00"/>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3A4"/>
    <w:rsid w:val="0092795E"/>
    <w:rsid w:val="0093552E"/>
    <w:rsid w:val="00935703"/>
    <w:rsid w:val="0093662C"/>
    <w:rsid w:val="00936D5C"/>
    <w:rsid w:val="00937994"/>
    <w:rsid w:val="00940D27"/>
    <w:rsid w:val="00940E13"/>
    <w:rsid w:val="00941D3D"/>
    <w:rsid w:val="00942F0E"/>
    <w:rsid w:val="00943FFB"/>
    <w:rsid w:val="00945CEE"/>
    <w:rsid w:val="00946E78"/>
    <w:rsid w:val="0095057A"/>
    <w:rsid w:val="00950EC4"/>
    <w:rsid w:val="00951643"/>
    <w:rsid w:val="00953B49"/>
    <w:rsid w:val="009541FA"/>
    <w:rsid w:val="0095766D"/>
    <w:rsid w:val="009577EB"/>
    <w:rsid w:val="009609E3"/>
    <w:rsid w:val="0096195D"/>
    <w:rsid w:val="00962E58"/>
    <w:rsid w:val="009635B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796"/>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59D2"/>
    <w:rsid w:val="009D6000"/>
    <w:rsid w:val="009E037C"/>
    <w:rsid w:val="009E1601"/>
    <w:rsid w:val="009E1C54"/>
    <w:rsid w:val="009E2746"/>
    <w:rsid w:val="009E284D"/>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641"/>
    <w:rsid w:val="00A139C4"/>
    <w:rsid w:val="00A141B6"/>
    <w:rsid w:val="00A14E2A"/>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5D1"/>
    <w:rsid w:val="00A33F91"/>
    <w:rsid w:val="00A34AFC"/>
    <w:rsid w:val="00A34D62"/>
    <w:rsid w:val="00A35558"/>
    <w:rsid w:val="00A37029"/>
    <w:rsid w:val="00A37566"/>
    <w:rsid w:val="00A4062A"/>
    <w:rsid w:val="00A41A71"/>
    <w:rsid w:val="00A41ECC"/>
    <w:rsid w:val="00A438B0"/>
    <w:rsid w:val="00A43FB2"/>
    <w:rsid w:val="00A44D15"/>
    <w:rsid w:val="00A45EC8"/>
    <w:rsid w:val="00A46FF6"/>
    <w:rsid w:val="00A512FB"/>
    <w:rsid w:val="00A51944"/>
    <w:rsid w:val="00A52C0D"/>
    <w:rsid w:val="00A54B31"/>
    <w:rsid w:val="00A55F46"/>
    <w:rsid w:val="00A57148"/>
    <w:rsid w:val="00A57A32"/>
    <w:rsid w:val="00A60C3F"/>
    <w:rsid w:val="00A60C65"/>
    <w:rsid w:val="00A62897"/>
    <w:rsid w:val="00A62AED"/>
    <w:rsid w:val="00A64FE4"/>
    <w:rsid w:val="00A66BD9"/>
    <w:rsid w:val="00A674BF"/>
    <w:rsid w:val="00A67B63"/>
    <w:rsid w:val="00A709C3"/>
    <w:rsid w:val="00A71AAE"/>
    <w:rsid w:val="00A74612"/>
    <w:rsid w:val="00A74871"/>
    <w:rsid w:val="00A74CA6"/>
    <w:rsid w:val="00A76C12"/>
    <w:rsid w:val="00A76D82"/>
    <w:rsid w:val="00A80D66"/>
    <w:rsid w:val="00A82737"/>
    <w:rsid w:val="00A83ACC"/>
    <w:rsid w:val="00A86A8B"/>
    <w:rsid w:val="00A878F3"/>
    <w:rsid w:val="00A910C2"/>
    <w:rsid w:val="00A91200"/>
    <w:rsid w:val="00A916DE"/>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582B"/>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DF9"/>
    <w:rsid w:val="00AE114F"/>
    <w:rsid w:val="00AE12A3"/>
    <w:rsid w:val="00AE1407"/>
    <w:rsid w:val="00AE1FC5"/>
    <w:rsid w:val="00AE35D4"/>
    <w:rsid w:val="00AE63CE"/>
    <w:rsid w:val="00AE6E0A"/>
    <w:rsid w:val="00AE6EFF"/>
    <w:rsid w:val="00AE7AD8"/>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387"/>
    <w:rsid w:val="00B27444"/>
    <w:rsid w:val="00B3060B"/>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710"/>
    <w:rsid w:val="00B65DD1"/>
    <w:rsid w:val="00B6616F"/>
    <w:rsid w:val="00B662D1"/>
    <w:rsid w:val="00B675C5"/>
    <w:rsid w:val="00B676A6"/>
    <w:rsid w:val="00B67E7C"/>
    <w:rsid w:val="00B70B05"/>
    <w:rsid w:val="00B70B7D"/>
    <w:rsid w:val="00B73DB7"/>
    <w:rsid w:val="00B741B2"/>
    <w:rsid w:val="00B74BE6"/>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B68"/>
    <w:rsid w:val="00BA48C3"/>
    <w:rsid w:val="00BA58E9"/>
    <w:rsid w:val="00BA65A5"/>
    <w:rsid w:val="00BA7963"/>
    <w:rsid w:val="00BA7D14"/>
    <w:rsid w:val="00BB0D27"/>
    <w:rsid w:val="00BB129B"/>
    <w:rsid w:val="00BB1639"/>
    <w:rsid w:val="00BB1D6B"/>
    <w:rsid w:val="00BB1E5A"/>
    <w:rsid w:val="00BB235F"/>
    <w:rsid w:val="00BB33C6"/>
    <w:rsid w:val="00BB65CA"/>
    <w:rsid w:val="00BB7154"/>
    <w:rsid w:val="00BB7210"/>
    <w:rsid w:val="00BC0179"/>
    <w:rsid w:val="00BC0B3E"/>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C2C"/>
    <w:rsid w:val="00BF1E5F"/>
    <w:rsid w:val="00BF2891"/>
    <w:rsid w:val="00BF2948"/>
    <w:rsid w:val="00BF38F8"/>
    <w:rsid w:val="00BF3F51"/>
    <w:rsid w:val="00BF6017"/>
    <w:rsid w:val="00BF63CD"/>
    <w:rsid w:val="00BF747C"/>
    <w:rsid w:val="00C009C0"/>
    <w:rsid w:val="00C0221A"/>
    <w:rsid w:val="00C026E9"/>
    <w:rsid w:val="00C03049"/>
    <w:rsid w:val="00C05D7D"/>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0F0"/>
    <w:rsid w:val="00C26EAC"/>
    <w:rsid w:val="00C31E0B"/>
    <w:rsid w:val="00C320B1"/>
    <w:rsid w:val="00C33671"/>
    <w:rsid w:val="00C33D64"/>
    <w:rsid w:val="00C34E07"/>
    <w:rsid w:val="00C369C3"/>
    <w:rsid w:val="00C402BD"/>
    <w:rsid w:val="00C4081E"/>
    <w:rsid w:val="00C40BB9"/>
    <w:rsid w:val="00C40F31"/>
    <w:rsid w:val="00C415B8"/>
    <w:rsid w:val="00C42302"/>
    <w:rsid w:val="00C42657"/>
    <w:rsid w:val="00C4355E"/>
    <w:rsid w:val="00C43737"/>
    <w:rsid w:val="00C45F93"/>
    <w:rsid w:val="00C47343"/>
    <w:rsid w:val="00C4793E"/>
    <w:rsid w:val="00C47AC1"/>
    <w:rsid w:val="00C51414"/>
    <w:rsid w:val="00C51B99"/>
    <w:rsid w:val="00C52F40"/>
    <w:rsid w:val="00C536B9"/>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76D89"/>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DD6"/>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1B96"/>
    <w:rsid w:val="00CE2A67"/>
    <w:rsid w:val="00CE2E0D"/>
    <w:rsid w:val="00CE2FE9"/>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3B5"/>
    <w:rsid w:val="00D514D0"/>
    <w:rsid w:val="00D51945"/>
    <w:rsid w:val="00D51E52"/>
    <w:rsid w:val="00D52298"/>
    <w:rsid w:val="00D52A97"/>
    <w:rsid w:val="00D53C0E"/>
    <w:rsid w:val="00D5414B"/>
    <w:rsid w:val="00D54E90"/>
    <w:rsid w:val="00D5551A"/>
    <w:rsid w:val="00D55C45"/>
    <w:rsid w:val="00D56EB5"/>
    <w:rsid w:val="00D574CB"/>
    <w:rsid w:val="00D577F8"/>
    <w:rsid w:val="00D57DCF"/>
    <w:rsid w:val="00D60B48"/>
    <w:rsid w:val="00D616AD"/>
    <w:rsid w:val="00D626D9"/>
    <w:rsid w:val="00D63BB9"/>
    <w:rsid w:val="00D63D21"/>
    <w:rsid w:val="00D641A2"/>
    <w:rsid w:val="00D64878"/>
    <w:rsid w:val="00D64DFA"/>
    <w:rsid w:val="00D70543"/>
    <w:rsid w:val="00D759FD"/>
    <w:rsid w:val="00D764AC"/>
    <w:rsid w:val="00D76B9F"/>
    <w:rsid w:val="00D76DA2"/>
    <w:rsid w:val="00D77283"/>
    <w:rsid w:val="00D7779D"/>
    <w:rsid w:val="00D77F14"/>
    <w:rsid w:val="00D81915"/>
    <w:rsid w:val="00D81F79"/>
    <w:rsid w:val="00D836BC"/>
    <w:rsid w:val="00D83B5B"/>
    <w:rsid w:val="00D847CC"/>
    <w:rsid w:val="00D85FB1"/>
    <w:rsid w:val="00D862AF"/>
    <w:rsid w:val="00D86480"/>
    <w:rsid w:val="00D8741A"/>
    <w:rsid w:val="00D9428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2E59"/>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5B3E"/>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380"/>
    <w:rsid w:val="00E52D7A"/>
    <w:rsid w:val="00E5579E"/>
    <w:rsid w:val="00E55B00"/>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C8F"/>
    <w:rsid w:val="00E902C3"/>
    <w:rsid w:val="00E90706"/>
    <w:rsid w:val="00E91B76"/>
    <w:rsid w:val="00E91E73"/>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6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BE7"/>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1C8E"/>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65AFF"/>
  <w15:docId w15:val="{9224A70E-ADFB-47C1-B192-5677EB82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1438A6"/>
    <w:rPr>
      <w:sz w:val="24"/>
      <w:szCs w:val="24"/>
      <w:lang w:val="en-GB"/>
    </w:rPr>
  </w:style>
  <w:style w:type="paragraph" w:customStyle="1" w:styleId="Normal1">
    <w:name w:val="Normal1"/>
    <w:basedOn w:val="Normal"/>
    <w:rsid w:val="001438A6"/>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28710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76617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012977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537877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075342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2942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002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011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021417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4460278">
      <w:bodyDiv w:val="1"/>
      <w:marLeft w:val="0"/>
      <w:marRight w:val="0"/>
      <w:marTop w:val="0"/>
      <w:marBottom w:val="0"/>
      <w:divBdr>
        <w:top w:val="none" w:sz="0" w:space="0" w:color="auto"/>
        <w:left w:val="none" w:sz="0" w:space="0" w:color="auto"/>
        <w:bottom w:val="none" w:sz="0" w:space="0" w:color="auto"/>
        <w:right w:val="none" w:sz="0" w:space="0" w:color="auto"/>
      </w:divBdr>
    </w:div>
    <w:div w:id="19188589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833037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0053"/>
    <w:rsid w:val="00021293"/>
    <w:rsid w:val="0002368A"/>
    <w:rsid w:val="00044159"/>
    <w:rsid w:val="000605C0"/>
    <w:rsid w:val="00095614"/>
    <w:rsid w:val="000A5F7A"/>
    <w:rsid w:val="000B4BE2"/>
    <w:rsid w:val="00122B92"/>
    <w:rsid w:val="001945BC"/>
    <w:rsid w:val="001A0457"/>
    <w:rsid w:val="001A7F87"/>
    <w:rsid w:val="001C4837"/>
    <w:rsid w:val="001C6B21"/>
    <w:rsid w:val="0020106B"/>
    <w:rsid w:val="002171CC"/>
    <w:rsid w:val="00246B00"/>
    <w:rsid w:val="002559BE"/>
    <w:rsid w:val="00282719"/>
    <w:rsid w:val="002C02DE"/>
    <w:rsid w:val="002F2689"/>
    <w:rsid w:val="002F5B19"/>
    <w:rsid w:val="002F6119"/>
    <w:rsid w:val="00335679"/>
    <w:rsid w:val="00342777"/>
    <w:rsid w:val="0036030A"/>
    <w:rsid w:val="00394CE8"/>
    <w:rsid w:val="003A04B8"/>
    <w:rsid w:val="003A4D66"/>
    <w:rsid w:val="003B29A3"/>
    <w:rsid w:val="0040556F"/>
    <w:rsid w:val="00421344"/>
    <w:rsid w:val="00426910"/>
    <w:rsid w:val="00426EC7"/>
    <w:rsid w:val="00445263"/>
    <w:rsid w:val="00467F82"/>
    <w:rsid w:val="004878A7"/>
    <w:rsid w:val="004B2731"/>
    <w:rsid w:val="00521BA2"/>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911B9"/>
    <w:rsid w:val="006B29B0"/>
    <w:rsid w:val="006D3C7F"/>
    <w:rsid w:val="007031A1"/>
    <w:rsid w:val="007154AB"/>
    <w:rsid w:val="00766BAF"/>
    <w:rsid w:val="007A7591"/>
    <w:rsid w:val="007C15C2"/>
    <w:rsid w:val="007E4B9D"/>
    <w:rsid w:val="007F4E2B"/>
    <w:rsid w:val="0081626E"/>
    <w:rsid w:val="00823B77"/>
    <w:rsid w:val="008457F9"/>
    <w:rsid w:val="0087353A"/>
    <w:rsid w:val="008772BD"/>
    <w:rsid w:val="00897A9D"/>
    <w:rsid w:val="008C355C"/>
    <w:rsid w:val="008F5780"/>
    <w:rsid w:val="00901B58"/>
    <w:rsid w:val="009172D5"/>
    <w:rsid w:val="009359DE"/>
    <w:rsid w:val="009702D7"/>
    <w:rsid w:val="009857EF"/>
    <w:rsid w:val="009F0AFF"/>
    <w:rsid w:val="00A56A6F"/>
    <w:rsid w:val="00A71514"/>
    <w:rsid w:val="00A75B26"/>
    <w:rsid w:val="00A77D1F"/>
    <w:rsid w:val="00A93C93"/>
    <w:rsid w:val="00AA5EC1"/>
    <w:rsid w:val="00AB0F27"/>
    <w:rsid w:val="00AC2F13"/>
    <w:rsid w:val="00AE4D0C"/>
    <w:rsid w:val="00B207E7"/>
    <w:rsid w:val="00B3289D"/>
    <w:rsid w:val="00B51765"/>
    <w:rsid w:val="00B61906"/>
    <w:rsid w:val="00B646DA"/>
    <w:rsid w:val="00B70D02"/>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D6614"/>
    <w:rsid w:val="00DE44FC"/>
    <w:rsid w:val="00DF0636"/>
    <w:rsid w:val="00E0568F"/>
    <w:rsid w:val="00E52FA9"/>
    <w:rsid w:val="00E7225A"/>
    <w:rsid w:val="00E868D7"/>
    <w:rsid w:val="00EA02CF"/>
    <w:rsid w:val="00ED0CD4"/>
    <w:rsid w:val="00ED1487"/>
    <w:rsid w:val="00ED7DDE"/>
    <w:rsid w:val="00F421B8"/>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2474-7B14-4FB8-AA02-856E71D72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182</Pages>
  <Words>39020</Words>
  <Characters>222414</Characters>
  <Application>Microsoft Office Word</Application>
  <DocSecurity>0</DocSecurity>
  <Lines>1853</Lines>
  <Paragraphs>521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260913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11</cp:revision>
  <cp:lastPrinted>2019-01-29T10:10:00Z</cp:lastPrinted>
  <dcterms:created xsi:type="dcterms:W3CDTF">2019-01-29T06:43:00Z</dcterms:created>
  <dcterms:modified xsi:type="dcterms:W3CDTF">2019-01-29T12:26:00Z</dcterms:modified>
</cp:coreProperties>
</file>