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</w:t>
      </w:r>
      <w:r w:rsidR="00EC5FC1">
        <w:rPr>
          <w:b/>
          <w:lang w:val="sr-Cyrl-RS"/>
        </w:rPr>
        <w:t>13</w:t>
      </w:r>
      <w:r w:rsidR="00A0570D" w:rsidRPr="00F954EF">
        <w:rPr>
          <w:b/>
          <w:lang w:val="sr-Latn-RS"/>
        </w:rPr>
        <w:t>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Pr="00F954EF">
        <w:rPr>
          <w:i/>
          <w:noProof/>
          <w:lang w:val="sr-Cyrl-RS"/>
        </w:rPr>
        <w:t>партија 1</w:t>
      </w:r>
      <w:r w:rsidR="00EC5FC1">
        <w:rPr>
          <w:i/>
          <w:noProof/>
          <w:lang w:val="sr-Cyrl-RS"/>
        </w:rPr>
        <w:t>1</w:t>
      </w:r>
      <w:r w:rsidRPr="00F954EF">
        <w:rPr>
          <w:i/>
          <w:noProof/>
          <w:lang w:val="sr-Cyrl-RS"/>
        </w:rPr>
        <w:t xml:space="preserve"> </w:t>
      </w:r>
      <w:r w:rsidR="00EC5FC1" w:rsidRPr="00EC5FC1">
        <w:rPr>
          <w:i/>
          <w:lang w:val="sr-Cyrl-RS"/>
        </w:rPr>
        <w:t>Сервис и одржавање инфузионих пумпи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035D8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</w:t>
      </w:r>
      <w:r w:rsidR="00DB3F67" w:rsidRPr="00F954EF">
        <w:rPr>
          <w:lang w:val="sr-Cyrl-RS"/>
        </w:rPr>
        <w:t>00</w:t>
      </w:r>
      <w:r w:rsidR="00DB3F67"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12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Pr="00F954EF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lastRenderedPageBreak/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724" w:type="pct"/>
        <w:tblInd w:w="-459" w:type="dxa"/>
        <w:tblLook w:val="04A0" w:firstRow="1" w:lastRow="0" w:firstColumn="1" w:lastColumn="0" w:noHBand="0" w:noVBand="1"/>
      </w:tblPr>
      <w:tblGrid>
        <w:gridCol w:w="2184"/>
        <w:gridCol w:w="2069"/>
        <w:gridCol w:w="1546"/>
        <w:gridCol w:w="1338"/>
        <w:gridCol w:w="1797"/>
        <w:gridCol w:w="1699"/>
      </w:tblGrid>
      <w:tr w:rsidR="00F3581E" w:rsidRPr="00F954EF" w:rsidTr="00B515F9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EC5FC1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EC5FC1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EC5FC1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B515F9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B515F9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B515F9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B515F9">
        <w:trPr>
          <w:trHeight w:val="60"/>
        </w:trPr>
        <w:tc>
          <w:tcPr>
            <w:tcW w:w="1027" w:type="pct"/>
          </w:tcPr>
          <w:p w:rsidR="00F3581E" w:rsidRPr="00B515F9" w:rsidRDefault="00EC5FC1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973" w:type="pct"/>
            <w:vAlign w:val="center"/>
          </w:tcPr>
          <w:p w:rsidR="00F3581E" w:rsidRPr="00B515F9" w:rsidRDefault="00EC5FC1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90.360,00</w:t>
            </w:r>
            <w:r w:rsidR="00F954EF" w:rsidRPr="00B515F9">
              <w:rPr>
                <w:lang w:val="sr-Cyrl-RS"/>
              </w:rPr>
              <w:t xml:space="preserve"> динара</w:t>
            </w:r>
          </w:p>
        </w:tc>
        <w:tc>
          <w:tcPr>
            <w:tcW w:w="727" w:type="pct"/>
            <w:vAlign w:val="center"/>
          </w:tcPr>
          <w:p w:rsidR="00F3581E" w:rsidRPr="00B515F9" w:rsidRDefault="00EC5FC1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2.340,00</w:t>
            </w:r>
            <w:r w:rsidR="00F954EF"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629" w:type="pct"/>
            <w:vAlign w:val="center"/>
          </w:tcPr>
          <w:p w:rsidR="00F3581E" w:rsidRPr="00B515F9" w:rsidRDefault="00EC5FC1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200.000,00</w:t>
            </w:r>
            <w:r w:rsidR="00F954EF"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45" w:type="pct"/>
            <w:vAlign w:val="center"/>
          </w:tcPr>
          <w:p w:rsidR="00F3581E" w:rsidRPr="00B515F9" w:rsidRDefault="00EC5FC1" w:rsidP="00B515F9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</w:t>
            </w:r>
            <w:r w:rsidR="00F954EF" w:rsidRPr="00B515F9">
              <w:rPr>
                <w:lang w:val="sr-Cyrl-RS"/>
              </w:rPr>
              <w:t xml:space="preserve"> дан</w:t>
            </w:r>
            <w:r w:rsidRPr="00B515F9">
              <w:rPr>
                <w:lang w:val="sr-Cyrl-RS"/>
              </w:rPr>
              <w:t>а</w:t>
            </w:r>
          </w:p>
        </w:tc>
        <w:tc>
          <w:tcPr>
            <w:tcW w:w="799" w:type="pct"/>
            <w:vAlign w:val="center"/>
          </w:tcPr>
          <w:p w:rsidR="00F3581E" w:rsidRPr="00F954EF" w:rsidRDefault="00EC5FC1" w:rsidP="00B515F9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60</w:t>
            </w:r>
            <w:r w:rsidR="00F954EF" w:rsidRPr="00B515F9">
              <w:rPr>
                <w:lang w:val="sr-Cyrl-RS"/>
              </w:rPr>
              <w:t xml:space="preserve"> месеци</w:t>
            </w:r>
          </w:p>
        </w:tc>
      </w:tr>
      <w:tr w:rsidR="005A2C8C" w:rsidRPr="00F954EF" w:rsidTr="00B515F9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EC5FC1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EC5FC1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B515F9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EC5FC1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B515F9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B515F9">
            <w:pPr>
              <w:jc w:val="center"/>
              <w:rPr>
                <w:noProof/>
                <w:lang w:val="sr-Cyrl-RS"/>
              </w:rPr>
            </w:pPr>
          </w:p>
        </w:tc>
      </w:tr>
      <w:tr w:rsidR="00B515F9" w:rsidRPr="00F954EF" w:rsidTr="00B515F9">
        <w:trPr>
          <w:trHeight w:val="60"/>
        </w:trPr>
        <w:tc>
          <w:tcPr>
            <w:tcW w:w="1027" w:type="pct"/>
          </w:tcPr>
          <w:p w:rsidR="00B515F9" w:rsidRPr="00B515F9" w:rsidRDefault="00B515F9" w:rsidP="00C85F2B">
            <w:pPr>
              <w:pStyle w:val="BodyTextIndent"/>
              <w:ind w:firstLine="0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973" w:type="pct"/>
            <w:vAlign w:val="center"/>
          </w:tcPr>
          <w:p w:rsidR="00B515F9" w:rsidRPr="00B515F9" w:rsidRDefault="00B515F9" w:rsidP="00B515F9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90.360,00 динара</w:t>
            </w:r>
          </w:p>
        </w:tc>
        <w:tc>
          <w:tcPr>
            <w:tcW w:w="727" w:type="pct"/>
            <w:vAlign w:val="center"/>
          </w:tcPr>
          <w:p w:rsidR="00B515F9" w:rsidRPr="00B515F9" w:rsidRDefault="00B515F9" w:rsidP="00B515F9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2.340,00 динара без ПДВ-а</w:t>
            </w:r>
          </w:p>
        </w:tc>
        <w:tc>
          <w:tcPr>
            <w:tcW w:w="629" w:type="pct"/>
            <w:vAlign w:val="center"/>
          </w:tcPr>
          <w:p w:rsidR="00B515F9" w:rsidRPr="00B515F9" w:rsidRDefault="00B515F9" w:rsidP="00B515F9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200.000,00 динара без ПДВ-а</w:t>
            </w:r>
          </w:p>
        </w:tc>
        <w:tc>
          <w:tcPr>
            <w:tcW w:w="845" w:type="pct"/>
            <w:vAlign w:val="center"/>
          </w:tcPr>
          <w:p w:rsidR="00B515F9" w:rsidRPr="00B515F9" w:rsidRDefault="00B515F9" w:rsidP="00B515F9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 дана</w:t>
            </w:r>
          </w:p>
        </w:tc>
        <w:tc>
          <w:tcPr>
            <w:tcW w:w="799" w:type="pct"/>
            <w:vAlign w:val="center"/>
          </w:tcPr>
          <w:p w:rsidR="00B515F9" w:rsidRPr="00F954EF" w:rsidRDefault="00B515F9" w:rsidP="00B515F9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60 месеци</w:t>
            </w:r>
          </w:p>
        </w:tc>
      </w:tr>
    </w:tbl>
    <w:p w:rsidR="002C55D7" w:rsidRPr="00B515F9" w:rsidRDefault="002C55D7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724" w:type="pct"/>
        <w:tblInd w:w="-459" w:type="dxa"/>
        <w:tblLook w:val="04A0" w:firstRow="1" w:lastRow="0" w:firstColumn="1" w:lastColumn="0" w:noHBand="0" w:noVBand="1"/>
      </w:tblPr>
      <w:tblGrid>
        <w:gridCol w:w="2184"/>
        <w:gridCol w:w="2069"/>
        <w:gridCol w:w="1546"/>
        <w:gridCol w:w="1338"/>
        <w:gridCol w:w="1797"/>
        <w:gridCol w:w="1699"/>
      </w:tblGrid>
      <w:tr w:rsidR="00B515F9" w:rsidRPr="00F954EF" w:rsidTr="00C85F2B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5F9" w:rsidRPr="00F954EF" w:rsidRDefault="00B515F9" w:rsidP="00C85F2B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5F9" w:rsidRPr="00F954EF" w:rsidRDefault="00B515F9" w:rsidP="00C85F2B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5F9" w:rsidRPr="00F954EF" w:rsidRDefault="00B515F9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B515F9" w:rsidRPr="00F954EF" w:rsidTr="00C85F2B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B515F9" w:rsidRPr="00F954EF" w:rsidRDefault="00B515F9" w:rsidP="00C85F2B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B515F9" w:rsidRPr="00F954EF" w:rsidRDefault="00B515F9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B515F9" w:rsidRPr="00F954EF" w:rsidTr="00C85F2B">
        <w:trPr>
          <w:trHeight w:val="60"/>
        </w:trPr>
        <w:tc>
          <w:tcPr>
            <w:tcW w:w="1027" w:type="pct"/>
          </w:tcPr>
          <w:p w:rsidR="00B515F9" w:rsidRPr="00B515F9" w:rsidRDefault="00B515F9" w:rsidP="00C85F2B">
            <w:pPr>
              <w:pStyle w:val="BodyTextIndent"/>
              <w:ind w:firstLine="0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973" w:type="pct"/>
            <w:vAlign w:val="center"/>
          </w:tcPr>
          <w:p w:rsidR="00B515F9" w:rsidRPr="00B515F9" w:rsidRDefault="00B515F9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90.360,00 динара</w:t>
            </w:r>
          </w:p>
        </w:tc>
        <w:tc>
          <w:tcPr>
            <w:tcW w:w="727" w:type="pct"/>
            <w:vAlign w:val="center"/>
          </w:tcPr>
          <w:p w:rsidR="00B515F9" w:rsidRPr="00B515F9" w:rsidRDefault="00B515F9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2.340,00 динара без ПДВ-а</w:t>
            </w:r>
          </w:p>
        </w:tc>
        <w:tc>
          <w:tcPr>
            <w:tcW w:w="629" w:type="pct"/>
            <w:vAlign w:val="center"/>
          </w:tcPr>
          <w:p w:rsidR="00B515F9" w:rsidRPr="00B515F9" w:rsidRDefault="00B515F9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200.000,00 динара без ПДВ-а</w:t>
            </w:r>
          </w:p>
        </w:tc>
        <w:tc>
          <w:tcPr>
            <w:tcW w:w="845" w:type="pct"/>
            <w:vAlign w:val="center"/>
          </w:tcPr>
          <w:p w:rsidR="00B515F9" w:rsidRPr="00B515F9" w:rsidRDefault="00B515F9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 дана</w:t>
            </w:r>
          </w:p>
        </w:tc>
        <w:tc>
          <w:tcPr>
            <w:tcW w:w="799" w:type="pct"/>
            <w:vAlign w:val="center"/>
          </w:tcPr>
          <w:p w:rsidR="00B515F9" w:rsidRPr="00F954EF" w:rsidRDefault="00B515F9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60 месеци</w:t>
            </w:r>
          </w:p>
        </w:tc>
      </w:tr>
      <w:tr w:rsidR="00B515F9" w:rsidRPr="00F954EF" w:rsidTr="00C85F2B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5F9" w:rsidRPr="00F954EF" w:rsidRDefault="00B515F9" w:rsidP="00C85F2B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5F9" w:rsidRPr="00F954EF" w:rsidRDefault="00B515F9" w:rsidP="00C85F2B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5F9" w:rsidRPr="00F954EF" w:rsidRDefault="00B515F9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B515F9" w:rsidRPr="00F954EF" w:rsidTr="00C85F2B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B515F9" w:rsidRPr="00F954EF" w:rsidRDefault="00B515F9" w:rsidP="00C85F2B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B515F9" w:rsidRPr="00F954EF" w:rsidRDefault="00B515F9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B515F9" w:rsidRPr="00F954EF" w:rsidRDefault="00B515F9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B515F9" w:rsidRPr="00F954EF" w:rsidTr="00C85F2B">
        <w:trPr>
          <w:trHeight w:val="60"/>
        </w:trPr>
        <w:tc>
          <w:tcPr>
            <w:tcW w:w="1027" w:type="pct"/>
          </w:tcPr>
          <w:p w:rsidR="00B515F9" w:rsidRPr="00B515F9" w:rsidRDefault="00B515F9" w:rsidP="00C85F2B">
            <w:pPr>
              <w:pStyle w:val="BodyTextIndent"/>
              <w:ind w:firstLine="0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973" w:type="pct"/>
            <w:vAlign w:val="center"/>
          </w:tcPr>
          <w:p w:rsidR="00B515F9" w:rsidRPr="00B515F9" w:rsidRDefault="00B515F9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90.360,00 динара</w:t>
            </w:r>
          </w:p>
        </w:tc>
        <w:tc>
          <w:tcPr>
            <w:tcW w:w="727" w:type="pct"/>
            <w:vAlign w:val="center"/>
          </w:tcPr>
          <w:p w:rsidR="00B515F9" w:rsidRPr="00B515F9" w:rsidRDefault="00B515F9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2.340,00 динара без ПДВ-а</w:t>
            </w:r>
          </w:p>
        </w:tc>
        <w:tc>
          <w:tcPr>
            <w:tcW w:w="629" w:type="pct"/>
            <w:vAlign w:val="center"/>
          </w:tcPr>
          <w:p w:rsidR="00B515F9" w:rsidRPr="00B515F9" w:rsidRDefault="00B515F9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200.000,00 динара без ПДВ-а</w:t>
            </w:r>
          </w:p>
        </w:tc>
        <w:tc>
          <w:tcPr>
            <w:tcW w:w="845" w:type="pct"/>
            <w:vAlign w:val="center"/>
          </w:tcPr>
          <w:p w:rsidR="00B515F9" w:rsidRPr="00B515F9" w:rsidRDefault="00B515F9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 дана</w:t>
            </w:r>
          </w:p>
        </w:tc>
        <w:tc>
          <w:tcPr>
            <w:tcW w:w="799" w:type="pct"/>
            <w:vAlign w:val="center"/>
          </w:tcPr>
          <w:p w:rsidR="00B515F9" w:rsidRPr="00F954EF" w:rsidRDefault="00B515F9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60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B515F9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lastRenderedPageBreak/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B515F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11</w:t>
      </w:r>
      <w:r w:rsidR="00F954EF" w:rsidRPr="00F954EF">
        <w:rPr>
          <w:rFonts w:eastAsiaTheme="minorHAnsi"/>
          <w:lang w:val="sr-Cyrl-RS"/>
        </w:rPr>
        <w:t>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B515F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515F9">
        <w:rPr>
          <w:lang w:val="sr-Cyrl-RS"/>
        </w:rPr>
        <w:t>''Medisal'' д.о.о., ул. Скојевска бр. 23, Београд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C1" w:rsidRDefault="00EC5FC1" w:rsidP="002C55D7">
      <w:r>
        <w:separator/>
      </w:r>
    </w:p>
  </w:endnote>
  <w:endnote w:type="continuationSeparator" w:id="0">
    <w:p w:rsidR="00EC5FC1" w:rsidRDefault="00EC5FC1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C1" w:rsidRDefault="00EC5FC1" w:rsidP="002C55D7">
      <w:r>
        <w:separator/>
      </w:r>
    </w:p>
  </w:footnote>
  <w:footnote w:type="continuationSeparator" w:id="0">
    <w:p w:rsidR="00EC5FC1" w:rsidRDefault="00EC5FC1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975275" r:id="rId2"/>
      </w:pict>
    </w:r>
    <w:r w:rsidRPr="00435FB2">
      <w:rPr>
        <w:b/>
        <w:sz w:val="22"/>
      </w:rPr>
      <w:t>КЛИНИЧКИ ЦЕНТАР ВОЈВОДИНЕ</w:t>
    </w:r>
  </w:p>
  <w:p w:rsidR="00EC5FC1" w:rsidRPr="00435FB2" w:rsidRDefault="00EC5FC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EC5FC1" w:rsidRDefault="00EC5FC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EC5FC1" w:rsidRDefault="00EC5FC1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C5FC1" w:rsidRPr="00506658" w:rsidRDefault="00EC5FC1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EC5FC1" w:rsidRPr="00435FB2" w:rsidRDefault="00EC5FC1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EC5FC1" w:rsidRDefault="00EC5F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5D8F"/>
    <w:rsid w:val="000A2789"/>
    <w:rsid w:val="002360FF"/>
    <w:rsid w:val="00297BBE"/>
    <w:rsid w:val="002C55D7"/>
    <w:rsid w:val="00430749"/>
    <w:rsid w:val="005A2C8C"/>
    <w:rsid w:val="006F4FF3"/>
    <w:rsid w:val="008A4409"/>
    <w:rsid w:val="009018E2"/>
    <w:rsid w:val="009D6251"/>
    <w:rsid w:val="00A0570D"/>
    <w:rsid w:val="00A54D3C"/>
    <w:rsid w:val="00B515F9"/>
    <w:rsid w:val="00B569AD"/>
    <w:rsid w:val="00C46650"/>
    <w:rsid w:val="00DB3F67"/>
    <w:rsid w:val="00EC5FC1"/>
    <w:rsid w:val="00F3581E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D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2019-03-13T08:41:00Z</dcterms:created>
  <dcterms:modified xsi:type="dcterms:W3CDTF">2019-03-13T08:41:00Z</dcterms:modified>
</cp:coreProperties>
</file>