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1F284E" w:rsidRDefault="00192EB6" w:rsidP="009B4791">
      <w:pPr>
        <w:jc w:val="center"/>
        <w:rPr>
          <w:lang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/>
        </w:rPr>
        <w:t>3</w:t>
      </w:r>
      <w:r w:rsidR="00780F59">
        <w:rPr>
          <w:rFonts w:eastAsiaTheme="minorHAnsi"/>
          <w:b/>
          <w:lang/>
        </w:rPr>
        <w:t>55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FA22B5">
        <w:rPr>
          <w:rFonts w:eastAsiaTheme="minorHAnsi"/>
          <w:b/>
          <w:lang/>
        </w:rPr>
        <w:t>20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5F2A96">
      <w:pPr>
        <w:jc w:val="center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12995" w:rsidRDefault="00E0598F" w:rsidP="006D78CB">
      <w:pPr>
        <w:jc w:val="both"/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/>
        </w:rPr>
        <w:t>:</w:t>
      </w:r>
      <w:r w:rsidR="00331A3B" w:rsidRPr="00331A3B">
        <w:t xml:space="preserve"> </w:t>
      </w:r>
      <w:proofErr w:type="spellStart"/>
      <w:r w:rsidR="00FA22B5" w:rsidRPr="00FA22B5">
        <w:t>Протеза</w:t>
      </w:r>
      <w:proofErr w:type="spellEnd"/>
      <w:r w:rsidR="00FA22B5" w:rsidRPr="00FA22B5">
        <w:t xml:space="preserve"> </w:t>
      </w:r>
      <w:proofErr w:type="spellStart"/>
      <w:r w:rsidR="00FA22B5" w:rsidRPr="00FA22B5">
        <w:t>за</w:t>
      </w:r>
      <w:proofErr w:type="spellEnd"/>
      <w:r w:rsidR="00FA22B5" w:rsidRPr="00FA22B5">
        <w:t xml:space="preserve"> </w:t>
      </w:r>
      <w:proofErr w:type="spellStart"/>
      <w:r w:rsidR="00FA22B5" w:rsidRPr="00FA22B5">
        <w:t>реконструкцију</w:t>
      </w:r>
      <w:proofErr w:type="spellEnd"/>
      <w:r w:rsidR="00FA22B5" w:rsidRPr="00FA22B5">
        <w:t xml:space="preserve"> </w:t>
      </w:r>
      <w:proofErr w:type="spellStart"/>
      <w:r w:rsidR="00FA22B5" w:rsidRPr="00FA22B5">
        <w:t>слушних</w:t>
      </w:r>
      <w:proofErr w:type="spellEnd"/>
      <w:r w:rsidR="00FA22B5" w:rsidRPr="00FA22B5">
        <w:t xml:space="preserve"> </w:t>
      </w:r>
      <w:proofErr w:type="spellStart"/>
      <w:r w:rsidR="00FA22B5" w:rsidRPr="00FA22B5">
        <w:t>кошчица</w:t>
      </w:r>
      <w:proofErr w:type="spellEnd"/>
    </w:p>
    <w:p w:rsidR="00FA22B5" w:rsidRPr="00FA22B5" w:rsidRDefault="00FA22B5" w:rsidP="006D78CB">
      <w:pPr>
        <w:jc w:val="both"/>
        <w:rPr>
          <w:lang/>
        </w:rPr>
      </w:pPr>
    </w:p>
    <w:p w:rsidR="006D78CB" w:rsidRDefault="001F163F" w:rsidP="006D78CB">
      <w:pPr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/>
        </w:rPr>
      </w:pPr>
    </w:p>
    <w:p w:rsidR="00A42029" w:rsidRDefault="00C54B79" w:rsidP="006B3D8F">
      <w:pPr>
        <w:jc w:val="both"/>
        <w:rPr>
          <w:rFonts w:eastAsiaTheme="minorHAnsi"/>
          <w:b/>
          <w:lang/>
        </w:rPr>
      </w:pPr>
      <w:r w:rsidRPr="00C54B79">
        <w:rPr>
          <w:rFonts w:eastAsiaTheme="minorHAnsi"/>
          <w:b/>
          <w:lang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/>
        </w:rPr>
        <w:t xml:space="preserve">  </w:t>
      </w:r>
      <w:r w:rsidR="00FA22B5">
        <w:rPr>
          <w:rFonts w:eastAsiaTheme="minorHAnsi"/>
          <w:lang/>
        </w:rPr>
        <w:t>100.000</w:t>
      </w:r>
      <w:bookmarkStart w:id="0" w:name="_GoBack"/>
      <w:bookmarkEnd w:id="0"/>
      <w:r w:rsidR="00780F59">
        <w:rPr>
          <w:rFonts w:eastAsiaTheme="minorHAnsi"/>
          <w:lang/>
        </w:rPr>
        <w:t>,00</w:t>
      </w:r>
      <w:r w:rsidR="00512995">
        <w:rPr>
          <w:rFonts w:eastAsiaTheme="minorHAnsi"/>
          <w:lang/>
        </w:rPr>
        <w:t xml:space="preserve"> </w:t>
      </w:r>
      <w:r w:rsidR="00D63185">
        <w:rPr>
          <w:rFonts w:eastAsiaTheme="minorHAnsi"/>
          <w:lang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/>
        </w:rPr>
        <w:t>буџетској години.</w:t>
      </w:r>
    </w:p>
    <w:p w:rsidR="000A6A85" w:rsidRDefault="000A6A85" w:rsidP="000A6A85"/>
    <w:sectPr w:rsidR="000A6A85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96" w:rsidRDefault="005F2A96" w:rsidP="005F2A96">
      <w:r>
        <w:separator/>
      </w:r>
    </w:p>
  </w:endnote>
  <w:endnote w:type="continuationSeparator" w:id="0">
    <w:p w:rsidR="005F2A96" w:rsidRDefault="005F2A96" w:rsidP="005F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96" w:rsidRDefault="005F2A96" w:rsidP="005F2A96">
      <w:r>
        <w:separator/>
      </w:r>
    </w:p>
  </w:footnote>
  <w:footnote w:type="continuationSeparator" w:id="0">
    <w:p w:rsidR="005F2A96" w:rsidRDefault="005F2A96" w:rsidP="005F2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5F2A96" w:rsidRPr="006E747D" w:rsidTr="002851B9">
      <w:tblPrEx>
        <w:tblCellMar>
          <w:top w:w="0" w:type="dxa"/>
          <w:bottom w:w="0" w:type="dxa"/>
        </w:tblCellMar>
      </w:tblPrEx>
      <w:trPr>
        <w:trHeight w:val="1265"/>
        <w:jc w:val="center"/>
      </w:trPr>
      <w:tc>
        <w:tcPr>
          <w:tcW w:w="1441" w:type="dxa"/>
        </w:tcPr>
        <w:p w:rsidR="005F2A96" w:rsidRDefault="005F2A96" w:rsidP="002851B9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5F2A96" w:rsidRPr="00844C18" w:rsidRDefault="005F2A96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5F2A96" w:rsidRPr="00844C18" w:rsidRDefault="005F2A96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5F2A96" w:rsidRPr="00844C18" w:rsidRDefault="005F2A96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5F2A96" w:rsidRPr="00844C18" w:rsidRDefault="005F2A96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5F2A96" w:rsidRDefault="005F2A96" w:rsidP="002851B9">
          <w:pPr>
            <w:jc w:val="center"/>
          </w:pPr>
          <w:hyperlink r:id="rId3" w:history="1">
            <w:r w:rsidRPr="00844C18">
              <w:rPr>
                <w:rStyle w:val="Hyperlink"/>
                <w:lang w:val="sl-SI"/>
              </w:rPr>
              <w:t>www.kcv.rs</w:t>
            </w:r>
          </w:hyperlink>
        </w:p>
        <w:p w:rsidR="005F2A96" w:rsidRPr="007D5FEC" w:rsidRDefault="005F2A96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5F2A96" w:rsidRDefault="005F2A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2A96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12FFC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22B5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F2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A96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F2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A9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35B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91</cp:revision>
  <dcterms:created xsi:type="dcterms:W3CDTF">2013-04-12T07:18:00Z</dcterms:created>
  <dcterms:modified xsi:type="dcterms:W3CDTF">2019-03-07T13:36:00Z</dcterms:modified>
</cp:coreProperties>
</file>