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824FBF" w:rsidRPr="00824FBF" w:rsidRDefault="00824FBF" w:rsidP="00824FBF">
      <w:pPr>
        <w:jc w:val="center"/>
        <w:rPr>
          <w:b/>
          <w:lang w:val="sr-Cyrl-CS"/>
        </w:rPr>
      </w:pPr>
      <w:r w:rsidRPr="00824FBF">
        <w:rPr>
          <w:b/>
          <w:lang w:val="sr-Cyrl-CS"/>
        </w:rPr>
        <w:t>КЛИНИЧКИ ЦЕНТАР ВОЈВОДИНЕ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Аутономна покрајина Војводина, Република Србија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Хајдук Вељкова 1, 21000 Нови Сад,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т: +381 21/484 3 484 e-адреса: uprava@kcv.rs</w:t>
      </w:r>
    </w:p>
    <w:p w:rsidR="00192EB6" w:rsidRPr="00824FBF" w:rsidRDefault="00824FBF" w:rsidP="00824FBF">
      <w:pPr>
        <w:jc w:val="center"/>
        <w:rPr>
          <w:lang w:val="sr-Cyrl-RS"/>
        </w:rPr>
      </w:pPr>
      <w:r w:rsidRPr="00824FBF">
        <w:rPr>
          <w:lang w:val="sr-Cyrl-CS"/>
        </w:rPr>
        <w:t>www.kcv.rs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780F59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80F59">
        <w:rPr>
          <w:rFonts w:eastAsiaTheme="minorHAnsi"/>
          <w:b/>
          <w:lang w:val="sr-Latn-RS"/>
        </w:rPr>
        <w:t>3</w:t>
      </w:r>
      <w:r w:rsidR="00797B3B">
        <w:rPr>
          <w:rFonts w:eastAsiaTheme="minorHAnsi"/>
          <w:b/>
          <w:lang w:val="sr-Cyrl-RS"/>
        </w:rPr>
        <w:t>54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партија  </w:t>
      </w:r>
      <w:r w:rsidR="002F12FB">
        <w:rPr>
          <w:rFonts w:eastAsiaTheme="minorHAnsi"/>
          <w:b/>
          <w:lang w:val="sr-Cyrl-RS"/>
        </w:rPr>
        <w:t>28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3E1FDA" w:rsidRDefault="00E0598F" w:rsidP="006D78CB">
      <w:pPr>
        <w:jc w:val="both"/>
        <w:rPr>
          <w:lang w:val="sr-Cyrl-RS"/>
        </w:rPr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2F12FB" w:rsidRPr="002F12FB">
        <w:t>Вишекратне маказице за сечење ткива у ГИТ-у</w:t>
      </w:r>
    </w:p>
    <w:p w:rsidR="002F12FB" w:rsidRPr="002F12FB" w:rsidRDefault="002F12FB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 w:val="sr-Cyrl-RS"/>
        </w:rPr>
        <w:t xml:space="preserve">  </w:t>
      </w:r>
      <w:r w:rsidR="002F12FB" w:rsidRPr="002F12FB">
        <w:rPr>
          <w:rFonts w:eastAsiaTheme="minorHAnsi"/>
          <w:lang w:val="sr-Cyrl-RS"/>
        </w:rPr>
        <w:t>150.000,00</w:t>
      </w:r>
      <w:r w:rsidR="002F12FB">
        <w:rPr>
          <w:rFonts w:eastAsiaTheme="minorHAnsi"/>
          <w:lang w:val="sr-Cyrl-RS"/>
        </w:rPr>
        <w:t xml:space="preserve"> </w:t>
      </w:r>
      <w:bookmarkStart w:id="0" w:name="_GoBack"/>
      <w:bookmarkEnd w:id="0"/>
      <w:r w:rsidR="00D63185">
        <w:rPr>
          <w:rFonts w:eastAsiaTheme="minorHAnsi"/>
          <w:lang w:val="sr-Cyrl-RS"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>У овој  партији поступка није учествовао ниједан понуђач.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12FB"/>
    <w:rsid w:val="002F3C53"/>
    <w:rsid w:val="00305C0A"/>
    <w:rsid w:val="00310A40"/>
    <w:rsid w:val="003147A5"/>
    <w:rsid w:val="00320155"/>
    <w:rsid w:val="00331A3B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E1FDA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97B3B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728CD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93</cp:revision>
  <dcterms:created xsi:type="dcterms:W3CDTF">2013-04-12T07:18:00Z</dcterms:created>
  <dcterms:modified xsi:type="dcterms:W3CDTF">2019-02-25T13:44:00Z</dcterms:modified>
</cp:coreProperties>
</file>