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4E13B6">
        <w:trPr>
          <w:trHeight w:val="1560"/>
          <w:jc w:val="center"/>
        </w:trPr>
        <w:tc>
          <w:tcPr>
            <w:tcW w:w="1475" w:type="dxa"/>
          </w:tcPr>
          <w:p w:rsidR="000E123F" w:rsidRPr="000E123F" w:rsidRDefault="000E123F" w:rsidP="0043511C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13555861" r:id="rId9"/>
              </w:object>
            </w:r>
          </w:p>
        </w:tc>
        <w:tc>
          <w:tcPr>
            <w:tcW w:w="7501" w:type="dxa"/>
          </w:tcPr>
          <w:p w:rsidR="004E13B6" w:rsidRDefault="004E13B6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</w:p>
          <w:p w:rsidR="000E123F" w:rsidRPr="004E13B6" w:rsidRDefault="000E123F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r w:rsidRPr="004E13B6">
              <w:rPr>
                <w:rFonts w:eastAsiaTheme="minorEastAsia"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Аутономна покрајина Војводина, Република Србија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Хајдук Вељкова 1, 21000 Нови Сад,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 xml:space="preserve">т: +381 21 484 3 484 е-адреса: </w:t>
            </w:r>
            <w:r w:rsidR="00280376">
              <w:fldChar w:fldCharType="begin"/>
            </w:r>
            <w:r w:rsidR="00280376">
              <w:instrText xml:space="preserve"> HYPERLINK "mailto:uprava@kcv.rs" </w:instrText>
            </w:r>
            <w:r w:rsidR="00280376">
              <w:fldChar w:fldCharType="separate"/>
            </w:r>
            <w:r w:rsidRPr="004E13B6">
              <w:rPr>
                <w:rStyle w:val="Hyperlink"/>
                <w:b w:val="0"/>
                <w:sz w:val="24"/>
              </w:rPr>
              <w:t>uprava@kcv.rs</w:t>
            </w:r>
            <w:r w:rsidR="00280376">
              <w:rPr>
                <w:rStyle w:val="Hyperlink"/>
                <w:b w:val="0"/>
                <w:sz w:val="24"/>
              </w:rPr>
              <w:fldChar w:fldCharType="end"/>
            </w:r>
          </w:p>
          <w:p w:rsidR="000E123F" w:rsidRPr="000E123F" w:rsidRDefault="00280376" w:rsidP="004E13B6">
            <w:pPr>
              <w:pStyle w:val="Heading2"/>
              <w:rPr>
                <w:lang w:val="hr-HR"/>
              </w:rPr>
            </w:pPr>
            <w:hyperlink r:id="rId10" w:history="1">
              <w:r w:rsidR="000E123F" w:rsidRPr="004E13B6">
                <w:rPr>
                  <w:rStyle w:val="Hyperlink"/>
                  <w:b w:val="0"/>
                  <w:sz w:val="24"/>
                </w:rPr>
                <w:t>www.kcv.rs</w:t>
              </w:r>
            </w:hyperlink>
          </w:p>
        </w:tc>
      </w:tr>
    </w:tbl>
    <w:p w:rsidR="00F437F7" w:rsidRPr="00D8015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26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С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D8015E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A87A20" w:rsidRPr="00127F7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154D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D1F5D" w:rsidRPr="0009154D">
        <w:rPr>
          <w:rFonts w:ascii="Times New Roman" w:eastAsia="Times New Roman" w:hAnsi="Times New Roman"/>
          <w:noProof/>
          <w:sz w:val="24"/>
          <w:szCs w:val="24"/>
        </w:rPr>
        <w:t>08</w:t>
      </w:r>
      <w:r w:rsidR="0043511C" w:rsidRPr="0009154D">
        <w:rPr>
          <w:rFonts w:ascii="Times New Roman" w:eastAsia="Times New Roman" w:hAnsi="Times New Roman"/>
          <w:noProof/>
          <w:sz w:val="24"/>
          <w:szCs w:val="24"/>
        </w:rPr>
        <w:t>.03</w:t>
      </w:r>
      <w:r w:rsidR="00FA7886" w:rsidRPr="0009154D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127F72" w:rsidRPr="0009154D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127F72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127F72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43511C">
        <w:rPr>
          <w:rFonts w:ascii="Times New Roman" w:hAnsi="Times New Roman"/>
          <w:b/>
          <w:sz w:val="24"/>
          <w:szCs w:val="24"/>
        </w:rPr>
        <w:t>26</w:t>
      </w:r>
      <w:r w:rsidR="000E123F" w:rsidRPr="00127F72">
        <w:rPr>
          <w:rFonts w:ascii="Times New Roman" w:hAnsi="Times New Roman"/>
          <w:b/>
          <w:sz w:val="24"/>
          <w:szCs w:val="24"/>
        </w:rPr>
        <w:t>-19</w:t>
      </w:r>
      <w:r w:rsidR="0078134D" w:rsidRPr="00127F72">
        <w:rPr>
          <w:rFonts w:ascii="Times New Roman" w:hAnsi="Times New Roman"/>
          <w:b/>
          <w:sz w:val="24"/>
          <w:szCs w:val="24"/>
        </w:rPr>
        <w:t>-О</w:t>
      </w:r>
      <w:r w:rsidR="0043511C">
        <w:rPr>
          <w:rFonts w:ascii="Times New Roman" w:hAnsi="Times New Roman"/>
          <w:b/>
          <w:sz w:val="24"/>
          <w:szCs w:val="24"/>
        </w:rPr>
        <w:t>С</w:t>
      </w:r>
      <w:r w:rsidR="0078134D" w:rsidRPr="00127F72">
        <w:rPr>
          <w:rFonts w:ascii="Times New Roman" w:hAnsi="Times New Roman"/>
          <w:b/>
          <w:sz w:val="24"/>
          <w:szCs w:val="24"/>
        </w:rPr>
        <w:t xml:space="preserve"> -</w:t>
      </w:r>
      <w:r w:rsidR="0078134D" w:rsidRPr="00127F72">
        <w:rPr>
          <w:rFonts w:ascii="Times New Roman" w:hAnsi="Times New Roman"/>
          <w:sz w:val="24"/>
          <w:szCs w:val="24"/>
        </w:rPr>
        <w:t xml:space="preserve"> </w:t>
      </w:r>
      <w:r w:rsidR="0043511C" w:rsidRPr="0043511C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радиоактивних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изотопа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радиофармацеутика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филмова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гама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камеру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, RIQAS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контрола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и THERMO-ECO BARCODE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етикете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лабораторијску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медицину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43511C" w:rsidRPr="0043511C">
        <w:rPr>
          <w:rFonts w:ascii="Times New Roman" w:hAnsi="Times New Roman"/>
          <w:b/>
          <w:sz w:val="24"/>
          <w:szCs w:val="24"/>
        </w:rPr>
        <w:t>оквиру</w:t>
      </w:r>
      <w:proofErr w:type="spellEnd"/>
      <w:r w:rsidR="0043511C" w:rsidRPr="0043511C">
        <w:rPr>
          <w:rFonts w:ascii="Times New Roman" w:hAnsi="Times New Roman"/>
          <w:b/>
          <w:sz w:val="24"/>
          <w:szCs w:val="24"/>
        </w:rPr>
        <w:t xml:space="preserve"> </w:t>
      </w:r>
      <w:r w:rsidR="0043511C" w:rsidRPr="0043511C">
        <w:rPr>
          <w:rFonts w:ascii="Times New Roman" w:hAnsi="Times New Roman"/>
          <w:b/>
          <w:sz w:val="24"/>
          <w:szCs w:val="24"/>
          <w:lang w:val="sr-Cyrl-CS"/>
        </w:rPr>
        <w:t>Клиничког центра Војводине</w:t>
      </w:r>
    </w:p>
    <w:p w:rsidR="006A6501" w:rsidRPr="006A6501" w:rsidRDefault="006A6501" w:rsidP="00AA7501">
      <w:pPr>
        <w:pStyle w:val="Footer"/>
        <w:rPr>
          <w:b/>
        </w:rPr>
      </w:pPr>
    </w:p>
    <w:p w:rsidR="006C6415" w:rsidRDefault="006C6415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B451F6">
        <w:rPr>
          <w:b/>
          <w:noProof/>
          <w:u w:val="single"/>
        </w:rPr>
        <w:t>A</w:t>
      </w:r>
      <w:r w:rsidR="00CE7D6E">
        <w:rPr>
          <w:b/>
          <w:noProof/>
          <w:u w:val="single"/>
        </w:rPr>
        <w:t xml:space="preserve"> ПОТЕНЦИЈАЛН</w:t>
      </w:r>
      <w:r w:rsidR="00B451F6">
        <w:rPr>
          <w:b/>
          <w:noProof/>
          <w:u w:val="single"/>
          <w:lang w:val="sr-Cyrl-RS"/>
        </w:rPr>
        <w:t>ИХ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6C1795" w:rsidRDefault="006C1795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B451F6" w:rsidRPr="00B451F6" w:rsidRDefault="00B451F6" w:rsidP="00D801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451F6">
        <w:rPr>
          <w:rFonts w:ascii="Times New Roman" w:hAnsi="Times New Roman"/>
          <w:b/>
          <w:sz w:val="24"/>
          <w:szCs w:val="24"/>
          <w:u w:val="single"/>
          <w:lang w:val="sr-Cyrl-RS"/>
        </w:rPr>
        <w:t>ПИТАЊЕ БР. 1</w:t>
      </w:r>
    </w:p>
    <w:p w:rsidR="00D8015E" w:rsidRPr="00D131EC" w:rsidRDefault="00AB548D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015E">
        <w:rPr>
          <w:rFonts w:ascii="Times New Roman" w:hAnsi="Times New Roman"/>
          <w:sz w:val="24"/>
          <w:szCs w:val="24"/>
        </w:rPr>
        <w:t>“</w:t>
      </w:r>
      <w:proofErr w:type="spellStart"/>
      <w:r w:rsidR="00D8015E" w:rsidRPr="00D131EC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="00D8015E" w:rsidRPr="00D131EC">
        <w:rPr>
          <w:rFonts w:ascii="Times New Roman" w:eastAsia="Times New Roman" w:hAnsi="Times New Roman"/>
          <w:sz w:val="24"/>
          <w:szCs w:val="24"/>
        </w:rPr>
        <w:t>,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Zainteresovani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smo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podnošenje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(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Etiketa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THERMO-ECO BARCODE)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konkursne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javnu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nabavku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dobara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br. 26-19-OS.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31EC">
        <w:rPr>
          <w:rFonts w:ascii="Times New Roman" w:eastAsia="Times New Roman" w:hAnsi="Times New Roman"/>
          <w:sz w:val="24"/>
          <w:szCs w:val="24"/>
        </w:rPr>
        <w:t xml:space="preserve">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poglavlju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gde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govori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obaveznim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uslovima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učešće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postupku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javne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nabavke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pod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tačkom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navodi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sledeće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>: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31EC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Ponuđač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ima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važeću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dozvolu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nadležnog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organa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obavljanje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delatnosti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predmet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javne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nabavke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– 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dokaz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pravno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lice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traži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se:  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"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Rešenje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obavljanje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prometa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na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veliko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medicinskim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sredstvima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koja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su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predmet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javne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nabavke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izdato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od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strane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Ministarstva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zdravlja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"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Dalje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tekstu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pod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tačkom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navodi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se da je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uslov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partije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2, 3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"</w:t>
      </w:r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Da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ponuđač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poseduje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rešenje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nosioca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dozvole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stavljanje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promet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medicinskog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sredstva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koje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je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predmet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javne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nabavke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izdato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od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strane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Agencije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lekove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medicinska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sredsta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Srbije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"</w:t>
      </w:r>
      <w:r w:rsidRPr="00D131EC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dokaz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traži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Kopija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upisu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registar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ALIMS-a,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dok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ukoliko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ponuđač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tvrdi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sredstvo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nudi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podleže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registraciji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kod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ALIMS-a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dužan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je da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dostavi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izjavu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potvrdu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ALIMS-a da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predmetno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sredstvo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podleže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registraciji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kod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ALIMS-a.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Smatramo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da se THERMO-ECO BARCODE ETIKETE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predmet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javne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nabavke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svojoj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nameni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sastavu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suštini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upotrebe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mogu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smatrati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sredstvom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niti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potrošnim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materijalom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Termo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Transfer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štampač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uređaj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niti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sredstvo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već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uređaj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štampanje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široke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primene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pa se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shodno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tome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potrošni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materijal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njega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ovom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slučaju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THERMO-ECO </w:t>
      </w:r>
      <w:r w:rsidRPr="00D131EC">
        <w:rPr>
          <w:rFonts w:ascii="Times New Roman" w:eastAsia="Times New Roman" w:hAnsi="Times New Roman"/>
          <w:sz w:val="24"/>
          <w:szCs w:val="24"/>
        </w:rPr>
        <w:lastRenderedPageBreak/>
        <w:t xml:space="preserve">BARCODE ETIKETA ne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može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smatrati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potrošnim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materijalom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već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samo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potrošnim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materijalom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široke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primene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uobičajeno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nužno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troši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 u</w:t>
      </w:r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radu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bilo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kog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bar-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kod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tačnije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Termal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Trasfer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printera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nezavisno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delatnosti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institucije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kompanije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ga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poseduje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>.</w:t>
      </w:r>
    </w:p>
    <w:p w:rsidR="00D8015E" w:rsidRPr="00D131EC" w:rsidRDefault="00D8015E" w:rsidP="00D8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Naše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pitanje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razjašnjenje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glasi</w:t>
      </w:r>
      <w:proofErr w:type="spellEnd"/>
      <w:r w:rsidRPr="00D131EC">
        <w:rPr>
          <w:rFonts w:ascii="Times New Roman" w:eastAsia="Times New Roman" w:hAnsi="Times New Roman"/>
          <w:b/>
          <w:bCs/>
          <w:sz w:val="24"/>
          <w:szCs w:val="24"/>
        </w:rPr>
        <w:t>:  </w:t>
      </w:r>
    </w:p>
    <w:p w:rsidR="0081701E" w:rsidRPr="00D8015E" w:rsidRDefault="00D8015E" w:rsidP="00D8015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uvažite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primedbu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da se thermo-eco barcode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etikete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smatraju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medicinskim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potrošnim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materijalom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te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shodno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tome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izmenite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poglavlje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tačke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4.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konkursne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>,  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ćete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tački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navesti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ponuđač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namerava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nudi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samo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obavezi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dostavlja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Ministarstva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Zdravlja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, a u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tački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D131EC">
        <w:rPr>
          <w:rFonts w:ascii="Times New Roman" w:eastAsia="Times New Roman" w:hAnsi="Times New Roman"/>
          <w:sz w:val="24"/>
          <w:szCs w:val="24"/>
        </w:rPr>
        <w:t>izuzeti</w:t>
      </w:r>
      <w:proofErr w:type="spellEnd"/>
      <w:proofErr w:type="gram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4 od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uslova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vezanih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131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31EC">
        <w:rPr>
          <w:rFonts w:ascii="Times New Roman" w:eastAsia="Times New Roman" w:hAnsi="Times New Roman"/>
          <w:sz w:val="24"/>
          <w:szCs w:val="24"/>
        </w:rPr>
        <w:t>dozv</w:t>
      </w:r>
      <w:r>
        <w:rPr>
          <w:rFonts w:ascii="Times New Roman" w:eastAsia="Times New Roman" w:hAnsi="Times New Roman"/>
          <w:sz w:val="24"/>
          <w:szCs w:val="24"/>
        </w:rPr>
        <w:t>ole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registraciju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ALIMS-a.</w:t>
      </w:r>
      <w:r w:rsidR="00AB548D" w:rsidRPr="00D8015E">
        <w:rPr>
          <w:rFonts w:ascii="Times New Roman" w:hAnsi="Times New Roman"/>
          <w:sz w:val="24"/>
          <w:szCs w:val="24"/>
        </w:rPr>
        <w:t>”</w:t>
      </w:r>
    </w:p>
    <w:p w:rsidR="00B451F6" w:rsidRPr="00B451F6" w:rsidRDefault="00B451F6" w:rsidP="00B451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451F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ПИТАЊЕ БР.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2</w:t>
      </w:r>
    </w:p>
    <w:p w:rsidR="00B451F6" w:rsidRPr="00B451F6" w:rsidRDefault="00B451F6" w:rsidP="00B451F6">
      <w:pPr>
        <w:pStyle w:val="BodyText6"/>
        <w:shd w:val="clear" w:color="auto" w:fill="auto"/>
        <w:spacing w:after="0" w:line="317" w:lineRule="exact"/>
        <w:ind w:left="20" w:right="41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радиоактивних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изотопа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>,</w:t>
      </w:r>
      <w:r w:rsidRPr="00B451F6">
        <w:rPr>
          <w:rStyle w:val="BodyText4"/>
          <w:rFonts w:ascii="Times New Roman" w:hAnsi="Times New Roman" w:cs="Times New Roman"/>
          <w:sz w:val="24"/>
          <w:szCs w:val="24"/>
          <w:lang w:val="sr-Cyrl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радиофармацеутика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гама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камеру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RIQAS</w:t>
      </w:r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 xml:space="preserve">THERMO-ECO BARCODE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етикета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лабораторијску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медицину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451F6">
        <w:rPr>
          <w:rStyle w:val="BodyText4"/>
          <w:rFonts w:ascii="Times New Roman" w:hAnsi="Times New Roman" w:cs="Times New Roman"/>
          <w:sz w:val="24"/>
          <w:szCs w:val="24"/>
          <w:lang w:val="sr-Cyrl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ЈН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26-19-ОС</w:t>
      </w:r>
    </w:p>
    <w:p w:rsidR="00B451F6" w:rsidRPr="00B451F6" w:rsidRDefault="00B451F6" w:rsidP="00B451F6">
      <w:pPr>
        <w:pStyle w:val="BodyText6"/>
        <w:shd w:val="clear" w:color="auto" w:fill="auto"/>
        <w:spacing w:after="0" w:line="312" w:lineRule="exact"/>
        <w:ind w:left="20" w:right="41" w:hanging="20"/>
        <w:jc w:val="both"/>
        <w:rPr>
          <w:rFonts w:ascii="Times New Roman" w:hAnsi="Times New Roman" w:cs="Times New Roman"/>
          <w:sz w:val="24"/>
          <w:szCs w:val="24"/>
        </w:rPr>
      </w:pPr>
      <w:r w:rsidRPr="00B451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34,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12: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451F6">
        <w:rPr>
          <w:rStyle w:val="BodyText51"/>
          <w:rFonts w:eastAsia="Calibri"/>
          <w:sz w:val="24"/>
          <w:szCs w:val="24"/>
          <w:lang w:val="sr-Cyrl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партији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B451F6">
        <w:rPr>
          <w:rFonts w:ascii="Times New Roman" w:hAnsi="Times New Roman" w:cs="Times New Roman"/>
          <w:sz w:val="24"/>
          <w:szCs w:val="24"/>
        </w:rPr>
        <w:t>извршили</w:t>
      </w:r>
      <w:proofErr w:type="spellEnd"/>
      <w:proofErr w:type="gram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прецртан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раствор</w:t>
      </w:r>
      <w:proofErr w:type="spellEnd"/>
      <w:r w:rsidRPr="00B451F6">
        <w:rPr>
          <w:rStyle w:val="BodyText51"/>
          <w:rFonts w:eastAsia="Calibri"/>
          <w:sz w:val="24"/>
          <w:szCs w:val="24"/>
          <w:lang w:val="sr-Cyrl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2220 МВ^',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капсуле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51F6">
        <w:rPr>
          <w:rStyle w:val="BodyText51"/>
          <w:rFonts w:eastAsia="Calibri"/>
          <w:sz w:val="24"/>
          <w:szCs w:val="24"/>
          <w:lang w:val="sr-Cyrl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>.</w:t>
      </w:r>
    </w:p>
    <w:p w:rsidR="00B451F6" w:rsidRDefault="00B451F6" w:rsidP="00B451F6">
      <w:pPr>
        <w:pStyle w:val="BodyText6"/>
        <w:shd w:val="clear" w:color="auto" w:fill="auto"/>
        <w:spacing w:after="0" w:line="240" w:lineRule="auto"/>
        <w:ind w:left="20" w:right="41" w:hanging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Постављамо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капсуле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F6">
        <w:rPr>
          <w:rFonts w:ascii="Times New Roman" w:hAnsi="Times New Roman" w:cs="Times New Roman"/>
          <w:sz w:val="24"/>
          <w:szCs w:val="24"/>
        </w:rPr>
        <w:t>желите</w:t>
      </w:r>
      <w:proofErr w:type="spellEnd"/>
      <w:r w:rsidRPr="00B451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451F6" w:rsidRDefault="00B451F6" w:rsidP="00B451F6">
      <w:pPr>
        <w:pStyle w:val="BodyText6"/>
        <w:shd w:val="clear" w:color="auto" w:fill="auto"/>
        <w:spacing w:after="0" w:line="240" w:lineRule="auto"/>
        <w:ind w:left="20" w:right="41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451F6" w:rsidRPr="00B451F6" w:rsidRDefault="00B451F6" w:rsidP="00B451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B451F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ПИТАЊЕ БР. </w:t>
      </w:r>
      <w:r w:rsidRPr="00B451F6">
        <w:rPr>
          <w:rFonts w:ascii="Times New Roman" w:hAnsi="Times New Roman"/>
          <w:b/>
          <w:sz w:val="24"/>
          <w:szCs w:val="24"/>
          <w:u w:val="single"/>
          <w:lang w:val="sr-Latn-RS"/>
        </w:rPr>
        <w:t>3</w:t>
      </w:r>
      <w:bookmarkStart w:id="4" w:name="_GoBack"/>
      <w:bookmarkEnd w:id="4"/>
    </w:p>
    <w:p w:rsidR="00B451F6" w:rsidRPr="00B451F6" w:rsidRDefault="00B451F6" w:rsidP="00B451F6">
      <w:pPr>
        <w:rPr>
          <w:rFonts w:ascii="Times New Roman" w:hAnsi="Times New Roman"/>
          <w:sz w:val="24"/>
          <w:szCs w:val="24"/>
          <w:lang w:val="sr-Cyrl-RS"/>
        </w:rPr>
      </w:pPr>
      <w:r w:rsidRPr="00B451F6">
        <w:rPr>
          <w:rFonts w:ascii="Times New Roman" w:hAnsi="Times New Roman"/>
          <w:sz w:val="24"/>
          <w:szCs w:val="24"/>
          <w:lang w:val="sr-Latn-RS"/>
        </w:rPr>
        <w:t>„</w:t>
      </w:r>
      <w:r w:rsidRPr="00B451F6">
        <w:rPr>
          <w:rFonts w:ascii="Times New Roman" w:hAnsi="Times New Roman"/>
          <w:sz w:val="24"/>
          <w:szCs w:val="24"/>
          <w:lang w:val="sr-Cyrl-RS"/>
        </w:rPr>
        <w:t>Поштовани,</w:t>
      </w:r>
    </w:p>
    <w:p w:rsidR="00B451F6" w:rsidRPr="00B451F6" w:rsidRDefault="00B451F6" w:rsidP="00B451F6">
      <w:pPr>
        <w:rPr>
          <w:rFonts w:ascii="Times New Roman" w:hAnsi="Times New Roman"/>
          <w:sz w:val="24"/>
          <w:szCs w:val="24"/>
          <w:lang w:val="sr-Cyrl-RS"/>
        </w:rPr>
      </w:pPr>
      <w:r w:rsidRPr="00B451F6">
        <w:rPr>
          <w:rFonts w:ascii="Times New Roman" w:hAnsi="Times New Roman"/>
          <w:sz w:val="24"/>
          <w:szCs w:val="24"/>
          <w:lang w:val="sr-Cyrl-RS"/>
        </w:rPr>
        <w:t>У измени конкурсне документације за ЈН 26-19-ОС од 06.03.2019. која је извршена на страни 8. конкурсне документације, нисте навели да се тражени услов из Тачке 8. односи само на Партију 4.</w:t>
      </w:r>
    </w:p>
    <w:p w:rsidR="00B451F6" w:rsidRPr="00B451F6" w:rsidRDefault="00B451F6" w:rsidP="00B451F6">
      <w:pPr>
        <w:rPr>
          <w:rFonts w:ascii="Times New Roman" w:hAnsi="Times New Roman"/>
          <w:sz w:val="24"/>
          <w:szCs w:val="24"/>
          <w:lang w:val="sr-Cyrl-RS"/>
        </w:rPr>
      </w:pPr>
    </w:p>
    <w:p w:rsidR="00B451F6" w:rsidRPr="00B451F6" w:rsidRDefault="00B451F6" w:rsidP="00B451F6">
      <w:pPr>
        <w:rPr>
          <w:rFonts w:ascii="Times New Roman" w:hAnsi="Times New Roman"/>
          <w:sz w:val="24"/>
          <w:szCs w:val="24"/>
          <w:lang w:val="sr-Cyrl-RS"/>
        </w:rPr>
      </w:pPr>
      <w:r w:rsidRPr="00B451F6">
        <w:rPr>
          <w:rFonts w:ascii="Times New Roman" w:hAnsi="Times New Roman"/>
          <w:sz w:val="24"/>
          <w:szCs w:val="24"/>
          <w:lang w:val="sr-Cyrl-RS"/>
        </w:rPr>
        <w:t>Молим Вас да извршите корекцију или да обавестите остале заинтересоване понуђаче који неће учествовати за Партију 4, да они нису дужни да достављају тражени документ.</w:t>
      </w:r>
    </w:p>
    <w:p w:rsidR="00B451F6" w:rsidRDefault="00B451F6" w:rsidP="00B451F6">
      <w:pPr>
        <w:rPr>
          <w:rFonts w:ascii="Times New Roman" w:hAnsi="Times New Roman"/>
          <w:sz w:val="24"/>
          <w:szCs w:val="24"/>
          <w:lang w:val="sr-Latn-RS"/>
        </w:rPr>
      </w:pPr>
      <w:r w:rsidRPr="00B451F6">
        <w:rPr>
          <w:rFonts w:ascii="Times New Roman" w:hAnsi="Times New Roman"/>
          <w:sz w:val="24"/>
          <w:szCs w:val="24"/>
          <w:lang w:val="sr-Cyrl-RS"/>
        </w:rPr>
        <w:t>Молим Вас да потврдите пријем и унапред се захваљујем на Вашем одговору.</w:t>
      </w:r>
    </w:p>
    <w:p w:rsidR="00B451F6" w:rsidRPr="00B451F6" w:rsidRDefault="00B451F6" w:rsidP="00B451F6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451F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451F6">
        <w:rPr>
          <w:rFonts w:ascii="Times New Roman" w:hAnsi="Times New Roman"/>
          <w:b/>
          <w:sz w:val="24"/>
          <w:szCs w:val="24"/>
          <w:u w:val="single"/>
          <w:lang w:val="sr-Cyrl-RS"/>
        </w:rPr>
        <w:t>ОДГОВОРИ НАРУЧИОЦА:</w:t>
      </w:r>
    </w:p>
    <w:p w:rsidR="008859D5" w:rsidRPr="008859D5" w:rsidRDefault="00B451F6" w:rsidP="00B451F6">
      <w:pPr>
        <w:pStyle w:val="ListParagraph"/>
        <w:numPr>
          <w:ilvl w:val="0"/>
          <w:numId w:val="29"/>
        </w:numPr>
        <w:ind w:left="360"/>
        <w:rPr>
          <w:rFonts w:ascii="Times New Roman" w:hAnsi="Times New Roman"/>
          <w:sz w:val="24"/>
          <w:szCs w:val="24"/>
          <w:lang w:val="sr-Latn-RS"/>
        </w:rPr>
      </w:pPr>
      <w:r w:rsidRPr="00B451F6">
        <w:rPr>
          <w:rFonts w:ascii="Times New Roman" w:hAnsi="Times New Roman"/>
          <w:sz w:val="24"/>
          <w:szCs w:val="24"/>
          <w:lang w:val="sr-Cyrl-RS"/>
        </w:rPr>
        <w:t xml:space="preserve">Наручилац прихвата сугестију потенцијалног понуђача те ће сходно томе извршити измену </w:t>
      </w:r>
      <w:r w:rsidR="00280376">
        <w:rPr>
          <w:rFonts w:ascii="Times New Roman" w:hAnsi="Times New Roman"/>
          <w:sz w:val="24"/>
          <w:szCs w:val="24"/>
          <w:lang w:val="sr-Cyrl-RS"/>
        </w:rPr>
        <w:t xml:space="preserve">бр. 4 </w:t>
      </w:r>
      <w:r w:rsidRPr="00B451F6">
        <w:rPr>
          <w:rFonts w:ascii="Times New Roman" w:hAnsi="Times New Roman"/>
          <w:sz w:val="24"/>
          <w:szCs w:val="24"/>
          <w:lang w:val="sr-Cyrl-RS"/>
        </w:rPr>
        <w:t xml:space="preserve">конкурсне документације. </w:t>
      </w:r>
      <w:r w:rsidR="005844F0">
        <w:rPr>
          <w:rFonts w:ascii="Times New Roman" w:hAnsi="Times New Roman"/>
          <w:sz w:val="24"/>
          <w:szCs w:val="24"/>
          <w:lang w:val="sr-Cyrl-RS"/>
        </w:rPr>
        <w:t>Напомињемо да</w:t>
      </w:r>
      <w:r w:rsidR="008859D5" w:rsidRPr="008859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59D5">
        <w:rPr>
          <w:rFonts w:ascii="Times New Roman" w:hAnsi="Times New Roman"/>
          <w:sz w:val="24"/>
          <w:szCs w:val="24"/>
          <w:lang w:val="sr-Cyrl-RS"/>
        </w:rPr>
        <w:t>за партију бр. 4</w:t>
      </w:r>
      <w:r w:rsidR="008859D5">
        <w:rPr>
          <w:rFonts w:ascii="Times New Roman" w:hAnsi="Times New Roman"/>
          <w:sz w:val="24"/>
          <w:szCs w:val="24"/>
          <w:lang w:val="sr-Cyrl-RS"/>
        </w:rPr>
        <w:t>:</w:t>
      </w:r>
    </w:p>
    <w:p w:rsidR="008859D5" w:rsidRPr="008859D5" w:rsidRDefault="008859D5" w:rsidP="008859D5">
      <w:pPr>
        <w:pStyle w:val="ListParagraph"/>
        <w:ind w:left="360"/>
        <w:rPr>
          <w:rFonts w:ascii="Times New Roman" w:hAnsi="Times New Roman"/>
          <w:sz w:val="24"/>
          <w:szCs w:val="24"/>
          <w:lang w:val="sr-Latn-RS"/>
        </w:rPr>
      </w:pPr>
    </w:p>
    <w:p w:rsidR="008859D5" w:rsidRDefault="005844F0" w:rsidP="00280376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ис</w:t>
      </w:r>
      <w:r w:rsidR="008859D5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уњење обавезног услов</w:t>
      </w:r>
      <w:r w:rsidR="008859D5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тачке бр. 4. није потребно доставити решење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обављање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промета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велико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медицинским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средствима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која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су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предмет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издато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стране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Министарства</w:t>
      </w:r>
      <w:proofErr w:type="spellEnd"/>
      <w:r w:rsidRPr="005844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844F0">
        <w:rPr>
          <w:rFonts w:ascii="Times New Roman" w:hAnsi="Times New Roman"/>
          <w:iCs/>
          <w:sz w:val="24"/>
          <w:szCs w:val="24"/>
        </w:rPr>
        <w:t>здравља</w:t>
      </w:r>
      <w:proofErr w:type="spellEnd"/>
      <w:r w:rsidR="00280376">
        <w:rPr>
          <w:rFonts w:ascii="Times New Roman" w:hAnsi="Times New Roman"/>
          <w:iCs/>
          <w:sz w:val="24"/>
          <w:szCs w:val="24"/>
          <w:lang w:val="sr-Cyrl-RS"/>
        </w:rPr>
        <w:t>;</w:t>
      </w:r>
    </w:p>
    <w:p w:rsidR="00B451F6" w:rsidRPr="008859D5" w:rsidRDefault="005844F0" w:rsidP="00280376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8859D5">
        <w:rPr>
          <w:rFonts w:ascii="Times New Roman" w:hAnsi="Times New Roman"/>
          <w:iCs/>
          <w:sz w:val="24"/>
          <w:szCs w:val="24"/>
          <w:lang w:val="sr-Cyrl-RS"/>
        </w:rPr>
        <w:t xml:space="preserve">за испуњење додатног </w:t>
      </w:r>
      <w:r w:rsidR="008859D5" w:rsidRPr="008859D5">
        <w:rPr>
          <w:rFonts w:ascii="Times New Roman" w:hAnsi="Times New Roman"/>
          <w:iCs/>
          <w:sz w:val="24"/>
          <w:szCs w:val="24"/>
          <w:lang w:val="sr-Cyrl-RS"/>
        </w:rPr>
        <w:t xml:space="preserve">услова из тачке бр. 6  је довољно да понуђачи доставе  изјаву </w:t>
      </w:r>
      <w:r w:rsidR="008859D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859D5">
        <w:rPr>
          <w:rFonts w:ascii="Times New Roman" w:hAnsi="Times New Roman"/>
          <w:sz w:val="24"/>
          <w:szCs w:val="24"/>
          <w:lang w:val="sr-Cyrl-RS"/>
        </w:rPr>
        <w:t>(</w:t>
      </w:r>
      <w:r w:rsidR="008859D5" w:rsidRPr="008859D5">
        <w:rPr>
          <w:rFonts w:ascii="Times New Roman" w:hAnsi="Times New Roman"/>
          <w:sz w:val="24"/>
          <w:szCs w:val="24"/>
          <w:lang w:val="sr-Cyrl-RS"/>
        </w:rPr>
        <w:t>на меморандуму фирме, потписану, и печатирану</w:t>
      </w:r>
      <w:r w:rsidR="008859D5">
        <w:rPr>
          <w:rFonts w:ascii="Times New Roman" w:hAnsi="Times New Roman"/>
          <w:sz w:val="24"/>
          <w:szCs w:val="24"/>
          <w:lang w:val="sr-Cyrl-RS"/>
        </w:rPr>
        <w:t xml:space="preserve"> од дстране овлашћеног лица</w:t>
      </w:r>
      <w:r w:rsidR="008859D5" w:rsidRPr="008859D5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да </w:t>
      </w:r>
      <w:proofErr w:type="spellStart"/>
      <w:r w:rsidR="008859D5" w:rsidRPr="008859D5">
        <w:rPr>
          <w:rFonts w:ascii="Times New Roman" w:hAnsi="Times New Roman"/>
          <w:sz w:val="24"/>
          <w:szCs w:val="24"/>
        </w:rPr>
        <w:t>медицинско</w:t>
      </w:r>
      <w:proofErr w:type="spellEnd"/>
      <w:r w:rsidR="008859D5" w:rsidRPr="008859D5">
        <w:rPr>
          <w:rFonts w:ascii="Times New Roman" w:hAnsi="Times New Roman"/>
          <w:sz w:val="24"/>
          <w:szCs w:val="24"/>
        </w:rPr>
        <w:t xml:space="preserve"> </w:t>
      </w:r>
      <w:r w:rsidR="008859D5" w:rsidRPr="008859D5">
        <w:rPr>
          <w:rFonts w:ascii="Times New Roman" w:hAnsi="Times New Roman"/>
          <w:sz w:val="24"/>
          <w:szCs w:val="24"/>
          <w:lang w:val="sr-Cyrl-RS"/>
        </w:rPr>
        <w:t>добро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 кој</w:t>
      </w:r>
      <w:r w:rsidR="008859D5" w:rsidRPr="008859D5">
        <w:rPr>
          <w:rFonts w:ascii="Times New Roman" w:hAnsi="Times New Roman"/>
          <w:sz w:val="24"/>
          <w:szCs w:val="24"/>
        </w:rPr>
        <w:t>е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 нуди не подлеже регистрацији код АЛИМС</w:t>
      </w:r>
      <w:r w:rsidR="008859D5">
        <w:rPr>
          <w:rFonts w:ascii="Times New Roman" w:hAnsi="Times New Roman"/>
          <w:sz w:val="24"/>
          <w:szCs w:val="24"/>
          <w:lang w:val="sr-Cyrl-RS"/>
        </w:rPr>
        <w:t>-а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80376">
        <w:rPr>
          <w:rFonts w:ascii="Times New Roman" w:hAnsi="Times New Roman"/>
          <w:sz w:val="24"/>
          <w:szCs w:val="24"/>
          <w:lang w:val="sr-Cyrl-RS"/>
        </w:rPr>
        <w:t>или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 потврду АЛИМС</w:t>
      </w:r>
      <w:r w:rsidR="008859D5" w:rsidRPr="008859D5">
        <w:rPr>
          <w:rFonts w:ascii="Times New Roman" w:hAnsi="Times New Roman"/>
          <w:sz w:val="24"/>
          <w:szCs w:val="24"/>
          <w:lang w:val="sr-Cyrl-RS"/>
        </w:rPr>
        <w:t>-а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 да предметн</w:t>
      </w:r>
      <w:r w:rsidR="008859D5" w:rsidRPr="008859D5">
        <w:rPr>
          <w:rFonts w:ascii="Times New Roman" w:hAnsi="Times New Roman"/>
          <w:sz w:val="24"/>
          <w:szCs w:val="24"/>
        </w:rPr>
        <w:t>о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8859D5" w:rsidRPr="008859D5">
        <w:rPr>
          <w:rFonts w:ascii="Times New Roman" w:hAnsi="Times New Roman"/>
          <w:sz w:val="24"/>
          <w:szCs w:val="24"/>
        </w:rPr>
        <w:t>медицинско</w:t>
      </w:r>
      <w:proofErr w:type="spellEnd"/>
      <w:r w:rsidR="008859D5" w:rsidRPr="008859D5">
        <w:rPr>
          <w:rFonts w:ascii="Times New Roman" w:hAnsi="Times New Roman"/>
          <w:sz w:val="24"/>
          <w:szCs w:val="24"/>
        </w:rPr>
        <w:t xml:space="preserve"> </w:t>
      </w:r>
      <w:r w:rsidR="008859D5" w:rsidRPr="008859D5">
        <w:rPr>
          <w:rFonts w:ascii="Times New Roman" w:hAnsi="Times New Roman"/>
          <w:sz w:val="24"/>
          <w:szCs w:val="24"/>
          <w:lang w:val="sr-Cyrl-RS"/>
        </w:rPr>
        <w:t>добро</w:t>
      </w:r>
      <w:r w:rsidR="008859D5" w:rsidRPr="008859D5">
        <w:rPr>
          <w:rFonts w:ascii="Times New Roman" w:hAnsi="Times New Roman"/>
          <w:sz w:val="24"/>
          <w:szCs w:val="24"/>
        </w:rPr>
        <w:t xml:space="preserve"> 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>не по</w:t>
      </w:r>
      <w:r w:rsidR="008859D5" w:rsidRPr="008859D5">
        <w:rPr>
          <w:rFonts w:ascii="Times New Roman" w:hAnsi="Times New Roman"/>
          <w:sz w:val="24"/>
          <w:szCs w:val="24"/>
        </w:rPr>
        <w:t>д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>леже регистрацији код АЛИМС</w:t>
      </w:r>
      <w:r w:rsidR="008859D5">
        <w:rPr>
          <w:rFonts w:ascii="Times New Roman" w:hAnsi="Times New Roman"/>
          <w:sz w:val="24"/>
          <w:szCs w:val="24"/>
          <w:lang w:val="sr-Cyrl-RS"/>
        </w:rPr>
        <w:t>-а</w:t>
      </w:r>
      <w:r w:rsidR="008859D5" w:rsidRPr="008859D5">
        <w:rPr>
          <w:rFonts w:ascii="Times New Roman" w:hAnsi="Times New Roman"/>
          <w:sz w:val="24"/>
          <w:szCs w:val="24"/>
          <w:lang w:val="sr-Latn-CS"/>
        </w:rPr>
        <w:t>.</w:t>
      </w:r>
      <w:r w:rsidR="008859D5" w:rsidRPr="008859D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</w:p>
    <w:p w:rsidR="008859D5" w:rsidRPr="008859D5" w:rsidRDefault="008859D5" w:rsidP="008859D5">
      <w:pPr>
        <w:pStyle w:val="ListParagraph"/>
        <w:ind w:left="1146"/>
        <w:rPr>
          <w:rFonts w:ascii="Times New Roman" w:hAnsi="Times New Roman"/>
          <w:sz w:val="24"/>
          <w:szCs w:val="24"/>
          <w:lang w:val="sr-Latn-RS"/>
        </w:rPr>
      </w:pPr>
    </w:p>
    <w:p w:rsidR="00AB2A5B" w:rsidRPr="008859D5" w:rsidRDefault="00B451F6" w:rsidP="00AB2A5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AB2A5B">
        <w:rPr>
          <w:rFonts w:ascii="Times New Roman" w:hAnsi="Times New Roman"/>
          <w:sz w:val="24"/>
          <w:szCs w:val="24"/>
          <w:lang w:val="sr-Cyrl-RS"/>
        </w:rPr>
        <w:t xml:space="preserve">Наручилац напомиње да је дана 06.03.2019. године извршена измена конкурсне документације </w:t>
      </w:r>
      <w:r w:rsidR="00AB2A5B" w:rsidRPr="00AB2A5B">
        <w:rPr>
          <w:rFonts w:ascii="Times New Roman" w:hAnsi="Times New Roman"/>
          <w:sz w:val="24"/>
          <w:szCs w:val="24"/>
          <w:lang w:val="sr-Cyrl-RS"/>
        </w:rPr>
        <w:t xml:space="preserve">бр. 3 </w:t>
      </w:r>
      <w:r w:rsidRPr="00AB2A5B">
        <w:rPr>
          <w:rFonts w:ascii="Times New Roman" w:hAnsi="Times New Roman"/>
          <w:sz w:val="24"/>
          <w:szCs w:val="24"/>
          <w:lang w:val="sr-Cyrl-RS"/>
        </w:rPr>
        <w:t xml:space="preserve">у делу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који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односи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опис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захтеваног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добра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ставку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бр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>. 11</w:t>
      </w:r>
      <w:r w:rsidR="008859D5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AB2A5B" w:rsidRPr="00AB2A5B">
        <w:rPr>
          <w:rFonts w:ascii="Times New Roman" w:hAnsi="Times New Roman"/>
          <w:bCs/>
          <w:iCs/>
          <w:sz w:val="24"/>
          <w:szCs w:val="24"/>
        </w:rPr>
        <w:t>у</w:t>
      </w:r>
      <w:proofErr w:type="gram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Cs/>
          <w:sz w:val="24"/>
          <w:szCs w:val="24"/>
        </w:rPr>
        <w:t>оквиру</w:t>
      </w:r>
      <w:proofErr w:type="spellEnd"/>
      <w:r w:rsidR="00AB2A5B" w:rsidRPr="00AB2A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/>
          <w:iCs/>
          <w:sz w:val="24"/>
          <w:szCs w:val="24"/>
        </w:rPr>
        <w:t>партије</w:t>
      </w:r>
      <w:proofErr w:type="spellEnd"/>
      <w:r w:rsidR="00AB2A5B" w:rsidRPr="00AB2A5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bCs/>
          <w:i/>
          <w:iCs/>
          <w:sz w:val="24"/>
          <w:szCs w:val="24"/>
        </w:rPr>
        <w:t>бр</w:t>
      </w:r>
      <w:proofErr w:type="spellEnd"/>
      <w:r w:rsidR="00AB2A5B" w:rsidRPr="00AB2A5B">
        <w:rPr>
          <w:rFonts w:ascii="Times New Roman" w:hAnsi="Times New Roman"/>
          <w:bCs/>
          <w:i/>
          <w:iCs/>
          <w:sz w:val="24"/>
          <w:szCs w:val="24"/>
        </w:rPr>
        <w:t xml:space="preserve">. 1 - </w:t>
      </w:r>
      <w:proofErr w:type="spellStart"/>
      <w:r w:rsidR="00AB2A5B" w:rsidRPr="00AB2A5B">
        <w:rPr>
          <w:rFonts w:ascii="Times New Roman" w:hAnsi="Times New Roman"/>
          <w:i/>
          <w:sz w:val="24"/>
          <w:szCs w:val="24"/>
        </w:rPr>
        <w:t>Радиоактивни</w:t>
      </w:r>
      <w:proofErr w:type="spellEnd"/>
      <w:r w:rsidR="00AB2A5B" w:rsidRPr="00AB2A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2A5B" w:rsidRPr="00AB2A5B">
        <w:rPr>
          <w:rFonts w:ascii="Times New Roman" w:hAnsi="Times New Roman"/>
          <w:i/>
          <w:sz w:val="24"/>
          <w:szCs w:val="24"/>
        </w:rPr>
        <w:t>изотопи</w:t>
      </w:r>
      <w:proofErr w:type="spellEnd"/>
      <w:r w:rsidR="00AB2A5B" w:rsidRPr="00AB2A5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AB2A5B" w:rsidRPr="00AB2A5B">
        <w:rPr>
          <w:rFonts w:ascii="Times New Roman" w:hAnsi="Times New Roman"/>
          <w:i/>
          <w:sz w:val="24"/>
          <w:szCs w:val="24"/>
        </w:rPr>
        <w:t>радиофармацеутици</w:t>
      </w:r>
      <w:proofErr w:type="spellEnd"/>
      <w:r w:rsidR="008859D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gramStart"/>
      <w:r w:rsidR="008859D5">
        <w:rPr>
          <w:rFonts w:ascii="Times New Roman" w:hAnsi="Times New Roman"/>
          <w:sz w:val="24"/>
          <w:szCs w:val="24"/>
          <w:lang w:val="sr-Cyrl-RS"/>
        </w:rPr>
        <w:t>те  је</w:t>
      </w:r>
      <w:proofErr w:type="gramEnd"/>
      <w:r w:rsidR="008859D5">
        <w:rPr>
          <w:rFonts w:ascii="Times New Roman" w:hAnsi="Times New Roman"/>
          <w:sz w:val="24"/>
          <w:szCs w:val="24"/>
          <w:lang w:val="sr-Cyrl-RS"/>
        </w:rPr>
        <w:t xml:space="preserve"> потребно само испратити задњу измену конкурсне документације од дана 06.03.2019. године.</w:t>
      </w:r>
    </w:p>
    <w:p w:rsidR="008859D5" w:rsidRPr="00AB2A5B" w:rsidRDefault="008859D5" w:rsidP="00280376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F662C" w:rsidRPr="00280376" w:rsidRDefault="00AB2A5B" w:rsidP="00280376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B451F6">
        <w:rPr>
          <w:rFonts w:ascii="Times New Roman" w:hAnsi="Times New Roman"/>
          <w:sz w:val="24"/>
          <w:szCs w:val="24"/>
          <w:lang w:val="sr-Cyrl-RS"/>
        </w:rPr>
        <w:t xml:space="preserve">Наручилац прихвата сугестију потенцијалног понуђача те ће сходно томе извршити измену </w:t>
      </w:r>
      <w:r w:rsidR="00280376">
        <w:rPr>
          <w:rFonts w:ascii="Times New Roman" w:hAnsi="Times New Roman"/>
          <w:sz w:val="24"/>
          <w:szCs w:val="24"/>
          <w:lang w:val="sr-Cyrl-RS"/>
        </w:rPr>
        <w:t xml:space="preserve">бр. 4. </w:t>
      </w:r>
      <w:r w:rsidRPr="00B451F6">
        <w:rPr>
          <w:rFonts w:ascii="Times New Roman" w:hAnsi="Times New Roman"/>
          <w:sz w:val="24"/>
          <w:szCs w:val="24"/>
          <w:lang w:val="sr-Cyrl-RS"/>
        </w:rPr>
        <w:t>конкурсне документације.</w:t>
      </w:r>
    </w:p>
    <w:p w:rsidR="00052171" w:rsidRPr="00533308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9E137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E1370">
        <w:rPr>
          <w:rFonts w:ascii="Times New Roman" w:eastAsia="Times New Roman" w:hAnsi="Times New Roman"/>
          <w:i/>
          <w:noProof/>
          <w:sz w:val="24"/>
          <w:szCs w:val="24"/>
        </w:rPr>
        <w:t>26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r w:rsidR="009E1370">
        <w:rPr>
          <w:rFonts w:ascii="Times New Roman" w:eastAsia="Times New Roman" w:hAnsi="Times New Roman"/>
          <w:i/>
          <w:noProof/>
          <w:sz w:val="24"/>
          <w:szCs w:val="24"/>
        </w:rPr>
        <w:t>С</w:t>
      </w:r>
    </w:p>
    <w:sectPr w:rsidR="00520FE2" w:rsidRPr="009E1370" w:rsidSect="0078134D">
      <w:footerReference w:type="default" r:id="rId11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1C" w:rsidRDefault="0043511C" w:rsidP="00332FD7">
      <w:pPr>
        <w:spacing w:after="0" w:line="240" w:lineRule="auto"/>
      </w:pPr>
      <w:r>
        <w:separator/>
      </w:r>
    </w:p>
  </w:endnote>
  <w:end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511C" w:rsidRDefault="0076667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43511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037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43511C">
              <w:t xml:space="preserve"> </w:t>
            </w:r>
            <w:r w:rsidR="0043511C">
              <w:rPr>
                <w:lang w:val="sr-Cyrl-CS"/>
              </w:rPr>
              <w:t>/</w:t>
            </w:r>
            <w:r w:rsidR="0043511C">
              <w:t xml:space="preserve"> </w:t>
            </w:r>
            <w:r w:rsidR="00AD1F5D">
              <w:rPr>
                <w:b/>
                <w:bCs/>
              </w:rPr>
              <w:t>2</w:t>
            </w:r>
          </w:p>
        </w:sdtContent>
      </w:sdt>
    </w:sdtContent>
  </w:sdt>
  <w:p w:rsidR="0043511C" w:rsidRPr="00E66E66" w:rsidRDefault="0043511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1C" w:rsidRDefault="0043511C" w:rsidP="00332FD7">
      <w:pPr>
        <w:spacing w:after="0" w:line="240" w:lineRule="auto"/>
      </w:pPr>
      <w:r>
        <w:separator/>
      </w:r>
    </w:p>
  </w:footnote>
  <w:foot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E542E"/>
    <w:multiLevelType w:val="hybridMultilevel"/>
    <w:tmpl w:val="67B2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46B44"/>
    <w:multiLevelType w:val="hybridMultilevel"/>
    <w:tmpl w:val="5328A5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D5D"/>
    <w:multiLevelType w:val="hybridMultilevel"/>
    <w:tmpl w:val="A4BC428C"/>
    <w:lvl w:ilvl="0" w:tplc="5EF2D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3"/>
  </w:num>
  <w:num w:numId="12">
    <w:abstractNumId w:val="8"/>
  </w:num>
  <w:num w:numId="13">
    <w:abstractNumId w:val="1"/>
  </w:num>
  <w:num w:numId="14">
    <w:abstractNumId w:val="6"/>
  </w:num>
  <w:num w:numId="15">
    <w:abstractNumId w:val="27"/>
  </w:num>
  <w:num w:numId="16">
    <w:abstractNumId w:val="20"/>
  </w:num>
  <w:num w:numId="17">
    <w:abstractNumId w:val="3"/>
  </w:num>
  <w:num w:numId="18">
    <w:abstractNumId w:val="22"/>
  </w:num>
  <w:num w:numId="19">
    <w:abstractNumId w:val="10"/>
  </w:num>
  <w:num w:numId="20">
    <w:abstractNumId w:val="25"/>
  </w:num>
  <w:num w:numId="21">
    <w:abstractNumId w:val="26"/>
  </w:num>
  <w:num w:numId="22">
    <w:abstractNumId w:val="4"/>
  </w:num>
  <w:num w:numId="23">
    <w:abstractNumId w:val="13"/>
  </w:num>
  <w:num w:numId="24">
    <w:abstractNumId w:val="18"/>
  </w:num>
  <w:num w:numId="25">
    <w:abstractNumId w:val="29"/>
  </w:num>
  <w:num w:numId="26">
    <w:abstractNumId w:val="2"/>
  </w:num>
  <w:num w:numId="27">
    <w:abstractNumId w:val="15"/>
  </w:num>
  <w:num w:numId="28">
    <w:abstractNumId w:val="19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154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27F72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3FD7"/>
    <w:rsid w:val="00226642"/>
    <w:rsid w:val="00261A8E"/>
    <w:rsid w:val="00262407"/>
    <w:rsid w:val="002758BC"/>
    <w:rsid w:val="00280376"/>
    <w:rsid w:val="0028487F"/>
    <w:rsid w:val="002862B8"/>
    <w:rsid w:val="002967E6"/>
    <w:rsid w:val="002A2F49"/>
    <w:rsid w:val="002A56CB"/>
    <w:rsid w:val="002B0ECF"/>
    <w:rsid w:val="002B1C53"/>
    <w:rsid w:val="002B5AC5"/>
    <w:rsid w:val="002C4AE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0B42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511C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13B6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4F0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2B3A"/>
    <w:rsid w:val="00686664"/>
    <w:rsid w:val="0068677D"/>
    <w:rsid w:val="006A1A72"/>
    <w:rsid w:val="006A5427"/>
    <w:rsid w:val="006A6501"/>
    <w:rsid w:val="006B733E"/>
    <w:rsid w:val="006C1795"/>
    <w:rsid w:val="006C209A"/>
    <w:rsid w:val="006C6415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6667C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59D5"/>
    <w:rsid w:val="008952C2"/>
    <w:rsid w:val="008C1924"/>
    <w:rsid w:val="008C5470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370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2A5B"/>
    <w:rsid w:val="00AB5337"/>
    <w:rsid w:val="00AB548D"/>
    <w:rsid w:val="00AB5D27"/>
    <w:rsid w:val="00AB77F8"/>
    <w:rsid w:val="00AC4311"/>
    <w:rsid w:val="00AD1F5D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451F6"/>
    <w:rsid w:val="00B5148C"/>
    <w:rsid w:val="00B51B1E"/>
    <w:rsid w:val="00B57609"/>
    <w:rsid w:val="00B67F7B"/>
    <w:rsid w:val="00B8514D"/>
    <w:rsid w:val="00B85D72"/>
    <w:rsid w:val="00B9078B"/>
    <w:rsid w:val="00B928E7"/>
    <w:rsid w:val="00BA1F6D"/>
    <w:rsid w:val="00BA4A3E"/>
    <w:rsid w:val="00BB3100"/>
    <w:rsid w:val="00BE4F49"/>
    <w:rsid w:val="00BE6A03"/>
    <w:rsid w:val="00BF4C68"/>
    <w:rsid w:val="00BF56DD"/>
    <w:rsid w:val="00C05BC4"/>
    <w:rsid w:val="00C1529A"/>
    <w:rsid w:val="00C15BAA"/>
    <w:rsid w:val="00C16AC8"/>
    <w:rsid w:val="00C20F8E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967DF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015E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0FCA"/>
    <w:rsid w:val="00E51176"/>
    <w:rsid w:val="00E5263D"/>
    <w:rsid w:val="00E66E66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5:docId w15:val="{9BE73212-FFE1-4507-8AFA-1FFB45E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71">
    <w:name w:val="Body Text7"/>
    <w:basedOn w:val="Bodytext"/>
    <w:rsid w:val="0043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FCAE-660B-4DCF-B42C-7A4B0918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179</cp:revision>
  <cp:lastPrinted>2018-05-21T08:58:00Z</cp:lastPrinted>
  <dcterms:created xsi:type="dcterms:W3CDTF">2015-09-23T09:42:00Z</dcterms:created>
  <dcterms:modified xsi:type="dcterms:W3CDTF">2019-03-08T12:11:00Z</dcterms:modified>
</cp:coreProperties>
</file>