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25255A" w:rsidRPr="00F54C6F" w:rsidTr="00BB65CA">
        <w:trPr>
          <w:trHeight w:val="1110"/>
          <w:jc w:val="center"/>
        </w:trPr>
        <w:tc>
          <w:tcPr>
            <w:tcW w:w="1475" w:type="dxa"/>
          </w:tcPr>
          <w:p w:rsidR="0025255A" w:rsidRDefault="0025255A">
            <w:r w:rsidRPr="0025255A">
              <w:rPr>
                <w:noProof/>
                <w:lang w:val="en-US"/>
              </w:rPr>
              <w:drawing>
                <wp:inline distT="0" distB="0" distL="0" distR="0">
                  <wp:extent cx="850900" cy="818515"/>
                  <wp:effectExtent l="19050" t="0" r="6350" b="0"/>
                  <wp:docPr id="2" name="Picture 6"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py"/>
                          <pic:cNvPicPr>
                            <a:picLocks noChangeAspect="1" noChangeArrowheads="1"/>
                          </pic:cNvPicPr>
                        </pic:nvPicPr>
                        <pic:blipFill>
                          <a:blip r:embed="rId8" cstate="print">
                            <a:lum bright="-30000" contrast="48000"/>
                          </a:blip>
                          <a:srcRect l="9842" t="26105" r="13783"/>
                          <a:stretch>
                            <a:fillRect/>
                          </a:stretch>
                        </pic:blipFill>
                        <pic:spPr bwMode="auto">
                          <a:xfrm>
                            <a:off x="0" y="0"/>
                            <a:ext cx="850900" cy="818515"/>
                          </a:xfrm>
                          <a:prstGeom prst="rect">
                            <a:avLst/>
                          </a:prstGeom>
                          <a:noFill/>
                          <a:ln w="9525">
                            <a:noFill/>
                            <a:miter lim="800000"/>
                            <a:headEnd/>
                            <a:tailEnd/>
                          </a:ln>
                        </pic:spPr>
                      </pic:pic>
                    </a:graphicData>
                  </a:graphic>
                </wp:inline>
              </w:drawing>
            </w:r>
          </w:p>
        </w:tc>
        <w:tc>
          <w:tcPr>
            <w:tcW w:w="8063" w:type="dxa"/>
          </w:tcPr>
          <w:p w:rsidR="0025255A" w:rsidRPr="00B90149" w:rsidRDefault="0025255A" w:rsidP="0025255A">
            <w:pPr>
              <w:pStyle w:val="Heading1"/>
              <w:jc w:val="center"/>
            </w:pPr>
            <w:bookmarkStart w:id="0" w:name="_Toc1998472"/>
            <w:r w:rsidRPr="00B90149">
              <w:rPr>
                <w:lang w:val="sr-Cyrl-CS"/>
              </w:rPr>
              <w:t>КЛИНИЧКИ ЦЕНТАР ВОЈВОДИНЕ</w:t>
            </w:r>
            <w:bookmarkEnd w:id="0"/>
          </w:p>
          <w:p w:rsidR="0025255A" w:rsidRPr="00435FB2" w:rsidRDefault="0025255A" w:rsidP="0025255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25255A" w:rsidRDefault="0025255A" w:rsidP="0025255A">
            <w:pPr>
              <w:pStyle w:val="Header"/>
              <w:jc w:val="center"/>
              <w:rPr>
                <w:sz w:val="22"/>
              </w:rPr>
            </w:pPr>
            <w:r w:rsidRPr="00435FB2">
              <w:rPr>
                <w:sz w:val="22"/>
              </w:rPr>
              <w:t>Хајдук Вељкова 1, 21000 Нови Сад</w:t>
            </w:r>
            <w:r>
              <w:rPr>
                <w:sz w:val="22"/>
              </w:rPr>
              <w:t xml:space="preserve">, </w:t>
            </w:r>
          </w:p>
          <w:p w:rsidR="0025255A" w:rsidRDefault="0025255A" w:rsidP="0025255A">
            <w:pPr>
              <w:pStyle w:val="Header"/>
              <w:jc w:val="center"/>
              <w:rPr>
                <w:sz w:val="22"/>
              </w:rPr>
            </w:pPr>
            <w:r>
              <w:rPr>
                <w:sz w:val="22"/>
              </w:rPr>
              <w:t xml:space="preserve">т: +381 21 </w:t>
            </w:r>
            <w:r w:rsidRPr="00435FB2">
              <w:rPr>
                <w:sz w:val="22"/>
              </w:rPr>
              <w:t>484 3 484</w:t>
            </w:r>
            <w:r>
              <w:rPr>
                <w:sz w:val="22"/>
              </w:rPr>
              <w:t xml:space="preserve"> е-адреса: </w:t>
            </w:r>
            <w:hyperlink r:id="rId9" w:history="1">
              <w:r w:rsidRPr="00582B61">
                <w:rPr>
                  <w:rStyle w:val="Hyperlink"/>
                  <w:sz w:val="22"/>
                </w:rPr>
                <w:t>uprava@kcv.rs</w:t>
              </w:r>
            </w:hyperlink>
          </w:p>
          <w:p w:rsidR="0025255A" w:rsidRPr="0025255A" w:rsidRDefault="00287F27" w:rsidP="0025255A">
            <w:pPr>
              <w:jc w:val="center"/>
              <w:rPr>
                <w:color w:val="0000FF"/>
                <w:sz w:val="22"/>
                <w:u w:val="single"/>
              </w:rPr>
            </w:pPr>
            <w:hyperlink r:id="rId10" w:history="1">
              <w:r w:rsidR="0025255A" w:rsidRPr="00582B61">
                <w:rPr>
                  <w:rStyle w:val="Hyperlink"/>
                  <w:sz w:val="22"/>
                </w:rPr>
                <w:t>www.kcv.rs</w:t>
              </w:r>
            </w:hyperlink>
          </w:p>
        </w:tc>
      </w:tr>
    </w:tbl>
    <w:p w:rsidR="00E77066" w:rsidRDefault="00E77066" w:rsidP="002D5B2C">
      <w:pPr>
        <w:pStyle w:val="Footer"/>
        <w:tabs>
          <w:tab w:val="left" w:pos="720"/>
        </w:tabs>
        <w:rPr>
          <w:b/>
          <w:noProof/>
        </w:rPr>
      </w:pPr>
    </w:p>
    <w:p w:rsidR="002D5B2C" w:rsidRPr="008F5284" w:rsidRDefault="00517DD4" w:rsidP="002D5B2C">
      <w:pPr>
        <w:pStyle w:val="Footer"/>
        <w:tabs>
          <w:tab w:val="left" w:pos="720"/>
        </w:tabs>
        <w:rPr>
          <w:b/>
          <w:noProof/>
        </w:rPr>
      </w:pPr>
      <w:r>
        <w:rPr>
          <w:b/>
          <w:noProof/>
        </w:rPr>
        <w:t xml:space="preserve">Број: </w:t>
      </w:r>
      <w:r w:rsidR="0025255A">
        <w:rPr>
          <w:b/>
          <w:noProof/>
        </w:rPr>
        <w:t>26-19</w:t>
      </w:r>
      <w:r w:rsidR="008F5284" w:rsidRPr="009375BF">
        <w:rPr>
          <w:b/>
          <w:noProof/>
        </w:rPr>
        <w:t>-ОС/1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Default="009D3F55" w:rsidP="002D5B2C">
      <w:pPr>
        <w:pStyle w:val="Footer"/>
        <w:jc w:val="center"/>
        <w:rPr>
          <w:b/>
          <w:noProof/>
        </w:rPr>
      </w:pPr>
    </w:p>
    <w:p w:rsidR="0025255A" w:rsidRPr="0025255A" w:rsidRDefault="0025255A" w:rsidP="002D5B2C">
      <w:pPr>
        <w:pStyle w:val="Footer"/>
        <w:jc w:val="center"/>
        <w:rPr>
          <w:b/>
          <w:noProof/>
        </w:rPr>
      </w:pPr>
    </w:p>
    <w:p w:rsidR="00C53D5E" w:rsidRPr="0025255A" w:rsidRDefault="0025255A" w:rsidP="002D5B2C">
      <w:pPr>
        <w:pStyle w:val="Footer"/>
        <w:jc w:val="center"/>
        <w:rPr>
          <w:b/>
          <w:sz w:val="28"/>
          <w:szCs w:val="28"/>
        </w:rPr>
      </w:pPr>
      <w:r w:rsidRPr="0025255A">
        <w:rPr>
          <w:b/>
          <w:sz w:val="28"/>
          <w:szCs w:val="28"/>
          <w:lang w:val="sr-Cyrl-CS"/>
        </w:rPr>
        <w:t>Набавка</w:t>
      </w:r>
      <w:r w:rsidRPr="0025255A">
        <w:rPr>
          <w:b/>
          <w:sz w:val="28"/>
          <w:szCs w:val="28"/>
        </w:rPr>
        <w:t xml:space="preserve"> радиоактивних изотопа, радиофармацеутика, филмова за гама камеру, </w:t>
      </w:r>
      <w:r w:rsidRPr="0025255A">
        <w:rPr>
          <w:b/>
          <w:sz w:val="28"/>
          <w:szCs w:val="28"/>
          <w:lang w:val="en-US"/>
        </w:rPr>
        <w:t xml:space="preserve">RIQAS </w:t>
      </w:r>
      <w:r w:rsidRPr="0025255A">
        <w:rPr>
          <w:b/>
          <w:sz w:val="28"/>
          <w:szCs w:val="28"/>
        </w:rPr>
        <w:t>контрола и</w:t>
      </w:r>
      <w:r w:rsidRPr="0025255A">
        <w:rPr>
          <w:b/>
          <w:sz w:val="28"/>
          <w:szCs w:val="28"/>
          <w:lang w:val="en-US"/>
        </w:rPr>
        <w:t xml:space="preserve"> THERMO-ECO BARCODE</w:t>
      </w:r>
      <w:r w:rsidRPr="0025255A">
        <w:rPr>
          <w:b/>
          <w:sz w:val="28"/>
          <w:szCs w:val="28"/>
        </w:rPr>
        <w:t xml:space="preserve"> етикете за потребе Центра за лабораторијску медицину у оквиру </w:t>
      </w:r>
      <w:r w:rsidRPr="0025255A">
        <w:rPr>
          <w:b/>
          <w:sz w:val="28"/>
          <w:szCs w:val="28"/>
          <w:lang w:val="sr-Cyrl-CS"/>
        </w:rPr>
        <w:t>Клиничког центра Војводине</w:t>
      </w:r>
    </w:p>
    <w:p w:rsidR="001B248F" w:rsidRDefault="001B248F" w:rsidP="002D5B2C">
      <w:pPr>
        <w:pStyle w:val="Footer"/>
        <w:jc w:val="center"/>
        <w:rPr>
          <w:b/>
          <w:noProof/>
          <w:sz w:val="32"/>
          <w:szCs w:val="28"/>
        </w:rPr>
      </w:pPr>
    </w:p>
    <w:p w:rsidR="00337D5D" w:rsidRPr="001B248F" w:rsidRDefault="00337D5D"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25255A">
        <w:rPr>
          <w:b/>
          <w:noProof/>
        </w:rPr>
        <w:t>26-19</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25255A">
        <w:rPr>
          <w:b/>
          <w:noProof/>
        </w:rPr>
        <w:t>фебруар 2019</w:t>
      </w:r>
      <w:r w:rsidR="00517DD4">
        <w:rPr>
          <w:b/>
          <w:noProof/>
        </w:rPr>
        <w:t>. године</w:t>
      </w:r>
    </w:p>
    <w:p w:rsidR="00996E07" w:rsidRPr="00F54C6F" w:rsidRDefault="00B60424" w:rsidP="00996E07">
      <w:pPr>
        <w:ind w:firstLine="720"/>
        <w:jc w:val="both"/>
        <w:rPr>
          <w:rFonts w:eastAsia="TimesNewRomanPSMT"/>
        </w:rPr>
      </w:pPr>
      <w:r w:rsidRPr="00F54C6F">
        <w:rPr>
          <w:b/>
          <w:noProof/>
        </w:rPr>
        <w:br w:type="page"/>
      </w:r>
      <w:bookmarkStart w:id="1" w:name="_Toc354658137"/>
      <w:bookmarkStart w:id="2" w:name="_Toc354658270"/>
      <w:bookmarkStart w:id="3" w:name="_Toc354658304"/>
      <w:bookmarkStart w:id="4"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B81E66" w:rsidRDefault="005B4BDC" w:rsidP="00B81E66">
      <w:pPr>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1B248F" w:rsidRDefault="000C3B23" w:rsidP="0025255A">
      <w:pPr>
        <w:pStyle w:val="Footer"/>
        <w:jc w:val="center"/>
        <w:rPr>
          <w:b/>
          <w:szCs w:val="28"/>
          <w:lang w:val="sr-Cyrl-CS"/>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25255A">
        <w:rPr>
          <w:b/>
          <w:noProof/>
        </w:rPr>
        <w:t>26</w:t>
      </w:r>
      <w:r w:rsidR="00E641F7" w:rsidRPr="009375BF">
        <w:rPr>
          <w:b/>
          <w:noProof/>
        </w:rPr>
        <w:t>-1</w:t>
      </w:r>
      <w:r w:rsidR="0025255A">
        <w:rPr>
          <w:b/>
          <w:noProof/>
        </w:rPr>
        <w:t>9</w:t>
      </w:r>
      <w:r w:rsidR="00F9313D" w:rsidRPr="009375BF">
        <w:rPr>
          <w:b/>
          <w:noProof/>
        </w:rPr>
        <w:t>-О</w:t>
      </w:r>
      <w:r w:rsidR="00052F68" w:rsidRPr="009375BF">
        <w:rPr>
          <w:b/>
          <w:noProof/>
        </w:rPr>
        <w:t>С</w:t>
      </w:r>
      <w:r w:rsidR="00150683" w:rsidRPr="00F54C6F">
        <w:rPr>
          <w:b/>
          <w:noProof/>
        </w:rPr>
        <w:t xml:space="preserve"> - </w:t>
      </w:r>
      <w:bookmarkEnd w:id="1"/>
      <w:bookmarkEnd w:id="2"/>
      <w:bookmarkEnd w:id="3"/>
      <w:bookmarkEnd w:id="4"/>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p>
    <w:p w:rsidR="0025255A" w:rsidRPr="001B248F" w:rsidRDefault="0025255A" w:rsidP="0025255A">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25255A">
                  <w:pPr>
                    <w:pStyle w:val="TOCHeading"/>
                    <w:tabs>
                      <w:tab w:val="left" w:pos="1680"/>
                    </w:tabs>
                  </w:pPr>
                </w:p>
                <w:p w:rsidR="009A5BAF" w:rsidRDefault="00287F27">
                  <w:pPr>
                    <w:pStyle w:val="TOC1"/>
                    <w:rPr>
                      <w:rFonts w:asciiTheme="minorHAnsi" w:eastAsiaTheme="minorEastAsia" w:hAnsiTheme="minorHAnsi" w:cstheme="minorBidi"/>
                      <w:sz w:val="22"/>
                      <w:szCs w:val="22"/>
                      <w:lang w:val="en-US"/>
                    </w:rPr>
                  </w:pPr>
                  <w:r w:rsidRPr="00287F27">
                    <w:fldChar w:fldCharType="begin"/>
                  </w:r>
                  <w:r w:rsidR="001B2CD7">
                    <w:instrText xml:space="preserve"> TOC \o "1-3" \h \z \u </w:instrText>
                  </w:r>
                  <w:r w:rsidRPr="00287F27">
                    <w:fldChar w:fldCharType="separate"/>
                  </w:r>
                  <w:hyperlink w:anchor="_Toc1998472" w:history="1">
                    <w:r w:rsidR="009A5BAF" w:rsidRPr="00C85F02">
                      <w:rPr>
                        <w:rStyle w:val="Hyperlink"/>
                      </w:rPr>
                      <w:t>КЛИНИЧКИ ЦЕНТАР ВОЈВОДИНЕ</w:t>
                    </w:r>
                    <w:r w:rsidR="009A5BAF">
                      <w:rPr>
                        <w:webHidden/>
                      </w:rPr>
                      <w:tab/>
                    </w:r>
                    <w:r w:rsidR="009A5BAF">
                      <w:rPr>
                        <w:webHidden/>
                      </w:rPr>
                      <w:fldChar w:fldCharType="begin"/>
                    </w:r>
                    <w:r w:rsidR="009A5BAF">
                      <w:rPr>
                        <w:webHidden/>
                      </w:rPr>
                      <w:instrText xml:space="preserve"> PAGEREF _Toc1998472 \h </w:instrText>
                    </w:r>
                    <w:r w:rsidR="009A5BAF">
                      <w:rPr>
                        <w:webHidden/>
                      </w:rPr>
                    </w:r>
                    <w:r w:rsidR="009A5BAF">
                      <w:rPr>
                        <w:webHidden/>
                      </w:rPr>
                      <w:fldChar w:fldCharType="separate"/>
                    </w:r>
                    <w:r w:rsidR="009A5BAF">
                      <w:rPr>
                        <w:webHidden/>
                      </w:rPr>
                      <w:t>1</w:t>
                    </w:r>
                    <w:r w:rsidR="009A5BAF">
                      <w:rPr>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73" w:history="1">
                    <w:r w:rsidRPr="00C85F02">
                      <w:rPr>
                        <w:rStyle w:val="Hyperlink"/>
                        <w:noProof/>
                      </w:rPr>
                      <w:t>1.</w:t>
                    </w:r>
                    <w:r>
                      <w:rPr>
                        <w:rFonts w:asciiTheme="minorHAnsi" w:eastAsiaTheme="minorEastAsia" w:hAnsiTheme="minorHAnsi" w:cstheme="minorBidi"/>
                        <w:noProof/>
                        <w:sz w:val="22"/>
                        <w:szCs w:val="22"/>
                        <w:lang w:val="en-US"/>
                      </w:rPr>
                      <w:tab/>
                    </w:r>
                    <w:r w:rsidRPr="00C85F02">
                      <w:rPr>
                        <w:rStyle w:val="Hyperlink"/>
                        <w:noProof/>
                      </w:rPr>
                      <w:t>ОПШТИ ПОДАЦИ О НАБАВЦИ</w:t>
                    </w:r>
                    <w:r>
                      <w:rPr>
                        <w:noProof/>
                        <w:webHidden/>
                      </w:rPr>
                      <w:tab/>
                    </w:r>
                    <w:r>
                      <w:rPr>
                        <w:noProof/>
                        <w:webHidden/>
                      </w:rPr>
                      <w:fldChar w:fldCharType="begin"/>
                    </w:r>
                    <w:r>
                      <w:rPr>
                        <w:noProof/>
                        <w:webHidden/>
                      </w:rPr>
                      <w:instrText xml:space="preserve"> PAGEREF _Toc1998473 \h </w:instrText>
                    </w:r>
                    <w:r>
                      <w:rPr>
                        <w:noProof/>
                        <w:webHidden/>
                      </w:rPr>
                    </w:r>
                    <w:r>
                      <w:rPr>
                        <w:noProof/>
                        <w:webHidden/>
                      </w:rPr>
                      <w:fldChar w:fldCharType="separate"/>
                    </w:r>
                    <w:r>
                      <w:rPr>
                        <w:noProof/>
                        <w:webHidden/>
                      </w:rPr>
                      <w:t>4</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74" w:history="1">
                    <w:r w:rsidRPr="00C85F02">
                      <w:rPr>
                        <w:rStyle w:val="Hyperlink"/>
                        <w:noProof/>
                        <w:lang w:val="sl-SI"/>
                      </w:rPr>
                      <w:t>2.</w:t>
                    </w:r>
                    <w:r>
                      <w:rPr>
                        <w:rFonts w:asciiTheme="minorHAnsi" w:eastAsiaTheme="minorEastAsia" w:hAnsiTheme="minorHAnsi" w:cstheme="minorBidi"/>
                        <w:noProof/>
                        <w:sz w:val="22"/>
                        <w:szCs w:val="22"/>
                        <w:lang w:val="en-US"/>
                      </w:rPr>
                      <w:tab/>
                    </w:r>
                    <w:r w:rsidRPr="00C85F02">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_Toc1998474 \h </w:instrText>
                    </w:r>
                    <w:r>
                      <w:rPr>
                        <w:noProof/>
                        <w:webHidden/>
                      </w:rPr>
                    </w:r>
                    <w:r>
                      <w:rPr>
                        <w:noProof/>
                        <w:webHidden/>
                      </w:rPr>
                      <w:fldChar w:fldCharType="separate"/>
                    </w:r>
                    <w:r>
                      <w:rPr>
                        <w:noProof/>
                        <w:webHidden/>
                      </w:rPr>
                      <w:t>5</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75" w:history="1">
                    <w:r w:rsidRPr="00C85F02">
                      <w:rPr>
                        <w:rStyle w:val="Hyperlink"/>
                        <w:noProof/>
                      </w:rPr>
                      <w:t>4.</w:t>
                    </w:r>
                    <w:r>
                      <w:rPr>
                        <w:rFonts w:asciiTheme="minorHAnsi" w:eastAsiaTheme="minorEastAsia" w:hAnsiTheme="minorHAnsi" w:cstheme="minorBidi"/>
                        <w:noProof/>
                        <w:sz w:val="22"/>
                        <w:szCs w:val="22"/>
                        <w:lang w:val="en-US"/>
                      </w:rPr>
                      <w:tab/>
                    </w:r>
                    <w:r w:rsidRPr="00C85F02">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_Toc1998475 \h </w:instrText>
                    </w:r>
                    <w:r>
                      <w:rPr>
                        <w:noProof/>
                        <w:webHidden/>
                      </w:rPr>
                    </w:r>
                    <w:r>
                      <w:rPr>
                        <w:noProof/>
                        <w:webHidden/>
                      </w:rPr>
                      <w:fldChar w:fldCharType="separate"/>
                    </w:r>
                    <w:r>
                      <w:rPr>
                        <w:noProof/>
                        <w:webHidden/>
                      </w:rPr>
                      <w:t>7</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76" w:history="1">
                    <w:r w:rsidRPr="00C85F02">
                      <w:rPr>
                        <w:rStyle w:val="Hyperlink"/>
                        <w:noProof/>
                      </w:rPr>
                      <w:t>5.</w:t>
                    </w:r>
                    <w:r>
                      <w:rPr>
                        <w:rFonts w:asciiTheme="minorHAnsi" w:eastAsiaTheme="minorEastAsia" w:hAnsiTheme="minorHAnsi" w:cstheme="minorBidi"/>
                        <w:noProof/>
                        <w:sz w:val="22"/>
                        <w:szCs w:val="22"/>
                        <w:lang w:val="en-US"/>
                      </w:rPr>
                      <w:tab/>
                    </w:r>
                    <w:r w:rsidRPr="00C85F02">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_Toc1998476 \h </w:instrText>
                    </w:r>
                    <w:r>
                      <w:rPr>
                        <w:noProof/>
                        <w:webHidden/>
                      </w:rPr>
                    </w:r>
                    <w:r>
                      <w:rPr>
                        <w:noProof/>
                        <w:webHidden/>
                      </w:rPr>
                      <w:fldChar w:fldCharType="separate"/>
                    </w:r>
                    <w:r>
                      <w:rPr>
                        <w:noProof/>
                        <w:webHidden/>
                      </w:rPr>
                      <w:t>11</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77" w:history="1">
                    <w:r w:rsidRPr="00C85F02">
                      <w:rPr>
                        <w:rStyle w:val="Hyperlink"/>
                        <w:noProof/>
                      </w:rPr>
                      <w:t>6.</w:t>
                    </w:r>
                    <w:r>
                      <w:rPr>
                        <w:rFonts w:asciiTheme="minorHAnsi" w:eastAsiaTheme="minorEastAsia" w:hAnsiTheme="minorHAnsi" w:cstheme="minorBidi"/>
                        <w:noProof/>
                        <w:sz w:val="22"/>
                        <w:szCs w:val="22"/>
                        <w:lang w:val="en-US"/>
                      </w:rPr>
                      <w:tab/>
                    </w:r>
                    <w:r w:rsidRPr="00C85F02">
                      <w:rPr>
                        <w:rStyle w:val="Hyperlink"/>
                        <w:noProof/>
                      </w:rPr>
                      <w:t>МОДЕЛ ОКВИРНОГ СПОРАЗУМА</w:t>
                    </w:r>
                    <w:r>
                      <w:rPr>
                        <w:noProof/>
                        <w:webHidden/>
                      </w:rPr>
                      <w:tab/>
                    </w:r>
                    <w:r>
                      <w:rPr>
                        <w:noProof/>
                        <w:webHidden/>
                      </w:rPr>
                      <w:fldChar w:fldCharType="begin"/>
                    </w:r>
                    <w:r>
                      <w:rPr>
                        <w:noProof/>
                        <w:webHidden/>
                      </w:rPr>
                      <w:instrText xml:space="preserve"> PAGEREF _Toc1998477 \h </w:instrText>
                    </w:r>
                    <w:r>
                      <w:rPr>
                        <w:noProof/>
                        <w:webHidden/>
                      </w:rPr>
                    </w:r>
                    <w:r>
                      <w:rPr>
                        <w:noProof/>
                        <w:webHidden/>
                      </w:rPr>
                      <w:fldChar w:fldCharType="separate"/>
                    </w:r>
                    <w:r>
                      <w:rPr>
                        <w:noProof/>
                        <w:webHidden/>
                      </w:rPr>
                      <w:t>20</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78" w:history="1">
                    <w:r w:rsidRPr="00C85F02">
                      <w:rPr>
                        <w:rStyle w:val="Hyperlink"/>
                        <w:noProof/>
                      </w:rPr>
                      <w:t>7.</w:t>
                    </w:r>
                    <w:r>
                      <w:rPr>
                        <w:rFonts w:asciiTheme="minorHAnsi" w:eastAsiaTheme="minorEastAsia" w:hAnsiTheme="minorHAnsi" w:cstheme="minorBidi"/>
                        <w:noProof/>
                        <w:sz w:val="22"/>
                        <w:szCs w:val="22"/>
                        <w:lang w:val="en-US"/>
                      </w:rPr>
                      <w:tab/>
                    </w:r>
                    <w:r w:rsidRPr="00C85F02">
                      <w:rPr>
                        <w:rStyle w:val="Hyperlink"/>
                        <w:noProof/>
                      </w:rPr>
                      <w:t>МОДЕЛ УГОВОРА</w:t>
                    </w:r>
                    <w:r>
                      <w:rPr>
                        <w:noProof/>
                        <w:webHidden/>
                      </w:rPr>
                      <w:tab/>
                    </w:r>
                    <w:r>
                      <w:rPr>
                        <w:noProof/>
                        <w:webHidden/>
                      </w:rPr>
                      <w:fldChar w:fldCharType="begin"/>
                    </w:r>
                    <w:r>
                      <w:rPr>
                        <w:noProof/>
                        <w:webHidden/>
                      </w:rPr>
                      <w:instrText xml:space="preserve"> PAGEREF _Toc1998478 \h </w:instrText>
                    </w:r>
                    <w:r>
                      <w:rPr>
                        <w:noProof/>
                        <w:webHidden/>
                      </w:rPr>
                    </w:r>
                    <w:r>
                      <w:rPr>
                        <w:noProof/>
                        <w:webHidden/>
                      </w:rPr>
                      <w:fldChar w:fldCharType="separate"/>
                    </w:r>
                    <w:r>
                      <w:rPr>
                        <w:noProof/>
                        <w:webHidden/>
                      </w:rPr>
                      <w:t>25</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499" w:history="1">
                    <w:r w:rsidRPr="00C85F02">
                      <w:rPr>
                        <w:rStyle w:val="Hyperlink"/>
                        <w:noProof/>
                      </w:rPr>
                      <w:t>8.</w:t>
                    </w:r>
                    <w:r>
                      <w:rPr>
                        <w:rFonts w:asciiTheme="minorHAnsi" w:eastAsiaTheme="minorEastAsia" w:hAnsiTheme="minorHAnsi" w:cstheme="minorBidi"/>
                        <w:noProof/>
                        <w:sz w:val="22"/>
                        <w:szCs w:val="22"/>
                        <w:lang w:val="en-US"/>
                      </w:rPr>
                      <w:tab/>
                    </w:r>
                    <w:r w:rsidRPr="00C85F02">
                      <w:rPr>
                        <w:rStyle w:val="Hyperlink"/>
                        <w:noProof/>
                      </w:rPr>
                      <w:t>ИЗЈАВА О НЕЗАВИСНОЈ ПОНУДИ</w:t>
                    </w:r>
                    <w:r>
                      <w:rPr>
                        <w:noProof/>
                        <w:webHidden/>
                      </w:rPr>
                      <w:tab/>
                    </w:r>
                    <w:r>
                      <w:rPr>
                        <w:noProof/>
                        <w:webHidden/>
                      </w:rPr>
                      <w:fldChar w:fldCharType="begin"/>
                    </w:r>
                    <w:r>
                      <w:rPr>
                        <w:noProof/>
                        <w:webHidden/>
                      </w:rPr>
                      <w:instrText xml:space="preserve"> PAGEREF _Toc1998499 \h </w:instrText>
                    </w:r>
                    <w:r>
                      <w:rPr>
                        <w:noProof/>
                        <w:webHidden/>
                      </w:rPr>
                    </w:r>
                    <w:r>
                      <w:rPr>
                        <w:noProof/>
                        <w:webHidden/>
                      </w:rPr>
                      <w:fldChar w:fldCharType="separate"/>
                    </w:r>
                    <w:r>
                      <w:rPr>
                        <w:noProof/>
                        <w:webHidden/>
                      </w:rPr>
                      <w:t>30</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500" w:history="1">
                    <w:r w:rsidRPr="00C85F02">
                      <w:rPr>
                        <w:rStyle w:val="Hyperlink"/>
                        <w:noProof/>
                      </w:rPr>
                      <w:t>9.</w:t>
                    </w:r>
                    <w:r>
                      <w:rPr>
                        <w:rFonts w:asciiTheme="minorHAnsi" w:eastAsiaTheme="minorEastAsia" w:hAnsiTheme="minorHAnsi" w:cstheme="minorBidi"/>
                        <w:noProof/>
                        <w:sz w:val="22"/>
                        <w:szCs w:val="22"/>
                        <w:lang w:val="en-US"/>
                      </w:rPr>
                      <w:tab/>
                    </w:r>
                    <w:r w:rsidRPr="00C85F02">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_Toc1998500 \h </w:instrText>
                    </w:r>
                    <w:r>
                      <w:rPr>
                        <w:noProof/>
                        <w:webHidden/>
                      </w:rPr>
                    </w:r>
                    <w:r>
                      <w:rPr>
                        <w:noProof/>
                        <w:webHidden/>
                      </w:rPr>
                      <w:fldChar w:fldCharType="separate"/>
                    </w:r>
                    <w:r>
                      <w:rPr>
                        <w:noProof/>
                        <w:webHidden/>
                      </w:rPr>
                      <w:t>31</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501" w:history="1">
                    <w:r w:rsidRPr="00C85F02">
                      <w:rPr>
                        <w:rStyle w:val="Hyperlink"/>
                        <w:noProof/>
                      </w:rPr>
                      <w:t>10.</w:t>
                    </w:r>
                    <w:r>
                      <w:rPr>
                        <w:rFonts w:asciiTheme="minorHAnsi" w:eastAsiaTheme="minorEastAsia" w:hAnsiTheme="minorHAnsi" w:cstheme="minorBidi"/>
                        <w:noProof/>
                        <w:sz w:val="22"/>
                        <w:szCs w:val="22"/>
                        <w:lang w:val="en-US"/>
                      </w:rPr>
                      <w:tab/>
                    </w:r>
                    <w:r w:rsidRPr="00C85F02">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_Toc1998501 \h </w:instrText>
                    </w:r>
                    <w:r>
                      <w:rPr>
                        <w:noProof/>
                        <w:webHidden/>
                      </w:rPr>
                    </w:r>
                    <w:r>
                      <w:rPr>
                        <w:noProof/>
                        <w:webHidden/>
                      </w:rPr>
                      <w:fldChar w:fldCharType="separate"/>
                    </w:r>
                    <w:r>
                      <w:rPr>
                        <w:noProof/>
                        <w:webHidden/>
                      </w:rPr>
                      <w:t>32</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502" w:history="1">
                    <w:r w:rsidRPr="00C85F02">
                      <w:rPr>
                        <w:rStyle w:val="Hyperlink"/>
                        <w:noProof/>
                      </w:rPr>
                      <w:t>11.</w:t>
                    </w:r>
                    <w:r>
                      <w:rPr>
                        <w:rFonts w:asciiTheme="minorHAnsi" w:eastAsiaTheme="minorEastAsia" w:hAnsiTheme="minorHAnsi" w:cstheme="minorBidi"/>
                        <w:noProof/>
                        <w:sz w:val="22"/>
                        <w:szCs w:val="22"/>
                        <w:lang w:val="en-US"/>
                      </w:rPr>
                      <w:tab/>
                    </w:r>
                    <w:r w:rsidRPr="00C85F02">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_Toc1998502 \h </w:instrText>
                    </w:r>
                    <w:r>
                      <w:rPr>
                        <w:noProof/>
                        <w:webHidden/>
                      </w:rPr>
                    </w:r>
                    <w:r>
                      <w:rPr>
                        <w:noProof/>
                        <w:webHidden/>
                      </w:rPr>
                      <w:fldChar w:fldCharType="separate"/>
                    </w:r>
                    <w:r>
                      <w:rPr>
                        <w:noProof/>
                        <w:webHidden/>
                      </w:rPr>
                      <w:t>33</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503" w:history="1">
                    <w:r w:rsidRPr="00C85F02">
                      <w:rPr>
                        <w:rStyle w:val="Hyperlink"/>
                        <w:noProof/>
                      </w:rPr>
                      <w:t>12.</w:t>
                    </w:r>
                    <w:r>
                      <w:rPr>
                        <w:rFonts w:asciiTheme="minorHAnsi" w:eastAsiaTheme="minorEastAsia" w:hAnsiTheme="minorHAnsi" w:cstheme="minorBidi"/>
                        <w:noProof/>
                        <w:sz w:val="22"/>
                        <w:szCs w:val="22"/>
                        <w:lang w:val="en-US"/>
                      </w:rPr>
                      <w:tab/>
                    </w:r>
                    <w:r w:rsidRPr="00C85F02">
                      <w:rPr>
                        <w:rStyle w:val="Hyperlink"/>
                        <w:noProof/>
                      </w:rPr>
                      <w:t>ОБРАЗАЦ ПОНУДЕ</w:t>
                    </w:r>
                    <w:r>
                      <w:rPr>
                        <w:noProof/>
                        <w:webHidden/>
                      </w:rPr>
                      <w:tab/>
                    </w:r>
                    <w:r>
                      <w:rPr>
                        <w:noProof/>
                        <w:webHidden/>
                      </w:rPr>
                      <w:fldChar w:fldCharType="begin"/>
                    </w:r>
                    <w:r>
                      <w:rPr>
                        <w:noProof/>
                        <w:webHidden/>
                      </w:rPr>
                      <w:instrText xml:space="preserve"> PAGEREF _Toc1998503 \h </w:instrText>
                    </w:r>
                    <w:r>
                      <w:rPr>
                        <w:noProof/>
                        <w:webHidden/>
                      </w:rPr>
                    </w:r>
                    <w:r>
                      <w:rPr>
                        <w:noProof/>
                        <w:webHidden/>
                      </w:rPr>
                      <w:fldChar w:fldCharType="separate"/>
                    </w:r>
                    <w:r>
                      <w:rPr>
                        <w:noProof/>
                        <w:webHidden/>
                      </w:rPr>
                      <w:t>34</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504" w:history="1">
                    <w:r w:rsidRPr="00C85F02">
                      <w:rPr>
                        <w:rStyle w:val="Hyperlink"/>
                        <w:noProof/>
                      </w:rPr>
                      <w:t>13.</w:t>
                    </w:r>
                    <w:r>
                      <w:rPr>
                        <w:rFonts w:asciiTheme="minorHAnsi" w:eastAsiaTheme="minorEastAsia" w:hAnsiTheme="minorHAnsi" w:cstheme="minorBidi"/>
                        <w:noProof/>
                        <w:sz w:val="22"/>
                        <w:szCs w:val="22"/>
                        <w:lang w:val="en-US"/>
                      </w:rPr>
                      <w:tab/>
                    </w:r>
                    <w:r w:rsidRPr="00C85F02">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_Toc1998504 \h </w:instrText>
                    </w:r>
                    <w:r>
                      <w:rPr>
                        <w:noProof/>
                        <w:webHidden/>
                      </w:rPr>
                    </w:r>
                    <w:r>
                      <w:rPr>
                        <w:noProof/>
                        <w:webHidden/>
                      </w:rPr>
                      <w:fldChar w:fldCharType="separate"/>
                    </w:r>
                    <w:r>
                      <w:rPr>
                        <w:noProof/>
                        <w:webHidden/>
                      </w:rPr>
                      <w:t>43</w:t>
                    </w:r>
                    <w:r>
                      <w:rPr>
                        <w:noProof/>
                        <w:webHidden/>
                      </w:rPr>
                      <w:fldChar w:fldCharType="end"/>
                    </w:r>
                  </w:hyperlink>
                </w:p>
                <w:p w:rsidR="009A5BAF" w:rsidRDefault="009A5BAF">
                  <w:pPr>
                    <w:pStyle w:val="TOC2"/>
                    <w:rPr>
                      <w:rFonts w:asciiTheme="minorHAnsi" w:eastAsiaTheme="minorEastAsia" w:hAnsiTheme="minorHAnsi" w:cstheme="minorBidi"/>
                      <w:noProof/>
                      <w:sz w:val="22"/>
                      <w:szCs w:val="22"/>
                      <w:lang w:val="en-US"/>
                    </w:rPr>
                  </w:pPr>
                  <w:hyperlink w:anchor="_Toc1998505" w:history="1">
                    <w:r w:rsidRPr="00C85F02">
                      <w:rPr>
                        <w:rStyle w:val="Hyperlink"/>
                        <w:noProof/>
                      </w:rPr>
                      <w:t>14.</w:t>
                    </w:r>
                    <w:r>
                      <w:rPr>
                        <w:rFonts w:asciiTheme="minorHAnsi" w:eastAsiaTheme="minorEastAsia" w:hAnsiTheme="minorHAnsi" w:cstheme="minorBidi"/>
                        <w:noProof/>
                        <w:sz w:val="22"/>
                        <w:szCs w:val="22"/>
                        <w:lang w:val="en-US"/>
                      </w:rPr>
                      <w:tab/>
                    </w:r>
                    <w:r w:rsidRPr="00C85F02">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_Toc1998505 \h </w:instrText>
                    </w:r>
                    <w:r>
                      <w:rPr>
                        <w:noProof/>
                        <w:webHidden/>
                      </w:rPr>
                    </w:r>
                    <w:r>
                      <w:rPr>
                        <w:noProof/>
                        <w:webHidden/>
                      </w:rPr>
                      <w:fldChar w:fldCharType="separate"/>
                    </w:r>
                    <w:r>
                      <w:rPr>
                        <w:noProof/>
                        <w:webHidden/>
                      </w:rPr>
                      <w:t>44</w:t>
                    </w:r>
                    <w:r>
                      <w:rPr>
                        <w:noProof/>
                        <w:webHidden/>
                      </w:rPr>
                      <w:fldChar w:fldCharType="end"/>
                    </w:r>
                  </w:hyperlink>
                </w:p>
                <w:p w:rsidR="00985A56" w:rsidRDefault="00287F27" w:rsidP="001B2CD7">
                  <w:r>
                    <w:fldChar w:fldCharType="end"/>
                  </w:r>
                </w:p>
              </w:sdtContent>
            </w:sdt>
            <w:p w:rsidR="00467B24" w:rsidRDefault="00287F27">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5" w:name="_Toc354658139"/>
      <w:bookmarkStart w:id="6" w:name="_Toc354658271"/>
      <w:bookmarkStart w:id="7" w:name="_Toc354658305"/>
      <w:bookmarkStart w:id="8" w:name="_Toc354658399"/>
      <w:bookmarkStart w:id="9" w:name="_Toc362872628"/>
      <w:bookmarkStart w:id="10" w:name="_Toc375898248"/>
      <w:bookmarkStart w:id="11" w:name="_Toc375905370"/>
      <w:bookmarkStart w:id="12" w:name="_Toc398110350"/>
      <w:bookmarkStart w:id="13" w:name="_Toc401059591"/>
      <w:bookmarkStart w:id="14" w:name="_Toc404939259"/>
      <w:bookmarkStart w:id="15" w:name="_Toc406492788"/>
      <w:bookmarkStart w:id="16" w:name="_Toc1998473"/>
      <w:r w:rsidRPr="00F54C6F">
        <w:rPr>
          <w:noProof/>
        </w:rPr>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rsidR="002151AC" w:rsidRPr="002151AC" w:rsidRDefault="002151AC" w:rsidP="002D5B2C">
      <w:pPr>
        <w:rPr>
          <w:noProof/>
        </w:rPr>
      </w:pPr>
    </w:p>
    <w:tbl>
      <w:tblPr>
        <w:tblStyle w:val="TableGrid"/>
        <w:tblW w:w="0" w:type="auto"/>
        <w:jc w:val="center"/>
        <w:tblLook w:val="04A0"/>
      </w:tblPr>
      <w:tblGrid>
        <w:gridCol w:w="4644"/>
        <w:gridCol w:w="4644"/>
      </w:tblGrid>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Наручилац</w:t>
            </w:r>
          </w:p>
        </w:tc>
        <w:tc>
          <w:tcPr>
            <w:tcW w:w="4644" w:type="dxa"/>
            <w:vAlign w:val="center"/>
          </w:tcPr>
          <w:p w:rsidR="002D5B2C" w:rsidRPr="00F54C6F" w:rsidRDefault="002D5B2C" w:rsidP="0025255A">
            <w:pPr>
              <w:jc w:val="both"/>
              <w:rPr>
                <w:noProof/>
              </w:rPr>
            </w:pPr>
            <w:r w:rsidRPr="00F54C6F">
              <w:rPr>
                <w:noProof/>
              </w:rPr>
              <w:t>КЛИНИЧКИ ЦЕНТАР ВОЈВОДИНЕ,</w:t>
            </w:r>
          </w:p>
          <w:p w:rsidR="002D5B2C" w:rsidRPr="00F54C6F" w:rsidRDefault="002D5B2C" w:rsidP="0025255A">
            <w:pPr>
              <w:jc w:val="both"/>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Врста поступка</w:t>
            </w:r>
          </w:p>
        </w:tc>
        <w:tc>
          <w:tcPr>
            <w:tcW w:w="4644" w:type="dxa"/>
            <w:vAlign w:val="center"/>
          </w:tcPr>
          <w:p w:rsidR="002D5B2C" w:rsidRPr="00F54C6F" w:rsidRDefault="001366BB" w:rsidP="0025255A">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Предмет јавне набавке</w:t>
            </w:r>
          </w:p>
        </w:tc>
        <w:tc>
          <w:tcPr>
            <w:tcW w:w="4644" w:type="dxa"/>
            <w:vAlign w:val="center"/>
          </w:tcPr>
          <w:p w:rsidR="00046E7E" w:rsidRPr="00152390" w:rsidRDefault="001366BB" w:rsidP="0025255A">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25255A">
              <w:rPr>
                <w:b/>
                <w:noProof/>
              </w:rPr>
              <w:t>26-19</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152390">
              <w:rPr>
                <w:b/>
              </w:rPr>
              <w:t>.</w:t>
            </w:r>
          </w:p>
        </w:tc>
      </w:tr>
      <w:tr w:rsidR="002D5B2C" w:rsidRPr="00F54C6F" w:rsidTr="0025255A">
        <w:trPr>
          <w:jc w:val="center"/>
        </w:trPr>
        <w:tc>
          <w:tcPr>
            <w:tcW w:w="4644" w:type="dxa"/>
            <w:vAlign w:val="center"/>
          </w:tcPr>
          <w:p w:rsidR="002D5B2C" w:rsidRPr="00F54C6F" w:rsidRDefault="001366BB" w:rsidP="0025255A">
            <w:pPr>
              <w:jc w:val="center"/>
              <w:rPr>
                <w:noProof/>
              </w:rPr>
            </w:pPr>
            <w:r w:rsidRPr="00F54C6F">
              <w:rPr>
                <w:b/>
                <w:bCs/>
                <w:lang w:val="sr-Cyrl-CS"/>
              </w:rPr>
              <w:t>Циљ поступка</w:t>
            </w:r>
          </w:p>
        </w:tc>
        <w:tc>
          <w:tcPr>
            <w:tcW w:w="4644" w:type="dxa"/>
            <w:vAlign w:val="center"/>
          </w:tcPr>
          <w:p w:rsidR="00046E7E" w:rsidRPr="00F54C6F" w:rsidRDefault="00996E07" w:rsidP="0025255A">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5255A">
        <w:trPr>
          <w:jc w:val="center"/>
        </w:trPr>
        <w:tc>
          <w:tcPr>
            <w:tcW w:w="4644" w:type="dxa"/>
            <w:vAlign w:val="center"/>
          </w:tcPr>
          <w:p w:rsidR="002D5B2C" w:rsidRPr="00F54C6F" w:rsidRDefault="002D5B2C" w:rsidP="0025255A">
            <w:pPr>
              <w:jc w:val="both"/>
              <w:rPr>
                <w:noProof/>
              </w:rPr>
            </w:pPr>
            <w:r w:rsidRPr="00F54C6F">
              <w:rPr>
                <w:b/>
                <w:noProof/>
              </w:rPr>
              <w:t>Напомена</w:t>
            </w:r>
            <w:r w:rsidRPr="00F54C6F">
              <w:rPr>
                <w:noProof/>
              </w:rPr>
              <w:t>:</w:t>
            </w:r>
          </w:p>
          <w:p w:rsidR="002D5B2C" w:rsidRPr="00F54C6F" w:rsidRDefault="002D5B2C" w:rsidP="0025255A">
            <w:pPr>
              <w:pStyle w:val="ListParagraph"/>
              <w:numPr>
                <w:ilvl w:val="0"/>
                <w:numId w:val="3"/>
              </w:numPr>
              <w:jc w:val="both"/>
              <w:rPr>
                <w:noProof/>
              </w:rPr>
            </w:pPr>
            <w:r w:rsidRPr="00F54C6F">
              <w:rPr>
                <w:noProof/>
              </w:rPr>
              <w:t>У питању је резервисана јавна набавка</w:t>
            </w:r>
          </w:p>
          <w:p w:rsidR="002D5B2C" w:rsidRPr="00F54C6F" w:rsidRDefault="002D5B2C" w:rsidP="0025255A">
            <w:pPr>
              <w:pStyle w:val="ListParagraph"/>
              <w:numPr>
                <w:ilvl w:val="0"/>
                <w:numId w:val="3"/>
              </w:numPr>
              <w:jc w:val="both"/>
              <w:rPr>
                <w:noProof/>
              </w:rPr>
            </w:pPr>
            <w:r w:rsidRPr="00F54C6F">
              <w:rPr>
                <w:noProof/>
              </w:rPr>
              <w:t>Спроводи се електронска лицитација</w:t>
            </w:r>
          </w:p>
        </w:tc>
        <w:tc>
          <w:tcPr>
            <w:tcW w:w="4644" w:type="dxa"/>
            <w:vAlign w:val="center"/>
          </w:tcPr>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p w:rsidR="002D5B2C" w:rsidRPr="00F54C6F" w:rsidRDefault="002D5B2C" w:rsidP="0025255A">
            <w:pPr>
              <w:jc w:val="both"/>
              <w:rPr>
                <w:noProof/>
              </w:rPr>
            </w:pPr>
          </w:p>
          <w:p w:rsidR="002D5B2C" w:rsidRPr="00F54C6F" w:rsidRDefault="002D5B2C" w:rsidP="0025255A">
            <w:pPr>
              <w:jc w:val="both"/>
              <w:rPr>
                <w:noProof/>
              </w:rPr>
            </w:pPr>
            <w:r w:rsidRPr="00F54C6F">
              <w:rPr>
                <w:noProof/>
              </w:rPr>
              <w:t>Не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Контакт</w:t>
            </w:r>
          </w:p>
        </w:tc>
        <w:tc>
          <w:tcPr>
            <w:tcW w:w="4644" w:type="dxa"/>
            <w:vAlign w:val="center"/>
          </w:tcPr>
          <w:p w:rsidR="002D5B2C" w:rsidRPr="00F54C6F" w:rsidRDefault="002D5B2C" w:rsidP="0025255A">
            <w:pPr>
              <w:jc w:val="both"/>
              <w:rPr>
                <w:noProof/>
              </w:rPr>
            </w:pPr>
            <w:r w:rsidRPr="00F54C6F">
              <w:rPr>
                <w:noProof/>
              </w:rPr>
              <w:t>Служба за медицинске јавне набавке</w:t>
            </w:r>
          </w:p>
        </w:tc>
      </w:tr>
      <w:tr w:rsidR="002D5B2C" w:rsidRPr="00F54C6F" w:rsidTr="0025255A">
        <w:trPr>
          <w:jc w:val="center"/>
        </w:trPr>
        <w:tc>
          <w:tcPr>
            <w:tcW w:w="4644" w:type="dxa"/>
            <w:vAlign w:val="center"/>
          </w:tcPr>
          <w:p w:rsidR="002D5B2C" w:rsidRPr="00F54C6F" w:rsidRDefault="002D5B2C" w:rsidP="0025255A">
            <w:pPr>
              <w:jc w:val="center"/>
              <w:rPr>
                <w:b/>
                <w:noProof/>
              </w:rPr>
            </w:pPr>
            <w:r w:rsidRPr="00F54C6F">
              <w:rPr>
                <w:b/>
                <w:noProof/>
              </w:rPr>
              <w:t>Телефон (или други контакт)</w:t>
            </w:r>
          </w:p>
        </w:tc>
        <w:tc>
          <w:tcPr>
            <w:tcW w:w="4644" w:type="dxa"/>
            <w:vAlign w:val="center"/>
          </w:tcPr>
          <w:p w:rsidR="00A3241B" w:rsidRPr="00C86F7D" w:rsidRDefault="00996E07" w:rsidP="009A5BAF">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p>
          <w:p w:rsidR="00C86F7D" w:rsidRDefault="00A3241B" w:rsidP="0025255A">
            <w:pPr>
              <w:jc w:val="both"/>
              <w:rPr>
                <w:noProof/>
              </w:rPr>
            </w:pPr>
            <w:r>
              <w:rPr>
                <w:noProof/>
              </w:rPr>
              <w:t>Радно време наручиоца:</w:t>
            </w:r>
          </w:p>
          <w:p w:rsidR="002D5B2C" w:rsidRPr="00205CDC" w:rsidRDefault="00A3241B" w:rsidP="0025255A">
            <w:pPr>
              <w:jc w:val="both"/>
              <w:rPr>
                <w:noProof/>
              </w:rPr>
            </w:pPr>
            <w:r>
              <w:rPr>
                <w:noProof/>
              </w:rPr>
              <w:t>понедељак-петак</w:t>
            </w:r>
            <w:r w:rsidR="00C86F7D">
              <w:rPr>
                <w:noProof/>
              </w:rPr>
              <w:t>,</w:t>
            </w:r>
            <w:r>
              <w:rPr>
                <w:noProof/>
              </w:rPr>
              <w:t xml:space="preserve"> </w:t>
            </w:r>
            <w:r w:rsidR="00612548">
              <w:rPr>
                <w:noProof/>
              </w:rPr>
              <w:t xml:space="preserve">oд </w:t>
            </w:r>
            <w:r>
              <w:rPr>
                <w:noProof/>
              </w:rPr>
              <w:t>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17" w:name="_Toc362872629"/>
      <w:bookmarkStart w:id="18" w:name="_Toc375898249"/>
      <w:bookmarkStart w:id="19" w:name="_Toc375905371"/>
      <w:bookmarkStart w:id="20" w:name="_Toc398110351"/>
      <w:bookmarkStart w:id="21" w:name="_Toc401059592"/>
      <w:bookmarkStart w:id="22" w:name="_Toc404939260"/>
      <w:bookmarkStart w:id="23" w:name="_Toc406492789"/>
      <w:bookmarkStart w:id="24" w:name="_Toc1998474"/>
      <w:r w:rsidRPr="00F54C6F">
        <w:rPr>
          <w:noProof/>
        </w:rPr>
        <w:lastRenderedPageBreak/>
        <w:t>ПОДАЦИ О ПРЕДМЕТУ ЈАВНЕ НАБАВК</w:t>
      </w:r>
      <w:r w:rsidR="00AD0C56" w:rsidRPr="00F54C6F">
        <w:rPr>
          <w:noProof/>
        </w:rPr>
        <w:t>Е</w:t>
      </w:r>
      <w:bookmarkEnd w:id="17"/>
      <w:bookmarkEnd w:id="18"/>
      <w:bookmarkEnd w:id="19"/>
      <w:bookmarkEnd w:id="20"/>
      <w:bookmarkEnd w:id="21"/>
      <w:bookmarkEnd w:id="22"/>
      <w:bookmarkEnd w:id="23"/>
      <w:bookmarkEnd w:id="24"/>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517DD4" w:rsidRDefault="00ED4D49" w:rsidP="001B248F">
            <w:pPr>
              <w:pStyle w:val="Footer"/>
              <w:jc w:val="both"/>
              <w:rPr>
                <w:b/>
                <w:sz w:val="28"/>
                <w:szCs w:val="28"/>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25255A">
              <w:rPr>
                <w:b/>
                <w:noProof/>
              </w:rPr>
              <w:t>26</w:t>
            </w:r>
            <w:r w:rsidR="00136AE8" w:rsidRPr="009375BF">
              <w:rPr>
                <w:b/>
                <w:noProof/>
              </w:rPr>
              <w:t>-1</w:t>
            </w:r>
            <w:r w:rsidR="0025255A">
              <w:rPr>
                <w:b/>
                <w:noProof/>
              </w:rPr>
              <w:t>9</w:t>
            </w:r>
            <w:r w:rsidR="00136AE8" w:rsidRPr="009375BF">
              <w:rPr>
                <w:b/>
                <w:noProof/>
              </w:rPr>
              <w:t>-О</w:t>
            </w:r>
            <w:r w:rsidR="00052F68" w:rsidRPr="009375BF">
              <w:rPr>
                <w:b/>
                <w:noProof/>
              </w:rPr>
              <w:t>С</w:t>
            </w:r>
            <w:r w:rsidR="00136AE8" w:rsidRPr="00517DD4">
              <w:rPr>
                <w:b/>
                <w:noProof/>
              </w:rPr>
              <w:t xml:space="preserve"> - </w:t>
            </w:r>
            <w:r w:rsidR="0025255A" w:rsidRPr="00E067E7">
              <w:rPr>
                <w:b/>
                <w:szCs w:val="28"/>
                <w:lang w:val="sr-Cyrl-CS"/>
              </w:rPr>
              <w:t>Набавка</w:t>
            </w:r>
            <w:r w:rsidR="0025255A" w:rsidRPr="00E067E7">
              <w:rPr>
                <w:b/>
                <w:szCs w:val="28"/>
              </w:rPr>
              <w:t xml:space="preserve"> </w:t>
            </w:r>
            <w:r w:rsidR="0025255A">
              <w:rPr>
                <w:b/>
                <w:szCs w:val="28"/>
              </w:rPr>
              <w:t xml:space="preserve">радиоактивних изотопа, радиофармацеутика, филмова за гама камеру, </w:t>
            </w:r>
            <w:r w:rsidR="0025255A">
              <w:rPr>
                <w:b/>
                <w:szCs w:val="28"/>
                <w:lang w:val="en-US"/>
              </w:rPr>
              <w:t xml:space="preserve">RIQAS </w:t>
            </w:r>
            <w:r w:rsidR="0025255A">
              <w:rPr>
                <w:b/>
                <w:szCs w:val="28"/>
              </w:rPr>
              <w:t>контрола и</w:t>
            </w:r>
            <w:r w:rsidR="0025255A">
              <w:rPr>
                <w:b/>
                <w:szCs w:val="28"/>
                <w:lang w:val="en-US"/>
              </w:rPr>
              <w:t xml:space="preserve"> THERMO-ECO BARCODE</w:t>
            </w:r>
            <w:r w:rsidR="0025255A" w:rsidRPr="00E067E7">
              <w:rPr>
                <w:b/>
                <w:szCs w:val="28"/>
              </w:rPr>
              <w:t xml:space="preserve"> </w:t>
            </w:r>
            <w:r w:rsidR="0025255A">
              <w:rPr>
                <w:b/>
                <w:szCs w:val="28"/>
              </w:rPr>
              <w:t xml:space="preserve">етикете </w:t>
            </w:r>
            <w:r w:rsidR="0025255A" w:rsidRPr="00E067E7">
              <w:rPr>
                <w:b/>
                <w:szCs w:val="28"/>
              </w:rPr>
              <w:t xml:space="preserve">за потребе Центра за лабораторијску медицину у оквиру </w:t>
            </w:r>
            <w:r w:rsidR="0025255A" w:rsidRPr="00E067E7">
              <w:rPr>
                <w:b/>
                <w:szCs w:val="28"/>
                <w:lang w:val="sr-Cyrl-CS"/>
              </w:rPr>
              <w:t>Клиничког центра Војводине</w:t>
            </w:r>
            <w:r w:rsidR="00517DD4">
              <w:rPr>
                <w:b/>
                <w:sz w:val="28"/>
                <w:szCs w:val="28"/>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25255A" w:rsidRDefault="0025255A" w:rsidP="0025255A">
            <w:r w:rsidRPr="00B647F0">
              <w:rPr>
                <w:noProof/>
              </w:rPr>
              <w:t>33696400 – изотопски реагенси</w:t>
            </w:r>
          </w:p>
          <w:p w:rsidR="0025255A" w:rsidRDefault="0025255A" w:rsidP="0025255A">
            <w:r>
              <w:t>33696500 – лабораторијски реагенси</w:t>
            </w:r>
          </w:p>
          <w:p w:rsidR="00ED4D49" w:rsidRPr="00517DD4" w:rsidRDefault="0025255A" w:rsidP="0025255A">
            <w:r>
              <w:rPr>
                <w:lang w:val="sr-Cyrl-BA"/>
              </w:rPr>
              <w:t>33140000 – медицински потрошни материјал</w:t>
            </w:r>
          </w:p>
        </w:tc>
      </w:tr>
    </w:tbl>
    <w:p w:rsidR="002151AC" w:rsidRDefault="002151AC" w:rsidP="00ED4D49">
      <w:pPr>
        <w:rPr>
          <w:b/>
          <w:noProof/>
        </w:rPr>
      </w:pPr>
    </w:p>
    <w:p w:rsidR="00337D5D" w:rsidRPr="002151AC" w:rsidRDefault="00337D5D" w:rsidP="00ED4D49">
      <w:pPr>
        <w:rPr>
          <w:b/>
          <w:noProof/>
        </w:rPr>
      </w:pPr>
    </w:p>
    <w:p w:rsidR="00996E07" w:rsidRDefault="00ED4D49" w:rsidP="00413971">
      <w:pPr>
        <w:rPr>
          <w:b/>
          <w:noProof/>
        </w:rPr>
      </w:pPr>
      <w:r>
        <w:rPr>
          <w:b/>
          <w:noProof/>
        </w:rPr>
        <w:t xml:space="preserve">Предмет јавне набавке </w:t>
      </w:r>
      <w:bookmarkStart w:id="25"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25255A" w:rsidRPr="00BF4029"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A438A7" w:rsidRDefault="0025255A"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7E57D8" w:rsidRDefault="0025255A" w:rsidP="0025255A">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r>
      <w:tr w:rsidR="0025255A" w:rsidRPr="001E7253" w:rsidTr="0025255A">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Pr="00D33F1C" w:rsidRDefault="0025255A"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C95D29" w:rsidRDefault="0025255A" w:rsidP="0025255A">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r>
      <w:tr w:rsidR="0025255A" w:rsidRPr="001E7253" w:rsidTr="001B248F">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25255A" w:rsidRDefault="0025255A" w:rsidP="0044601E">
            <w:pPr>
              <w:jc w:val="center"/>
              <w:rPr>
                <w:noProof/>
                <w:lang w:val="sr-Cyrl-CS"/>
              </w:rPr>
            </w:pPr>
            <w:r>
              <w:rPr>
                <w:noProof/>
                <w:lang w:val="sr-Cyrl-CS"/>
              </w:rPr>
              <w:t>4.</w:t>
            </w:r>
          </w:p>
        </w:tc>
        <w:tc>
          <w:tcPr>
            <w:tcW w:w="7920" w:type="dxa"/>
            <w:tcBorders>
              <w:top w:val="single" w:sz="4" w:space="0" w:color="auto"/>
              <w:left w:val="single" w:sz="4" w:space="0" w:color="auto"/>
              <w:bottom w:val="single" w:sz="4" w:space="0" w:color="auto"/>
              <w:right w:val="single" w:sz="4" w:space="0" w:color="auto"/>
            </w:tcBorders>
            <w:vAlign w:val="center"/>
          </w:tcPr>
          <w:p w:rsidR="0025255A" w:rsidRPr="0038578A" w:rsidRDefault="0025255A" w:rsidP="0025255A">
            <w:pPr>
              <w:jc w:val="center"/>
              <w:rPr>
                <w:noProof/>
                <w:color w:val="000000"/>
                <w:lang w:val="en-US"/>
              </w:rPr>
            </w:pPr>
            <w:r>
              <w:rPr>
                <w:noProof/>
                <w:color w:val="000000"/>
                <w:lang w:val="en-US"/>
              </w:rPr>
              <w:t>Етикета</w:t>
            </w:r>
            <w:r w:rsidRPr="006B3E8C">
              <w:rPr>
                <w:noProof/>
                <w:color w:val="000000"/>
                <w:lang w:val="en-US"/>
              </w:rPr>
              <w:t xml:space="preserve"> THERMO-ECO BARCODE</w:t>
            </w:r>
          </w:p>
        </w:tc>
      </w:tr>
    </w:tbl>
    <w:p w:rsidR="002151AC" w:rsidRDefault="002151AC" w:rsidP="00517DD4">
      <w:pPr>
        <w:rPr>
          <w:b/>
          <w:noProof/>
        </w:rPr>
      </w:pPr>
    </w:p>
    <w:p w:rsidR="00337D5D" w:rsidRDefault="00337D5D" w:rsidP="00517DD4">
      <w:pPr>
        <w:rPr>
          <w:b/>
          <w:noProof/>
        </w:rPr>
      </w:pPr>
    </w:p>
    <w:p w:rsidR="00337D5D" w:rsidRPr="009375BF" w:rsidRDefault="00337D5D"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25"/>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337D5D" w:rsidRPr="008F5284" w:rsidRDefault="00337D5D" w:rsidP="00517DD4">
      <w:pPr>
        <w:rPr>
          <w:b/>
          <w:noProof/>
        </w:rPr>
      </w:pPr>
    </w:p>
    <w:p w:rsidR="009375BF" w:rsidRPr="0025255A" w:rsidRDefault="00996E07" w:rsidP="00612548">
      <w:pPr>
        <w:pBdr>
          <w:top w:val="single" w:sz="4" w:space="1" w:color="auto"/>
          <w:left w:val="single" w:sz="4" w:space="4" w:color="auto"/>
          <w:bottom w:val="single" w:sz="4" w:space="1" w:color="auto"/>
          <w:right w:val="single" w:sz="4" w:space="4" w:color="auto"/>
        </w:pBdr>
        <w:tabs>
          <w:tab w:val="left" w:pos="180"/>
        </w:tabs>
        <w:ind w:firstLine="720"/>
        <w:jc w:val="both"/>
      </w:pPr>
      <w:r w:rsidRPr="00152390">
        <w:rPr>
          <w:lang w:val="sr-Cyrl-BA"/>
        </w:rPr>
        <w:t xml:space="preserve">Предмет ове јавне набавке је </w:t>
      </w:r>
      <w:r w:rsidR="0025255A" w:rsidRPr="00612548">
        <w:rPr>
          <w:b/>
          <w:szCs w:val="28"/>
          <w:lang w:val="sr-Cyrl-CS"/>
        </w:rPr>
        <w:t>набавка</w:t>
      </w:r>
      <w:r w:rsidR="0025255A" w:rsidRPr="00612548">
        <w:rPr>
          <w:b/>
          <w:szCs w:val="28"/>
        </w:rPr>
        <w:t xml:space="preserve"> радиоактивних изотопа, радиофармацеутика, филмова за гама камеру, </w:t>
      </w:r>
      <w:r w:rsidR="0025255A" w:rsidRPr="00612548">
        <w:rPr>
          <w:b/>
          <w:szCs w:val="28"/>
          <w:lang w:val="en-US"/>
        </w:rPr>
        <w:t xml:space="preserve">RIQAS </w:t>
      </w:r>
      <w:r w:rsidR="0025255A" w:rsidRPr="00612548">
        <w:rPr>
          <w:b/>
          <w:szCs w:val="28"/>
        </w:rPr>
        <w:t>контрола и</w:t>
      </w:r>
      <w:r w:rsidR="0025255A" w:rsidRPr="00612548">
        <w:rPr>
          <w:b/>
          <w:szCs w:val="28"/>
          <w:lang w:val="en-US"/>
        </w:rPr>
        <w:t xml:space="preserve"> THERMO-ECO BARCODE</w:t>
      </w:r>
      <w:r w:rsidR="0025255A" w:rsidRPr="00612548">
        <w:rPr>
          <w:b/>
          <w:szCs w:val="28"/>
        </w:rPr>
        <w:t xml:space="preserve"> етикете за потребе Центра за лабораторијску медицину у оквиру </w:t>
      </w:r>
      <w:r w:rsidR="0025255A" w:rsidRPr="00612548">
        <w:rPr>
          <w:b/>
          <w:szCs w:val="28"/>
          <w:lang w:val="sr-Cyrl-CS"/>
        </w:rPr>
        <w:t>Клиничког центра Војводине</w:t>
      </w:r>
      <w:r w:rsidR="0025255A">
        <w:t>.</w:t>
      </w:r>
    </w:p>
    <w:p w:rsidR="005C2580" w:rsidRDefault="005C2580" w:rsidP="00612548">
      <w:pPr>
        <w:pBdr>
          <w:top w:val="single" w:sz="4" w:space="1" w:color="auto"/>
          <w:left w:val="single" w:sz="4" w:space="4" w:color="auto"/>
          <w:bottom w:val="single" w:sz="4" w:space="1" w:color="auto"/>
          <w:right w:val="single" w:sz="4" w:space="4" w:color="auto"/>
        </w:pBdr>
        <w:tabs>
          <w:tab w:val="left" w:pos="180"/>
        </w:tabs>
        <w:ind w:firstLine="720"/>
        <w:jc w:val="both"/>
      </w:pPr>
    </w:p>
    <w:p w:rsidR="0044601E" w:rsidRDefault="0044601E" w:rsidP="00280009">
      <w:pPr>
        <w:pStyle w:val="Footer"/>
        <w:pBdr>
          <w:top w:val="single" w:sz="4" w:space="1" w:color="auto"/>
          <w:left w:val="single" w:sz="4" w:space="4" w:color="auto"/>
          <w:bottom w:val="single" w:sz="4" w:space="1" w:color="auto"/>
          <w:right w:val="single" w:sz="4" w:space="4" w:color="auto"/>
        </w:pBdr>
        <w:ind w:firstLine="720"/>
        <w:jc w:val="both"/>
      </w:pPr>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
    <w:p w:rsidR="009375BF" w:rsidRPr="009375BF" w:rsidRDefault="009375BF" w:rsidP="0044601E">
      <w:pPr>
        <w:tabs>
          <w:tab w:val="left" w:pos="180"/>
        </w:tabs>
        <w:jc w:val="both"/>
        <w:rPr>
          <w:bCs/>
          <w:iCs/>
          <w:noProof/>
        </w:rPr>
      </w:pPr>
    </w:p>
    <w:p w:rsidR="00B04BB1" w:rsidRDefault="00B04BB1" w:rsidP="00B04BB1">
      <w:pPr>
        <w:pStyle w:val="Heading2"/>
        <w:ind w:left="360"/>
        <w:jc w:val="left"/>
        <w:rPr>
          <w:b w:val="0"/>
          <w:noProof/>
          <w:szCs w:val="28"/>
        </w:rPr>
      </w:pPr>
      <w:bookmarkStart w:id="26" w:name="_Toc362872632"/>
      <w:bookmarkStart w:id="27" w:name="_Toc375898251"/>
      <w:bookmarkStart w:id="28" w:name="_Toc375905373"/>
      <w:bookmarkStart w:id="29" w:name="_Toc398110353"/>
      <w:bookmarkStart w:id="30" w:name="_Toc401059594"/>
      <w:bookmarkStart w:id="31" w:name="_Toc404939262"/>
      <w:bookmarkStart w:id="32" w:name="_Toc406492791"/>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Default="00980314" w:rsidP="00980314">
      <w:pPr>
        <w:rPr>
          <w:lang w:val="sr-Latn-CS"/>
        </w:rPr>
      </w:pPr>
    </w:p>
    <w:p w:rsidR="00980314" w:rsidRPr="00980314" w:rsidRDefault="00980314" w:rsidP="00980314">
      <w:pPr>
        <w:rPr>
          <w:lang w:val="sr-Latn-CS"/>
        </w:rPr>
      </w:pPr>
    </w:p>
    <w:p w:rsidR="00B04BB1" w:rsidRPr="00B04BB1" w:rsidRDefault="00B04BB1" w:rsidP="00B04BB1">
      <w:pPr>
        <w:pStyle w:val="Heading2"/>
        <w:jc w:val="left"/>
        <w:rPr>
          <w:noProof/>
          <w:szCs w:val="28"/>
        </w:rPr>
      </w:pPr>
    </w:p>
    <w:p w:rsidR="00B04BB1" w:rsidRPr="00B04BB1" w:rsidRDefault="00B04BB1" w:rsidP="00B04BB1">
      <w:pPr>
        <w:pStyle w:val="Heading2"/>
        <w:ind w:left="360"/>
        <w:jc w:val="left"/>
        <w:rPr>
          <w:noProof/>
          <w:szCs w:val="28"/>
        </w:rPr>
      </w:pPr>
    </w:p>
    <w:p w:rsidR="00B04BB1" w:rsidRDefault="00B04BB1" w:rsidP="00B04BB1">
      <w:pPr>
        <w:pStyle w:val="Heading2"/>
        <w:jc w:val="left"/>
        <w:rPr>
          <w:noProof/>
          <w:szCs w:val="28"/>
        </w:rPr>
      </w:pPr>
    </w:p>
    <w:p w:rsidR="00B04BB1" w:rsidRDefault="00B04BB1" w:rsidP="00B04BB1">
      <w:pPr>
        <w:rPr>
          <w:lang w:val="sr-Latn-CS"/>
        </w:rPr>
      </w:pPr>
    </w:p>
    <w:p w:rsidR="00B04BB1" w:rsidRPr="00B04BB1" w:rsidRDefault="00B04BB1" w:rsidP="00B04BB1">
      <w:pPr>
        <w:rPr>
          <w:lang w:val="sr-Latn-CS"/>
        </w:rPr>
      </w:pPr>
    </w:p>
    <w:p w:rsidR="00127AFC" w:rsidRPr="0095524C" w:rsidRDefault="002D5B2C" w:rsidP="00ED3104">
      <w:pPr>
        <w:pStyle w:val="Heading2"/>
        <w:numPr>
          <w:ilvl w:val="0"/>
          <w:numId w:val="13"/>
        </w:numPr>
        <w:ind w:left="360"/>
        <w:rPr>
          <w:noProof/>
          <w:szCs w:val="28"/>
        </w:rPr>
      </w:pPr>
      <w:bookmarkStart w:id="33" w:name="_Toc1998475"/>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26"/>
      <w:bookmarkEnd w:id="27"/>
      <w:bookmarkEnd w:id="28"/>
      <w:bookmarkEnd w:id="29"/>
      <w:bookmarkEnd w:id="30"/>
      <w:bookmarkEnd w:id="31"/>
      <w:bookmarkEnd w:id="32"/>
      <w:bookmarkEnd w:id="33"/>
    </w:p>
    <w:p w:rsidR="00337D5D" w:rsidRDefault="001235FC" w:rsidP="008F6ABF">
      <w:pPr>
        <w:spacing w:before="100" w:beforeAutospacing="1" w:line="210" w:lineRule="atLeast"/>
        <w:ind w:firstLine="360"/>
        <w:jc w:val="both"/>
        <w:rPr>
          <w:noProof/>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w:t>
      </w:r>
      <w:r w:rsidR="00337D5D">
        <w:rPr>
          <w:noProof/>
        </w:rPr>
        <w:t>а 77. Закона о јавним набавкама.</w:t>
      </w:r>
    </w:p>
    <w:p w:rsidR="008F6ABF" w:rsidRPr="008F5284" w:rsidRDefault="008F6ABF" w:rsidP="008F6ABF">
      <w:pPr>
        <w:spacing w:before="100" w:beforeAutospacing="1" w:line="210" w:lineRule="atLeast"/>
        <w:ind w:firstLine="360"/>
        <w:jc w:val="both"/>
        <w:rPr>
          <w:noProof/>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612548" w:rsidRPr="0061254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612548" w:rsidRPr="00612548" w:rsidRDefault="00612548" w:rsidP="0047332B">
            <w:pPr>
              <w:pStyle w:val="Default"/>
              <w:jc w:val="both"/>
              <w:rPr>
                <w:rFonts w:ascii="Times New Roman" w:hAnsi="Times New Roman" w:cs="Times New Roman"/>
                <w:color w:val="auto"/>
              </w:rPr>
            </w:pP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612548" w:rsidRPr="00612548" w:rsidRDefault="00612548"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12548" w:rsidRPr="00612548" w:rsidRDefault="00612548" w:rsidP="0047332B">
            <w:pPr>
              <w:pStyle w:val="Default"/>
              <w:jc w:val="both"/>
              <w:rPr>
                <w:rFonts w:ascii="Times New Roman" w:hAnsi="Times New Roman" w:cs="Times New Roman"/>
                <w:b/>
                <w:iCs/>
                <w:color w:val="auto"/>
              </w:rPr>
            </w:pPr>
          </w:p>
          <w:p w:rsidR="00046E7E" w:rsidRPr="00046E7E" w:rsidRDefault="00342563" w:rsidP="00612548">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612548">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Default="00342563" w:rsidP="0047332B">
            <w:pPr>
              <w:jc w:val="both"/>
              <w:rPr>
                <w:b/>
                <w:iCs/>
              </w:rPr>
            </w:pPr>
            <w:r w:rsidRPr="00A76C93">
              <w:rPr>
                <w:b/>
                <w:iCs/>
              </w:rPr>
              <w:t>предузетнике / физичка лица:</w:t>
            </w:r>
          </w:p>
          <w:p w:rsidR="00612548" w:rsidRPr="00612548" w:rsidRDefault="00612548" w:rsidP="0047332B">
            <w:pPr>
              <w:jc w:val="both"/>
              <w:rPr>
                <w:noProof/>
              </w:rPr>
            </w:pPr>
          </w:p>
          <w:p w:rsidR="00342563" w:rsidRPr="000D635C"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0D635C">
              <w:rPr>
                <w:iCs/>
              </w:rPr>
              <w:t xml:space="preserve"> од стране Министарства здравља.</w:t>
            </w:r>
          </w:p>
          <w:p w:rsidR="002151AC" w:rsidRDefault="002151AC" w:rsidP="00342563">
            <w:pPr>
              <w:jc w:val="both"/>
              <w:rPr>
                <w:b/>
                <w:noProof/>
              </w:rPr>
            </w:pPr>
          </w:p>
          <w:p w:rsidR="00342563" w:rsidRDefault="00342563" w:rsidP="00342563">
            <w:pPr>
              <w:jc w:val="both"/>
              <w:rPr>
                <w:b/>
                <w:noProof/>
              </w:rPr>
            </w:pPr>
            <w:r w:rsidRPr="00A76C93">
              <w:rPr>
                <w:b/>
                <w:noProof/>
              </w:rPr>
              <w:t>Дозвола мора бити важећа.</w:t>
            </w:r>
          </w:p>
          <w:p w:rsidR="00612548" w:rsidRPr="00612548" w:rsidRDefault="00612548" w:rsidP="00342563">
            <w:pPr>
              <w:jc w:val="both"/>
              <w:rPr>
                <w:noProof/>
              </w:rPr>
            </w:pP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1B2CD7" w:rsidRPr="00AE1407" w:rsidTr="00D11572">
        <w:trPr>
          <w:trHeight w:val="848"/>
        </w:trPr>
        <w:tc>
          <w:tcPr>
            <w:tcW w:w="801" w:type="dxa"/>
            <w:shd w:val="clear" w:color="auto" w:fill="auto"/>
            <w:vAlign w:val="center"/>
          </w:tcPr>
          <w:p w:rsidR="001B2CD7" w:rsidRPr="00D11572" w:rsidRDefault="001B2CD7" w:rsidP="00C53D5E">
            <w:pPr>
              <w:jc w:val="center"/>
              <w:rPr>
                <w:noProof/>
              </w:rPr>
            </w:pPr>
            <w:r w:rsidRPr="00D11572">
              <w:rPr>
                <w:noProof/>
              </w:rPr>
              <w:t>5.</w:t>
            </w:r>
          </w:p>
        </w:tc>
        <w:tc>
          <w:tcPr>
            <w:tcW w:w="3041" w:type="dxa"/>
            <w:shd w:val="clear" w:color="auto" w:fill="auto"/>
            <w:vAlign w:val="center"/>
          </w:tcPr>
          <w:p w:rsidR="001B2CD7" w:rsidRPr="001166AA" w:rsidRDefault="001166AA" w:rsidP="00D11572">
            <w:pPr>
              <w:jc w:val="both"/>
              <w:rPr>
                <w:strike/>
              </w:rPr>
            </w:pPr>
            <w:r>
              <w:rPr>
                <w:noProof/>
              </w:rPr>
              <w:t>П</w:t>
            </w:r>
            <w:r w:rsidRPr="002F2654">
              <w:rPr>
                <w:noProof/>
              </w:rPr>
              <w:t xml:space="preserve">онуђач </w:t>
            </w:r>
            <w:r>
              <w:rPr>
                <w:noProof/>
              </w:rPr>
              <w:t xml:space="preserve">поседује лиценцу за обављање радијационе делатности - </w:t>
            </w:r>
            <w:r w:rsidRPr="001166AA">
              <w:rPr>
                <w:b/>
                <w:noProof/>
              </w:rPr>
              <w:t>услов за партију бр. 1</w:t>
            </w:r>
          </w:p>
        </w:tc>
        <w:tc>
          <w:tcPr>
            <w:tcW w:w="5776" w:type="dxa"/>
            <w:gridSpan w:val="5"/>
            <w:shd w:val="clear" w:color="auto" w:fill="auto"/>
            <w:vAlign w:val="center"/>
          </w:tcPr>
          <w:p w:rsidR="001166AA" w:rsidRDefault="001166AA" w:rsidP="001166AA">
            <w:pPr>
              <w:jc w:val="both"/>
              <w:rPr>
                <w:b/>
                <w:iCs/>
              </w:rPr>
            </w:pPr>
            <w:r w:rsidRPr="0055090B">
              <w:rPr>
                <w:b/>
                <w:iCs/>
              </w:rPr>
              <w:t>Доказ:</w:t>
            </w:r>
          </w:p>
          <w:p w:rsidR="001B2CD7" w:rsidRPr="002F2AED" w:rsidRDefault="001166AA" w:rsidP="001166AA">
            <w:pPr>
              <w:jc w:val="both"/>
              <w:rPr>
                <w:strike/>
              </w:rPr>
            </w:pPr>
            <w:r>
              <w:rPr>
                <w:b/>
                <w:iCs/>
              </w:rPr>
              <w:t>-</w:t>
            </w:r>
            <w:r>
              <w:rPr>
                <w:iCs/>
              </w:rPr>
              <w:t>Фотокопија лиценце за обављање радијационе делатности промет уређаја (генератора) јонизујућег зрачења и радиоактивног материјала, и то промет са складиштењем, коју издаје Агенција за заштиту од јонизујућег зрачења и нуклеарну сигурност Србије.</w:t>
            </w:r>
          </w:p>
        </w:tc>
      </w:tr>
      <w:tr w:rsidR="001B2CD7" w:rsidRPr="00AE1407" w:rsidTr="00D11572">
        <w:trPr>
          <w:trHeight w:val="848"/>
        </w:trPr>
        <w:tc>
          <w:tcPr>
            <w:tcW w:w="801" w:type="dxa"/>
            <w:shd w:val="clear" w:color="auto" w:fill="auto"/>
            <w:vAlign w:val="center"/>
          </w:tcPr>
          <w:p w:rsidR="001B2CD7" w:rsidRPr="00D61F1A" w:rsidRDefault="001B2CD7" w:rsidP="00C53D5E">
            <w:pPr>
              <w:jc w:val="center"/>
              <w:rPr>
                <w:noProof/>
              </w:rPr>
            </w:pPr>
            <w:r>
              <w:rPr>
                <w:noProof/>
              </w:rPr>
              <w:t>6.</w:t>
            </w:r>
          </w:p>
        </w:tc>
        <w:tc>
          <w:tcPr>
            <w:tcW w:w="3041" w:type="dxa"/>
            <w:shd w:val="clear" w:color="auto" w:fill="auto"/>
            <w:vAlign w:val="center"/>
          </w:tcPr>
          <w:p w:rsidR="001B2CD7" w:rsidRPr="00190784" w:rsidRDefault="001B2CD7" w:rsidP="00D11572">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1166AA">
              <w:t xml:space="preserve"> - </w:t>
            </w:r>
            <w:r w:rsidR="001166AA" w:rsidRPr="001166AA">
              <w:rPr>
                <w:b/>
                <w:noProof/>
              </w:rPr>
              <w:t>услов за партиј</w:t>
            </w:r>
            <w:r w:rsidR="001166AA">
              <w:rPr>
                <w:b/>
                <w:noProof/>
              </w:rPr>
              <w:t>е</w:t>
            </w:r>
            <w:r w:rsidR="001166AA" w:rsidRPr="001166AA">
              <w:rPr>
                <w:b/>
                <w:noProof/>
              </w:rPr>
              <w:t xml:space="preserve"> бр. </w:t>
            </w:r>
            <w:r w:rsidR="001166AA">
              <w:rPr>
                <w:b/>
                <w:noProof/>
              </w:rPr>
              <w:t>2, 3 и 4</w:t>
            </w:r>
          </w:p>
        </w:tc>
        <w:tc>
          <w:tcPr>
            <w:tcW w:w="5776" w:type="dxa"/>
            <w:gridSpan w:val="5"/>
            <w:shd w:val="clear" w:color="auto" w:fill="auto"/>
            <w:vAlign w:val="center"/>
          </w:tcPr>
          <w:p w:rsidR="001166AA" w:rsidRDefault="001166AA" w:rsidP="001166AA">
            <w:pPr>
              <w:jc w:val="both"/>
              <w:rPr>
                <w:b/>
                <w:iCs/>
              </w:rPr>
            </w:pPr>
            <w:r>
              <w:rPr>
                <w:b/>
                <w:iCs/>
              </w:rPr>
              <w:t>Доказ:</w:t>
            </w:r>
          </w:p>
          <w:p w:rsidR="001B2CD7" w:rsidRPr="00D82F70" w:rsidRDefault="001B2CD7" w:rsidP="00C53D5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1B2CD7" w:rsidRPr="007A5826" w:rsidRDefault="001B2CD7" w:rsidP="00C53D5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8B6D9F" w:rsidRPr="00AE1407" w:rsidTr="008B6D9F">
        <w:trPr>
          <w:trHeight w:val="848"/>
        </w:trPr>
        <w:tc>
          <w:tcPr>
            <w:tcW w:w="801" w:type="dxa"/>
            <w:shd w:val="clear" w:color="auto" w:fill="auto"/>
            <w:vAlign w:val="center"/>
          </w:tcPr>
          <w:p w:rsidR="008B6D9F" w:rsidRDefault="008B6D9F" w:rsidP="00C53D5E">
            <w:pPr>
              <w:jc w:val="center"/>
              <w:rPr>
                <w:noProof/>
              </w:rPr>
            </w:pPr>
            <w:r>
              <w:rPr>
                <w:noProof/>
              </w:rPr>
              <w:t>7.</w:t>
            </w:r>
          </w:p>
        </w:tc>
        <w:tc>
          <w:tcPr>
            <w:tcW w:w="3041" w:type="dxa"/>
            <w:shd w:val="clear" w:color="auto" w:fill="auto"/>
          </w:tcPr>
          <w:p w:rsidR="008B6D9F" w:rsidRPr="003F0FE8" w:rsidRDefault="008B6D9F" w:rsidP="008B6D9F">
            <w:pPr>
              <w:jc w:val="both"/>
              <w:rPr>
                <w:highlight w:val="yellow"/>
              </w:rPr>
            </w:pPr>
            <w:r w:rsidRPr="003F0FE8">
              <w:rPr>
                <w:noProof/>
              </w:rPr>
              <w:t xml:space="preserve">Да понуђач поседује  важећи сертификат </w:t>
            </w:r>
            <w:r w:rsidRPr="003F0FE8">
              <w:t>ISO 9001 понуђача;</w:t>
            </w:r>
          </w:p>
        </w:tc>
        <w:tc>
          <w:tcPr>
            <w:tcW w:w="5776" w:type="dxa"/>
            <w:gridSpan w:val="5"/>
            <w:shd w:val="clear" w:color="auto" w:fill="auto"/>
            <w:vAlign w:val="center"/>
          </w:tcPr>
          <w:p w:rsidR="008B6D9F" w:rsidRPr="003F0FE8" w:rsidRDefault="008B6D9F" w:rsidP="008B6D9F">
            <w:pPr>
              <w:jc w:val="both"/>
              <w:rPr>
                <w:noProof/>
                <w:highlight w:val="yellow"/>
              </w:rPr>
            </w:pPr>
            <w:r w:rsidRPr="003F0FE8">
              <w:rPr>
                <w:iCs/>
              </w:rPr>
              <w:t>Доставити фотокопије важећих сертификата.</w:t>
            </w:r>
          </w:p>
        </w:tc>
      </w:tr>
    </w:tbl>
    <w:p w:rsidR="00066C31" w:rsidRPr="00B97831" w:rsidRDefault="00066C31" w:rsidP="009D7F10">
      <w:pPr>
        <w:rPr>
          <w:noProof/>
        </w:rPr>
      </w:pPr>
    </w:p>
    <w:p w:rsidR="008B6D9F" w:rsidRPr="003F0FE8" w:rsidRDefault="008B6D9F" w:rsidP="008B6D9F">
      <w:pPr>
        <w:pStyle w:val="ListParagraph"/>
        <w:numPr>
          <w:ilvl w:val="0"/>
          <w:numId w:val="1"/>
        </w:numPr>
        <w:ind w:left="360"/>
        <w:rPr>
          <w:noProof/>
        </w:rPr>
      </w:pPr>
      <w:r w:rsidRPr="003F0FE8">
        <w:rPr>
          <w:noProof/>
        </w:rPr>
        <w:t>Докази из тачака 2. и 3. не могу бити старији од два месеца пре отварања понуда.</w:t>
      </w:r>
    </w:p>
    <w:p w:rsidR="008B6D9F" w:rsidRPr="003F0FE8" w:rsidRDefault="008B6D9F" w:rsidP="008B6D9F">
      <w:pPr>
        <w:jc w:val="both"/>
        <w:rPr>
          <w:bCs/>
          <w:iCs/>
        </w:rPr>
      </w:pPr>
    </w:p>
    <w:p w:rsidR="008B6D9F" w:rsidRPr="003F0FE8" w:rsidRDefault="008B6D9F" w:rsidP="008B6D9F">
      <w:pPr>
        <w:pStyle w:val="ListParagraph"/>
        <w:numPr>
          <w:ilvl w:val="0"/>
          <w:numId w:val="1"/>
        </w:numPr>
        <w:ind w:left="360"/>
        <w:jc w:val="both"/>
        <w:rPr>
          <w:noProof/>
          <w:u w:val="single"/>
        </w:rPr>
      </w:pPr>
      <w:r w:rsidRPr="003F0FE8">
        <w:rPr>
          <w:b/>
          <w:noProof/>
        </w:rPr>
        <w:t>ОБАВЕЗНИ УСЛОВИ</w:t>
      </w:r>
      <w:r w:rsidRPr="003F0FE8">
        <w:rPr>
          <w:noProof/>
        </w:rPr>
        <w:t xml:space="preserve"> за учешће у поступку јавне набавке из члана 75. Закона: </w:t>
      </w:r>
      <w:r w:rsidRPr="003F0FE8">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8B6D9F" w:rsidRPr="003F0FE8" w:rsidRDefault="008B6D9F" w:rsidP="008B6D9F">
      <w:pPr>
        <w:pStyle w:val="ListParagraph"/>
        <w:rPr>
          <w:noProof/>
        </w:rPr>
      </w:pPr>
    </w:p>
    <w:p w:rsidR="008B6D9F" w:rsidRPr="003F0FE8" w:rsidRDefault="008B6D9F" w:rsidP="008B6D9F">
      <w:pPr>
        <w:pStyle w:val="ListParagraph"/>
        <w:numPr>
          <w:ilvl w:val="0"/>
          <w:numId w:val="1"/>
        </w:numPr>
        <w:ind w:left="360"/>
        <w:jc w:val="both"/>
        <w:rPr>
          <w:noProof/>
        </w:rPr>
      </w:pPr>
      <w:r w:rsidRPr="003F0FE8">
        <w:rPr>
          <w:b/>
        </w:rPr>
        <w:t>ИСПУЊЕНОСТ УСЛОВА</w:t>
      </w:r>
      <w:r w:rsidRPr="003F0FE8">
        <w:t xml:space="preserve"> понуђач попуњава са ДА или НЕ.</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noProof/>
        </w:rPr>
      </w:pPr>
      <w:r w:rsidRPr="003F0FE8">
        <w:rPr>
          <w:b/>
          <w:noProof/>
        </w:rPr>
        <w:t>ДОДАТНИ УСЛОВИ</w:t>
      </w:r>
      <w:r w:rsidRPr="003F0FE8">
        <w:rPr>
          <w:noProof/>
        </w:rPr>
        <w:t xml:space="preserve"> за учешће у поступку јавне набавке из члана 76. Закона: </w:t>
      </w:r>
      <w:r w:rsidRPr="003F0FE8">
        <w:rPr>
          <w:noProof/>
          <w:u w:val="single"/>
        </w:rPr>
        <w:t>Испуњеност услова понуђач доказује искључиво достављањем доказа наведених у табели.</w:t>
      </w:r>
    </w:p>
    <w:p w:rsidR="008B6D9F" w:rsidRPr="003F0FE8" w:rsidRDefault="008B6D9F" w:rsidP="008B6D9F">
      <w:pPr>
        <w:jc w:val="both"/>
        <w:rPr>
          <w:noProof/>
        </w:rPr>
      </w:pPr>
    </w:p>
    <w:p w:rsidR="008B6D9F" w:rsidRPr="003F0FE8" w:rsidRDefault="008B6D9F" w:rsidP="008B6D9F">
      <w:pPr>
        <w:pStyle w:val="ListParagraph"/>
        <w:numPr>
          <w:ilvl w:val="0"/>
          <w:numId w:val="1"/>
        </w:numPr>
        <w:jc w:val="both"/>
        <w:rPr>
          <w:bCs/>
          <w:iCs/>
        </w:rPr>
      </w:pPr>
      <w:r w:rsidRPr="003F0FE8">
        <w:rPr>
          <w:b/>
          <w:bCs/>
          <w:iCs/>
          <w:u w:val="single"/>
        </w:rPr>
        <w:t>Доказивање испуњености услова за учешће у поступку јавне набавке</w:t>
      </w:r>
    </w:p>
    <w:p w:rsidR="008B6D9F" w:rsidRPr="003F0FE8" w:rsidRDefault="008B6D9F" w:rsidP="008B6D9F">
      <w:pPr>
        <w:pStyle w:val="ListParagraph"/>
        <w:numPr>
          <w:ilvl w:val="0"/>
          <w:numId w:val="1"/>
        </w:numPr>
        <w:tabs>
          <w:tab w:val="left" w:pos="680"/>
        </w:tabs>
        <w:jc w:val="both"/>
        <w:rPr>
          <w:bCs/>
        </w:rPr>
      </w:pPr>
      <w:r w:rsidRPr="003F0FE8">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B6D9F" w:rsidRPr="003F0FE8" w:rsidRDefault="008B6D9F" w:rsidP="008B6D9F">
      <w:pPr>
        <w:pStyle w:val="ListParagraph"/>
        <w:tabs>
          <w:tab w:val="left" w:pos="680"/>
        </w:tabs>
        <w:ind w:left="405"/>
        <w:jc w:val="both"/>
        <w:rPr>
          <w:bCs/>
        </w:rPr>
      </w:pPr>
      <w:r w:rsidRPr="003F0FE8">
        <w:rPr>
          <w:bCs/>
        </w:rPr>
        <w:t>Ако понуђач у остављеном, примереном року који не може бити краћи од пет дана, не достави</w:t>
      </w:r>
      <w:r w:rsidRPr="003F0FE8">
        <w:rPr>
          <w:bCs/>
          <w:color w:val="FF0000"/>
        </w:rPr>
        <w:t xml:space="preserve"> </w:t>
      </w:r>
      <w:r w:rsidRPr="003F0FE8">
        <w:rPr>
          <w:bCs/>
        </w:rPr>
        <w:t xml:space="preserve">доказе за испуњеност услова наведених у изјави, наручилац ће његову понуду одбити као </w:t>
      </w:r>
      <w:r w:rsidRPr="003F0FE8">
        <w:rPr>
          <w:b/>
          <w:bCs/>
          <w:u w:val="single"/>
        </w:rPr>
        <w:t>неприхватљиву.</w:t>
      </w:r>
    </w:p>
    <w:p w:rsidR="008B6D9F" w:rsidRPr="003F0FE8" w:rsidRDefault="008B6D9F" w:rsidP="008B6D9F">
      <w:pPr>
        <w:pStyle w:val="ListParagraph"/>
        <w:tabs>
          <w:tab w:val="left" w:pos="680"/>
        </w:tabs>
        <w:ind w:left="405"/>
        <w:jc w:val="both"/>
        <w:rPr>
          <w:noProof/>
        </w:rPr>
      </w:pPr>
      <w:r w:rsidRPr="003F0FE8">
        <w:rPr>
          <w:bCs/>
        </w:rPr>
        <w:t xml:space="preserve">У складу са чланом 77. став 4. Закона, понуђачи испуњеност свих или појединих услова, </w:t>
      </w:r>
      <w:r w:rsidRPr="003F0FE8">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3F0FE8">
        <w:rPr>
          <w:bCs/>
        </w:rPr>
        <w:t xml:space="preserve"> </w:t>
      </w:r>
      <w:r w:rsidRPr="003F0FE8">
        <w:rPr>
          <w:b/>
          <w:bCs/>
          <w:u w:val="single"/>
        </w:rPr>
        <w:t>осим услова из члана 75. став 1. тачка 5. Закона</w:t>
      </w:r>
      <w:r w:rsidRPr="003F0FE8">
        <w:rPr>
          <w:bCs/>
        </w:rPr>
        <w:t xml:space="preserve">, да </w:t>
      </w:r>
      <w:r w:rsidRPr="003F0FE8">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3F0FE8">
        <w:rPr>
          <w:b/>
          <w:noProof/>
          <w:u w:val="single"/>
        </w:rPr>
        <w:t>и додатних услова из члана 76. Закона.</w:t>
      </w:r>
      <w:r w:rsidRPr="003F0FE8">
        <w:rPr>
          <w:noProof/>
        </w:rPr>
        <w:t xml:space="preserve"> </w:t>
      </w:r>
    </w:p>
    <w:p w:rsidR="008B6D9F" w:rsidRPr="003F0FE8" w:rsidRDefault="008B6D9F" w:rsidP="008B6D9F">
      <w:pPr>
        <w:pStyle w:val="ListParagraph"/>
        <w:numPr>
          <w:ilvl w:val="0"/>
          <w:numId w:val="1"/>
        </w:numPr>
        <w:tabs>
          <w:tab w:val="left" w:pos="680"/>
        </w:tabs>
        <w:jc w:val="both"/>
        <w:rPr>
          <w:u w:val="single"/>
        </w:rPr>
      </w:pPr>
      <w:r w:rsidRPr="003F0FE8">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B6D9F" w:rsidRPr="003F0FE8" w:rsidRDefault="008B6D9F" w:rsidP="008B6D9F">
      <w:pPr>
        <w:pStyle w:val="ListParagraph"/>
        <w:numPr>
          <w:ilvl w:val="0"/>
          <w:numId w:val="1"/>
        </w:numPr>
        <w:tabs>
          <w:tab w:val="left" w:pos="680"/>
        </w:tabs>
        <w:ind w:left="360" w:hanging="315"/>
        <w:jc w:val="both"/>
        <w:rPr>
          <w:bCs/>
          <w:u w:val="single"/>
        </w:rPr>
      </w:pPr>
      <w:r w:rsidRPr="003F0FE8">
        <w:rPr>
          <w:bCs/>
          <w:u w:val="single"/>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sidRPr="003F0FE8">
        <w:rPr>
          <w:bCs/>
          <w:u w:val="single"/>
        </w:rPr>
        <w:lastRenderedPageBreak/>
        <w:t>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w:t>
      </w:r>
    </w:p>
    <w:p w:rsidR="008B6D9F" w:rsidRPr="003F0FE8" w:rsidRDefault="008B6D9F" w:rsidP="008B6D9F">
      <w:pPr>
        <w:pStyle w:val="ListParagraph"/>
        <w:numPr>
          <w:ilvl w:val="0"/>
          <w:numId w:val="1"/>
        </w:numPr>
        <w:ind w:left="360" w:hanging="306"/>
        <w:jc w:val="both"/>
      </w:pPr>
      <w:r w:rsidRPr="003F0FE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B6D9F" w:rsidRPr="003F0FE8" w:rsidRDefault="008B6D9F" w:rsidP="008B6D9F">
      <w:pPr>
        <w:pStyle w:val="ListParagraph"/>
        <w:numPr>
          <w:ilvl w:val="0"/>
          <w:numId w:val="1"/>
        </w:numPr>
        <w:tabs>
          <w:tab w:val="left" w:pos="680"/>
        </w:tabs>
        <w:ind w:left="360" w:hanging="306"/>
        <w:jc w:val="both"/>
      </w:pPr>
      <w:r w:rsidRPr="003F0FE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6D9F" w:rsidRPr="003F0FE8" w:rsidRDefault="008B6D9F" w:rsidP="008B6D9F">
      <w:pPr>
        <w:pStyle w:val="ListParagraph"/>
        <w:numPr>
          <w:ilvl w:val="0"/>
          <w:numId w:val="1"/>
        </w:numPr>
        <w:tabs>
          <w:tab w:val="left" w:pos="680"/>
        </w:tabs>
        <w:ind w:left="360" w:hanging="306"/>
        <w:jc w:val="both"/>
        <w:rPr>
          <w:rFonts w:eastAsia="TimesNewRomanPSMT"/>
          <w:b/>
          <w:bCs/>
        </w:rPr>
      </w:pPr>
      <w:r w:rsidRPr="003F0FE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0FE8">
        <w:rPr>
          <w:rFonts w:eastAsia="TimesNewRomanPSMT"/>
          <w:bCs/>
        </w:rPr>
        <w:t>.</w:t>
      </w:r>
    </w:p>
    <w:p w:rsidR="008B6D9F" w:rsidRPr="003F0FE8" w:rsidRDefault="008B6D9F" w:rsidP="008B6D9F">
      <w:pPr>
        <w:pStyle w:val="ListParagraph"/>
        <w:numPr>
          <w:ilvl w:val="0"/>
          <w:numId w:val="1"/>
        </w:numPr>
        <w:ind w:left="360" w:hanging="306"/>
        <w:jc w:val="both"/>
        <w:rPr>
          <w:b/>
          <w:bCs/>
          <w:iCs/>
        </w:rPr>
      </w:pPr>
      <w:r w:rsidRPr="003F0FE8">
        <w:rPr>
          <w:b/>
          <w:bCs/>
          <w:iCs/>
        </w:rPr>
        <w:t>Уколико понуду подноси група понуђача,</w:t>
      </w:r>
      <w:r w:rsidRPr="003F0FE8">
        <w:rPr>
          <w:bCs/>
          <w:iCs/>
        </w:rPr>
        <w:t xml:space="preserve"> понуђач је дужан да 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B6D9F" w:rsidRPr="003F0FE8" w:rsidRDefault="008B6D9F" w:rsidP="008B6D9F">
      <w:pPr>
        <w:pStyle w:val="ListParagraph"/>
        <w:ind w:left="405"/>
        <w:jc w:val="both"/>
        <w:rPr>
          <w:bCs/>
          <w:iCs/>
        </w:rPr>
      </w:pPr>
      <w:r w:rsidRPr="003F0FE8">
        <w:rPr>
          <w:bCs/>
          <w:iCs/>
        </w:rPr>
        <w:t>Додатне услове група понуђача испуњава заједно.</w:t>
      </w:r>
    </w:p>
    <w:p w:rsidR="008B6D9F" w:rsidRPr="003F0FE8" w:rsidRDefault="008B6D9F" w:rsidP="008B6D9F">
      <w:pPr>
        <w:pStyle w:val="ListParagraph"/>
        <w:numPr>
          <w:ilvl w:val="0"/>
          <w:numId w:val="1"/>
        </w:numPr>
        <w:ind w:left="360" w:hanging="306"/>
        <w:jc w:val="both"/>
        <w:rPr>
          <w:bCs/>
          <w:iCs/>
        </w:rPr>
      </w:pPr>
      <w:r w:rsidRPr="003F0FE8">
        <w:rPr>
          <w:b/>
          <w:bCs/>
          <w:iCs/>
        </w:rPr>
        <w:t>Уколико понуђач подноси понуду са подизвођачем</w:t>
      </w:r>
      <w:r w:rsidRPr="003F0FE8">
        <w:rPr>
          <w:bCs/>
          <w:iCs/>
        </w:rPr>
        <w:t>, понуђач је дужан да, на захтев,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B6D9F" w:rsidRPr="003F0FE8" w:rsidRDefault="008B6D9F" w:rsidP="008B6D9F">
      <w:pPr>
        <w:pStyle w:val="ListParagraph"/>
        <w:numPr>
          <w:ilvl w:val="0"/>
          <w:numId w:val="1"/>
        </w:numPr>
        <w:tabs>
          <w:tab w:val="left" w:pos="680"/>
        </w:tabs>
        <w:ind w:left="360" w:hanging="306"/>
        <w:jc w:val="both"/>
        <w:rPr>
          <w:rFonts w:eastAsia="TimesNewRomanPSMT"/>
          <w:bCs/>
        </w:rPr>
      </w:pPr>
      <w:r w:rsidRPr="003F0FE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56D0" w:rsidRPr="00C2495C" w:rsidRDefault="00F756D0" w:rsidP="00F756D0">
      <w:pPr>
        <w:pStyle w:val="ListParagraph"/>
        <w:tabs>
          <w:tab w:val="left" w:pos="680"/>
        </w:tabs>
        <w:ind w:left="36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Место: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pStyle w:val="ListParagraph"/>
        <w:tabs>
          <w:tab w:val="left" w:pos="680"/>
        </w:tabs>
        <w:ind w:left="0"/>
        <w:jc w:val="both"/>
        <w:rPr>
          <w:rFonts w:eastAsia="TimesNewRomanPSMT"/>
          <w:bCs/>
        </w:rPr>
      </w:pPr>
      <w:r w:rsidRPr="00C2495C">
        <w:rPr>
          <w:rFonts w:eastAsia="TimesNewRomanPSMT"/>
          <w:bCs/>
        </w:rPr>
        <w:t>Датум: ___________________</w:t>
      </w:r>
    </w:p>
    <w:p w:rsidR="00F756D0" w:rsidRPr="00C2495C" w:rsidRDefault="00F756D0" w:rsidP="00F756D0">
      <w:pPr>
        <w:pStyle w:val="ListParagraph"/>
        <w:tabs>
          <w:tab w:val="left" w:pos="680"/>
        </w:tabs>
        <w:ind w:left="0"/>
        <w:jc w:val="both"/>
        <w:rPr>
          <w:rFonts w:eastAsia="TimesNewRomanPSMT"/>
          <w:bCs/>
        </w:rPr>
      </w:pPr>
    </w:p>
    <w:p w:rsidR="00F756D0" w:rsidRPr="00C2495C" w:rsidRDefault="00F756D0" w:rsidP="00F756D0">
      <w:pPr>
        <w:rPr>
          <w:b/>
          <w:noProof/>
        </w:rPr>
      </w:pPr>
      <w:r>
        <w:rPr>
          <w:b/>
          <w:noProof/>
        </w:rPr>
        <w:t>ЈН 26</w:t>
      </w:r>
      <w:r w:rsidRPr="00C2495C">
        <w:rPr>
          <w:b/>
          <w:noProof/>
        </w:rPr>
        <w:t>-19-ОС</w:t>
      </w:r>
    </w:p>
    <w:p w:rsidR="00F756D0" w:rsidRPr="00C2495C" w:rsidRDefault="00F756D0" w:rsidP="00F756D0">
      <w:pPr>
        <w:rPr>
          <w:b/>
          <w:noProof/>
        </w:rPr>
      </w:pPr>
    </w:p>
    <w:tbl>
      <w:tblPr>
        <w:tblW w:w="0" w:type="auto"/>
        <w:tblLook w:val="04A0"/>
      </w:tblPr>
      <w:tblGrid>
        <w:gridCol w:w="3095"/>
        <w:gridCol w:w="3095"/>
        <w:gridCol w:w="3096"/>
      </w:tblGrid>
      <w:tr w:rsidR="00F756D0" w:rsidRPr="00C2495C" w:rsidTr="008B6D9F">
        <w:tc>
          <w:tcPr>
            <w:tcW w:w="3095"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p w:rsidR="00F756D0" w:rsidRPr="00C2495C" w:rsidRDefault="00F756D0" w:rsidP="008B6D9F">
            <w:pPr>
              <w:tabs>
                <w:tab w:val="left" w:pos="680"/>
              </w:tabs>
              <w:jc w:val="both"/>
              <w:rPr>
                <w:rFonts w:eastAsia="TimesNewRomanPSMT"/>
                <w:bCs/>
              </w:rPr>
            </w:pPr>
          </w:p>
        </w:tc>
        <w:tc>
          <w:tcPr>
            <w:tcW w:w="3095" w:type="dxa"/>
            <w:shd w:val="clear" w:color="auto" w:fill="auto"/>
          </w:tcPr>
          <w:p w:rsidR="00F756D0" w:rsidRPr="00C2495C" w:rsidRDefault="00F756D0" w:rsidP="008B6D9F">
            <w:pPr>
              <w:tabs>
                <w:tab w:val="left" w:pos="680"/>
              </w:tabs>
              <w:jc w:val="both"/>
              <w:rPr>
                <w:rFonts w:eastAsia="TimesNewRomanPSMT"/>
                <w:bCs/>
              </w:rPr>
            </w:pPr>
          </w:p>
        </w:tc>
        <w:tc>
          <w:tcPr>
            <w:tcW w:w="3096" w:type="dxa"/>
            <w:tcBorders>
              <w:bottom w:val="single" w:sz="4" w:space="0" w:color="auto"/>
            </w:tcBorders>
            <w:shd w:val="clear" w:color="auto" w:fill="auto"/>
          </w:tcPr>
          <w:p w:rsidR="00F756D0" w:rsidRPr="00C2495C" w:rsidRDefault="00F756D0" w:rsidP="008B6D9F">
            <w:pPr>
              <w:tabs>
                <w:tab w:val="left" w:pos="680"/>
              </w:tabs>
              <w:jc w:val="both"/>
              <w:rPr>
                <w:rFonts w:eastAsia="TimesNewRomanPSMT"/>
                <w:bCs/>
              </w:rPr>
            </w:pPr>
          </w:p>
        </w:tc>
      </w:tr>
      <w:tr w:rsidR="00F756D0" w:rsidRPr="00C2495C" w:rsidTr="008B6D9F">
        <w:tc>
          <w:tcPr>
            <w:tcW w:w="3095"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НАЗИВ ПОНУЂАЧА</w:t>
            </w:r>
          </w:p>
        </w:tc>
        <w:tc>
          <w:tcPr>
            <w:tcW w:w="3095" w:type="dxa"/>
            <w:shd w:val="clear" w:color="auto" w:fill="auto"/>
          </w:tcPr>
          <w:p w:rsidR="00F756D0" w:rsidRPr="00C2495C" w:rsidRDefault="00F756D0" w:rsidP="008B6D9F">
            <w:pPr>
              <w:jc w:val="center"/>
              <w:rPr>
                <w:noProof/>
              </w:rPr>
            </w:pPr>
            <w:r w:rsidRPr="00C2495C">
              <w:rPr>
                <w:noProof/>
              </w:rPr>
              <w:t>М.П.</w:t>
            </w:r>
          </w:p>
        </w:tc>
        <w:tc>
          <w:tcPr>
            <w:tcW w:w="3096" w:type="dxa"/>
            <w:tcBorders>
              <w:top w:val="single" w:sz="4" w:space="0" w:color="auto"/>
            </w:tcBorders>
            <w:shd w:val="clear" w:color="auto" w:fill="auto"/>
          </w:tcPr>
          <w:p w:rsidR="00F756D0" w:rsidRPr="00C2495C" w:rsidRDefault="00F756D0" w:rsidP="008B6D9F">
            <w:pPr>
              <w:jc w:val="center"/>
              <w:rPr>
                <w:noProof/>
                <w:highlight w:val="yellow"/>
              </w:rPr>
            </w:pPr>
            <w:r w:rsidRPr="00C2495C">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34" w:name="_Toc362872633"/>
      <w:bookmarkStart w:id="35" w:name="_Toc375898252"/>
      <w:bookmarkStart w:id="36" w:name="_Toc375905374"/>
      <w:bookmarkStart w:id="37" w:name="_Toc398110354"/>
      <w:bookmarkStart w:id="38" w:name="_Toc401059595"/>
      <w:bookmarkStart w:id="39" w:name="_Toc404939263"/>
      <w:bookmarkStart w:id="40" w:name="_Toc406492792"/>
      <w:bookmarkStart w:id="41" w:name="_Toc1998476"/>
      <w:r w:rsidRPr="0095524C">
        <w:rPr>
          <w:noProof/>
          <w:szCs w:val="28"/>
        </w:rPr>
        <w:lastRenderedPageBreak/>
        <w:t>УПУТСТВО П</w:t>
      </w:r>
      <w:r w:rsidR="00343F79" w:rsidRPr="0095524C">
        <w:rPr>
          <w:noProof/>
          <w:szCs w:val="28"/>
        </w:rPr>
        <w:t>ОНУЂАЧИМА КАКО ДА САЧИНЕ ПОНУДУ</w:t>
      </w:r>
      <w:bookmarkEnd w:id="34"/>
      <w:bookmarkEnd w:id="35"/>
      <w:bookmarkEnd w:id="36"/>
      <w:bookmarkEnd w:id="37"/>
      <w:bookmarkEnd w:id="38"/>
      <w:bookmarkEnd w:id="39"/>
      <w:bookmarkEnd w:id="40"/>
      <w:bookmarkEnd w:id="4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3D7938" w:rsidRPr="005131AC" w:rsidRDefault="003D7938" w:rsidP="003D793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3D7938" w:rsidRPr="00EC12C4" w:rsidRDefault="003D7938" w:rsidP="003D793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3D7938" w:rsidRPr="00EC12C4" w:rsidRDefault="003D7938" w:rsidP="003D793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r w:rsidRPr="00403322">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r>
        <w:t xml:space="preserve"> </w:t>
      </w:r>
    </w:p>
    <w:p w:rsidR="00927A2A" w:rsidRDefault="00927A2A" w:rsidP="00927A2A">
      <w:pPr>
        <w:jc w:val="both"/>
      </w:pPr>
      <w:r>
        <w:lastRenderedPageBreak/>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r w:rsidR="006124D7">
        <w:t>а</w:t>
      </w:r>
      <w:r>
        <w:t>.</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r w:rsidRPr="00642456">
        <w:t>Понуду може поднети група понуђача.</w:t>
      </w:r>
    </w:p>
    <w:p w:rsidR="009D7F10" w:rsidRPr="00642456" w:rsidRDefault="009D7F10" w:rsidP="009D7F10">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r w:rsidRPr="00313EA0">
        <w:rPr>
          <w:rFonts w:eastAsia="TimesNewRomanPSMT"/>
          <w:bCs/>
          <w:lang w:val="ru-RU"/>
        </w:rPr>
        <w:t xml:space="preserve"> </w:t>
      </w:r>
      <w:r w:rsidRPr="00313EA0">
        <w:rPr>
          <w:rFonts w:eastAsia="TimesNewRomanPSMT"/>
          <w:bCs/>
        </w:rPr>
        <w:t>конкурсне документације, у складу са Упутством како се доказује испуњеност услова.</w:t>
      </w:r>
    </w:p>
    <w:p w:rsidR="009D7F10" w:rsidRPr="00642456" w:rsidRDefault="009D7F10" w:rsidP="009D7F10">
      <w:pPr>
        <w:jc w:val="both"/>
      </w:pPr>
      <w:r w:rsidRPr="00642456">
        <w:t xml:space="preserve">Понуђачи из групе понуђача одговарају неограничено солидарно према наручиоцу. </w:t>
      </w:r>
    </w:p>
    <w:p w:rsidR="009D7F10" w:rsidRPr="00642456" w:rsidRDefault="009D7F10" w:rsidP="009D7F10">
      <w:pPr>
        <w:jc w:val="both"/>
      </w:pPr>
      <w:r w:rsidRPr="00642456">
        <w:t>Задруга може поднети понуду самостално, у своје име, а за рачун задругара или заједничку понуду у име задругара.</w:t>
      </w:r>
    </w:p>
    <w:p w:rsidR="009D7F10" w:rsidRPr="00642456" w:rsidRDefault="009D7F10" w:rsidP="009D7F10">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D7F10" w:rsidRPr="00642456" w:rsidRDefault="009D7F10" w:rsidP="009D7F10">
      <w:pPr>
        <w:jc w:val="both"/>
      </w:pPr>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Default="00927A2A" w:rsidP="00927A2A">
      <w:pPr>
        <w:jc w:val="both"/>
        <w:rPr>
          <w:iCs/>
        </w:rPr>
      </w:pPr>
      <w:r w:rsidRPr="00205CDC">
        <w:rPr>
          <w:iCs/>
        </w:rPr>
        <w:t>Понуђачу није дозвољено да захтева аванс.</w:t>
      </w:r>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CF433F">
        <w:rPr>
          <w:iCs/>
        </w:rPr>
        <w:t>ционисање предмета јавне набавке</w:t>
      </w:r>
      <w:r w:rsidRPr="0011780B">
        <w:rPr>
          <w:iCs/>
        </w:rPr>
        <w:t>.</w:t>
      </w:r>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CF433F" w:rsidRPr="00544F97" w:rsidRDefault="00980314" w:rsidP="00CF433F">
      <w:pPr>
        <w:jc w:val="both"/>
        <w:rPr>
          <w:bCs/>
          <w:lang w:val="sr-Cyrl-CS"/>
        </w:rPr>
      </w:pPr>
      <w:r w:rsidRPr="00980314">
        <w:rPr>
          <w:b/>
          <w:bCs/>
          <w:lang/>
        </w:rPr>
        <w:t>Партија бр. 1</w:t>
      </w:r>
      <w:r w:rsidR="00A61FC9">
        <w:rPr>
          <w:b/>
          <w:bCs/>
          <w:lang/>
        </w:rPr>
        <w:t>.</w:t>
      </w:r>
      <w:r w:rsidRPr="00980314">
        <w:rPr>
          <w:b/>
          <w:bCs/>
          <w:lang/>
        </w:rPr>
        <w:t xml:space="preserve"> -</w:t>
      </w:r>
      <w:r>
        <w:rPr>
          <w:bCs/>
          <w:lang/>
        </w:rPr>
        <w:t xml:space="preserve"> </w:t>
      </w:r>
      <w:r w:rsidR="00CF433F" w:rsidRPr="00544F97">
        <w:rPr>
          <w:bCs/>
          <w:lang w:val="sr-Latn-CS"/>
        </w:rPr>
        <w:t xml:space="preserve">Наручилац захтева да испорука буде сукцесивна, по захтеву </w:t>
      </w:r>
      <w:r w:rsidR="00CF433F" w:rsidRPr="00544F97">
        <w:rPr>
          <w:bCs/>
        </w:rPr>
        <w:t>н</w:t>
      </w:r>
      <w:r w:rsidR="00CF433F" w:rsidRPr="00544F97">
        <w:rPr>
          <w:bCs/>
          <w:lang w:val="sr-Latn-CS"/>
        </w:rPr>
        <w:t xml:space="preserve">аручиоца, а рок испоруке да не буде дужи од </w:t>
      </w:r>
      <w:r w:rsidR="00CF433F">
        <w:rPr>
          <w:bCs/>
          <w:lang w:val="sr-Cyrl-CS"/>
        </w:rPr>
        <w:t>7</w:t>
      </w:r>
      <w:r w:rsidR="00CF433F" w:rsidRPr="00544F97">
        <w:rPr>
          <w:bCs/>
          <w:lang w:val="sr-Cyrl-CS"/>
        </w:rPr>
        <w:t xml:space="preserve"> дана</w:t>
      </w:r>
      <w:r w:rsidR="00CF433F" w:rsidRPr="00544F97">
        <w:rPr>
          <w:bCs/>
        </w:rPr>
        <w:t xml:space="preserve"> </w:t>
      </w:r>
      <w:r w:rsidR="00CF433F" w:rsidRPr="00544F97">
        <w:rPr>
          <w:bCs/>
          <w:lang w:val="sr-Latn-CS"/>
        </w:rPr>
        <w:t xml:space="preserve">од </w:t>
      </w:r>
      <w:r w:rsidR="00CF433F" w:rsidRPr="00544F97">
        <w:rPr>
          <w:bCs/>
          <w:lang w:val="sr-Cyrl-CS"/>
        </w:rPr>
        <w:t xml:space="preserve">дана </w:t>
      </w:r>
      <w:r w:rsidR="00CF433F" w:rsidRPr="00544F97">
        <w:rPr>
          <w:bCs/>
        </w:rPr>
        <w:t>слања</w:t>
      </w:r>
      <w:r w:rsidR="00CF433F" w:rsidRPr="00544F97">
        <w:rPr>
          <w:bCs/>
          <w:lang w:val="sr-Latn-CS"/>
        </w:rPr>
        <w:t xml:space="preserve"> захтева </w:t>
      </w:r>
      <w:r w:rsidR="00CF433F" w:rsidRPr="00544F97">
        <w:rPr>
          <w:bCs/>
        </w:rPr>
        <w:t>н</w:t>
      </w:r>
      <w:r w:rsidR="00CF433F" w:rsidRPr="00544F97">
        <w:rPr>
          <w:bCs/>
          <w:lang w:val="sr-Latn-CS"/>
        </w:rPr>
        <w:t xml:space="preserve">аручиоца. </w:t>
      </w:r>
      <w:r w:rsidR="00CF433F" w:rsidRPr="00544F97">
        <w:rPr>
          <w:bCs/>
          <w:lang w:val="sr-Cyrl-CS"/>
        </w:rPr>
        <w:t>Рок испоруке мора бити изражен у данима</w:t>
      </w:r>
      <w:r w:rsidR="00CF433F">
        <w:rPr>
          <w:bCs/>
          <w:lang w:val="sr-Cyrl-CS"/>
        </w:rPr>
        <w:t xml:space="preserve"> (у целом броју)</w:t>
      </w:r>
      <w:r w:rsidR="00CF433F" w:rsidRPr="00544F97">
        <w:rPr>
          <w:bCs/>
          <w:lang w:val="sr-Cyrl-CS"/>
        </w:rPr>
        <w:t>.</w:t>
      </w:r>
    </w:p>
    <w:p w:rsidR="00CF433F" w:rsidRPr="00544F97" w:rsidRDefault="00CF433F" w:rsidP="00CF433F">
      <w:pPr>
        <w:jc w:val="both"/>
        <w:rPr>
          <w:bCs/>
        </w:rPr>
      </w:pPr>
      <w:r>
        <w:rPr>
          <w:bCs/>
          <w:lang w:val="sr-Cyrl-CS"/>
        </w:rPr>
        <w:t>Максимално п</w:t>
      </w:r>
      <w:r w:rsidRPr="00544F97">
        <w:rPr>
          <w:bCs/>
          <w:lang w:val="sr-Cyrl-CS"/>
        </w:rPr>
        <w:t>рихватљив рок у коме понуђач треба да се одазове на захтев нар</w:t>
      </w:r>
      <w:r>
        <w:rPr>
          <w:bCs/>
          <w:lang w:val="sr-Cyrl-CS"/>
        </w:rPr>
        <w:t>учиоца, ради испоруке добара</w:t>
      </w:r>
      <w:r w:rsidRPr="00544F97">
        <w:rPr>
          <w:bCs/>
          <w:lang w:val="sr-Cyrl-CS"/>
        </w:rPr>
        <w:t xml:space="preserve"> је </w:t>
      </w:r>
      <w:r>
        <w:rPr>
          <w:bCs/>
          <w:lang w:val="sr-Cyrl-CS"/>
        </w:rPr>
        <w:t>5 дана</w:t>
      </w:r>
      <w:r w:rsidRPr="00544F97">
        <w:rPr>
          <w:bCs/>
          <w:lang w:val="sr-Cyrl-CS"/>
        </w:rPr>
        <w:t>.</w:t>
      </w:r>
    </w:p>
    <w:p w:rsidR="00CF433F" w:rsidRPr="00265429" w:rsidRDefault="00F56C0B" w:rsidP="00CF433F">
      <w:pPr>
        <w:jc w:val="both"/>
        <w:rPr>
          <w:lang w:val="sr-Cyrl-CS"/>
        </w:rPr>
      </w:pPr>
      <w:r>
        <w:rPr>
          <w:lang w:val="sr-Cyrl-CS"/>
        </w:rPr>
        <w:t>Под од</w:t>
      </w:r>
      <w:r w:rsidR="00CF433F" w:rsidRPr="00544F97">
        <w:rPr>
          <w:lang w:val="sr-Cyrl-CS"/>
        </w:rPr>
        <w:t xml:space="preserve">зивом на захтев наручиоца подразумева се следеће - након захтева наручиоца упућеног понуђачу, понуђач  је у обавези да у наведеном року (до </w:t>
      </w:r>
      <w:r>
        <w:rPr>
          <w:lang w:val="sr-Cyrl-CS"/>
        </w:rPr>
        <w:t>5 дана</w:t>
      </w:r>
      <w:r w:rsidR="00CF433F" w:rsidRPr="00544F97">
        <w:rPr>
          <w:lang w:val="sr-Cyrl-CS"/>
        </w:rPr>
        <w:t xml:space="preserve">) потврди пријем </w:t>
      </w:r>
      <w:r w:rsidR="00CF433F" w:rsidRPr="00544F97">
        <w:rPr>
          <w:lang w:val="sr-Cyrl-CS"/>
        </w:rPr>
        <w:lastRenderedPageBreak/>
        <w:t xml:space="preserve">захтева односно да потврди да ће добра која су предмет испоруке бити испоручена у захтеваном року (најдуже </w:t>
      </w:r>
      <w:r>
        <w:rPr>
          <w:lang w:val="sr-Cyrl-CS"/>
        </w:rPr>
        <w:t>7 дана, оптимум 3</w:t>
      </w:r>
      <w:r w:rsidR="00CF433F" w:rsidRPr="00544F97">
        <w:rPr>
          <w:lang w:val="sr-Cyrl-CS"/>
        </w:rPr>
        <w:t xml:space="preserve"> дана од пријема захтева).</w:t>
      </w:r>
    </w:p>
    <w:p w:rsidR="00A61FC9" w:rsidRDefault="00A61FC9" w:rsidP="00980314">
      <w:pPr>
        <w:jc w:val="both"/>
        <w:rPr>
          <w:b/>
          <w:bCs/>
          <w:lang/>
        </w:rPr>
      </w:pPr>
    </w:p>
    <w:p w:rsidR="00980314" w:rsidRPr="003F0FE8" w:rsidRDefault="00281AA6" w:rsidP="00980314">
      <w:pPr>
        <w:jc w:val="both"/>
        <w:rPr>
          <w:bCs/>
          <w:noProof/>
        </w:rPr>
      </w:pPr>
      <w:r w:rsidRPr="00281AA6">
        <w:rPr>
          <w:b/>
          <w:bCs/>
          <w:lang/>
        </w:rPr>
        <w:t>Партије бр. 2</w:t>
      </w:r>
      <w:r w:rsidR="00A61FC9">
        <w:rPr>
          <w:b/>
          <w:bCs/>
          <w:lang/>
        </w:rPr>
        <w:t>.</w:t>
      </w:r>
      <w:r w:rsidRPr="00281AA6">
        <w:rPr>
          <w:b/>
          <w:bCs/>
          <w:lang/>
        </w:rPr>
        <w:t>, 3</w:t>
      </w:r>
      <w:r w:rsidR="00A61FC9">
        <w:rPr>
          <w:b/>
          <w:bCs/>
          <w:lang/>
        </w:rPr>
        <w:t>.</w:t>
      </w:r>
      <w:r w:rsidRPr="00281AA6">
        <w:rPr>
          <w:b/>
          <w:bCs/>
          <w:lang/>
        </w:rPr>
        <w:t>, 4</w:t>
      </w:r>
      <w:r w:rsidR="00A61FC9">
        <w:rPr>
          <w:b/>
          <w:bCs/>
          <w:lang/>
        </w:rPr>
        <w:t>.</w:t>
      </w:r>
      <w:r w:rsidRPr="00281AA6">
        <w:rPr>
          <w:b/>
          <w:bCs/>
          <w:lang/>
        </w:rPr>
        <w:t xml:space="preserve"> -</w:t>
      </w:r>
      <w:r>
        <w:rPr>
          <w:bCs/>
          <w:lang/>
        </w:rPr>
        <w:t xml:space="preserve"> </w:t>
      </w:r>
      <w:r w:rsidR="00980314" w:rsidRPr="003F0FE8">
        <w:rPr>
          <w:bCs/>
        </w:rPr>
        <w:t xml:space="preserve">Наручилац захтева да испорука буде сукцесивна, по захтеву наручиоца, а рок испоруке да не буде дужи од 24 часа од часа подношења захтева наручиоца </w:t>
      </w:r>
      <w:r w:rsidR="00980314" w:rsidRPr="003F0FE8">
        <w:rPr>
          <w:bCs/>
          <w:noProof/>
        </w:rPr>
        <w:t>сваког календарског дана у години, без обзира да ли рок испоруке истиче у радни дан или не.</w:t>
      </w:r>
    </w:p>
    <w:p w:rsidR="00A61FC9" w:rsidRDefault="00A61FC9" w:rsidP="00980314">
      <w:pPr>
        <w:jc w:val="both"/>
        <w:rPr>
          <w:bCs/>
          <w:noProof/>
        </w:rPr>
      </w:pPr>
    </w:p>
    <w:p w:rsidR="00980314" w:rsidRPr="003F0FE8" w:rsidRDefault="00980314" w:rsidP="00980314">
      <w:pPr>
        <w:jc w:val="both"/>
      </w:pPr>
      <w:r w:rsidRPr="003F0FE8">
        <w:rPr>
          <w:bCs/>
          <w:noProof/>
        </w:rPr>
        <w:t>Рок испоруке мора бити изражен у часовима као целом броју, и</w:t>
      </w:r>
      <w:r w:rsidRPr="003F0FE8">
        <w:t xml:space="preserve"> </w:t>
      </w:r>
      <w:r w:rsidRPr="003F0FE8">
        <w:rPr>
          <w:bCs/>
        </w:rPr>
        <w:t xml:space="preserve">не може се изражавати у децималама или другим јединицама за мерење времена. </w:t>
      </w:r>
    </w:p>
    <w:p w:rsidR="00CF433F" w:rsidRPr="00265429" w:rsidRDefault="00CF433F" w:rsidP="00CF433F">
      <w:pPr>
        <w:jc w:val="both"/>
        <w:rPr>
          <w:iCs/>
        </w:rPr>
      </w:pPr>
    </w:p>
    <w:p w:rsidR="008B6D9F" w:rsidRPr="003F0FE8" w:rsidRDefault="008B6D9F" w:rsidP="008B6D9F">
      <w:pPr>
        <w:jc w:val="both"/>
      </w:pPr>
      <w:r w:rsidRPr="003F0FE8">
        <w:rPr>
          <w:iCs/>
        </w:rPr>
        <w:t xml:space="preserve">Место испоруке добара која су предмет јавне набавке је </w:t>
      </w:r>
      <w:r w:rsidR="00980314">
        <w:rPr>
          <w:noProof/>
        </w:rPr>
        <w:t>ФЦО Наручилац</w:t>
      </w:r>
      <w:r w:rsidRPr="003F0FE8">
        <w:rPr>
          <w:noProof/>
        </w:rPr>
        <w:t xml:space="preserve">, Одсек за пријем и дистрибуцију потрошног материјала у оквиру Центра за лабораторијску медицину, </w:t>
      </w:r>
      <w:r w:rsidRPr="003F0FE8">
        <w:t>са обавезом истовара добара.</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r w:rsidRPr="00C5284E">
        <w:t xml:space="preserve">Дозвољено је приложити извод из каталога на </w:t>
      </w:r>
      <w:r w:rsidR="00337D5D">
        <w:t xml:space="preserve">страном </w:t>
      </w:r>
      <w:r w:rsidRPr="00C5284E">
        <w:t>језику и превод на српски језик, односно штампани примерак електронског каталога.</w:t>
      </w:r>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D16CDB" w:rsidRDefault="00C96D4D" w:rsidP="0043196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F56C0B" w:rsidRDefault="00F56C0B" w:rsidP="00431961">
      <w:pPr>
        <w:tabs>
          <w:tab w:val="left" w:pos="6848"/>
        </w:tabs>
        <w:jc w:val="both"/>
      </w:pPr>
    </w:p>
    <w:p w:rsidR="00F56C0B" w:rsidRPr="00F56C0B" w:rsidRDefault="00F56C0B" w:rsidP="00431961">
      <w:pPr>
        <w:tabs>
          <w:tab w:val="left" w:pos="6848"/>
        </w:tabs>
        <w:jc w:val="both"/>
        <w:rPr>
          <w:b/>
          <w:u w:val="single"/>
        </w:rPr>
      </w:pPr>
      <w:r w:rsidRPr="00F56C0B">
        <w:rPr>
          <w:b/>
          <w:u w:val="single"/>
        </w:rPr>
        <w:t>Напомена за партију бр. 1</w:t>
      </w:r>
    </w:p>
    <w:p w:rsidR="00F56C0B" w:rsidRPr="00F56C0B" w:rsidRDefault="00F56C0B" w:rsidP="00F56C0B">
      <w:pPr>
        <w:jc w:val="both"/>
        <w:rPr>
          <w:bCs/>
          <w:iCs/>
        </w:rPr>
      </w:pPr>
      <w:r w:rsidRPr="00F56C0B">
        <w:rPr>
          <w:bCs/>
          <w:iCs/>
        </w:rPr>
        <w:t>Генератори морају бити испоручени најкасније у понедељак у 07:00</w:t>
      </w:r>
      <w:r>
        <w:rPr>
          <w:bCs/>
          <w:iCs/>
          <w:lang w:val="en-US"/>
        </w:rPr>
        <w:t>h</w:t>
      </w:r>
      <w:r w:rsidRPr="00F56C0B">
        <w:rPr>
          <w:bCs/>
          <w:iCs/>
        </w:rPr>
        <w:t xml:space="preserve">. </w:t>
      </w:r>
      <w:r>
        <w:rPr>
          <w:bCs/>
          <w:iCs/>
        </w:rPr>
        <w:t>Х</w:t>
      </w:r>
      <w:r w:rsidRPr="00F56C0B">
        <w:rPr>
          <w:bCs/>
          <w:iCs/>
        </w:rPr>
        <w:t>ипуран и NaI</w:t>
      </w:r>
      <w:r>
        <w:rPr>
          <w:bCs/>
          <w:iCs/>
        </w:rPr>
        <w:t xml:space="preserve"> раствор испоручују се у заштитним оловним контејнерима. Уз испоручен генератор х</w:t>
      </w:r>
      <w:r w:rsidRPr="00F56C0B">
        <w:rPr>
          <w:bCs/>
          <w:iCs/>
        </w:rPr>
        <w:t>ипуран и NaI</w:t>
      </w:r>
      <w:r>
        <w:rPr>
          <w:bCs/>
          <w:iCs/>
        </w:rPr>
        <w:t xml:space="preserve"> раствор, неопходно је испоручити извештај о испитивању са наведеним вредн</w:t>
      </w:r>
      <w:r w:rsidR="008F6ABF">
        <w:rPr>
          <w:bCs/>
          <w:iCs/>
        </w:rPr>
        <w:t>o</w:t>
      </w:r>
      <w:r>
        <w:rPr>
          <w:bCs/>
          <w:iCs/>
        </w:rPr>
        <w:t xml:space="preserve">стима испитиваних параметара: </w:t>
      </w:r>
      <w:r>
        <w:rPr>
          <w:bCs/>
          <w:iCs/>
          <w:lang w:val="en-US"/>
        </w:rPr>
        <w:t xml:space="preserve">pH </w:t>
      </w:r>
      <w:r>
        <w:rPr>
          <w:bCs/>
          <w:iCs/>
        </w:rPr>
        <w:t>вредност, радиохемијска чистоћа, радионуклидна чистоћа, стерилност, бистрина. Рок употребе испоручених радиофармака мора бити најмање 3 месеца од датума испоруке.</w:t>
      </w:r>
    </w:p>
    <w:p w:rsidR="00C96D4D" w:rsidRPr="00F56C0B"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lastRenderedPageBreak/>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r w:rsidRPr="00B61B04">
        <w:rPr>
          <w:rFonts w:eastAsia="TimesNewRomanPSMT"/>
          <w:bCs/>
          <w:iCs/>
        </w:rPr>
        <w:t>Подаци о пореским обавезама се могу добити у Пореској управи, Министарства финансија.</w:t>
      </w:r>
    </w:p>
    <w:p w:rsidR="00B61B04" w:rsidRPr="00B61B04" w:rsidRDefault="00B61B04" w:rsidP="00B61B04">
      <w:pPr>
        <w:jc w:val="both"/>
        <w:rPr>
          <w:rFonts w:eastAsia="TimesNewRomanPSMT"/>
          <w:bCs/>
          <w:iCs/>
        </w:rPr>
      </w:pPr>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
    <w:p w:rsidR="00A878F3" w:rsidRDefault="00B61B04" w:rsidP="00B61B04">
      <w:pPr>
        <w:jc w:val="both"/>
        <w:rPr>
          <w:rFonts w:eastAsia="TimesNewRomanPSMT"/>
          <w:bCs/>
          <w:iCs/>
        </w:rPr>
      </w:pPr>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B687B" w:rsidRPr="00C2495C" w:rsidRDefault="002B687B" w:rsidP="002B687B">
      <w:pPr>
        <w:jc w:val="both"/>
        <w:rPr>
          <w:rFonts w:eastAsia="TimesNewRomanPSMT"/>
          <w:bCs/>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2B687B" w:rsidRPr="00C2495C" w:rsidRDefault="002B687B" w:rsidP="002B687B">
      <w:pPr>
        <w:pStyle w:val="ListParagraph"/>
        <w:ind w:left="0"/>
        <w:jc w:val="both"/>
        <w:rPr>
          <w:iCs/>
        </w:rPr>
      </w:pPr>
      <w:r w:rsidRPr="00C2495C">
        <w:rPr>
          <w:rFonts w:eastAsia="TimesNewRomanPSMT"/>
          <w:bCs/>
          <w:i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оквирни споразум одбије или благовремено не потпише исти; понуђач коме је додељен оквирни споразум</w:t>
      </w:r>
      <w:r w:rsidRPr="00C2495C">
        <w:rPr>
          <w:iCs/>
        </w:rPr>
        <w:t xml:space="preserve"> не поднесе средство обезбеђења за добро извршење посла у складу са захтевима из конкурсне документације.</w:t>
      </w:r>
    </w:p>
    <w:p w:rsidR="002B687B" w:rsidRPr="00C2495C" w:rsidRDefault="002B687B" w:rsidP="002B687B">
      <w:pPr>
        <w:pStyle w:val="ListParagraph"/>
        <w:ind w:left="0"/>
        <w:jc w:val="both"/>
        <w:rPr>
          <w:rFonts w:eastAsia="TimesNewRomanPSMT"/>
          <w:bCs/>
          <w:iCs/>
        </w:rPr>
      </w:pPr>
      <w:r w:rsidRPr="00C2495C">
        <w:rPr>
          <w:rFonts w:eastAsia="TimesNewRomanPSMT"/>
          <w:bCs/>
          <w:iCs/>
        </w:rPr>
        <w:t>Наручилац ће вратити менице понуђачима са којима није закључен оквирни споразум, одмах по закључењу истог са изабраним понуђачем.</w:t>
      </w:r>
    </w:p>
    <w:p w:rsidR="002B687B" w:rsidRPr="00C2495C" w:rsidRDefault="002B687B" w:rsidP="002B687B">
      <w:pPr>
        <w:jc w:val="both"/>
      </w:pPr>
    </w:p>
    <w:p w:rsidR="002B687B" w:rsidRPr="00C2495C" w:rsidRDefault="002B687B" w:rsidP="002B687B">
      <w:pPr>
        <w:jc w:val="both"/>
        <w:rPr>
          <w:b/>
        </w:rPr>
      </w:pPr>
      <w:r w:rsidRPr="00C2495C">
        <w:rPr>
          <w:b/>
        </w:rPr>
        <w:t>Понуђач који је изабран као најповољнији је дужан да приликом потписивања оквирног споразума достави:</w:t>
      </w:r>
    </w:p>
    <w:p w:rsidR="002B687B" w:rsidRPr="00C2495C" w:rsidRDefault="002B687B" w:rsidP="002B687B">
      <w:pPr>
        <w:jc w:val="both"/>
        <w:rPr>
          <w:b/>
          <w:highlight w:val="yellow"/>
        </w:rPr>
      </w:pPr>
    </w:p>
    <w:p w:rsidR="002B687B" w:rsidRPr="00C2495C" w:rsidRDefault="002B687B" w:rsidP="002B687B">
      <w:pPr>
        <w:jc w:val="both"/>
      </w:pPr>
      <w:r w:rsidRPr="00C2495C">
        <w:rPr>
          <w:b/>
        </w:rPr>
        <w:t>- регистровану бланко меницу и менично овлашћење</w:t>
      </w:r>
      <w:r w:rsidRPr="00C2495C">
        <w:rPr>
          <w:b/>
          <w:noProof/>
        </w:rPr>
        <w:t xml:space="preserve"> за добро извршење посла (</w:t>
      </w:r>
      <w:r w:rsidRPr="00C2495C">
        <w:rPr>
          <w:b/>
          <w:i/>
          <w:noProof/>
        </w:rPr>
        <w:t xml:space="preserve">уколико понуђач у предметном поступку јавне набавке добије више </w:t>
      </w:r>
      <w:r>
        <w:rPr>
          <w:b/>
          <w:i/>
          <w:noProof/>
        </w:rPr>
        <w:t>партија доставља једно средство обезбеђења за све партије</w:t>
      </w:r>
      <w:r w:rsidRPr="00C2495C">
        <w:rPr>
          <w:b/>
          <w:noProof/>
        </w:rPr>
        <w:t xml:space="preserve">) </w:t>
      </w:r>
      <w:r w:rsidRPr="00C2495C">
        <w:rPr>
          <w:noProof/>
        </w:rPr>
        <w:t xml:space="preserve">попуњено на износ од 10%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t>,</w:t>
      </w:r>
      <w:r w:rsidRPr="00C2495C">
        <w:t xml:space="preserve"> не закључи појединачни уговор у складу са оквирним споразумом или не </w:t>
      </w:r>
      <w:r w:rsidRPr="00C2495C">
        <w:rPr>
          <w:noProof/>
        </w:rPr>
        <w:t>испуњава своје обавезе из појединачних уговора, који су закључени на основу оквирног споразума.</w:t>
      </w:r>
    </w:p>
    <w:p w:rsidR="002B687B" w:rsidRPr="00C2495C" w:rsidRDefault="002B687B" w:rsidP="002B687B">
      <w:pPr>
        <w:jc w:val="both"/>
      </w:pPr>
    </w:p>
    <w:p w:rsidR="002B687B" w:rsidRPr="00C2495C" w:rsidRDefault="002B687B" w:rsidP="002B687B">
      <w:pPr>
        <w:jc w:val="both"/>
        <w:rPr>
          <w:rFonts w:eastAsia="TimesNewRomanPSMT"/>
          <w:bCs/>
          <w:iCs/>
        </w:rPr>
      </w:pPr>
      <w:r w:rsidRPr="00C2495C">
        <w:rPr>
          <w:rFonts w:eastAsia="TimesNewRomanPSMT"/>
          <w:bCs/>
          <w:i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687B" w:rsidRPr="00C2495C" w:rsidRDefault="002B687B" w:rsidP="002B687B">
      <w:pPr>
        <w:jc w:val="both"/>
      </w:pPr>
    </w:p>
    <w:p w:rsidR="002B687B" w:rsidRPr="00C2495C" w:rsidRDefault="002B687B" w:rsidP="002B687B">
      <w:pPr>
        <w:jc w:val="both"/>
        <w:rPr>
          <w:rFonts w:eastAsia="TimesNewRomanPSMT"/>
          <w:bCs/>
          <w:iCs/>
        </w:rPr>
      </w:pPr>
      <w:r w:rsidRPr="00C2495C">
        <w:t>Средства обезбеђења трају најмање три</w:t>
      </w:r>
      <w:r w:rsidRPr="00C2495C">
        <w:rPr>
          <w:rFonts w:eastAsia="TimesNewRomanPSMT"/>
        </w:rPr>
        <w:t xml:space="preserve">десет дана дуже </w:t>
      </w:r>
      <w:r w:rsidRPr="00C2495C">
        <w:t>од истека важења оквирног споразума и последње закљученог појединачног уговора, односно уговорене обавезе у целости.</w:t>
      </w:r>
      <w:r w:rsidRPr="00C2495C">
        <w:rPr>
          <w:noProof/>
        </w:rPr>
        <w:t xml:space="preserve"> </w:t>
      </w:r>
      <w:r w:rsidRPr="00C2495C">
        <w:t>По извршењу обавеза Добављача из оквирног споразума/уговора, средства финансијског обезбеђења за добро извршење посла биће враћено Добављачу, на његов захтев.</w:t>
      </w:r>
    </w:p>
    <w:p w:rsidR="002B687B" w:rsidRPr="00C2495C" w:rsidRDefault="002B687B" w:rsidP="002B687B">
      <w:pPr>
        <w:jc w:val="both"/>
      </w:pPr>
    </w:p>
    <w:p w:rsidR="002B687B" w:rsidRPr="00331FFF" w:rsidRDefault="002B687B" w:rsidP="002B687B">
      <w:pPr>
        <w:jc w:val="both"/>
        <w:rPr>
          <w:noProof/>
        </w:rPr>
      </w:pPr>
      <w:r w:rsidRPr="00C2495C">
        <w:rPr>
          <w:noProof/>
        </w:rPr>
        <w:t xml:space="preserve">Понуђач/Добављач је дужан да достави и </w:t>
      </w:r>
      <w:r w:rsidRPr="00C2495C">
        <w:rPr>
          <w:b/>
          <w:noProof/>
        </w:rPr>
        <w:t>копију извода из Регистра меница и овлашћења</w:t>
      </w:r>
      <w:r w:rsidRPr="00C2495C">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C2495C">
        <w:rPr>
          <w:b/>
          <w:noProof/>
        </w:rPr>
        <w:t xml:space="preserve">картон депонованих потписа </w:t>
      </w:r>
      <w:r w:rsidRPr="00C2495C">
        <w:rPr>
          <w:noProof/>
        </w:rPr>
        <w:t>и</w:t>
      </w:r>
      <w:r w:rsidRPr="00C2495C">
        <w:rPr>
          <w:b/>
          <w:noProof/>
        </w:rPr>
        <w:t xml:space="preserve"> образац овере потписа лица овлашћених за заступање </w:t>
      </w:r>
      <w:r w:rsidRPr="00C2495C">
        <w:rPr>
          <w:b/>
        </w:rPr>
        <w:t>- ОП образац.</w:t>
      </w:r>
    </w:p>
    <w:p w:rsidR="002B687B" w:rsidRDefault="002B687B" w:rsidP="002B687B">
      <w:pPr>
        <w:jc w:val="both"/>
        <w:rPr>
          <w:b/>
          <w:sz w:val="28"/>
          <w:szCs w:val="28"/>
          <w:u w:val="single"/>
        </w:rPr>
      </w:pPr>
    </w:p>
    <w:p w:rsidR="002B687B" w:rsidRPr="002B687B" w:rsidRDefault="002B687B" w:rsidP="002B687B">
      <w:pPr>
        <w:jc w:val="both"/>
        <w:rPr>
          <w:b/>
          <w:u w:val="single"/>
        </w:rPr>
      </w:pPr>
      <w:r w:rsidRPr="002B687B">
        <w:rPr>
          <w:b/>
          <w:u w:val="single"/>
        </w:rPr>
        <w:t>Напомена:</w:t>
      </w:r>
    </w:p>
    <w:p w:rsidR="002B687B" w:rsidRPr="00C2495C" w:rsidRDefault="002B687B" w:rsidP="002B687B">
      <w:pPr>
        <w:jc w:val="both"/>
        <w:rPr>
          <w:rFonts w:eastAsia="TimesNewRomanPSMT"/>
          <w:bCs/>
          <w:iCs/>
        </w:rPr>
      </w:pPr>
      <w:r w:rsidRPr="00C2495C">
        <w:rPr>
          <w:noProof/>
        </w:rPr>
        <w:t xml:space="preserve">Понуђач је дужан да </w:t>
      </w:r>
      <w:r w:rsidRPr="00C2495C">
        <w:rPr>
          <w:b/>
          <w:noProof/>
          <w:u w:val="single"/>
        </w:rPr>
        <w:t>уз понуду</w:t>
      </w:r>
      <w:r w:rsidRPr="00C2495C">
        <w:rPr>
          <w:noProof/>
        </w:rPr>
        <w:t xml:space="preserve"> достави </w:t>
      </w:r>
      <w:r w:rsidRPr="00C2495C">
        <w:rPr>
          <w:b/>
          <w:noProof/>
          <w:u w:val="single"/>
        </w:rPr>
        <w:t>једну</w:t>
      </w:r>
      <w:r w:rsidRPr="00C2495C">
        <w:rPr>
          <w:noProof/>
        </w:rPr>
        <w:t xml:space="preserve"> бланко </w:t>
      </w:r>
      <w:r w:rsidRPr="00C2495C">
        <w:rPr>
          <w:rFonts w:eastAsia="TimesNewRomanPSMT"/>
          <w:bCs/>
          <w:iCs/>
        </w:rPr>
        <w:t xml:space="preserve">сопствену меницу и оверено менично овлашћење – писмо за озбиљност понуде, на којем је потребно навести </w:t>
      </w:r>
      <w:r w:rsidRPr="00C2495C">
        <w:rPr>
          <w:rFonts w:eastAsia="TimesNewRomanPSMT"/>
          <w:b/>
          <w:bCs/>
          <w:iCs/>
          <w:u w:val="single"/>
        </w:rPr>
        <w:t>све партије</w:t>
      </w:r>
      <w:r w:rsidRPr="00C2495C">
        <w:rPr>
          <w:rFonts w:eastAsia="TimesNewRomanPSMT"/>
          <w:bCs/>
          <w:iCs/>
        </w:rPr>
        <w:t xml:space="preserve"> за које је понуђач поднео понуду. </w:t>
      </w:r>
    </w:p>
    <w:p w:rsidR="002B687B" w:rsidRPr="00C2495C" w:rsidRDefault="002B687B" w:rsidP="002B687B">
      <w:pPr>
        <w:jc w:val="both"/>
        <w:rPr>
          <w:b/>
          <w:u w:val="single"/>
        </w:rPr>
      </w:pPr>
    </w:p>
    <w:p w:rsidR="002B687B" w:rsidRDefault="002B687B" w:rsidP="002B687B">
      <w:pPr>
        <w:jc w:val="both"/>
      </w:pPr>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јавне набавке биће закључен</w:t>
      </w:r>
      <w:r>
        <w:t xml:space="preserve"> један оквирни споразум.</w:t>
      </w:r>
    </w:p>
    <w:p w:rsidR="008B6D9F" w:rsidRPr="003F0FE8" w:rsidRDefault="002B687B" w:rsidP="002B687B">
      <w:pPr>
        <w:jc w:val="both"/>
        <w:rPr>
          <w:b/>
          <w:u w:val="single"/>
        </w:rPr>
      </w:pPr>
      <w:r w:rsidRPr="00C2495C">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D7938" w:rsidRPr="00BE1E88" w:rsidRDefault="003D7938" w:rsidP="003D7938">
      <w:pPr>
        <w:jc w:val="both"/>
      </w:pPr>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3D7938" w:rsidRPr="00F0579E" w:rsidRDefault="003D7938" w:rsidP="003D7938">
      <w:pPr>
        <w:jc w:val="both"/>
        <w:rPr>
          <w:bCs/>
        </w:rPr>
      </w:pPr>
      <w:r w:rsidRPr="000746DE">
        <w:t>Тражење додатних информација или појашњења у вези са припремањем п</w:t>
      </w:r>
      <w:r>
        <w:t>онуде телефоном није дозвољено.</w:t>
      </w:r>
    </w:p>
    <w:p w:rsidR="003D7938" w:rsidRDefault="003D7938" w:rsidP="003D7938">
      <w:pPr>
        <w:jc w:val="both"/>
        <w:rPr>
          <w:bCs/>
        </w:rPr>
      </w:pPr>
      <w:r w:rsidRPr="000746DE">
        <w:rPr>
          <w:bCs/>
        </w:rPr>
        <w:t>Комуникација у поступку јавне набавке врши се на начин одређен чланом 20. Закона.</w:t>
      </w:r>
    </w:p>
    <w:p w:rsidR="00293FE7"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34701" w:rsidRPr="00D56C9E" w:rsidRDefault="00134701" w:rsidP="00134701">
      <w:pPr>
        <w:jc w:val="both"/>
        <w:rPr>
          <w:bCs/>
        </w:rPr>
      </w:pPr>
      <w:r w:rsidRPr="00D56C9E">
        <w:rPr>
          <w:bCs/>
        </w:rPr>
        <w:t>У случају разлике између јединичне и укупне цене, меродавна је јединична цена.</w:t>
      </w:r>
    </w:p>
    <w:p w:rsidR="00831C67" w:rsidRPr="00FC2849" w:rsidRDefault="00134701" w:rsidP="00134701">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поступао супротно забрани из чл. 23. и 25. </w:t>
      </w:r>
      <w:r>
        <w:t>З</w:t>
      </w:r>
      <w:r w:rsidRPr="00260809">
        <w:t>акона;</w:t>
      </w:r>
    </w:p>
    <w:p w:rsidR="00134701" w:rsidRPr="00260809" w:rsidRDefault="00134701" w:rsidP="00134701">
      <w:pPr>
        <w:autoSpaceDE w:val="0"/>
        <w:autoSpaceDN w:val="0"/>
        <w:adjustRightInd w:val="0"/>
        <w:jc w:val="both"/>
      </w:pPr>
      <w:r w:rsidRPr="00260809">
        <w:t>2) учинио повреду конкуренције;</w:t>
      </w:r>
    </w:p>
    <w:p w:rsidR="00134701" w:rsidRPr="00260809" w:rsidRDefault="00134701" w:rsidP="00134701">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4) одбио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D80737" w:rsidRPr="00F54C6F" w:rsidRDefault="00D80737" w:rsidP="00D80737">
      <w:pPr>
        <w:jc w:val="both"/>
        <w:rPr>
          <w:b/>
          <w:bCs/>
          <w:i/>
          <w:iCs/>
        </w:rPr>
      </w:pPr>
      <w:r w:rsidRPr="00F54C6F">
        <w:t>Избор најповољније понуде се врши критеријум</w:t>
      </w:r>
      <w:r>
        <w:t>ом</w:t>
      </w:r>
      <w:r w:rsidRPr="00F54C6F">
        <w:t xml:space="preserve"> </w:t>
      </w:r>
      <w:r w:rsidRPr="00F54C6F">
        <w:rPr>
          <w:b/>
          <w:bCs/>
        </w:rPr>
        <w:t>„</w:t>
      </w:r>
      <w:r>
        <w:rPr>
          <w:b/>
          <w:i/>
          <w:iCs/>
        </w:rPr>
        <w:t>најнижа понуђена цена</w:t>
      </w:r>
      <w:r w:rsidRPr="00F54C6F">
        <w:rPr>
          <w:b/>
          <w:i/>
          <w:iCs/>
        </w:rPr>
        <w:t>“</w:t>
      </w:r>
      <w:r w:rsidRPr="00F54C6F">
        <w:rPr>
          <w:b/>
          <w:bCs/>
        </w:rPr>
        <w:t xml:space="preserve">. </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225CE2" w:rsidRPr="003F0FE8" w:rsidRDefault="00225CE2" w:rsidP="00225CE2">
      <w:pPr>
        <w:jc w:val="both"/>
        <w:rPr>
          <w:noProof/>
        </w:rPr>
      </w:pPr>
      <w:r w:rsidRPr="003F0FE8">
        <w:rPr>
          <w:iCs/>
        </w:rPr>
        <w:t xml:space="preserve">Уколико две или више понуда имају исту понуђену цену, биће изабрана понуда оног понуђача </w:t>
      </w:r>
      <w:r w:rsidRPr="003F0FE8">
        <w:rPr>
          <w:noProof/>
        </w:rPr>
        <w:t xml:space="preserve">који понуди краћи рок испоруке. </w:t>
      </w:r>
    </w:p>
    <w:p w:rsidR="00225CE2" w:rsidRPr="003F0FE8" w:rsidRDefault="00225CE2" w:rsidP="00225CE2">
      <w:pPr>
        <w:jc w:val="both"/>
      </w:pPr>
      <w:r w:rsidRPr="003F0FE8">
        <w:t xml:space="preserve">Уколико је и то исто, наручилац ће донети одлуку о додели оквирног споразума жребањем (извлачење куглица са именима понуђача из шешира). Уколико се јави потреба за </w:t>
      </w:r>
      <w:r w:rsidRPr="003F0FE8">
        <w:lastRenderedPageBreak/>
        <w:t>применом овог начина за доделу оквирног споразума,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756D0" w:rsidRPr="00F756D0" w:rsidRDefault="00F756D0" w:rsidP="00134701">
      <w:pPr>
        <w:rPr>
          <w:b/>
          <w:bCs/>
          <w:i/>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rPr>
      </w:pPr>
    </w:p>
    <w:p w:rsidR="002B687B" w:rsidRDefault="002B687B" w:rsidP="00134701">
      <w:pPr>
        <w:rPr>
          <w:b/>
          <w:bCs/>
        </w:rPr>
      </w:pPr>
    </w:p>
    <w:p w:rsidR="002B687B" w:rsidRPr="002B687B" w:rsidRDefault="002B687B" w:rsidP="00134701">
      <w:pPr>
        <w:rPr>
          <w:b/>
          <w:b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225CE2" w:rsidRPr="003F0FE8" w:rsidRDefault="00225CE2" w:rsidP="00225CE2">
      <w:pPr>
        <w:jc w:val="both"/>
        <w:rPr>
          <w:b/>
          <w:bCs/>
        </w:rPr>
      </w:pPr>
      <w:r w:rsidRPr="003F0FE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225CE2" w:rsidRPr="003F0FE8" w:rsidRDefault="00225CE2" w:rsidP="00225CE2">
      <w:pPr>
        <w:autoSpaceDE w:val="0"/>
        <w:autoSpaceDN w:val="0"/>
        <w:adjustRightInd w:val="0"/>
        <w:jc w:val="both"/>
      </w:pPr>
      <w:r w:rsidRPr="003F0FE8">
        <w:t xml:space="preserve">Захтев за заштиту права подноси се наручиоцу, а копија се истовремено доставља Републичкој комисији. </w:t>
      </w:r>
    </w:p>
    <w:p w:rsidR="00225CE2" w:rsidRPr="003F0FE8" w:rsidRDefault="00225CE2" w:rsidP="00225CE2">
      <w:pPr>
        <w:jc w:val="both"/>
      </w:pPr>
    </w:p>
    <w:p w:rsidR="00225CE2" w:rsidRPr="003F0FE8" w:rsidRDefault="00225CE2" w:rsidP="00225CE2">
      <w:pPr>
        <w:jc w:val="both"/>
        <w:rPr>
          <w:noProof/>
        </w:rPr>
      </w:pPr>
      <w:r w:rsidRPr="003F0FE8">
        <w:t xml:space="preserve">Захтев за заштиту права подноси се непосредно, путем поште: </w:t>
      </w:r>
      <w:r w:rsidRPr="003F0FE8">
        <w:rPr>
          <w:b/>
          <w:bCs/>
        </w:rPr>
        <w:t>Клинички центар Војводине,</w:t>
      </w:r>
      <w:r w:rsidRPr="003F0FE8">
        <w:t xml:space="preserve"> </w:t>
      </w:r>
      <w:r w:rsidRPr="003F0FE8">
        <w:rPr>
          <w:b/>
          <w:bCs/>
        </w:rPr>
        <w:t>21000 Нови Сад, Хајдук Вељкова број 1</w:t>
      </w:r>
      <w:r w:rsidRPr="003F0FE8">
        <w:rPr>
          <w:i/>
          <w:iCs/>
        </w:rPr>
        <w:t xml:space="preserve">, </w:t>
      </w:r>
      <w:r w:rsidRPr="003F0FE8">
        <w:t>искључиво преко писарнице Клиничког центра Војводине</w:t>
      </w:r>
      <w:r w:rsidRPr="003F0FE8">
        <w:rPr>
          <w:i/>
          <w:iCs/>
        </w:rPr>
        <w:t xml:space="preserve"> </w:t>
      </w:r>
      <w:r w:rsidRPr="003F0FE8">
        <w:t xml:space="preserve">са назнаком да је реч о захтеву за заштиту права, уз обавезно </w:t>
      </w:r>
      <w:r w:rsidRPr="003F0FE8">
        <w:rPr>
          <w:b/>
          <w:bCs/>
        </w:rPr>
        <w:t>навођење предмета набавке, редног броја</w:t>
      </w:r>
      <w:r w:rsidRPr="003F0FE8">
        <w:t xml:space="preserve"> </w:t>
      </w:r>
      <w:r w:rsidRPr="003F0FE8">
        <w:rPr>
          <w:b/>
        </w:rPr>
        <w:t>набавке</w:t>
      </w:r>
      <w:r w:rsidRPr="003F0FE8">
        <w:rPr>
          <w:rFonts w:eastAsia="TimesNewRomanPS-BoldMT"/>
          <w:b/>
          <w:bCs/>
        </w:rPr>
        <w:t xml:space="preserve"> </w:t>
      </w:r>
      <w:r w:rsidRPr="003F0FE8">
        <w:t xml:space="preserve">(подаци дати у поглављу 1. конкурсне документације) или путем телефакса, на број </w:t>
      </w:r>
      <w:r w:rsidRPr="003F0FE8">
        <w:rPr>
          <w:noProof/>
        </w:rPr>
        <w:t>021/487-22-32.</w:t>
      </w:r>
    </w:p>
    <w:p w:rsidR="00225CE2" w:rsidRPr="003F0FE8" w:rsidRDefault="00225CE2" w:rsidP="00225CE2">
      <w:pPr>
        <w:jc w:val="both"/>
      </w:pPr>
      <w:r w:rsidRPr="003F0FE8">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225CE2" w:rsidRPr="003F0FE8" w:rsidRDefault="00225CE2" w:rsidP="00225CE2">
      <w:pPr>
        <w:jc w:val="both"/>
      </w:pPr>
      <w:r w:rsidRPr="003F0FE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225CE2" w:rsidRPr="003F0FE8" w:rsidRDefault="00225CE2" w:rsidP="00225CE2">
      <w:pPr>
        <w:jc w:val="both"/>
      </w:pPr>
      <w:r w:rsidRPr="003F0FE8">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225CE2" w:rsidRPr="003F0FE8" w:rsidRDefault="00225CE2" w:rsidP="00225CE2">
      <w:pPr>
        <w:jc w:val="both"/>
      </w:pPr>
      <w:r w:rsidRPr="003F0FE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F0FE8">
        <w:rPr>
          <w:u w:val="single"/>
        </w:rPr>
        <w:t>У том случају подношења захтева за заштиту права не долази до застоја рока за подношење понуда</w:t>
      </w:r>
    </w:p>
    <w:p w:rsidR="00225CE2" w:rsidRPr="003F0FE8" w:rsidRDefault="00225CE2" w:rsidP="00225CE2">
      <w:pPr>
        <w:jc w:val="both"/>
      </w:pPr>
      <w:r w:rsidRPr="003F0FE8">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225CE2" w:rsidRPr="003F0FE8" w:rsidRDefault="00225CE2" w:rsidP="00225CE2">
      <w:pPr>
        <w:jc w:val="both"/>
      </w:pPr>
      <w:r w:rsidRPr="003F0FE8">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225CE2" w:rsidRPr="003F0FE8" w:rsidRDefault="00225CE2" w:rsidP="00225CE2">
      <w:pPr>
        <w:jc w:val="both"/>
      </w:pPr>
      <w:r w:rsidRPr="003F0FE8">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225CE2" w:rsidRPr="003F0FE8" w:rsidRDefault="00225CE2" w:rsidP="00225CE2">
      <w:pPr>
        <w:jc w:val="both"/>
      </w:pPr>
      <w:r w:rsidRPr="003F0FE8">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5CE2" w:rsidRPr="003F0FE8" w:rsidRDefault="00225CE2" w:rsidP="00225CE2">
      <w:pPr>
        <w:jc w:val="both"/>
      </w:pPr>
      <w:r w:rsidRPr="003F0FE8">
        <w:t xml:space="preserve">Ако поднети захтев за заштиту права не садржи све податке из члана 151. става 1. Закона, наручилац ће такав захтев </w:t>
      </w:r>
      <w:r w:rsidRPr="003F0FE8">
        <w:rPr>
          <w:b/>
          <w:bCs/>
        </w:rPr>
        <w:t>одбацити закључком</w:t>
      </w:r>
      <w:r w:rsidRPr="003F0FE8">
        <w:rPr>
          <w:b/>
        </w:rPr>
        <w:t>.</w:t>
      </w:r>
      <w:r w:rsidRPr="003F0FE8">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225CE2" w:rsidRPr="003F0FE8" w:rsidRDefault="00225CE2" w:rsidP="00225CE2">
      <w:pPr>
        <w:pStyle w:val="ListParagraph"/>
        <w:ind w:left="0"/>
        <w:jc w:val="both"/>
        <w:rPr>
          <w:rFonts w:eastAsia="TimesNewRomanPSMT"/>
          <w:bCs/>
        </w:rPr>
      </w:pPr>
    </w:p>
    <w:p w:rsidR="00225CE2" w:rsidRPr="003F0FE8" w:rsidRDefault="00225CE2" w:rsidP="00225CE2">
      <w:pPr>
        <w:pStyle w:val="ListParagraph"/>
        <w:ind w:left="0"/>
        <w:jc w:val="both"/>
      </w:pPr>
      <w:r w:rsidRPr="003F0FE8">
        <w:rPr>
          <w:rFonts w:eastAsia="TimesNewRomanPSMT"/>
          <w:bCs/>
        </w:rPr>
        <w:t xml:space="preserve">Подносилац захтева је дужан да на број жиро рачуна: </w:t>
      </w:r>
      <w:r w:rsidRPr="003F0FE8">
        <w:rPr>
          <w:szCs w:val="18"/>
          <w:shd w:val="clear" w:color="auto" w:fill="FFFFFF"/>
        </w:rPr>
        <w:t>840-30678845-06</w:t>
      </w:r>
      <w:r w:rsidRPr="003F0FE8">
        <w:rPr>
          <w:rFonts w:eastAsia="TimesNewRomanPSMT"/>
          <w:bCs/>
        </w:rPr>
        <w:t>, шифра плаћања: 153, позив на број oве ЈН, сврха уплате: Републичка административна такса са назнаком броја јавне набавке на коју се односи, корисник: буџет Републике Србије у складу са чланом 156. Закона о јавним набавкама, уплати таксу у складу са одредбама Закона.</w:t>
      </w:r>
    </w:p>
    <w:p w:rsidR="00225CE2" w:rsidRPr="003F0FE8" w:rsidRDefault="00225CE2" w:rsidP="00225CE2">
      <w:pPr>
        <w:jc w:val="both"/>
      </w:pPr>
    </w:p>
    <w:p w:rsidR="00225CE2" w:rsidRPr="003F0FE8" w:rsidRDefault="00225CE2" w:rsidP="00225CE2">
      <w:pPr>
        <w:jc w:val="both"/>
      </w:pPr>
      <w:r w:rsidRPr="003F0FE8">
        <w:t>Свака странка у поступку сноси трошкове које проузрокује својим радњама.</w:t>
      </w:r>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r w:rsidRPr="0004342C">
        <w:t xml:space="preserve">Одлуку о </w:t>
      </w:r>
      <w:r w:rsidR="00066C31">
        <w:t>закључењу оквирног споразума</w:t>
      </w:r>
      <w:r w:rsidRPr="0004342C">
        <w:t xml:space="preserve"> из члана 108. Закона, наручилац ће у року од 3 дана од дана доношења, објавити на Порталу јавних набавки и својој интернет страници.</w:t>
      </w:r>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225CE2" w:rsidRPr="003F0FE8" w:rsidRDefault="00225CE2" w:rsidP="00225CE2">
      <w:pPr>
        <w:jc w:val="both"/>
      </w:pPr>
      <w:r w:rsidRPr="003F0FE8">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225CE2" w:rsidRPr="003F0FE8" w:rsidRDefault="00225CE2" w:rsidP="00225CE2">
      <w:pPr>
        <w:jc w:val="both"/>
        <w:rPr>
          <w:shd w:val="clear" w:color="auto" w:fill="FFFFFF"/>
        </w:rPr>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25CE2" w:rsidRPr="003F0FE8" w:rsidRDefault="00225CE2" w:rsidP="00225CE2">
      <w:pPr>
        <w:jc w:val="both"/>
      </w:pPr>
      <w:r w:rsidRPr="003F0FE8">
        <w:t>Наручилац ће дозволити измене уговора у следећим ситуацијама:</w:t>
      </w:r>
    </w:p>
    <w:p w:rsidR="00225CE2" w:rsidRPr="003F0FE8" w:rsidRDefault="00225CE2" w:rsidP="00225CE2">
      <w:pPr>
        <w:pStyle w:val="ListParagraph"/>
        <w:numPr>
          <w:ilvl w:val="0"/>
          <w:numId w:val="1"/>
        </w:numPr>
        <w:jc w:val="both"/>
      </w:pPr>
      <w:r w:rsidRPr="003F0FE8">
        <w:t>Уколико се повећа обим предмета јавне набавке због непредвиђених околности;</w:t>
      </w:r>
    </w:p>
    <w:p w:rsidR="00225CE2" w:rsidRPr="003F0FE8" w:rsidRDefault="00225CE2" w:rsidP="00225CE2">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25CE2" w:rsidRPr="003F0FE8" w:rsidRDefault="00225CE2" w:rsidP="00225CE2">
      <w:pPr>
        <w:pStyle w:val="ListParagraph"/>
        <w:numPr>
          <w:ilvl w:val="0"/>
          <w:numId w:val="1"/>
        </w:numPr>
        <w:jc w:val="both"/>
      </w:pPr>
      <w:r w:rsidRPr="003F0FE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225CE2" w:rsidRPr="003F0FE8" w:rsidRDefault="00225CE2" w:rsidP="00225CE2">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B02086" w:rsidRDefault="00B02086" w:rsidP="00134701">
      <w:pPr>
        <w:jc w:val="both"/>
        <w:rPr>
          <w:bCs/>
        </w:rPr>
      </w:pPr>
    </w:p>
    <w:p w:rsidR="00A61FC9" w:rsidRDefault="00A61FC9" w:rsidP="00134701">
      <w:pPr>
        <w:jc w:val="both"/>
        <w:rPr>
          <w:bCs/>
        </w:rPr>
      </w:pPr>
    </w:p>
    <w:p w:rsidR="00A61FC9" w:rsidRDefault="00A61FC9" w:rsidP="00134701">
      <w:pPr>
        <w:jc w:val="both"/>
        <w:rPr>
          <w:bCs/>
        </w:rPr>
      </w:pPr>
    </w:p>
    <w:p w:rsidR="00A61FC9" w:rsidRDefault="00A61FC9" w:rsidP="00134701">
      <w:pPr>
        <w:jc w:val="both"/>
        <w:rPr>
          <w:bCs/>
        </w:rPr>
      </w:pPr>
    </w:p>
    <w:p w:rsidR="00A61FC9" w:rsidRPr="00F756D0" w:rsidRDefault="00A61FC9" w:rsidP="00134701">
      <w:pPr>
        <w:jc w:val="both"/>
        <w:rPr>
          <w:bCs/>
        </w:rPr>
      </w:pPr>
    </w:p>
    <w:p w:rsidR="0071317C" w:rsidRPr="00BE1E88" w:rsidRDefault="00134701" w:rsidP="00BE1E88">
      <w:pPr>
        <w:jc w:val="both"/>
        <w:rPr>
          <w:bCs/>
        </w:rPr>
      </w:pPr>
      <w:r w:rsidRPr="00E54F5F">
        <w:rPr>
          <w:b/>
          <w:bCs/>
          <w:lang w:val="sr-Cyrl-CS"/>
        </w:rPr>
        <w:lastRenderedPageBreak/>
        <w:t>НАПОМЕНА:</w:t>
      </w:r>
      <w:r w:rsidRPr="000C3C8A">
        <w:rPr>
          <w:bCs/>
          <w:lang w:val="sr-Cyrl-CS"/>
        </w:rPr>
        <w:t xml:space="preserve"> </w:t>
      </w:r>
    </w:p>
    <w:p w:rsidR="00B02086" w:rsidRDefault="00B02086" w:rsidP="009B03D3">
      <w:pPr>
        <w:ind w:firstLine="720"/>
        <w:jc w:val="both"/>
      </w:pPr>
    </w:p>
    <w:p w:rsidR="00134701" w:rsidRPr="009B03D3" w:rsidRDefault="00134701" w:rsidP="009B03D3">
      <w:pPr>
        <w:ind w:firstLine="720"/>
        <w:jc w:val="both"/>
        <w:rPr>
          <w:bCs/>
          <w:lang w:val="sr-Cyrl-CS"/>
        </w:rPr>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B7FA3" w:rsidRDefault="00134701" w:rsidP="0071317C">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D12B51" w:rsidRPr="00D12B51" w:rsidRDefault="003C68DC" w:rsidP="00D12B51">
      <w:bookmarkStart w:id="42" w:name="_Toc311016791"/>
      <w:bookmarkStart w:id="43" w:name="_Toc311017143"/>
      <w:bookmarkStart w:id="44" w:name="_Toc311017332"/>
      <w:bookmarkStart w:id="45" w:name="_Toc312747151"/>
      <w:bookmarkStart w:id="46" w:name="_Toc312747210"/>
      <w:bookmarkStart w:id="47" w:name="_Toc362872634"/>
      <w:bookmarkStart w:id="48" w:name="_Toc375898253"/>
      <w:bookmarkStart w:id="49" w:name="_Toc375905375"/>
      <w:bookmarkStart w:id="50" w:name="_Toc398110355"/>
      <w:bookmarkStart w:id="51" w:name="_Toc401059596"/>
      <w:bookmarkStart w:id="52" w:name="_Toc404939264"/>
      <w:bookmarkStart w:id="53" w:name="_Toc406492793"/>
      <w:r>
        <w:br w:type="page"/>
      </w:r>
      <w:bookmarkStart w:id="54" w:name="_Toc442696587"/>
    </w:p>
    <w:p w:rsidR="00BE1E88" w:rsidRPr="00BF5606" w:rsidRDefault="00B819C7" w:rsidP="00ED3104">
      <w:pPr>
        <w:pStyle w:val="Heading2"/>
        <w:numPr>
          <w:ilvl w:val="0"/>
          <w:numId w:val="13"/>
        </w:numPr>
        <w:ind w:left="360"/>
        <w:rPr>
          <w:noProof/>
        </w:rPr>
      </w:pPr>
      <w:bookmarkStart w:id="55" w:name="_Toc362872635"/>
      <w:bookmarkStart w:id="56" w:name="_Toc375898254"/>
      <w:bookmarkStart w:id="57" w:name="_Toc375905376"/>
      <w:bookmarkStart w:id="58" w:name="_Toc398110356"/>
      <w:bookmarkStart w:id="59" w:name="_Toc401059597"/>
      <w:bookmarkStart w:id="60" w:name="_Toc404939265"/>
      <w:bookmarkStart w:id="61" w:name="_Toc406492794"/>
      <w:bookmarkStart w:id="62" w:name="_Toc1998477"/>
      <w:bookmarkEnd w:id="54"/>
      <w:bookmarkEnd w:id="42"/>
      <w:bookmarkEnd w:id="43"/>
      <w:bookmarkEnd w:id="44"/>
      <w:bookmarkEnd w:id="45"/>
      <w:bookmarkEnd w:id="46"/>
      <w:bookmarkEnd w:id="47"/>
      <w:bookmarkEnd w:id="48"/>
      <w:bookmarkEnd w:id="49"/>
      <w:bookmarkEnd w:id="50"/>
      <w:bookmarkEnd w:id="51"/>
      <w:bookmarkEnd w:id="52"/>
      <w:bookmarkEnd w:id="53"/>
      <w:r w:rsidRPr="006A71FA">
        <w:rPr>
          <w:noProof/>
        </w:rPr>
        <w:lastRenderedPageBreak/>
        <w:t xml:space="preserve">МОДЕЛ </w:t>
      </w:r>
      <w:r w:rsidR="0047332B">
        <w:rPr>
          <w:noProof/>
        </w:rPr>
        <w:t>ОКВИРНОГ СПОРАЗУМА</w:t>
      </w:r>
      <w:bookmarkStart w:id="63" w:name="_Toc409614178"/>
      <w:bookmarkStart w:id="64" w:name="_Toc407262296"/>
      <w:bookmarkStart w:id="65" w:name="_Toc406492797"/>
      <w:bookmarkStart w:id="66" w:name="_Toc404939268"/>
      <w:bookmarkStart w:id="67" w:name="_Toc401059600"/>
      <w:bookmarkStart w:id="68" w:name="_Toc398110359"/>
      <w:bookmarkStart w:id="69" w:name="_Toc435524633"/>
      <w:bookmarkStart w:id="70" w:name="_Toc435524920"/>
      <w:bookmarkStart w:id="71" w:name="_Toc435534512"/>
      <w:bookmarkStart w:id="72" w:name="_Toc362872636"/>
      <w:bookmarkStart w:id="73" w:name="_Toc375898255"/>
      <w:bookmarkStart w:id="74" w:name="_Toc375905377"/>
      <w:bookmarkStart w:id="75" w:name="_Toc398110372"/>
      <w:bookmarkStart w:id="76" w:name="_Toc401059613"/>
      <w:bookmarkStart w:id="77" w:name="_Toc404939281"/>
      <w:bookmarkStart w:id="78" w:name="_Toc406492810"/>
      <w:bookmarkEnd w:id="55"/>
      <w:bookmarkEnd w:id="56"/>
      <w:bookmarkEnd w:id="57"/>
      <w:bookmarkEnd w:id="58"/>
      <w:bookmarkEnd w:id="59"/>
      <w:bookmarkEnd w:id="60"/>
      <w:bookmarkEnd w:id="61"/>
      <w:bookmarkEnd w:id="62"/>
    </w:p>
    <w:bookmarkEnd w:id="63"/>
    <w:bookmarkEnd w:id="64"/>
    <w:bookmarkEnd w:id="65"/>
    <w:bookmarkEnd w:id="66"/>
    <w:bookmarkEnd w:id="67"/>
    <w:bookmarkEnd w:id="68"/>
    <w:bookmarkEnd w:id="69"/>
    <w:bookmarkEnd w:id="70"/>
    <w:bookmarkEnd w:id="71"/>
    <w:p w:rsidR="00980314" w:rsidRPr="003F0FE8" w:rsidRDefault="00980314" w:rsidP="00980314">
      <w:pPr>
        <w:pStyle w:val="ListParagraph"/>
        <w:spacing w:before="100" w:beforeAutospacing="1" w:line="210" w:lineRule="atLeast"/>
        <w:ind w:left="0" w:firstLine="720"/>
        <w:jc w:val="both"/>
        <w:rPr>
          <w:b/>
          <w:noProof/>
        </w:rPr>
      </w:pPr>
      <w:r w:rsidRPr="003F0FE8">
        <w:rPr>
          <w:noProof/>
        </w:rPr>
        <w:t xml:space="preserve">На основу члана 40. и 112. Закона о јавним набавкама („Службени гласник Републике Србије” бр. </w:t>
      </w:r>
      <w:r w:rsidRPr="003F0FE8">
        <w:t>124/2012, 14/15 и 68/15</w:t>
      </w:r>
      <w:r w:rsidRPr="003F0FE8">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980314" w:rsidRPr="003F0FE8" w:rsidRDefault="00980314" w:rsidP="00980314">
      <w:pPr>
        <w:rPr>
          <w:b/>
          <w:noProof/>
        </w:rPr>
      </w:pPr>
    </w:p>
    <w:p w:rsidR="00980314" w:rsidRPr="003F0FE8" w:rsidRDefault="00980314" w:rsidP="00980314">
      <w:pPr>
        <w:jc w:val="center"/>
        <w:rPr>
          <w:b/>
          <w:noProof/>
        </w:rPr>
      </w:pPr>
      <w:r w:rsidRPr="003F0FE8">
        <w:rPr>
          <w:b/>
          <w:noProof/>
        </w:rPr>
        <w:t>ОКВИРНИ СПОРАЗУМ О ЈАВНОЈ НАБАВЦИ БРОЈ 2</w:t>
      </w:r>
      <w:r>
        <w:rPr>
          <w:b/>
          <w:noProof/>
          <w:lang/>
        </w:rPr>
        <w:t>6</w:t>
      </w:r>
      <w:r w:rsidRPr="003F0FE8">
        <w:rPr>
          <w:b/>
          <w:noProof/>
        </w:rPr>
        <w:t>-19-ОС</w:t>
      </w:r>
    </w:p>
    <w:p w:rsidR="00980314" w:rsidRPr="003F0FE8" w:rsidRDefault="00980314" w:rsidP="00980314">
      <w:pPr>
        <w:rPr>
          <w:noProof/>
        </w:rPr>
      </w:pPr>
    </w:p>
    <w:p w:rsidR="00980314" w:rsidRPr="003F0FE8" w:rsidRDefault="00980314" w:rsidP="00980314">
      <w:pPr>
        <w:rPr>
          <w:noProof/>
        </w:rPr>
      </w:pPr>
      <w:r w:rsidRPr="003F0FE8">
        <w:rPr>
          <w:noProof/>
        </w:rPr>
        <w:t>Овај оквирни споразум закључен је између:</w:t>
      </w:r>
    </w:p>
    <w:p w:rsidR="00980314" w:rsidRPr="003F0FE8" w:rsidRDefault="00980314" w:rsidP="00980314">
      <w:pPr>
        <w:rPr>
          <w:noProof/>
        </w:rPr>
      </w:pPr>
    </w:p>
    <w:p w:rsidR="00980314" w:rsidRPr="003F0FE8" w:rsidRDefault="00980314" w:rsidP="00980314">
      <w:pPr>
        <w:numPr>
          <w:ilvl w:val="0"/>
          <w:numId w:val="5"/>
        </w:numPr>
        <w:jc w:val="both"/>
        <w:rPr>
          <w:noProof/>
        </w:rPr>
      </w:pPr>
      <w:r w:rsidRPr="003F0FE8">
        <w:rPr>
          <w:b/>
          <w:noProof/>
        </w:rPr>
        <w:t>КЛИНИЧКИ ЦЕНТАР ВОЈВОДИНЕ</w:t>
      </w:r>
      <w:r w:rsidRPr="003F0FE8">
        <w:rPr>
          <w:noProof/>
        </w:rPr>
        <w:t xml:space="preserve">, Хајдук Вељкова 1, Нови Сад, </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Број рачуна: 840-577661-50, Управа за трезор - Република Србија Министарство финансија и привреде, Телефон: 021/484-3-484.</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rPr>
      </w:pPr>
    </w:p>
    <w:p w:rsidR="00980314" w:rsidRPr="003F0FE8" w:rsidRDefault="00980314" w:rsidP="00980314">
      <w:pPr>
        <w:numPr>
          <w:ilvl w:val="0"/>
          <w:numId w:val="5"/>
        </w:numPr>
        <w:jc w:val="both"/>
        <w:rPr>
          <w:noProof/>
        </w:rPr>
      </w:pPr>
      <w:r w:rsidRPr="003F0FE8">
        <w:rPr>
          <w:noProof/>
        </w:rPr>
        <w:t>____________________________________________________________________,</w:t>
      </w:r>
    </w:p>
    <w:p w:rsidR="00980314" w:rsidRPr="003F0FE8" w:rsidRDefault="00980314" w:rsidP="00980314">
      <w:pPr>
        <w:jc w:val="center"/>
      </w:pPr>
      <w:r w:rsidRPr="003F0FE8">
        <w:rPr>
          <w:noProof/>
        </w:rPr>
        <w:t>(</w:t>
      </w:r>
      <w:r w:rsidRPr="003F0FE8">
        <w:rPr>
          <w:i/>
          <w:noProof/>
        </w:rPr>
        <w:t>назив и адреса)</w:t>
      </w:r>
    </w:p>
    <w:p w:rsidR="00980314" w:rsidRPr="003F0FE8" w:rsidRDefault="00980314" w:rsidP="00980314">
      <w:pPr>
        <w:ind w:left="720"/>
        <w:jc w:val="both"/>
        <w:rPr>
          <w:noProof/>
        </w:rPr>
      </w:pPr>
      <w:r w:rsidRPr="003F0FE8">
        <w:rPr>
          <w:noProof/>
        </w:rPr>
        <w:t>ПИБ:.......................... Матични број: ........................................</w:t>
      </w:r>
    </w:p>
    <w:p w:rsidR="00980314" w:rsidRPr="003F0FE8" w:rsidRDefault="00980314" w:rsidP="00980314">
      <w:pPr>
        <w:ind w:left="720"/>
        <w:jc w:val="both"/>
        <w:rPr>
          <w:noProof/>
        </w:rPr>
      </w:pPr>
      <w:r w:rsidRPr="003F0FE8">
        <w:rPr>
          <w:noProof/>
        </w:rPr>
        <w:t>Број рачуна: ............................................ Назив банке:......................................,</w:t>
      </w:r>
    </w:p>
    <w:p w:rsidR="00980314" w:rsidRPr="003F0FE8" w:rsidRDefault="00980314" w:rsidP="00980314">
      <w:pPr>
        <w:ind w:left="720"/>
        <w:jc w:val="both"/>
        <w:rPr>
          <w:noProof/>
        </w:rPr>
      </w:pPr>
      <w:r w:rsidRPr="003F0FE8">
        <w:rPr>
          <w:noProof/>
        </w:rPr>
        <w:t>Телефон:............................Телефакс:......................................</w:t>
      </w:r>
    </w:p>
    <w:p w:rsidR="00980314" w:rsidRPr="003F0FE8" w:rsidRDefault="00980314" w:rsidP="00980314">
      <w:pPr>
        <w:ind w:left="720"/>
        <w:jc w:val="both"/>
        <w:rPr>
          <w:noProof/>
        </w:rPr>
      </w:pPr>
      <w:r w:rsidRPr="003F0FE8">
        <w:rPr>
          <w:noProof/>
        </w:rPr>
        <w:t>(у даљем тексту: добављач), кога заступа ________________________________ .</w:t>
      </w:r>
    </w:p>
    <w:p w:rsidR="00980314" w:rsidRPr="003F0FE8" w:rsidRDefault="00980314" w:rsidP="00980314">
      <w:pPr>
        <w:rPr>
          <w:b/>
          <w:noProof/>
        </w:rPr>
      </w:pPr>
    </w:p>
    <w:p w:rsidR="00980314" w:rsidRPr="003F0FE8" w:rsidRDefault="00980314" w:rsidP="00980314">
      <w:pPr>
        <w:jc w:val="center"/>
        <w:rPr>
          <w:b/>
          <w:noProof/>
        </w:rPr>
      </w:pPr>
      <w:r w:rsidRPr="003F0FE8">
        <w:rPr>
          <w:b/>
          <w:noProof/>
        </w:rPr>
        <w:t>Члан 1.</w:t>
      </w:r>
    </w:p>
    <w:p w:rsidR="00980314" w:rsidRPr="003F0FE8" w:rsidRDefault="00980314" w:rsidP="00980314">
      <w:pPr>
        <w:autoSpaceDE w:val="0"/>
        <w:autoSpaceDN w:val="0"/>
        <w:adjustRightInd w:val="0"/>
        <w:jc w:val="both"/>
        <w:rPr>
          <w:b/>
        </w:rPr>
      </w:pPr>
      <w:r w:rsidRPr="003F0FE8">
        <w:rPr>
          <w:b/>
        </w:rPr>
        <w:t>Стране у оквирном споразуму сагласно констатују:</w:t>
      </w:r>
    </w:p>
    <w:p w:rsidR="00980314" w:rsidRPr="003F0FE8" w:rsidRDefault="00980314" w:rsidP="00980314">
      <w:pPr>
        <w:autoSpaceDE w:val="0"/>
        <w:autoSpaceDN w:val="0"/>
        <w:adjustRightInd w:val="0"/>
        <w:jc w:val="both"/>
        <w:rPr>
          <w:b/>
        </w:rPr>
      </w:pPr>
    </w:p>
    <w:p w:rsidR="00980314" w:rsidRPr="003F0FE8" w:rsidRDefault="00980314" w:rsidP="00980314">
      <w:pPr>
        <w:pStyle w:val="Footer"/>
        <w:jc w:val="both"/>
        <w:rPr>
          <w:b/>
        </w:rPr>
      </w:pPr>
      <w:r w:rsidRPr="003F0FE8">
        <w:t xml:space="preserve">да је наручилац у складу са Законом о јавним набавкама („Службени гласник РС” број 124/12, 14/15 и 68/15; у даљем тексту: Закон) спровео отворени поступак јавне набавке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rPr>
          <w:b/>
        </w:rPr>
        <w:t xml:space="preserve"> </w:t>
      </w:r>
      <w:r w:rsidRPr="003F0FE8">
        <w:rPr>
          <w:b/>
          <w:noProof/>
        </w:rPr>
        <w:t>ЈН 2</w:t>
      </w:r>
      <w:r>
        <w:rPr>
          <w:b/>
          <w:noProof/>
          <w:lang/>
        </w:rPr>
        <w:t>6</w:t>
      </w:r>
      <w:r w:rsidRPr="003F0FE8">
        <w:rPr>
          <w:b/>
          <w:noProof/>
        </w:rPr>
        <w:t>-19-ОС</w:t>
      </w:r>
      <w:r w:rsidRPr="003F0FE8">
        <w:t>, са циљем закључивања оквирног споразума са једним понуђачем на период од годину дана за следеће партије:</w:t>
      </w:r>
    </w:p>
    <w:p w:rsidR="00980314" w:rsidRPr="003F0FE8" w:rsidRDefault="00980314" w:rsidP="00980314">
      <w:pPr>
        <w:pStyle w:val="Footer"/>
        <w:jc w:val="both"/>
      </w:pPr>
    </w:p>
    <w:tbl>
      <w:tblPr>
        <w:tblStyle w:val="TableGrid"/>
        <w:tblW w:w="9356" w:type="dxa"/>
        <w:tblInd w:w="108" w:type="dxa"/>
        <w:tblLook w:val="04A0"/>
      </w:tblPr>
      <w:tblGrid>
        <w:gridCol w:w="1134"/>
        <w:gridCol w:w="6096"/>
        <w:gridCol w:w="2126"/>
      </w:tblGrid>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Вредност партије без ПДВ-а, у динарима</w:t>
            </w: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7E57D8" w:rsidRDefault="00980314" w:rsidP="00980314">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C95D29" w:rsidRDefault="00980314" w:rsidP="00980314">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980314" w:rsidRPr="003F0FE8" w:rsidTr="0001482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980314">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980314" w:rsidRPr="0038578A" w:rsidRDefault="00980314" w:rsidP="00980314">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980314">
            <w:pPr>
              <w:jc w:val="center"/>
              <w:rPr>
                <w:noProof/>
              </w:rPr>
            </w:pPr>
          </w:p>
        </w:tc>
      </w:tr>
      <w:tr w:rsidR="00023BC8"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8A26AA">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023BC8" w:rsidRPr="003F0FE8" w:rsidRDefault="00023BC8" w:rsidP="008A26AA">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8A26AA">
            <w:pPr>
              <w:jc w:val="center"/>
              <w:rPr>
                <w:noProof/>
              </w:rPr>
            </w:pPr>
          </w:p>
        </w:tc>
      </w:tr>
    </w:tbl>
    <w:p w:rsidR="00980314" w:rsidRPr="003F0FE8" w:rsidRDefault="00980314" w:rsidP="00980314">
      <w:pPr>
        <w:pStyle w:val="Footer"/>
        <w:jc w:val="both"/>
      </w:pPr>
    </w:p>
    <w:p w:rsidR="00980314" w:rsidRPr="003F0FE8" w:rsidRDefault="00980314" w:rsidP="00980314">
      <w:pPr>
        <w:numPr>
          <w:ilvl w:val="0"/>
          <w:numId w:val="6"/>
        </w:numPr>
        <w:autoSpaceDE w:val="0"/>
        <w:autoSpaceDN w:val="0"/>
        <w:adjustRightInd w:val="0"/>
        <w:jc w:val="both"/>
      </w:pPr>
      <w:r w:rsidRPr="003F0FE8">
        <w:t>да је наручилац донео Одлуку о закључивању оквирног споразума број ........... од ……… године, у складу са којом се закључује овај оквирни споразум између наручиоца  и добављача;</w:t>
      </w:r>
    </w:p>
    <w:p w:rsidR="00980314" w:rsidRPr="003F0FE8" w:rsidRDefault="00980314" w:rsidP="00980314">
      <w:pPr>
        <w:numPr>
          <w:ilvl w:val="0"/>
          <w:numId w:val="6"/>
        </w:numPr>
        <w:autoSpaceDE w:val="0"/>
        <w:autoSpaceDN w:val="0"/>
        <w:adjustRightInd w:val="0"/>
        <w:jc w:val="both"/>
      </w:pPr>
      <w:r w:rsidRPr="003F0FE8">
        <w:t xml:space="preserve">да је добављач доставио понуду/е </w:t>
      </w:r>
      <w:r w:rsidRPr="003F0FE8">
        <w:rPr>
          <w:iCs/>
        </w:rPr>
        <w:t>бр. ................ од ......................., која чини саставни део овог оквирног споразума (у даљем тексту: понуда добављача);</w:t>
      </w:r>
    </w:p>
    <w:p w:rsidR="00980314" w:rsidRPr="003F0FE8" w:rsidRDefault="00980314" w:rsidP="00980314">
      <w:pPr>
        <w:numPr>
          <w:ilvl w:val="0"/>
          <w:numId w:val="6"/>
        </w:numPr>
        <w:suppressAutoHyphens/>
        <w:spacing w:line="100" w:lineRule="atLeast"/>
        <w:jc w:val="both"/>
      </w:pPr>
      <w:r w:rsidRPr="003F0FE8">
        <w:t xml:space="preserve">овај оквирни споразум не представља обавезу наручиоца на закључивање Уговора о јавној набавци;  </w:t>
      </w:r>
    </w:p>
    <w:p w:rsidR="00980314" w:rsidRPr="003F0FE8" w:rsidRDefault="00980314" w:rsidP="00980314">
      <w:pPr>
        <w:numPr>
          <w:ilvl w:val="0"/>
          <w:numId w:val="6"/>
        </w:numPr>
        <w:autoSpaceDE w:val="0"/>
        <w:autoSpaceDN w:val="0"/>
        <w:adjustRightInd w:val="0"/>
        <w:jc w:val="both"/>
      </w:pPr>
      <w:r w:rsidRPr="003F0FE8">
        <w:t>обавеза настаје закључивањем појединачног Уговора о јавној набавци на основу овог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both"/>
        <w:rPr>
          <w:b/>
        </w:rPr>
      </w:pPr>
      <w:r w:rsidRPr="003F0FE8">
        <w:rPr>
          <w:b/>
        </w:rPr>
        <w:t>Стране у оквирном споразуму споразумеле су се о следећем:</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ПРЕДМЕТ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2.</w:t>
      </w:r>
    </w:p>
    <w:p w:rsidR="00980314" w:rsidRPr="003F0FE8" w:rsidRDefault="00980314" w:rsidP="00980314">
      <w:pPr>
        <w:pStyle w:val="ListParagraph"/>
        <w:ind w:left="0" w:firstLine="720"/>
        <w:jc w:val="both"/>
        <w:rPr>
          <w:b/>
        </w:rPr>
      </w:pPr>
      <w:r w:rsidRPr="003F0FE8">
        <w:t xml:space="preserve">Предмет овог оквирног споразума је утврђивање услова за закључивање појединачних Уговора о јавној набавци бр. </w:t>
      </w:r>
      <w:r w:rsidRPr="003F0FE8">
        <w:rPr>
          <w:b/>
          <w:szCs w:val="28"/>
        </w:rPr>
        <w:t>2</w:t>
      </w:r>
      <w:r>
        <w:rPr>
          <w:b/>
          <w:szCs w:val="28"/>
          <w:lang/>
        </w:rPr>
        <w:t>6</w:t>
      </w:r>
      <w:r w:rsidRPr="003F0FE8">
        <w:rPr>
          <w:b/>
          <w:szCs w:val="28"/>
        </w:rPr>
        <w:t xml:space="preserve">-19-ОС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између наручиоца и добављача, а све у складу са условима из конкурсне документације, понудом добављача, одредбама овог оквирног споразума и стварним потребама наручиоца.</w:t>
      </w:r>
    </w:p>
    <w:p w:rsidR="00980314" w:rsidRPr="003F0FE8" w:rsidRDefault="00980314" w:rsidP="00980314">
      <w:pPr>
        <w:autoSpaceDE w:val="0"/>
        <w:autoSpaceDN w:val="0"/>
        <w:adjustRightInd w:val="0"/>
        <w:jc w:val="both"/>
      </w:pPr>
      <w:r w:rsidRPr="003F0FE8">
        <w:t>Количинe добaра у спецификацији су оквирнe за све време важења оквирног споразума.</w:t>
      </w:r>
    </w:p>
    <w:p w:rsidR="00980314" w:rsidRPr="003F0FE8" w:rsidRDefault="00980314" w:rsidP="00980314">
      <w:pPr>
        <w:tabs>
          <w:tab w:val="left" w:pos="3130"/>
        </w:tabs>
        <w:jc w:val="both"/>
      </w:pPr>
    </w:p>
    <w:p w:rsidR="00980314" w:rsidRPr="003F0FE8" w:rsidRDefault="00980314" w:rsidP="00980314">
      <w:pPr>
        <w:autoSpaceDE w:val="0"/>
        <w:autoSpaceDN w:val="0"/>
        <w:adjustRightInd w:val="0"/>
        <w:jc w:val="center"/>
        <w:rPr>
          <w:b/>
        </w:rPr>
      </w:pPr>
      <w:r w:rsidRPr="003F0FE8">
        <w:rPr>
          <w:b/>
        </w:rPr>
        <w:t>ВАЖЕЊЕ ОКВИРНОГ СПОРАЗУМА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3.</w:t>
      </w:r>
    </w:p>
    <w:p w:rsidR="00980314" w:rsidRPr="003F0FE8" w:rsidRDefault="00980314" w:rsidP="00980314">
      <w:pPr>
        <w:autoSpaceDE w:val="0"/>
        <w:autoSpaceDN w:val="0"/>
        <w:adjustRightInd w:val="0"/>
        <w:ind w:firstLine="720"/>
        <w:jc w:val="both"/>
      </w:pPr>
      <w:r w:rsidRPr="003F0FE8">
        <w:t xml:space="preserve">Овај оквирни споразум се закључује на одређено време, на период од годину дана, а ступа на снагу даном потписивања. </w:t>
      </w:r>
    </w:p>
    <w:p w:rsidR="00980314" w:rsidRPr="003F0FE8" w:rsidRDefault="00980314" w:rsidP="00980314">
      <w:pPr>
        <w:autoSpaceDE w:val="0"/>
        <w:autoSpaceDN w:val="0"/>
        <w:adjustRightInd w:val="0"/>
        <w:ind w:firstLine="720"/>
        <w:jc w:val="both"/>
      </w:pPr>
      <w:r w:rsidRPr="003F0FE8">
        <w:t>Током периода важења овог оквирног споразума, предвиђа се, закључивање више појединачних Уговора о јавној набавци, у зависности од стварних потреба наручиоца.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ЦЕНЕ</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4.</w:t>
      </w:r>
    </w:p>
    <w:p w:rsidR="00980314" w:rsidRPr="003F0FE8" w:rsidRDefault="00980314" w:rsidP="00980314">
      <w:pPr>
        <w:ind w:firstLine="741"/>
        <w:jc w:val="both"/>
        <w:rPr>
          <w:bCs/>
        </w:rPr>
      </w:pPr>
      <w:r w:rsidRPr="003F0FE8">
        <w:t>Укупна вредност овог оквирног споразума без пореза на додату вредност износи __</w:t>
      </w:r>
      <w:r w:rsidRPr="003F0FE8">
        <w:rPr>
          <w:bCs/>
        </w:rPr>
        <w:t>___________________</w:t>
      </w:r>
      <w:r w:rsidRPr="003F0FE8">
        <w:t xml:space="preserve"> динара (словима: _____________________________________ и ____/100), односно са порезом на додату вредност износи </w:t>
      </w:r>
      <w:r w:rsidRPr="003F0FE8">
        <w:rPr>
          <w:bCs/>
        </w:rPr>
        <w:t>______________________ динара</w:t>
      </w:r>
      <w:r w:rsidRPr="003F0FE8">
        <w:t xml:space="preserve"> (словима: _____________________________________________ и ___/100).</w:t>
      </w:r>
    </w:p>
    <w:p w:rsidR="00980314" w:rsidRPr="003F0FE8" w:rsidRDefault="00980314" w:rsidP="00980314">
      <w:pPr>
        <w:autoSpaceDE w:val="0"/>
        <w:autoSpaceDN w:val="0"/>
        <w:adjustRightInd w:val="0"/>
        <w:ind w:firstLine="720"/>
        <w:jc w:val="both"/>
      </w:pPr>
      <w:r w:rsidRPr="003F0FE8">
        <w:t>Јединичне цене добара исказане су у понуди добављача без ПДВ-а.</w:t>
      </w:r>
    </w:p>
    <w:p w:rsidR="00980314" w:rsidRPr="003F0FE8" w:rsidRDefault="00980314" w:rsidP="00980314">
      <w:pPr>
        <w:autoSpaceDE w:val="0"/>
        <w:autoSpaceDN w:val="0"/>
        <w:adjustRightInd w:val="0"/>
        <w:ind w:firstLine="720"/>
        <w:jc w:val="both"/>
        <w:rPr>
          <w:i/>
          <w:iCs/>
        </w:rPr>
      </w:pPr>
      <w:r w:rsidRPr="003F0FE8">
        <w:rPr>
          <w:iCs/>
        </w:rPr>
        <w:t xml:space="preserve">У цену је урачунато: </w:t>
      </w:r>
      <w:r w:rsidRPr="003F0FE8">
        <w:rPr>
          <w:noProof/>
        </w:rPr>
        <w:t>учешће цене добара, превоза,</w:t>
      </w:r>
      <w:r w:rsidRPr="003F0FE8">
        <w:rPr>
          <w:iCs/>
        </w:rPr>
        <w:t xml:space="preserve"> као и </w:t>
      </w:r>
      <w:r w:rsidRPr="003F0FE8">
        <w:t>сви остали трошкови које добављач има у реализацији предметне јавне набавке.</w:t>
      </w:r>
    </w:p>
    <w:p w:rsidR="00980314" w:rsidRPr="003F0FE8" w:rsidRDefault="00980314" w:rsidP="00980314">
      <w:pPr>
        <w:autoSpaceDE w:val="0"/>
        <w:autoSpaceDN w:val="0"/>
        <w:adjustRightInd w:val="0"/>
        <w:ind w:firstLine="720"/>
        <w:jc w:val="both"/>
      </w:pPr>
      <w:r w:rsidRPr="003F0FE8">
        <w:t>Цене су фиксне и не могу се мењати за све време важења оквирног споразума.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НАЧИН И УСЛОВИ ЗАКЉУЧИВАЊА ПОЈЕДИНАЧНИХ УГОВОРА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5.</w:t>
      </w:r>
    </w:p>
    <w:p w:rsidR="00980314" w:rsidRPr="003F0FE8" w:rsidRDefault="00980314" w:rsidP="00980314">
      <w:pPr>
        <w:autoSpaceDE w:val="0"/>
        <w:autoSpaceDN w:val="0"/>
        <w:adjustRightInd w:val="0"/>
        <w:ind w:firstLine="720"/>
        <w:jc w:val="both"/>
      </w:pPr>
      <w:r w:rsidRPr="003F0FE8">
        <w:t>Након закључења оквирног споразума, када настане потреба наручиоца за предметом набавке, наручилац ће упутити добављачу позив за достављање понуде у циљу закључивања појединачног Уговора о јавној набавци, са спецификацијом добара.</w:t>
      </w:r>
    </w:p>
    <w:p w:rsidR="00980314" w:rsidRPr="003F0FE8" w:rsidRDefault="00980314" w:rsidP="00980314">
      <w:pPr>
        <w:autoSpaceDE w:val="0"/>
        <w:autoSpaceDN w:val="0"/>
        <w:adjustRightInd w:val="0"/>
        <w:ind w:firstLine="720"/>
        <w:jc w:val="both"/>
      </w:pPr>
      <w:r w:rsidRPr="003F0FE8">
        <w:t>При закључивању појединачних Уговора о јавној набавци, не могу се мењати битни услови из овог оквирног споразума.</w:t>
      </w:r>
    </w:p>
    <w:p w:rsidR="00980314" w:rsidRPr="003F0FE8" w:rsidRDefault="00980314" w:rsidP="00980314">
      <w:pPr>
        <w:autoSpaceDE w:val="0"/>
        <w:autoSpaceDN w:val="0"/>
        <w:adjustRightInd w:val="0"/>
        <w:ind w:firstLine="720"/>
        <w:jc w:val="both"/>
      </w:pPr>
      <w:r w:rsidRPr="003F0FE8">
        <w:t>Понуда из става 1. овог члана,  нарочито садржи цену, количине, рок испоруке и квалитет тражених производа.</w:t>
      </w:r>
    </w:p>
    <w:p w:rsidR="00980314" w:rsidRPr="003F0FE8" w:rsidRDefault="00980314" w:rsidP="00980314">
      <w:pPr>
        <w:autoSpaceDE w:val="0"/>
        <w:autoSpaceDN w:val="0"/>
        <w:adjustRightInd w:val="0"/>
        <w:ind w:firstLine="720"/>
        <w:jc w:val="both"/>
      </w:pPr>
      <w:r w:rsidRPr="003F0FE8">
        <w:t xml:space="preserve">Рок за достављање понуде из става 1. овог члана, износи ______ </w:t>
      </w:r>
      <w:r w:rsidRPr="003F0FE8">
        <w:rPr>
          <w:i/>
        </w:rPr>
        <w:t>(највише 3 дана),</w:t>
      </w:r>
      <w:r w:rsidRPr="003F0FE8">
        <w:t xml:space="preserve"> од дана упућивања позива за достављање понуде добављачу. </w:t>
      </w:r>
    </w:p>
    <w:p w:rsidR="00980314" w:rsidRPr="003F0FE8" w:rsidRDefault="00980314" w:rsidP="00980314">
      <w:pPr>
        <w:autoSpaceDE w:val="0"/>
        <w:autoSpaceDN w:val="0"/>
        <w:adjustRightInd w:val="0"/>
        <w:ind w:firstLine="720"/>
        <w:jc w:val="both"/>
      </w:pPr>
      <w:r w:rsidRPr="003F0FE8">
        <w:t xml:space="preserve">Позив за достављање понуде ће бити упућен на адресу добављача путем поште, или путем факса на број </w:t>
      </w:r>
      <w:r w:rsidRPr="003F0FE8">
        <w:rPr>
          <w:noProof/>
        </w:rPr>
        <w:t>____________</w:t>
      </w:r>
      <w:r w:rsidRPr="003F0FE8">
        <w:t xml:space="preserve"> или путем електронске поште на адресу </w:t>
      </w:r>
      <w:r w:rsidRPr="003F0FE8">
        <w:rPr>
          <w:noProof/>
        </w:rPr>
        <w:t>____________________.</w:t>
      </w:r>
    </w:p>
    <w:p w:rsidR="00980314" w:rsidRPr="003F0FE8" w:rsidRDefault="00980314" w:rsidP="00980314">
      <w:pPr>
        <w:autoSpaceDE w:val="0"/>
        <w:autoSpaceDN w:val="0"/>
        <w:adjustRightInd w:val="0"/>
        <w:ind w:firstLine="720"/>
        <w:jc w:val="both"/>
      </w:pPr>
      <w:r w:rsidRPr="003F0FE8">
        <w:t xml:space="preserve">Добављач је дужан да у року из става 4. овог члана, достави своју понуду путем поште, или путем електронске поште на адресу наручиоца: </w:t>
      </w:r>
      <w:hyperlink r:id="rId13" w:history="1">
        <w:r w:rsidRPr="003F0FE8">
          <w:rPr>
            <w:rStyle w:val="Hyperlink"/>
            <w:color w:val="auto"/>
            <w:u w:val="none"/>
          </w:rPr>
          <w:t>tender@kcv.rs</w:t>
        </w:r>
      </w:hyperlink>
      <w:r w:rsidRPr="003F0FE8">
        <w:rPr>
          <w:rStyle w:val="Hyperlink"/>
          <w:color w:val="auto"/>
          <w:u w:val="none"/>
        </w:rPr>
        <w:t>.</w:t>
      </w:r>
    </w:p>
    <w:p w:rsidR="00980314" w:rsidRPr="003F0FE8" w:rsidRDefault="00980314" w:rsidP="00980314">
      <w:pPr>
        <w:autoSpaceDE w:val="0"/>
        <w:autoSpaceDN w:val="0"/>
        <w:adjustRightInd w:val="0"/>
        <w:ind w:firstLine="720"/>
        <w:jc w:val="both"/>
        <w:rPr>
          <w:i/>
        </w:rPr>
      </w:pPr>
      <w:r w:rsidRPr="003F0FE8">
        <w:t>Понуда из става 1. овог члана, мора бити заснована на ценама из овог оквирног споразума и не може се мењати.</w:t>
      </w:r>
    </w:p>
    <w:p w:rsidR="00980314" w:rsidRPr="003F0FE8" w:rsidRDefault="00980314" w:rsidP="00980314">
      <w:pPr>
        <w:autoSpaceDE w:val="0"/>
        <w:autoSpaceDN w:val="0"/>
        <w:adjustRightInd w:val="0"/>
        <w:ind w:firstLine="720"/>
        <w:jc w:val="both"/>
      </w:pPr>
      <w:r w:rsidRPr="003F0FE8">
        <w:lastRenderedPageBreak/>
        <w:t xml:space="preserve">Наручилац и добављач ће закључити појединачни Уговор о јавној набавци у року од </w:t>
      </w:r>
      <w:r w:rsidRPr="003F0FE8">
        <w:rPr>
          <w:i/>
        </w:rPr>
        <w:t>_____ (највише 5 дана)</w:t>
      </w:r>
      <w:r w:rsidRPr="003F0FE8">
        <w:t xml:space="preserve"> дана, од дана достављања понуде из става 1. овог члана, уколико је иста достављена у складу са овим оквирним споразумом.</w:t>
      </w:r>
    </w:p>
    <w:p w:rsidR="00980314" w:rsidRPr="003F0FE8" w:rsidRDefault="00980314" w:rsidP="00980314">
      <w:pPr>
        <w:autoSpaceDE w:val="0"/>
        <w:autoSpaceDN w:val="0"/>
        <w:adjustRightInd w:val="0"/>
        <w:ind w:firstLine="720"/>
        <w:jc w:val="both"/>
      </w:pPr>
      <w:r w:rsidRPr="003F0FE8">
        <w:t xml:space="preserve">Уколико добављач одбије да достави понуду или је не достави у року из става 4. овог члана наручилац ће реализовати средство обезбеђења </w:t>
      </w:r>
      <w:r w:rsidRPr="003F0FE8">
        <w:rPr>
          <w:noProof/>
        </w:rPr>
        <w:t xml:space="preserve">за добро извршење посла </w:t>
      </w:r>
      <w:r w:rsidRPr="003F0FE8">
        <w:t>из члана 10. став 1.алинеја 1. овог оквирног споразума.</w:t>
      </w:r>
    </w:p>
    <w:p w:rsidR="00980314" w:rsidRPr="003F0FE8" w:rsidRDefault="00980314" w:rsidP="00980314">
      <w:pPr>
        <w:autoSpaceDE w:val="0"/>
        <w:autoSpaceDN w:val="0"/>
        <w:adjustRightInd w:val="0"/>
        <w:ind w:firstLine="720"/>
        <w:jc w:val="both"/>
      </w:pPr>
    </w:p>
    <w:p w:rsidR="00980314" w:rsidRPr="003F0FE8" w:rsidRDefault="00980314" w:rsidP="00980314">
      <w:pPr>
        <w:autoSpaceDE w:val="0"/>
        <w:autoSpaceDN w:val="0"/>
        <w:adjustRightInd w:val="0"/>
        <w:jc w:val="center"/>
        <w:rPr>
          <w:b/>
        </w:rPr>
      </w:pPr>
      <w:r w:rsidRPr="003F0FE8">
        <w:rPr>
          <w:b/>
        </w:rPr>
        <w:t xml:space="preserve">Члан 6. </w:t>
      </w:r>
    </w:p>
    <w:p w:rsidR="00980314" w:rsidRPr="001720EA" w:rsidRDefault="00980314" w:rsidP="00980314">
      <w:pPr>
        <w:autoSpaceDE w:val="0"/>
        <w:autoSpaceDN w:val="0"/>
        <w:adjustRightInd w:val="0"/>
        <w:ind w:firstLine="720"/>
        <w:jc w:val="both"/>
        <w:rPr>
          <w:b/>
          <w:bCs/>
          <w:i/>
          <w:iCs/>
        </w:rPr>
      </w:pPr>
      <w:r w:rsidRPr="003F0FE8">
        <w:t>Појединачни Уговор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3F0FE8">
        <w:rPr>
          <w:iCs/>
        </w:rPr>
        <w:t>.</w:t>
      </w: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autoSpaceDE w:val="0"/>
        <w:autoSpaceDN w:val="0"/>
        <w:adjustRightInd w:val="0"/>
        <w:jc w:val="both"/>
        <w:rPr>
          <w:b/>
        </w:rPr>
      </w:pPr>
    </w:p>
    <w:p w:rsidR="00980314" w:rsidRPr="003F0FE8" w:rsidRDefault="00980314" w:rsidP="00980314">
      <w:pPr>
        <w:autoSpaceDE w:val="0"/>
        <w:autoSpaceDN w:val="0"/>
        <w:adjustRightInd w:val="0"/>
        <w:jc w:val="center"/>
        <w:rPr>
          <w:b/>
        </w:rPr>
      </w:pPr>
      <w:r w:rsidRPr="003F0FE8">
        <w:rPr>
          <w:b/>
        </w:rPr>
        <w:t>Члан 7.</w:t>
      </w:r>
    </w:p>
    <w:p w:rsidR="00980314" w:rsidRPr="003F0FE8" w:rsidRDefault="00980314" w:rsidP="00980314">
      <w:pPr>
        <w:pStyle w:val="BodyTextIndent"/>
        <w:ind w:left="0" w:firstLine="720"/>
        <w:jc w:val="both"/>
        <w:rPr>
          <w:b w:val="0"/>
          <w:noProof/>
        </w:rPr>
      </w:pPr>
      <w:r w:rsidRPr="003F0FE8">
        <w:rPr>
          <w:b w:val="0"/>
        </w:rPr>
        <w:t xml:space="preserve">Наручилац ће уговорену цену добара добављачу исплаћивати одложено </w:t>
      </w:r>
      <w:r w:rsidRPr="003F0FE8">
        <w:rPr>
          <w:b w:val="0"/>
          <w:iCs/>
        </w:rPr>
        <w:t>у року од 90</w:t>
      </w:r>
      <w:r w:rsidRPr="003F0FE8">
        <w:rPr>
          <w:b w:val="0"/>
          <w:noProof/>
        </w:rPr>
        <w:t xml:space="preserve"> дана од дана испоруке добара и пријема исправног рачуна за испоручену количину и врсту добара, </w:t>
      </w:r>
      <w:r w:rsidRPr="003F0FE8">
        <w:rPr>
          <w:b w:val="0"/>
        </w:rPr>
        <w:t>на основу појединачног Уговора о јавној набавци, у складу са овим оквирним споразумом.</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на основу потписане отпремнице, достави  поштом или лично, искључиво преко писарнице наручиоца, а</w:t>
      </w:r>
      <w:r>
        <w:rPr>
          <w:b w:val="0"/>
          <w:noProof/>
        </w:rPr>
        <w:t>дресирано на седиште наручиоца.</w:t>
      </w:r>
    </w:p>
    <w:p w:rsidR="00980314" w:rsidRPr="003F0FE8" w:rsidRDefault="00980314" w:rsidP="00980314">
      <w:pPr>
        <w:pStyle w:val="BodyTextIndent"/>
        <w:ind w:left="0" w:firstLine="720"/>
        <w:jc w:val="both"/>
        <w:rPr>
          <w:b w:val="0"/>
          <w:noProof/>
        </w:rPr>
      </w:pPr>
    </w:p>
    <w:p w:rsidR="00980314" w:rsidRPr="003F0FE8" w:rsidRDefault="00980314" w:rsidP="00980314">
      <w:pPr>
        <w:tabs>
          <w:tab w:val="left" w:pos="720"/>
          <w:tab w:val="left" w:pos="1080"/>
        </w:tabs>
        <w:jc w:val="center"/>
        <w:rPr>
          <w:b/>
        </w:rPr>
      </w:pPr>
      <w:r w:rsidRPr="003F0FE8">
        <w:rPr>
          <w:b/>
        </w:rPr>
        <w:t>РОК И МЕСТО ИСПОРУКЕ</w:t>
      </w:r>
    </w:p>
    <w:p w:rsidR="00980314" w:rsidRPr="003F0FE8" w:rsidRDefault="00980314" w:rsidP="00980314">
      <w:pPr>
        <w:tabs>
          <w:tab w:val="left" w:pos="720"/>
          <w:tab w:val="left" w:pos="1080"/>
        </w:tabs>
        <w:jc w:val="both"/>
        <w:rPr>
          <w:b/>
        </w:rPr>
      </w:pPr>
    </w:p>
    <w:p w:rsidR="00980314" w:rsidRPr="003F0FE8" w:rsidRDefault="00980314" w:rsidP="00980314">
      <w:pPr>
        <w:autoSpaceDE w:val="0"/>
        <w:autoSpaceDN w:val="0"/>
        <w:adjustRightInd w:val="0"/>
        <w:jc w:val="center"/>
        <w:rPr>
          <w:b/>
        </w:rPr>
      </w:pPr>
      <w:r w:rsidRPr="003F0FE8">
        <w:rPr>
          <w:b/>
        </w:rPr>
        <w:t>Члан 8.</w:t>
      </w:r>
    </w:p>
    <w:p w:rsidR="00980314" w:rsidRPr="003F0FE8" w:rsidRDefault="00980314" w:rsidP="00980314">
      <w:pPr>
        <w:ind w:firstLine="720"/>
        <w:jc w:val="both"/>
        <w:rPr>
          <w:noProof/>
        </w:rPr>
      </w:pPr>
      <w:r w:rsidRPr="003F0FE8">
        <w:rPr>
          <w:noProof/>
        </w:rPr>
        <w:t>Добављач је дужан да испоруку предметних добара изврши на основу појединачног Уговора о јавној набавци, у складу са овим оквирним споразумом и захтевима наручиоца из конкурсне документације.</w:t>
      </w:r>
    </w:p>
    <w:p w:rsidR="00980314" w:rsidRPr="003F0FE8" w:rsidRDefault="00980314" w:rsidP="00980314">
      <w:pPr>
        <w:widowControl w:val="0"/>
        <w:autoSpaceDE w:val="0"/>
        <w:autoSpaceDN w:val="0"/>
        <w:adjustRightInd w:val="0"/>
        <w:ind w:firstLine="720"/>
        <w:jc w:val="both"/>
      </w:pPr>
      <w:r w:rsidRPr="003F0FE8">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____________________, а уколико то из било ког разлога није могуће, путем телефакса на број _____________________.</w:t>
      </w:r>
    </w:p>
    <w:p w:rsidR="00980314" w:rsidRDefault="00980314" w:rsidP="00281AA6">
      <w:pPr>
        <w:ind w:firstLine="720"/>
        <w:jc w:val="both"/>
      </w:pPr>
      <w:r w:rsidRPr="003F0FE8">
        <w:t>Добављач се обавезује да наручену количину и врсту добара испоручи наручиоцу, и то</w:t>
      </w:r>
      <w:r w:rsidR="00281AA6">
        <w:rPr>
          <w:lang/>
        </w:rPr>
        <w:t xml:space="preserve"> </w:t>
      </w:r>
      <w:r w:rsidRPr="003F0FE8">
        <w:t>искључиво на следећи начин:</w:t>
      </w:r>
    </w:p>
    <w:p w:rsidR="00281AA6" w:rsidRDefault="00281AA6" w:rsidP="00281AA6">
      <w:pPr>
        <w:ind w:firstLine="720"/>
        <w:jc w:val="both"/>
        <w:rPr>
          <w:noProof/>
          <w:lang/>
        </w:rPr>
      </w:pPr>
      <w:r w:rsidRPr="00281AA6">
        <w:rPr>
          <w:b/>
          <w:i/>
          <w:lang/>
        </w:rPr>
        <w:t>За партију бр. 1 -</w:t>
      </w:r>
      <w:r>
        <w:rPr>
          <w:b/>
          <w:i/>
          <w:lang/>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281AA6" w:rsidRDefault="00281AA6" w:rsidP="00281AA6">
      <w:pPr>
        <w:ind w:firstLine="720"/>
        <w:jc w:val="both"/>
        <w:rPr>
          <w:lang/>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rPr>
        <w:t>_______(</w:t>
      </w:r>
      <w:r>
        <w:rPr>
          <w:i/>
          <w:lang/>
        </w:rPr>
        <w:t xml:space="preserve"> </w:t>
      </w:r>
      <w:r w:rsidRPr="00626F4E">
        <w:rPr>
          <w:i/>
          <w:lang/>
        </w:rPr>
        <w:t>најдуже</w:t>
      </w:r>
      <w:r>
        <w:rPr>
          <w:i/>
          <w:lang/>
        </w:rPr>
        <w:t xml:space="preserve"> </w:t>
      </w:r>
      <w:r>
        <w:rPr>
          <w:i/>
          <w:noProof/>
          <w:lang/>
        </w:rPr>
        <w:t>7</w:t>
      </w:r>
      <w:r w:rsidRPr="00626F4E">
        <w:rPr>
          <w:i/>
          <w:noProof/>
          <w:lang/>
        </w:rPr>
        <w:t xml:space="preserve"> дана)</w:t>
      </w:r>
      <w:r>
        <w:rPr>
          <w:noProof/>
          <w:lang w:val="sr-Cyrl-CS"/>
        </w:rPr>
        <w:t xml:space="preserve"> </w:t>
      </w:r>
      <w:r w:rsidR="00023BC8" w:rsidRPr="003F0FE8">
        <w:t>од пријема захтева наручиоца</w:t>
      </w:r>
      <w:r w:rsidR="00023BC8" w:rsidRPr="003F0FE8">
        <w:rPr>
          <w:bCs/>
          <w:noProof/>
        </w:rPr>
        <w:t xml:space="preserve"> сваког календарског дана у години, без обзира да ли рок испоруке истиче у радни дан или не</w:t>
      </w:r>
      <w:r w:rsidR="00023BC8">
        <w:t xml:space="preserve">, </w:t>
      </w:r>
      <w:r w:rsidR="00023BC8" w:rsidRPr="003F0FE8">
        <w:t>то</w:t>
      </w:r>
      <w:r w:rsidR="00023BC8">
        <w:rPr>
          <w:lang/>
        </w:rPr>
        <w:t xml:space="preserve"> ФЦО</w:t>
      </w:r>
      <w:r w:rsidR="00023BC8" w:rsidRPr="003F0FE8">
        <w:t xml:space="preserve"> </w:t>
      </w:r>
      <w:r w:rsidR="00023BC8">
        <w:rPr>
          <w:lang/>
        </w:rPr>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r w:rsidR="00023BC8">
        <w:rPr>
          <w:lang/>
        </w:rPr>
        <w:t>.</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lang/>
        </w:rPr>
        <w:t>ом</w:t>
      </w:r>
      <w:r w:rsidRPr="005816B5">
        <w:rPr>
          <w:bCs/>
          <w:iCs/>
        </w:rPr>
        <w:t xml:space="preserve"> у 07:00</w:t>
      </w:r>
      <w:r>
        <w:rPr>
          <w:bCs/>
          <w:iCs/>
        </w:rPr>
        <w:t xml:space="preserve"> </w:t>
      </w:r>
      <w:r>
        <w:rPr>
          <w:bCs/>
          <w:iCs/>
          <w:lang/>
        </w:rPr>
        <w:t>часова</w:t>
      </w:r>
      <w:r>
        <w:rPr>
          <w:bCs/>
          <w:iCs/>
        </w:rPr>
        <w:t>, а и</w:t>
      </w:r>
      <w:r w:rsidRPr="005816B5">
        <w:rPr>
          <w:bCs/>
          <w:iCs/>
        </w:rPr>
        <w:t>споручени радиофармацеутици морају имати рок употребе најмање три месеца, не рачунајући месец испоруке.</w:t>
      </w:r>
    </w:p>
    <w:p w:rsidR="00980314" w:rsidRPr="00023BC8" w:rsidRDefault="00281AA6" w:rsidP="00281AA6">
      <w:pPr>
        <w:ind w:firstLine="720"/>
        <w:jc w:val="both"/>
        <w:rPr>
          <w:b/>
          <w:i/>
          <w:lang/>
        </w:rPr>
      </w:pPr>
      <w:r w:rsidRPr="00281AA6">
        <w:rPr>
          <w:b/>
          <w:i/>
          <w:lang/>
        </w:rPr>
        <w:t>За партиј</w:t>
      </w:r>
      <w:r>
        <w:rPr>
          <w:b/>
          <w:i/>
          <w:lang/>
        </w:rPr>
        <w:t>е</w:t>
      </w:r>
      <w:r w:rsidRPr="00281AA6">
        <w:rPr>
          <w:b/>
          <w:i/>
          <w:lang/>
        </w:rPr>
        <w:t xml:space="preserve"> бр. </w:t>
      </w:r>
      <w:r>
        <w:rPr>
          <w:b/>
          <w:i/>
          <w:lang/>
        </w:rPr>
        <w:t>2, 3, 4</w:t>
      </w:r>
      <w:r w:rsidRPr="00281AA6">
        <w:rPr>
          <w:b/>
          <w:i/>
          <w:lang/>
        </w:rPr>
        <w:t xml:space="preserve"> -</w:t>
      </w:r>
      <w:r>
        <w:rPr>
          <w:b/>
          <w:i/>
          <w:lang/>
        </w:rPr>
        <w:t xml:space="preserve"> </w:t>
      </w:r>
      <w:r w:rsidR="00980314" w:rsidRPr="003F0FE8">
        <w:rPr>
          <w:noProof/>
        </w:rPr>
        <w:t xml:space="preserve">Добављач се обавезује да наручену количину и врсту добара испоручи наручиоцу </w:t>
      </w:r>
      <w:r w:rsidR="00980314" w:rsidRPr="003F0FE8">
        <w:t xml:space="preserve">у року од _______ </w:t>
      </w:r>
      <w:r w:rsidR="00980314" w:rsidRPr="003F0FE8">
        <w:rPr>
          <w:i/>
        </w:rPr>
        <w:t>(најдуже 24 часа)</w:t>
      </w:r>
      <w:r w:rsidR="00980314" w:rsidRPr="003F0FE8">
        <w:t xml:space="preserve"> од пријема захтева наручиоца</w:t>
      </w:r>
      <w:r w:rsidR="00980314" w:rsidRPr="003F0FE8">
        <w:rPr>
          <w:bCs/>
          <w:noProof/>
        </w:rPr>
        <w:t xml:space="preserve"> сваког календарског дана у години, без обзира да ли рок испоруке истиче у радни дан или </w:t>
      </w:r>
      <w:r w:rsidR="00980314" w:rsidRPr="003F0FE8">
        <w:rPr>
          <w:bCs/>
          <w:noProof/>
        </w:rPr>
        <w:lastRenderedPageBreak/>
        <w:t>не</w:t>
      </w:r>
      <w:r w:rsidR="00023BC8">
        <w:t xml:space="preserve">, </w:t>
      </w:r>
      <w:r w:rsidR="00023BC8" w:rsidRPr="003F0FE8">
        <w:t>то</w:t>
      </w:r>
      <w:r w:rsidR="00023BC8">
        <w:rPr>
          <w:lang/>
        </w:rPr>
        <w:t xml:space="preserve"> ФЦО</w:t>
      </w:r>
      <w:r w:rsidR="00023BC8" w:rsidRPr="003F0FE8">
        <w:t xml:space="preserve"> </w:t>
      </w:r>
      <w:r w:rsidR="00023BC8">
        <w:rPr>
          <w:lang/>
        </w:rPr>
        <w:t xml:space="preserve">наручилац, </w:t>
      </w:r>
      <w:r w:rsidR="00023BC8" w:rsidRPr="003F0FE8">
        <w:rPr>
          <w:noProof/>
        </w:rPr>
        <w:t xml:space="preserve">Одсек за пријем и дистрибуцију потрошног материјала у оквиру Центра за лабораторијску медицину, </w:t>
      </w:r>
      <w:r w:rsidR="00023BC8">
        <w:t>са обавезом истовара добара</w:t>
      </w:r>
      <w:r w:rsidR="00023BC8">
        <w:rPr>
          <w:lang/>
        </w:rPr>
        <w:t>.</w:t>
      </w:r>
    </w:p>
    <w:p w:rsidR="00980314" w:rsidRDefault="00980314" w:rsidP="00023BC8">
      <w:pPr>
        <w:pStyle w:val="BodyTextIndent"/>
        <w:ind w:left="0" w:firstLine="720"/>
        <w:jc w:val="both"/>
        <w:rPr>
          <w:b w:val="0"/>
        </w:rPr>
      </w:pPr>
      <w:r w:rsidRPr="003F0FE8">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023BC8" w:rsidRPr="003F0FE8" w:rsidRDefault="00023BC8" w:rsidP="00023BC8">
      <w:pPr>
        <w:pStyle w:val="BodyTextIndent"/>
        <w:ind w:left="0" w:firstLine="720"/>
        <w:jc w:val="both"/>
        <w:rPr>
          <w:b w:val="0"/>
        </w:rPr>
      </w:pPr>
    </w:p>
    <w:p w:rsidR="00980314" w:rsidRPr="003F0FE8" w:rsidRDefault="00980314" w:rsidP="00980314">
      <w:pPr>
        <w:jc w:val="center"/>
        <w:rPr>
          <w:b/>
        </w:rPr>
      </w:pPr>
      <w:r w:rsidRPr="003F0FE8">
        <w:rPr>
          <w:b/>
        </w:rPr>
        <w:t>ПРИЈЕМ ДОБАРА И ОТКЛАЊАЊЕ НЕДОСТАТАКА</w:t>
      </w:r>
    </w:p>
    <w:p w:rsidR="00980314" w:rsidRPr="003F0FE8" w:rsidRDefault="00980314" w:rsidP="00980314">
      <w:pPr>
        <w:jc w:val="center"/>
        <w:rPr>
          <w:b/>
        </w:rPr>
      </w:pPr>
    </w:p>
    <w:p w:rsidR="00980314" w:rsidRPr="003F0FE8" w:rsidRDefault="00980314" w:rsidP="00980314">
      <w:pPr>
        <w:ind w:firstLine="425"/>
        <w:jc w:val="center"/>
        <w:rPr>
          <w:b/>
        </w:rPr>
      </w:pPr>
      <w:r w:rsidRPr="003F0FE8">
        <w:rPr>
          <w:b/>
        </w:rPr>
        <w:t>Члан 9.</w:t>
      </w:r>
    </w:p>
    <w:p w:rsidR="00980314" w:rsidRPr="00202470" w:rsidRDefault="00980314" w:rsidP="00980314">
      <w:pPr>
        <w:ind w:firstLine="720"/>
        <w:jc w:val="both"/>
        <w:rPr>
          <w:iCs/>
        </w:rPr>
      </w:pPr>
      <w:r w:rsidRPr="00202470">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
    <w:p w:rsidR="00980314" w:rsidRPr="005F7CE3" w:rsidRDefault="00980314" w:rsidP="00980314">
      <w:pPr>
        <w:ind w:firstLine="720"/>
        <w:jc w:val="both"/>
      </w:pPr>
      <w:r w:rsidRPr="005F7CE3">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
    <w:p w:rsidR="00980314" w:rsidRPr="00202470" w:rsidRDefault="00980314" w:rsidP="00980314">
      <w:pPr>
        <w:ind w:firstLine="720"/>
        <w:jc w:val="both"/>
      </w:pPr>
      <w:r w:rsidRPr="005F7CE3">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w:t>
      </w:r>
      <w:r w:rsidRPr="00202470">
        <w:rPr>
          <w:noProof/>
        </w:rPr>
        <w:t xml:space="preserve"> изврши у најкраћем могућем року, а најкасније у року од 24 часа од дана пријема писмене рекламације наручиоца.</w:t>
      </w:r>
    </w:p>
    <w:p w:rsidR="00980314" w:rsidRPr="005F7CE3" w:rsidRDefault="00980314" w:rsidP="00980314">
      <w:pPr>
        <w:ind w:firstLine="720"/>
        <w:jc w:val="both"/>
      </w:pPr>
      <w:r w:rsidRPr="00202470">
        <w:t>У случајевима из ст</w:t>
      </w:r>
      <w:r w:rsidRPr="00202470">
        <w:rPr>
          <w:lang w:val="sr-Cyrl-CS"/>
        </w:rPr>
        <w:t>а</w:t>
      </w:r>
      <w:r>
        <w:t>ва 1 и 2</w:t>
      </w:r>
      <w:r w:rsidRPr="00202470">
        <w:t xml:space="preserve">. овог члана, наручилац има право да захтева од добављача да отклони недостатак у примереном року или да испоручи нова  добра без </w:t>
      </w:r>
      <w:r w:rsidRPr="005F7CE3">
        <w:t xml:space="preserve">недостатака. </w:t>
      </w:r>
    </w:p>
    <w:p w:rsidR="00980314" w:rsidRPr="003F0FE8" w:rsidRDefault="00980314" w:rsidP="00980314">
      <w:pPr>
        <w:ind w:firstLine="720"/>
        <w:jc w:val="both"/>
      </w:pPr>
      <w:r w:rsidRPr="003F0FE8">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СРЕДСТВА ОБЕЗБЕЂЕЊА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10.</w:t>
      </w:r>
    </w:p>
    <w:p w:rsidR="00980314" w:rsidRPr="003F0FE8" w:rsidRDefault="00980314" w:rsidP="00980314">
      <w:pPr>
        <w:pStyle w:val="ListParagraph"/>
        <w:tabs>
          <w:tab w:val="left" w:pos="0"/>
        </w:tabs>
        <w:ind w:left="0"/>
        <w:jc w:val="both"/>
        <w:rPr>
          <w:rFonts w:eastAsia="TimesNewRomanPSMT"/>
          <w:bCs/>
          <w:iCs/>
        </w:rPr>
      </w:pPr>
      <w:r w:rsidRPr="003F0FE8">
        <w:rPr>
          <w:rFonts w:eastAsia="TimesNewRomanPSMT"/>
          <w:bCs/>
          <w:iCs/>
        </w:rPr>
        <w:tab/>
        <w:t xml:space="preserve">Добављач је доставио наручиоцу следеће средство обезбеђења са овлашћењима за наплату, </w:t>
      </w:r>
      <w:r w:rsidRPr="003F0FE8">
        <w:rPr>
          <w:rFonts w:eastAsia="TimesNewRomanPSMT"/>
          <w:b/>
          <w:bCs/>
          <w:iCs/>
        </w:rPr>
        <w:t>при потписивању оквирног споразума:</w:t>
      </w:r>
      <w:r w:rsidRPr="003F0FE8">
        <w:rPr>
          <w:rFonts w:eastAsia="TimesNewRomanPSMT"/>
          <w:bCs/>
          <w:iCs/>
        </w:rPr>
        <w:t xml:space="preserve"> </w:t>
      </w:r>
    </w:p>
    <w:p w:rsidR="00980314" w:rsidRPr="003F0FE8" w:rsidRDefault="00980314" w:rsidP="00980314">
      <w:pPr>
        <w:jc w:val="both"/>
        <w:rPr>
          <w:noProof/>
        </w:rPr>
      </w:pPr>
    </w:p>
    <w:p w:rsidR="00980314" w:rsidRPr="003F0FE8" w:rsidRDefault="00980314" w:rsidP="00980314">
      <w:pPr>
        <w:pStyle w:val="ListParagraph"/>
        <w:numPr>
          <w:ilvl w:val="0"/>
          <w:numId w:val="9"/>
        </w:numPr>
        <w:jc w:val="both"/>
      </w:pPr>
      <w:r w:rsidRPr="003F0FE8">
        <w:rPr>
          <w:b/>
        </w:rPr>
        <w:t>регистровану бланко меницу и менично овлашћење</w:t>
      </w:r>
      <w:r w:rsidRPr="003F0FE8">
        <w:rPr>
          <w:b/>
          <w:noProof/>
        </w:rPr>
        <w:t xml:space="preserve"> за добро изврше</w:t>
      </w:r>
      <w:r>
        <w:rPr>
          <w:b/>
          <w:noProof/>
        </w:rPr>
        <w:t>ње посла</w:t>
      </w:r>
      <w:r w:rsidRPr="003F0FE8">
        <w:rPr>
          <w:noProof/>
        </w:rPr>
        <w:t xml:space="preserve">, попуњено на износ од 10% од укупне вредности Оквирног споразума без урачунатог ПДВ-а, која је наплатива у случајевима предвиђеним конкурсном документацијом, тј. у случају да Добављач </w:t>
      </w:r>
      <w:r w:rsidRPr="003F0FE8">
        <w:t xml:space="preserve">одбије да достави понуду или је не достави у року, не закључи појединачни уговор у складу са оквирним споразумом или не </w:t>
      </w:r>
      <w:r w:rsidRPr="003F0FE8">
        <w:rPr>
          <w:noProof/>
        </w:rPr>
        <w:t>испуњава своје обавезе из појединачних уговора који су закључени на основу овог оквирног споразума</w:t>
      </w:r>
      <w:r w:rsidRPr="003F0FE8">
        <w:t>.</w:t>
      </w:r>
    </w:p>
    <w:p w:rsidR="00980314" w:rsidRPr="003F0FE8" w:rsidRDefault="00980314" w:rsidP="00980314">
      <w:pPr>
        <w:pStyle w:val="ListParagraph"/>
        <w:ind w:left="0" w:firstLine="720"/>
        <w:jc w:val="both"/>
        <w:rPr>
          <w:rFonts w:eastAsia="TimesNewRomanPSMT"/>
          <w:bCs/>
          <w:iCs/>
        </w:rPr>
      </w:pPr>
    </w:p>
    <w:p w:rsidR="00980314" w:rsidRPr="003F0FE8" w:rsidRDefault="00980314" w:rsidP="00980314">
      <w:pPr>
        <w:ind w:firstLine="360"/>
        <w:jc w:val="both"/>
        <w:rPr>
          <w:noProof/>
        </w:rPr>
      </w:pPr>
      <w:r w:rsidRPr="003F0FE8">
        <w:rPr>
          <w:noProof/>
        </w:rPr>
        <w:t>Уколико се за време трајања оквирног споразума/уговора промене рокови за извршење уговорне обавезе, важност менице и меничног овлашћења из претходног става мора да се продужи тако да важе најмање 30 дана дуже од истека рока за коначно извршење посла.</w:t>
      </w:r>
    </w:p>
    <w:p w:rsidR="00980314" w:rsidRPr="003F0FE8" w:rsidRDefault="00980314" w:rsidP="00980314">
      <w:pPr>
        <w:jc w:val="both"/>
        <w:rPr>
          <w:noProof/>
        </w:rPr>
      </w:pPr>
    </w:p>
    <w:p w:rsidR="00980314" w:rsidRPr="003F0FE8" w:rsidRDefault="00980314" w:rsidP="00980314">
      <w:pPr>
        <w:ind w:firstLine="708"/>
        <w:jc w:val="both"/>
        <w:rPr>
          <w:noProof/>
        </w:rPr>
      </w:pPr>
      <w:r w:rsidRPr="003F0FE8">
        <w:rPr>
          <w:noProof/>
        </w:rPr>
        <w:t>Уколико се достављено средство обезбеђења активира услед неизвршења уговорених обавеза</w:t>
      </w:r>
      <w:r>
        <w:rPr>
          <w:noProof/>
        </w:rPr>
        <w:t>,</w:t>
      </w:r>
      <w:r w:rsidRPr="003F0FE8">
        <w:rPr>
          <w:noProof/>
        </w:rPr>
        <w:t xml:space="preserve"> а уговор остане на снази, добављач је дужан да у року од 5 дана </w:t>
      </w:r>
      <w:r>
        <w:rPr>
          <w:noProof/>
        </w:rPr>
        <w:t xml:space="preserve">од дана пријема обавештења од наручиоца, </w:t>
      </w:r>
      <w:r w:rsidRPr="003F0FE8">
        <w:rPr>
          <w:noProof/>
        </w:rPr>
        <w:t xml:space="preserve">достави ново средство обезбеђења из става 1. алинија 1. овог члана. </w:t>
      </w:r>
    </w:p>
    <w:p w:rsidR="00980314" w:rsidRDefault="00980314" w:rsidP="00980314">
      <w:pPr>
        <w:ind w:firstLine="708"/>
        <w:jc w:val="both"/>
        <w:rPr>
          <w:noProof/>
        </w:rPr>
      </w:pPr>
      <w:r w:rsidRPr="003F0FE8">
        <w:rPr>
          <w:noProof/>
        </w:rPr>
        <w:t xml:space="preserve">У противном, наручилац ће због неиспуњења уговорне обавезе од стране добављача приступити једностраном </w:t>
      </w:r>
      <w:r>
        <w:rPr>
          <w:noProof/>
        </w:rPr>
        <w:t>раскиду појединачног/их уговора.</w:t>
      </w:r>
    </w:p>
    <w:p w:rsidR="00980314" w:rsidRPr="001720EA" w:rsidRDefault="00980314" w:rsidP="00980314">
      <w:pPr>
        <w:ind w:firstLine="708"/>
        <w:jc w:val="both"/>
        <w:rPr>
          <w:iCs/>
        </w:rPr>
      </w:pPr>
    </w:p>
    <w:p w:rsidR="00980314" w:rsidRPr="003F0FE8" w:rsidRDefault="00980314" w:rsidP="00980314">
      <w:pPr>
        <w:autoSpaceDE w:val="0"/>
        <w:autoSpaceDN w:val="0"/>
        <w:adjustRightInd w:val="0"/>
        <w:jc w:val="center"/>
        <w:rPr>
          <w:b/>
        </w:rPr>
      </w:pPr>
      <w:r w:rsidRPr="003F0FE8">
        <w:rPr>
          <w:b/>
        </w:rPr>
        <w:lastRenderedPageBreak/>
        <w:t>ВИША СИЛА</w:t>
      </w:r>
    </w:p>
    <w:p w:rsidR="00980314" w:rsidRPr="003F0FE8" w:rsidRDefault="00980314" w:rsidP="00980314">
      <w:pPr>
        <w:autoSpaceDE w:val="0"/>
        <w:autoSpaceDN w:val="0"/>
        <w:adjustRightInd w:val="0"/>
        <w:jc w:val="center"/>
        <w:rPr>
          <w:b/>
        </w:rPr>
      </w:pPr>
    </w:p>
    <w:p w:rsidR="00980314" w:rsidRPr="003F0FE8" w:rsidRDefault="00980314" w:rsidP="00980314">
      <w:pPr>
        <w:autoSpaceDE w:val="0"/>
        <w:autoSpaceDN w:val="0"/>
        <w:adjustRightInd w:val="0"/>
        <w:jc w:val="center"/>
        <w:rPr>
          <w:b/>
        </w:rPr>
      </w:pPr>
      <w:r w:rsidRPr="003F0FE8">
        <w:rPr>
          <w:b/>
        </w:rPr>
        <w:t>Члан 11.</w:t>
      </w:r>
    </w:p>
    <w:p w:rsidR="00980314" w:rsidRPr="003F0FE8" w:rsidRDefault="00980314" w:rsidP="00980314">
      <w:pPr>
        <w:shd w:val="clear" w:color="auto" w:fill="FFFFFF"/>
        <w:ind w:firstLine="720"/>
        <w:jc w:val="both"/>
        <w:rPr>
          <w:bCs/>
        </w:rPr>
      </w:pPr>
      <w:r w:rsidRPr="003F0FE8">
        <w:rPr>
          <w:b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980314" w:rsidRPr="003F0FE8" w:rsidRDefault="00980314" w:rsidP="00980314">
      <w:pPr>
        <w:shd w:val="clear" w:color="auto" w:fill="FFFFFF"/>
        <w:ind w:firstLine="720"/>
        <w:jc w:val="both"/>
        <w:rPr>
          <w:bCs/>
        </w:rPr>
      </w:pPr>
      <w:r w:rsidRPr="003F0FE8">
        <w:rPr>
          <w:b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980314" w:rsidRPr="00F524D6" w:rsidRDefault="00980314" w:rsidP="00980314">
      <w:pPr>
        <w:ind w:firstLine="720"/>
        <w:jc w:val="both"/>
        <w:rPr>
          <w:bCs/>
        </w:rPr>
      </w:pPr>
      <w:r w:rsidRPr="003F0FE8">
        <w:rPr>
          <w:b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autoSpaceDE w:val="0"/>
        <w:autoSpaceDN w:val="0"/>
        <w:adjustRightInd w:val="0"/>
        <w:jc w:val="both"/>
        <w:rPr>
          <w:b/>
        </w:rPr>
      </w:pPr>
    </w:p>
    <w:p w:rsidR="00980314" w:rsidRPr="003F0FE8" w:rsidRDefault="00980314" w:rsidP="00980314">
      <w:pPr>
        <w:ind w:firstLine="425"/>
        <w:jc w:val="center"/>
        <w:rPr>
          <w:b/>
        </w:rPr>
      </w:pPr>
      <w:r w:rsidRPr="003F0FE8">
        <w:rPr>
          <w:b/>
        </w:rPr>
        <w:t>Члан 12.</w:t>
      </w:r>
    </w:p>
    <w:p w:rsidR="00980314" w:rsidRPr="003F0FE8" w:rsidRDefault="00980314" w:rsidP="00980314">
      <w:pPr>
        <w:ind w:firstLine="720"/>
        <w:jc w:val="both"/>
      </w:pPr>
      <w:r w:rsidRPr="003F0FE8">
        <w:t xml:space="preserve">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 </w:t>
      </w:r>
    </w:p>
    <w:p w:rsidR="00980314" w:rsidRPr="003F0FE8" w:rsidRDefault="00980314" w:rsidP="00980314">
      <w:pPr>
        <w:jc w:val="both"/>
      </w:pPr>
    </w:p>
    <w:p w:rsidR="00980314" w:rsidRPr="003F0FE8" w:rsidRDefault="00980314" w:rsidP="00980314">
      <w:pPr>
        <w:ind w:firstLine="425"/>
        <w:jc w:val="center"/>
        <w:rPr>
          <w:b/>
        </w:rPr>
      </w:pPr>
      <w:r w:rsidRPr="003F0FE8">
        <w:rPr>
          <w:b/>
        </w:rPr>
        <w:t>Члан 13.</w:t>
      </w:r>
    </w:p>
    <w:p w:rsidR="00980314" w:rsidRPr="003F0FE8" w:rsidRDefault="00980314" w:rsidP="00980314">
      <w:pPr>
        <w:pStyle w:val="BodyTextIndent3"/>
        <w:ind w:left="0" w:firstLine="720"/>
        <w:jc w:val="both"/>
        <w:rPr>
          <w:sz w:val="24"/>
          <w:szCs w:val="24"/>
        </w:rPr>
      </w:pPr>
      <w:r w:rsidRPr="003F0FE8">
        <w:rPr>
          <w:sz w:val="24"/>
          <w:szCs w:val="24"/>
        </w:rPr>
        <w:t>Све спорове који проистекну у реализацији овог оквирног споразума, стране ће решавати споразумно.</w:t>
      </w:r>
    </w:p>
    <w:p w:rsidR="00980314" w:rsidRPr="003F0FE8" w:rsidRDefault="00980314" w:rsidP="00980314">
      <w:pPr>
        <w:pStyle w:val="BodyTextIndent3"/>
        <w:ind w:left="0" w:firstLine="720"/>
        <w:jc w:val="both"/>
        <w:rPr>
          <w:sz w:val="24"/>
          <w:szCs w:val="24"/>
        </w:rPr>
      </w:pPr>
      <w:r w:rsidRPr="003F0FE8">
        <w:rPr>
          <w:sz w:val="24"/>
          <w:szCs w:val="24"/>
        </w:rPr>
        <w:t>Ако споразум није могућ, спор ће решавати стварно надлежни суд у Новом Саду.</w:t>
      </w:r>
    </w:p>
    <w:p w:rsidR="00980314" w:rsidRPr="003F0FE8" w:rsidRDefault="00980314" w:rsidP="00980314">
      <w:pPr>
        <w:ind w:firstLine="425"/>
        <w:jc w:val="center"/>
        <w:rPr>
          <w:b/>
        </w:rPr>
      </w:pPr>
      <w:r w:rsidRPr="003F0FE8">
        <w:rPr>
          <w:b/>
        </w:rPr>
        <w:t>Члан 14.</w:t>
      </w:r>
    </w:p>
    <w:p w:rsidR="00980314" w:rsidRPr="003F0FE8" w:rsidRDefault="00980314" w:rsidP="00980314">
      <w:pPr>
        <w:ind w:firstLine="720"/>
        <w:jc w:val="both"/>
        <w:rPr>
          <w:noProof/>
        </w:rPr>
      </w:pPr>
      <w:r w:rsidRPr="003F0FE8">
        <w:rPr>
          <w:noProof/>
        </w:rPr>
        <w:t xml:space="preserve">Овај оквирни споразум </w:t>
      </w:r>
      <w:r>
        <w:rPr>
          <w:noProof/>
        </w:rPr>
        <w:t>је сачињен у три (3) истоветна пример</w:t>
      </w:r>
      <w:r w:rsidRPr="003F0FE8">
        <w:rPr>
          <w:noProof/>
        </w:rPr>
        <w:t xml:space="preserve">ка од којих Наручилац задржава </w:t>
      </w:r>
      <w:r>
        <w:rPr>
          <w:noProof/>
        </w:rPr>
        <w:t>два</w:t>
      </w:r>
      <w:r w:rsidRPr="003F0FE8">
        <w:rPr>
          <w:noProof/>
        </w:rPr>
        <w:t xml:space="preserve"> (</w:t>
      </w:r>
      <w:r>
        <w:rPr>
          <w:noProof/>
        </w:rPr>
        <w:t>2</w:t>
      </w:r>
      <w:r w:rsidRPr="003F0FE8">
        <w:rPr>
          <w:noProof/>
        </w:rPr>
        <w:t xml:space="preserve">), а Добављач </w:t>
      </w:r>
      <w:r>
        <w:rPr>
          <w:noProof/>
        </w:rPr>
        <w:t>један</w:t>
      </w:r>
      <w:r w:rsidRPr="003F0FE8">
        <w:rPr>
          <w:noProof/>
        </w:rPr>
        <w:t xml:space="preserve"> (</w:t>
      </w:r>
      <w:r>
        <w:rPr>
          <w:noProof/>
        </w:rPr>
        <w:t>1) примерак</w:t>
      </w:r>
      <w:r w:rsidRPr="003F0FE8">
        <w:rPr>
          <w:noProof/>
        </w:rPr>
        <w:t>.</w:t>
      </w:r>
    </w:p>
    <w:p w:rsidR="00980314" w:rsidRPr="003F0FE8" w:rsidRDefault="00980314" w:rsidP="00980314">
      <w:pPr>
        <w:jc w:val="both"/>
      </w:pPr>
    </w:p>
    <w:tbl>
      <w:tblPr>
        <w:tblW w:w="0" w:type="auto"/>
        <w:tblLook w:val="04A0"/>
      </w:tblPr>
      <w:tblGrid>
        <w:gridCol w:w="3190"/>
        <w:gridCol w:w="3190"/>
        <w:gridCol w:w="3191"/>
      </w:tblGrid>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p>
          <w:p w:rsidR="00980314" w:rsidRPr="003F0FE8" w:rsidRDefault="00980314" w:rsidP="008A26AA">
            <w:pPr>
              <w:pStyle w:val="BodyText2"/>
              <w:jc w:val="center"/>
              <w:rPr>
                <w:b w:val="0"/>
              </w:rPr>
            </w:pPr>
          </w:p>
          <w:p w:rsidR="00980314" w:rsidRPr="003F0FE8" w:rsidRDefault="00980314" w:rsidP="008A26AA">
            <w:pPr>
              <w:pStyle w:val="BodyText2"/>
              <w:jc w:val="center"/>
              <w:rPr>
                <w:b w:val="0"/>
              </w:rPr>
            </w:pPr>
            <w:r w:rsidRPr="003F0FE8">
              <w:rPr>
                <w:b w:val="0"/>
              </w:rPr>
              <w:t>ДОБАВЉАЧ</w:t>
            </w:r>
          </w:p>
          <w:p w:rsidR="00980314" w:rsidRPr="003F0FE8" w:rsidRDefault="00980314" w:rsidP="008A26AA">
            <w:pPr>
              <w:pStyle w:val="BodyText2"/>
              <w:jc w:val="center"/>
              <w:rPr>
                <w:b w:val="0"/>
              </w:rPr>
            </w:pP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rPr>
                <w:b w:val="0"/>
              </w:rPr>
            </w:pPr>
          </w:p>
          <w:p w:rsidR="00980314" w:rsidRPr="003F0FE8" w:rsidRDefault="00980314" w:rsidP="008A26AA">
            <w:pPr>
              <w:pStyle w:val="BodyText2"/>
              <w:jc w:val="center"/>
              <w:rPr>
                <w:b w:val="0"/>
              </w:rPr>
            </w:pPr>
            <w:r w:rsidRPr="003F0FE8">
              <w:rPr>
                <w:b w:val="0"/>
              </w:rPr>
              <w:t>НАРУЧИЛАЦ</w:t>
            </w:r>
          </w:p>
        </w:tc>
      </w:tr>
      <w:tr w:rsidR="00980314" w:rsidRPr="0036205A" w:rsidTr="008A26AA">
        <w:tc>
          <w:tcPr>
            <w:tcW w:w="3190" w:type="dxa"/>
            <w:tcBorders>
              <w:bottom w:val="dotted" w:sz="4" w:space="0" w:color="auto"/>
            </w:tcBorders>
            <w:shd w:val="clear" w:color="auto" w:fill="auto"/>
          </w:tcPr>
          <w:p w:rsidR="00980314" w:rsidRPr="0036205A" w:rsidRDefault="00980314" w:rsidP="008A26AA">
            <w:pPr>
              <w:pStyle w:val="BodyText2"/>
              <w:rPr>
                <w:b w:val="0"/>
              </w:rPr>
            </w:pPr>
          </w:p>
          <w:p w:rsidR="00980314" w:rsidRPr="0036205A" w:rsidRDefault="00980314" w:rsidP="008A26AA">
            <w:pPr>
              <w:pStyle w:val="BodyText2"/>
              <w:rPr>
                <w:b w:val="0"/>
              </w:rPr>
            </w:pPr>
          </w:p>
        </w:tc>
        <w:tc>
          <w:tcPr>
            <w:tcW w:w="3190" w:type="dxa"/>
            <w:shd w:val="clear" w:color="auto" w:fill="auto"/>
          </w:tcPr>
          <w:p w:rsidR="00980314" w:rsidRPr="0036205A" w:rsidRDefault="00980314" w:rsidP="008A26AA">
            <w:pPr>
              <w:pStyle w:val="BodyText2"/>
              <w:rPr>
                <w:b w:val="0"/>
              </w:rPr>
            </w:pPr>
          </w:p>
        </w:tc>
        <w:tc>
          <w:tcPr>
            <w:tcW w:w="3191" w:type="dxa"/>
            <w:tcBorders>
              <w:bottom w:val="dotted" w:sz="4" w:space="0" w:color="auto"/>
            </w:tcBorders>
            <w:shd w:val="clear" w:color="auto" w:fill="auto"/>
          </w:tcPr>
          <w:p w:rsidR="00980314" w:rsidRPr="0036205A" w:rsidRDefault="00980314" w:rsidP="008A26AA">
            <w:pPr>
              <w:pStyle w:val="BodyText2"/>
              <w:rPr>
                <w:b w:val="0"/>
              </w:rPr>
            </w:pPr>
          </w:p>
        </w:tc>
      </w:tr>
    </w:tbl>
    <w:p w:rsidR="00980314" w:rsidRPr="003F0FE8" w:rsidRDefault="00980314" w:rsidP="00980314">
      <w:pPr>
        <w:pStyle w:val="Heading2"/>
        <w:ind w:left="1920"/>
        <w:jc w:val="left"/>
        <w:rPr>
          <w:noProof/>
        </w:rPr>
      </w:pPr>
    </w:p>
    <w:p w:rsidR="00980314" w:rsidRPr="003F0FE8" w:rsidRDefault="00980314" w:rsidP="00980314">
      <w:r w:rsidRPr="003F0FE8">
        <w:br w:type="page"/>
      </w:r>
    </w:p>
    <w:p w:rsidR="00980314" w:rsidRPr="003F0FE8" w:rsidRDefault="00980314" w:rsidP="00980314">
      <w:pPr>
        <w:pStyle w:val="Heading2"/>
        <w:numPr>
          <w:ilvl w:val="0"/>
          <w:numId w:val="13"/>
        </w:numPr>
        <w:jc w:val="left"/>
        <w:rPr>
          <w:noProof/>
        </w:rPr>
      </w:pPr>
      <w:bookmarkStart w:id="79" w:name="_Toc1998478"/>
      <w:r w:rsidRPr="003F0FE8">
        <w:rPr>
          <w:noProof/>
        </w:rPr>
        <w:lastRenderedPageBreak/>
        <w:t>МОДЕЛ УГОВОРА</w:t>
      </w:r>
      <w:bookmarkEnd w:id="79"/>
    </w:p>
    <w:p w:rsidR="00980314" w:rsidRPr="00023BC8" w:rsidRDefault="00980314" w:rsidP="00023BC8">
      <w:pPr>
        <w:spacing w:before="100" w:beforeAutospacing="1" w:line="210" w:lineRule="atLeast"/>
        <w:jc w:val="both"/>
        <w:rPr>
          <w:noProof/>
        </w:rPr>
      </w:pPr>
      <w:r w:rsidRPr="003F0FE8">
        <w:rPr>
          <w:noProof/>
        </w:rPr>
        <w:t>На основу члана 40a. и 112. Закона о јавним набавкама („Службени гласник Републике Србије” бр. 124/12, 14/15 и 68/15), и закљученог оквирног споразума, дана _____________ године закључује се следећи:</w:t>
      </w:r>
    </w:p>
    <w:p w:rsidR="00980314" w:rsidRPr="003F0FE8" w:rsidRDefault="00980314" w:rsidP="00980314">
      <w:pPr>
        <w:jc w:val="center"/>
        <w:outlineLvl w:val="0"/>
        <w:rPr>
          <w:b/>
          <w:noProof/>
        </w:rPr>
      </w:pPr>
      <w:bookmarkStart w:id="80" w:name="_Toc380740076"/>
      <w:bookmarkStart w:id="81" w:name="_Toc389742038"/>
      <w:bookmarkStart w:id="82" w:name="_Toc448141804"/>
      <w:bookmarkStart w:id="83" w:name="_Toc476814921"/>
      <w:bookmarkStart w:id="84" w:name="_Toc1998479"/>
      <w:r w:rsidRPr="003F0FE8">
        <w:rPr>
          <w:b/>
          <w:noProof/>
        </w:rPr>
        <w:t>УГОВОР</w:t>
      </w:r>
      <w:bookmarkEnd w:id="80"/>
      <w:bookmarkEnd w:id="81"/>
      <w:bookmarkEnd w:id="82"/>
      <w:bookmarkEnd w:id="83"/>
      <w:r w:rsidRPr="003F0FE8">
        <w:rPr>
          <w:b/>
          <w:noProof/>
        </w:rPr>
        <w:t xml:space="preserve"> бр. ____</w:t>
      </w:r>
      <w:bookmarkEnd w:id="84"/>
    </w:p>
    <w:p w:rsidR="00980314" w:rsidRPr="003F0FE8" w:rsidRDefault="00980314" w:rsidP="00980314">
      <w:pPr>
        <w:rPr>
          <w:noProof/>
          <w:color w:val="000000" w:themeColor="text1"/>
        </w:rPr>
      </w:pPr>
    </w:p>
    <w:p w:rsidR="00980314" w:rsidRPr="003F0FE8" w:rsidRDefault="00980314" w:rsidP="00980314">
      <w:pPr>
        <w:rPr>
          <w:noProof/>
          <w:color w:val="000000" w:themeColor="text1"/>
        </w:rPr>
      </w:pPr>
      <w:r w:rsidRPr="003F0FE8">
        <w:rPr>
          <w:noProof/>
          <w:color w:val="000000" w:themeColor="text1"/>
        </w:rPr>
        <w:t>Уговорне стране:</w:t>
      </w:r>
    </w:p>
    <w:p w:rsidR="00980314" w:rsidRPr="003F0FE8" w:rsidRDefault="00980314" w:rsidP="00980314">
      <w:pPr>
        <w:rPr>
          <w:noProof/>
          <w:color w:val="000000" w:themeColor="text1"/>
        </w:rPr>
      </w:pPr>
    </w:p>
    <w:p w:rsidR="00980314" w:rsidRPr="003F0FE8" w:rsidRDefault="00980314" w:rsidP="00980314">
      <w:pPr>
        <w:ind w:left="360"/>
        <w:jc w:val="both"/>
        <w:rPr>
          <w:noProof/>
        </w:rPr>
      </w:pPr>
      <w:r w:rsidRPr="003F0FE8">
        <w:rPr>
          <w:b/>
          <w:noProof/>
        </w:rPr>
        <w:t>1.   КЛИНИЧКИ ЦЕНТАР ВОЈВОДИНЕ</w:t>
      </w:r>
      <w:r w:rsidRPr="003F0FE8">
        <w:rPr>
          <w:noProof/>
        </w:rPr>
        <w:t>, ул. Хајдук Вељкова бр. 1, Нови Сад,</w:t>
      </w:r>
    </w:p>
    <w:p w:rsidR="00980314" w:rsidRPr="003F0FE8" w:rsidRDefault="00980314" w:rsidP="00980314">
      <w:pPr>
        <w:ind w:left="720"/>
        <w:jc w:val="both"/>
        <w:rPr>
          <w:noProof/>
        </w:rPr>
      </w:pPr>
      <w:r w:rsidRPr="003F0FE8">
        <w:rPr>
          <w:noProof/>
        </w:rPr>
        <w:t>ПИБ: 101696893, Матични број: 08664161</w:t>
      </w:r>
    </w:p>
    <w:p w:rsidR="00980314" w:rsidRPr="003F0FE8" w:rsidRDefault="00980314" w:rsidP="00980314">
      <w:pPr>
        <w:ind w:left="720"/>
        <w:jc w:val="both"/>
        <w:rPr>
          <w:noProof/>
        </w:rPr>
      </w:pPr>
      <w:r w:rsidRPr="003F0FE8">
        <w:rPr>
          <w:noProof/>
        </w:rPr>
        <w:t xml:space="preserve">Број рачуна: 840-577661-50, Управа за трезор - РС, Министарство финансија </w:t>
      </w:r>
    </w:p>
    <w:p w:rsidR="00980314" w:rsidRPr="003F0FE8" w:rsidRDefault="00980314" w:rsidP="00980314">
      <w:pPr>
        <w:ind w:left="720"/>
        <w:jc w:val="both"/>
        <w:rPr>
          <w:noProof/>
        </w:rPr>
      </w:pPr>
      <w:r w:rsidRPr="003F0FE8">
        <w:rPr>
          <w:noProof/>
        </w:rPr>
        <w:t>Телефон: 021/484-3-484 Телефакс: 021/487-2232</w:t>
      </w:r>
    </w:p>
    <w:p w:rsidR="00980314" w:rsidRPr="003F0FE8" w:rsidRDefault="00980314" w:rsidP="00980314">
      <w:pPr>
        <w:ind w:left="720"/>
        <w:jc w:val="both"/>
        <w:rPr>
          <w:noProof/>
        </w:rPr>
      </w:pPr>
      <w:r w:rsidRPr="003F0FE8">
        <w:rPr>
          <w:noProof/>
        </w:rPr>
        <w:t xml:space="preserve">(у даљем тексту: наручилац), кога заступа проф. др </w:t>
      </w:r>
      <w:r>
        <w:rPr>
          <w:noProof/>
        </w:rPr>
        <w:t>Едита Стокић</w:t>
      </w:r>
      <w:r w:rsidRPr="003F0FE8">
        <w:rPr>
          <w:noProof/>
        </w:rPr>
        <w:t>.</w:t>
      </w:r>
    </w:p>
    <w:p w:rsidR="00980314" w:rsidRPr="003F0FE8" w:rsidRDefault="00980314" w:rsidP="00980314">
      <w:pPr>
        <w:jc w:val="both"/>
        <w:rPr>
          <w:noProof/>
          <w:color w:val="000000" w:themeColor="text1"/>
        </w:rPr>
      </w:pPr>
    </w:p>
    <w:p w:rsidR="00980314" w:rsidRPr="0036205A" w:rsidRDefault="00980314" w:rsidP="00980314">
      <w:pPr>
        <w:pStyle w:val="ListParagraph"/>
        <w:numPr>
          <w:ilvl w:val="0"/>
          <w:numId w:val="49"/>
        </w:numPr>
        <w:jc w:val="both"/>
        <w:rPr>
          <w:noProof/>
          <w:color w:val="000000" w:themeColor="text1"/>
        </w:rPr>
      </w:pPr>
      <w:r w:rsidRPr="0036205A">
        <w:rPr>
          <w:noProof/>
          <w:color w:val="000000" w:themeColor="text1"/>
        </w:rPr>
        <w:t>____________________________________________________________________,</w:t>
      </w:r>
    </w:p>
    <w:p w:rsidR="00980314" w:rsidRPr="003F0FE8" w:rsidRDefault="00980314" w:rsidP="00980314">
      <w:pPr>
        <w:jc w:val="center"/>
        <w:rPr>
          <w:color w:val="000000" w:themeColor="text1"/>
        </w:rPr>
      </w:pPr>
      <w:r w:rsidRPr="003F0FE8">
        <w:rPr>
          <w:noProof/>
          <w:color w:val="000000" w:themeColor="text1"/>
        </w:rPr>
        <w:t>(</w:t>
      </w:r>
      <w:r w:rsidRPr="003F0FE8">
        <w:rPr>
          <w:i/>
          <w:noProof/>
          <w:color w:val="000000" w:themeColor="text1"/>
        </w:rPr>
        <w:t>назив и адреса)</w:t>
      </w:r>
    </w:p>
    <w:p w:rsidR="00980314" w:rsidRPr="003F0FE8" w:rsidRDefault="00980314" w:rsidP="00980314">
      <w:pPr>
        <w:ind w:left="720"/>
        <w:jc w:val="both"/>
        <w:rPr>
          <w:noProof/>
          <w:color w:val="000000" w:themeColor="text1"/>
        </w:rPr>
      </w:pPr>
      <w:r w:rsidRPr="003F0FE8">
        <w:rPr>
          <w:noProof/>
          <w:color w:val="000000" w:themeColor="text1"/>
        </w:rPr>
        <w:t>ПИБ:.......................... Матични број:........................................</w:t>
      </w:r>
    </w:p>
    <w:p w:rsidR="00980314" w:rsidRPr="003F0FE8" w:rsidRDefault="00980314" w:rsidP="00980314">
      <w:pPr>
        <w:ind w:left="720"/>
        <w:jc w:val="both"/>
        <w:rPr>
          <w:noProof/>
          <w:color w:val="000000" w:themeColor="text1"/>
        </w:rPr>
      </w:pPr>
      <w:r w:rsidRPr="003F0FE8">
        <w:rPr>
          <w:noProof/>
          <w:color w:val="000000" w:themeColor="text1"/>
        </w:rPr>
        <w:t>Број рачуна:............................................ Назив банке:......................................,</w:t>
      </w:r>
    </w:p>
    <w:p w:rsidR="00980314" w:rsidRPr="003F0FE8" w:rsidRDefault="00980314" w:rsidP="00980314">
      <w:pPr>
        <w:ind w:left="720"/>
        <w:jc w:val="both"/>
        <w:rPr>
          <w:noProof/>
          <w:color w:val="000000" w:themeColor="text1"/>
        </w:rPr>
      </w:pPr>
      <w:r w:rsidRPr="003F0FE8">
        <w:rPr>
          <w:noProof/>
          <w:color w:val="000000" w:themeColor="text1"/>
        </w:rPr>
        <w:t>Телефон:............................Телефакс:......................................</w:t>
      </w:r>
    </w:p>
    <w:p w:rsidR="00980314" w:rsidRPr="003F0FE8" w:rsidRDefault="00980314" w:rsidP="00980314">
      <w:pPr>
        <w:ind w:left="720"/>
        <w:jc w:val="both"/>
        <w:rPr>
          <w:noProof/>
          <w:color w:val="000000" w:themeColor="text1"/>
        </w:rPr>
      </w:pPr>
      <w:r w:rsidRPr="003F0FE8">
        <w:rPr>
          <w:noProof/>
          <w:color w:val="000000" w:themeColor="text1"/>
        </w:rPr>
        <w:t>(у даљем тексту: добављач), кога заступа ________________________________.</w:t>
      </w:r>
    </w:p>
    <w:p w:rsidR="00980314" w:rsidRPr="003F0FE8" w:rsidRDefault="00980314" w:rsidP="00980314">
      <w:pPr>
        <w:ind w:left="1440" w:firstLine="720"/>
        <w:jc w:val="both"/>
        <w:rPr>
          <w:noProof/>
          <w:color w:val="000000" w:themeColor="text1"/>
          <w:sz w:val="16"/>
          <w:szCs w:val="16"/>
        </w:rPr>
      </w:pPr>
    </w:p>
    <w:p w:rsidR="00980314" w:rsidRPr="003F0FE8" w:rsidRDefault="00980314" w:rsidP="00980314">
      <w:pPr>
        <w:jc w:val="both"/>
        <w:rPr>
          <w:noProof/>
          <w:color w:val="000000" w:themeColor="text1"/>
          <w:sz w:val="16"/>
          <w:szCs w:val="16"/>
        </w:rPr>
      </w:pPr>
    </w:p>
    <w:p w:rsidR="00980314" w:rsidRPr="003F0FE8" w:rsidRDefault="00980314" w:rsidP="00980314">
      <w:pPr>
        <w:jc w:val="center"/>
        <w:rPr>
          <w:b/>
          <w:noProof/>
          <w:color w:val="000000" w:themeColor="text1"/>
        </w:rPr>
      </w:pPr>
      <w:r w:rsidRPr="003F0FE8">
        <w:rPr>
          <w:b/>
          <w:noProof/>
          <w:color w:val="000000" w:themeColor="text1"/>
        </w:rPr>
        <w:t>ПРЕДМЕТ УГОВОРА</w:t>
      </w:r>
    </w:p>
    <w:p w:rsidR="00980314" w:rsidRPr="003F0FE8" w:rsidRDefault="00980314" w:rsidP="00980314">
      <w:pPr>
        <w:ind w:left="1440" w:firstLine="720"/>
        <w:jc w:val="both"/>
        <w:rPr>
          <w:b/>
          <w:noProof/>
          <w:color w:val="000000" w:themeColor="text1"/>
        </w:rPr>
      </w:pPr>
    </w:p>
    <w:p w:rsidR="00980314" w:rsidRPr="003F0FE8" w:rsidRDefault="00980314" w:rsidP="00980314">
      <w:pPr>
        <w:jc w:val="center"/>
        <w:outlineLvl w:val="0"/>
        <w:rPr>
          <w:b/>
          <w:noProof/>
          <w:color w:val="000000" w:themeColor="text1"/>
        </w:rPr>
      </w:pPr>
      <w:bookmarkStart w:id="85" w:name="_Toc380740078"/>
      <w:bookmarkStart w:id="86" w:name="_Toc389742040"/>
      <w:bookmarkStart w:id="87" w:name="_Toc448141806"/>
      <w:bookmarkStart w:id="88" w:name="_Toc476814923"/>
      <w:bookmarkStart w:id="89" w:name="_Toc1998480"/>
      <w:r w:rsidRPr="003F0FE8">
        <w:rPr>
          <w:b/>
          <w:noProof/>
          <w:color w:val="000000" w:themeColor="text1"/>
        </w:rPr>
        <w:t>Члан 1.</w:t>
      </w:r>
      <w:bookmarkEnd w:id="85"/>
      <w:bookmarkEnd w:id="86"/>
      <w:bookmarkEnd w:id="87"/>
      <w:bookmarkEnd w:id="88"/>
      <w:bookmarkEnd w:id="89"/>
    </w:p>
    <w:p w:rsidR="00980314" w:rsidRPr="003F0FE8" w:rsidRDefault="00980314" w:rsidP="00023BC8">
      <w:pPr>
        <w:pStyle w:val="Footer"/>
        <w:ind w:firstLine="720"/>
        <w:jc w:val="both"/>
        <w:rPr>
          <w:b/>
          <w:noProof/>
        </w:rPr>
      </w:pPr>
      <w:r w:rsidRPr="003F0FE8">
        <w:rPr>
          <w:noProof/>
          <w:color w:val="000000" w:themeColor="text1"/>
        </w:rPr>
        <w:tab/>
        <w:t xml:space="preserve">Предмет овог уговора је </w:t>
      </w:r>
      <w:r w:rsidRPr="003F0FE8">
        <w:rPr>
          <w:color w:val="000000" w:themeColor="text1"/>
        </w:rPr>
        <w:t xml:space="preserve">набавка добара - </w:t>
      </w:r>
      <w:r w:rsidR="00023BC8" w:rsidRPr="00E067E7">
        <w:rPr>
          <w:b/>
          <w:szCs w:val="28"/>
          <w:lang w:val="sr-Cyrl-CS"/>
        </w:rPr>
        <w:t>Набавка</w:t>
      </w:r>
      <w:r w:rsidR="00023BC8" w:rsidRPr="00E067E7">
        <w:rPr>
          <w:b/>
          <w:szCs w:val="28"/>
        </w:rPr>
        <w:t xml:space="preserve"> </w:t>
      </w:r>
      <w:r w:rsidR="00023BC8">
        <w:rPr>
          <w:b/>
          <w:szCs w:val="28"/>
        </w:rPr>
        <w:t xml:space="preserve">радиоактивних изотопа, радиофармацеутика, филмова за гама камеру, </w:t>
      </w:r>
      <w:r w:rsidR="00023BC8">
        <w:rPr>
          <w:b/>
          <w:szCs w:val="28"/>
          <w:lang w:val="en-US"/>
        </w:rPr>
        <w:t xml:space="preserve">RIQAS </w:t>
      </w:r>
      <w:r w:rsidR="00023BC8">
        <w:rPr>
          <w:b/>
          <w:szCs w:val="28"/>
        </w:rPr>
        <w:t>контрола и</w:t>
      </w:r>
      <w:r w:rsidR="00023BC8">
        <w:rPr>
          <w:b/>
          <w:szCs w:val="28"/>
          <w:lang w:val="en-US"/>
        </w:rPr>
        <w:t xml:space="preserve"> THERMO-ECO BARCODE</w:t>
      </w:r>
      <w:r w:rsidR="00023BC8" w:rsidRPr="00E067E7">
        <w:rPr>
          <w:b/>
          <w:szCs w:val="28"/>
        </w:rPr>
        <w:t xml:space="preserve"> </w:t>
      </w:r>
      <w:r w:rsidR="00023BC8">
        <w:rPr>
          <w:b/>
          <w:szCs w:val="28"/>
        </w:rPr>
        <w:t xml:space="preserve">етикете </w:t>
      </w:r>
      <w:r w:rsidR="00023BC8" w:rsidRPr="00E067E7">
        <w:rPr>
          <w:b/>
          <w:szCs w:val="28"/>
        </w:rPr>
        <w:t xml:space="preserve">за потребе Центра за лабораторијску медицину у оквиру </w:t>
      </w:r>
      <w:r w:rsidR="00023BC8" w:rsidRPr="00E067E7">
        <w:rPr>
          <w:b/>
          <w:szCs w:val="28"/>
          <w:lang w:val="sr-Cyrl-CS"/>
        </w:rPr>
        <w:t>Клиничког центра Војводине</w:t>
      </w:r>
      <w:r w:rsidR="00023BC8">
        <w:rPr>
          <w:b/>
          <w:szCs w:val="28"/>
          <w:lang w:val="sr-Cyrl-CS"/>
        </w:rPr>
        <w:t xml:space="preserve">, </w:t>
      </w:r>
      <w:r w:rsidR="00023BC8" w:rsidRPr="00023BC8">
        <w:rPr>
          <w:szCs w:val="28"/>
          <w:lang w:val="sr-Cyrl-CS"/>
        </w:rPr>
        <w:t>за следеће партије:</w:t>
      </w:r>
    </w:p>
    <w:tbl>
      <w:tblPr>
        <w:tblStyle w:val="TableGrid"/>
        <w:tblW w:w="9356" w:type="dxa"/>
        <w:tblInd w:w="108" w:type="dxa"/>
        <w:tblLook w:val="04A0"/>
      </w:tblPr>
      <w:tblGrid>
        <w:gridCol w:w="1134"/>
        <w:gridCol w:w="6096"/>
        <w:gridCol w:w="2126"/>
      </w:tblGrid>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0314" w:rsidRPr="003F0FE8" w:rsidRDefault="00980314" w:rsidP="008A26AA">
            <w:pPr>
              <w:jc w:val="center"/>
              <w:rPr>
                <w:b/>
              </w:rPr>
            </w:pPr>
            <w:r w:rsidRPr="003F0FE8">
              <w:rPr>
                <w:b/>
              </w:rPr>
              <w:t>Вредност партије без ПДВ-а, у динарима</w:t>
            </w: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1.</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lang w:val="en-US"/>
              </w:rPr>
            </w:pPr>
            <w:r>
              <w:rPr>
                <w:lang w:val="en-US"/>
              </w:rPr>
              <w:t>Радиоактивни</w:t>
            </w:r>
            <w:r w:rsidRPr="006B3E8C">
              <w:rPr>
                <w:lang w:val="en-US"/>
              </w:rPr>
              <w:t xml:space="preserve"> </w:t>
            </w:r>
            <w:r>
              <w:rPr>
                <w:lang w:val="en-US"/>
              </w:rPr>
              <w:t>изотопи</w:t>
            </w:r>
            <w:r w:rsidRPr="006B3E8C">
              <w:rPr>
                <w:lang w:val="en-US"/>
              </w:rPr>
              <w:t xml:space="preserve"> </w:t>
            </w:r>
            <w:r>
              <w:rPr>
                <w:lang w:val="en-US"/>
              </w:rPr>
              <w:t>и</w:t>
            </w:r>
            <w:r w:rsidRPr="006B3E8C">
              <w:rPr>
                <w:lang w:val="en-US"/>
              </w:rPr>
              <w:t xml:space="preserve"> </w:t>
            </w:r>
            <w:r>
              <w:rPr>
                <w:lang w:val="en-US"/>
              </w:rPr>
              <w:t>радиофармацеутици</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2.</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7E57D8" w:rsidRDefault="00023BC8" w:rsidP="00023BC8">
            <w:pPr>
              <w:jc w:val="center"/>
              <w:rPr>
                <w:noProof/>
              </w:rPr>
            </w:pPr>
            <w:r>
              <w:rPr>
                <w:noProof/>
              </w:rPr>
              <w:t>Филмови</w:t>
            </w:r>
            <w:r w:rsidRPr="006B3E8C">
              <w:rPr>
                <w:noProof/>
              </w:rPr>
              <w:t xml:space="preserve"> </w:t>
            </w:r>
            <w:r>
              <w:rPr>
                <w:noProof/>
              </w:rPr>
              <w:t>за</w:t>
            </w:r>
            <w:r w:rsidRPr="006B3E8C">
              <w:rPr>
                <w:noProof/>
              </w:rPr>
              <w:t xml:space="preserve"> </w:t>
            </w:r>
            <w:r>
              <w:rPr>
                <w:noProof/>
              </w:rPr>
              <w:t>гама</w:t>
            </w:r>
            <w:r w:rsidRPr="006B3E8C">
              <w:rPr>
                <w:noProof/>
              </w:rPr>
              <w:t xml:space="preserve"> </w:t>
            </w:r>
            <w:r>
              <w:rPr>
                <w:noProof/>
              </w:rPr>
              <w:t>камеру</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bookmarkStart w:id="90" w:name="_GoBack"/>
            <w:bookmarkEnd w:id="90"/>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3.</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C95D29" w:rsidRDefault="00023BC8" w:rsidP="00023BC8">
            <w:pPr>
              <w:jc w:val="center"/>
              <w:rPr>
                <w:noProof/>
                <w:color w:val="000000"/>
                <w:lang w:val="sr-Cyrl-CS"/>
              </w:rPr>
            </w:pPr>
            <w:r>
              <w:rPr>
                <w:noProof/>
                <w:color w:val="000000"/>
              </w:rPr>
              <w:t xml:space="preserve">Међународне контроле </w:t>
            </w:r>
            <w:r w:rsidRPr="006B3E8C">
              <w:rPr>
                <w:noProof/>
                <w:color w:val="000000"/>
                <w:lang w:val="sr-Cyrl-CS"/>
              </w:rPr>
              <w:t>RIQAS</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023BC8" w:rsidRPr="003F0FE8" w:rsidTr="009832DD">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23BC8" w:rsidRPr="003F0FE8" w:rsidRDefault="00023BC8" w:rsidP="00023BC8">
            <w:pPr>
              <w:jc w:val="center"/>
              <w:rPr>
                <w:noProof/>
              </w:rPr>
            </w:pPr>
            <w:r w:rsidRPr="003F0FE8">
              <w:rPr>
                <w:noProof/>
              </w:rPr>
              <w:t>4.</w:t>
            </w:r>
          </w:p>
        </w:tc>
        <w:tc>
          <w:tcPr>
            <w:tcW w:w="6096" w:type="dxa"/>
            <w:tcBorders>
              <w:top w:val="single" w:sz="4" w:space="0" w:color="auto"/>
              <w:left w:val="single" w:sz="4" w:space="0" w:color="auto"/>
              <w:bottom w:val="single" w:sz="4" w:space="0" w:color="auto"/>
              <w:right w:val="single" w:sz="4" w:space="0" w:color="auto"/>
            </w:tcBorders>
            <w:vAlign w:val="center"/>
          </w:tcPr>
          <w:p w:rsidR="00023BC8" w:rsidRPr="0038578A" w:rsidRDefault="00023BC8" w:rsidP="00023BC8">
            <w:pPr>
              <w:jc w:val="center"/>
              <w:rPr>
                <w:noProof/>
                <w:color w:val="000000"/>
                <w:lang w:val="en-US"/>
              </w:rPr>
            </w:pPr>
            <w:r>
              <w:rPr>
                <w:noProof/>
                <w:color w:val="000000"/>
                <w:lang w:val="en-US"/>
              </w:rPr>
              <w:t>Етикета</w:t>
            </w:r>
            <w:r w:rsidRPr="006B3E8C">
              <w:rPr>
                <w:noProof/>
                <w:color w:val="000000"/>
                <w:lang w:val="en-US"/>
              </w:rPr>
              <w:t xml:space="preserve"> THERMO-ECO BARCODE</w:t>
            </w:r>
          </w:p>
        </w:tc>
        <w:tc>
          <w:tcPr>
            <w:tcW w:w="2126" w:type="dxa"/>
            <w:tcBorders>
              <w:top w:val="single" w:sz="4" w:space="0" w:color="auto"/>
              <w:left w:val="single" w:sz="4" w:space="0" w:color="auto"/>
              <w:bottom w:val="single" w:sz="4" w:space="0" w:color="auto"/>
              <w:right w:val="single" w:sz="4" w:space="0" w:color="auto"/>
            </w:tcBorders>
            <w:vAlign w:val="center"/>
          </w:tcPr>
          <w:p w:rsidR="00023BC8" w:rsidRPr="003F0FE8" w:rsidRDefault="00023BC8" w:rsidP="00023BC8">
            <w:pPr>
              <w:jc w:val="center"/>
              <w:rPr>
                <w:noProof/>
              </w:rPr>
            </w:pPr>
          </w:p>
        </w:tc>
      </w:tr>
      <w:tr w:rsidR="00980314" w:rsidRPr="003F0FE8" w:rsidTr="008A26AA">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8A26AA">
            <w:pPr>
              <w:jc w:val="center"/>
              <w:rPr>
                <w:noProof/>
              </w:rPr>
            </w:pPr>
          </w:p>
        </w:tc>
        <w:tc>
          <w:tcPr>
            <w:tcW w:w="6096" w:type="dxa"/>
            <w:tcBorders>
              <w:top w:val="single" w:sz="4" w:space="0" w:color="auto"/>
              <w:left w:val="single" w:sz="4" w:space="0" w:color="auto"/>
              <w:bottom w:val="single" w:sz="4" w:space="0" w:color="auto"/>
              <w:right w:val="single" w:sz="4" w:space="0" w:color="auto"/>
            </w:tcBorders>
          </w:tcPr>
          <w:p w:rsidR="00980314" w:rsidRPr="003F0FE8" w:rsidRDefault="00980314" w:rsidP="008A26AA">
            <w:pPr>
              <w:jc w:val="right"/>
              <w:rPr>
                <w:b/>
                <w:color w:val="000000"/>
              </w:rPr>
            </w:pPr>
            <w:r w:rsidRPr="003F0FE8">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980314" w:rsidRPr="003F0FE8" w:rsidRDefault="00980314" w:rsidP="008A26AA">
            <w:pPr>
              <w:jc w:val="center"/>
              <w:rPr>
                <w:noProof/>
              </w:rPr>
            </w:pPr>
          </w:p>
        </w:tc>
      </w:tr>
    </w:tbl>
    <w:p w:rsidR="00980314" w:rsidRPr="003F0FE8" w:rsidRDefault="00980314" w:rsidP="00980314">
      <w:pPr>
        <w:pStyle w:val="Footer"/>
        <w:jc w:val="both"/>
      </w:pPr>
    </w:p>
    <w:p w:rsidR="00980314" w:rsidRPr="003F0FE8" w:rsidRDefault="00980314" w:rsidP="00023BC8">
      <w:pPr>
        <w:ind w:firstLine="708"/>
        <w:jc w:val="both"/>
        <w:outlineLvl w:val="0"/>
        <w:rPr>
          <w:b/>
          <w:noProof/>
          <w:color w:val="000000" w:themeColor="text1"/>
        </w:rPr>
      </w:pPr>
      <w:bookmarkStart w:id="91" w:name="_Toc1998481"/>
      <w:r w:rsidRPr="003F0FE8">
        <w:rPr>
          <w:noProof/>
          <w:color w:val="000000" w:themeColor="text1"/>
        </w:rPr>
        <w:t>Добављач се обавезује да наручиоцу испоручи добра која су предмет овог уговора у свему према својој понуди/ама број __________ од ___________ године која/е су саставни део овог уговора.</w:t>
      </w:r>
      <w:bookmarkEnd w:id="91"/>
      <w:r w:rsidRPr="003F0FE8">
        <w:rPr>
          <w:b/>
          <w:noProof/>
          <w:color w:val="000000" w:themeColor="text1"/>
        </w:rPr>
        <w:t xml:space="preserve"> </w:t>
      </w:r>
    </w:p>
    <w:p w:rsidR="00980314" w:rsidRPr="003F0FE8" w:rsidRDefault="00980314" w:rsidP="00980314">
      <w:pPr>
        <w:jc w:val="center"/>
        <w:outlineLvl w:val="0"/>
        <w:rPr>
          <w:b/>
          <w:noProof/>
          <w:color w:val="000000" w:themeColor="text1"/>
        </w:rPr>
      </w:pPr>
      <w:bookmarkStart w:id="92" w:name="_Toc1998482"/>
      <w:r w:rsidRPr="003F0FE8">
        <w:rPr>
          <w:b/>
          <w:noProof/>
          <w:color w:val="000000" w:themeColor="text1"/>
        </w:rPr>
        <w:t>ЦЕНА</w:t>
      </w:r>
      <w:bookmarkEnd w:id="92"/>
    </w:p>
    <w:p w:rsidR="00980314" w:rsidRPr="003F0FE8" w:rsidRDefault="00980314" w:rsidP="00980314">
      <w:pPr>
        <w:ind w:firstLine="708"/>
        <w:jc w:val="both"/>
        <w:outlineLvl w:val="0"/>
        <w:rPr>
          <w:b/>
          <w:noProof/>
          <w:color w:val="000000" w:themeColor="text1"/>
        </w:rPr>
      </w:pPr>
    </w:p>
    <w:p w:rsidR="00980314" w:rsidRPr="003F0FE8" w:rsidRDefault="00980314" w:rsidP="00980314">
      <w:pPr>
        <w:jc w:val="center"/>
        <w:outlineLvl w:val="0"/>
        <w:rPr>
          <w:b/>
          <w:noProof/>
          <w:color w:val="000000" w:themeColor="text1"/>
        </w:rPr>
      </w:pPr>
      <w:bookmarkStart w:id="93" w:name="_Toc1998483"/>
      <w:r w:rsidRPr="003F0FE8">
        <w:rPr>
          <w:b/>
          <w:noProof/>
          <w:color w:val="000000" w:themeColor="text1"/>
        </w:rPr>
        <w:t>Члан 2.</w:t>
      </w:r>
      <w:bookmarkEnd w:id="93"/>
    </w:p>
    <w:p w:rsidR="00980314" w:rsidRPr="003F0FE8" w:rsidRDefault="00980314" w:rsidP="00980314">
      <w:pPr>
        <w:pStyle w:val="BodyTextIndent"/>
        <w:ind w:left="0" w:firstLine="741"/>
        <w:jc w:val="both"/>
        <w:rPr>
          <w:b w:val="0"/>
          <w:color w:val="000000" w:themeColor="text1"/>
        </w:rPr>
      </w:pPr>
      <w:r w:rsidRPr="003F0FE8">
        <w:rPr>
          <w:b w:val="0"/>
          <w:bCs w:val="0"/>
          <w:color w:val="000000" w:themeColor="text1"/>
        </w:rPr>
        <w:t xml:space="preserve">Укупна цена добара из члана 1. овог уговора без пореза на додату вредност износи </w:t>
      </w:r>
      <w:r w:rsidRPr="003F0FE8">
        <w:rPr>
          <w:b w:val="0"/>
          <w:color w:val="000000" w:themeColor="text1"/>
        </w:rPr>
        <w:t>___________________ динара</w:t>
      </w:r>
      <w:r w:rsidRPr="003F0FE8">
        <w:rPr>
          <w:b w:val="0"/>
          <w:bCs w:val="0"/>
          <w:color w:val="000000" w:themeColor="text1"/>
        </w:rPr>
        <w:t xml:space="preserve"> (словима: ______________________________________ динара и _____/100), односно са порезом на додату вредност износи </w:t>
      </w:r>
      <w:r w:rsidRPr="003F0FE8">
        <w:rPr>
          <w:b w:val="0"/>
          <w:color w:val="000000" w:themeColor="text1"/>
        </w:rPr>
        <w:t>______________________ динара</w:t>
      </w:r>
      <w:r w:rsidRPr="003F0FE8">
        <w:rPr>
          <w:b w:val="0"/>
          <w:bCs w:val="0"/>
          <w:color w:val="000000" w:themeColor="text1"/>
        </w:rPr>
        <w:t xml:space="preserve"> (словима: ____________________________________ динара и ___/100).</w:t>
      </w:r>
    </w:p>
    <w:p w:rsidR="00980314" w:rsidRPr="003F0FE8" w:rsidRDefault="00980314" w:rsidP="00980314">
      <w:pPr>
        <w:pStyle w:val="JNclan1"/>
        <w:ind w:firstLine="708"/>
        <w:rPr>
          <w:noProof/>
        </w:rPr>
      </w:pPr>
      <w:r w:rsidRPr="003F0FE8">
        <w:rPr>
          <w:color w:val="000000" w:themeColor="text1"/>
        </w:rPr>
        <w:t xml:space="preserve">Цена из претходног става се сматра фиксном и неће се мењати за време трајања овог уговора </w:t>
      </w:r>
      <w:r w:rsidRPr="003F0FE8">
        <w:t xml:space="preserve">и у њу су </w:t>
      </w:r>
      <w:r w:rsidRPr="003F0FE8">
        <w:rPr>
          <w:noProof/>
        </w:rPr>
        <w:t>урачунати сви зависни трошкови које добављач има током реализације уговора.</w:t>
      </w:r>
    </w:p>
    <w:p w:rsidR="00980314" w:rsidRPr="003F0FE8" w:rsidRDefault="00980314" w:rsidP="00980314">
      <w:pPr>
        <w:rPr>
          <w:lang w:eastAsia="ar-SA"/>
        </w:rPr>
      </w:pPr>
    </w:p>
    <w:p w:rsidR="00980314" w:rsidRPr="003F0FE8" w:rsidRDefault="00980314" w:rsidP="00980314">
      <w:pPr>
        <w:tabs>
          <w:tab w:val="left" w:pos="720"/>
          <w:tab w:val="left" w:pos="1080"/>
        </w:tabs>
        <w:jc w:val="center"/>
        <w:rPr>
          <w:b/>
        </w:rPr>
      </w:pPr>
      <w:r w:rsidRPr="003F0FE8">
        <w:rPr>
          <w:b/>
        </w:rPr>
        <w:lastRenderedPageBreak/>
        <w:t>ПРИЈЕМ, МЕСТО И РОК ИСПОРУКЕ ДОБАРА</w:t>
      </w:r>
    </w:p>
    <w:p w:rsidR="00980314" w:rsidRPr="003F0FE8" w:rsidRDefault="00980314" w:rsidP="00980314">
      <w:pPr>
        <w:rPr>
          <w:lang w:eastAsia="ar-SA"/>
        </w:rPr>
      </w:pPr>
    </w:p>
    <w:p w:rsidR="00980314" w:rsidRPr="003F0FE8" w:rsidRDefault="00980314" w:rsidP="00980314">
      <w:pPr>
        <w:pStyle w:val="BodyTextIndent"/>
        <w:ind w:left="0" w:firstLine="0"/>
        <w:jc w:val="center"/>
        <w:outlineLvl w:val="0"/>
        <w:rPr>
          <w:noProof/>
          <w:color w:val="000000" w:themeColor="text1"/>
        </w:rPr>
      </w:pPr>
      <w:bookmarkStart w:id="94" w:name="_Toc380740080"/>
      <w:bookmarkStart w:id="95" w:name="_Toc389742042"/>
      <w:bookmarkStart w:id="96" w:name="_Toc448141808"/>
      <w:bookmarkStart w:id="97" w:name="_Toc476814925"/>
      <w:bookmarkStart w:id="98" w:name="_Toc1998484"/>
      <w:r w:rsidRPr="003F0FE8">
        <w:rPr>
          <w:noProof/>
          <w:color w:val="000000" w:themeColor="text1"/>
        </w:rPr>
        <w:t>Члан 3.</w:t>
      </w:r>
      <w:bookmarkEnd w:id="94"/>
      <w:bookmarkEnd w:id="95"/>
      <w:bookmarkEnd w:id="96"/>
      <w:bookmarkEnd w:id="97"/>
      <w:bookmarkEnd w:id="98"/>
    </w:p>
    <w:p w:rsidR="00980314" w:rsidRPr="003F0FE8" w:rsidRDefault="00980314" w:rsidP="00980314">
      <w:pPr>
        <w:pStyle w:val="Footer"/>
        <w:ind w:firstLine="720"/>
        <w:jc w:val="both"/>
        <w:rPr>
          <w:i/>
        </w:rPr>
      </w:pPr>
      <w:r w:rsidRPr="003F0FE8">
        <w:rPr>
          <w:noProof/>
          <w:color w:val="000000" w:themeColor="text1"/>
        </w:rPr>
        <w:tab/>
        <w:t xml:space="preserve">Добављач се обавезује да наручиоцу испоручи </w:t>
      </w:r>
      <w:r>
        <w:rPr>
          <w:noProof/>
          <w:color w:val="000000" w:themeColor="text1"/>
        </w:rPr>
        <w:t xml:space="preserve">______________________ </w:t>
      </w:r>
      <w:r w:rsidRPr="0036205A">
        <w:rPr>
          <w:i/>
          <w:noProof/>
          <w:color w:val="000000" w:themeColor="text1"/>
        </w:rPr>
        <w:t>(у даљем тексту: добра)</w:t>
      </w:r>
      <w:r w:rsidRPr="0036205A">
        <w:rPr>
          <w:i/>
        </w:rPr>
        <w:t xml:space="preserve"> </w:t>
      </w:r>
      <w:r w:rsidRPr="003F0FE8">
        <w:t>за потребе Центра за лабораторијску медицину у оквиру Клиничког центра Војводине</w:t>
      </w:r>
      <w:r w:rsidRPr="003F0FE8">
        <w:rPr>
          <w:noProof/>
        </w:rPr>
        <w:t xml:space="preserve"> у свему према захтевима наруч</w:t>
      </w:r>
      <w:r>
        <w:rPr>
          <w:noProof/>
        </w:rPr>
        <w:t>иоца из конкурсне документације</w:t>
      </w:r>
      <w:r w:rsidRPr="003F0FE8">
        <w:rPr>
          <w:noProof/>
        </w:rPr>
        <w:t xml:space="preserve"> </w:t>
      </w:r>
      <w:r>
        <w:rPr>
          <w:noProof/>
        </w:rPr>
        <w:t>и</w:t>
      </w:r>
      <w:r w:rsidRPr="003F0FE8">
        <w:rPr>
          <w:noProof/>
        </w:rPr>
        <w:t xml:space="preserve"> техничких спецификација који су саставни део конкурсне документације, као и условима из понуде/а добављача.</w:t>
      </w:r>
    </w:p>
    <w:p w:rsidR="00023BC8" w:rsidRDefault="00023BC8" w:rsidP="00023BC8">
      <w:pPr>
        <w:ind w:firstLine="720"/>
        <w:jc w:val="both"/>
      </w:pPr>
      <w:r w:rsidRPr="003F0FE8">
        <w:t>Добављач се обавезује да наручену количину и врсту добара испоручи наручиоцу, и то</w:t>
      </w:r>
      <w:r>
        <w:rPr>
          <w:lang/>
        </w:rPr>
        <w:t xml:space="preserve"> </w:t>
      </w:r>
      <w:r w:rsidRPr="003F0FE8">
        <w:t>искључиво на следећи начин:</w:t>
      </w:r>
    </w:p>
    <w:p w:rsidR="00023BC8" w:rsidRDefault="00023BC8" w:rsidP="00023BC8">
      <w:pPr>
        <w:ind w:firstLine="720"/>
        <w:jc w:val="both"/>
        <w:rPr>
          <w:noProof/>
          <w:lang/>
        </w:rPr>
      </w:pPr>
      <w:r w:rsidRPr="00281AA6">
        <w:rPr>
          <w:b/>
          <w:i/>
          <w:lang/>
        </w:rPr>
        <w:t>За партију бр. 1 -</w:t>
      </w:r>
      <w:r>
        <w:rPr>
          <w:b/>
          <w:i/>
          <w:lang/>
        </w:rPr>
        <w:t xml:space="preserve"> </w:t>
      </w:r>
      <w:r>
        <w:rPr>
          <w:lang w:val="sr-Cyrl-CS"/>
        </w:rPr>
        <w:t xml:space="preserve">Добављач  је у обавези да у року од ____ дана </w:t>
      </w:r>
      <w:r w:rsidRPr="00281AA6">
        <w:rPr>
          <w:i/>
          <w:lang w:val="sr-Cyrl-CS"/>
        </w:rPr>
        <w:t>(</w:t>
      </w:r>
      <w:r>
        <w:rPr>
          <w:i/>
          <w:lang w:val="sr-Cyrl-CS"/>
        </w:rPr>
        <w:t xml:space="preserve"> најдуже 5 дана</w:t>
      </w:r>
      <w:r w:rsidRPr="00281AA6">
        <w:rPr>
          <w:i/>
          <w:lang w:val="sr-Cyrl-CS"/>
        </w:rPr>
        <w:t>)</w:t>
      </w:r>
      <w:r>
        <w:rPr>
          <w:noProof/>
          <w:lang w:val="sr-Cyrl-CS"/>
        </w:rPr>
        <w:t xml:space="preserve"> </w:t>
      </w:r>
      <w:r>
        <w:rPr>
          <w:lang w:val="sr-Cyrl-CS"/>
        </w:rPr>
        <w:t>потврди пријем захтева, односно да потврди да ће добра која су предмет испоруке бити испоручена у уговореном року.</w:t>
      </w:r>
    </w:p>
    <w:p w:rsidR="00023BC8" w:rsidRDefault="00023BC8" w:rsidP="00023BC8">
      <w:pPr>
        <w:ind w:firstLine="720"/>
        <w:jc w:val="both"/>
        <w:rPr>
          <w:lang/>
        </w:rPr>
      </w:pPr>
      <w:r>
        <w:rPr>
          <w:noProof/>
        </w:rPr>
        <w:t xml:space="preserve">Добављач се обавезује да наручену количину и врсту добара испоручи наручиоцу </w:t>
      </w:r>
      <w:r>
        <w:rPr>
          <w:lang w:val="sr-Latn-CS"/>
        </w:rPr>
        <w:t xml:space="preserve">у року од </w:t>
      </w:r>
      <w:r w:rsidRPr="00626F4E">
        <w:rPr>
          <w:i/>
          <w:lang/>
        </w:rPr>
        <w:t>_______(</w:t>
      </w:r>
      <w:r>
        <w:rPr>
          <w:i/>
          <w:lang/>
        </w:rPr>
        <w:t xml:space="preserve"> </w:t>
      </w:r>
      <w:r w:rsidRPr="00626F4E">
        <w:rPr>
          <w:i/>
          <w:lang/>
        </w:rPr>
        <w:t>најдуже</w:t>
      </w:r>
      <w:r>
        <w:rPr>
          <w:i/>
          <w:lang/>
        </w:rPr>
        <w:t xml:space="preserve"> </w:t>
      </w:r>
      <w:r>
        <w:rPr>
          <w:i/>
          <w:noProof/>
          <w:lang/>
        </w:rPr>
        <w:t>7</w:t>
      </w:r>
      <w:r w:rsidRPr="00626F4E">
        <w:rPr>
          <w:i/>
          <w:noProof/>
          <w:lang/>
        </w:rPr>
        <w:t xml:space="preserve"> дана)</w:t>
      </w:r>
      <w:r>
        <w:rPr>
          <w:noProof/>
          <w:lang w:val="sr-Cyrl-CS"/>
        </w:rPr>
        <w:t xml:space="preserve"> </w:t>
      </w:r>
      <w:r w:rsidRPr="003F0FE8">
        <w:t>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rPr>
          <w:lang/>
        </w:rPr>
        <w:t xml:space="preserve"> ФЦО</w:t>
      </w:r>
      <w:r w:rsidRPr="003F0FE8">
        <w:t xml:space="preserve"> </w:t>
      </w:r>
      <w:r>
        <w:rPr>
          <w:lang/>
        </w:rP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r>
        <w:rPr>
          <w:lang/>
        </w:rPr>
        <w:t>.</w:t>
      </w:r>
    </w:p>
    <w:p w:rsidR="00023BC8" w:rsidRDefault="00023BC8" w:rsidP="00023BC8">
      <w:pPr>
        <w:ind w:firstLine="720"/>
        <w:jc w:val="both"/>
        <w:rPr>
          <w:bCs/>
          <w:iCs/>
        </w:rPr>
      </w:pPr>
      <w:r w:rsidRPr="005816B5">
        <w:rPr>
          <w:bCs/>
          <w:iCs/>
        </w:rPr>
        <w:t>Добра морају бити упакована на начин који је уобичајен за ту врсту добара и испоручена у оригиналној амбалажи (за радиоактивне изотопе, хипуран и NaI – оловни контејнер одговарајуће дебљине) произвођача.</w:t>
      </w:r>
    </w:p>
    <w:p w:rsidR="00023BC8" w:rsidRPr="00023BC8" w:rsidRDefault="00023BC8" w:rsidP="00023BC8">
      <w:pPr>
        <w:ind w:firstLine="720"/>
        <w:jc w:val="both"/>
        <w:rPr>
          <w:bCs/>
          <w:iCs/>
        </w:rPr>
      </w:pPr>
      <w:r w:rsidRPr="005816B5">
        <w:rPr>
          <w:bCs/>
          <w:iCs/>
        </w:rPr>
        <w:t xml:space="preserve">Генератори морају бити испоручени најкасније </w:t>
      </w:r>
      <w:r>
        <w:rPr>
          <w:bCs/>
          <w:iCs/>
        </w:rPr>
        <w:t>понедељ</w:t>
      </w:r>
      <w:r w:rsidRPr="005816B5">
        <w:rPr>
          <w:bCs/>
          <w:iCs/>
        </w:rPr>
        <w:t>к</w:t>
      </w:r>
      <w:r>
        <w:rPr>
          <w:bCs/>
          <w:iCs/>
          <w:lang/>
        </w:rPr>
        <w:t>ом</w:t>
      </w:r>
      <w:r w:rsidRPr="005816B5">
        <w:rPr>
          <w:bCs/>
          <w:iCs/>
        </w:rPr>
        <w:t xml:space="preserve"> у 07:00</w:t>
      </w:r>
      <w:r>
        <w:rPr>
          <w:bCs/>
          <w:iCs/>
        </w:rPr>
        <w:t xml:space="preserve"> </w:t>
      </w:r>
      <w:r>
        <w:rPr>
          <w:bCs/>
          <w:iCs/>
          <w:lang/>
        </w:rPr>
        <w:t>часова</w:t>
      </w:r>
      <w:r>
        <w:rPr>
          <w:bCs/>
          <w:iCs/>
        </w:rPr>
        <w:t>, а и</w:t>
      </w:r>
      <w:r w:rsidRPr="005816B5">
        <w:rPr>
          <w:bCs/>
          <w:iCs/>
        </w:rPr>
        <w:t>споручени радиофармацеутици морају имати рок употребе најмање три месеца, не рачунајући месец испоруке.</w:t>
      </w:r>
    </w:p>
    <w:p w:rsidR="00023BC8" w:rsidRPr="00023BC8" w:rsidRDefault="00023BC8" w:rsidP="00023BC8">
      <w:pPr>
        <w:ind w:firstLine="720"/>
        <w:jc w:val="both"/>
        <w:rPr>
          <w:b/>
          <w:i/>
          <w:lang/>
        </w:rPr>
      </w:pPr>
      <w:r w:rsidRPr="00281AA6">
        <w:rPr>
          <w:b/>
          <w:i/>
          <w:lang/>
        </w:rPr>
        <w:t>За партиј</w:t>
      </w:r>
      <w:r>
        <w:rPr>
          <w:b/>
          <w:i/>
          <w:lang/>
        </w:rPr>
        <w:t>е</w:t>
      </w:r>
      <w:r w:rsidRPr="00281AA6">
        <w:rPr>
          <w:b/>
          <w:i/>
          <w:lang/>
        </w:rPr>
        <w:t xml:space="preserve"> бр. </w:t>
      </w:r>
      <w:r>
        <w:rPr>
          <w:b/>
          <w:i/>
          <w:lang/>
        </w:rPr>
        <w:t>2, 3, 4</w:t>
      </w:r>
      <w:r w:rsidRPr="00281AA6">
        <w:rPr>
          <w:b/>
          <w:i/>
          <w:lang/>
        </w:rPr>
        <w:t xml:space="preserve"> -</w:t>
      </w:r>
      <w:r>
        <w:rPr>
          <w:b/>
          <w:i/>
          <w:lang/>
        </w:rPr>
        <w:t xml:space="preserve"> </w:t>
      </w:r>
      <w:r w:rsidRPr="003F0FE8">
        <w:rPr>
          <w:noProof/>
        </w:rPr>
        <w:t xml:space="preserve">Добављач се обавезује да наручену количину и врсту добара испоручи наручиоцу </w:t>
      </w:r>
      <w:r w:rsidRPr="003F0FE8">
        <w:t xml:space="preserve">у року од _______ </w:t>
      </w:r>
      <w:r w:rsidRPr="003F0FE8">
        <w:rPr>
          <w:i/>
        </w:rPr>
        <w:t>(најдуже 24 часа)</w:t>
      </w:r>
      <w:r w:rsidRPr="003F0FE8">
        <w:t xml:space="preserve"> од пријема захтева наручиоца</w:t>
      </w:r>
      <w:r w:rsidRPr="003F0FE8">
        <w:rPr>
          <w:bCs/>
          <w:noProof/>
        </w:rPr>
        <w:t xml:space="preserve"> сваког календарског дана у години, без обзира да ли рок испоруке истиче у радни дан или не</w:t>
      </w:r>
      <w:r>
        <w:t xml:space="preserve">, </w:t>
      </w:r>
      <w:r w:rsidRPr="003F0FE8">
        <w:t>то</w:t>
      </w:r>
      <w:r>
        <w:rPr>
          <w:lang/>
        </w:rPr>
        <w:t xml:space="preserve"> ФЦО</w:t>
      </w:r>
      <w:r w:rsidRPr="003F0FE8">
        <w:t xml:space="preserve"> </w:t>
      </w:r>
      <w:r>
        <w:rPr>
          <w:lang/>
        </w:rPr>
        <w:t xml:space="preserve">наручилац, </w:t>
      </w:r>
      <w:r w:rsidRPr="003F0FE8">
        <w:rPr>
          <w:noProof/>
        </w:rPr>
        <w:t xml:space="preserve">Одсек за пријем и дистрибуцију потрошног материјала у оквиру Центра за лабораторијску медицину, </w:t>
      </w:r>
      <w:r>
        <w:t>са обавезом истовара добара</w:t>
      </w:r>
      <w:r>
        <w:rPr>
          <w:lang/>
        </w:rPr>
        <w:t>.</w:t>
      </w:r>
    </w:p>
    <w:p w:rsidR="00980314" w:rsidRPr="003F0FE8" w:rsidRDefault="00980314" w:rsidP="00980314">
      <w:pPr>
        <w:ind w:firstLine="720"/>
        <w:jc w:val="both"/>
        <w:rPr>
          <w:noProof/>
        </w:rPr>
      </w:pPr>
      <w:r w:rsidRPr="003F0FE8">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980314" w:rsidRDefault="00980314" w:rsidP="00980314">
      <w:pPr>
        <w:pStyle w:val="NoSpacing"/>
        <w:ind w:firstLine="708"/>
        <w:jc w:val="both"/>
        <w:rPr>
          <w:noProof/>
        </w:rPr>
      </w:pPr>
      <w:r w:rsidRPr="003F0FE8">
        <w:rPr>
          <w:noProof/>
        </w:rPr>
        <w:t xml:space="preserve">Уз сваку испоруку добављач ће доставити отпремницу коју ће овлашћено лице </w:t>
      </w:r>
      <w:r>
        <w:rPr>
          <w:noProof/>
        </w:rPr>
        <w:t xml:space="preserve">наручиоца </w:t>
      </w:r>
      <w:r w:rsidRPr="003F0FE8">
        <w:rPr>
          <w:noProof/>
        </w:rPr>
        <w:t>за праћење реализације уговорне обавезе из члана 1</w:t>
      </w:r>
      <w:r>
        <w:rPr>
          <w:noProof/>
        </w:rPr>
        <w:t>0</w:t>
      </w:r>
      <w:r w:rsidRPr="003F0FE8">
        <w:rPr>
          <w:noProof/>
        </w:rPr>
        <w:t>. овог уговора, потписати након провере да ли је количина и цена испоручених добара у складу са захтевом наручиоца и добављачевом понудом.</w:t>
      </w:r>
      <w:bookmarkStart w:id="99" w:name="_Toc380740081"/>
      <w:bookmarkStart w:id="100" w:name="_Toc389742043"/>
    </w:p>
    <w:p w:rsidR="00980314" w:rsidRPr="0036205A" w:rsidRDefault="00980314" w:rsidP="00980314">
      <w:pPr>
        <w:pStyle w:val="BodyTextIndent"/>
        <w:ind w:left="0" w:firstLine="720"/>
        <w:jc w:val="both"/>
        <w:rPr>
          <w:b w:val="0"/>
        </w:rPr>
      </w:pPr>
    </w:p>
    <w:p w:rsidR="00980314" w:rsidRPr="003F0FE8" w:rsidRDefault="00980314" w:rsidP="00980314">
      <w:pPr>
        <w:jc w:val="center"/>
        <w:rPr>
          <w:b/>
        </w:rPr>
      </w:pPr>
      <w:r w:rsidRPr="003F0FE8">
        <w:rPr>
          <w:b/>
        </w:rPr>
        <w:t>КВАЛИТЕТ ДОБАРА И ОТКЛАЊАЊЕ НЕДОСТАТАКА</w:t>
      </w:r>
    </w:p>
    <w:p w:rsidR="00980314" w:rsidRPr="003F0FE8" w:rsidRDefault="00980314" w:rsidP="00980314">
      <w:pPr>
        <w:pStyle w:val="NoSpacing"/>
        <w:ind w:firstLine="708"/>
        <w:jc w:val="both"/>
        <w:rPr>
          <w:noProof/>
        </w:rPr>
      </w:pPr>
    </w:p>
    <w:p w:rsidR="00980314" w:rsidRPr="003F0FE8" w:rsidRDefault="00980314" w:rsidP="00980314">
      <w:pPr>
        <w:pStyle w:val="BodyTextIndent"/>
        <w:ind w:left="0" w:firstLine="0"/>
        <w:jc w:val="center"/>
        <w:outlineLvl w:val="0"/>
        <w:rPr>
          <w:noProof/>
          <w:color w:val="000000" w:themeColor="text1"/>
        </w:rPr>
      </w:pPr>
      <w:bookmarkStart w:id="101" w:name="_Toc476814926"/>
      <w:bookmarkStart w:id="102" w:name="_Toc1998485"/>
      <w:r w:rsidRPr="003F0FE8">
        <w:rPr>
          <w:noProof/>
          <w:color w:val="000000" w:themeColor="text1"/>
        </w:rPr>
        <w:t>Члан 4.</w:t>
      </w:r>
      <w:bookmarkEnd w:id="101"/>
      <w:bookmarkEnd w:id="102"/>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80314" w:rsidRPr="003F0FE8" w:rsidRDefault="00980314" w:rsidP="00980314">
      <w:pPr>
        <w:ind w:firstLine="708"/>
        <w:jc w:val="both"/>
        <w:rPr>
          <w:noProof/>
          <w:color w:val="000000" w:themeColor="text1"/>
        </w:rPr>
      </w:pPr>
      <w:r w:rsidRPr="003F0FE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80314" w:rsidRPr="003F0FE8" w:rsidRDefault="00980314" w:rsidP="00980314">
      <w:pPr>
        <w:pStyle w:val="BodyTextIndent"/>
        <w:ind w:left="0" w:firstLine="720"/>
        <w:jc w:val="both"/>
        <w:rPr>
          <w:b w:val="0"/>
          <w:noProof/>
          <w:color w:val="000000" w:themeColor="text1"/>
        </w:rPr>
      </w:pPr>
      <w:r w:rsidRPr="003F0FE8">
        <w:rPr>
          <w:b w:val="0"/>
          <w:noProof/>
          <w:color w:val="000000" w:themeColor="text1"/>
        </w:rPr>
        <w:lastRenderedPageBreak/>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80314" w:rsidRPr="003F0FE8" w:rsidRDefault="00980314" w:rsidP="00980314">
      <w:pPr>
        <w:pStyle w:val="NoSpacing"/>
        <w:ind w:firstLine="708"/>
        <w:jc w:val="both"/>
        <w:rPr>
          <w:noProof/>
        </w:rPr>
      </w:pPr>
      <w:r w:rsidRPr="003F0FE8">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3F0FE8">
        <w:rPr>
          <w:noProof/>
        </w:rPr>
        <w:t xml:space="preserve">наплати средство обезбеђења из члана </w:t>
      </w:r>
      <w:r>
        <w:rPr>
          <w:noProof/>
        </w:rPr>
        <w:t>10</w:t>
      </w:r>
      <w:r w:rsidRPr="003F0FE8">
        <w:rPr>
          <w:noProof/>
        </w:rPr>
        <w:t>. став 1. алинеја 1</w:t>
      </w:r>
      <w:r w:rsidRPr="003F0FE8">
        <w:t xml:space="preserve">. </w:t>
      </w:r>
      <w:r w:rsidRPr="003F0FE8">
        <w:rPr>
          <w:noProof/>
        </w:rPr>
        <w:t>оквирног споразума.</w:t>
      </w:r>
    </w:p>
    <w:p w:rsidR="00980314" w:rsidRPr="003F0FE8" w:rsidRDefault="00980314" w:rsidP="00980314">
      <w:pPr>
        <w:autoSpaceDE w:val="0"/>
        <w:autoSpaceDN w:val="0"/>
        <w:adjustRightInd w:val="0"/>
        <w:rPr>
          <w:b/>
        </w:rPr>
      </w:pPr>
    </w:p>
    <w:p w:rsidR="00980314" w:rsidRPr="003F0FE8" w:rsidRDefault="00980314" w:rsidP="00980314">
      <w:pPr>
        <w:autoSpaceDE w:val="0"/>
        <w:autoSpaceDN w:val="0"/>
        <w:adjustRightInd w:val="0"/>
        <w:jc w:val="center"/>
        <w:rPr>
          <w:b/>
        </w:rPr>
      </w:pPr>
      <w:r w:rsidRPr="003F0FE8">
        <w:rPr>
          <w:b/>
        </w:rPr>
        <w:t>НАЧИН И РОК ПЛАЋАЊА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jc w:val="center"/>
        <w:outlineLvl w:val="0"/>
        <w:rPr>
          <w:b/>
          <w:noProof/>
          <w:color w:val="000000" w:themeColor="text1"/>
        </w:rPr>
      </w:pPr>
      <w:bookmarkStart w:id="103" w:name="_Toc476814928"/>
      <w:bookmarkStart w:id="104" w:name="_Toc1998486"/>
      <w:r w:rsidRPr="003F0FE8">
        <w:rPr>
          <w:b/>
          <w:noProof/>
          <w:color w:val="000000" w:themeColor="text1"/>
        </w:rPr>
        <w:t>Члан 5.</w:t>
      </w:r>
      <w:bookmarkEnd w:id="103"/>
      <w:bookmarkEnd w:id="104"/>
    </w:p>
    <w:p w:rsidR="00980314" w:rsidRPr="003F0FE8" w:rsidRDefault="00980314" w:rsidP="00980314">
      <w:pPr>
        <w:pStyle w:val="BodyTextIndent"/>
        <w:ind w:left="0" w:firstLine="720"/>
        <w:jc w:val="both"/>
        <w:rPr>
          <w:b w:val="0"/>
          <w:noProof/>
        </w:rPr>
      </w:pPr>
      <w:r w:rsidRPr="003F0FE8">
        <w:rPr>
          <w:b w:val="0"/>
          <w:noProof/>
        </w:rPr>
        <w:t xml:space="preserve">Наручилац ће уговорену цену исплатити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3F0FE8">
        <w:rPr>
          <w:b w:val="0"/>
          <w:noProof/>
          <w:color w:val="000000" w:themeColor="text1"/>
        </w:rPr>
        <w:t xml:space="preserve">за праћење реализације уговорних обавеза </w:t>
      </w:r>
      <w:r w:rsidRPr="003F0FE8">
        <w:rPr>
          <w:b w:val="0"/>
          <w:noProof/>
        </w:rPr>
        <w:t>из члана 1</w:t>
      </w:r>
      <w:r>
        <w:rPr>
          <w:b w:val="0"/>
          <w:noProof/>
        </w:rPr>
        <w:t>0</w:t>
      </w:r>
      <w:r w:rsidRPr="003F0FE8">
        <w:rPr>
          <w:b w:val="0"/>
          <w:noProof/>
        </w:rPr>
        <w:t>. овог уговора.</w:t>
      </w:r>
    </w:p>
    <w:p w:rsidR="00980314" w:rsidRPr="003F0FE8" w:rsidRDefault="00980314" w:rsidP="00980314">
      <w:pPr>
        <w:pStyle w:val="BodyTextIndent"/>
        <w:ind w:left="0" w:firstLine="720"/>
        <w:jc w:val="both"/>
        <w:rPr>
          <w:b w:val="0"/>
          <w:noProof/>
        </w:rPr>
      </w:pPr>
      <w:r w:rsidRPr="003F0FE8">
        <w:rPr>
          <w:b w:val="0"/>
          <w:noProof/>
        </w:rPr>
        <w:t>Добављач се обавезује да назив добара из рачуна и отпремнице буде идентичан називима из обрасца понуде.</w:t>
      </w:r>
    </w:p>
    <w:p w:rsidR="00980314" w:rsidRDefault="00980314" w:rsidP="00980314">
      <w:pPr>
        <w:pStyle w:val="BodyTextIndent"/>
        <w:ind w:left="0" w:firstLine="720"/>
        <w:jc w:val="both"/>
        <w:rPr>
          <w:b w:val="0"/>
          <w:noProof/>
        </w:rPr>
      </w:pPr>
      <w:r w:rsidRPr="003F0FE8">
        <w:rPr>
          <w:b w:val="0"/>
          <w:noProof/>
        </w:rPr>
        <w:t>Добављач се обавезује да рачун достави преко писарнице наручиоца, адресирано на седиште наручиоца</w:t>
      </w:r>
      <w:r>
        <w:rPr>
          <w:b w:val="0"/>
          <w:noProof/>
        </w:rPr>
        <w:t>.</w:t>
      </w:r>
    </w:p>
    <w:p w:rsidR="00980314" w:rsidRPr="003F0FE8" w:rsidRDefault="00980314" w:rsidP="00980314">
      <w:pPr>
        <w:pStyle w:val="BodyTextIndent"/>
        <w:ind w:left="0" w:firstLine="720"/>
        <w:jc w:val="both"/>
        <w:rPr>
          <w:b w:val="0"/>
        </w:rPr>
      </w:pPr>
      <w:r w:rsidRPr="003F0FE8">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80314" w:rsidRPr="003F0FE8" w:rsidRDefault="00980314" w:rsidP="00980314">
      <w:pPr>
        <w:ind w:firstLine="720"/>
        <w:jc w:val="both"/>
      </w:pPr>
      <w:r w:rsidRPr="003F0FE8">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980314" w:rsidRPr="003F0FE8" w:rsidRDefault="00980314" w:rsidP="00980314">
      <w:pPr>
        <w:ind w:firstLine="720"/>
        <w:jc w:val="both"/>
      </w:pPr>
      <w:r w:rsidRPr="003F0FE8">
        <w:t>У супротном уговор престаје да важи без накнаде штете због немогућности преузимања обавеза од стране наручиоца.</w:t>
      </w:r>
    </w:p>
    <w:p w:rsidR="00980314" w:rsidRPr="003F0FE8" w:rsidRDefault="00980314" w:rsidP="00980314">
      <w:pPr>
        <w:jc w:val="both"/>
      </w:pPr>
    </w:p>
    <w:p w:rsidR="00980314" w:rsidRPr="003F0FE8" w:rsidRDefault="00980314" w:rsidP="00980314">
      <w:pPr>
        <w:autoSpaceDE w:val="0"/>
        <w:autoSpaceDN w:val="0"/>
        <w:adjustRightInd w:val="0"/>
        <w:jc w:val="center"/>
        <w:rPr>
          <w:b/>
        </w:rPr>
      </w:pPr>
      <w:r w:rsidRPr="003F0FE8">
        <w:rPr>
          <w:b/>
        </w:rPr>
        <w:t>ВИША СИЛА</w:t>
      </w:r>
    </w:p>
    <w:p w:rsidR="00980314" w:rsidRPr="003F0FE8" w:rsidRDefault="00980314" w:rsidP="00980314">
      <w:pPr>
        <w:pStyle w:val="BodyTextIndent"/>
        <w:ind w:left="0" w:firstLine="0"/>
        <w:jc w:val="both"/>
        <w:rPr>
          <w:b w:val="0"/>
          <w:noProof/>
          <w:color w:val="000000" w:themeColor="text1"/>
        </w:rPr>
      </w:pPr>
    </w:p>
    <w:p w:rsidR="00980314" w:rsidRPr="003F0FE8" w:rsidRDefault="00980314" w:rsidP="00980314">
      <w:pPr>
        <w:pStyle w:val="BodyTextIndent"/>
        <w:ind w:left="0" w:firstLine="0"/>
        <w:jc w:val="center"/>
        <w:outlineLvl w:val="0"/>
        <w:rPr>
          <w:noProof/>
          <w:color w:val="000000" w:themeColor="text1"/>
        </w:rPr>
      </w:pPr>
      <w:bookmarkStart w:id="105" w:name="_Toc448141809"/>
      <w:bookmarkStart w:id="106" w:name="_Toc476814930"/>
      <w:bookmarkStart w:id="107" w:name="_Toc1998487"/>
      <w:r w:rsidRPr="003F0FE8">
        <w:rPr>
          <w:noProof/>
          <w:color w:val="000000" w:themeColor="text1"/>
        </w:rPr>
        <w:t>Члан 6.</w:t>
      </w:r>
      <w:bookmarkEnd w:id="99"/>
      <w:bookmarkEnd w:id="100"/>
      <w:bookmarkEnd w:id="105"/>
      <w:bookmarkEnd w:id="106"/>
      <w:bookmarkEnd w:id="107"/>
    </w:p>
    <w:p w:rsidR="00980314" w:rsidRPr="003F0FE8" w:rsidRDefault="00980314" w:rsidP="00980314">
      <w:pPr>
        <w:ind w:firstLine="720"/>
        <w:jc w:val="both"/>
        <w:rPr>
          <w:noProof/>
        </w:rPr>
      </w:pPr>
      <w:r w:rsidRPr="003F0FE8">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80314" w:rsidRPr="003F0FE8" w:rsidRDefault="00980314" w:rsidP="00980314">
      <w:pPr>
        <w:ind w:firstLine="720"/>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980314">
      <w:pPr>
        <w:ind w:firstLine="708"/>
        <w:jc w:val="both"/>
      </w:pPr>
      <w:r w:rsidRPr="003F0FE8">
        <w:rPr>
          <w:noProof/>
        </w:rPr>
        <w:t>Рокови предвиђени овим уговором могу бити продужени услед настанка случаја више силе,</w:t>
      </w:r>
      <w:r w:rsidRPr="003F0FE8">
        <w:rPr>
          <w:shd w:val="clear" w:color="auto" w:fill="FFFFFF"/>
        </w:rPr>
        <w:t xml:space="preserve"> односно наступања свих оних </w:t>
      </w:r>
      <w:r w:rsidRPr="003F0FE8">
        <w:t>догађаја који се нису могли предвидвети, избећи или отклонити,</w:t>
      </w:r>
      <w:r w:rsidRPr="003F0FE8">
        <w:rPr>
          <w:shd w:val="clear" w:color="auto" w:fill="FFFFFF"/>
        </w:rPr>
        <w:t xml:space="preserve"> у тренутку закључења</w:t>
      </w:r>
      <w:r w:rsidRPr="003F0FE8">
        <w:rPr>
          <w:rStyle w:val="apple-converted-space"/>
          <w:shd w:val="clear" w:color="auto" w:fill="FFFFFF"/>
        </w:rPr>
        <w:t xml:space="preserve"> </w:t>
      </w:r>
      <w:hyperlink r:id="rId14" w:tooltip="Ugovor" w:history="1">
        <w:r w:rsidRPr="003F0FE8">
          <w:rPr>
            <w:rStyle w:val="Hyperlink"/>
            <w:color w:val="auto"/>
            <w:u w:val="none"/>
            <w:shd w:val="clear" w:color="auto" w:fill="FFFFFF"/>
          </w:rPr>
          <w:t>Уговора</w:t>
        </w:r>
      </w:hyperlink>
      <w:r w:rsidRPr="003F0FE8">
        <w:rPr>
          <w:rStyle w:val="apple-converted-space"/>
          <w:shd w:val="clear" w:color="auto" w:fill="FFFFFF"/>
        </w:rPr>
        <w:t xml:space="preserve">, </w:t>
      </w:r>
      <w:r w:rsidRPr="003F0FE8">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F0FE8">
        <w:rPr>
          <w:rStyle w:val="apple-converted-space"/>
          <w:shd w:val="clear" w:color="auto" w:fill="FFFFFF"/>
        </w:rPr>
        <w:t xml:space="preserve"> </w:t>
      </w:r>
      <w:hyperlink r:id="rId15" w:tooltip="Rat" w:history="1">
        <w:r w:rsidRPr="003F0FE8">
          <w:rPr>
            <w:rStyle w:val="Hyperlink"/>
            <w:color w:val="auto"/>
            <w:u w:val="none"/>
            <w:shd w:val="clear" w:color="auto" w:fill="FFFFFF"/>
          </w:rPr>
          <w:t>ратно</w:t>
        </w:r>
      </w:hyperlink>
      <w:r w:rsidRPr="003F0FE8">
        <w:rPr>
          <w:rStyle w:val="apple-converted-space"/>
          <w:shd w:val="clear" w:color="auto" w:fill="FFFFFF"/>
        </w:rPr>
        <w:t xml:space="preserve"> </w:t>
      </w:r>
      <w:r w:rsidRPr="003F0FE8">
        <w:rPr>
          <w:shd w:val="clear" w:color="auto" w:fill="FFFFFF"/>
        </w:rPr>
        <w:t>стање,</w:t>
      </w:r>
      <w:r w:rsidRPr="003F0FE8">
        <w:rPr>
          <w:rStyle w:val="apple-converted-space"/>
          <w:shd w:val="clear" w:color="auto" w:fill="FFFFFF"/>
        </w:rPr>
        <w:t xml:space="preserve"> </w:t>
      </w:r>
      <w:hyperlink r:id="rId16" w:tooltip="Štrajk" w:history="1">
        <w:r w:rsidRPr="003F0FE8">
          <w:rPr>
            <w:rStyle w:val="Hyperlink"/>
            <w:color w:val="auto"/>
            <w:u w:val="none"/>
            <w:shd w:val="clear" w:color="auto" w:fill="FFFFFF"/>
          </w:rPr>
          <w:t>штрајк</w:t>
        </w:r>
      </w:hyperlink>
      <w:r w:rsidRPr="003F0FE8">
        <w:rPr>
          <w:shd w:val="clear" w:color="auto" w:fill="FFFFFF"/>
        </w:rPr>
        <w:t xml:space="preserve">, елементарне непогоде, природне катастрофе, </w:t>
      </w:r>
      <w:r w:rsidRPr="003F0FE8">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80314" w:rsidRPr="003F0FE8" w:rsidRDefault="00980314" w:rsidP="00980314">
      <w:pPr>
        <w:ind w:firstLine="708"/>
        <w:jc w:val="both"/>
        <w:rPr>
          <w:rStyle w:val="Hyperlink"/>
          <w:color w:val="auto"/>
          <w:u w:val="none"/>
        </w:rPr>
      </w:pPr>
      <w:r w:rsidRPr="003F0FE8">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F0FE8">
        <w:rPr>
          <w:rStyle w:val="apple-converted-space"/>
        </w:rPr>
        <w:t xml:space="preserve"> да приступи </w:t>
      </w:r>
      <w:hyperlink r:id="rId17" w:tooltip="Raskid ugovora (страница не постоји)" w:history="1">
        <w:r w:rsidRPr="003F0FE8">
          <w:rPr>
            <w:rStyle w:val="Hyperlink"/>
            <w:color w:val="auto"/>
            <w:u w:val="none"/>
          </w:rPr>
          <w:t>раскиду уговора</w:t>
        </w:r>
      </w:hyperlink>
      <w:r w:rsidRPr="003F0FE8">
        <w:rPr>
          <w:rStyle w:val="Hyperlink"/>
          <w:color w:val="auto"/>
          <w:u w:val="none"/>
        </w:rPr>
        <w:t xml:space="preserve">, </w:t>
      </w:r>
    </w:p>
    <w:p w:rsidR="00980314" w:rsidRPr="003F0FE8" w:rsidRDefault="00980314" w:rsidP="00023BC8">
      <w:pPr>
        <w:ind w:firstLine="708"/>
        <w:jc w:val="both"/>
      </w:pPr>
      <w:r w:rsidRPr="003F0FE8">
        <w:t>У случају наступања чињеница из претходног става наручилац ће измене уговорних обавеза регулисати у складу са чланом 1</w:t>
      </w:r>
      <w:r>
        <w:t>3</w:t>
      </w:r>
      <w:r w:rsidRPr="003F0FE8">
        <w:t>. овог уговора.</w:t>
      </w:r>
    </w:p>
    <w:p w:rsidR="00980314" w:rsidRPr="003F0FE8" w:rsidRDefault="00980314" w:rsidP="00980314">
      <w:pPr>
        <w:jc w:val="center"/>
        <w:rPr>
          <w:b/>
          <w:noProof/>
          <w:color w:val="000000" w:themeColor="text1"/>
        </w:rPr>
      </w:pPr>
      <w:r w:rsidRPr="003F0FE8">
        <w:rPr>
          <w:b/>
          <w:noProof/>
          <w:color w:val="000000" w:themeColor="text1"/>
        </w:rPr>
        <w:t>ИЗМЕНЕ УГОВОРА</w:t>
      </w:r>
    </w:p>
    <w:p w:rsidR="00980314" w:rsidRPr="003F0FE8" w:rsidRDefault="00980314" w:rsidP="00980314">
      <w:pPr>
        <w:jc w:val="both"/>
        <w:rPr>
          <w:b/>
          <w:noProof/>
          <w:color w:val="000000" w:themeColor="text1"/>
        </w:rPr>
      </w:pPr>
    </w:p>
    <w:p w:rsidR="00980314" w:rsidRPr="003F0FE8" w:rsidRDefault="00980314" w:rsidP="00980314">
      <w:pPr>
        <w:jc w:val="center"/>
        <w:outlineLvl w:val="0"/>
        <w:rPr>
          <w:b/>
          <w:noProof/>
          <w:color w:val="000000" w:themeColor="text1"/>
        </w:rPr>
      </w:pPr>
      <w:bookmarkStart w:id="108" w:name="_Toc380740085"/>
      <w:bookmarkStart w:id="109" w:name="_Toc389742047"/>
      <w:bookmarkStart w:id="110" w:name="_Toc448141813"/>
      <w:bookmarkStart w:id="111" w:name="_Toc476814931"/>
      <w:bookmarkStart w:id="112" w:name="_Toc1998488"/>
      <w:r w:rsidRPr="003F0FE8">
        <w:rPr>
          <w:b/>
          <w:noProof/>
          <w:color w:val="000000" w:themeColor="text1"/>
        </w:rPr>
        <w:t>Члан 7.</w:t>
      </w:r>
      <w:bookmarkEnd w:id="108"/>
      <w:bookmarkEnd w:id="109"/>
      <w:bookmarkEnd w:id="110"/>
      <w:bookmarkEnd w:id="111"/>
      <w:bookmarkEnd w:id="112"/>
    </w:p>
    <w:p w:rsidR="00980314" w:rsidRPr="003F0FE8" w:rsidRDefault="00980314" w:rsidP="00980314">
      <w:pPr>
        <w:ind w:firstLine="720"/>
        <w:jc w:val="both"/>
        <w:rPr>
          <w:noProof/>
          <w:color w:val="000000" w:themeColor="text1"/>
        </w:rPr>
      </w:pPr>
      <w:r w:rsidRPr="003F0FE8">
        <w:lastRenderedPageBreak/>
        <w:t xml:space="preserve">У складу са чланом 115. </w:t>
      </w:r>
      <w:r w:rsidRPr="003F0FE8">
        <w:rPr>
          <w:noProof/>
          <w:color w:val="000000" w:themeColor="text1"/>
        </w:rPr>
        <w:t>Закона о јавним набавкама</w:t>
      </w:r>
      <w:r w:rsidRPr="003F0FE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3F0FE8">
        <w:rPr>
          <w:noProof/>
          <w:color w:val="000000" w:themeColor="text1"/>
        </w:rPr>
        <w:t>Закона о јавним набавкама.</w:t>
      </w:r>
    </w:p>
    <w:p w:rsidR="00980314" w:rsidRPr="003F0FE8" w:rsidRDefault="00980314" w:rsidP="00980314">
      <w:pPr>
        <w:ind w:firstLine="720"/>
        <w:jc w:val="both"/>
      </w:pPr>
      <w:r w:rsidRPr="003F0FE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980314" w:rsidRPr="003F0FE8" w:rsidRDefault="00980314" w:rsidP="00980314">
      <w:pPr>
        <w:ind w:firstLine="720"/>
        <w:jc w:val="both"/>
      </w:pPr>
      <w:r w:rsidRPr="003F0FE8">
        <w:t>Наручилац ће дозволити измене уговора у следећим ситуацијама:</w:t>
      </w:r>
    </w:p>
    <w:p w:rsidR="00980314" w:rsidRPr="003F0FE8" w:rsidRDefault="00980314" w:rsidP="00980314">
      <w:pPr>
        <w:pStyle w:val="ListParagraph"/>
        <w:numPr>
          <w:ilvl w:val="0"/>
          <w:numId w:val="1"/>
        </w:numPr>
        <w:jc w:val="both"/>
      </w:pPr>
      <w:r w:rsidRPr="003F0FE8">
        <w:t>Уколико се повећа обим предмета јавне набавке због непредвиђених околности;</w:t>
      </w:r>
    </w:p>
    <w:p w:rsidR="00980314" w:rsidRPr="003F0FE8" w:rsidRDefault="00980314" w:rsidP="00980314">
      <w:pPr>
        <w:pStyle w:val="ListParagraph"/>
        <w:numPr>
          <w:ilvl w:val="0"/>
          <w:numId w:val="1"/>
        </w:numPr>
        <w:jc w:val="both"/>
      </w:pPr>
      <w:r w:rsidRPr="003F0FE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80314" w:rsidRPr="003F0FE8" w:rsidRDefault="00980314" w:rsidP="00980314">
      <w:pPr>
        <w:pStyle w:val="ListParagraph"/>
        <w:numPr>
          <w:ilvl w:val="0"/>
          <w:numId w:val="1"/>
        </w:numPr>
        <w:jc w:val="both"/>
      </w:pPr>
      <w:r w:rsidRPr="003F0FE8">
        <w:t xml:space="preserve">Уколико наступе оне околности дефинисане чланом. </w:t>
      </w:r>
      <w:r>
        <w:t>6</w:t>
      </w:r>
      <w:r w:rsidRPr="003F0FE8">
        <w:t>. овог уговора, а које су проузроковале немогућност испуњења уговорених обавеза уговорних страна у уговором одређеном року;</w:t>
      </w:r>
    </w:p>
    <w:p w:rsidR="00980314" w:rsidRPr="003F0FE8" w:rsidRDefault="00980314" w:rsidP="00980314">
      <w:pPr>
        <w:pStyle w:val="ListParagraph"/>
        <w:numPr>
          <w:ilvl w:val="0"/>
          <w:numId w:val="1"/>
        </w:numPr>
        <w:jc w:val="both"/>
      </w:pPr>
      <w:r w:rsidRPr="003F0FE8">
        <w:t>Као и уколико наступе све оне околности које представљају основ за измену Уговора али су у интересу наручиоца-здравствене уставове и корисника здравствене услуге.</w:t>
      </w:r>
    </w:p>
    <w:p w:rsidR="00980314" w:rsidRPr="003F0FE8" w:rsidRDefault="00980314" w:rsidP="00980314">
      <w:pPr>
        <w:ind w:left="45"/>
        <w:jc w:val="both"/>
      </w:pPr>
    </w:p>
    <w:p w:rsidR="00980314" w:rsidRPr="003F0FE8" w:rsidRDefault="00980314" w:rsidP="00980314">
      <w:pPr>
        <w:jc w:val="center"/>
        <w:outlineLvl w:val="0"/>
        <w:rPr>
          <w:b/>
          <w:noProof/>
          <w:color w:val="000000" w:themeColor="text1"/>
        </w:rPr>
      </w:pPr>
      <w:bookmarkStart w:id="113" w:name="_Toc1998489"/>
      <w:r w:rsidRPr="003F0FE8">
        <w:rPr>
          <w:b/>
          <w:noProof/>
          <w:color w:val="000000" w:themeColor="text1"/>
        </w:rPr>
        <w:t>РАСКИД УГОВОРА</w:t>
      </w:r>
      <w:bookmarkEnd w:id="113"/>
    </w:p>
    <w:p w:rsidR="00980314" w:rsidRPr="003F0FE8" w:rsidRDefault="00980314" w:rsidP="00980314">
      <w:pPr>
        <w:jc w:val="center"/>
        <w:outlineLvl w:val="0"/>
        <w:rPr>
          <w:b/>
          <w:noProof/>
          <w:color w:val="000000" w:themeColor="text1"/>
        </w:rPr>
      </w:pPr>
    </w:p>
    <w:p w:rsidR="00980314" w:rsidRPr="003F0FE8" w:rsidRDefault="00980314" w:rsidP="00980314">
      <w:pPr>
        <w:jc w:val="center"/>
        <w:outlineLvl w:val="0"/>
        <w:rPr>
          <w:b/>
          <w:noProof/>
          <w:color w:val="000000" w:themeColor="text1"/>
        </w:rPr>
      </w:pPr>
      <w:bookmarkStart w:id="114" w:name="_Toc476814932"/>
      <w:bookmarkStart w:id="115" w:name="_Toc1998490"/>
      <w:r w:rsidRPr="003F0FE8">
        <w:rPr>
          <w:b/>
          <w:noProof/>
          <w:color w:val="000000" w:themeColor="text1"/>
        </w:rPr>
        <w:t>Члан 8.</w:t>
      </w:r>
      <w:bookmarkEnd w:id="114"/>
      <w:bookmarkEnd w:id="115"/>
    </w:p>
    <w:p w:rsidR="00980314" w:rsidRPr="003F0FE8" w:rsidRDefault="00980314" w:rsidP="00980314">
      <w:pPr>
        <w:shd w:val="clear" w:color="auto" w:fill="FFFFFF"/>
        <w:ind w:firstLine="720"/>
        <w:jc w:val="both"/>
        <w:rPr>
          <w:color w:val="000000"/>
        </w:rPr>
      </w:pPr>
      <w:r w:rsidRPr="003F0FE8">
        <w:rPr>
          <w:color w:val="000000"/>
        </w:rPr>
        <w:t>Свака уговорна страна незадовољна испуњењем уговорних обавеза друге уговорне стране може захтевати раскид уговора.</w:t>
      </w:r>
    </w:p>
    <w:p w:rsidR="00980314" w:rsidRPr="003F0FE8" w:rsidRDefault="00980314" w:rsidP="00980314">
      <w:pPr>
        <w:ind w:firstLine="720"/>
        <w:jc w:val="both"/>
        <w:rPr>
          <w:noProof/>
        </w:rPr>
      </w:pPr>
      <w:r w:rsidRPr="003F0FE8">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F0FE8">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80314" w:rsidRPr="003F0FE8" w:rsidRDefault="00980314" w:rsidP="00980314">
      <w:pPr>
        <w:ind w:firstLine="720"/>
        <w:jc w:val="both"/>
        <w:rPr>
          <w:noProof/>
        </w:rPr>
      </w:pPr>
      <w:r w:rsidRPr="003F0FE8">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w:t>
      </w:r>
      <w:r>
        <w:rPr>
          <w:noProof/>
        </w:rPr>
        <w:t>9</w:t>
      </w:r>
      <w:r w:rsidRPr="003F0FE8">
        <w:rPr>
          <w:noProof/>
        </w:rPr>
        <w:t xml:space="preserve">. став 4. алинeја 1. овог уговора. </w:t>
      </w:r>
    </w:p>
    <w:p w:rsidR="00980314" w:rsidRPr="003F0FE8" w:rsidRDefault="00980314" w:rsidP="00980314">
      <w:pPr>
        <w:ind w:firstLine="708"/>
        <w:jc w:val="both"/>
        <w:rPr>
          <w:szCs w:val="22"/>
        </w:rPr>
      </w:pPr>
      <w:r w:rsidRPr="003F0FE8">
        <w:rPr>
          <w:szCs w:val="22"/>
        </w:rPr>
        <w:t>У случaју рaскидa уговорa примењивaће се Зaкон о облигaционим односимa.</w:t>
      </w:r>
    </w:p>
    <w:p w:rsidR="00980314" w:rsidRPr="003F0FE8" w:rsidRDefault="00980314" w:rsidP="00980314">
      <w:pPr>
        <w:ind w:firstLine="708"/>
        <w:jc w:val="both"/>
        <w:rPr>
          <w:szCs w:val="22"/>
        </w:rPr>
      </w:pPr>
    </w:p>
    <w:p w:rsidR="00980314" w:rsidRPr="003F0FE8" w:rsidRDefault="00980314" w:rsidP="00980314">
      <w:pPr>
        <w:jc w:val="center"/>
        <w:rPr>
          <w:b/>
          <w:szCs w:val="22"/>
        </w:rPr>
      </w:pPr>
      <w:r w:rsidRPr="003F0FE8">
        <w:rPr>
          <w:b/>
          <w:szCs w:val="22"/>
        </w:rPr>
        <w:t>УГОВОРНА КАЗНА</w:t>
      </w:r>
    </w:p>
    <w:p w:rsidR="00980314" w:rsidRPr="003F0FE8" w:rsidRDefault="00980314" w:rsidP="00980314">
      <w:pPr>
        <w:ind w:firstLine="708"/>
        <w:jc w:val="both"/>
        <w:rPr>
          <w:szCs w:val="22"/>
        </w:rPr>
      </w:pPr>
    </w:p>
    <w:p w:rsidR="00980314" w:rsidRPr="003F0FE8" w:rsidRDefault="00980314" w:rsidP="00980314">
      <w:pPr>
        <w:jc w:val="center"/>
        <w:outlineLvl w:val="0"/>
        <w:rPr>
          <w:b/>
          <w:noProof/>
        </w:rPr>
      </w:pPr>
      <w:bookmarkStart w:id="116" w:name="_Toc476814933"/>
      <w:bookmarkStart w:id="117" w:name="_Toc1998491"/>
      <w:r w:rsidRPr="003F0FE8">
        <w:rPr>
          <w:b/>
          <w:noProof/>
        </w:rPr>
        <w:t>Члан 9.</w:t>
      </w:r>
      <w:bookmarkEnd w:id="116"/>
      <w:bookmarkEnd w:id="117"/>
    </w:p>
    <w:p w:rsidR="00980314" w:rsidRPr="003F0FE8" w:rsidRDefault="00980314" w:rsidP="00980314">
      <w:pPr>
        <w:ind w:firstLine="708"/>
        <w:jc w:val="both"/>
      </w:pPr>
      <w:r w:rsidRPr="003F0FE8">
        <w:t>Наручилац ће добављачу наплатити уговорну казну или средство обезбеђења из члана 10. став 1. алинеја 1. оквирног споразума, уколико добављач задоцни са њеним испуњењем или неиспуњава своје oбавезе из уговора.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80314" w:rsidRPr="003F0FE8" w:rsidRDefault="00980314" w:rsidP="00980314">
      <w:pPr>
        <w:pStyle w:val="Normal1"/>
        <w:shd w:val="clear" w:color="auto" w:fill="FFFFFF"/>
        <w:spacing w:before="0" w:beforeAutospacing="0" w:after="0" w:afterAutospacing="0"/>
        <w:ind w:firstLine="706"/>
        <w:jc w:val="both"/>
        <w:rPr>
          <w:noProof/>
        </w:rPr>
      </w:pPr>
      <w:r w:rsidRPr="003F0FE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980314" w:rsidRPr="003F0FE8" w:rsidRDefault="00980314" w:rsidP="00980314">
      <w:pPr>
        <w:pStyle w:val="NoSpacing"/>
        <w:ind w:firstLine="708"/>
        <w:jc w:val="both"/>
        <w:rPr>
          <w:noProof/>
        </w:rPr>
      </w:pPr>
      <w:r w:rsidRPr="003F0FE8">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80314" w:rsidRPr="003F0FE8" w:rsidRDefault="00980314" w:rsidP="00980314">
      <w:pPr>
        <w:pStyle w:val="NoSpacing"/>
        <w:numPr>
          <w:ilvl w:val="0"/>
          <w:numId w:val="10"/>
        </w:numPr>
        <w:jc w:val="both"/>
        <w:rPr>
          <w:noProof/>
        </w:rPr>
      </w:pPr>
      <w:r w:rsidRPr="003F0FE8">
        <w:rPr>
          <w:noProof/>
        </w:rPr>
        <w:lastRenderedPageBreak/>
        <w:t xml:space="preserve">да једнострано раскине овај уговор и да наплати средства обезбеђења из </w:t>
      </w:r>
      <w:r w:rsidRPr="003F0FE8">
        <w:t>члана 10. став 1. алинеја 1. оквирног споразума</w:t>
      </w:r>
      <w:r w:rsidRPr="003F0FE8">
        <w:rPr>
          <w:noProof/>
        </w:rPr>
        <w:t>.</w:t>
      </w:r>
    </w:p>
    <w:p w:rsidR="00980314" w:rsidRPr="003F0FE8" w:rsidRDefault="00980314" w:rsidP="00980314">
      <w:pPr>
        <w:pStyle w:val="NoSpacing"/>
        <w:ind w:firstLine="708"/>
        <w:jc w:val="both"/>
        <w:rPr>
          <w:noProof/>
        </w:rPr>
      </w:pPr>
      <w:r w:rsidRPr="003F0FE8">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80314" w:rsidRPr="003F0FE8" w:rsidRDefault="00980314" w:rsidP="00980314">
      <w:pPr>
        <w:pStyle w:val="NoSpacing"/>
        <w:ind w:firstLine="708"/>
        <w:jc w:val="both"/>
        <w:rPr>
          <w:noProof/>
        </w:rPr>
      </w:pPr>
      <w:r w:rsidRPr="003F0FE8">
        <w:rPr>
          <w:noProof/>
        </w:rPr>
        <w:t>Сва обавештења која нису дата у писаном облику неће производити правно дејство.</w:t>
      </w:r>
    </w:p>
    <w:p w:rsidR="00980314" w:rsidRPr="003F0FE8" w:rsidRDefault="00980314" w:rsidP="00023BC8">
      <w:pPr>
        <w:ind w:firstLine="708"/>
        <w:jc w:val="both"/>
        <w:rPr>
          <w:b/>
          <w:noProof/>
        </w:rPr>
      </w:pPr>
      <w:r w:rsidRPr="003F0FE8">
        <w:rPr>
          <w:noProof/>
        </w:rPr>
        <w:t xml:space="preserve">Наплатом уговорне казне </w:t>
      </w:r>
      <w:r w:rsidRPr="003F0FE8">
        <w:t>и средства обезбеђења из члана 10. став 1. алинеја 1. оквирног споразума,</w:t>
      </w:r>
      <w:r w:rsidRPr="003F0FE8">
        <w:rPr>
          <w:noProof/>
        </w:rPr>
        <w:t xml:space="preserve"> не утиче и не умањује право наручиоца на накнаду стварно претрпљене штете.</w:t>
      </w:r>
      <w:bookmarkStart w:id="118" w:name="_Toc380740086"/>
      <w:bookmarkStart w:id="119" w:name="_Toc389742048"/>
      <w:bookmarkStart w:id="120" w:name="_Toc448141814"/>
    </w:p>
    <w:p w:rsidR="00980314" w:rsidRPr="003F0FE8" w:rsidRDefault="00980314" w:rsidP="00980314">
      <w:pPr>
        <w:pStyle w:val="Normal1"/>
        <w:shd w:val="clear" w:color="auto" w:fill="FFFFFF"/>
        <w:spacing w:before="0" w:beforeAutospacing="0" w:after="0" w:afterAutospacing="0"/>
        <w:jc w:val="center"/>
        <w:rPr>
          <w:b/>
          <w:noProof/>
        </w:rPr>
      </w:pPr>
      <w:r w:rsidRPr="003F0FE8">
        <w:rPr>
          <w:b/>
          <w:noProof/>
        </w:rPr>
        <w:t>ПРАЋЕЊЕ РЕАЛИЗАЦИЈЕ УГОВОРНИХ ОБАВЕЗА</w:t>
      </w:r>
    </w:p>
    <w:p w:rsidR="00980314" w:rsidRPr="003F0FE8" w:rsidRDefault="00980314" w:rsidP="00980314">
      <w:pPr>
        <w:pStyle w:val="Normal1"/>
        <w:shd w:val="clear" w:color="auto" w:fill="FFFFFF"/>
        <w:spacing w:before="0" w:beforeAutospacing="0" w:after="0" w:afterAutospacing="0"/>
        <w:jc w:val="both"/>
        <w:rPr>
          <w:noProof/>
        </w:rPr>
      </w:pPr>
    </w:p>
    <w:p w:rsidR="00980314" w:rsidRPr="003F0FE8" w:rsidRDefault="00980314" w:rsidP="00980314">
      <w:pPr>
        <w:jc w:val="center"/>
        <w:outlineLvl w:val="0"/>
        <w:rPr>
          <w:b/>
          <w:noProof/>
        </w:rPr>
      </w:pPr>
      <w:bookmarkStart w:id="121" w:name="_Toc476814935"/>
      <w:bookmarkStart w:id="122" w:name="_Toc1998492"/>
      <w:r w:rsidRPr="003F0FE8">
        <w:rPr>
          <w:b/>
          <w:noProof/>
        </w:rPr>
        <w:t>Члан 10.</w:t>
      </w:r>
      <w:bookmarkEnd w:id="118"/>
      <w:bookmarkEnd w:id="119"/>
      <w:bookmarkEnd w:id="120"/>
      <w:bookmarkEnd w:id="121"/>
      <w:bookmarkEnd w:id="122"/>
    </w:p>
    <w:p w:rsidR="00980314" w:rsidRPr="003F0FE8" w:rsidRDefault="00980314" w:rsidP="00980314">
      <w:pPr>
        <w:ind w:firstLine="720"/>
        <w:jc w:val="both"/>
        <w:rPr>
          <w:noProof/>
        </w:rPr>
      </w:pPr>
      <w:r w:rsidRPr="003F0FE8">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980314" w:rsidRPr="003F0FE8" w:rsidRDefault="00980314" w:rsidP="00980314">
      <w:pPr>
        <w:jc w:val="both"/>
        <w:rPr>
          <w:noProof/>
        </w:rPr>
      </w:pPr>
      <w:r w:rsidRPr="003F0FE8">
        <w:rPr>
          <w:noProof/>
        </w:rPr>
        <w:t>За праћење финансијске реализације овог уговора у име наручиоца овлашћује се ______.</w:t>
      </w:r>
    </w:p>
    <w:p w:rsidR="00980314" w:rsidRPr="003F0FE8" w:rsidRDefault="00980314" w:rsidP="00980314">
      <w:pPr>
        <w:jc w:val="center"/>
        <w:rPr>
          <w:b/>
          <w:noProof/>
        </w:rPr>
      </w:pPr>
    </w:p>
    <w:p w:rsidR="00980314" w:rsidRPr="003F0FE8" w:rsidRDefault="00980314" w:rsidP="00980314">
      <w:pPr>
        <w:jc w:val="center"/>
        <w:rPr>
          <w:b/>
          <w:noProof/>
        </w:rPr>
      </w:pPr>
      <w:r w:rsidRPr="003F0FE8">
        <w:rPr>
          <w:b/>
          <w:noProof/>
        </w:rPr>
        <w:t>ТРАЈАЊЕ УГОВОРА</w:t>
      </w:r>
    </w:p>
    <w:p w:rsidR="00980314" w:rsidRPr="003F0FE8" w:rsidRDefault="00980314" w:rsidP="00980314">
      <w:pPr>
        <w:ind w:firstLine="720"/>
        <w:jc w:val="both"/>
        <w:rPr>
          <w:noProof/>
        </w:rPr>
      </w:pPr>
    </w:p>
    <w:p w:rsidR="00980314" w:rsidRPr="003F0FE8" w:rsidRDefault="00980314" w:rsidP="00980314">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1998493"/>
      <w:r w:rsidRPr="003F0FE8">
        <w:rPr>
          <w:b/>
          <w:noProof/>
          <w:color w:val="000000" w:themeColor="text1"/>
        </w:rPr>
        <w:t>Члан 11.</w:t>
      </w:r>
      <w:bookmarkEnd w:id="123"/>
      <w:bookmarkEnd w:id="124"/>
      <w:bookmarkEnd w:id="125"/>
      <w:bookmarkEnd w:id="126"/>
      <w:bookmarkEnd w:id="127"/>
    </w:p>
    <w:p w:rsidR="00980314" w:rsidRPr="003F0FE8" w:rsidRDefault="00980314" w:rsidP="00980314">
      <w:pPr>
        <w:ind w:firstLine="720"/>
        <w:jc w:val="both"/>
        <w:rPr>
          <w:noProof/>
          <w:color w:val="000000" w:themeColor="text1"/>
        </w:rPr>
      </w:pPr>
      <w:r w:rsidRPr="003F0FE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_______________ од дана закључења овог уговора.</w:t>
      </w:r>
    </w:p>
    <w:p w:rsidR="00980314" w:rsidRPr="003F0FE8" w:rsidRDefault="00980314" w:rsidP="00980314">
      <w:pPr>
        <w:ind w:firstLine="720"/>
        <w:jc w:val="both"/>
        <w:rPr>
          <w:noProof/>
          <w:color w:val="000000" w:themeColor="text1"/>
        </w:rPr>
      </w:pPr>
      <w:r w:rsidRPr="003F0FE8">
        <w:rPr>
          <w:noProof/>
          <w:color w:val="000000" w:themeColor="text1"/>
        </w:rPr>
        <w:t>Овај уговор сматра се закљученим када га потпишу обе уговорне стране.</w:t>
      </w:r>
    </w:p>
    <w:p w:rsidR="00980314" w:rsidRPr="003F0FE8" w:rsidRDefault="00980314" w:rsidP="00980314">
      <w:pPr>
        <w:ind w:firstLine="720"/>
        <w:jc w:val="both"/>
        <w:rPr>
          <w:noProof/>
          <w:color w:val="000000" w:themeColor="text1"/>
        </w:rPr>
      </w:pPr>
    </w:p>
    <w:p w:rsidR="00980314" w:rsidRPr="003F0FE8" w:rsidRDefault="00980314" w:rsidP="00980314">
      <w:pPr>
        <w:autoSpaceDE w:val="0"/>
        <w:autoSpaceDN w:val="0"/>
        <w:adjustRightInd w:val="0"/>
        <w:jc w:val="center"/>
        <w:rPr>
          <w:b/>
        </w:rPr>
      </w:pPr>
      <w:r w:rsidRPr="003F0FE8">
        <w:rPr>
          <w:b/>
        </w:rPr>
        <w:t>ПОСЕБНЕ И ЗАВРШНЕ ОДРЕДБЕ</w:t>
      </w:r>
    </w:p>
    <w:p w:rsidR="00980314" w:rsidRPr="003F0FE8" w:rsidRDefault="00980314" w:rsidP="00980314">
      <w:pPr>
        <w:jc w:val="both"/>
        <w:rPr>
          <w:noProof/>
          <w:color w:val="000000" w:themeColor="text1"/>
        </w:rPr>
      </w:pPr>
    </w:p>
    <w:p w:rsidR="00980314" w:rsidRPr="003F0FE8" w:rsidRDefault="00980314" w:rsidP="00980314">
      <w:pPr>
        <w:jc w:val="center"/>
        <w:outlineLvl w:val="0"/>
        <w:rPr>
          <w:b/>
          <w:noProof/>
          <w:color w:val="000000" w:themeColor="text1"/>
        </w:rPr>
      </w:pPr>
      <w:bookmarkStart w:id="128" w:name="_Toc1998494"/>
      <w:r w:rsidRPr="003F0FE8">
        <w:rPr>
          <w:b/>
          <w:noProof/>
          <w:color w:val="000000" w:themeColor="text1"/>
        </w:rPr>
        <w:t>Члан 12.</w:t>
      </w:r>
      <w:bookmarkEnd w:id="128"/>
    </w:p>
    <w:p w:rsidR="00980314" w:rsidRPr="003F0FE8" w:rsidRDefault="00980314" w:rsidP="00023BC8">
      <w:pPr>
        <w:ind w:firstLine="720"/>
        <w:jc w:val="both"/>
        <w:rPr>
          <w:noProof/>
        </w:rPr>
      </w:pPr>
      <w:r w:rsidRPr="003F0FE8">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80314" w:rsidRPr="003F0FE8" w:rsidRDefault="00980314" w:rsidP="00980314">
      <w:pPr>
        <w:jc w:val="center"/>
        <w:outlineLvl w:val="0"/>
        <w:rPr>
          <w:b/>
          <w:noProof/>
          <w:color w:val="000000" w:themeColor="text1"/>
        </w:rPr>
      </w:pPr>
      <w:bookmarkStart w:id="129" w:name="_Toc1998495"/>
      <w:r w:rsidRPr="003F0FE8">
        <w:rPr>
          <w:b/>
          <w:noProof/>
          <w:color w:val="000000" w:themeColor="text1"/>
        </w:rPr>
        <w:t>Члан 13.</w:t>
      </w:r>
      <w:bookmarkEnd w:id="129"/>
    </w:p>
    <w:p w:rsidR="00980314" w:rsidRPr="003F0FE8" w:rsidRDefault="00980314" w:rsidP="00023BC8">
      <w:pPr>
        <w:ind w:firstLine="720"/>
        <w:jc w:val="both"/>
        <w:rPr>
          <w:noProof/>
        </w:rPr>
      </w:pPr>
      <w:r w:rsidRPr="003F0FE8">
        <w:rPr>
          <w:noProof/>
        </w:rPr>
        <w:t>Уговорне стране су сагласне да се, у случају измене овог уговора, ближе одређење начина реализације врши путем анекса овог уговора.</w:t>
      </w:r>
    </w:p>
    <w:p w:rsidR="00980314" w:rsidRPr="003F0FE8" w:rsidRDefault="00980314" w:rsidP="00980314">
      <w:pPr>
        <w:jc w:val="center"/>
        <w:outlineLvl w:val="0"/>
        <w:rPr>
          <w:b/>
          <w:noProof/>
          <w:color w:val="000000" w:themeColor="text1"/>
        </w:rPr>
      </w:pPr>
      <w:bookmarkStart w:id="130" w:name="_Toc1998496"/>
      <w:r w:rsidRPr="003F0FE8">
        <w:rPr>
          <w:b/>
          <w:noProof/>
          <w:color w:val="000000" w:themeColor="text1"/>
        </w:rPr>
        <w:t>Члан 14.</w:t>
      </w:r>
      <w:bookmarkEnd w:id="130"/>
    </w:p>
    <w:p w:rsidR="00980314" w:rsidRPr="003F0FE8" w:rsidRDefault="00980314" w:rsidP="00023BC8">
      <w:pPr>
        <w:ind w:firstLine="720"/>
        <w:jc w:val="both"/>
        <w:rPr>
          <w:noProof/>
        </w:rPr>
      </w:pPr>
      <w:r w:rsidRPr="003F0FE8">
        <w:rPr>
          <w:noProof/>
        </w:rPr>
        <w:t>На све што није регулисано одредбама овог уговора, примењиваће се одговарајуће одредбе Закона о облигационим односима.</w:t>
      </w:r>
    </w:p>
    <w:p w:rsidR="00980314" w:rsidRPr="003F0FE8" w:rsidRDefault="00980314" w:rsidP="00980314">
      <w:pPr>
        <w:jc w:val="center"/>
        <w:outlineLvl w:val="0"/>
        <w:rPr>
          <w:b/>
          <w:noProof/>
          <w:color w:val="000000" w:themeColor="text1"/>
        </w:rPr>
      </w:pPr>
      <w:bookmarkStart w:id="131" w:name="_Toc380740089"/>
      <w:bookmarkStart w:id="132" w:name="_Toc389742051"/>
      <w:bookmarkStart w:id="133" w:name="_Toc448141817"/>
      <w:bookmarkStart w:id="134" w:name="_Toc476814938"/>
      <w:bookmarkStart w:id="135" w:name="_Toc1998497"/>
      <w:r w:rsidRPr="003F0FE8">
        <w:rPr>
          <w:b/>
          <w:noProof/>
          <w:color w:val="000000" w:themeColor="text1"/>
        </w:rPr>
        <w:t>Члан 15.</w:t>
      </w:r>
      <w:bookmarkEnd w:id="131"/>
      <w:bookmarkEnd w:id="132"/>
      <w:bookmarkEnd w:id="133"/>
      <w:bookmarkEnd w:id="134"/>
      <w:bookmarkEnd w:id="135"/>
    </w:p>
    <w:p w:rsidR="00980314" w:rsidRPr="00023BC8" w:rsidRDefault="00980314" w:rsidP="00023BC8">
      <w:pPr>
        <w:ind w:firstLine="741"/>
        <w:jc w:val="both"/>
        <w:rPr>
          <w:noProof/>
          <w:color w:val="000000" w:themeColor="text1"/>
        </w:rPr>
      </w:pPr>
      <w:r w:rsidRPr="003F0FE8">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6" w:name="_Toc380740090"/>
      <w:bookmarkStart w:id="137" w:name="_Toc389742052"/>
    </w:p>
    <w:p w:rsidR="00980314" w:rsidRPr="003F0FE8" w:rsidRDefault="00980314" w:rsidP="00980314">
      <w:pPr>
        <w:jc w:val="center"/>
        <w:outlineLvl w:val="0"/>
        <w:rPr>
          <w:b/>
          <w:noProof/>
          <w:color w:val="000000" w:themeColor="text1"/>
        </w:rPr>
      </w:pPr>
      <w:bookmarkStart w:id="138" w:name="_Toc448141818"/>
      <w:bookmarkStart w:id="139" w:name="_Toc476814939"/>
      <w:bookmarkStart w:id="140" w:name="_Toc1998498"/>
      <w:r w:rsidRPr="003F0FE8">
        <w:rPr>
          <w:b/>
          <w:noProof/>
          <w:color w:val="000000" w:themeColor="text1"/>
        </w:rPr>
        <w:t>Члан 16.</w:t>
      </w:r>
      <w:bookmarkEnd w:id="136"/>
      <w:bookmarkEnd w:id="137"/>
      <w:bookmarkEnd w:id="138"/>
      <w:bookmarkEnd w:id="139"/>
      <w:bookmarkEnd w:id="140"/>
    </w:p>
    <w:p w:rsidR="00980314" w:rsidRPr="003F0FE8" w:rsidRDefault="00980314" w:rsidP="00980314">
      <w:pPr>
        <w:ind w:firstLine="741"/>
        <w:jc w:val="both"/>
        <w:rPr>
          <w:noProof/>
          <w:color w:val="000000" w:themeColor="text1"/>
        </w:rPr>
      </w:pPr>
      <w:r w:rsidRPr="003F0FE8">
        <w:rPr>
          <w:noProof/>
          <w:color w:val="000000" w:themeColor="text1"/>
        </w:rPr>
        <w:t xml:space="preserve">Овај уговор је сачињен у </w:t>
      </w:r>
      <w:r>
        <w:rPr>
          <w:noProof/>
          <w:color w:val="000000" w:themeColor="text1"/>
        </w:rPr>
        <w:t>три  (3) истоветна примерка од којих наручилац задржава два</w:t>
      </w:r>
      <w:r w:rsidRPr="003F0FE8">
        <w:rPr>
          <w:noProof/>
          <w:color w:val="000000" w:themeColor="text1"/>
        </w:rPr>
        <w:t xml:space="preserve"> (</w:t>
      </w:r>
      <w:r>
        <w:rPr>
          <w:noProof/>
          <w:color w:val="000000" w:themeColor="text1"/>
        </w:rPr>
        <w:t>2</w:t>
      </w:r>
      <w:r w:rsidRPr="003F0FE8">
        <w:rPr>
          <w:noProof/>
          <w:color w:val="000000" w:themeColor="text1"/>
        </w:rPr>
        <w:t xml:space="preserve">), а добављач </w:t>
      </w:r>
      <w:r>
        <w:rPr>
          <w:noProof/>
          <w:color w:val="000000" w:themeColor="text1"/>
        </w:rPr>
        <w:t>један</w:t>
      </w:r>
      <w:r w:rsidRPr="003F0FE8">
        <w:rPr>
          <w:noProof/>
          <w:color w:val="000000" w:themeColor="text1"/>
        </w:rPr>
        <w:t xml:space="preserve"> (</w:t>
      </w:r>
      <w:r>
        <w:rPr>
          <w:noProof/>
          <w:color w:val="000000" w:themeColor="text1"/>
        </w:rPr>
        <w:t>1) примерак</w:t>
      </w:r>
      <w:r w:rsidRPr="003F0FE8">
        <w:rPr>
          <w:noProof/>
          <w:color w:val="000000" w:themeColor="text1"/>
        </w:rPr>
        <w:t>.</w:t>
      </w:r>
    </w:p>
    <w:p w:rsidR="00980314" w:rsidRPr="003F0FE8" w:rsidRDefault="00980314" w:rsidP="00980314">
      <w:pPr>
        <w:rPr>
          <w:noProof/>
          <w:color w:val="000000" w:themeColor="text1"/>
        </w:rPr>
      </w:pPr>
    </w:p>
    <w:tbl>
      <w:tblPr>
        <w:tblW w:w="0" w:type="auto"/>
        <w:tblLook w:val="04A0"/>
      </w:tblPr>
      <w:tblGrid>
        <w:gridCol w:w="3190"/>
        <w:gridCol w:w="3190"/>
        <w:gridCol w:w="3191"/>
      </w:tblGrid>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r w:rsidRPr="003F0FE8">
              <w:rPr>
                <w:b w:val="0"/>
              </w:rPr>
              <w:t>ЗА ДОБАВЉАЧА</w:t>
            </w: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r w:rsidRPr="003F0FE8">
              <w:rPr>
                <w:b w:val="0"/>
              </w:rPr>
              <w:t>ЗА НАРУЧИОЦА</w:t>
            </w:r>
          </w:p>
        </w:tc>
      </w:tr>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r w:rsidRPr="003F0FE8">
              <w:rPr>
                <w:b w:val="0"/>
              </w:rPr>
              <w:t>ДИРЕКТОР</w:t>
            </w: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r w:rsidRPr="003F0FE8">
              <w:rPr>
                <w:b w:val="0"/>
              </w:rPr>
              <w:t>В.Д. ДИРЕКТОР</w:t>
            </w:r>
          </w:p>
        </w:tc>
      </w:tr>
      <w:tr w:rsidR="00980314" w:rsidRPr="003F0FE8" w:rsidTr="008A26AA">
        <w:tc>
          <w:tcPr>
            <w:tcW w:w="3190" w:type="dxa"/>
            <w:shd w:val="clear" w:color="auto" w:fill="auto"/>
            <w:vAlign w:val="center"/>
          </w:tcPr>
          <w:p w:rsidR="00980314" w:rsidRPr="003F0FE8" w:rsidRDefault="00980314" w:rsidP="008A26AA">
            <w:pPr>
              <w:pStyle w:val="BodyText2"/>
              <w:jc w:val="center"/>
              <w:rPr>
                <w:b w:val="0"/>
              </w:rPr>
            </w:pPr>
          </w:p>
        </w:tc>
        <w:tc>
          <w:tcPr>
            <w:tcW w:w="3190" w:type="dxa"/>
            <w:shd w:val="clear" w:color="auto" w:fill="auto"/>
            <w:vAlign w:val="center"/>
          </w:tcPr>
          <w:p w:rsidR="00980314" w:rsidRPr="003F0FE8" w:rsidRDefault="00980314" w:rsidP="008A26AA">
            <w:pPr>
              <w:pStyle w:val="BodyText2"/>
              <w:jc w:val="center"/>
              <w:rPr>
                <w:b w:val="0"/>
              </w:rPr>
            </w:pPr>
          </w:p>
        </w:tc>
        <w:tc>
          <w:tcPr>
            <w:tcW w:w="3191" w:type="dxa"/>
            <w:shd w:val="clear" w:color="auto" w:fill="auto"/>
            <w:vAlign w:val="center"/>
          </w:tcPr>
          <w:p w:rsidR="00980314" w:rsidRPr="003F0FE8" w:rsidRDefault="00980314" w:rsidP="008A26AA">
            <w:pPr>
              <w:pStyle w:val="BodyText2"/>
              <w:jc w:val="center"/>
              <w:rPr>
                <w:b w:val="0"/>
              </w:rPr>
            </w:pPr>
          </w:p>
        </w:tc>
      </w:tr>
      <w:tr w:rsidR="00980314" w:rsidRPr="003F0FE8" w:rsidTr="008A26AA">
        <w:tc>
          <w:tcPr>
            <w:tcW w:w="3190" w:type="dxa"/>
            <w:tcBorders>
              <w:bottom w:val="single" w:sz="4" w:space="0" w:color="auto"/>
            </w:tcBorders>
            <w:shd w:val="clear" w:color="auto" w:fill="auto"/>
          </w:tcPr>
          <w:p w:rsidR="00980314" w:rsidRPr="003F0FE8" w:rsidRDefault="00980314" w:rsidP="008A26AA">
            <w:pPr>
              <w:pStyle w:val="BodyText2"/>
              <w:jc w:val="center"/>
              <w:rPr>
                <w:b w:val="0"/>
              </w:rPr>
            </w:pPr>
          </w:p>
        </w:tc>
        <w:tc>
          <w:tcPr>
            <w:tcW w:w="3190" w:type="dxa"/>
            <w:shd w:val="clear" w:color="auto" w:fill="auto"/>
          </w:tcPr>
          <w:p w:rsidR="00980314" w:rsidRPr="003F0FE8" w:rsidRDefault="00980314" w:rsidP="008A26AA">
            <w:pPr>
              <w:pStyle w:val="BodyText2"/>
              <w:rPr>
                <w:b w:val="0"/>
              </w:rPr>
            </w:pPr>
          </w:p>
        </w:tc>
        <w:tc>
          <w:tcPr>
            <w:tcW w:w="3191" w:type="dxa"/>
            <w:tcBorders>
              <w:bottom w:val="single" w:sz="4" w:space="0" w:color="auto"/>
            </w:tcBorders>
            <w:shd w:val="clear" w:color="auto" w:fill="auto"/>
          </w:tcPr>
          <w:p w:rsidR="00980314" w:rsidRPr="003F0FE8" w:rsidRDefault="00980314" w:rsidP="008A26AA">
            <w:pPr>
              <w:pStyle w:val="BodyText2"/>
              <w:jc w:val="center"/>
              <w:rPr>
                <w:b w:val="0"/>
              </w:rPr>
            </w:pPr>
          </w:p>
        </w:tc>
      </w:tr>
    </w:tbl>
    <w:p w:rsidR="00980314" w:rsidRPr="003F0FE8" w:rsidRDefault="00980314" w:rsidP="00980314">
      <w:pPr>
        <w:shd w:val="clear" w:color="auto" w:fill="FFFFFF"/>
        <w:suppressAutoHyphens/>
        <w:spacing w:line="100" w:lineRule="atLeast"/>
        <w:ind w:firstLine="709"/>
        <w:jc w:val="both"/>
        <w:rPr>
          <w:rFonts w:eastAsia="Arial Unicode MS"/>
          <w:noProof/>
          <w:color w:val="000000"/>
          <w:kern w:val="2"/>
          <w:lang w:eastAsia="ar-SA"/>
        </w:rPr>
      </w:pPr>
      <w:r w:rsidRPr="003F0FE8">
        <w:rPr>
          <w:rFonts w:eastAsia="Arial Unicode MS"/>
          <w:iCs/>
          <w:noProof/>
          <w:kern w:val="2"/>
          <w:u w:val="single"/>
          <w:lang w:eastAsia="ar-SA"/>
        </w:rPr>
        <w:t>О</w:t>
      </w:r>
      <w:r w:rsidRPr="003F0FE8">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D80737" w:rsidRPr="00023BC8" w:rsidRDefault="00D80737" w:rsidP="00023BC8"/>
    <w:p w:rsidR="009F2683" w:rsidRPr="00CC57CC" w:rsidRDefault="009F2683" w:rsidP="000A7E00"/>
    <w:p w:rsidR="00AA413D" w:rsidRPr="00B67C41" w:rsidRDefault="002D5B2C" w:rsidP="00023BC8">
      <w:pPr>
        <w:pStyle w:val="Heading2"/>
        <w:numPr>
          <w:ilvl w:val="0"/>
          <w:numId w:val="13"/>
        </w:numPr>
        <w:ind w:left="2520" w:hanging="450"/>
        <w:jc w:val="left"/>
        <w:rPr>
          <w:noProof/>
        </w:rPr>
      </w:pPr>
      <w:bookmarkStart w:id="141" w:name="_Toc1998499"/>
      <w:r w:rsidRPr="00F54C6F">
        <w:rPr>
          <w:noProof/>
        </w:rPr>
        <w:lastRenderedPageBreak/>
        <w:t>ИЗЈАВА О НЕЗАВИСНОЈ ПОНУДИ</w:t>
      </w:r>
      <w:bookmarkEnd w:id="72"/>
      <w:bookmarkEnd w:id="73"/>
      <w:bookmarkEnd w:id="74"/>
      <w:bookmarkEnd w:id="75"/>
      <w:bookmarkEnd w:id="76"/>
      <w:bookmarkEnd w:id="77"/>
      <w:bookmarkEnd w:id="78"/>
      <w:bookmarkEnd w:id="141"/>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D80737" w:rsidRPr="00F87167" w:rsidRDefault="00D80737" w:rsidP="00D80737">
      <w:pPr>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rsidR="000145D1">
        <w:t>.....</w:t>
      </w:r>
      <w:r w:rsidRPr="00F87167">
        <w:t>............</w:t>
      </w:r>
      <w:r>
        <w:t xml:space="preserve"> </w:t>
      </w:r>
      <w:r w:rsidRPr="00F87167">
        <w:rPr>
          <w:i/>
          <w:iCs/>
        </w:rPr>
        <w:t xml:space="preserve">[навести </w:t>
      </w:r>
      <w:r>
        <w:rPr>
          <w:i/>
          <w:iCs/>
        </w:rPr>
        <w:t>редни број и назив партије</w:t>
      </w:r>
      <w:r w:rsidRPr="00F87167">
        <w:rPr>
          <w:i/>
          <w:iCs/>
        </w:rPr>
        <w:t>]</w:t>
      </w:r>
      <w:r w:rsidRPr="00F87167">
        <w:t>,</w:t>
      </w:r>
      <w:r>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287F2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1B2CD7" w:rsidRDefault="0072089F" w:rsidP="00EB12E3">
      <w:pPr>
        <w:rPr>
          <w:noProof/>
        </w:rPr>
      </w:pPr>
      <w:r w:rsidRPr="00F54C6F">
        <w:rPr>
          <w:noProof/>
        </w:rPr>
        <w:br w:type="page"/>
      </w:r>
      <w:bookmarkStart w:id="142" w:name="_Toc362872637"/>
      <w:bookmarkStart w:id="143" w:name="_Toc375898256"/>
      <w:bookmarkStart w:id="144" w:name="_Toc375905378"/>
      <w:bookmarkStart w:id="145" w:name="_Toc398110373"/>
      <w:bookmarkStart w:id="146" w:name="_Toc401059614"/>
      <w:bookmarkStart w:id="147" w:name="_Toc404939282"/>
      <w:bookmarkStart w:id="148" w:name="_Toc406492811"/>
    </w:p>
    <w:p w:rsidR="0072089F" w:rsidRPr="00F54C6F" w:rsidRDefault="001408E9" w:rsidP="000D635C">
      <w:pPr>
        <w:pStyle w:val="Heading2"/>
        <w:numPr>
          <w:ilvl w:val="0"/>
          <w:numId w:val="40"/>
        </w:numPr>
      </w:pPr>
      <w:r>
        <w:lastRenderedPageBreak/>
        <w:t xml:space="preserve"> </w:t>
      </w:r>
      <w:bookmarkStart w:id="149" w:name="_Toc1998500"/>
      <w:r w:rsidR="0072089F" w:rsidRPr="00F54C6F">
        <w:t>ОБРАЗАЦ ИЗЈАВЕ О ПОШТОВАЊУ ОБАВЕЗА</w:t>
      </w:r>
      <w:bookmarkEnd w:id="142"/>
      <w:bookmarkEnd w:id="143"/>
      <w:bookmarkEnd w:id="144"/>
      <w:bookmarkEnd w:id="145"/>
      <w:bookmarkEnd w:id="146"/>
      <w:bookmarkEnd w:id="147"/>
      <w:bookmarkEnd w:id="148"/>
      <w:bookmarkEnd w:id="149"/>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D80737" w:rsidRPr="00F87167" w:rsidRDefault="00D80737" w:rsidP="00D80737">
      <w:pPr>
        <w:tabs>
          <w:tab w:val="left" w:pos="6028"/>
        </w:tabs>
        <w:autoSpaceDE w:val="0"/>
        <w:ind w:left="360" w:firstLine="720"/>
        <w:jc w:val="both"/>
        <w:rPr>
          <w:bCs/>
          <w:iCs/>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Pr>
          <w:b/>
        </w:rPr>
        <w:t>26</w:t>
      </w:r>
      <w:r w:rsidRPr="000F5386">
        <w:rPr>
          <w:b/>
        </w:rPr>
        <w:t>-19-О</w:t>
      </w:r>
      <w:r>
        <w:rPr>
          <w:b/>
        </w:rPr>
        <w:t>С</w:t>
      </w:r>
      <w:r w:rsidRPr="000F5386">
        <w:rPr>
          <w:b/>
        </w:rPr>
        <w:t xml:space="preserve"> -</w:t>
      </w:r>
      <w:r>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rPr>
        <w:t xml:space="preserve">, </w:t>
      </w:r>
      <w:r w:rsidRPr="000F5386">
        <w:rPr>
          <w:b/>
          <w:i/>
        </w:rPr>
        <w:t>за партију бр.</w:t>
      </w:r>
      <w:r w:rsidRPr="00F87167">
        <w:t xml:space="preserve"> ..</w:t>
      </w:r>
      <w:r>
        <w:t>................................</w:t>
      </w:r>
      <w:r w:rsidRPr="00F87167">
        <w:t>................</w:t>
      </w:r>
      <w:r>
        <w:t>.................................</w:t>
      </w:r>
      <w:r w:rsidR="000145D1">
        <w:t>..</w:t>
      </w:r>
      <w:r w:rsidRPr="00F87167">
        <w:rPr>
          <w:i/>
          <w:iCs/>
        </w:rPr>
        <w:t xml:space="preserve">[навести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287F2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1408E9" w:rsidP="000D635C">
      <w:pPr>
        <w:pStyle w:val="Heading2"/>
        <w:numPr>
          <w:ilvl w:val="0"/>
          <w:numId w:val="40"/>
        </w:numPr>
      </w:pPr>
      <w:bookmarkStart w:id="150" w:name="_Toc364158551"/>
      <w:bookmarkStart w:id="151" w:name="_Toc377978309"/>
      <w:bookmarkStart w:id="152" w:name="_Toc380740093"/>
      <w:bookmarkStart w:id="153" w:name="_Toc389742055"/>
      <w:bookmarkStart w:id="154" w:name="_Toc390684883"/>
      <w:bookmarkStart w:id="155" w:name="_Toc390768777"/>
      <w:bookmarkStart w:id="156" w:name="_Toc398110374"/>
      <w:bookmarkStart w:id="157" w:name="_Toc401059615"/>
      <w:bookmarkStart w:id="158" w:name="_Toc404939283"/>
      <w:bookmarkStart w:id="159" w:name="_Toc406492812"/>
      <w:bookmarkStart w:id="160" w:name="_Toc463945480"/>
      <w:bookmarkStart w:id="161" w:name="_Toc362872639"/>
      <w:bookmarkStart w:id="162" w:name="_Toc375898258"/>
      <w:bookmarkStart w:id="163" w:name="_Toc375905380"/>
      <w:r>
        <w:lastRenderedPageBreak/>
        <w:t xml:space="preserve"> </w:t>
      </w:r>
      <w:bookmarkStart w:id="164" w:name="_Toc1998501"/>
      <w:r w:rsidR="007821DA" w:rsidRPr="00DE0EA0">
        <w:t>ОБРАЗАЦ СТРУКТУРЕ ПОНУЂЕНЕ ЦЕНЕ</w:t>
      </w:r>
      <w:bookmarkEnd w:id="150"/>
      <w:bookmarkEnd w:id="151"/>
      <w:bookmarkEnd w:id="152"/>
      <w:bookmarkEnd w:id="153"/>
      <w:bookmarkEnd w:id="154"/>
      <w:bookmarkEnd w:id="155"/>
      <w:bookmarkEnd w:id="156"/>
      <w:bookmarkEnd w:id="157"/>
      <w:bookmarkEnd w:id="158"/>
      <w:bookmarkEnd w:id="159"/>
      <w:bookmarkEnd w:id="160"/>
      <w:bookmarkEnd w:id="164"/>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1408E9" w:rsidP="000D635C">
      <w:pPr>
        <w:pStyle w:val="Heading2"/>
        <w:numPr>
          <w:ilvl w:val="0"/>
          <w:numId w:val="40"/>
        </w:numPr>
      </w:pPr>
      <w:bookmarkStart w:id="165" w:name="_Toc364158552"/>
      <w:bookmarkStart w:id="166" w:name="_Toc377978310"/>
      <w:bookmarkStart w:id="167" w:name="_Toc380740094"/>
      <w:bookmarkStart w:id="168" w:name="_Toc389742056"/>
      <w:bookmarkStart w:id="169" w:name="_Toc390684884"/>
      <w:bookmarkStart w:id="170" w:name="_Toc390768778"/>
      <w:bookmarkStart w:id="171" w:name="_Toc398110375"/>
      <w:bookmarkStart w:id="172" w:name="_Toc401059616"/>
      <w:bookmarkStart w:id="173" w:name="_Toc404939284"/>
      <w:bookmarkStart w:id="174" w:name="_Toc406492813"/>
      <w:bookmarkStart w:id="175" w:name="_Toc463945481"/>
      <w:bookmarkEnd w:id="161"/>
      <w:bookmarkEnd w:id="162"/>
      <w:bookmarkEnd w:id="163"/>
      <w:r>
        <w:lastRenderedPageBreak/>
        <w:t xml:space="preserve"> </w:t>
      </w:r>
      <w:bookmarkStart w:id="176" w:name="_Toc1998502"/>
      <w:r w:rsidR="007821DA" w:rsidRPr="00DE0EA0">
        <w:t>ОБРАЗАЦ ТРОШКОВА ПРИПРЕМЕ ПОНУДЕ</w:t>
      </w:r>
      <w:bookmarkEnd w:id="165"/>
      <w:bookmarkEnd w:id="166"/>
      <w:bookmarkEnd w:id="167"/>
      <w:bookmarkEnd w:id="168"/>
      <w:bookmarkEnd w:id="169"/>
      <w:bookmarkEnd w:id="170"/>
      <w:bookmarkEnd w:id="171"/>
      <w:bookmarkEnd w:id="172"/>
      <w:bookmarkEnd w:id="173"/>
      <w:bookmarkEnd w:id="174"/>
      <w:bookmarkEnd w:id="175"/>
      <w:bookmarkEnd w:id="176"/>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footerReference w:type="default" r:id="rId18"/>
          <w:pgSz w:w="11906" w:h="16838"/>
          <w:pgMar w:top="851" w:right="1133" w:bottom="993" w:left="1418" w:header="709" w:footer="546" w:gutter="0"/>
          <w:cols w:space="708"/>
          <w:docGrid w:linePitch="360"/>
        </w:sectPr>
      </w:pPr>
      <w:r>
        <w:tab/>
      </w:r>
    </w:p>
    <w:p w:rsidR="001E1B3F" w:rsidRPr="00276304" w:rsidRDefault="001408E9" w:rsidP="000D635C">
      <w:pPr>
        <w:pStyle w:val="Heading2"/>
        <w:numPr>
          <w:ilvl w:val="0"/>
          <w:numId w:val="40"/>
        </w:numPr>
        <w:rPr>
          <w:noProof/>
        </w:rPr>
      </w:pPr>
      <w:bookmarkStart w:id="177" w:name="_Toc364158553"/>
      <w:bookmarkStart w:id="178" w:name="_Toc462047203"/>
      <w:bookmarkStart w:id="179" w:name="_Toc395526481"/>
      <w:bookmarkStart w:id="180" w:name="_Toc463945482"/>
      <w:r>
        <w:rPr>
          <w:noProof/>
        </w:rPr>
        <w:lastRenderedPageBreak/>
        <w:t xml:space="preserve"> </w:t>
      </w:r>
      <w:bookmarkStart w:id="181" w:name="_Toc1998503"/>
      <w:r w:rsidR="001E1B3F" w:rsidRPr="00276304">
        <w:rPr>
          <w:noProof/>
        </w:rPr>
        <w:t>ОБРАЗАЦ ПОНУДЕ</w:t>
      </w:r>
      <w:bookmarkEnd w:id="177"/>
      <w:bookmarkEnd w:id="178"/>
      <w:bookmarkEnd w:id="179"/>
      <w:bookmarkEnd w:id="180"/>
      <w:bookmarkEnd w:id="181"/>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w:t>
      </w:r>
      <w:r w:rsidR="00D115C0">
        <w:rPr>
          <w:b/>
          <w:noProof/>
        </w:rPr>
        <w:t xml:space="preserve">ЈН </w:t>
      </w:r>
      <w:r w:rsidR="00610547">
        <w:rPr>
          <w:b/>
          <w:noProof/>
        </w:rPr>
        <w:t>26-19</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C53D5E">
            <w:pPr>
              <w:rPr>
                <w:b/>
                <w:noProof/>
                <w:sz w:val="20"/>
                <w:szCs w:val="20"/>
              </w:rPr>
            </w:pPr>
            <w:r w:rsidRPr="00B67C41">
              <w:rPr>
                <w:b/>
                <w:noProof/>
                <w:sz w:val="20"/>
                <w:szCs w:val="20"/>
              </w:rPr>
              <w:t>Партија 1</w:t>
            </w:r>
            <w:r w:rsidR="001408E9">
              <w:rPr>
                <w:b/>
                <w:noProof/>
                <w:sz w:val="20"/>
                <w:szCs w:val="20"/>
              </w:rPr>
              <w:t xml:space="preserve">. </w:t>
            </w:r>
            <w:r w:rsidRPr="00B67C41">
              <w:rPr>
                <w:b/>
                <w:noProof/>
                <w:sz w:val="20"/>
                <w:szCs w:val="20"/>
              </w:rPr>
              <w:t xml:space="preserve">- </w:t>
            </w:r>
            <w:r w:rsidR="00610547" w:rsidRPr="00610547">
              <w:rPr>
                <w:b/>
                <w:lang w:val="en-US"/>
              </w:rPr>
              <w:t>Радиоактивни изотопи и радиофармацеутици</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0145D1" w:rsidRPr="00715CDA" w:rsidTr="00B67C41">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(Sn)-KOLOID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Dietilacetanilidiminodisircetne kiseline EHIDA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3</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3.</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Metoksiizobutilizonitril  MIBI</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4.</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dikarboksipropandifosfonat DPD</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CaNa3 dietilentriaminopentaacetat  DTPA</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5</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lastRenderedPageBreak/>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Tc(Sn) Pirofosfat</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7.</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Tc antimonsulfid koloid</w:t>
            </w:r>
          </w:p>
        </w:tc>
        <w:tc>
          <w:tcPr>
            <w:tcW w:w="680" w:type="dxa"/>
            <w:tcBorders>
              <w:left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7</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10547">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8.</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Tc(Sn) Dimerkaptosukcinat DMS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0145D1" w:rsidRPr="00610547" w:rsidRDefault="000145D1" w:rsidP="00985A56">
            <w:pPr>
              <w:jc w:val="center"/>
              <w:rPr>
                <w:sz w:val="22"/>
                <w:szCs w:val="22"/>
              </w:rPr>
            </w:pPr>
            <w:r w:rsidRPr="00610547">
              <w:rPr>
                <w:sz w:val="22"/>
                <w:szCs w:val="22"/>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145D1" w:rsidRPr="000145D1" w:rsidRDefault="000145D1">
            <w:pPr>
              <w:rPr>
                <w:sz w:val="22"/>
                <w:szCs w:val="22"/>
              </w:rPr>
            </w:pPr>
            <w:r w:rsidRPr="000145D1">
              <w:rPr>
                <w:sz w:val="22"/>
                <w:szCs w:val="22"/>
              </w:rPr>
              <w:t>I-HIPURAN aktivnosti 37 MBq</w:t>
            </w:r>
          </w:p>
        </w:tc>
        <w:tc>
          <w:tcPr>
            <w:tcW w:w="680"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left w:val="single" w:sz="4" w:space="0" w:color="auto"/>
              <w:bottom w:val="single" w:sz="4" w:space="0" w:color="auto"/>
              <w:right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408E9">
        <w:trPr>
          <w:trHeight w:val="432"/>
        </w:trPr>
        <w:tc>
          <w:tcPr>
            <w:tcW w:w="810" w:type="dxa"/>
            <w:tcBorders>
              <w:top w:val="single" w:sz="4" w:space="0" w:color="auto"/>
              <w:bottom w:val="single" w:sz="4" w:space="0" w:color="auto"/>
            </w:tcBorders>
            <w:vAlign w:val="center"/>
          </w:tcPr>
          <w:p w:rsidR="000145D1" w:rsidRPr="00610547" w:rsidRDefault="000145D1" w:rsidP="00985A56">
            <w:pPr>
              <w:jc w:val="center"/>
              <w:rPr>
                <w:sz w:val="22"/>
                <w:szCs w:val="22"/>
              </w:rPr>
            </w:pPr>
            <w:r w:rsidRPr="00610547">
              <w:rPr>
                <w:sz w:val="22"/>
                <w:szCs w:val="22"/>
              </w:rPr>
              <w:t>10.</w:t>
            </w:r>
          </w:p>
        </w:tc>
        <w:tc>
          <w:tcPr>
            <w:tcW w:w="2722" w:type="dxa"/>
            <w:tcBorders>
              <w:top w:val="single" w:sz="4" w:space="0" w:color="auto"/>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Tc Makroagregat humanog serum albumina MAA</w:t>
            </w:r>
          </w:p>
        </w:tc>
        <w:tc>
          <w:tcPr>
            <w:tcW w:w="680"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top w:val="single" w:sz="4" w:space="0" w:color="auto"/>
              <w:bottom w:val="single" w:sz="4" w:space="0" w:color="auto"/>
            </w:tcBorders>
            <w:vAlign w:val="center"/>
          </w:tcPr>
          <w:p w:rsidR="000145D1" w:rsidRPr="000145D1" w:rsidRDefault="000145D1">
            <w:pPr>
              <w:jc w:val="center"/>
              <w:rPr>
                <w:sz w:val="22"/>
                <w:szCs w:val="22"/>
              </w:rPr>
            </w:pPr>
            <w:r w:rsidRPr="000145D1">
              <w:rPr>
                <w:sz w:val="22"/>
                <w:szCs w:val="22"/>
              </w:rPr>
              <w:t>2</w:t>
            </w:r>
          </w:p>
        </w:tc>
        <w:tc>
          <w:tcPr>
            <w:tcW w:w="1248"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top w:val="single" w:sz="4" w:space="0" w:color="auto"/>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top w:val="single" w:sz="4" w:space="0" w:color="auto"/>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top w:val="single" w:sz="4" w:space="0" w:color="auto"/>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11.</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Na 131 I - rastvor aktivnosti 2220MBq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29</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12.</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 Tc etilendicistein</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8</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13.</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 Tc renijum sulfid nanokoloid, veličina cestice (95%) 8-68nm - Sentinel nodus</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4</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14.</w:t>
            </w:r>
          </w:p>
        </w:tc>
        <w:tc>
          <w:tcPr>
            <w:tcW w:w="2722" w:type="dxa"/>
            <w:tcBorders>
              <w:top w:val="nil"/>
              <w:left w:val="nil"/>
              <w:bottom w:val="single" w:sz="4" w:space="0" w:color="auto"/>
              <w:right w:val="nil"/>
            </w:tcBorders>
            <w:shd w:val="clear" w:color="auto" w:fill="auto"/>
            <w:vAlign w:val="bottom"/>
          </w:tcPr>
          <w:p w:rsidR="000145D1" w:rsidRPr="000145D1" w:rsidRDefault="000145D1">
            <w:pPr>
              <w:rPr>
                <w:sz w:val="22"/>
                <w:szCs w:val="22"/>
              </w:rPr>
            </w:pPr>
            <w:r w:rsidRPr="000145D1">
              <w:rPr>
                <w:sz w:val="22"/>
                <w:szCs w:val="22"/>
              </w:rPr>
              <w:t>99mTc Generator 8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152390">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15.</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99mTc Generator 4 GBq</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21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0145D1" w:rsidRPr="00715CDA" w:rsidTr="006F00DB">
        <w:trPr>
          <w:trHeight w:val="432"/>
        </w:trPr>
        <w:tc>
          <w:tcPr>
            <w:tcW w:w="810" w:type="dxa"/>
            <w:tcBorders>
              <w:bottom w:val="single" w:sz="4" w:space="0" w:color="auto"/>
            </w:tcBorders>
            <w:vAlign w:val="center"/>
          </w:tcPr>
          <w:p w:rsidR="000145D1" w:rsidRPr="00610547" w:rsidRDefault="000145D1" w:rsidP="00985A56">
            <w:pPr>
              <w:jc w:val="center"/>
              <w:rPr>
                <w:sz w:val="22"/>
                <w:szCs w:val="22"/>
              </w:rPr>
            </w:pPr>
            <w:r w:rsidRPr="00610547">
              <w:rPr>
                <w:sz w:val="22"/>
                <w:szCs w:val="22"/>
              </w:rPr>
              <w:t>16.</w:t>
            </w:r>
          </w:p>
        </w:tc>
        <w:tc>
          <w:tcPr>
            <w:tcW w:w="2722" w:type="dxa"/>
            <w:tcBorders>
              <w:top w:val="nil"/>
              <w:left w:val="nil"/>
              <w:bottom w:val="single" w:sz="4" w:space="0" w:color="auto"/>
              <w:right w:val="nil"/>
            </w:tcBorders>
            <w:shd w:val="clear" w:color="auto" w:fill="auto"/>
            <w:vAlign w:val="center"/>
          </w:tcPr>
          <w:p w:rsidR="000145D1" w:rsidRPr="000145D1" w:rsidRDefault="000145D1">
            <w:pPr>
              <w:rPr>
                <w:sz w:val="22"/>
                <w:szCs w:val="22"/>
              </w:rPr>
            </w:pPr>
            <w:r w:rsidRPr="000145D1">
              <w:rPr>
                <w:sz w:val="22"/>
                <w:szCs w:val="22"/>
              </w:rPr>
              <w:t xml:space="preserve">99m Tc cipro-osteomijelitis </w:t>
            </w:r>
          </w:p>
        </w:tc>
        <w:tc>
          <w:tcPr>
            <w:tcW w:w="680" w:type="dxa"/>
            <w:tcBorders>
              <w:bottom w:val="single" w:sz="4" w:space="0" w:color="auto"/>
            </w:tcBorders>
            <w:vAlign w:val="center"/>
          </w:tcPr>
          <w:p w:rsidR="000145D1" w:rsidRPr="000145D1" w:rsidRDefault="000145D1">
            <w:pPr>
              <w:jc w:val="center"/>
              <w:rPr>
                <w:sz w:val="22"/>
                <w:szCs w:val="22"/>
              </w:rPr>
            </w:pPr>
            <w:r w:rsidRPr="000145D1">
              <w:rPr>
                <w:sz w:val="22"/>
                <w:szCs w:val="22"/>
              </w:rPr>
              <w:t>pak</w:t>
            </w:r>
          </w:p>
        </w:tc>
        <w:tc>
          <w:tcPr>
            <w:tcW w:w="1188" w:type="dxa"/>
            <w:tcBorders>
              <w:bottom w:val="single" w:sz="4" w:space="0" w:color="auto"/>
            </w:tcBorders>
            <w:vAlign w:val="center"/>
          </w:tcPr>
          <w:p w:rsidR="000145D1" w:rsidRPr="000145D1" w:rsidRDefault="000145D1">
            <w:pPr>
              <w:jc w:val="center"/>
              <w:rPr>
                <w:sz w:val="22"/>
                <w:szCs w:val="22"/>
              </w:rPr>
            </w:pPr>
            <w:r w:rsidRPr="000145D1">
              <w:rPr>
                <w:sz w:val="22"/>
                <w:szCs w:val="22"/>
              </w:rPr>
              <w:t>1</w:t>
            </w:r>
          </w:p>
        </w:tc>
        <w:tc>
          <w:tcPr>
            <w:tcW w:w="1248"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267"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355"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990" w:type="dxa"/>
            <w:tcBorders>
              <w:bottom w:val="single" w:sz="4" w:space="0" w:color="auto"/>
            </w:tcBorders>
          </w:tcPr>
          <w:p w:rsidR="000145D1" w:rsidRPr="00F95128" w:rsidRDefault="000145D1"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0145D1" w:rsidRPr="00F95128" w:rsidRDefault="000145D1"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0145D1" w:rsidRPr="00F95128" w:rsidRDefault="000145D1"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1408E9" w:rsidRDefault="001408E9"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610547" w:rsidRDefault="00610547" w:rsidP="001E1B3F">
      <w:pPr>
        <w:pStyle w:val="BodyText"/>
        <w:rPr>
          <w:noProof/>
          <w:szCs w:val="24"/>
        </w:rPr>
      </w:pPr>
    </w:p>
    <w:p w:rsidR="001408E9" w:rsidRPr="001408E9" w:rsidRDefault="001408E9" w:rsidP="001E1B3F">
      <w:pPr>
        <w:pStyle w:val="BodyText"/>
        <w:rPr>
          <w:b/>
          <w:noProof/>
        </w:rPr>
      </w:pPr>
      <w:r w:rsidRPr="00A77559">
        <w:rPr>
          <w:b/>
          <w:noProof/>
        </w:rPr>
        <w:lastRenderedPageBreak/>
        <w:t>Понуда број __________</w:t>
      </w:r>
      <w:r>
        <w:rPr>
          <w:b/>
          <w:noProof/>
        </w:rPr>
        <w:t>, страна број 3.</w:t>
      </w:r>
    </w:p>
    <w:p w:rsidR="001408E9" w:rsidRDefault="001408E9" w:rsidP="001E1B3F">
      <w:pPr>
        <w:pStyle w:val="BodyText"/>
        <w:rPr>
          <w:b/>
          <w:noProof/>
        </w:rPr>
      </w:pPr>
    </w:p>
    <w:p w:rsidR="001408E9" w:rsidRPr="001408E9" w:rsidRDefault="001408E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408E9" w:rsidRPr="001408E9" w:rsidRDefault="001408E9"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1408E9" w:rsidRDefault="001408E9" w:rsidP="00092C6E">
      <w:pPr>
        <w:pStyle w:val="BodyText"/>
        <w:rPr>
          <w:noProof/>
          <w:szCs w:val="24"/>
        </w:rPr>
      </w:pPr>
    </w:p>
    <w:p w:rsidR="001408E9"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092C6E">
      <w:pPr>
        <w:pStyle w:val="BodyText"/>
        <w:rPr>
          <w:noProof/>
          <w:szCs w:val="24"/>
        </w:rPr>
      </w:pPr>
    </w:p>
    <w:p w:rsidR="00092C6E" w:rsidRPr="00092C6E" w:rsidRDefault="00092C6E" w:rsidP="00092C6E">
      <w:pPr>
        <w:pStyle w:val="BodyText"/>
        <w:rPr>
          <w:noProof/>
          <w:szCs w:val="24"/>
        </w:rPr>
      </w:pPr>
      <w:r w:rsidRPr="00A77559">
        <w:rPr>
          <w:noProof/>
          <w:szCs w:val="24"/>
        </w:rPr>
        <w:t>Друго: __</w:t>
      </w:r>
      <w:r>
        <w:rPr>
          <w:noProof/>
          <w:szCs w:val="24"/>
        </w:rPr>
        <w:t xml:space="preserve">_________________________________                                         </w:t>
      </w:r>
      <w:r w:rsidR="00173D82">
        <w:rPr>
          <w:noProof/>
          <w:szCs w:val="24"/>
        </w:rPr>
        <w:t xml:space="preserve">        </w:t>
      </w:r>
      <w:r w:rsidRPr="00A77559">
        <w:rPr>
          <w:noProof/>
          <w:szCs w:val="24"/>
        </w:rPr>
        <w:t>Потпис:________________________________</w:t>
      </w:r>
    </w:p>
    <w:p w:rsidR="00092C6E" w:rsidRDefault="00F95128"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152390" w:rsidRPr="000D4257" w:rsidRDefault="00152390"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1408E9">
              <w:rPr>
                <w:b/>
                <w:noProof/>
                <w:sz w:val="20"/>
                <w:szCs w:val="20"/>
              </w:rPr>
              <w:t xml:space="preserve">. </w:t>
            </w:r>
            <w:r w:rsidRPr="00B67C41">
              <w:rPr>
                <w:b/>
                <w:noProof/>
                <w:sz w:val="20"/>
                <w:szCs w:val="20"/>
              </w:rPr>
              <w:t xml:space="preserve">- </w:t>
            </w:r>
            <w:r w:rsidR="006F00DB" w:rsidRPr="006F00DB">
              <w:rPr>
                <w:b/>
                <w:noProof/>
              </w:rPr>
              <w:t>Филмови за гама камеру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F96DE5">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KAMERA-FILM MEDICINSKI 8X10-DVC</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6F00DB" w:rsidRDefault="006F00DB">
            <w:pPr>
              <w:jc w:val="center"/>
              <w:rPr>
                <w:sz w:val="22"/>
                <w:szCs w:val="22"/>
              </w:rPr>
            </w:pPr>
            <w:r w:rsidRPr="006F00DB">
              <w:rPr>
                <w:sz w:val="22"/>
                <w:szCs w:val="22"/>
              </w:rPr>
              <w:t>1680</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KAMERA-PAPIR MEDICINSKI COLOR A4-CVP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6F00DB" w:rsidRDefault="006F00DB">
            <w:pPr>
              <w:jc w:val="center"/>
              <w:rPr>
                <w:sz w:val="22"/>
                <w:szCs w:val="22"/>
              </w:rPr>
            </w:pPr>
            <w:r w:rsidRPr="006F00DB">
              <w:rPr>
                <w:sz w:val="22"/>
                <w:szCs w:val="22"/>
              </w:rPr>
              <w:t>335</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6F00DB" w:rsidRPr="00715CDA" w:rsidTr="00F96DE5">
        <w:trPr>
          <w:trHeight w:val="432"/>
        </w:trPr>
        <w:tc>
          <w:tcPr>
            <w:tcW w:w="810" w:type="dxa"/>
            <w:tcBorders>
              <w:bottom w:val="single" w:sz="4" w:space="0" w:color="auto"/>
            </w:tcBorders>
            <w:vAlign w:val="center"/>
          </w:tcPr>
          <w:p w:rsidR="006F00DB" w:rsidRPr="001342C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pPr>
              <w:rPr>
                <w:sz w:val="22"/>
                <w:szCs w:val="22"/>
              </w:rPr>
            </w:pPr>
            <w:r w:rsidRPr="006F00DB">
              <w:rPr>
                <w:sz w:val="22"/>
                <w:szCs w:val="22"/>
              </w:rPr>
              <w:t>GAMA KAMERA PAPIR BW DIRECT VISTA-DVP</w:t>
            </w:r>
          </w:p>
        </w:tc>
        <w:tc>
          <w:tcPr>
            <w:tcW w:w="680" w:type="dxa"/>
            <w:tcBorders>
              <w:bottom w:val="single" w:sz="4" w:space="0" w:color="auto"/>
            </w:tcBorders>
            <w:vAlign w:val="center"/>
          </w:tcPr>
          <w:p w:rsidR="006F00DB" w:rsidRPr="006F00DB" w:rsidRDefault="006F00DB">
            <w:pPr>
              <w:jc w:val="center"/>
              <w:rPr>
                <w:sz w:val="22"/>
                <w:szCs w:val="22"/>
              </w:rPr>
            </w:pPr>
            <w:r w:rsidRPr="006F00DB">
              <w:rPr>
                <w:sz w:val="22"/>
                <w:szCs w:val="22"/>
              </w:rPr>
              <w:t>kom</w:t>
            </w:r>
          </w:p>
        </w:tc>
        <w:tc>
          <w:tcPr>
            <w:tcW w:w="1188" w:type="dxa"/>
            <w:tcBorders>
              <w:bottom w:val="single" w:sz="4" w:space="0" w:color="auto"/>
            </w:tcBorders>
            <w:vAlign w:val="center"/>
          </w:tcPr>
          <w:p w:rsidR="006F00DB" w:rsidRPr="006F00DB" w:rsidRDefault="006F00DB">
            <w:pPr>
              <w:jc w:val="center"/>
              <w:rPr>
                <w:sz w:val="22"/>
                <w:szCs w:val="22"/>
              </w:rPr>
            </w:pPr>
            <w:r w:rsidRPr="006F00DB">
              <w:rPr>
                <w:sz w:val="22"/>
                <w:szCs w:val="22"/>
              </w:rPr>
              <w:t>2015</w:t>
            </w:r>
          </w:p>
        </w:tc>
        <w:tc>
          <w:tcPr>
            <w:tcW w:w="1248"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793B45">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196BC0"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Default="006F00DB" w:rsidP="006F00DB">
      <w:pPr>
        <w:pStyle w:val="BodyText"/>
        <w:rPr>
          <w:b/>
          <w:noProof/>
        </w:rPr>
      </w:pPr>
    </w:p>
    <w:p w:rsidR="006F00DB" w:rsidRPr="001408E9" w:rsidRDefault="006F00DB" w:rsidP="006F00DB">
      <w:pPr>
        <w:pStyle w:val="BodyText"/>
        <w:rPr>
          <w:b/>
          <w:noProof/>
        </w:rPr>
      </w:pPr>
      <w:r w:rsidRPr="00A77559">
        <w:rPr>
          <w:b/>
          <w:noProof/>
        </w:rPr>
        <w:lastRenderedPageBreak/>
        <w:t>Понуда број __________</w:t>
      </w:r>
      <w:r>
        <w:rPr>
          <w:b/>
          <w:noProof/>
        </w:rPr>
        <w:t>, страна број 2.</w:t>
      </w: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Pr="006F00DB" w:rsidRDefault="00B67C41" w:rsidP="006F00DB">
      <w:pPr>
        <w:jc w:val="center"/>
        <w:rPr>
          <w:b/>
        </w:rPr>
      </w:pPr>
      <w:r>
        <w:rPr>
          <w:noProof/>
        </w:rPr>
        <w:br w:type="page"/>
      </w:r>
      <w:r w:rsidR="00610547" w:rsidRPr="00A77559">
        <w:rPr>
          <w:b/>
          <w:noProof/>
        </w:rPr>
        <w:lastRenderedPageBreak/>
        <w:t xml:space="preserve">Понуда број __________ - </w:t>
      </w:r>
      <w:r w:rsidR="00610547" w:rsidRPr="00E067E7">
        <w:rPr>
          <w:b/>
          <w:szCs w:val="28"/>
          <w:lang w:val="sr-Cyrl-CS"/>
        </w:rPr>
        <w:t>Набавка</w:t>
      </w:r>
      <w:r w:rsidR="00610547" w:rsidRPr="00E067E7">
        <w:rPr>
          <w:b/>
          <w:szCs w:val="28"/>
        </w:rPr>
        <w:t xml:space="preserve"> </w:t>
      </w:r>
      <w:r w:rsidR="00610547">
        <w:rPr>
          <w:b/>
          <w:szCs w:val="28"/>
        </w:rPr>
        <w:t xml:space="preserve">радиоактивних изотопа, радиофармацеутика, филмова за гама камеру, </w:t>
      </w:r>
      <w:r w:rsidR="00610547">
        <w:rPr>
          <w:b/>
          <w:szCs w:val="28"/>
          <w:lang w:val="en-US"/>
        </w:rPr>
        <w:t xml:space="preserve">RIQAS </w:t>
      </w:r>
      <w:r w:rsidR="00610547">
        <w:rPr>
          <w:b/>
          <w:szCs w:val="28"/>
        </w:rPr>
        <w:t>контрола и</w:t>
      </w:r>
      <w:r w:rsidR="00610547">
        <w:rPr>
          <w:b/>
          <w:szCs w:val="28"/>
          <w:lang w:val="en-US"/>
        </w:rPr>
        <w:t xml:space="preserve"> THERMO-ECO BARCODE</w:t>
      </w:r>
      <w:r w:rsidR="00610547" w:rsidRPr="00E067E7">
        <w:rPr>
          <w:b/>
          <w:szCs w:val="28"/>
        </w:rPr>
        <w:t xml:space="preserve"> </w:t>
      </w:r>
      <w:r w:rsidR="00610547">
        <w:rPr>
          <w:b/>
          <w:szCs w:val="28"/>
        </w:rPr>
        <w:t xml:space="preserve">етикете </w:t>
      </w:r>
      <w:r w:rsidR="00610547" w:rsidRPr="00E067E7">
        <w:rPr>
          <w:b/>
          <w:szCs w:val="28"/>
        </w:rPr>
        <w:t xml:space="preserve">за потребе Центра за лабораторијску медицину у оквиру </w:t>
      </w:r>
      <w:r w:rsidR="00610547" w:rsidRPr="00E067E7">
        <w:rPr>
          <w:b/>
          <w:szCs w:val="28"/>
          <w:lang w:val="sr-Cyrl-CS"/>
        </w:rPr>
        <w:t>Клиничког центра Војводине</w:t>
      </w:r>
      <w:r w:rsidR="00610547">
        <w:rPr>
          <w:b/>
          <w:noProof/>
        </w:rPr>
        <w:t xml:space="preserve"> ЈН 26-19</w:t>
      </w:r>
      <w:r w:rsidR="00610547" w:rsidRPr="00F54C6F">
        <w:rPr>
          <w:b/>
          <w:noProof/>
        </w:rPr>
        <w:t>-О</w:t>
      </w:r>
      <w:r w:rsidR="00610547">
        <w:rPr>
          <w:b/>
          <w:noProof/>
        </w:rPr>
        <w:t>С</w:t>
      </w:r>
      <w:r w:rsidR="00610547" w:rsidRPr="00A77559">
        <w:rPr>
          <w:b/>
          <w:noProof/>
        </w:rPr>
        <w:t xml:space="preserve"> </w:t>
      </w: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6F00DB"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196BC0">
            <w:pPr>
              <w:rPr>
                <w:b/>
                <w:noProof/>
                <w:sz w:val="20"/>
                <w:szCs w:val="20"/>
              </w:rPr>
            </w:pPr>
            <w:r w:rsidRPr="00B67C41">
              <w:rPr>
                <w:b/>
                <w:noProof/>
                <w:sz w:val="20"/>
                <w:szCs w:val="20"/>
              </w:rPr>
              <w:t xml:space="preserve">Партија </w:t>
            </w:r>
            <w:r w:rsidR="00793B45">
              <w:rPr>
                <w:b/>
                <w:noProof/>
                <w:sz w:val="20"/>
                <w:szCs w:val="20"/>
              </w:rPr>
              <w:t>3</w:t>
            </w:r>
            <w:r w:rsidR="001408E9">
              <w:rPr>
                <w:b/>
                <w:noProof/>
                <w:sz w:val="20"/>
                <w:szCs w:val="20"/>
              </w:rPr>
              <w:t xml:space="preserve">. </w:t>
            </w:r>
            <w:r w:rsidRPr="00B67C41">
              <w:rPr>
                <w:b/>
                <w:noProof/>
                <w:sz w:val="20"/>
                <w:szCs w:val="20"/>
              </w:rPr>
              <w:t xml:space="preserve">- </w:t>
            </w:r>
            <w:r w:rsidR="006F00DB" w:rsidRPr="006F00DB">
              <w:rPr>
                <w:b/>
                <w:noProof/>
                <w:color w:val="000000"/>
              </w:rPr>
              <w:t xml:space="preserve">Међународне контроле </w:t>
            </w:r>
            <w:r w:rsidR="006F00DB" w:rsidRPr="006F00DB">
              <w:rPr>
                <w:b/>
                <w:noProof/>
                <w:color w:val="000000"/>
                <w:lang w:val="sr-Cyrl-CS"/>
              </w:rPr>
              <w:t>RIQAS</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9113 RIQAS-GEN.CLIN.CHEMISTRY,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9118 RIQAS HEMATOLOGY PROGRAM,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9160 RIQAS Specifični proteini, 24 BOČICE</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2"/>
                <w:szCs w:val="22"/>
              </w:rPr>
            </w:pPr>
            <w:r w:rsidRPr="006F00DB">
              <w:rPr>
                <w:sz w:val="22"/>
                <w:szCs w:val="22"/>
              </w:rPr>
              <w:t>RQ 9130 RIQAS MONTHLY IMMUNOASSAY,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F96DE5">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6F00DB" w:rsidRPr="006F00DB" w:rsidRDefault="006F00DB" w:rsidP="000145D1">
            <w:pPr>
              <w:jc w:val="center"/>
              <w:rPr>
                <w:sz w:val="22"/>
                <w:szCs w:val="22"/>
              </w:rPr>
            </w:pPr>
            <w:r w:rsidRPr="006F00DB">
              <w:rPr>
                <w:sz w:val="22"/>
                <w:szCs w:val="22"/>
              </w:rPr>
              <w:t>Spoljašnja kontrola za imunosupresante(Ciklosporin,Everolimus,Sirolimus,Takrolimus), 12 bočica</w:t>
            </w:r>
          </w:p>
        </w:tc>
        <w:tc>
          <w:tcPr>
            <w:tcW w:w="680"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pak</w:t>
            </w:r>
          </w:p>
        </w:tc>
        <w:tc>
          <w:tcPr>
            <w:tcW w:w="1188" w:type="dxa"/>
            <w:tcBorders>
              <w:bottom w:val="single" w:sz="4" w:space="0" w:color="auto"/>
            </w:tcBorders>
            <w:vAlign w:val="center"/>
          </w:tcPr>
          <w:p w:rsidR="006F00DB" w:rsidRPr="006F00DB" w:rsidRDefault="006F00DB" w:rsidP="006F00DB">
            <w:pPr>
              <w:jc w:val="center"/>
              <w:rPr>
                <w:sz w:val="22"/>
                <w:szCs w:val="22"/>
              </w:rPr>
            </w:pPr>
            <w:r w:rsidRPr="006F00DB">
              <w:rPr>
                <w:sz w:val="22"/>
                <w:szCs w:val="22"/>
              </w:rPr>
              <w:t>1</w:t>
            </w:r>
          </w:p>
        </w:tc>
        <w:tc>
          <w:tcPr>
            <w:tcW w:w="1248"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267"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355"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990" w:type="dxa"/>
            <w:tcBorders>
              <w:bottom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6F00DB" w:rsidRPr="00351096" w:rsidRDefault="006F00DB" w:rsidP="00F96DE5">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6F00DB" w:rsidRPr="00351096" w:rsidRDefault="006F00DB" w:rsidP="00F96DE5">
            <w:pPr>
              <w:pStyle w:val="BodyText"/>
              <w:spacing w:before="240"/>
              <w:jc w:val="center"/>
              <w:rPr>
                <w:noProof/>
                <w:sz w:val="18"/>
                <w:szCs w:val="18"/>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0145D1" w:rsidRDefault="000145D1" w:rsidP="00B67C41">
      <w:pPr>
        <w:pStyle w:val="BodyText"/>
        <w:rPr>
          <w:b/>
          <w:noProof/>
        </w:rPr>
      </w:pPr>
    </w:p>
    <w:p w:rsidR="001408E9" w:rsidRPr="001408E9" w:rsidRDefault="001408E9" w:rsidP="00B67C41">
      <w:pPr>
        <w:pStyle w:val="BodyText"/>
        <w:rPr>
          <w:noProof/>
          <w:szCs w:val="24"/>
        </w:rPr>
      </w:pPr>
      <w:r w:rsidRPr="00A77559">
        <w:rPr>
          <w:b/>
          <w:noProof/>
        </w:rPr>
        <w:lastRenderedPageBreak/>
        <w:t>Понуда број __________</w:t>
      </w:r>
      <w:r w:rsidR="000145D1">
        <w:rPr>
          <w:b/>
          <w:noProof/>
        </w:rPr>
        <w:t>, страна број 2</w:t>
      </w:r>
      <w:r>
        <w:rPr>
          <w:b/>
          <w:noProof/>
        </w:rPr>
        <w:t>.</w:t>
      </w:r>
    </w:p>
    <w:p w:rsidR="001408E9" w:rsidRDefault="001408E9" w:rsidP="00B67C41">
      <w:pPr>
        <w:pStyle w:val="BodyText"/>
        <w:rPr>
          <w:noProof/>
          <w:szCs w:val="24"/>
        </w:rPr>
      </w:pPr>
    </w:p>
    <w:p w:rsid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1408E9" w:rsidRPr="001408E9" w:rsidRDefault="001408E9"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B67C41">
      <w:pPr>
        <w:pStyle w:val="BodyText"/>
        <w:rPr>
          <w:noProof/>
          <w:szCs w:val="24"/>
        </w:rPr>
      </w:pPr>
    </w:p>
    <w:p w:rsidR="001408E9"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B67C41">
      <w:pPr>
        <w:pStyle w:val="BodyText"/>
        <w:rPr>
          <w:noProof/>
          <w:szCs w:val="24"/>
        </w:rPr>
      </w:pPr>
    </w:p>
    <w:p w:rsidR="00B67C41" w:rsidRPr="00092C6E" w:rsidRDefault="00B67C41" w:rsidP="00B67C41">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B67C41" w:rsidRDefault="00B67C41" w:rsidP="00F95128">
      <w:pPr>
        <w:rPr>
          <w:noProof/>
        </w:rPr>
      </w:pPr>
      <w:r>
        <w:rPr>
          <w:noProof/>
        </w:rPr>
        <w:br w:type="page"/>
      </w:r>
    </w:p>
    <w:p w:rsidR="00610547" w:rsidRPr="00A77559" w:rsidRDefault="00610547" w:rsidP="00610547">
      <w:pPr>
        <w:jc w:val="center"/>
        <w:rPr>
          <w:b/>
        </w:rPr>
      </w:pPr>
      <w:r w:rsidRPr="00A77559">
        <w:rPr>
          <w:b/>
          <w:noProof/>
        </w:rPr>
        <w:lastRenderedPageBreak/>
        <w:t xml:space="preserve">Понуда број __________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Pr>
          <w:b/>
          <w:noProof/>
        </w:rPr>
        <w:t xml:space="preserve"> ЈН 26-19</w:t>
      </w:r>
      <w:r w:rsidRPr="00F54C6F">
        <w:rPr>
          <w:b/>
          <w:noProof/>
        </w:rPr>
        <w:t>-О</w:t>
      </w:r>
      <w:r>
        <w:rPr>
          <w:b/>
          <w:noProof/>
        </w:rPr>
        <w:t>С</w:t>
      </w:r>
      <w:r w:rsidRPr="00A77559">
        <w:rPr>
          <w:b/>
          <w:noProof/>
        </w:rPr>
        <w:t xml:space="preserve"> </w:t>
      </w:r>
    </w:p>
    <w:p w:rsidR="004F3262" w:rsidRPr="004F3262" w:rsidRDefault="004F3262" w:rsidP="004F3262">
      <w:pPr>
        <w:jc w:val="center"/>
        <w:rPr>
          <w:b/>
        </w:rPr>
      </w:pPr>
    </w:p>
    <w:p w:rsidR="00152390" w:rsidRPr="00A77559" w:rsidRDefault="00152390" w:rsidP="00152390">
      <w:pPr>
        <w:pStyle w:val="BodyText"/>
        <w:jc w:val="left"/>
        <w:rPr>
          <w:noProof/>
          <w:szCs w:val="24"/>
        </w:rPr>
      </w:pPr>
      <w:r w:rsidRPr="00A77559">
        <w:rPr>
          <w:noProof/>
          <w:szCs w:val="24"/>
        </w:rPr>
        <w:t>Понуђач:________________________________________                   Матични број:________________________________</w:t>
      </w:r>
    </w:p>
    <w:p w:rsidR="00152390" w:rsidRPr="00A77559" w:rsidRDefault="00152390" w:rsidP="00152390">
      <w:pPr>
        <w:pStyle w:val="BodyText"/>
        <w:jc w:val="left"/>
        <w:rPr>
          <w:noProof/>
          <w:szCs w:val="24"/>
        </w:rPr>
      </w:pPr>
      <w:r w:rsidRPr="00A77559">
        <w:rPr>
          <w:noProof/>
          <w:szCs w:val="24"/>
        </w:rPr>
        <w:t>Адреса, град, општина:____________________________                   Регистарски број:______________________________</w:t>
      </w:r>
    </w:p>
    <w:p w:rsidR="00152390" w:rsidRPr="00A77559" w:rsidRDefault="00152390" w:rsidP="00152390">
      <w:pPr>
        <w:pStyle w:val="BodyText"/>
        <w:jc w:val="left"/>
        <w:rPr>
          <w:noProof/>
          <w:szCs w:val="24"/>
        </w:rPr>
      </w:pPr>
      <w:r w:rsidRPr="00A77559">
        <w:rPr>
          <w:noProof/>
          <w:szCs w:val="24"/>
        </w:rPr>
        <w:t>Телефон:________________ Фах:____________________                  Шифра делатности:____________________________</w:t>
      </w:r>
    </w:p>
    <w:p w:rsidR="00152390" w:rsidRPr="00A77559" w:rsidRDefault="00152390" w:rsidP="00152390">
      <w:pPr>
        <w:pStyle w:val="BodyText"/>
        <w:jc w:val="left"/>
        <w:rPr>
          <w:noProof/>
          <w:szCs w:val="24"/>
        </w:rPr>
      </w:pPr>
      <w:r w:rsidRPr="00A77559">
        <w:rPr>
          <w:noProof/>
          <w:szCs w:val="24"/>
        </w:rPr>
        <w:t>Е-маил:_________________________________________                    Пиб:_________________________________________</w:t>
      </w:r>
    </w:p>
    <w:p w:rsidR="00152390" w:rsidRPr="00A77559" w:rsidRDefault="00152390" w:rsidP="00152390">
      <w:pPr>
        <w:pStyle w:val="BodyText"/>
        <w:jc w:val="left"/>
        <w:rPr>
          <w:noProof/>
          <w:szCs w:val="24"/>
        </w:rPr>
      </w:pPr>
      <w:r w:rsidRPr="00A77559">
        <w:rPr>
          <w:noProof/>
          <w:szCs w:val="24"/>
        </w:rPr>
        <w:t>Контакт особа:___________________________________                   Жиро-рачун:__________________________________</w:t>
      </w:r>
    </w:p>
    <w:p w:rsidR="00152390" w:rsidRDefault="00152390" w:rsidP="001408E9">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6F00DB" w:rsidRPr="001408E9" w:rsidRDefault="006F00DB" w:rsidP="001408E9">
      <w:pPr>
        <w:pStyle w:val="BodyText"/>
        <w:tabs>
          <w:tab w:val="left" w:pos="6336"/>
        </w:tabs>
        <w:jc w:val="left"/>
        <w:rPr>
          <w:noProof/>
          <w:szCs w:val="24"/>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210EBC" w:rsidRDefault="00152390" w:rsidP="00152390">
            <w:pPr>
              <w:jc w:val="center"/>
              <w:rPr>
                <w:b/>
                <w:noProof/>
                <w:sz w:val="20"/>
                <w:szCs w:val="20"/>
              </w:rPr>
            </w:pPr>
            <w:r w:rsidRPr="00210EBC">
              <w:rPr>
                <w:b/>
                <w:noProof/>
                <w:sz w:val="20"/>
                <w:szCs w:val="20"/>
              </w:rPr>
              <w:t>КЛИНИЧКИ ЦЕНТАР ВОЈВОДИНЕ</w:t>
            </w:r>
          </w:p>
        </w:tc>
      </w:tr>
      <w:tr w:rsidR="00152390" w:rsidRPr="00210EBC" w:rsidTr="00152390">
        <w:trPr>
          <w:trHeight w:val="315"/>
        </w:trPr>
        <w:tc>
          <w:tcPr>
            <w:tcW w:w="12960" w:type="dxa"/>
            <w:gridSpan w:val="10"/>
            <w:tcBorders>
              <w:bottom w:val="single" w:sz="4" w:space="0" w:color="auto"/>
              <w:right w:val="single" w:sz="4" w:space="0" w:color="auto"/>
            </w:tcBorders>
            <w:vAlign w:val="center"/>
          </w:tcPr>
          <w:p w:rsidR="00152390" w:rsidRPr="00B67C41" w:rsidRDefault="00152390" w:rsidP="00152390">
            <w:pPr>
              <w:rPr>
                <w:b/>
                <w:noProof/>
                <w:sz w:val="20"/>
                <w:szCs w:val="20"/>
              </w:rPr>
            </w:pPr>
            <w:r w:rsidRPr="00B67C41">
              <w:rPr>
                <w:b/>
                <w:noProof/>
                <w:sz w:val="20"/>
                <w:szCs w:val="20"/>
              </w:rPr>
              <w:t xml:space="preserve">Партија </w:t>
            </w:r>
            <w:r>
              <w:rPr>
                <w:b/>
                <w:noProof/>
                <w:sz w:val="20"/>
                <w:szCs w:val="20"/>
              </w:rPr>
              <w:t>4</w:t>
            </w:r>
            <w:r w:rsidR="001408E9">
              <w:rPr>
                <w:b/>
                <w:noProof/>
                <w:sz w:val="20"/>
                <w:szCs w:val="20"/>
              </w:rPr>
              <w:t xml:space="preserve">. </w:t>
            </w:r>
            <w:r w:rsidRPr="00B67C41">
              <w:rPr>
                <w:b/>
                <w:noProof/>
                <w:sz w:val="20"/>
                <w:szCs w:val="20"/>
              </w:rPr>
              <w:t xml:space="preserve">- </w:t>
            </w:r>
            <w:r w:rsidR="006F00DB" w:rsidRPr="006F00DB">
              <w:rPr>
                <w:b/>
                <w:noProof/>
                <w:color w:val="000000"/>
                <w:lang w:val="en-US"/>
              </w:rPr>
              <w:t>Етикета THERMO-ECO BARCODE</w:t>
            </w:r>
          </w:p>
        </w:tc>
      </w:tr>
      <w:tr w:rsidR="00152390" w:rsidRPr="007D0076" w:rsidTr="00152390">
        <w:tc>
          <w:tcPr>
            <w:tcW w:w="81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52390" w:rsidRPr="00F95128" w:rsidRDefault="00152390" w:rsidP="00152390">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52390" w:rsidRPr="00F95128" w:rsidRDefault="00152390" w:rsidP="00152390">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52390" w:rsidRPr="00F95128" w:rsidRDefault="00152390" w:rsidP="00152390">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52390" w:rsidRPr="00F95128" w:rsidRDefault="00152390" w:rsidP="00152390">
            <w:pPr>
              <w:pStyle w:val="BodyText"/>
              <w:jc w:val="center"/>
              <w:rPr>
                <w:b/>
                <w:noProof/>
                <w:sz w:val="20"/>
                <w:lang w:val="sr-Cyrl-CS"/>
              </w:rPr>
            </w:pPr>
            <w:r w:rsidRPr="00F95128">
              <w:rPr>
                <w:b/>
                <w:sz w:val="20"/>
                <w:lang w:val="sr-Cyrl-CS"/>
              </w:rPr>
              <w:t>Каталошки број</w:t>
            </w:r>
          </w:p>
        </w:tc>
      </w:tr>
      <w:tr w:rsidR="00152390" w:rsidRPr="007D0076" w:rsidTr="00152390">
        <w:tc>
          <w:tcPr>
            <w:tcW w:w="810" w:type="dxa"/>
            <w:tcBorders>
              <w:bottom w:val="single" w:sz="4" w:space="0" w:color="auto"/>
            </w:tcBorders>
            <w:vAlign w:val="center"/>
          </w:tcPr>
          <w:p w:rsidR="00152390" w:rsidRPr="007D0076" w:rsidRDefault="00152390" w:rsidP="00152390">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52390" w:rsidRPr="007D0076" w:rsidRDefault="00152390" w:rsidP="00152390">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52390" w:rsidRPr="00892426" w:rsidRDefault="00152390" w:rsidP="00152390">
            <w:pPr>
              <w:pStyle w:val="BodyText"/>
              <w:jc w:val="center"/>
              <w:rPr>
                <w:noProof/>
                <w:sz w:val="22"/>
                <w:szCs w:val="22"/>
              </w:rPr>
            </w:pPr>
            <w:r>
              <w:rPr>
                <w:noProof/>
                <w:sz w:val="22"/>
                <w:szCs w:val="22"/>
              </w:rPr>
              <w:t>10</w:t>
            </w:r>
          </w:p>
        </w:tc>
      </w:tr>
      <w:tr w:rsidR="006F00DB" w:rsidRPr="00715CDA" w:rsidTr="006F00DB">
        <w:trPr>
          <w:trHeight w:val="432"/>
        </w:trPr>
        <w:tc>
          <w:tcPr>
            <w:tcW w:w="810" w:type="dxa"/>
            <w:tcBorders>
              <w:bottom w:val="single" w:sz="4" w:space="0" w:color="auto"/>
            </w:tcBorders>
            <w:vAlign w:val="center"/>
          </w:tcPr>
          <w:p w:rsidR="006F00DB" w:rsidRPr="00F95128" w:rsidRDefault="006F00DB" w:rsidP="00152390">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6F00DB" w:rsidRPr="006F00DB" w:rsidRDefault="006F00DB" w:rsidP="006F00DB">
            <w:pPr>
              <w:jc w:val="center"/>
              <w:rPr>
                <w:sz w:val="20"/>
                <w:szCs w:val="20"/>
              </w:rPr>
            </w:pPr>
            <w:r w:rsidRPr="006F00DB">
              <w:rPr>
                <w:sz w:val="20"/>
                <w:szCs w:val="20"/>
              </w:rPr>
              <w:t>Etiketa thermo-eco bar code 45x35</w:t>
            </w:r>
          </w:p>
        </w:tc>
        <w:tc>
          <w:tcPr>
            <w:tcW w:w="680"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kom</w:t>
            </w:r>
          </w:p>
        </w:tc>
        <w:tc>
          <w:tcPr>
            <w:tcW w:w="1188" w:type="dxa"/>
            <w:tcBorders>
              <w:bottom w:val="single" w:sz="4" w:space="0" w:color="auto"/>
            </w:tcBorders>
            <w:vAlign w:val="center"/>
          </w:tcPr>
          <w:p w:rsidR="006F00DB" w:rsidRPr="006F00DB" w:rsidRDefault="006F00DB" w:rsidP="006F00DB">
            <w:pPr>
              <w:jc w:val="center"/>
              <w:rPr>
                <w:sz w:val="20"/>
                <w:szCs w:val="20"/>
              </w:rPr>
            </w:pPr>
            <w:r w:rsidRPr="006F00DB">
              <w:rPr>
                <w:sz w:val="20"/>
                <w:szCs w:val="20"/>
              </w:rPr>
              <w:t>1100000</w:t>
            </w:r>
          </w:p>
        </w:tc>
        <w:tc>
          <w:tcPr>
            <w:tcW w:w="1248"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267" w:type="dxa"/>
            <w:tcBorders>
              <w:bottom w:val="single" w:sz="4" w:space="0" w:color="auto"/>
            </w:tcBorders>
            <w:vAlign w:val="center"/>
          </w:tcPr>
          <w:p w:rsidR="006F00DB" w:rsidRPr="00793B45" w:rsidRDefault="006F00DB" w:rsidP="00152390">
            <w:pPr>
              <w:pStyle w:val="BodyText"/>
              <w:spacing w:before="240"/>
              <w:jc w:val="center"/>
              <w:rPr>
                <w:noProof/>
                <w:sz w:val="18"/>
                <w:lang w:val="sr-Cyrl-CS"/>
              </w:rPr>
            </w:pPr>
          </w:p>
        </w:tc>
        <w:tc>
          <w:tcPr>
            <w:tcW w:w="1355"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990" w:type="dxa"/>
            <w:tcBorders>
              <w:bottom w:val="single" w:sz="4" w:space="0" w:color="auto"/>
            </w:tcBorders>
            <w:vAlign w:val="center"/>
          </w:tcPr>
          <w:p w:rsidR="006F00DB" w:rsidRPr="00F95128" w:rsidRDefault="006F00DB" w:rsidP="00152390">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F00DB" w:rsidRPr="00F95128" w:rsidRDefault="006F00DB" w:rsidP="00152390">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6F00DB" w:rsidRPr="00F95128" w:rsidRDefault="006F00DB" w:rsidP="00152390">
            <w:pPr>
              <w:pStyle w:val="BodyText"/>
              <w:spacing w:before="240"/>
              <w:jc w:val="center"/>
              <w:rPr>
                <w:noProof/>
                <w:sz w:val="20"/>
                <w:lang w:val="sr-Cyrl-CS"/>
              </w:rPr>
            </w:pPr>
          </w:p>
        </w:tc>
      </w:tr>
      <w:tr w:rsidR="00152390" w:rsidRPr="007D0076" w:rsidTr="00152390">
        <w:trPr>
          <w:gridAfter w:val="4"/>
          <w:wAfter w:w="5045" w:type="dxa"/>
          <w:trHeight w:val="191"/>
        </w:trPr>
        <w:tc>
          <w:tcPr>
            <w:tcW w:w="810" w:type="dxa"/>
            <w:tcBorders>
              <w:top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281"/>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r w:rsidR="00152390" w:rsidRPr="007D0076" w:rsidTr="00152390">
        <w:trPr>
          <w:gridAfter w:val="4"/>
          <w:wAfter w:w="5045" w:type="dxa"/>
          <w:trHeight w:val="129"/>
        </w:trPr>
        <w:tc>
          <w:tcPr>
            <w:tcW w:w="810" w:type="dxa"/>
            <w:tcBorders>
              <w:bottom w:val="single" w:sz="4" w:space="0" w:color="auto"/>
            </w:tcBorders>
            <w:vAlign w:val="center"/>
          </w:tcPr>
          <w:p w:rsidR="00152390" w:rsidRPr="00F95128" w:rsidRDefault="00152390" w:rsidP="00152390">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52390" w:rsidRPr="00F95128" w:rsidRDefault="00152390" w:rsidP="00152390">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52390" w:rsidRPr="00F95128" w:rsidRDefault="00152390" w:rsidP="00152390">
            <w:pPr>
              <w:pStyle w:val="BodyText"/>
              <w:jc w:val="center"/>
              <w:rPr>
                <w:noProof/>
                <w:sz w:val="20"/>
                <w:szCs w:val="22"/>
              </w:rPr>
            </w:pPr>
          </w:p>
        </w:tc>
      </w:tr>
    </w:tbl>
    <w:p w:rsidR="00152390" w:rsidRDefault="00152390" w:rsidP="00152390">
      <w:pPr>
        <w:pStyle w:val="BodyText"/>
        <w:rPr>
          <w:noProof/>
          <w:szCs w:val="24"/>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6F00DB" w:rsidRDefault="006F00DB" w:rsidP="00152390">
      <w:pPr>
        <w:pStyle w:val="BodyText"/>
        <w:rPr>
          <w:b/>
          <w:noProof/>
        </w:rPr>
      </w:pPr>
    </w:p>
    <w:p w:rsidR="001408E9" w:rsidRPr="001408E9" w:rsidRDefault="001408E9" w:rsidP="00152390">
      <w:pPr>
        <w:pStyle w:val="BodyText"/>
        <w:rPr>
          <w:noProof/>
          <w:szCs w:val="24"/>
        </w:rPr>
      </w:pPr>
      <w:r w:rsidRPr="00A77559">
        <w:rPr>
          <w:b/>
          <w:noProof/>
        </w:rPr>
        <w:lastRenderedPageBreak/>
        <w:t>Понуда број __________</w:t>
      </w:r>
      <w:r>
        <w:rPr>
          <w:b/>
          <w:noProof/>
        </w:rPr>
        <w:t>, страна број 2.</w:t>
      </w:r>
    </w:p>
    <w:p w:rsid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52390" w:rsidRPr="00A77559" w:rsidRDefault="00152390" w:rsidP="00152390">
      <w:pPr>
        <w:pStyle w:val="BodyText"/>
        <w:numPr>
          <w:ilvl w:val="0"/>
          <w:numId w:val="28"/>
        </w:numPr>
        <w:rPr>
          <w:noProof/>
          <w:szCs w:val="24"/>
        </w:rPr>
      </w:pPr>
      <w:r w:rsidRPr="00A77559">
        <w:rPr>
          <w:noProof/>
          <w:szCs w:val="24"/>
        </w:rPr>
        <w:t>Самостално</w:t>
      </w:r>
    </w:p>
    <w:p w:rsidR="00152390" w:rsidRPr="00A77559" w:rsidRDefault="00152390" w:rsidP="00152390">
      <w:pPr>
        <w:pStyle w:val="BodyText"/>
        <w:numPr>
          <w:ilvl w:val="0"/>
          <w:numId w:val="28"/>
        </w:numPr>
        <w:rPr>
          <w:noProof/>
          <w:szCs w:val="24"/>
        </w:rPr>
      </w:pPr>
      <w:r w:rsidRPr="00A77559">
        <w:rPr>
          <w:noProof/>
          <w:szCs w:val="24"/>
        </w:rPr>
        <w:t>Заједничка понуда (навести ко су учесници у заједничкој понуди):_______________________________________</w:t>
      </w:r>
    </w:p>
    <w:p w:rsidR="00152390" w:rsidRPr="007037CF" w:rsidRDefault="00152390" w:rsidP="00152390">
      <w:pPr>
        <w:pStyle w:val="BodyText"/>
        <w:numPr>
          <w:ilvl w:val="0"/>
          <w:numId w:val="2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152390" w:rsidRDefault="00152390" w:rsidP="00152390">
      <w:pPr>
        <w:pStyle w:val="BodyText"/>
        <w:rPr>
          <w:noProof/>
          <w:szCs w:val="24"/>
        </w:rPr>
      </w:pPr>
    </w:p>
    <w:p w:rsidR="001408E9" w:rsidRPr="001408E9" w:rsidRDefault="001408E9" w:rsidP="00152390">
      <w:pPr>
        <w:pStyle w:val="BodyText"/>
        <w:rPr>
          <w:noProof/>
          <w:szCs w:val="24"/>
        </w:rPr>
      </w:pPr>
    </w:p>
    <w:p w:rsidR="00152390" w:rsidRPr="00A77559" w:rsidRDefault="00152390" w:rsidP="00152390">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1408E9" w:rsidRDefault="001408E9" w:rsidP="00152390">
      <w:pPr>
        <w:pStyle w:val="BodyText"/>
        <w:rPr>
          <w:noProof/>
          <w:szCs w:val="24"/>
        </w:rPr>
      </w:pPr>
    </w:p>
    <w:p w:rsidR="001408E9" w:rsidRDefault="00152390" w:rsidP="00152390">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w:t>
      </w:r>
    </w:p>
    <w:p w:rsidR="001408E9" w:rsidRDefault="001408E9" w:rsidP="00152390">
      <w:pPr>
        <w:pStyle w:val="BodyText"/>
        <w:rPr>
          <w:noProof/>
          <w:szCs w:val="24"/>
        </w:rPr>
      </w:pPr>
    </w:p>
    <w:p w:rsidR="00152390" w:rsidRPr="00092C6E" w:rsidRDefault="00152390" w:rsidP="00152390">
      <w:pPr>
        <w:pStyle w:val="BodyText"/>
        <w:rPr>
          <w:noProof/>
          <w:szCs w:val="24"/>
        </w:rPr>
      </w:pPr>
      <w:r w:rsidRPr="00A77559">
        <w:rPr>
          <w:noProof/>
          <w:szCs w:val="24"/>
        </w:rPr>
        <w:t>Друго: __</w:t>
      </w:r>
      <w:r>
        <w:rPr>
          <w:noProof/>
          <w:szCs w:val="24"/>
        </w:rPr>
        <w:t xml:space="preserve">_________________________________                                                 </w:t>
      </w:r>
      <w:r w:rsidRPr="00A77559">
        <w:rPr>
          <w:noProof/>
          <w:szCs w:val="24"/>
        </w:rPr>
        <w:t>Потпис:________________________________</w:t>
      </w:r>
    </w:p>
    <w:p w:rsidR="00152390" w:rsidRDefault="00152390" w:rsidP="00152390">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0D635C">
            <w:pPr>
              <w:pStyle w:val="Heading2"/>
              <w:numPr>
                <w:ilvl w:val="0"/>
                <w:numId w:val="40"/>
              </w:numPr>
              <w:rPr>
                <w:noProof/>
              </w:rPr>
            </w:pPr>
            <w:r w:rsidRPr="002D5B2C">
              <w:rPr>
                <w:noProof/>
              </w:rPr>
              <w:lastRenderedPageBreak/>
              <w:br w:type="page"/>
            </w:r>
            <w:bookmarkStart w:id="182" w:name="_Toc364158554"/>
            <w:bookmarkStart w:id="183" w:name="_Toc448141824"/>
            <w:bookmarkStart w:id="184" w:name="_Toc463945483"/>
            <w:r w:rsidR="00B02086">
              <w:rPr>
                <w:noProof/>
              </w:rPr>
              <w:t xml:space="preserve"> </w:t>
            </w:r>
            <w:bookmarkStart w:id="185" w:name="_Toc1998504"/>
            <w:r w:rsidRPr="002D5B2C">
              <w:rPr>
                <w:noProof/>
              </w:rPr>
              <w:t>ОПШТИ ПОДАЦИ О ПОНУЂАЧУ ИЗ ГРУПЕ ПОНУЂАЧА</w:t>
            </w:r>
            <w:bookmarkEnd w:id="182"/>
            <w:bookmarkEnd w:id="183"/>
            <w:bookmarkEnd w:id="184"/>
            <w:bookmarkEnd w:id="185"/>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B02086" w:rsidP="000D635C">
            <w:pPr>
              <w:pStyle w:val="Heading2"/>
              <w:numPr>
                <w:ilvl w:val="0"/>
                <w:numId w:val="40"/>
              </w:numPr>
              <w:rPr>
                <w:noProof/>
              </w:rPr>
            </w:pPr>
            <w:bookmarkStart w:id="186" w:name="_Toc364158555"/>
            <w:bookmarkStart w:id="187" w:name="_Toc448141825"/>
            <w:bookmarkStart w:id="188" w:name="_Toc463945484"/>
            <w:r>
              <w:rPr>
                <w:noProof/>
              </w:rPr>
              <w:lastRenderedPageBreak/>
              <w:t xml:space="preserve"> </w:t>
            </w:r>
            <w:bookmarkStart w:id="189" w:name="_Toc1998505"/>
            <w:r w:rsidR="001E1B3F">
              <w:rPr>
                <w:noProof/>
              </w:rPr>
              <w:t>ОПШТИ</w:t>
            </w:r>
            <w:r w:rsidR="001E1B3F" w:rsidRPr="008B7475">
              <w:rPr>
                <w:noProof/>
              </w:rPr>
              <w:t xml:space="preserve"> </w:t>
            </w:r>
            <w:r w:rsidR="001E1B3F">
              <w:rPr>
                <w:noProof/>
              </w:rPr>
              <w:t>ПОДАЦИ</w:t>
            </w:r>
            <w:r w:rsidR="001E1B3F" w:rsidRPr="008B7475">
              <w:rPr>
                <w:noProof/>
              </w:rPr>
              <w:t xml:space="preserve"> </w:t>
            </w:r>
            <w:r w:rsidR="001E1B3F">
              <w:rPr>
                <w:noProof/>
              </w:rPr>
              <w:t>О</w:t>
            </w:r>
            <w:r w:rsidR="001E1B3F" w:rsidRPr="008B7475">
              <w:rPr>
                <w:noProof/>
              </w:rPr>
              <w:t xml:space="preserve"> </w:t>
            </w:r>
            <w:r w:rsidR="001E1B3F">
              <w:rPr>
                <w:noProof/>
              </w:rPr>
              <w:t>ПОДИЗВОЂАЧИМА</w:t>
            </w:r>
            <w:bookmarkEnd w:id="186"/>
            <w:bookmarkEnd w:id="187"/>
            <w:bookmarkEnd w:id="188"/>
            <w:bookmarkEnd w:id="189"/>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r>
        <w:tab/>
      </w:r>
    </w:p>
    <w:p w:rsidR="002B687B" w:rsidRPr="003F0FE8" w:rsidRDefault="002B687B" w:rsidP="002B687B">
      <w:pPr>
        <w:ind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firstLine="720"/>
        <w:rPr>
          <w:sz w:val="10"/>
          <w:szCs w:val="10"/>
        </w:rPr>
      </w:pPr>
    </w:p>
    <w:p w:rsidR="002B687B" w:rsidRPr="003F0FE8" w:rsidRDefault="002B687B" w:rsidP="002B687B">
      <w:pPr>
        <w:ind w:firstLine="720"/>
        <w:rPr>
          <w:sz w:val="16"/>
          <w:szCs w:val="16"/>
        </w:rPr>
      </w:pPr>
    </w:p>
    <w:tbl>
      <w:tblPr>
        <w:tblW w:w="0" w:type="auto"/>
        <w:tblLook w:val="01E0"/>
      </w:tblPr>
      <w:tblGrid>
        <w:gridCol w:w="1486"/>
        <w:gridCol w:w="7756"/>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ДУЖНИК:</w:t>
            </w:r>
          </w:p>
        </w:tc>
        <w:tc>
          <w:tcPr>
            <w:tcW w:w="8100" w:type="dxa"/>
            <w:shd w:val="clear" w:color="auto" w:fill="auto"/>
          </w:tcPr>
          <w:p w:rsidR="002B687B" w:rsidRPr="003F0FE8" w:rsidRDefault="002B687B" w:rsidP="00B04BB1">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2B687B" w:rsidRPr="003F0FE8" w:rsidRDefault="002B687B" w:rsidP="00B04BB1">
            <w:pPr>
              <w:rPr>
                <w:b/>
                <w:sz w:val="22"/>
                <w:szCs w:val="22"/>
              </w:rPr>
            </w:pPr>
            <w:r w:rsidRPr="003F0FE8">
              <w:rPr>
                <w:b/>
                <w:sz w:val="22"/>
                <w:szCs w:val="22"/>
              </w:rPr>
              <w:t>ПИБ: ____________________  Матични број:___________________________</w:t>
            </w:r>
          </w:p>
          <w:p w:rsidR="002B687B" w:rsidRPr="003F0FE8" w:rsidRDefault="002B687B" w:rsidP="00B04BB1">
            <w:pPr>
              <w:rPr>
                <w:b/>
                <w:sz w:val="22"/>
                <w:szCs w:val="22"/>
              </w:rPr>
            </w:pPr>
            <w:r w:rsidRPr="003F0FE8">
              <w:rPr>
                <w:b/>
                <w:sz w:val="22"/>
                <w:szCs w:val="22"/>
              </w:rPr>
              <w:t>Текући рачун:___________________код: __________________(назив банке)</w:t>
            </w:r>
          </w:p>
          <w:p w:rsidR="002B687B" w:rsidRPr="003F0FE8" w:rsidRDefault="002B687B" w:rsidP="00B04BB1">
            <w:pPr>
              <w:rPr>
                <w:b/>
                <w:sz w:val="10"/>
                <w:szCs w:val="10"/>
              </w:rPr>
            </w:pPr>
          </w:p>
        </w:tc>
      </w:tr>
      <w:tr w:rsidR="002B687B" w:rsidRPr="003F0FE8" w:rsidTr="00B04BB1">
        <w:tc>
          <w:tcPr>
            <w:tcW w:w="9648" w:type="dxa"/>
            <w:gridSpan w:val="2"/>
            <w:shd w:val="clear" w:color="auto" w:fill="auto"/>
          </w:tcPr>
          <w:p w:rsidR="002B687B" w:rsidRDefault="002B687B" w:rsidP="00B04BB1">
            <w:pPr>
              <w:jc w:val="center"/>
              <w:rPr>
                <w:b/>
                <w:sz w:val="8"/>
                <w:szCs w:val="8"/>
              </w:rPr>
            </w:pPr>
          </w:p>
          <w:p w:rsidR="002B687B" w:rsidRDefault="002B687B" w:rsidP="00B04BB1">
            <w:pPr>
              <w:jc w:val="center"/>
              <w:rPr>
                <w:b/>
                <w:sz w:val="8"/>
                <w:szCs w:val="8"/>
              </w:rPr>
            </w:pPr>
          </w:p>
          <w:p w:rsidR="002B687B" w:rsidRPr="003F0FE8" w:rsidRDefault="002B687B" w:rsidP="00B04BB1">
            <w:pPr>
              <w:jc w:val="center"/>
              <w:rPr>
                <w:b/>
                <w:sz w:val="8"/>
                <w:szCs w:val="8"/>
              </w:rPr>
            </w:pPr>
          </w:p>
          <w:p w:rsidR="002B687B" w:rsidRPr="003F0FE8" w:rsidRDefault="002B687B" w:rsidP="00B04BB1">
            <w:pPr>
              <w:jc w:val="center"/>
              <w:rPr>
                <w:b/>
              </w:rPr>
            </w:pPr>
            <w:r w:rsidRPr="003F0FE8">
              <w:rPr>
                <w:b/>
              </w:rPr>
              <w:t>И з д а ј е</w:t>
            </w:r>
          </w:p>
        </w:tc>
      </w:tr>
    </w:tbl>
    <w:p w:rsidR="002B687B" w:rsidRPr="003F0FE8" w:rsidRDefault="002B687B" w:rsidP="002B687B">
      <w:pPr>
        <w:rPr>
          <w:b/>
          <w:sz w:val="10"/>
          <w:szCs w:val="10"/>
        </w:rPr>
      </w:pPr>
    </w:p>
    <w:p w:rsidR="002B687B" w:rsidRPr="003F0FE8" w:rsidRDefault="002B687B" w:rsidP="002B687B">
      <w:pPr>
        <w:jc w:val="center"/>
        <w:rPr>
          <w:b/>
          <w:sz w:val="28"/>
          <w:szCs w:val="28"/>
        </w:rPr>
      </w:pPr>
      <w:r w:rsidRPr="003F0FE8">
        <w:rPr>
          <w:b/>
          <w:sz w:val="28"/>
          <w:szCs w:val="28"/>
        </w:rPr>
        <w:t>МЕНИЧНО ПИСМО – ОВЛАШЋЕЊЕ</w:t>
      </w:r>
    </w:p>
    <w:p w:rsidR="002B687B" w:rsidRDefault="002B687B" w:rsidP="002B687B">
      <w:pPr>
        <w:jc w:val="center"/>
        <w:rPr>
          <w:b/>
          <w:sz w:val="20"/>
          <w:szCs w:val="20"/>
        </w:rPr>
      </w:pPr>
      <w:r w:rsidRPr="003F0FE8">
        <w:rPr>
          <w:b/>
          <w:sz w:val="20"/>
          <w:szCs w:val="20"/>
        </w:rPr>
        <w:t>ЗА КОРИСНИКА БЛАНКО СОЛО МЕНИЦЕ</w:t>
      </w:r>
    </w:p>
    <w:p w:rsidR="002B687B" w:rsidRPr="003F0FE8" w:rsidRDefault="002B687B" w:rsidP="002B687B">
      <w:pPr>
        <w:jc w:val="center"/>
        <w:rPr>
          <w:b/>
          <w:sz w:val="20"/>
          <w:szCs w:val="20"/>
        </w:rPr>
      </w:pPr>
    </w:p>
    <w:p w:rsidR="002B687B" w:rsidRPr="003F0FE8" w:rsidRDefault="002B687B" w:rsidP="002B687B">
      <w:pPr>
        <w:rPr>
          <w:b/>
          <w:sz w:val="22"/>
          <w:szCs w:val="22"/>
        </w:rPr>
      </w:pPr>
    </w:p>
    <w:tbl>
      <w:tblPr>
        <w:tblW w:w="0" w:type="auto"/>
        <w:tblLook w:val="01E0"/>
      </w:tblPr>
      <w:tblGrid>
        <w:gridCol w:w="1543"/>
        <w:gridCol w:w="7699"/>
      </w:tblGrid>
      <w:tr w:rsidR="002B687B" w:rsidRPr="003F0FE8" w:rsidTr="00B04BB1">
        <w:tc>
          <w:tcPr>
            <w:tcW w:w="1548" w:type="dxa"/>
            <w:shd w:val="clear" w:color="auto" w:fill="auto"/>
          </w:tcPr>
          <w:p w:rsidR="002B687B" w:rsidRPr="003F0FE8" w:rsidRDefault="002B687B" w:rsidP="00B04BB1">
            <w:pPr>
              <w:rPr>
                <w:b/>
                <w:sz w:val="20"/>
                <w:szCs w:val="20"/>
              </w:rPr>
            </w:pPr>
            <w:r w:rsidRPr="003F0FE8">
              <w:rPr>
                <w:b/>
                <w:sz w:val="20"/>
                <w:szCs w:val="20"/>
              </w:rPr>
              <w:t>КОРИСНИК:</w:t>
            </w:r>
          </w:p>
          <w:p w:rsidR="002B687B" w:rsidRPr="003F0FE8" w:rsidRDefault="002B687B" w:rsidP="00B04BB1">
            <w:pPr>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jc w:val="both"/>
              <w:rPr>
                <w:sz w:val="22"/>
                <w:szCs w:val="22"/>
              </w:rPr>
            </w:pPr>
            <w:r w:rsidRPr="003F0FE8">
              <w:rPr>
                <w:sz w:val="22"/>
                <w:szCs w:val="22"/>
              </w:rPr>
              <w:t>ул. Хајдук Вељкова бр. 1, Нови Сад</w:t>
            </w:r>
          </w:p>
          <w:p w:rsidR="002B687B" w:rsidRPr="003F0FE8" w:rsidRDefault="002B687B" w:rsidP="00B04BB1">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2B687B" w:rsidRPr="003F0FE8" w:rsidRDefault="002B687B" w:rsidP="002B687B">
      <w:pPr>
        <w:jc w:val="both"/>
        <w:rPr>
          <w:sz w:val="22"/>
          <w:szCs w:val="22"/>
        </w:rPr>
      </w:pPr>
    </w:p>
    <w:p w:rsidR="002B687B" w:rsidRPr="003F0FE8" w:rsidRDefault="002B687B" w:rsidP="002B687B">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 xml:space="preserve">за озбиљност понуде на износ од 10% од укупне вредности понуде без ПДВ,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Pr>
          <w:b/>
        </w:rPr>
        <w:t>26</w:t>
      </w:r>
      <w:r w:rsidRPr="003F0FE8">
        <w:rPr>
          <w:b/>
        </w:rPr>
        <w:t xml:space="preserve">-19-ОС </w:t>
      </w:r>
      <w:r w:rsidRPr="003F0FE8">
        <w:t xml:space="preserve">-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 xml:space="preserve">за партију/е број </w:t>
      </w:r>
      <w:r w:rsidRPr="003F0FE8">
        <w:t>__________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оквирни споразум; </w:t>
      </w:r>
      <w:r w:rsidRPr="003F0FE8">
        <w:rPr>
          <w:iCs/>
        </w:rPr>
        <w:t>не поднесе средство обезбеђења за добро извршење посла у складу са захтевима из конкурсне документације.</w:t>
      </w:r>
    </w:p>
    <w:p w:rsidR="002B687B" w:rsidRPr="003F0FE8" w:rsidRDefault="002B687B" w:rsidP="002B687B">
      <w:pPr>
        <w:ind w:firstLine="720"/>
        <w:jc w:val="both"/>
      </w:pPr>
      <w:r w:rsidRPr="003F0FE8">
        <w:t xml:space="preserve">Рок важности менице и меничног овлашћења је 30 дана дужи од рока важења понуде. </w:t>
      </w:r>
    </w:p>
    <w:p w:rsidR="002B687B" w:rsidRPr="003F0FE8" w:rsidRDefault="002B687B" w:rsidP="002B687B">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jc w:val="both"/>
        <w:rPr>
          <w:color w:val="FF0000"/>
          <w:sz w:val="16"/>
          <w:szCs w:val="16"/>
        </w:rPr>
      </w:pPr>
    </w:p>
    <w:p w:rsidR="002B687B" w:rsidRPr="003F0FE8" w:rsidRDefault="002B687B" w:rsidP="002B687B">
      <w:pPr>
        <w:jc w:val="both"/>
        <w:rPr>
          <w:color w:val="FF0000"/>
          <w:sz w:val="16"/>
          <w:szCs w:val="16"/>
        </w:rPr>
      </w:pPr>
    </w:p>
    <w:p w:rsidR="002B687B" w:rsidRPr="003F0FE8" w:rsidRDefault="002B687B" w:rsidP="002B687B">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2B687B" w:rsidRPr="003F0FE8" w:rsidRDefault="002B687B" w:rsidP="002B687B">
      <w:pPr>
        <w:jc w:val="both"/>
        <w:rPr>
          <w:b/>
          <w:sz w:val="22"/>
          <w:szCs w:val="22"/>
        </w:rPr>
      </w:pPr>
      <w:r w:rsidRPr="003F0FE8">
        <w:rPr>
          <w:b/>
          <w:sz w:val="22"/>
          <w:szCs w:val="22"/>
        </w:rPr>
        <w:t xml:space="preserve">              - картон депонованих потписа</w:t>
      </w:r>
    </w:p>
    <w:p w:rsidR="002B687B" w:rsidRPr="003F0FE8" w:rsidRDefault="002B687B" w:rsidP="002B687B">
      <w:pPr>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jc w:val="both"/>
        <w:rPr>
          <w:b/>
          <w:sz w:val="22"/>
          <w:szCs w:val="22"/>
        </w:rPr>
      </w:pPr>
      <w:r w:rsidRPr="003F0FE8">
        <w:rPr>
          <w:b/>
          <w:sz w:val="22"/>
          <w:szCs w:val="22"/>
        </w:rPr>
        <w:t xml:space="preserve">              - захтев за регистрацију меница</w:t>
      </w:r>
    </w:p>
    <w:tbl>
      <w:tblPr>
        <w:tblW w:w="9828" w:type="dxa"/>
        <w:tblLook w:val="01E0"/>
      </w:tblPr>
      <w:tblGrid>
        <w:gridCol w:w="4140"/>
        <w:gridCol w:w="288"/>
        <w:gridCol w:w="1260"/>
        <w:gridCol w:w="4140"/>
      </w:tblGrid>
      <w:tr w:rsidR="002B687B" w:rsidRPr="003F0FE8" w:rsidTr="00B04BB1">
        <w:trPr>
          <w:gridAfter w:val="3"/>
          <w:wAfter w:w="5688" w:type="dxa"/>
          <w:trHeight w:val="80"/>
        </w:trPr>
        <w:tc>
          <w:tcPr>
            <w:tcW w:w="4140" w:type="dxa"/>
            <w:shd w:val="clear" w:color="auto" w:fill="auto"/>
          </w:tcPr>
          <w:p w:rsidR="002B687B" w:rsidRPr="003F0FE8" w:rsidRDefault="002B687B" w:rsidP="00B04BB1">
            <w:pPr>
              <w:tabs>
                <w:tab w:val="left" w:pos="1095"/>
              </w:tabs>
              <w:rPr>
                <w:b/>
              </w:rPr>
            </w:pPr>
          </w:p>
        </w:tc>
      </w:tr>
      <w:tr w:rsidR="002B687B" w:rsidRPr="003F0FE8" w:rsidTr="00B04BB1">
        <w:tc>
          <w:tcPr>
            <w:tcW w:w="4428" w:type="dxa"/>
            <w:gridSpan w:val="2"/>
            <w:shd w:val="clear" w:color="auto" w:fill="auto"/>
          </w:tcPr>
          <w:p w:rsidR="002B687B" w:rsidRPr="003F0FE8" w:rsidRDefault="002B687B" w:rsidP="00B04BB1">
            <w:pPr>
              <w:jc w:val="both"/>
              <w:rPr>
                <w:b/>
                <w:sz w:val="10"/>
                <w:szCs w:val="10"/>
              </w:rPr>
            </w:pPr>
          </w:p>
        </w:tc>
        <w:tc>
          <w:tcPr>
            <w:tcW w:w="1260" w:type="dxa"/>
            <w:shd w:val="clear" w:color="auto" w:fill="auto"/>
          </w:tcPr>
          <w:p w:rsidR="002B687B" w:rsidRPr="003F0FE8" w:rsidRDefault="002B687B" w:rsidP="00B04BB1">
            <w:pPr>
              <w:jc w:val="both"/>
              <w:rPr>
                <w:b/>
                <w:sz w:val="10"/>
                <w:szCs w:val="10"/>
              </w:rPr>
            </w:pPr>
          </w:p>
        </w:tc>
        <w:tc>
          <w:tcPr>
            <w:tcW w:w="4140" w:type="dxa"/>
            <w:shd w:val="clear" w:color="auto" w:fill="auto"/>
          </w:tcPr>
          <w:p w:rsidR="002B687B" w:rsidRPr="003F0FE8" w:rsidRDefault="002B687B" w:rsidP="00B04BB1">
            <w:pPr>
              <w:jc w:val="center"/>
              <w:rPr>
                <w:b/>
                <w:sz w:val="10"/>
                <w:szCs w:val="10"/>
              </w:rPr>
            </w:pPr>
          </w:p>
        </w:tc>
      </w:tr>
      <w:tr w:rsidR="002B687B" w:rsidRPr="003F0FE8" w:rsidTr="00B04BB1">
        <w:trPr>
          <w:trHeight w:val="212"/>
        </w:trPr>
        <w:tc>
          <w:tcPr>
            <w:tcW w:w="4428" w:type="dxa"/>
            <w:gridSpan w:val="2"/>
            <w:shd w:val="clear" w:color="auto" w:fill="auto"/>
          </w:tcPr>
          <w:p w:rsidR="002B687B" w:rsidRPr="003F0FE8" w:rsidRDefault="002B687B" w:rsidP="00B04BB1">
            <w:pPr>
              <w:jc w:val="center"/>
              <w:rPr>
                <w:b/>
                <w:sz w:val="22"/>
                <w:szCs w:val="22"/>
              </w:rPr>
            </w:pPr>
            <w:r w:rsidRPr="003F0FE8">
              <w:rPr>
                <w:b/>
                <w:sz w:val="22"/>
                <w:szCs w:val="22"/>
              </w:rPr>
              <w:t>Место и датум издавања Овлашћења:</w:t>
            </w: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jc w:val="center"/>
              <w:rPr>
                <w:b/>
              </w:rPr>
            </w:pPr>
          </w:p>
        </w:tc>
      </w:tr>
      <w:tr w:rsidR="002B687B" w:rsidRPr="003F0FE8" w:rsidTr="00B04BB1">
        <w:tc>
          <w:tcPr>
            <w:tcW w:w="4428" w:type="dxa"/>
            <w:gridSpan w:val="2"/>
            <w:tcBorders>
              <w:bottom w:val="single" w:sz="4" w:space="0" w:color="auto"/>
            </w:tcBorders>
            <w:shd w:val="clear" w:color="auto" w:fill="auto"/>
          </w:tcPr>
          <w:p w:rsidR="002B687B" w:rsidRPr="003F0FE8" w:rsidRDefault="002B687B" w:rsidP="00B04BB1">
            <w:pPr>
              <w:rPr>
                <w:sz w:val="16"/>
                <w:szCs w:val="16"/>
              </w:rPr>
            </w:pPr>
          </w:p>
        </w:tc>
        <w:tc>
          <w:tcPr>
            <w:tcW w:w="1260" w:type="dxa"/>
            <w:shd w:val="clear" w:color="auto" w:fill="auto"/>
          </w:tcPr>
          <w:p w:rsidR="002B687B" w:rsidRPr="003F0FE8" w:rsidRDefault="002B687B" w:rsidP="00B04BB1">
            <w:pPr>
              <w:jc w:val="both"/>
              <w:rPr>
                <w:b/>
              </w:rPr>
            </w:pPr>
          </w:p>
        </w:tc>
        <w:tc>
          <w:tcPr>
            <w:tcW w:w="4140" w:type="dxa"/>
            <w:shd w:val="clear" w:color="auto" w:fill="auto"/>
          </w:tcPr>
          <w:p w:rsidR="002B687B" w:rsidRPr="003F0FE8" w:rsidRDefault="002B687B" w:rsidP="00B04BB1">
            <w:pPr>
              <w:rPr>
                <w:b/>
                <w:sz w:val="22"/>
                <w:szCs w:val="22"/>
              </w:rPr>
            </w:pPr>
            <w:r w:rsidRPr="003F0FE8">
              <w:rPr>
                <w:b/>
                <w:sz w:val="22"/>
                <w:szCs w:val="22"/>
              </w:rPr>
              <w:t>ДУЖНИК – ИЗДАВАЛАЦ МЕНИЦЕ</w:t>
            </w:r>
          </w:p>
        </w:tc>
      </w:tr>
      <w:tr w:rsidR="002B687B" w:rsidRPr="003F0FE8" w:rsidTr="00B04BB1">
        <w:tc>
          <w:tcPr>
            <w:tcW w:w="4428" w:type="dxa"/>
            <w:gridSpan w:val="2"/>
            <w:tcBorders>
              <w:top w:val="single" w:sz="4" w:space="0" w:color="auto"/>
            </w:tcBorders>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right"/>
              <w:rPr>
                <w:sz w:val="20"/>
                <w:szCs w:val="20"/>
              </w:rPr>
            </w:pPr>
          </w:p>
          <w:p w:rsidR="002B687B" w:rsidRPr="003F0FE8" w:rsidRDefault="002B687B" w:rsidP="00B04BB1">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2B687B" w:rsidRPr="003F0FE8" w:rsidRDefault="002B687B" w:rsidP="00B04BB1">
            <w:pPr>
              <w:jc w:val="center"/>
              <w:rPr>
                <w:b/>
                <w:sz w:val="22"/>
                <w:szCs w:val="22"/>
              </w:rPr>
            </w:pPr>
          </w:p>
        </w:tc>
      </w:tr>
      <w:tr w:rsidR="002B687B" w:rsidRPr="003F0FE8" w:rsidTr="00B04BB1">
        <w:tc>
          <w:tcPr>
            <w:tcW w:w="4428" w:type="dxa"/>
            <w:gridSpan w:val="2"/>
            <w:shd w:val="clear" w:color="auto" w:fill="auto"/>
          </w:tcPr>
          <w:p w:rsidR="002B687B" w:rsidRPr="003F0FE8" w:rsidRDefault="002B687B" w:rsidP="00B04BB1">
            <w:pPr>
              <w:jc w:val="both"/>
              <w:rPr>
                <w:b/>
              </w:rPr>
            </w:pPr>
          </w:p>
        </w:tc>
        <w:tc>
          <w:tcPr>
            <w:tcW w:w="1260" w:type="dxa"/>
            <w:shd w:val="clear" w:color="auto" w:fill="auto"/>
          </w:tcPr>
          <w:p w:rsidR="002B687B" w:rsidRPr="003F0FE8" w:rsidRDefault="002B687B" w:rsidP="00B04BB1">
            <w:pPr>
              <w:jc w:val="both"/>
              <w:rPr>
                <w:b/>
              </w:rPr>
            </w:pPr>
          </w:p>
        </w:tc>
        <w:tc>
          <w:tcPr>
            <w:tcW w:w="4140" w:type="dxa"/>
            <w:tcBorders>
              <w:top w:val="single" w:sz="4" w:space="0" w:color="auto"/>
            </w:tcBorders>
            <w:shd w:val="clear" w:color="auto" w:fill="auto"/>
          </w:tcPr>
          <w:p w:rsidR="002B687B" w:rsidRPr="003F0FE8" w:rsidRDefault="002B687B" w:rsidP="00B04BB1">
            <w:pPr>
              <w:jc w:val="center"/>
              <w:rPr>
                <w:sz w:val="22"/>
                <w:szCs w:val="22"/>
              </w:rPr>
            </w:pPr>
            <w:r w:rsidRPr="003F0FE8">
              <w:rPr>
                <w:sz w:val="22"/>
                <w:szCs w:val="22"/>
              </w:rPr>
              <w:t>Потпис овлашћеног лица</w:t>
            </w:r>
          </w:p>
        </w:tc>
      </w:tr>
    </w:tbl>
    <w:p w:rsidR="002B687B" w:rsidRPr="003F0FE8" w:rsidRDefault="002B687B" w:rsidP="002B687B">
      <w:pPr>
        <w:ind w:right="-64"/>
      </w:pPr>
    </w:p>
    <w:p w:rsidR="002B687B" w:rsidRDefault="002B687B" w:rsidP="002B687B">
      <w:pPr>
        <w:ind w:right="-64"/>
        <w:jc w:val="both"/>
      </w:pPr>
    </w:p>
    <w:p w:rsidR="002B687B" w:rsidRPr="003F0FE8" w:rsidRDefault="002B687B" w:rsidP="002B687B">
      <w:pPr>
        <w:ind w:right="-64" w:firstLine="720"/>
        <w:jc w:val="both"/>
      </w:pPr>
      <w:r w:rsidRPr="003F0FE8">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2B687B" w:rsidRPr="003F0FE8" w:rsidRDefault="002B687B" w:rsidP="002B687B">
      <w:pPr>
        <w:ind w:right="-64"/>
        <w:rPr>
          <w:sz w:val="10"/>
          <w:szCs w:val="10"/>
        </w:rPr>
      </w:pPr>
    </w:p>
    <w:p w:rsidR="002B687B" w:rsidRPr="003F0FE8" w:rsidRDefault="002B687B" w:rsidP="002B687B">
      <w:pPr>
        <w:ind w:right="-64"/>
        <w:rPr>
          <w:sz w:val="16"/>
          <w:szCs w:val="16"/>
        </w:rPr>
      </w:pPr>
    </w:p>
    <w:tbl>
      <w:tblPr>
        <w:tblW w:w="0" w:type="auto"/>
        <w:tblLook w:val="01E0"/>
      </w:tblPr>
      <w:tblGrid>
        <w:gridCol w:w="1471"/>
        <w:gridCol w:w="7771"/>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ДУЖНИК:</w:t>
            </w:r>
          </w:p>
        </w:tc>
        <w:tc>
          <w:tcPr>
            <w:tcW w:w="8100" w:type="dxa"/>
            <w:shd w:val="clear" w:color="auto" w:fill="auto"/>
          </w:tcPr>
          <w:p w:rsidR="002B687B" w:rsidRPr="003F0FE8" w:rsidRDefault="002B687B" w:rsidP="00B04BB1">
            <w:pPr>
              <w:ind w:right="-64"/>
              <w:rPr>
                <w:b/>
                <w:sz w:val="22"/>
                <w:szCs w:val="22"/>
              </w:rPr>
            </w:pPr>
            <w:r w:rsidRPr="003F0FE8">
              <w:rPr>
                <w:b/>
                <w:sz w:val="22"/>
                <w:szCs w:val="22"/>
              </w:rPr>
              <w:t>Пун назив и седиште:_________________________________________________</w:t>
            </w:r>
          </w:p>
          <w:p w:rsidR="002B687B" w:rsidRPr="003F0FE8" w:rsidRDefault="002B687B" w:rsidP="00B04BB1">
            <w:pPr>
              <w:ind w:right="-64"/>
              <w:rPr>
                <w:b/>
                <w:sz w:val="22"/>
                <w:szCs w:val="22"/>
              </w:rPr>
            </w:pPr>
            <w:r w:rsidRPr="003F0FE8">
              <w:rPr>
                <w:b/>
                <w:sz w:val="22"/>
                <w:szCs w:val="22"/>
              </w:rPr>
              <w:t>ПИБ: ________________________ Матични број: _________________________</w:t>
            </w:r>
          </w:p>
          <w:p w:rsidR="002B687B" w:rsidRPr="003F0FE8" w:rsidRDefault="002B687B" w:rsidP="00B04BB1">
            <w:pPr>
              <w:ind w:right="-64"/>
              <w:rPr>
                <w:b/>
                <w:sz w:val="22"/>
                <w:szCs w:val="22"/>
              </w:rPr>
            </w:pPr>
            <w:r w:rsidRPr="003F0FE8">
              <w:rPr>
                <w:b/>
                <w:sz w:val="22"/>
                <w:szCs w:val="22"/>
              </w:rPr>
              <w:t>Текући рачун: ___</w:t>
            </w:r>
            <w:r>
              <w:rPr>
                <w:b/>
                <w:sz w:val="22"/>
                <w:szCs w:val="22"/>
              </w:rPr>
              <w:t>_____</w:t>
            </w:r>
            <w:r w:rsidRPr="003F0FE8">
              <w:rPr>
                <w:b/>
                <w:sz w:val="22"/>
                <w:szCs w:val="22"/>
              </w:rPr>
              <w:t>______________код: _______________ (назив банке)</w:t>
            </w:r>
          </w:p>
          <w:p w:rsidR="002B687B" w:rsidRDefault="002B687B" w:rsidP="00B04BB1">
            <w:pPr>
              <w:ind w:right="-64"/>
              <w:rPr>
                <w:b/>
                <w:sz w:val="10"/>
                <w:szCs w:val="10"/>
              </w:rPr>
            </w:pPr>
          </w:p>
          <w:p w:rsidR="002B687B" w:rsidRPr="003F0FE8" w:rsidRDefault="002B687B" w:rsidP="00B04BB1">
            <w:pPr>
              <w:ind w:right="-64"/>
              <w:rPr>
                <w:b/>
                <w:sz w:val="10"/>
                <w:szCs w:val="10"/>
              </w:rPr>
            </w:pPr>
          </w:p>
        </w:tc>
      </w:tr>
      <w:tr w:rsidR="002B687B" w:rsidRPr="003F0FE8" w:rsidTr="00B04BB1">
        <w:tc>
          <w:tcPr>
            <w:tcW w:w="9648" w:type="dxa"/>
            <w:gridSpan w:val="2"/>
            <w:shd w:val="clear" w:color="auto" w:fill="auto"/>
          </w:tcPr>
          <w:p w:rsidR="002B687B" w:rsidRPr="003F0FE8" w:rsidRDefault="002B687B" w:rsidP="00B04BB1">
            <w:pPr>
              <w:ind w:right="-64"/>
              <w:jc w:val="center"/>
              <w:rPr>
                <w:b/>
                <w:sz w:val="8"/>
                <w:szCs w:val="8"/>
              </w:rPr>
            </w:pPr>
          </w:p>
          <w:p w:rsidR="002B687B" w:rsidRPr="003F0FE8" w:rsidRDefault="002B687B" w:rsidP="00B04BB1">
            <w:pPr>
              <w:ind w:right="-64"/>
              <w:jc w:val="center"/>
              <w:rPr>
                <w:b/>
              </w:rPr>
            </w:pPr>
            <w:r w:rsidRPr="003F0FE8">
              <w:rPr>
                <w:b/>
              </w:rPr>
              <w:t>И з д а ј е</w:t>
            </w:r>
          </w:p>
        </w:tc>
      </w:tr>
    </w:tbl>
    <w:p w:rsidR="002B687B" w:rsidRPr="003F0FE8" w:rsidRDefault="002B687B" w:rsidP="002B687B">
      <w:pPr>
        <w:ind w:right="-64"/>
        <w:rPr>
          <w:b/>
          <w:sz w:val="16"/>
          <w:szCs w:val="16"/>
        </w:rPr>
      </w:pPr>
    </w:p>
    <w:p w:rsidR="002B687B" w:rsidRPr="003F0FE8" w:rsidRDefault="002B687B" w:rsidP="002B687B">
      <w:pPr>
        <w:ind w:right="-64"/>
        <w:rPr>
          <w:b/>
          <w:sz w:val="10"/>
          <w:szCs w:val="10"/>
        </w:rPr>
      </w:pPr>
    </w:p>
    <w:p w:rsidR="002B687B" w:rsidRPr="003F0FE8" w:rsidRDefault="002B687B" w:rsidP="002B687B">
      <w:pPr>
        <w:ind w:right="-64"/>
        <w:jc w:val="center"/>
        <w:rPr>
          <w:b/>
          <w:sz w:val="28"/>
          <w:szCs w:val="28"/>
        </w:rPr>
      </w:pPr>
      <w:r w:rsidRPr="003F0FE8">
        <w:rPr>
          <w:b/>
          <w:sz w:val="28"/>
          <w:szCs w:val="28"/>
        </w:rPr>
        <w:t>МЕНИЧНО ПИСМО – ОВЛАШЋЕЊЕ</w:t>
      </w:r>
    </w:p>
    <w:p w:rsidR="002B687B" w:rsidRPr="003F0FE8" w:rsidRDefault="002B687B" w:rsidP="002B687B">
      <w:pPr>
        <w:ind w:right="-64"/>
        <w:jc w:val="center"/>
        <w:rPr>
          <w:b/>
          <w:sz w:val="20"/>
          <w:szCs w:val="20"/>
        </w:rPr>
      </w:pPr>
      <w:r w:rsidRPr="003F0FE8">
        <w:rPr>
          <w:b/>
          <w:sz w:val="20"/>
          <w:szCs w:val="20"/>
        </w:rPr>
        <w:t>ЗА КОРИСНИКА БЛАНКО СОЛО МЕНИЦЕ</w:t>
      </w:r>
    </w:p>
    <w:p w:rsidR="002B687B" w:rsidRDefault="002B687B" w:rsidP="002B687B">
      <w:pPr>
        <w:ind w:right="-64"/>
        <w:rPr>
          <w:b/>
          <w:sz w:val="22"/>
          <w:szCs w:val="22"/>
        </w:rPr>
      </w:pPr>
    </w:p>
    <w:p w:rsidR="002B687B" w:rsidRPr="003F0FE8" w:rsidRDefault="002B687B" w:rsidP="002B687B">
      <w:pPr>
        <w:ind w:right="-64"/>
        <w:rPr>
          <w:b/>
          <w:sz w:val="22"/>
          <w:szCs w:val="22"/>
        </w:rPr>
      </w:pPr>
    </w:p>
    <w:tbl>
      <w:tblPr>
        <w:tblW w:w="0" w:type="auto"/>
        <w:tblLook w:val="01E0"/>
      </w:tblPr>
      <w:tblGrid>
        <w:gridCol w:w="1539"/>
        <w:gridCol w:w="7703"/>
      </w:tblGrid>
      <w:tr w:rsidR="002B687B" w:rsidRPr="003F0FE8" w:rsidTr="00B04BB1">
        <w:tc>
          <w:tcPr>
            <w:tcW w:w="1548" w:type="dxa"/>
            <w:shd w:val="clear" w:color="auto" w:fill="auto"/>
          </w:tcPr>
          <w:p w:rsidR="002B687B" w:rsidRPr="003F0FE8" w:rsidRDefault="002B687B" w:rsidP="00B04BB1">
            <w:pPr>
              <w:ind w:right="-64"/>
              <w:rPr>
                <w:b/>
                <w:sz w:val="20"/>
                <w:szCs w:val="20"/>
              </w:rPr>
            </w:pPr>
            <w:r w:rsidRPr="003F0FE8">
              <w:rPr>
                <w:b/>
                <w:sz w:val="20"/>
                <w:szCs w:val="20"/>
              </w:rPr>
              <w:t>КОРИСНИК:</w:t>
            </w:r>
          </w:p>
          <w:p w:rsidR="002B687B" w:rsidRPr="003F0FE8" w:rsidRDefault="002B687B" w:rsidP="00B04BB1">
            <w:pPr>
              <w:ind w:right="-64"/>
              <w:rPr>
                <w:b/>
                <w:sz w:val="20"/>
                <w:szCs w:val="20"/>
              </w:rPr>
            </w:pPr>
            <w:r w:rsidRPr="003F0FE8">
              <w:rPr>
                <w:b/>
                <w:sz w:val="20"/>
                <w:szCs w:val="20"/>
              </w:rPr>
              <w:t>(поверилац)</w:t>
            </w:r>
          </w:p>
        </w:tc>
        <w:tc>
          <w:tcPr>
            <w:tcW w:w="8100" w:type="dxa"/>
            <w:shd w:val="clear" w:color="auto" w:fill="auto"/>
          </w:tcPr>
          <w:p w:rsidR="002B687B" w:rsidRPr="003F0FE8" w:rsidRDefault="002B687B" w:rsidP="00B04BB1">
            <w:pPr>
              <w:ind w:right="-64"/>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2B687B" w:rsidRPr="003F0FE8" w:rsidRDefault="002B687B" w:rsidP="00B04BB1">
            <w:pPr>
              <w:ind w:right="-64"/>
              <w:jc w:val="both"/>
              <w:rPr>
                <w:sz w:val="22"/>
                <w:szCs w:val="22"/>
              </w:rPr>
            </w:pPr>
            <w:r w:rsidRPr="003F0FE8">
              <w:rPr>
                <w:sz w:val="22"/>
                <w:szCs w:val="22"/>
              </w:rPr>
              <w:t>ул. Хајдук Вељкова бр. 1, Нови Сад</w:t>
            </w:r>
          </w:p>
          <w:p w:rsidR="002B687B" w:rsidRPr="003F0FE8" w:rsidRDefault="002B687B" w:rsidP="00B04BB1">
            <w:pPr>
              <w:ind w:right="-64"/>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2B687B" w:rsidRPr="003F0FE8" w:rsidRDefault="002B687B" w:rsidP="00B04BB1">
            <w:pPr>
              <w:ind w:right="-64"/>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 РС, Мин. финансија</w:t>
            </w:r>
          </w:p>
        </w:tc>
      </w:tr>
    </w:tbl>
    <w:p w:rsidR="002B687B" w:rsidRPr="003F0FE8" w:rsidRDefault="002B687B" w:rsidP="002B687B">
      <w:pPr>
        <w:ind w:right="-64"/>
        <w:rPr>
          <w:b/>
          <w:sz w:val="10"/>
          <w:szCs w:val="10"/>
        </w:rPr>
      </w:pPr>
    </w:p>
    <w:p w:rsidR="002B687B" w:rsidRPr="003F0FE8" w:rsidRDefault="002B687B" w:rsidP="002B687B">
      <w:pPr>
        <w:ind w:right="-64"/>
        <w:jc w:val="both"/>
        <w:rPr>
          <w:sz w:val="22"/>
          <w:szCs w:val="22"/>
        </w:rPr>
      </w:pPr>
    </w:p>
    <w:p w:rsidR="002B687B" w:rsidRPr="003F0FE8" w:rsidRDefault="002B687B" w:rsidP="002B687B">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Pr>
          <w:b/>
          <w:lang w:val="sr-Cyrl-CS"/>
        </w:rPr>
        <w:t>сти оквирног споразума без урачунатог ПДВ-а</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Pr="00C41923">
        <w:rPr>
          <w:lang w:val="sr-Cyrl-CS"/>
        </w:rPr>
        <w:t xml:space="preserve">___________________ динара),  по </w:t>
      </w:r>
      <w:r>
        <w:rPr>
          <w:lang w:val="sr-Cyrl-CS"/>
        </w:rPr>
        <w:t>оквирном споразуму</w:t>
      </w:r>
      <w:r w:rsidRPr="00C41923">
        <w:rPr>
          <w:lang w:val="sr-Cyrl-CS"/>
        </w:rPr>
        <w:t xml:space="preserve"> број</w:t>
      </w:r>
      <w:r w:rsidRPr="003F0FE8">
        <w:t xml:space="preserve"> </w:t>
      </w:r>
      <w:r>
        <w:rPr>
          <w:b/>
        </w:rPr>
        <w:t>26</w:t>
      </w:r>
      <w:r w:rsidRPr="003F0FE8">
        <w:rPr>
          <w:b/>
        </w:rPr>
        <w:t>-19-ОС</w:t>
      </w:r>
      <w:r w:rsidRPr="003F0FE8">
        <w:t xml:space="preserve"> - </w:t>
      </w:r>
      <w:r w:rsidRPr="00E067E7">
        <w:rPr>
          <w:b/>
          <w:szCs w:val="28"/>
          <w:lang w:val="sr-Cyrl-CS"/>
        </w:rPr>
        <w:t>Набавка</w:t>
      </w:r>
      <w:r w:rsidRPr="00E067E7">
        <w:rPr>
          <w:b/>
          <w:szCs w:val="28"/>
        </w:rPr>
        <w:t xml:space="preserve"> </w:t>
      </w:r>
      <w:r>
        <w:rPr>
          <w:b/>
          <w:szCs w:val="28"/>
        </w:rPr>
        <w:t xml:space="preserve">радиоактивних изотопа, радиофармацеутика, филмова за гама камеру, </w:t>
      </w:r>
      <w:r>
        <w:rPr>
          <w:b/>
          <w:szCs w:val="28"/>
          <w:lang w:val="en-US"/>
        </w:rPr>
        <w:t xml:space="preserve">RIQAS </w:t>
      </w:r>
      <w:r>
        <w:rPr>
          <w:b/>
          <w:szCs w:val="28"/>
        </w:rPr>
        <w:t>контрола и</w:t>
      </w:r>
      <w:r>
        <w:rPr>
          <w:b/>
          <w:szCs w:val="28"/>
          <w:lang w:val="en-US"/>
        </w:rPr>
        <w:t xml:space="preserve"> THERMO-ECO BARCODE</w:t>
      </w:r>
      <w:r w:rsidRPr="00E067E7">
        <w:rPr>
          <w:b/>
          <w:szCs w:val="28"/>
        </w:rPr>
        <w:t xml:space="preserve"> </w:t>
      </w:r>
      <w:r>
        <w:rPr>
          <w:b/>
          <w:szCs w:val="28"/>
        </w:rPr>
        <w:t xml:space="preserve">етикете </w:t>
      </w:r>
      <w:r w:rsidRPr="00E067E7">
        <w:rPr>
          <w:b/>
          <w:szCs w:val="28"/>
        </w:rPr>
        <w:t xml:space="preserve">за потребе Центра за лабораторијску медицину у оквиру </w:t>
      </w:r>
      <w:r w:rsidRPr="00E067E7">
        <w:rPr>
          <w:b/>
          <w:szCs w:val="28"/>
          <w:lang w:val="sr-Cyrl-CS"/>
        </w:rPr>
        <w:t>Клиничког центра Војводине</w:t>
      </w:r>
      <w:r w:rsidRPr="003F0FE8">
        <w:t xml:space="preserve">, </w:t>
      </w:r>
      <w:r w:rsidRPr="003F0FE8">
        <w:rPr>
          <w:b/>
        </w:rPr>
        <w:t>за партију</w:t>
      </w:r>
      <w:r>
        <w:rPr>
          <w:b/>
        </w:rPr>
        <w:t>/е</w:t>
      </w:r>
      <w:r w:rsidRPr="003F0FE8">
        <w:rPr>
          <w:b/>
        </w:rPr>
        <w:t xml:space="preserve"> број </w:t>
      </w:r>
      <w:r w:rsidRPr="003F0FE8">
        <w:t>_______</w:t>
      </w:r>
      <w:r>
        <w:t>___</w:t>
      </w:r>
      <w:r w:rsidRPr="003F0FE8">
        <w:t xml:space="preserve"> (</w:t>
      </w:r>
      <w:r w:rsidRPr="003F0FE8">
        <w:rPr>
          <w:i/>
        </w:rPr>
        <w:t>уписати само број партије</w:t>
      </w:r>
      <w:r w:rsidRPr="003F0FE8">
        <w:t xml:space="preserve">), </w:t>
      </w:r>
      <w:r w:rsidRPr="00A34BD4">
        <w:rPr>
          <w:noProof/>
        </w:rPr>
        <w:t xml:space="preserve">у случају да </w:t>
      </w:r>
      <w:r>
        <w:rPr>
          <w:noProof/>
        </w:rPr>
        <w:t>Добављач</w:t>
      </w:r>
      <w:r w:rsidRPr="008B1490">
        <w:rPr>
          <w:noProof/>
        </w:rPr>
        <w:t xml:space="preserve"> </w:t>
      </w:r>
      <w:r w:rsidRPr="004268C4">
        <w:t xml:space="preserve">одбије да достави понуду </w:t>
      </w:r>
      <w:r>
        <w:t xml:space="preserve">за појединачни уговор </w:t>
      </w:r>
      <w:r w:rsidRPr="004268C4">
        <w:t>или је не дост</w:t>
      </w:r>
      <w:r>
        <w:t>а</w:t>
      </w:r>
      <w:r w:rsidRPr="004268C4">
        <w:t>ви у року</w:t>
      </w:r>
      <w:r w:rsidRPr="00C41923">
        <w:t>,</w:t>
      </w:r>
      <w:r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Pr="00C41923">
        <w:t xml:space="preserve"> </w:t>
      </w:r>
      <w:r w:rsidRPr="008B1490">
        <w:rPr>
          <w:noProof/>
        </w:rPr>
        <w:t>испуњава своје обавезе из појединачних угов</w:t>
      </w:r>
      <w:r>
        <w:rPr>
          <w:noProof/>
        </w:rPr>
        <w:t>ора</w:t>
      </w:r>
      <w:r w:rsidRPr="008B1490">
        <w:rPr>
          <w:noProof/>
        </w:rPr>
        <w:t xml:space="preserve"> који су закључени на основу оквирног споразума</w:t>
      </w:r>
      <w:r w:rsidRPr="00CC2F69">
        <w:t>.</w:t>
      </w:r>
    </w:p>
    <w:p w:rsidR="002B687B" w:rsidRPr="003F0FE8" w:rsidRDefault="002B687B" w:rsidP="002B687B">
      <w:pPr>
        <w:ind w:firstLine="720"/>
        <w:jc w:val="both"/>
      </w:pPr>
      <w:r w:rsidRPr="003F0FE8">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2B687B" w:rsidRPr="003F0FE8" w:rsidRDefault="002B687B" w:rsidP="002B687B">
      <w:pPr>
        <w:ind w:firstLine="720"/>
        <w:jc w:val="both"/>
      </w:pPr>
      <w:r w:rsidRPr="003F0FE8">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B687B" w:rsidRPr="003F0FE8" w:rsidRDefault="002B687B" w:rsidP="002B687B">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2B687B" w:rsidRPr="003F0FE8" w:rsidRDefault="002B687B" w:rsidP="002B687B">
      <w:pPr>
        <w:ind w:right="-64"/>
        <w:jc w:val="both"/>
        <w:rPr>
          <w:color w:val="FF0000"/>
          <w:sz w:val="16"/>
          <w:szCs w:val="16"/>
        </w:rPr>
      </w:pPr>
    </w:p>
    <w:p w:rsidR="002B687B" w:rsidRPr="003F0FE8" w:rsidRDefault="002B687B" w:rsidP="002B687B">
      <w:pPr>
        <w:ind w:right="-64"/>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w:t>
      </w:r>
      <w:r w:rsidRPr="003F0FE8">
        <w:rPr>
          <w:sz w:val="22"/>
          <w:szCs w:val="22"/>
        </w:rPr>
        <w:t>_____________________</w:t>
      </w:r>
    </w:p>
    <w:p w:rsidR="002B687B" w:rsidRPr="003F0FE8" w:rsidRDefault="002B687B" w:rsidP="002B687B">
      <w:pPr>
        <w:ind w:right="-64"/>
        <w:jc w:val="both"/>
        <w:rPr>
          <w:b/>
          <w:sz w:val="22"/>
          <w:szCs w:val="22"/>
        </w:rPr>
      </w:pPr>
      <w:r w:rsidRPr="003F0FE8">
        <w:rPr>
          <w:b/>
          <w:sz w:val="22"/>
          <w:szCs w:val="22"/>
        </w:rPr>
        <w:t xml:space="preserve">                - картон депонованих потписа</w:t>
      </w:r>
    </w:p>
    <w:p w:rsidR="002B687B" w:rsidRPr="003F0FE8" w:rsidRDefault="002B687B" w:rsidP="002B687B">
      <w:pPr>
        <w:ind w:right="-64"/>
        <w:jc w:val="both"/>
        <w:rPr>
          <w:b/>
          <w:sz w:val="22"/>
          <w:szCs w:val="22"/>
        </w:rPr>
      </w:pPr>
      <w:r w:rsidRPr="003F0FE8">
        <w:rPr>
          <w:b/>
          <w:sz w:val="22"/>
          <w:szCs w:val="22"/>
        </w:rPr>
        <w:t xml:space="preserve">                - оверени потиси лица овлашћених за заступање</w:t>
      </w:r>
    </w:p>
    <w:p w:rsidR="002B687B" w:rsidRPr="003F0FE8" w:rsidRDefault="002B687B" w:rsidP="002B687B">
      <w:pPr>
        <w:ind w:right="-64"/>
        <w:jc w:val="both"/>
        <w:rPr>
          <w:b/>
          <w:sz w:val="22"/>
          <w:szCs w:val="22"/>
        </w:rPr>
      </w:pPr>
      <w:r w:rsidRPr="003F0FE8">
        <w:rPr>
          <w:b/>
          <w:sz w:val="22"/>
          <w:szCs w:val="22"/>
        </w:rPr>
        <w:t xml:space="preserve">                - захтев за регистрацију меница</w:t>
      </w:r>
    </w:p>
    <w:tbl>
      <w:tblPr>
        <w:tblW w:w="9053" w:type="dxa"/>
        <w:tblLook w:val="01E0"/>
      </w:tblPr>
      <w:tblGrid>
        <w:gridCol w:w="4417"/>
        <w:gridCol w:w="766"/>
        <w:gridCol w:w="3870"/>
      </w:tblGrid>
      <w:tr w:rsidR="002B687B" w:rsidRPr="003F0FE8" w:rsidTr="00B04BB1">
        <w:tc>
          <w:tcPr>
            <w:tcW w:w="4417" w:type="dxa"/>
            <w:shd w:val="clear" w:color="auto" w:fill="auto"/>
          </w:tcPr>
          <w:p w:rsidR="002B687B" w:rsidRPr="003F0FE8" w:rsidRDefault="002B687B" w:rsidP="00B04BB1">
            <w:pPr>
              <w:tabs>
                <w:tab w:val="left" w:pos="3465"/>
              </w:tabs>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right="-64"/>
              <w:jc w:val="center"/>
              <w:rPr>
                <w:b/>
                <w:sz w:val="22"/>
                <w:szCs w:val="22"/>
              </w:rPr>
            </w:pPr>
          </w:p>
        </w:tc>
      </w:tr>
      <w:tr w:rsidR="002B687B" w:rsidRPr="003F0FE8" w:rsidTr="00B04BB1">
        <w:trPr>
          <w:trHeight w:val="212"/>
        </w:trPr>
        <w:tc>
          <w:tcPr>
            <w:tcW w:w="4417" w:type="dxa"/>
            <w:shd w:val="clear" w:color="auto" w:fill="auto"/>
          </w:tcPr>
          <w:p w:rsidR="002B687B" w:rsidRPr="003F0FE8" w:rsidRDefault="002B687B" w:rsidP="00B04BB1">
            <w:pPr>
              <w:ind w:right="-64"/>
              <w:jc w:val="center"/>
              <w:rPr>
                <w:b/>
                <w:sz w:val="22"/>
                <w:szCs w:val="22"/>
              </w:rPr>
            </w:pPr>
            <w:r w:rsidRPr="003F0FE8">
              <w:rPr>
                <w:b/>
                <w:sz w:val="22"/>
                <w:szCs w:val="22"/>
              </w:rPr>
              <w:t>Место и датум издавања Овлашћења:</w:t>
            </w: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p>
        </w:tc>
      </w:tr>
      <w:tr w:rsidR="002B687B" w:rsidRPr="003F0FE8" w:rsidTr="00B04BB1">
        <w:tc>
          <w:tcPr>
            <w:tcW w:w="4417" w:type="dxa"/>
            <w:tcBorders>
              <w:bottom w:val="single" w:sz="4" w:space="0" w:color="auto"/>
            </w:tcBorders>
            <w:shd w:val="clear" w:color="auto" w:fill="auto"/>
          </w:tcPr>
          <w:p w:rsidR="002B687B" w:rsidRPr="003F0FE8" w:rsidRDefault="002B687B" w:rsidP="00B04BB1">
            <w:pPr>
              <w:ind w:right="-64"/>
              <w:rPr>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shd w:val="clear" w:color="auto" w:fill="auto"/>
          </w:tcPr>
          <w:p w:rsidR="002B687B" w:rsidRPr="003F0FE8" w:rsidRDefault="002B687B" w:rsidP="00B04BB1">
            <w:pPr>
              <w:ind w:left="-198" w:right="-64"/>
              <w:rPr>
                <w:b/>
                <w:sz w:val="22"/>
                <w:szCs w:val="22"/>
              </w:rPr>
            </w:pPr>
            <w:r w:rsidRPr="003F0FE8">
              <w:rPr>
                <w:b/>
                <w:sz w:val="22"/>
                <w:szCs w:val="22"/>
              </w:rPr>
              <w:t xml:space="preserve">   ДУЖНИК – ИЗДАВАЛАЦ МЕНИЦЕ</w:t>
            </w:r>
          </w:p>
        </w:tc>
      </w:tr>
      <w:tr w:rsidR="002B687B" w:rsidRPr="003F0FE8" w:rsidTr="00B04BB1">
        <w:tc>
          <w:tcPr>
            <w:tcW w:w="4417" w:type="dxa"/>
            <w:tcBorders>
              <w:top w:val="single" w:sz="4" w:space="0" w:color="auto"/>
            </w:tcBorders>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right"/>
              <w:rPr>
                <w:sz w:val="22"/>
                <w:szCs w:val="22"/>
              </w:rPr>
            </w:pPr>
          </w:p>
          <w:p w:rsidR="002B687B" w:rsidRPr="003F0FE8" w:rsidRDefault="002B687B" w:rsidP="00B04BB1">
            <w:pPr>
              <w:ind w:right="-64"/>
              <w:rPr>
                <w:sz w:val="22"/>
                <w:szCs w:val="22"/>
              </w:rPr>
            </w:pPr>
            <w:r w:rsidRPr="003F0FE8">
              <w:rPr>
                <w:sz w:val="22"/>
                <w:szCs w:val="22"/>
              </w:rPr>
              <w:t>МП</w:t>
            </w:r>
          </w:p>
        </w:tc>
        <w:tc>
          <w:tcPr>
            <w:tcW w:w="3870" w:type="dxa"/>
            <w:tcBorders>
              <w:bottom w:val="single" w:sz="4" w:space="0" w:color="auto"/>
            </w:tcBorders>
            <w:shd w:val="clear" w:color="auto" w:fill="auto"/>
          </w:tcPr>
          <w:p w:rsidR="002B687B" w:rsidRPr="003F0FE8" w:rsidRDefault="002B687B" w:rsidP="00B04BB1">
            <w:pPr>
              <w:ind w:left="-198" w:right="-64"/>
              <w:jc w:val="center"/>
              <w:rPr>
                <w:b/>
                <w:sz w:val="22"/>
                <w:szCs w:val="22"/>
              </w:rPr>
            </w:pPr>
          </w:p>
        </w:tc>
      </w:tr>
      <w:tr w:rsidR="002B687B" w:rsidRPr="003F0FE8" w:rsidTr="00B04BB1">
        <w:tc>
          <w:tcPr>
            <w:tcW w:w="4417" w:type="dxa"/>
            <w:shd w:val="clear" w:color="auto" w:fill="auto"/>
          </w:tcPr>
          <w:p w:rsidR="002B687B" w:rsidRPr="003F0FE8" w:rsidRDefault="002B687B" w:rsidP="00B04BB1">
            <w:pPr>
              <w:ind w:right="-64"/>
              <w:jc w:val="both"/>
              <w:rPr>
                <w:b/>
                <w:sz w:val="22"/>
                <w:szCs w:val="22"/>
              </w:rPr>
            </w:pPr>
          </w:p>
        </w:tc>
        <w:tc>
          <w:tcPr>
            <w:tcW w:w="766" w:type="dxa"/>
            <w:shd w:val="clear" w:color="auto" w:fill="auto"/>
          </w:tcPr>
          <w:p w:rsidR="002B687B" w:rsidRPr="003F0FE8" w:rsidRDefault="002B687B" w:rsidP="00B04BB1">
            <w:pPr>
              <w:ind w:right="-64"/>
              <w:jc w:val="both"/>
              <w:rPr>
                <w:b/>
                <w:sz w:val="22"/>
                <w:szCs w:val="22"/>
              </w:rPr>
            </w:pPr>
          </w:p>
        </w:tc>
        <w:tc>
          <w:tcPr>
            <w:tcW w:w="3870" w:type="dxa"/>
            <w:tcBorders>
              <w:top w:val="single" w:sz="4" w:space="0" w:color="auto"/>
            </w:tcBorders>
            <w:shd w:val="clear" w:color="auto" w:fill="auto"/>
          </w:tcPr>
          <w:p w:rsidR="002B687B" w:rsidRPr="003F0FE8" w:rsidRDefault="002B687B" w:rsidP="00B04BB1">
            <w:pPr>
              <w:ind w:right="-64"/>
              <w:jc w:val="center"/>
              <w:rPr>
                <w:sz w:val="22"/>
                <w:szCs w:val="22"/>
              </w:rPr>
            </w:pPr>
            <w:r w:rsidRPr="003F0FE8">
              <w:rPr>
                <w:sz w:val="22"/>
                <w:szCs w:val="22"/>
              </w:rPr>
              <w:t>Потпис овлашћеног лица</w:t>
            </w:r>
          </w:p>
        </w:tc>
      </w:tr>
    </w:tbl>
    <w:p w:rsidR="00517D29" w:rsidRPr="00517D29" w:rsidRDefault="00517D29" w:rsidP="002B687B">
      <w:pPr>
        <w:jc w:val="both"/>
      </w:pPr>
    </w:p>
    <w:sectPr w:rsidR="00517D29" w:rsidRPr="00517D29" w:rsidSect="00FD6DB9">
      <w:headerReference w:type="even" r:id="rId25"/>
      <w:headerReference w:type="default" r:id="rId26"/>
      <w:footerReference w:type="even" r:id="rId27"/>
      <w:footerReference w:type="default" r:id="rId28"/>
      <w:headerReference w:type="first" r:id="rId29"/>
      <w:footerReference w:type="first" r:id="rId30"/>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BB1" w:rsidRDefault="00B04BB1">
      <w:r>
        <w:separator/>
      </w:r>
    </w:p>
  </w:endnote>
  <w:endnote w:type="continuationSeparator" w:id="0">
    <w:p w:rsidR="00B04BB1" w:rsidRDefault="00B04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58508"/>
      <w:docPartObj>
        <w:docPartGallery w:val="Page Numbers (Bottom of Page)"/>
        <w:docPartUnique/>
      </w:docPartObj>
    </w:sdtPr>
    <w:sdtContent>
      <w:p w:rsidR="00B04BB1" w:rsidRPr="00B02086" w:rsidRDefault="00B04BB1" w:rsidP="00B02086">
        <w:pPr>
          <w:pStyle w:val="Footer"/>
          <w:jc w:val="right"/>
        </w:pPr>
        <w:r>
          <w:t xml:space="preserve">Страна </w:t>
        </w:r>
        <w:r w:rsidR="00287F27">
          <w:fldChar w:fldCharType="begin"/>
        </w:r>
        <w:r>
          <w:instrText xml:space="preserve"> PAGE   \* MERGEFORMAT </w:instrText>
        </w:r>
        <w:r w:rsidR="00287F27">
          <w:fldChar w:fldCharType="separate"/>
        </w:r>
        <w:r w:rsidR="00A61FC9">
          <w:rPr>
            <w:noProof/>
          </w:rPr>
          <w:t>33</w:t>
        </w:r>
        <w:r w:rsidR="00287F27">
          <w:rPr>
            <w:noProof/>
          </w:rPr>
          <w:fldChar w:fldCharType="end"/>
        </w:r>
        <w:r>
          <w:t>/46</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287F27" w:rsidP="00092A9E">
    <w:pPr>
      <w:pStyle w:val="Footer"/>
      <w:framePr w:wrap="around" w:vAnchor="text" w:hAnchor="margin" w:xAlign="right" w:y="1"/>
      <w:rPr>
        <w:rStyle w:val="PageNumber"/>
      </w:rPr>
    </w:pPr>
    <w:r>
      <w:rPr>
        <w:rStyle w:val="PageNumber"/>
      </w:rPr>
      <w:fldChar w:fldCharType="begin"/>
    </w:r>
    <w:r w:rsidR="00B04BB1">
      <w:rPr>
        <w:rStyle w:val="PageNumber"/>
      </w:rPr>
      <w:instrText xml:space="preserve">PAGE  </w:instrText>
    </w:r>
    <w:r>
      <w:rPr>
        <w:rStyle w:val="PageNumber"/>
      </w:rPr>
      <w:fldChar w:fldCharType="end"/>
    </w:r>
  </w:p>
  <w:p w:rsidR="00B04BB1" w:rsidRDefault="00B04BB1"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8084"/>
      <w:docPartObj>
        <w:docPartGallery w:val="Page Numbers (Bottom of Page)"/>
        <w:docPartUnique/>
      </w:docPartObj>
    </w:sdtPr>
    <w:sdtContent>
      <w:p w:rsidR="00B04BB1" w:rsidRPr="00B02086" w:rsidRDefault="00B04BB1" w:rsidP="00B02086">
        <w:pPr>
          <w:pStyle w:val="Footer"/>
          <w:jc w:val="right"/>
        </w:pPr>
        <w:r>
          <w:t xml:space="preserve">Страна </w:t>
        </w:r>
        <w:r w:rsidR="00287F27">
          <w:fldChar w:fldCharType="begin"/>
        </w:r>
        <w:r>
          <w:instrText xml:space="preserve"> PAGE   \* MERGEFORMAT </w:instrText>
        </w:r>
        <w:r w:rsidR="00287F27">
          <w:fldChar w:fldCharType="separate"/>
        </w:r>
        <w:r w:rsidR="00A61FC9">
          <w:rPr>
            <w:noProof/>
          </w:rPr>
          <w:t>44</w:t>
        </w:r>
        <w:r w:rsidR="00287F27">
          <w:rPr>
            <w:noProof/>
          </w:rPr>
          <w:fldChar w:fldCharType="end"/>
        </w:r>
        <w:r>
          <w:t>/46</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287F27" w:rsidP="00092A9E">
    <w:pPr>
      <w:pStyle w:val="Footer"/>
      <w:framePr w:wrap="around" w:vAnchor="text" w:hAnchor="margin" w:xAlign="right" w:y="1"/>
      <w:rPr>
        <w:rStyle w:val="PageNumber"/>
      </w:rPr>
    </w:pPr>
    <w:r>
      <w:rPr>
        <w:rStyle w:val="PageNumber"/>
      </w:rPr>
      <w:fldChar w:fldCharType="begin"/>
    </w:r>
    <w:r w:rsidR="00B04BB1">
      <w:rPr>
        <w:rStyle w:val="PageNumber"/>
      </w:rPr>
      <w:instrText xml:space="preserve">PAGE  </w:instrText>
    </w:r>
    <w:r>
      <w:rPr>
        <w:rStyle w:val="PageNumber"/>
      </w:rPr>
      <w:fldChar w:fldCharType="end"/>
    </w:r>
  </w:p>
  <w:p w:rsidR="00B04BB1" w:rsidRDefault="00B04BB1" w:rsidP="00E161CE">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F92217" w:rsidRDefault="00B04BB1" w:rsidP="00A740DF">
    <w:pPr>
      <w:pStyle w:val="Footer"/>
      <w:jc w:val="right"/>
    </w:pPr>
    <w:r>
      <w:t xml:space="preserve">Страна </w:t>
    </w:r>
    <w:sdt>
      <w:sdtPr>
        <w:id w:val="19147392"/>
        <w:docPartObj>
          <w:docPartGallery w:val="Page Numbers (Bottom of Page)"/>
          <w:docPartUnique/>
        </w:docPartObj>
      </w:sdtPr>
      <w:sdtContent>
        <w:r>
          <w:t>46/46</w:t>
        </w:r>
      </w:sdtContent>
    </w:sdt>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BB1" w:rsidRDefault="00B04BB1">
      <w:r>
        <w:separator/>
      </w:r>
    </w:p>
  </w:footnote>
  <w:footnote w:type="continuationSeparator" w:id="0">
    <w:p w:rsidR="00B04BB1" w:rsidRDefault="00B04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884492" w:rsidRDefault="00B04BB1"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Pr="00884492" w:rsidRDefault="00B04BB1"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B1" w:rsidRDefault="00B04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19705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89F53F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F3B30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D69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2982D73"/>
    <w:multiLevelType w:val="hybridMultilevel"/>
    <w:tmpl w:val="ADEA930A"/>
    <w:lvl w:ilvl="0" w:tplc="95E63EE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C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49D17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411D16"/>
    <w:multiLevelType w:val="hybridMultilevel"/>
    <w:tmpl w:val="AE4C17FC"/>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4">
    <w:nsid w:val="3C083E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E5D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C6625468"/>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FF850CD"/>
    <w:multiLevelType w:val="hybridMultilevel"/>
    <w:tmpl w:val="6D5497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F10D7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9BE41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C6E60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nsid w:val="4FF127B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5">
    <w:nsid w:val="568A44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A438F7"/>
    <w:multiLevelType w:val="hybridMultilevel"/>
    <w:tmpl w:val="ADAC4B48"/>
    <w:lvl w:ilvl="0" w:tplc="720CBCA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35616F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636320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6D134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8E13F4E"/>
    <w:multiLevelType w:val="hybridMultilevel"/>
    <w:tmpl w:val="2648F9DA"/>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6AE45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7136048"/>
    <w:multiLevelType w:val="hybridMultilevel"/>
    <w:tmpl w:val="D9C6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7"/>
  </w:num>
  <w:num w:numId="3">
    <w:abstractNumId w:val="13"/>
  </w:num>
  <w:num w:numId="4">
    <w:abstractNumId w:val="12"/>
  </w:num>
  <w:num w:numId="5">
    <w:abstractNumId w:val="27"/>
  </w:num>
  <w:num w:numId="6">
    <w:abstractNumId w:val="11"/>
  </w:num>
  <w:num w:numId="7">
    <w:abstractNumId w:val="1"/>
  </w:num>
  <w:num w:numId="8">
    <w:abstractNumId w:val="51"/>
  </w:num>
  <w:num w:numId="9">
    <w:abstractNumId w:val="34"/>
  </w:num>
  <w:num w:numId="10">
    <w:abstractNumId w:val="9"/>
  </w:num>
  <w:num w:numId="11">
    <w:abstractNumId w:val="20"/>
  </w:num>
  <w:num w:numId="12">
    <w:abstractNumId w:val="50"/>
  </w:num>
  <w:num w:numId="13">
    <w:abstractNumId w:val="23"/>
  </w:num>
  <w:num w:numId="14">
    <w:abstractNumId w:val="43"/>
  </w:num>
  <w:num w:numId="15">
    <w:abstractNumId w:val="32"/>
  </w:num>
  <w:num w:numId="16">
    <w:abstractNumId w:val="36"/>
  </w:num>
  <w:num w:numId="17">
    <w:abstractNumId w:val="16"/>
  </w:num>
  <w:num w:numId="18">
    <w:abstractNumId w:val="25"/>
  </w:num>
  <w:num w:numId="19">
    <w:abstractNumId w:val="46"/>
  </w:num>
  <w:num w:numId="20">
    <w:abstractNumId w:val="8"/>
  </w:num>
  <w:num w:numId="21">
    <w:abstractNumId w:val="40"/>
  </w:num>
  <w:num w:numId="22">
    <w:abstractNumId w:val="22"/>
  </w:num>
  <w:num w:numId="23">
    <w:abstractNumId w:val="14"/>
  </w:num>
  <w:num w:numId="24">
    <w:abstractNumId w:val="37"/>
  </w:num>
  <w:num w:numId="25">
    <w:abstractNumId w:val="6"/>
  </w:num>
  <w:num w:numId="26">
    <w:abstractNumId w:val="45"/>
  </w:num>
  <w:num w:numId="27">
    <w:abstractNumId w:val="38"/>
  </w:num>
  <w:num w:numId="28">
    <w:abstractNumId w:val="48"/>
  </w:num>
  <w:num w:numId="29">
    <w:abstractNumId w:val="35"/>
  </w:num>
  <w:num w:numId="30">
    <w:abstractNumId w:val="42"/>
  </w:num>
  <w:num w:numId="31">
    <w:abstractNumId w:val="39"/>
  </w:num>
  <w:num w:numId="32">
    <w:abstractNumId w:val="10"/>
  </w:num>
  <w:num w:numId="33">
    <w:abstractNumId w:val="21"/>
  </w:num>
  <w:num w:numId="34">
    <w:abstractNumId w:val="31"/>
  </w:num>
  <w:num w:numId="35">
    <w:abstractNumId w:val="29"/>
  </w:num>
  <w:num w:numId="36">
    <w:abstractNumId w:val="26"/>
  </w:num>
  <w:num w:numId="37">
    <w:abstractNumId w:val="4"/>
  </w:num>
  <w:num w:numId="38">
    <w:abstractNumId w:val="15"/>
  </w:num>
  <w:num w:numId="39">
    <w:abstractNumId w:val="5"/>
  </w:num>
  <w:num w:numId="40">
    <w:abstractNumId w:val="18"/>
  </w:num>
  <w:num w:numId="41">
    <w:abstractNumId w:val="41"/>
  </w:num>
  <w:num w:numId="42">
    <w:abstractNumId w:val="19"/>
  </w:num>
  <w:num w:numId="43">
    <w:abstractNumId w:val="33"/>
  </w:num>
  <w:num w:numId="44">
    <w:abstractNumId w:val="17"/>
  </w:num>
  <w:num w:numId="45">
    <w:abstractNumId w:val="44"/>
  </w:num>
  <w:num w:numId="46">
    <w:abstractNumId w:val="24"/>
  </w:num>
  <w:num w:numId="47">
    <w:abstractNumId w:val="30"/>
  </w:num>
  <w:num w:numId="48">
    <w:abstractNumId w:val="49"/>
  </w:num>
  <w:num w:numId="49">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10945"/>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5D1"/>
    <w:rsid w:val="000146CB"/>
    <w:rsid w:val="00015209"/>
    <w:rsid w:val="00016094"/>
    <w:rsid w:val="00021588"/>
    <w:rsid w:val="00022193"/>
    <w:rsid w:val="00023BC8"/>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6220"/>
    <w:rsid w:val="000D635C"/>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293A"/>
    <w:rsid w:val="00103B3A"/>
    <w:rsid w:val="001056D2"/>
    <w:rsid w:val="001063AB"/>
    <w:rsid w:val="001110B0"/>
    <w:rsid w:val="001114FD"/>
    <w:rsid w:val="00111E23"/>
    <w:rsid w:val="0011312E"/>
    <w:rsid w:val="001166AA"/>
    <w:rsid w:val="0011780B"/>
    <w:rsid w:val="00120CB5"/>
    <w:rsid w:val="00122CB3"/>
    <w:rsid w:val="001235FC"/>
    <w:rsid w:val="00123BC8"/>
    <w:rsid w:val="00126017"/>
    <w:rsid w:val="00127AFC"/>
    <w:rsid w:val="00130BBA"/>
    <w:rsid w:val="00130D9E"/>
    <w:rsid w:val="001342C8"/>
    <w:rsid w:val="00134316"/>
    <w:rsid w:val="00134701"/>
    <w:rsid w:val="001351E0"/>
    <w:rsid w:val="00135592"/>
    <w:rsid w:val="001366BB"/>
    <w:rsid w:val="00136AE8"/>
    <w:rsid w:val="001408E9"/>
    <w:rsid w:val="00141C00"/>
    <w:rsid w:val="0014389F"/>
    <w:rsid w:val="001439B7"/>
    <w:rsid w:val="00145944"/>
    <w:rsid w:val="0014662C"/>
    <w:rsid w:val="0014694F"/>
    <w:rsid w:val="00147B96"/>
    <w:rsid w:val="00150683"/>
    <w:rsid w:val="00152390"/>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D09"/>
    <w:rsid w:val="00191EBE"/>
    <w:rsid w:val="00193C2F"/>
    <w:rsid w:val="00196BC0"/>
    <w:rsid w:val="00197B6D"/>
    <w:rsid w:val="001A27C2"/>
    <w:rsid w:val="001A2A03"/>
    <w:rsid w:val="001A4276"/>
    <w:rsid w:val="001A6417"/>
    <w:rsid w:val="001A6AC3"/>
    <w:rsid w:val="001A70E5"/>
    <w:rsid w:val="001A73E6"/>
    <w:rsid w:val="001B0651"/>
    <w:rsid w:val="001B248F"/>
    <w:rsid w:val="001B2CD7"/>
    <w:rsid w:val="001B2CEB"/>
    <w:rsid w:val="001B3629"/>
    <w:rsid w:val="001B4E69"/>
    <w:rsid w:val="001B7748"/>
    <w:rsid w:val="001C4F07"/>
    <w:rsid w:val="001C63B0"/>
    <w:rsid w:val="001C66D6"/>
    <w:rsid w:val="001D089F"/>
    <w:rsid w:val="001D1B33"/>
    <w:rsid w:val="001D30E9"/>
    <w:rsid w:val="001D3DC5"/>
    <w:rsid w:val="001D4025"/>
    <w:rsid w:val="001D5CBB"/>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0738F"/>
    <w:rsid w:val="00210316"/>
    <w:rsid w:val="002103DD"/>
    <w:rsid w:val="0021041B"/>
    <w:rsid w:val="0021409A"/>
    <w:rsid w:val="002151AC"/>
    <w:rsid w:val="00215C91"/>
    <w:rsid w:val="00217D3C"/>
    <w:rsid w:val="002259B4"/>
    <w:rsid w:val="00225CE2"/>
    <w:rsid w:val="0022681C"/>
    <w:rsid w:val="0022784F"/>
    <w:rsid w:val="0023310E"/>
    <w:rsid w:val="00233D1A"/>
    <w:rsid w:val="00233E3D"/>
    <w:rsid w:val="00235B03"/>
    <w:rsid w:val="002367F4"/>
    <w:rsid w:val="00236A45"/>
    <w:rsid w:val="0024207A"/>
    <w:rsid w:val="00250C7A"/>
    <w:rsid w:val="00252261"/>
    <w:rsid w:val="0025255A"/>
    <w:rsid w:val="002539D4"/>
    <w:rsid w:val="0026120E"/>
    <w:rsid w:val="002634C5"/>
    <w:rsid w:val="00265535"/>
    <w:rsid w:val="00266B05"/>
    <w:rsid w:val="00270729"/>
    <w:rsid w:val="00272362"/>
    <w:rsid w:val="00273176"/>
    <w:rsid w:val="0027365F"/>
    <w:rsid w:val="00273E9B"/>
    <w:rsid w:val="00276304"/>
    <w:rsid w:val="00277B34"/>
    <w:rsid w:val="00280009"/>
    <w:rsid w:val="00281AA6"/>
    <w:rsid w:val="002856DC"/>
    <w:rsid w:val="002859EC"/>
    <w:rsid w:val="00286FDC"/>
    <w:rsid w:val="00287A60"/>
    <w:rsid w:val="00287F27"/>
    <w:rsid w:val="002912F5"/>
    <w:rsid w:val="00293D26"/>
    <w:rsid w:val="00293FE7"/>
    <w:rsid w:val="00296C22"/>
    <w:rsid w:val="00297C66"/>
    <w:rsid w:val="002A0143"/>
    <w:rsid w:val="002A1121"/>
    <w:rsid w:val="002A208E"/>
    <w:rsid w:val="002A29E3"/>
    <w:rsid w:val="002A734D"/>
    <w:rsid w:val="002A7C42"/>
    <w:rsid w:val="002B0A8F"/>
    <w:rsid w:val="002B1F59"/>
    <w:rsid w:val="002B3154"/>
    <w:rsid w:val="002B3F1C"/>
    <w:rsid w:val="002B5E0F"/>
    <w:rsid w:val="002B687B"/>
    <w:rsid w:val="002C04A4"/>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1A62"/>
    <w:rsid w:val="002E2AB1"/>
    <w:rsid w:val="002E2E08"/>
    <w:rsid w:val="002E33F9"/>
    <w:rsid w:val="002E6081"/>
    <w:rsid w:val="002E7E9E"/>
    <w:rsid w:val="002F0935"/>
    <w:rsid w:val="002F0B09"/>
    <w:rsid w:val="002F2AED"/>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2FCA"/>
    <w:rsid w:val="003232AD"/>
    <w:rsid w:val="00323D44"/>
    <w:rsid w:val="00325999"/>
    <w:rsid w:val="0032705B"/>
    <w:rsid w:val="0033133B"/>
    <w:rsid w:val="00336A86"/>
    <w:rsid w:val="00337D5D"/>
    <w:rsid w:val="00342563"/>
    <w:rsid w:val="00343F79"/>
    <w:rsid w:val="00344FFC"/>
    <w:rsid w:val="00345C1E"/>
    <w:rsid w:val="00345F39"/>
    <w:rsid w:val="00346AD8"/>
    <w:rsid w:val="00350943"/>
    <w:rsid w:val="00351096"/>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DEA"/>
    <w:rsid w:val="003A2832"/>
    <w:rsid w:val="003A3432"/>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4662C"/>
    <w:rsid w:val="00450CB5"/>
    <w:rsid w:val="0045110F"/>
    <w:rsid w:val="00451D15"/>
    <w:rsid w:val="0045463C"/>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2447"/>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63C9"/>
    <w:rsid w:val="004B75D4"/>
    <w:rsid w:val="004B7E01"/>
    <w:rsid w:val="004C1CBB"/>
    <w:rsid w:val="004C1DE3"/>
    <w:rsid w:val="004C2CAE"/>
    <w:rsid w:val="004C2EFF"/>
    <w:rsid w:val="004C7EA5"/>
    <w:rsid w:val="004D15BB"/>
    <w:rsid w:val="004D57AB"/>
    <w:rsid w:val="004E6C40"/>
    <w:rsid w:val="004F1942"/>
    <w:rsid w:val="004F1DB0"/>
    <w:rsid w:val="004F3262"/>
    <w:rsid w:val="0050040B"/>
    <w:rsid w:val="00507218"/>
    <w:rsid w:val="00510B05"/>
    <w:rsid w:val="00510B16"/>
    <w:rsid w:val="005124F2"/>
    <w:rsid w:val="00513460"/>
    <w:rsid w:val="005145FA"/>
    <w:rsid w:val="00516496"/>
    <w:rsid w:val="00516542"/>
    <w:rsid w:val="00517D29"/>
    <w:rsid w:val="00517DD4"/>
    <w:rsid w:val="005214AD"/>
    <w:rsid w:val="00524250"/>
    <w:rsid w:val="0053310E"/>
    <w:rsid w:val="005333BC"/>
    <w:rsid w:val="0053521B"/>
    <w:rsid w:val="00536884"/>
    <w:rsid w:val="005408AD"/>
    <w:rsid w:val="00541692"/>
    <w:rsid w:val="0054397D"/>
    <w:rsid w:val="00544A70"/>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11CF"/>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0547"/>
    <w:rsid w:val="00611B06"/>
    <w:rsid w:val="0061239C"/>
    <w:rsid w:val="006124D7"/>
    <w:rsid w:val="00612548"/>
    <w:rsid w:val="00612786"/>
    <w:rsid w:val="00612F6E"/>
    <w:rsid w:val="00614796"/>
    <w:rsid w:val="00614F42"/>
    <w:rsid w:val="006163ED"/>
    <w:rsid w:val="0061743F"/>
    <w:rsid w:val="006175EF"/>
    <w:rsid w:val="0062102B"/>
    <w:rsid w:val="00621F38"/>
    <w:rsid w:val="006222A6"/>
    <w:rsid w:val="00622C23"/>
    <w:rsid w:val="006247F3"/>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0D2"/>
    <w:rsid w:val="00684C6E"/>
    <w:rsid w:val="00690614"/>
    <w:rsid w:val="00694E7F"/>
    <w:rsid w:val="00697793"/>
    <w:rsid w:val="00697FD8"/>
    <w:rsid w:val="006A3782"/>
    <w:rsid w:val="006A3E2A"/>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00DB"/>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4BD9"/>
    <w:rsid w:val="00796F48"/>
    <w:rsid w:val="007A3BF5"/>
    <w:rsid w:val="007A4B70"/>
    <w:rsid w:val="007A50D5"/>
    <w:rsid w:val="007A6431"/>
    <w:rsid w:val="007A68C7"/>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5343"/>
    <w:rsid w:val="007C63B3"/>
    <w:rsid w:val="007C70BD"/>
    <w:rsid w:val="007D322B"/>
    <w:rsid w:val="007D3CF8"/>
    <w:rsid w:val="007D4A9D"/>
    <w:rsid w:val="007D784E"/>
    <w:rsid w:val="007E1CDC"/>
    <w:rsid w:val="007E23B2"/>
    <w:rsid w:val="007E4953"/>
    <w:rsid w:val="007E6CDD"/>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D9F"/>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8F6ABF"/>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14"/>
    <w:rsid w:val="00980389"/>
    <w:rsid w:val="009821B1"/>
    <w:rsid w:val="009834A1"/>
    <w:rsid w:val="00985A56"/>
    <w:rsid w:val="00985CF2"/>
    <w:rsid w:val="00986FEF"/>
    <w:rsid w:val="00992FA8"/>
    <w:rsid w:val="00993B23"/>
    <w:rsid w:val="00994563"/>
    <w:rsid w:val="00994A31"/>
    <w:rsid w:val="00995909"/>
    <w:rsid w:val="009959D0"/>
    <w:rsid w:val="0099644D"/>
    <w:rsid w:val="00996E07"/>
    <w:rsid w:val="00997DDB"/>
    <w:rsid w:val="00997F3D"/>
    <w:rsid w:val="009A5BAF"/>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12B3"/>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174F"/>
    <w:rsid w:val="00A53C4C"/>
    <w:rsid w:val="00A55507"/>
    <w:rsid w:val="00A55F46"/>
    <w:rsid w:val="00A57148"/>
    <w:rsid w:val="00A60C3F"/>
    <w:rsid w:val="00A61BD4"/>
    <w:rsid w:val="00A61FC9"/>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E28"/>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2086"/>
    <w:rsid w:val="00B03192"/>
    <w:rsid w:val="00B0340E"/>
    <w:rsid w:val="00B036D9"/>
    <w:rsid w:val="00B04BB1"/>
    <w:rsid w:val="00B05693"/>
    <w:rsid w:val="00B05F79"/>
    <w:rsid w:val="00B061F6"/>
    <w:rsid w:val="00B063E6"/>
    <w:rsid w:val="00B06702"/>
    <w:rsid w:val="00B075A7"/>
    <w:rsid w:val="00B077EB"/>
    <w:rsid w:val="00B12D19"/>
    <w:rsid w:val="00B149FF"/>
    <w:rsid w:val="00B151EB"/>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7531"/>
    <w:rsid w:val="00B67C41"/>
    <w:rsid w:val="00B73C23"/>
    <w:rsid w:val="00B73DB7"/>
    <w:rsid w:val="00B75519"/>
    <w:rsid w:val="00B76BB3"/>
    <w:rsid w:val="00B77346"/>
    <w:rsid w:val="00B803A1"/>
    <w:rsid w:val="00B812E4"/>
    <w:rsid w:val="00B81990"/>
    <w:rsid w:val="00B819C7"/>
    <w:rsid w:val="00B81E66"/>
    <w:rsid w:val="00B836B4"/>
    <w:rsid w:val="00B83E68"/>
    <w:rsid w:val="00B874CA"/>
    <w:rsid w:val="00B917AC"/>
    <w:rsid w:val="00B93215"/>
    <w:rsid w:val="00B9363F"/>
    <w:rsid w:val="00B9509F"/>
    <w:rsid w:val="00B9531A"/>
    <w:rsid w:val="00B96A03"/>
    <w:rsid w:val="00B96E35"/>
    <w:rsid w:val="00B97831"/>
    <w:rsid w:val="00BA0293"/>
    <w:rsid w:val="00BA48C3"/>
    <w:rsid w:val="00BA58E9"/>
    <w:rsid w:val="00BA7D14"/>
    <w:rsid w:val="00BB1204"/>
    <w:rsid w:val="00BB129B"/>
    <w:rsid w:val="00BB1D6B"/>
    <w:rsid w:val="00BB1DE2"/>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3D5E"/>
    <w:rsid w:val="00C551C4"/>
    <w:rsid w:val="00C55405"/>
    <w:rsid w:val="00C56267"/>
    <w:rsid w:val="00C57822"/>
    <w:rsid w:val="00C57969"/>
    <w:rsid w:val="00C61E86"/>
    <w:rsid w:val="00C61F18"/>
    <w:rsid w:val="00C62675"/>
    <w:rsid w:val="00C63EA4"/>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57CC"/>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433F"/>
    <w:rsid w:val="00CF512A"/>
    <w:rsid w:val="00CF61CF"/>
    <w:rsid w:val="00CF640B"/>
    <w:rsid w:val="00D0292B"/>
    <w:rsid w:val="00D038A4"/>
    <w:rsid w:val="00D05D26"/>
    <w:rsid w:val="00D11572"/>
    <w:rsid w:val="00D115C0"/>
    <w:rsid w:val="00D12B51"/>
    <w:rsid w:val="00D13883"/>
    <w:rsid w:val="00D1637C"/>
    <w:rsid w:val="00D16CDB"/>
    <w:rsid w:val="00D2186E"/>
    <w:rsid w:val="00D22071"/>
    <w:rsid w:val="00D2336B"/>
    <w:rsid w:val="00D2510E"/>
    <w:rsid w:val="00D273B0"/>
    <w:rsid w:val="00D27E53"/>
    <w:rsid w:val="00D33B5F"/>
    <w:rsid w:val="00D34B66"/>
    <w:rsid w:val="00D34EF0"/>
    <w:rsid w:val="00D376E0"/>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0737"/>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454F"/>
    <w:rsid w:val="00DE4E38"/>
    <w:rsid w:val="00DE632F"/>
    <w:rsid w:val="00DE79DD"/>
    <w:rsid w:val="00DF08C0"/>
    <w:rsid w:val="00DF22C0"/>
    <w:rsid w:val="00DF22F7"/>
    <w:rsid w:val="00DF321B"/>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066"/>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5CD"/>
    <w:rsid w:val="00F36BF0"/>
    <w:rsid w:val="00F37E17"/>
    <w:rsid w:val="00F40284"/>
    <w:rsid w:val="00F41267"/>
    <w:rsid w:val="00F4446D"/>
    <w:rsid w:val="00F4524E"/>
    <w:rsid w:val="00F45E63"/>
    <w:rsid w:val="00F478FC"/>
    <w:rsid w:val="00F47C7F"/>
    <w:rsid w:val="00F53DC9"/>
    <w:rsid w:val="00F54582"/>
    <w:rsid w:val="00F54C6F"/>
    <w:rsid w:val="00F557B9"/>
    <w:rsid w:val="00F56C0B"/>
    <w:rsid w:val="00F6082C"/>
    <w:rsid w:val="00F6167C"/>
    <w:rsid w:val="00F63ECB"/>
    <w:rsid w:val="00F64CA4"/>
    <w:rsid w:val="00F650D4"/>
    <w:rsid w:val="00F67AEE"/>
    <w:rsid w:val="00F67BDA"/>
    <w:rsid w:val="00F733FB"/>
    <w:rsid w:val="00F7535C"/>
    <w:rsid w:val="00F756D0"/>
    <w:rsid w:val="00F800C9"/>
    <w:rsid w:val="00F80DA9"/>
    <w:rsid w:val="00F80EF4"/>
    <w:rsid w:val="00F83C1B"/>
    <w:rsid w:val="00F83E2A"/>
    <w:rsid w:val="00F85070"/>
    <w:rsid w:val="00F857A8"/>
    <w:rsid w:val="00F86F17"/>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335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985A56"/>
    <w:pPr>
      <w:tabs>
        <w:tab w:val="left" w:pos="660"/>
        <w:tab w:val="right" w:leader="dot" w:pos="9040"/>
      </w:tabs>
      <w:spacing w:after="100"/>
      <w:ind w:left="630" w:hanging="63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 w:type="character" w:customStyle="1" w:styleId="HeaderChar">
    <w:name w:val="Header Char"/>
    <w:basedOn w:val="DefaultParagraphFont"/>
    <w:link w:val="Header"/>
    <w:uiPriority w:val="99"/>
    <w:rsid w:val="0025255A"/>
    <w:rPr>
      <w:sz w:val="24"/>
      <w:szCs w:val="24"/>
      <w:lang w:val="en-GB"/>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453346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453599948">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www.kcv.rs"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prava@kcv.rs" TargetMode="External"/><Relationship Id="rId14" Type="http://schemas.openxmlformats.org/officeDocument/2006/relationships/hyperlink" Target="https://hr.wikipedia.org/wiki/Ugovor" TargetMode="Externa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D577-9F09-4099-A1C5-13026967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46</Pages>
  <Words>12211</Words>
  <Characters>76361</Characters>
  <Application>Microsoft Office Word</Application>
  <DocSecurity>0</DocSecurity>
  <Lines>636</Lines>
  <Paragraphs>176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88396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22</cp:revision>
  <cp:lastPrinted>2018-03-13T12:08:00Z</cp:lastPrinted>
  <dcterms:created xsi:type="dcterms:W3CDTF">2018-03-26T11:47:00Z</dcterms:created>
  <dcterms:modified xsi:type="dcterms:W3CDTF">2019-02-25T13:52:00Z</dcterms:modified>
</cp:coreProperties>
</file>