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B21A3A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 w:val="sr-Latn-RS"/>
        </w:rPr>
        <w:t>2</w:t>
      </w:r>
      <w:r w:rsidR="002C620C">
        <w:rPr>
          <w:rFonts w:eastAsiaTheme="minorHAnsi"/>
          <w:lang w:val="sr-Cyrl-RS"/>
        </w:rPr>
        <w:t>5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84BFE">
        <w:rPr>
          <w:rFonts w:eastAsiaTheme="minorHAnsi"/>
          <w:lang w:val="sr-Cyrl-RS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F84BFE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C620C" w:rsidRPr="002C620C">
        <w:rPr>
          <w:b/>
          <w:sz w:val="22"/>
          <w:szCs w:val="22"/>
          <w:lang w:val="sr-Cyrl-CS"/>
        </w:rPr>
        <w:t>Клинови за интрамедуларну остеосинтезу</w:t>
      </w:r>
    </w:p>
    <w:p w:rsidR="002C620C" w:rsidRDefault="002C620C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C620C" w:rsidRPr="002C620C">
        <w:rPr>
          <w:sz w:val="22"/>
          <w:szCs w:val="22"/>
          <w:lang w:val="sr-Latn-RS"/>
        </w:rPr>
        <w:t>6.640.000,00</w:t>
      </w:r>
      <w:proofErr w:type="gramEnd"/>
      <w:r w:rsidR="002C620C" w:rsidRPr="002C620C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C620C" w:rsidRPr="002C620C">
        <w:rPr>
          <w:sz w:val="22"/>
          <w:szCs w:val="22"/>
          <w:lang w:val="sr-Latn-RS"/>
        </w:rPr>
        <w:t xml:space="preserve">7.304.000,00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C620C" w:rsidRPr="002C620C">
        <w:rPr>
          <w:sz w:val="22"/>
          <w:szCs w:val="22"/>
          <w:lang w:val="sr-Cyrl-RS"/>
        </w:rPr>
        <w:t>6.640.000</w:t>
      </w:r>
      <w:proofErr w:type="gramStart"/>
      <w:r w:rsidR="002C620C" w:rsidRPr="002C620C">
        <w:rPr>
          <w:sz w:val="22"/>
          <w:szCs w:val="22"/>
          <w:lang w:val="sr-Cyrl-RS"/>
        </w:rPr>
        <w:t>,00</w:t>
      </w:r>
      <w:proofErr w:type="gramEnd"/>
      <w:r w:rsidR="002C620C" w:rsidRPr="002C620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2C620C" w:rsidRPr="002C620C">
        <w:rPr>
          <w:sz w:val="22"/>
          <w:szCs w:val="22"/>
          <w:lang w:val="sr-Cyrl-RS"/>
        </w:rPr>
        <w:t>6.640.000</w:t>
      </w:r>
      <w:proofErr w:type="gramStart"/>
      <w:r w:rsidR="002C620C" w:rsidRPr="002C620C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C620C" w:rsidRPr="002C620C">
        <w:rPr>
          <w:sz w:val="22"/>
          <w:szCs w:val="22"/>
          <w:lang w:val="sr-Cyrl-RS"/>
        </w:rPr>
        <w:t>6.640.000</w:t>
      </w:r>
      <w:proofErr w:type="gramStart"/>
      <w:r w:rsidR="002C620C" w:rsidRPr="002C620C">
        <w:rPr>
          <w:sz w:val="22"/>
          <w:szCs w:val="22"/>
          <w:lang w:val="sr-Cyrl-RS"/>
        </w:rPr>
        <w:t>,00</w:t>
      </w:r>
      <w:proofErr w:type="gramEnd"/>
      <w:r w:rsidR="002C620C" w:rsidRPr="002C620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C620C" w:rsidRPr="002C620C">
        <w:rPr>
          <w:sz w:val="22"/>
          <w:szCs w:val="22"/>
          <w:lang w:val="sr-Cyrl-RS"/>
        </w:rPr>
        <w:t xml:space="preserve">6.640.000,00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Pr="002C620C">
        <w:rPr>
          <w:rFonts w:eastAsiaTheme="minorHAnsi"/>
          <w:b/>
          <w:sz w:val="22"/>
          <w:szCs w:val="22"/>
          <w:lang w:val="en-US"/>
        </w:rPr>
        <w:t>о</w:t>
      </w:r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2C620C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2C620C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2C620C">
        <w:rPr>
          <w:rFonts w:eastAsiaTheme="minorHAnsi"/>
          <w:b/>
          <w:sz w:val="22"/>
          <w:szCs w:val="22"/>
          <w:lang w:val="en-US"/>
        </w:rPr>
        <w:t>:</w:t>
      </w:r>
      <w:r w:rsidR="00FA2360" w:rsidRPr="002C620C">
        <w:rPr>
          <w:rFonts w:eastAsiaTheme="minorHAnsi"/>
          <w:b/>
          <w:sz w:val="22"/>
          <w:szCs w:val="22"/>
          <w:lang w:val="en-US"/>
        </w:rPr>
        <w:t xml:space="preserve"> </w:t>
      </w:r>
      <w:r w:rsidR="002C620C" w:rsidRPr="002C620C">
        <w:rPr>
          <w:rFonts w:eastAsiaTheme="minorHAnsi"/>
          <w:sz w:val="22"/>
          <w:szCs w:val="22"/>
          <w:lang w:val="sr-Cyrl-RS"/>
        </w:rPr>
        <w:t>14</w:t>
      </w:r>
      <w:r w:rsidR="0079075F" w:rsidRPr="002C620C">
        <w:rPr>
          <w:rFonts w:eastAsiaTheme="minorHAnsi"/>
          <w:sz w:val="22"/>
          <w:szCs w:val="22"/>
          <w:lang w:val="en-US"/>
        </w:rPr>
        <w:t>.0</w:t>
      </w:r>
      <w:r w:rsidR="00F84BFE" w:rsidRPr="002C620C">
        <w:rPr>
          <w:rFonts w:eastAsiaTheme="minorHAnsi"/>
          <w:sz w:val="22"/>
          <w:szCs w:val="22"/>
          <w:lang w:val="sr-Cyrl-RS"/>
        </w:rPr>
        <w:t>3</w:t>
      </w:r>
      <w:r w:rsidR="00803893" w:rsidRPr="002C620C">
        <w:rPr>
          <w:rFonts w:eastAsiaTheme="minorHAnsi"/>
          <w:sz w:val="22"/>
          <w:szCs w:val="22"/>
          <w:lang w:val="en-US"/>
        </w:rPr>
        <w:t>.201</w:t>
      </w:r>
      <w:r w:rsidR="00F84BFE" w:rsidRPr="002C620C">
        <w:rPr>
          <w:rFonts w:eastAsiaTheme="minorHAnsi"/>
          <w:sz w:val="22"/>
          <w:szCs w:val="22"/>
          <w:lang w:val="sr-Cyrl-RS"/>
        </w:rPr>
        <w:t>9</w:t>
      </w:r>
      <w:r w:rsidR="00FA2360" w:rsidRPr="002C620C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71197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57119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71197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571197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571197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571197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57119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571197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571197">
        <w:rPr>
          <w:rFonts w:eastAsiaTheme="minorHAnsi"/>
          <w:b/>
          <w:sz w:val="22"/>
          <w:szCs w:val="22"/>
          <w:lang w:val="en-US"/>
        </w:rPr>
        <w:t>:</w:t>
      </w:r>
      <w:r w:rsidR="00571197" w:rsidRPr="00571197">
        <w:rPr>
          <w:rFonts w:eastAsiaTheme="minorHAnsi"/>
          <w:sz w:val="22"/>
          <w:szCs w:val="22"/>
          <w:lang w:val="sr-Latn-RS"/>
        </w:rPr>
        <w:t>26</w:t>
      </w:r>
      <w:r w:rsidR="00EC3573" w:rsidRPr="00571197">
        <w:rPr>
          <w:rFonts w:eastAsiaTheme="minorHAnsi"/>
          <w:sz w:val="22"/>
          <w:szCs w:val="22"/>
          <w:lang w:val="en-US"/>
        </w:rPr>
        <w:t>.</w:t>
      </w:r>
      <w:r w:rsidR="009F0760" w:rsidRPr="00571197">
        <w:rPr>
          <w:rFonts w:eastAsiaTheme="minorHAnsi"/>
          <w:sz w:val="22"/>
          <w:szCs w:val="22"/>
          <w:lang w:val="en-US"/>
        </w:rPr>
        <w:t>0</w:t>
      </w:r>
      <w:r w:rsidR="00F84BFE" w:rsidRPr="00571197">
        <w:rPr>
          <w:rFonts w:eastAsiaTheme="minorHAnsi"/>
          <w:sz w:val="22"/>
          <w:szCs w:val="22"/>
          <w:lang w:val="sr-Cyrl-RS"/>
        </w:rPr>
        <w:t>3</w:t>
      </w:r>
      <w:r w:rsidR="00803893" w:rsidRPr="00571197">
        <w:rPr>
          <w:rFonts w:eastAsiaTheme="minorHAnsi"/>
          <w:sz w:val="22"/>
          <w:szCs w:val="22"/>
          <w:lang w:val="en-US"/>
        </w:rPr>
        <w:t>.201</w:t>
      </w:r>
      <w:r w:rsidR="00F84BFE" w:rsidRPr="00571197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571197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84BFE" w:rsidRDefault="002C620C" w:rsidP="00F124F6">
      <w:pPr>
        <w:rPr>
          <w:sz w:val="22"/>
          <w:szCs w:val="22"/>
          <w:lang w:val="sr-Cyrl-RS"/>
        </w:rPr>
      </w:pPr>
      <w:r w:rsidRPr="002C620C">
        <w:rPr>
          <w:sz w:val="22"/>
          <w:szCs w:val="22"/>
          <w:lang w:val="sr-Cyrl-RS"/>
        </w:rPr>
        <w:t>„Makler“ д.о.о. ул. Београдска бр. 39/7, Београд</w:t>
      </w:r>
    </w:p>
    <w:p w:rsidR="002C620C" w:rsidRPr="00B111A4" w:rsidRDefault="002C620C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21A3A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2016-04-08T09:37:00Z</dcterms:created>
  <dcterms:modified xsi:type="dcterms:W3CDTF">2019-03-26T13:26:00Z</dcterms:modified>
</cp:coreProperties>
</file>