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44159634" wp14:editId="0B300FC7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68F" w:rsidRPr="00732ACF" w:rsidRDefault="007D168F" w:rsidP="007D168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bookmarkStart w:id="0" w:name="_GoBack"/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D168F" w:rsidRPr="00732ACF" w:rsidRDefault="007D168F" w:rsidP="007D168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D168F" w:rsidRPr="00732ACF" w:rsidRDefault="007D168F" w:rsidP="007D168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D168F" w:rsidRPr="00732ACF" w:rsidRDefault="007D168F" w:rsidP="007D168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D168F" w:rsidRPr="00732ACF" w:rsidRDefault="007D168F" w:rsidP="007D168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bookmarkEnd w:id="0"/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 w:val="sr-Cyrl-RS"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2E5550">
        <w:rPr>
          <w:rFonts w:eastAsiaTheme="minorHAnsi"/>
          <w:lang w:val="sr-Cyrl-RS"/>
        </w:rPr>
        <w:t>15</w:t>
      </w:r>
    </w:p>
    <w:p w:rsidR="00882938" w:rsidRPr="00882938" w:rsidRDefault="00882938" w:rsidP="00882938">
      <w:pPr>
        <w:rPr>
          <w:rFonts w:eastAsiaTheme="minorHAnsi"/>
          <w:lang w:val="sr-Cyrl-RS"/>
        </w:rPr>
      </w:pP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F0ADF" w:rsidRDefault="008E70F4" w:rsidP="00303558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E5550" w:rsidRPr="002E5550">
        <w:rPr>
          <w:b/>
          <w:sz w:val="22"/>
          <w:szCs w:val="22"/>
          <w:lang w:val="sr-Cyrl-CS"/>
        </w:rPr>
        <w:t>Flow Citometar</w:t>
      </w:r>
    </w:p>
    <w:p w:rsidR="002E5550" w:rsidRPr="009513E1" w:rsidRDefault="002E5550" w:rsidP="00303558">
      <w:pPr>
        <w:rPr>
          <w:b/>
          <w:sz w:val="22"/>
          <w:szCs w:val="22"/>
          <w:lang w:val="sr-Latn-RS"/>
        </w:rPr>
      </w:pP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88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E5550" w:rsidRPr="002E5550">
        <w:rPr>
          <w:sz w:val="22"/>
          <w:szCs w:val="22"/>
          <w:lang w:val="sr-Latn-RS"/>
        </w:rPr>
        <w:t>2.187.890,00</w:t>
      </w:r>
      <w:proofErr w:type="gramEnd"/>
      <w:r w:rsidR="002E5550" w:rsidRPr="002E5550">
        <w:rPr>
          <w:sz w:val="22"/>
          <w:szCs w:val="22"/>
          <w:lang w:val="sr-Latn-RS"/>
        </w:rPr>
        <w:t xml:space="preserve"> </w:t>
      </w:r>
      <w:r w:rsidR="002E5550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E5550" w:rsidRPr="002E5550">
        <w:rPr>
          <w:sz w:val="22"/>
          <w:szCs w:val="22"/>
          <w:lang w:val="sr-Latn-RS"/>
        </w:rPr>
        <w:t xml:space="preserve">2.625.468,00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7D168F" w:rsidRPr="007D168F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F0ADF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 xml:space="preserve">Понуђена цена: </w:t>
      </w: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 xml:space="preserve">Највиша:  </w:t>
      </w:r>
      <w:r w:rsidR="002E5550" w:rsidRPr="002E5550">
        <w:rPr>
          <w:rFonts w:eastAsiaTheme="minorHAnsi"/>
          <w:sz w:val="22"/>
          <w:szCs w:val="22"/>
          <w:lang w:val="sr-Cyrl-RS"/>
        </w:rPr>
        <w:t xml:space="preserve">2.187.890,00 </w:t>
      </w:r>
      <w:r w:rsidRPr="00CA5F94">
        <w:rPr>
          <w:rFonts w:eastAsiaTheme="minorHAnsi"/>
          <w:sz w:val="22"/>
          <w:szCs w:val="22"/>
          <w:lang w:val="sr-Cyrl-RS"/>
        </w:rPr>
        <w:t>динара</w:t>
      </w: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 xml:space="preserve">Најнижа:  </w:t>
      </w:r>
      <w:r w:rsidR="002E5550" w:rsidRPr="002E5550">
        <w:rPr>
          <w:rFonts w:eastAsiaTheme="minorHAnsi"/>
          <w:sz w:val="22"/>
          <w:szCs w:val="22"/>
          <w:lang w:val="sr-Cyrl-RS"/>
        </w:rPr>
        <w:t xml:space="preserve">2.187.890,00 </w:t>
      </w:r>
      <w:r w:rsidRPr="00CA5F94">
        <w:rPr>
          <w:rFonts w:eastAsiaTheme="minorHAnsi"/>
          <w:sz w:val="22"/>
          <w:szCs w:val="22"/>
          <w:lang w:val="sr-Cyrl-RS"/>
        </w:rPr>
        <w:t>динара</w:t>
      </w: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>Понуђена цена код прихваљивих понуда:</w:t>
      </w: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 xml:space="preserve">Највиша:   </w:t>
      </w:r>
      <w:r w:rsidR="002E5550" w:rsidRPr="002E5550">
        <w:rPr>
          <w:rFonts w:eastAsiaTheme="minorHAnsi"/>
          <w:sz w:val="22"/>
          <w:szCs w:val="22"/>
          <w:lang w:val="sr-Cyrl-RS"/>
        </w:rPr>
        <w:t xml:space="preserve">2.187.890,00 </w:t>
      </w:r>
      <w:r w:rsidRPr="00CA5F94">
        <w:rPr>
          <w:rFonts w:eastAsiaTheme="minorHAnsi"/>
          <w:sz w:val="22"/>
          <w:szCs w:val="22"/>
          <w:lang w:val="sr-Cyrl-RS"/>
        </w:rPr>
        <w:t xml:space="preserve">динара </w:t>
      </w:r>
    </w:p>
    <w:p w:rsidR="00CA5F94" w:rsidRPr="00CA5F94" w:rsidRDefault="00CA5F94" w:rsidP="00CA5F9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A5F94">
        <w:rPr>
          <w:rFonts w:eastAsiaTheme="minorHAnsi"/>
          <w:sz w:val="22"/>
          <w:szCs w:val="22"/>
          <w:lang w:val="sr-Cyrl-RS"/>
        </w:rPr>
        <w:t xml:space="preserve">Најнижа:   </w:t>
      </w:r>
      <w:r w:rsidR="002E5550" w:rsidRPr="002E5550">
        <w:rPr>
          <w:rFonts w:eastAsiaTheme="minorHAnsi"/>
          <w:sz w:val="22"/>
          <w:szCs w:val="22"/>
          <w:lang w:val="sr-Cyrl-RS"/>
        </w:rPr>
        <w:t xml:space="preserve">2.187.890,00 </w:t>
      </w:r>
      <w:r w:rsidRPr="00CA5F94">
        <w:rPr>
          <w:rFonts w:eastAsiaTheme="minorHAnsi"/>
          <w:sz w:val="22"/>
          <w:szCs w:val="22"/>
          <w:lang w:val="sr-Cyrl-RS"/>
        </w:rPr>
        <w:t>динара</w:t>
      </w:r>
    </w:p>
    <w:p w:rsidR="00CA5F94" w:rsidRPr="00CA5F94" w:rsidRDefault="00CA5F94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 w:val="sr-Cyrl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 w:val="sr-Cyrl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D168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D168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D168F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7D168F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D168F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7D168F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7D168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7D168F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7D168F">
        <w:rPr>
          <w:rFonts w:eastAsiaTheme="minorHAnsi"/>
          <w:b/>
          <w:sz w:val="22"/>
          <w:szCs w:val="22"/>
          <w:lang w:val="en-US"/>
        </w:rPr>
        <w:t>:</w:t>
      </w:r>
      <w:r w:rsidR="00882938" w:rsidRPr="007D168F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7D168F">
        <w:rPr>
          <w:rFonts w:eastAsiaTheme="minorHAnsi"/>
          <w:sz w:val="22"/>
          <w:szCs w:val="22"/>
          <w:lang w:val="sr-Latn-RS"/>
        </w:rPr>
        <w:t>28</w:t>
      </w:r>
      <w:r w:rsidR="00EC3573" w:rsidRPr="007D168F">
        <w:rPr>
          <w:rFonts w:eastAsiaTheme="minorHAnsi"/>
          <w:sz w:val="22"/>
          <w:szCs w:val="22"/>
          <w:lang w:val="en-US"/>
        </w:rPr>
        <w:t>.</w:t>
      </w:r>
      <w:r w:rsidR="009F0760" w:rsidRPr="007D168F">
        <w:rPr>
          <w:rFonts w:eastAsiaTheme="minorHAnsi"/>
          <w:sz w:val="22"/>
          <w:szCs w:val="22"/>
          <w:lang w:val="en-US"/>
        </w:rPr>
        <w:t>0</w:t>
      </w:r>
      <w:r w:rsidR="007D168F">
        <w:rPr>
          <w:rFonts w:eastAsiaTheme="minorHAnsi"/>
          <w:sz w:val="22"/>
          <w:szCs w:val="22"/>
          <w:lang w:val="sr-Latn-RS"/>
        </w:rPr>
        <w:t>3</w:t>
      </w:r>
      <w:r w:rsidR="00803893" w:rsidRPr="007D168F">
        <w:rPr>
          <w:rFonts w:eastAsiaTheme="minorHAnsi"/>
          <w:sz w:val="22"/>
          <w:szCs w:val="22"/>
          <w:lang w:val="en-US"/>
        </w:rPr>
        <w:t>.201</w:t>
      </w:r>
      <w:r w:rsidR="00882938" w:rsidRPr="007D168F">
        <w:rPr>
          <w:rFonts w:eastAsiaTheme="minorHAnsi"/>
          <w:sz w:val="22"/>
          <w:szCs w:val="22"/>
          <w:lang w:val="sr-Cyrl-RS"/>
        </w:rPr>
        <w:t>9</w:t>
      </w:r>
      <w:r w:rsidR="00FA2360" w:rsidRPr="007D168F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3F0ADF" w:rsidRDefault="002E5550" w:rsidP="009F0760">
      <w:pPr>
        <w:jc w:val="both"/>
        <w:rPr>
          <w:sz w:val="22"/>
          <w:szCs w:val="22"/>
          <w:lang w:val="sr-Cyrl-RS"/>
        </w:rPr>
      </w:pPr>
      <w:r w:rsidRPr="002E5550">
        <w:rPr>
          <w:sz w:val="22"/>
          <w:szCs w:val="22"/>
          <w:lang w:val="sr-Cyrl-RS"/>
        </w:rPr>
        <w:t>Uni-Chem“ д.о.о. ул. Црнотравска бр.27, Београд</w:t>
      </w:r>
    </w:p>
    <w:p w:rsidR="002E5550" w:rsidRDefault="002E5550" w:rsidP="009F0760">
      <w:pPr>
        <w:jc w:val="both"/>
        <w:rPr>
          <w:rFonts w:eastAsiaTheme="minorHAnsi"/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657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550"/>
    <w:rsid w:val="002E5990"/>
    <w:rsid w:val="002F3C53"/>
    <w:rsid w:val="00303558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ADF"/>
    <w:rsid w:val="003F0E30"/>
    <w:rsid w:val="00405F62"/>
    <w:rsid w:val="00410449"/>
    <w:rsid w:val="00430A42"/>
    <w:rsid w:val="004A2A42"/>
    <w:rsid w:val="004B6AD0"/>
    <w:rsid w:val="004D04E4"/>
    <w:rsid w:val="004D7FA7"/>
    <w:rsid w:val="004E5B76"/>
    <w:rsid w:val="004F1728"/>
    <w:rsid w:val="004F2BE8"/>
    <w:rsid w:val="00504D02"/>
    <w:rsid w:val="00510DF0"/>
    <w:rsid w:val="00551BF8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4322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D168F"/>
    <w:rsid w:val="007E0A67"/>
    <w:rsid w:val="007F3309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900BE4"/>
    <w:rsid w:val="009077EB"/>
    <w:rsid w:val="0091486D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05A7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A5F94"/>
    <w:rsid w:val="00CB1B32"/>
    <w:rsid w:val="00CC6512"/>
    <w:rsid w:val="00CC7921"/>
    <w:rsid w:val="00CD77D4"/>
    <w:rsid w:val="00CE1E6C"/>
    <w:rsid w:val="00D14358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6295-7896-4DB5-A6ED-0EAC559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16</cp:revision>
  <dcterms:created xsi:type="dcterms:W3CDTF">2018-05-07T11:24:00Z</dcterms:created>
  <dcterms:modified xsi:type="dcterms:W3CDTF">2019-03-28T09:40:00Z</dcterms:modified>
</cp:coreProperties>
</file>