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634F42">
        <w:rPr>
          <w:sz w:val="24"/>
          <w:szCs w:val="24"/>
          <w:u w:val="none"/>
          <w:lang w:val="sr-Cyrl-RS"/>
        </w:rPr>
        <w:t>Број:</w:t>
      </w:r>
      <w:r w:rsidR="00634F42" w:rsidRPr="00634F42">
        <w:rPr>
          <w:sz w:val="24"/>
          <w:szCs w:val="24"/>
          <w:u w:val="none"/>
          <w:lang w:val="sr-Cyrl-RS"/>
        </w:rPr>
        <w:t xml:space="preserve"> 50</w:t>
      </w:r>
      <w:r w:rsidRPr="00634F42">
        <w:rPr>
          <w:sz w:val="24"/>
          <w:szCs w:val="24"/>
          <w:u w:val="none"/>
          <w:lang w:val="sr-Cyrl-RS"/>
        </w:rPr>
        <w:t>-1</w:t>
      </w:r>
      <w:r w:rsidR="00634F42" w:rsidRPr="00634F42">
        <w:rPr>
          <w:sz w:val="24"/>
          <w:szCs w:val="24"/>
          <w:u w:val="none"/>
          <w:lang w:val="sr-Cyrl-RS"/>
        </w:rPr>
        <w:t>9</w:t>
      </w:r>
      <w:r w:rsidRPr="00634F42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634F42">
        <w:rPr>
          <w:b/>
          <w:lang w:val="sr-Cyrl-RS"/>
        </w:rPr>
        <w:t xml:space="preserve"> 22.05</w:t>
      </w:r>
      <w:r w:rsidRPr="002F2153">
        <w:rPr>
          <w:b/>
          <w:lang w:val="sr-Cyrl-RS"/>
        </w:rPr>
        <w:t>.201</w:t>
      </w:r>
      <w:r w:rsidR="00634F42">
        <w:rPr>
          <w:b/>
          <w:lang w:val="sr-Cyrl-RS"/>
        </w:rPr>
        <w:t>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634F42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noProof/>
        </w:rPr>
        <w:t>50</w:t>
      </w:r>
      <w:r w:rsidRPr="00802CB5">
        <w:rPr>
          <w:noProof/>
        </w:rPr>
        <w:t>-1</w:t>
      </w:r>
      <w:r>
        <w:rPr>
          <w:noProof/>
        </w:rPr>
        <w:t>9</w:t>
      </w:r>
      <w:r w:rsidRPr="00802CB5">
        <w:rPr>
          <w:noProof/>
        </w:rPr>
        <w:t>-O – Сервис</w:t>
      </w:r>
      <w:r>
        <w:rPr>
          <w:noProof/>
        </w:rPr>
        <w:t xml:space="preserve"> </w:t>
      </w:r>
      <w:r>
        <w:rPr>
          <w:noProof/>
          <w:lang w:val="sr-Cyrl-RS"/>
        </w:rPr>
        <w:t>и одржавање медицинске опреме произвођача „</w:t>
      </w:r>
      <w:r>
        <w:rPr>
          <w:noProof/>
          <w:lang w:val="sr-Latn-RS"/>
        </w:rPr>
        <w:t>Siemens</w:t>
      </w:r>
      <w:r>
        <w:rPr>
          <w:noProof/>
          <w:lang w:val="sr-Cyrl-RS"/>
        </w:rPr>
        <w:t xml:space="preserve">“ </w:t>
      </w:r>
      <w:r>
        <w:rPr>
          <w:noProof/>
        </w:rPr>
        <w:t>(</w:t>
      </w:r>
      <w:r w:rsidRPr="00802CB5">
        <w:rPr>
          <w:noProof/>
        </w:rPr>
        <w:t>AXIOM ARTIS DFA, CT SOMATOM SENSATION 64 и CT DEFINITION FLASH 256</w:t>
      </w:r>
      <w:r>
        <w:rPr>
          <w:noProof/>
          <w:lang w:val="sr-Cyrl-RS"/>
        </w:rPr>
        <w:t>)</w:t>
      </w:r>
    </w:p>
    <w:p w:rsidR="002C55D7" w:rsidRPr="002F2153" w:rsidRDefault="00634F42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644B56">
        <w:rPr>
          <w:lang w:val="sr-Latn-CS"/>
        </w:rPr>
        <w:t>50420000 - Услуге поправке и одржавања медицинске и хируршке опреме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634F42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13.000.000,00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>15.600.000,00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634F42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634F42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634F42">
        <w:rPr>
          <w:noProof/>
          <w:lang w:val="sr-Cyrl-RS"/>
        </w:rPr>
        <w:t>Укупна цена редовног сервиса</w:t>
      </w:r>
    </w:p>
    <w:p w:rsidR="002C55D7" w:rsidRPr="00634F42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634F42">
        <w:rPr>
          <w:noProof/>
          <w:lang w:val="sr-Cyrl-RS"/>
        </w:rPr>
        <w:t>Укупна вредност ценовника</w:t>
      </w:r>
      <w:r w:rsidR="00634F42" w:rsidRPr="00634F42">
        <w:rPr>
          <w:noProof/>
          <w:lang w:val="sr-Cyrl-RS"/>
        </w:rPr>
        <w:t xml:space="preserve"> оригиналних резервних делова</w:t>
      </w:r>
    </w:p>
    <w:p w:rsidR="002C55D7" w:rsidRPr="00634F42" w:rsidRDefault="00634F42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634F42">
        <w:rPr>
          <w:noProof/>
          <w:lang w:val="sr-Cyrl-RS"/>
        </w:rPr>
        <w:t>Јединична цена радног сата за ванредни сервис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634F42" w:rsidRDefault="00634F4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</w:t>
      </w:r>
    </w:p>
    <w:p w:rsidR="002C55D7" w:rsidRDefault="00D03A71" w:rsidP="00D03A71">
      <w:pPr>
        <w:spacing w:after="160" w:line="259" w:lineRule="auto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br w:type="page"/>
      </w: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383"/>
        <w:gridCol w:w="2459"/>
        <w:gridCol w:w="2012"/>
      </w:tblGrid>
      <w:tr w:rsidR="002C55D7" w:rsidRPr="00494FE9" w:rsidTr="00634F42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634F4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494FE9" w:rsidTr="00D03A71">
        <w:trPr>
          <w:trHeight w:val="800"/>
        </w:trPr>
        <w:tc>
          <w:tcPr>
            <w:tcW w:w="1310" w:type="pct"/>
            <w:vAlign w:val="center"/>
          </w:tcPr>
          <w:p w:rsidR="002C55D7" w:rsidRPr="00494FE9" w:rsidRDefault="002C55D7" w:rsidP="00D03A7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283" w:type="pct"/>
            <w:vAlign w:val="center"/>
          </w:tcPr>
          <w:p w:rsidR="002C55D7" w:rsidRPr="00E102A1" w:rsidRDefault="00D03A71" w:rsidP="00D03A71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1324" w:type="pct"/>
            <w:vAlign w:val="center"/>
          </w:tcPr>
          <w:p w:rsidR="002C55D7" w:rsidRPr="00E102A1" w:rsidRDefault="00D03A71" w:rsidP="00D03A71">
            <w:pPr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3" w:type="pct"/>
            <w:vAlign w:val="center"/>
          </w:tcPr>
          <w:p w:rsidR="002C55D7" w:rsidRPr="00E102A1" w:rsidRDefault="00D03A71" w:rsidP="00D03A71">
            <w:pPr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C55D7" w:rsidRPr="00494FE9" w:rsidTr="00D03A71">
        <w:trPr>
          <w:trHeight w:val="60"/>
        </w:trPr>
        <w:tc>
          <w:tcPr>
            <w:tcW w:w="1310" w:type="pct"/>
          </w:tcPr>
          <w:p w:rsidR="002C55D7" w:rsidRPr="00E102A1" w:rsidRDefault="00D03A71" w:rsidP="00D03A71">
            <w:pPr>
              <w:pStyle w:val="BodyTextIndent"/>
              <w:ind w:firstLine="0"/>
              <w:jc w:val="left"/>
              <w:rPr>
                <w:bCs/>
                <w:highlight w:val="yellow"/>
                <w:lang w:val="hr-HR"/>
              </w:rPr>
            </w:pPr>
            <w:r w:rsidRPr="000E01B4">
              <w:rPr>
                <w:bCs/>
                <w:lang w:val="hr-HR"/>
              </w:rPr>
              <w:t>''Siemens healthcare'' д.о.о., ул. Омладинских бригада бр. 90в, Београд</w:t>
            </w:r>
          </w:p>
        </w:tc>
        <w:tc>
          <w:tcPr>
            <w:tcW w:w="1283" w:type="pct"/>
            <w:vAlign w:val="center"/>
          </w:tcPr>
          <w:p w:rsidR="002C55D7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313.600,00</w:t>
            </w:r>
            <w:r w:rsidR="002C55D7" w:rsidRPr="00D03A71">
              <w:rPr>
                <w:lang w:val="sr-Cyrl-RS"/>
              </w:rPr>
              <w:t xml:space="preserve"> дин. без ПДВ-а</w:t>
            </w:r>
          </w:p>
        </w:tc>
        <w:tc>
          <w:tcPr>
            <w:tcW w:w="1324" w:type="pct"/>
            <w:vAlign w:val="center"/>
          </w:tcPr>
          <w:p w:rsidR="002C55D7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153.463.206,00</w:t>
            </w:r>
            <w:r w:rsidR="002C55D7" w:rsidRPr="00D03A71">
              <w:rPr>
                <w:lang w:val="sr-Cyrl-RS"/>
              </w:rPr>
              <w:t xml:space="preserve"> дин. без ПДВ-а</w:t>
            </w:r>
          </w:p>
        </w:tc>
        <w:tc>
          <w:tcPr>
            <w:tcW w:w="1083" w:type="pct"/>
            <w:vAlign w:val="center"/>
          </w:tcPr>
          <w:p w:rsidR="002C55D7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9.800,00</w:t>
            </w:r>
            <w:r w:rsidR="002C55D7" w:rsidRPr="00D03A71">
              <w:rPr>
                <w:lang w:val="sr-Cyrl-RS"/>
              </w:rPr>
              <w:t xml:space="preserve"> дин. без ПДВ-а</w:t>
            </w:r>
          </w:p>
          <w:p w:rsidR="002C55D7" w:rsidRPr="00D03A71" w:rsidRDefault="002C55D7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</w:p>
        </w:tc>
      </w:tr>
      <w:tr w:rsidR="002C55D7" w:rsidRPr="00494FE9" w:rsidTr="00634F42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634F4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D03A71" w:rsidRPr="00494FE9" w:rsidTr="00D03A71">
        <w:trPr>
          <w:trHeight w:val="800"/>
        </w:trPr>
        <w:tc>
          <w:tcPr>
            <w:tcW w:w="1310" w:type="pct"/>
            <w:vAlign w:val="center"/>
          </w:tcPr>
          <w:p w:rsidR="00D03A71" w:rsidRPr="00494FE9" w:rsidRDefault="00D03A71" w:rsidP="00634F42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283" w:type="pct"/>
            <w:vAlign w:val="center"/>
          </w:tcPr>
          <w:p w:rsidR="00D03A71" w:rsidRPr="00E102A1" w:rsidRDefault="00D03A71" w:rsidP="00D03A71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1324" w:type="pct"/>
            <w:vAlign w:val="center"/>
          </w:tcPr>
          <w:p w:rsidR="00D03A71" w:rsidRPr="00E102A1" w:rsidRDefault="00D03A71" w:rsidP="00D03A71">
            <w:pPr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3" w:type="pct"/>
            <w:vAlign w:val="center"/>
          </w:tcPr>
          <w:p w:rsidR="00D03A71" w:rsidRPr="00E102A1" w:rsidRDefault="00D03A71" w:rsidP="00D03A71">
            <w:pPr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D03A71" w:rsidRPr="00494FE9" w:rsidTr="00D03A71">
        <w:trPr>
          <w:trHeight w:val="60"/>
        </w:trPr>
        <w:tc>
          <w:tcPr>
            <w:tcW w:w="1310" w:type="pct"/>
          </w:tcPr>
          <w:p w:rsidR="00D03A71" w:rsidRPr="00494FE9" w:rsidRDefault="00D03A71" w:rsidP="00D03A7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0E01B4">
              <w:rPr>
                <w:bCs/>
                <w:lang w:val="hr-HR"/>
              </w:rPr>
              <w:t>''Siemens healthcare'' д.о.о., ул. Омладинских бригада бр. 90в, Београд</w:t>
            </w:r>
          </w:p>
        </w:tc>
        <w:tc>
          <w:tcPr>
            <w:tcW w:w="1283" w:type="pct"/>
            <w:vAlign w:val="center"/>
          </w:tcPr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313.600,00 дин. без ПДВ-а</w:t>
            </w:r>
          </w:p>
        </w:tc>
        <w:tc>
          <w:tcPr>
            <w:tcW w:w="1324" w:type="pct"/>
            <w:vAlign w:val="center"/>
          </w:tcPr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153.463.206,00 дин. без ПДВ-а</w:t>
            </w:r>
          </w:p>
        </w:tc>
        <w:tc>
          <w:tcPr>
            <w:tcW w:w="1083" w:type="pct"/>
            <w:vAlign w:val="center"/>
          </w:tcPr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9.800,00 дин. без ПДВ-а</w:t>
            </w:r>
          </w:p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5C4784">
        <w:rPr>
          <w:rFonts w:eastAsiaTheme="minorHAnsi"/>
          <w:b/>
          <w:lang w:val="sr-Cyrl-RS"/>
        </w:rPr>
        <w:t>т</w:t>
      </w:r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383"/>
        <w:gridCol w:w="2459"/>
        <w:gridCol w:w="2012"/>
      </w:tblGrid>
      <w:tr w:rsidR="00D03A71" w:rsidRPr="00494FE9" w:rsidTr="00D03A71">
        <w:trPr>
          <w:trHeight w:val="91"/>
        </w:trPr>
        <w:tc>
          <w:tcPr>
            <w:tcW w:w="5000" w:type="pct"/>
            <w:gridSpan w:val="4"/>
            <w:vAlign w:val="center"/>
          </w:tcPr>
          <w:p w:rsidR="00D03A71" w:rsidRPr="00494FE9" w:rsidRDefault="00D03A71" w:rsidP="00D03A71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D03A71" w:rsidRPr="00494FE9" w:rsidTr="00D03A71">
        <w:trPr>
          <w:trHeight w:val="800"/>
        </w:trPr>
        <w:tc>
          <w:tcPr>
            <w:tcW w:w="1310" w:type="pct"/>
            <w:vAlign w:val="center"/>
          </w:tcPr>
          <w:p w:rsidR="00D03A71" w:rsidRPr="00494FE9" w:rsidRDefault="00D03A71" w:rsidP="00D03A7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283" w:type="pct"/>
            <w:vAlign w:val="center"/>
          </w:tcPr>
          <w:p w:rsidR="00D03A71" w:rsidRPr="00E102A1" w:rsidRDefault="00D03A71" w:rsidP="00D03A71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1324" w:type="pct"/>
            <w:vAlign w:val="center"/>
          </w:tcPr>
          <w:p w:rsidR="00D03A71" w:rsidRPr="00E102A1" w:rsidRDefault="00D03A71" w:rsidP="00D03A71">
            <w:pPr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3" w:type="pct"/>
            <w:vAlign w:val="center"/>
          </w:tcPr>
          <w:p w:rsidR="00D03A71" w:rsidRPr="00E102A1" w:rsidRDefault="00D03A71" w:rsidP="00D03A71">
            <w:pPr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D03A71" w:rsidRPr="00494FE9" w:rsidTr="00D03A71">
        <w:trPr>
          <w:trHeight w:val="60"/>
        </w:trPr>
        <w:tc>
          <w:tcPr>
            <w:tcW w:w="1310" w:type="pct"/>
          </w:tcPr>
          <w:p w:rsidR="00D03A71" w:rsidRPr="00E102A1" w:rsidRDefault="00D03A71" w:rsidP="00D03A71">
            <w:pPr>
              <w:pStyle w:val="BodyTextIndent"/>
              <w:ind w:firstLine="0"/>
              <w:jc w:val="left"/>
              <w:rPr>
                <w:bCs/>
                <w:highlight w:val="yellow"/>
                <w:lang w:val="hr-HR"/>
              </w:rPr>
            </w:pPr>
            <w:r w:rsidRPr="000E01B4">
              <w:rPr>
                <w:bCs/>
                <w:lang w:val="hr-HR"/>
              </w:rPr>
              <w:t>''Siemens healthcare'' д.о.о., ул. Омладинских бригада бр. 90в, Београд</w:t>
            </w:r>
          </w:p>
        </w:tc>
        <w:tc>
          <w:tcPr>
            <w:tcW w:w="1283" w:type="pct"/>
            <w:vAlign w:val="center"/>
          </w:tcPr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313.600,00 дин. без ПДВ-а</w:t>
            </w:r>
          </w:p>
        </w:tc>
        <w:tc>
          <w:tcPr>
            <w:tcW w:w="1324" w:type="pct"/>
            <w:vAlign w:val="center"/>
          </w:tcPr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153.463.206,00 дин. без ПДВ-а</w:t>
            </w:r>
          </w:p>
        </w:tc>
        <w:tc>
          <w:tcPr>
            <w:tcW w:w="1083" w:type="pct"/>
            <w:vAlign w:val="center"/>
          </w:tcPr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9.800,00 дин. без ПДВ-а</w:t>
            </w:r>
          </w:p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</w:p>
        </w:tc>
      </w:tr>
      <w:tr w:rsidR="00D03A71" w:rsidRPr="00494FE9" w:rsidTr="00D03A71">
        <w:trPr>
          <w:trHeight w:val="91"/>
        </w:trPr>
        <w:tc>
          <w:tcPr>
            <w:tcW w:w="5000" w:type="pct"/>
            <w:gridSpan w:val="4"/>
            <w:vAlign w:val="center"/>
          </w:tcPr>
          <w:p w:rsidR="00D03A71" w:rsidRPr="00494FE9" w:rsidRDefault="00D03A71" w:rsidP="00D03A71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D03A71" w:rsidRPr="00494FE9" w:rsidTr="00D03A71">
        <w:trPr>
          <w:trHeight w:val="800"/>
        </w:trPr>
        <w:tc>
          <w:tcPr>
            <w:tcW w:w="1310" w:type="pct"/>
            <w:vAlign w:val="center"/>
          </w:tcPr>
          <w:p w:rsidR="00D03A71" w:rsidRPr="00494FE9" w:rsidRDefault="00D03A71" w:rsidP="00D03A71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283" w:type="pct"/>
            <w:vAlign w:val="center"/>
          </w:tcPr>
          <w:p w:rsidR="00D03A71" w:rsidRPr="00E102A1" w:rsidRDefault="00D03A71" w:rsidP="00D03A71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1324" w:type="pct"/>
            <w:vAlign w:val="center"/>
          </w:tcPr>
          <w:p w:rsidR="00D03A71" w:rsidRPr="00E102A1" w:rsidRDefault="00D03A71" w:rsidP="00D03A71">
            <w:pPr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  <w:tc>
          <w:tcPr>
            <w:tcW w:w="1083" w:type="pct"/>
            <w:vAlign w:val="center"/>
          </w:tcPr>
          <w:p w:rsidR="00D03A71" w:rsidRPr="00E102A1" w:rsidRDefault="00D03A71" w:rsidP="00D03A71">
            <w:pPr>
              <w:jc w:val="center"/>
              <w:rPr>
                <w:bCs/>
                <w:highlight w:val="yellow"/>
                <w:lang w:val="hr-HR"/>
              </w:rPr>
            </w:pPr>
            <w:r w:rsidRPr="00634F42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D03A71" w:rsidRPr="00494FE9" w:rsidTr="00D03A71">
        <w:trPr>
          <w:trHeight w:val="60"/>
        </w:trPr>
        <w:tc>
          <w:tcPr>
            <w:tcW w:w="1310" w:type="pct"/>
          </w:tcPr>
          <w:p w:rsidR="00D03A71" w:rsidRPr="00494FE9" w:rsidRDefault="00D03A71" w:rsidP="00D03A7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0E01B4">
              <w:rPr>
                <w:bCs/>
                <w:lang w:val="hr-HR"/>
              </w:rPr>
              <w:t>''Siemens healthcare'' д.о.о., ул. Омладинских бригада бр. 90в, Београд</w:t>
            </w:r>
          </w:p>
        </w:tc>
        <w:tc>
          <w:tcPr>
            <w:tcW w:w="1283" w:type="pct"/>
            <w:vAlign w:val="center"/>
          </w:tcPr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313.600,00 дин. без ПДВ-а</w:t>
            </w:r>
          </w:p>
        </w:tc>
        <w:tc>
          <w:tcPr>
            <w:tcW w:w="1324" w:type="pct"/>
            <w:vAlign w:val="center"/>
          </w:tcPr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153.463.206,00 дин. без ПДВ-а</w:t>
            </w:r>
          </w:p>
        </w:tc>
        <w:tc>
          <w:tcPr>
            <w:tcW w:w="1083" w:type="pct"/>
            <w:vAlign w:val="center"/>
          </w:tcPr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03A71">
              <w:rPr>
                <w:lang w:val="sr-Cyrl-RS"/>
              </w:rPr>
              <w:t>9.800,00 дин. без ПДВ-а</w:t>
            </w:r>
          </w:p>
          <w:p w:rsidR="00D03A71" w:rsidRPr="00D03A71" w:rsidRDefault="00D03A71" w:rsidP="00D03A7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03A7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03A71">
        <w:rPr>
          <w:rFonts w:eastAsiaTheme="minorHAnsi"/>
          <w:b/>
          <w:lang w:val="en-US"/>
        </w:rPr>
        <w:lastRenderedPageBreak/>
        <w:t>Део</w:t>
      </w:r>
      <w:proofErr w:type="spellEnd"/>
      <w:r w:rsidRPr="00D03A71">
        <w:rPr>
          <w:rFonts w:eastAsiaTheme="minorHAnsi"/>
          <w:b/>
          <w:lang w:val="en-US"/>
        </w:rPr>
        <w:t xml:space="preserve"> </w:t>
      </w:r>
      <w:proofErr w:type="spellStart"/>
      <w:r w:rsidRPr="00D03A71">
        <w:rPr>
          <w:rFonts w:eastAsiaTheme="minorHAnsi"/>
          <w:b/>
          <w:lang w:val="en-US"/>
        </w:rPr>
        <w:t>или</w:t>
      </w:r>
      <w:proofErr w:type="spellEnd"/>
      <w:r w:rsidRPr="00D03A71">
        <w:rPr>
          <w:rFonts w:eastAsiaTheme="minorHAnsi"/>
          <w:b/>
          <w:lang w:val="en-US"/>
        </w:rPr>
        <w:t xml:space="preserve"> </w:t>
      </w:r>
      <w:proofErr w:type="spellStart"/>
      <w:r w:rsidRPr="00D03A71">
        <w:rPr>
          <w:rFonts w:eastAsiaTheme="minorHAnsi"/>
          <w:b/>
          <w:lang w:val="en-US"/>
        </w:rPr>
        <w:t>вредност</w:t>
      </w:r>
      <w:proofErr w:type="spellEnd"/>
      <w:r w:rsidRPr="00D03A71">
        <w:rPr>
          <w:rFonts w:eastAsiaTheme="minorHAnsi"/>
          <w:b/>
          <w:lang w:val="en-US"/>
        </w:rPr>
        <w:t xml:space="preserve"> </w:t>
      </w:r>
      <w:proofErr w:type="spellStart"/>
      <w:r w:rsidRPr="00D03A71">
        <w:rPr>
          <w:rFonts w:eastAsiaTheme="minorHAnsi"/>
          <w:b/>
          <w:lang w:val="en-US"/>
        </w:rPr>
        <w:t>уговора</w:t>
      </w:r>
      <w:proofErr w:type="spellEnd"/>
      <w:r w:rsidRPr="00D03A71">
        <w:rPr>
          <w:rFonts w:eastAsiaTheme="minorHAnsi"/>
          <w:b/>
          <w:lang w:val="en-US"/>
        </w:rPr>
        <w:t xml:space="preserve"> </w:t>
      </w:r>
      <w:proofErr w:type="spellStart"/>
      <w:r w:rsidRPr="00D03A71">
        <w:rPr>
          <w:rFonts w:eastAsiaTheme="minorHAnsi"/>
          <w:b/>
          <w:lang w:val="en-US"/>
        </w:rPr>
        <w:t>који</w:t>
      </w:r>
      <w:proofErr w:type="spellEnd"/>
      <w:r w:rsidRPr="00D03A71">
        <w:rPr>
          <w:rFonts w:eastAsiaTheme="minorHAnsi"/>
          <w:b/>
          <w:lang w:val="en-US"/>
        </w:rPr>
        <w:t xml:space="preserve"> </w:t>
      </w:r>
      <w:proofErr w:type="spellStart"/>
      <w:r w:rsidRPr="00D03A71">
        <w:rPr>
          <w:rFonts w:eastAsiaTheme="minorHAnsi"/>
          <w:b/>
          <w:lang w:val="en-US"/>
        </w:rPr>
        <w:t>ће</w:t>
      </w:r>
      <w:proofErr w:type="spellEnd"/>
      <w:r w:rsidRPr="00D03A71">
        <w:rPr>
          <w:rFonts w:eastAsiaTheme="minorHAnsi"/>
          <w:b/>
          <w:lang w:val="en-US"/>
        </w:rPr>
        <w:t xml:space="preserve"> </w:t>
      </w:r>
      <w:proofErr w:type="spellStart"/>
      <w:r w:rsidRPr="00D03A71">
        <w:rPr>
          <w:rFonts w:eastAsiaTheme="minorHAnsi"/>
          <w:b/>
          <w:lang w:val="en-US"/>
        </w:rPr>
        <w:t>се</w:t>
      </w:r>
      <w:proofErr w:type="spellEnd"/>
      <w:r w:rsidRPr="00D03A71">
        <w:rPr>
          <w:rFonts w:eastAsiaTheme="minorHAnsi"/>
          <w:b/>
          <w:lang w:val="en-US"/>
        </w:rPr>
        <w:t xml:space="preserve"> </w:t>
      </w:r>
      <w:proofErr w:type="spellStart"/>
      <w:r w:rsidRPr="00D03A71">
        <w:rPr>
          <w:rFonts w:eastAsiaTheme="minorHAnsi"/>
          <w:b/>
          <w:lang w:val="en-US"/>
        </w:rPr>
        <w:t>извршити</w:t>
      </w:r>
      <w:proofErr w:type="spellEnd"/>
      <w:r w:rsidRPr="00D03A71">
        <w:rPr>
          <w:rFonts w:eastAsiaTheme="minorHAnsi"/>
          <w:b/>
          <w:lang w:val="en-US"/>
        </w:rPr>
        <w:t xml:space="preserve"> </w:t>
      </w:r>
      <w:proofErr w:type="spellStart"/>
      <w:r w:rsidRPr="00D03A71">
        <w:rPr>
          <w:rFonts w:eastAsiaTheme="minorHAnsi"/>
          <w:b/>
          <w:lang w:val="en-US"/>
        </w:rPr>
        <w:t>преко</w:t>
      </w:r>
      <w:proofErr w:type="spellEnd"/>
      <w:r w:rsidRPr="00D03A71">
        <w:rPr>
          <w:rFonts w:eastAsiaTheme="minorHAnsi"/>
          <w:b/>
          <w:lang w:val="en-US"/>
        </w:rPr>
        <w:t xml:space="preserve"> </w:t>
      </w:r>
      <w:proofErr w:type="spellStart"/>
      <w:r w:rsidRPr="00D03A71">
        <w:rPr>
          <w:rFonts w:eastAsiaTheme="minorHAnsi"/>
          <w:b/>
          <w:lang w:val="en-US"/>
        </w:rPr>
        <w:t>подизвођача</w:t>
      </w:r>
      <w:proofErr w:type="spellEnd"/>
      <w:r w:rsidRPr="00D03A71">
        <w:rPr>
          <w:rFonts w:eastAsiaTheme="minorHAnsi"/>
          <w:b/>
          <w:lang w:val="en-US"/>
        </w:rPr>
        <w:t>:</w:t>
      </w:r>
    </w:p>
    <w:p w:rsidR="002C55D7" w:rsidRPr="00D03A7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03A71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B20A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B20AA">
        <w:rPr>
          <w:rFonts w:eastAsiaTheme="minorHAnsi"/>
          <w:lang w:val="sr-Cyrl-RS"/>
        </w:rPr>
        <w:t>08</w:t>
      </w:r>
      <w:r w:rsidR="002C55D7" w:rsidRPr="005B20AA">
        <w:rPr>
          <w:rFonts w:eastAsiaTheme="minorHAnsi"/>
          <w:lang w:val="sr-Cyrl-RS"/>
        </w:rPr>
        <w:t>.0</w:t>
      </w:r>
      <w:r w:rsidRPr="005B20AA">
        <w:rPr>
          <w:rFonts w:eastAsiaTheme="minorHAnsi"/>
          <w:lang w:val="sr-Cyrl-RS"/>
        </w:rPr>
        <w:t>5</w:t>
      </w:r>
      <w:r w:rsidR="002C55D7" w:rsidRPr="005B20AA">
        <w:rPr>
          <w:rFonts w:eastAsiaTheme="minorHAnsi"/>
          <w:lang w:val="sr-Cyrl-RS"/>
        </w:rPr>
        <w:t>.201</w:t>
      </w:r>
      <w:r w:rsidRPr="005B20AA">
        <w:rPr>
          <w:rFonts w:eastAsiaTheme="minorHAnsi"/>
          <w:lang w:val="sr-Cyrl-RS"/>
        </w:rPr>
        <w:t>9</w:t>
      </w:r>
      <w:r w:rsidR="002C55D7" w:rsidRPr="005B20AA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B20AA">
        <w:rPr>
          <w:rFonts w:eastAsiaTheme="minorHAnsi"/>
          <w:lang w:val="sr-Cyrl-RS"/>
        </w:rPr>
        <w:t>2</w:t>
      </w:r>
      <w:r w:rsidR="005B20AA" w:rsidRPr="005B20AA">
        <w:rPr>
          <w:rFonts w:eastAsiaTheme="minorHAnsi"/>
          <w:lang w:val="sr-Cyrl-RS"/>
        </w:rPr>
        <w:t>0</w:t>
      </w:r>
      <w:r w:rsidRPr="005B20AA">
        <w:rPr>
          <w:rFonts w:eastAsiaTheme="minorHAnsi"/>
          <w:lang w:val="sr-Cyrl-RS"/>
        </w:rPr>
        <w:t>.0</w:t>
      </w:r>
      <w:r w:rsidR="005B20AA" w:rsidRPr="005B20AA">
        <w:rPr>
          <w:rFonts w:eastAsiaTheme="minorHAnsi"/>
          <w:lang w:val="sr-Cyrl-RS"/>
        </w:rPr>
        <w:t>5</w:t>
      </w:r>
      <w:r w:rsidRPr="005B20AA">
        <w:rPr>
          <w:rFonts w:eastAsiaTheme="minorHAnsi"/>
          <w:lang w:val="sr-Cyrl-RS"/>
        </w:rPr>
        <w:t>.201</w:t>
      </w:r>
      <w:r w:rsidR="005B20AA" w:rsidRPr="005B20AA">
        <w:rPr>
          <w:rFonts w:eastAsiaTheme="minorHAnsi"/>
          <w:lang w:val="sr-Cyrl-RS"/>
        </w:rPr>
        <w:t>9</w:t>
      </w:r>
      <w:r w:rsidRPr="005B20AA">
        <w:rPr>
          <w:rFonts w:eastAsiaTheme="minorHAnsi"/>
          <w:lang w:val="sr-Cyrl-RS"/>
        </w:rPr>
        <w:t>. године</w:t>
      </w:r>
      <w:bookmarkStart w:id="0" w:name="_GoBack"/>
      <w:bookmarkEnd w:id="0"/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5B20AA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E01B4">
        <w:rPr>
          <w:bCs/>
          <w:lang w:val="hr-HR"/>
        </w:rPr>
        <w:t>''Siemens healthcare'' д.о.о., ул. Омладинских бригада бр. 90в,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5B20AA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5B20AA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71" w:rsidRDefault="00D03A71" w:rsidP="002C55D7">
      <w:r>
        <w:separator/>
      </w:r>
    </w:p>
  </w:endnote>
  <w:endnote w:type="continuationSeparator" w:id="0">
    <w:p w:rsidR="00D03A71" w:rsidRDefault="00D03A71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1" w:rsidRDefault="00D03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1" w:rsidRDefault="00D03A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1" w:rsidRDefault="00D03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71" w:rsidRDefault="00D03A71" w:rsidP="002C55D7">
      <w:r>
        <w:separator/>
      </w:r>
    </w:p>
  </w:footnote>
  <w:footnote w:type="continuationSeparator" w:id="0">
    <w:p w:rsidR="00D03A71" w:rsidRDefault="00D03A71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1" w:rsidRDefault="00D03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1" w:rsidRDefault="005C4784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0033460" r:id="rId2"/>
      </w:pict>
    </w:r>
    <w:r w:rsidR="00D03A71" w:rsidRPr="00435FB2">
      <w:rPr>
        <w:b/>
        <w:sz w:val="22"/>
      </w:rPr>
      <w:t>КЛИНИЧКИ ЦЕНТАР ВОЈВОДИНЕ</w:t>
    </w:r>
  </w:p>
  <w:p w:rsidR="00D03A71" w:rsidRPr="00435FB2" w:rsidRDefault="00D03A71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D03A71" w:rsidRDefault="00D03A71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D03A71" w:rsidRDefault="00D03A71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D03A71" w:rsidRPr="00506658" w:rsidRDefault="005C4784" w:rsidP="002C55D7">
    <w:pPr>
      <w:pStyle w:val="Header"/>
      <w:jc w:val="center"/>
      <w:rPr>
        <w:sz w:val="22"/>
      </w:rPr>
    </w:pPr>
    <w:hyperlink r:id="rId4" w:history="1">
      <w:r w:rsidR="00D03A71" w:rsidRPr="00582B61">
        <w:rPr>
          <w:rStyle w:val="Hyperlink"/>
          <w:sz w:val="22"/>
        </w:rPr>
        <w:t>www.kcv.rs</w:t>
      </w:r>
    </w:hyperlink>
    <w:r w:rsidR="00D03A71">
      <w:rPr>
        <w:sz w:val="22"/>
      </w:rPr>
      <w:t xml:space="preserve"> </w:t>
    </w:r>
  </w:p>
  <w:p w:rsidR="00D03A71" w:rsidRPr="00435FB2" w:rsidRDefault="00D03A71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D03A71" w:rsidRDefault="00D03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71" w:rsidRDefault="00D03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61C92"/>
    <w:rsid w:val="000A2789"/>
    <w:rsid w:val="00297BBE"/>
    <w:rsid w:val="002C55D7"/>
    <w:rsid w:val="005B20AA"/>
    <w:rsid w:val="005C4784"/>
    <w:rsid w:val="00634F42"/>
    <w:rsid w:val="006F4FF3"/>
    <w:rsid w:val="009018E2"/>
    <w:rsid w:val="00A54D3C"/>
    <w:rsid w:val="00C46650"/>
    <w:rsid w:val="00D0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F1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3</cp:revision>
  <dcterms:created xsi:type="dcterms:W3CDTF">2019-05-22T10:22:00Z</dcterms:created>
  <dcterms:modified xsi:type="dcterms:W3CDTF">2019-05-22T10:30:00Z</dcterms:modified>
</cp:coreProperties>
</file>