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rsidTr="00E27C53">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8822524"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BD7849" w:rsidRDefault="00BD7849" w:rsidP="00BD7849">
            <w:pPr>
              <w:pStyle w:val="Header"/>
              <w:jc w:val="center"/>
              <w:rPr>
                <w:sz w:val="22"/>
              </w:rPr>
            </w:pPr>
            <w:r w:rsidRPr="00435FB2">
              <w:rPr>
                <w:sz w:val="22"/>
              </w:rPr>
              <w:t>Хајдук Вељкова 1, 21000 Нови Сад</w:t>
            </w:r>
            <w:r>
              <w:rPr>
                <w:sz w:val="22"/>
              </w:rPr>
              <w:t xml:space="preserve">, </w:t>
            </w:r>
          </w:p>
          <w:p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rsidR="009B7439" w:rsidRPr="009B7439" w:rsidRDefault="00F1538C" w:rsidP="00BD7849">
            <w:pPr>
              <w:jc w:val="center"/>
              <w:rPr>
                <w:sz w:val="20"/>
                <w:szCs w:val="20"/>
                <w:lang w:val="sl-SI"/>
              </w:rPr>
            </w:pPr>
            <w:hyperlink r:id="rId12" w:history="1">
              <w:r w:rsidR="00BD7849"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E27C53" w:rsidRPr="002706EB" w:rsidRDefault="00E27C53" w:rsidP="00E27C53">
      <w:pPr>
        <w:pStyle w:val="Footer"/>
        <w:tabs>
          <w:tab w:val="left" w:pos="720"/>
        </w:tabs>
        <w:rPr>
          <w:b/>
          <w:noProof/>
        </w:rPr>
      </w:pPr>
      <w:r w:rsidRPr="002706EB">
        <w:rPr>
          <w:b/>
          <w:noProof/>
        </w:rPr>
        <w:t xml:space="preserve">Број: </w:t>
      </w:r>
      <w:r w:rsidR="00AD23BA" w:rsidRPr="002706EB">
        <w:rPr>
          <w:b/>
          <w:noProof/>
        </w:rPr>
        <w:t>107</w:t>
      </w:r>
      <w:r w:rsidRPr="002706EB">
        <w:rPr>
          <w:b/>
          <w:noProof/>
        </w:rPr>
        <w:t>-1</w:t>
      </w:r>
      <w:r w:rsidR="00CA1E39" w:rsidRPr="002706EB">
        <w:rPr>
          <w:b/>
          <w:noProof/>
        </w:rPr>
        <w:t>9</w:t>
      </w:r>
      <w:r w:rsidRPr="002706EB">
        <w:rPr>
          <w:b/>
          <w:noProof/>
        </w:rPr>
        <w:t>-О/1</w:t>
      </w:r>
    </w:p>
    <w:p w:rsidR="00E27C53" w:rsidRPr="0060564B" w:rsidRDefault="00E27C53" w:rsidP="00E27C53">
      <w:pPr>
        <w:pStyle w:val="Footer"/>
        <w:tabs>
          <w:tab w:val="left" w:pos="720"/>
        </w:tabs>
        <w:rPr>
          <w:b/>
          <w:noProof/>
          <w:lang w:val="sr-Cyrl-RS"/>
        </w:rPr>
      </w:pPr>
      <w:r w:rsidRPr="002706EB">
        <w:rPr>
          <w:b/>
          <w:noProof/>
        </w:rPr>
        <w:t>Дана:</w:t>
      </w:r>
      <w:r>
        <w:rPr>
          <w:b/>
          <w:noProof/>
        </w:rPr>
        <w:t xml:space="preserve"> </w:t>
      </w:r>
      <w:r w:rsidR="0060564B">
        <w:rPr>
          <w:b/>
          <w:noProof/>
          <w:lang w:val="sr-Cyrl-RS"/>
        </w:rPr>
        <w:t>08.05.2019. године</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clear" w:pos="4320"/>
          <w:tab w:val="clear" w:pos="8640"/>
          <w:tab w:val="left" w:pos="1526"/>
        </w:tabs>
        <w:rPr>
          <w:b/>
          <w:noProof/>
        </w:rPr>
      </w:pPr>
      <w:r>
        <w:rPr>
          <w:b/>
          <w:noProof/>
        </w:rPr>
        <w:tab/>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rsidR="00E27C53" w:rsidRPr="00C35CDB" w:rsidRDefault="00E27C53" w:rsidP="00E27C53">
      <w:pPr>
        <w:pStyle w:val="Footer"/>
        <w:jc w:val="center"/>
        <w:rPr>
          <w:b/>
          <w:noProof/>
        </w:rPr>
      </w:pPr>
    </w:p>
    <w:p w:rsidR="00AD73B0" w:rsidRPr="00AD23BA" w:rsidRDefault="00AD73B0" w:rsidP="00AD73B0">
      <w:pPr>
        <w:ind w:firstLine="720"/>
        <w:jc w:val="both"/>
      </w:pPr>
      <w:r w:rsidRPr="00AD23BA">
        <w:t xml:space="preserve">Намирнице за припремање хране за редовну исхрану пацијената  </w:t>
      </w:r>
      <w:r w:rsidRPr="00AD23BA">
        <w:rPr>
          <w:lang w:val="sr-Cyrl-BA"/>
        </w:rPr>
        <w:t xml:space="preserve">и </w:t>
      </w:r>
      <w:r w:rsidRPr="00AD23BA">
        <w:t>х</w:t>
      </w:r>
      <w:r w:rsidRPr="00AD23BA">
        <w:rPr>
          <w:lang w:val="en-US"/>
        </w:rPr>
        <w:t>рана за потребе пацијената у доп</w:t>
      </w:r>
      <w:r w:rsidRPr="00AD23BA">
        <w:t>унском раду Клиничког центра Војводне.</w:t>
      </w:r>
    </w:p>
    <w:p w:rsidR="00E27C53" w:rsidRPr="00AD23BA" w:rsidRDefault="00E27C53" w:rsidP="00E27C53">
      <w:pPr>
        <w:pStyle w:val="Footer"/>
        <w:jc w:val="center"/>
        <w:rPr>
          <w:b/>
          <w:noProof/>
        </w:rPr>
      </w:pPr>
    </w:p>
    <w:p w:rsidR="00E27C53" w:rsidRPr="00AD23BA" w:rsidRDefault="00F1538C"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D23BA">
            <w:rPr>
              <w:b/>
            </w:rPr>
            <w:t>Отворени поступак</w:t>
          </w:r>
        </w:sdtContent>
      </w:sdt>
      <w:r w:rsidR="00E27C53" w:rsidRPr="00AD23BA">
        <w:rPr>
          <w:b/>
          <w:noProof/>
        </w:rPr>
        <w:t xml:space="preserve"> </w:t>
      </w:r>
    </w:p>
    <w:p w:rsidR="00E27C53" w:rsidRPr="00AD23BA" w:rsidRDefault="00E27C53" w:rsidP="00E27C53">
      <w:pPr>
        <w:pStyle w:val="Footer"/>
        <w:tabs>
          <w:tab w:val="left" w:pos="720"/>
        </w:tabs>
        <w:jc w:val="center"/>
        <w:rPr>
          <w:b/>
          <w:noProof/>
        </w:rPr>
      </w:pPr>
    </w:p>
    <w:p w:rsidR="00E27C53" w:rsidRPr="00AD23BA" w:rsidRDefault="00AD23BA" w:rsidP="00E27C53">
      <w:pPr>
        <w:pStyle w:val="Footer"/>
        <w:tabs>
          <w:tab w:val="left" w:pos="720"/>
        </w:tabs>
        <w:jc w:val="center"/>
        <w:rPr>
          <w:b/>
          <w:noProof/>
        </w:rPr>
      </w:pPr>
      <w:r w:rsidRPr="00AD23BA">
        <w:rPr>
          <w:b/>
          <w:noProof/>
        </w:rPr>
        <w:t>107-19-О</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0F3EA3">
        <w:rPr>
          <w:b/>
          <w:noProof/>
          <w:lang w:val="sr-Cyrl-CS"/>
        </w:rPr>
        <w:t>Сад, 201</w:t>
      </w:r>
      <w:r w:rsidR="00CA1E39" w:rsidRPr="000F3EA3">
        <w:rPr>
          <w:b/>
          <w:noProof/>
        </w:rPr>
        <w:t>9</w:t>
      </w:r>
      <w:r w:rsidRPr="00506679">
        <w:rPr>
          <w:b/>
          <w:noProof/>
          <w:lang w:val="sr-Cyrl-CS"/>
        </w:rPr>
        <w:t>. година</w:t>
      </w:r>
    </w:p>
    <w:p w:rsidR="00E27C53" w:rsidRPr="005A2A7D" w:rsidRDefault="00E27C53" w:rsidP="00E27C53">
      <w:pPr>
        <w:pStyle w:val="Footer"/>
        <w:tabs>
          <w:tab w:val="left" w:pos="720"/>
        </w:tabs>
        <w:rPr>
          <w:noProof/>
        </w:rPr>
      </w:pPr>
    </w:p>
    <w:p w:rsidR="00E27C53" w:rsidRPr="002706EB"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w:t>
      </w:r>
      <w:r w:rsidRPr="002706EB">
        <w:t>комисије за предметну јавну набавку, припремљена је:</w:t>
      </w:r>
    </w:p>
    <w:p w:rsidR="00E27C53" w:rsidRPr="002706EB" w:rsidRDefault="00E27C53" w:rsidP="00E27C53">
      <w:pPr>
        <w:ind w:firstLine="720"/>
        <w:jc w:val="both"/>
        <w:rPr>
          <w:rFonts w:eastAsia="TimesNewRomanPSMT"/>
        </w:rPr>
      </w:pPr>
    </w:p>
    <w:p w:rsidR="00E27C53" w:rsidRPr="002706EB" w:rsidRDefault="00E27C53" w:rsidP="00E27C53">
      <w:pPr>
        <w:jc w:val="center"/>
        <w:rPr>
          <w:b/>
          <w:noProof/>
        </w:rPr>
      </w:pPr>
      <w:r w:rsidRPr="002706EB">
        <w:rPr>
          <w:b/>
          <w:noProof/>
        </w:rPr>
        <w:t>КОНКУРСНА ДОКУМЕНТАЦИЈА</w:t>
      </w:r>
    </w:p>
    <w:p w:rsidR="00E27C53" w:rsidRPr="002706EB" w:rsidRDefault="00E27C53" w:rsidP="00E27C53">
      <w:pPr>
        <w:jc w:val="center"/>
        <w:rPr>
          <w:b/>
          <w:noProof/>
        </w:rPr>
      </w:pPr>
    </w:p>
    <w:p w:rsidR="00AD23BA" w:rsidRDefault="00F1538C" w:rsidP="00AD23BA">
      <w:pPr>
        <w:ind w:firstLine="720"/>
        <w:jc w:val="both"/>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2706EB">
            <w:rPr>
              <w:b/>
              <w:noProof/>
            </w:rPr>
            <w:t>у отвореном поступку јавне набавке</w:t>
          </w:r>
        </w:sdtContent>
      </w:sdt>
      <w:r w:rsidR="00E27C53" w:rsidRPr="002706EB">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2706EB">
            <w:rPr>
              <w:b/>
              <w:noProof/>
            </w:rPr>
            <w:t>добара</w:t>
          </w:r>
        </w:sdtContent>
      </w:sdt>
      <w:r w:rsidR="00E27C53" w:rsidRPr="002706EB">
        <w:rPr>
          <w:b/>
          <w:noProof/>
        </w:rPr>
        <w:t xml:space="preserve"> бр. </w:t>
      </w:r>
      <w:r w:rsidR="00AD23BA" w:rsidRPr="002706EB">
        <w:rPr>
          <w:b/>
          <w:noProof/>
        </w:rPr>
        <w:t>107-19-О</w:t>
      </w:r>
      <w:r w:rsidR="00E27C53" w:rsidRPr="002706EB">
        <w:rPr>
          <w:b/>
          <w:noProof/>
        </w:rPr>
        <w:t xml:space="preserve"> -</w:t>
      </w:r>
      <w:r w:rsidR="00AD23BA" w:rsidRPr="002706EB">
        <w:t xml:space="preserve"> Намирнице</w:t>
      </w:r>
      <w:r w:rsidR="00AD23BA" w:rsidRPr="00D30DBE">
        <w:t xml:space="preserve"> за припремање хране за редовну исхрану пацијената  </w:t>
      </w:r>
      <w:r w:rsidR="00AD23BA" w:rsidRPr="00D30DBE">
        <w:rPr>
          <w:lang w:val="sr-Cyrl-BA"/>
        </w:rPr>
        <w:t xml:space="preserve">и </w:t>
      </w:r>
      <w:r w:rsidR="00AD23BA" w:rsidRPr="00D30DBE">
        <w:t>х</w:t>
      </w:r>
      <w:r w:rsidR="00AD23BA" w:rsidRPr="00D30DBE">
        <w:rPr>
          <w:lang w:val="en-US"/>
        </w:rPr>
        <w:t>рана за потребе пацијената у доп</w:t>
      </w:r>
      <w:r w:rsidR="00AD23BA" w:rsidRPr="00D30DBE">
        <w:t>унском раду Клиничког центра Војводне.</w:t>
      </w:r>
    </w:p>
    <w:p w:rsidR="00E27C53" w:rsidRPr="00AD23BA" w:rsidRDefault="00E27C53" w:rsidP="00AD23BA"/>
    <w:bookmarkEnd w:id="4"/>
    <w:bookmarkEnd w:id="5"/>
    <w:bookmarkEnd w:id="6"/>
    <w:bookmarkEnd w:id="7"/>
    <w:p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rsidR="005A1EC0" w:rsidRDefault="00C913CD">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00E27C53" w:rsidRPr="002541C5">
        <w:instrText xml:space="preserve"> TOC \o "1-3" \u </w:instrText>
      </w:r>
      <w:r w:rsidRPr="002541C5">
        <w:rPr>
          <w:b/>
          <w:bCs/>
          <w:caps/>
        </w:rPr>
        <w:fldChar w:fldCharType="separate"/>
      </w:r>
      <w:r w:rsidR="005A1EC0">
        <w:t>1.</w:t>
      </w:r>
      <w:r w:rsidR="005A1EC0">
        <w:rPr>
          <w:rFonts w:asciiTheme="minorHAnsi" w:eastAsiaTheme="minorEastAsia" w:hAnsiTheme="minorHAnsi" w:cstheme="minorBidi"/>
          <w:sz w:val="22"/>
          <w:szCs w:val="22"/>
          <w:lang w:val="en-US"/>
        </w:rPr>
        <w:tab/>
      </w:r>
      <w:r w:rsidR="005A1EC0">
        <w:t>ОПШТИ ПОДАЦИ О НАБАВЦИ</w:t>
      </w:r>
      <w:r w:rsidR="005A1EC0">
        <w:tab/>
      </w:r>
      <w:r w:rsidR="005A1EC0">
        <w:fldChar w:fldCharType="begin"/>
      </w:r>
      <w:r w:rsidR="005A1EC0">
        <w:instrText xml:space="preserve"> PAGEREF _Toc8131287 \h </w:instrText>
      </w:r>
      <w:r w:rsidR="005A1EC0">
        <w:fldChar w:fldCharType="separate"/>
      </w:r>
      <w:r w:rsidR="00F1538C">
        <w:t>3</w:t>
      </w:r>
      <w:r w:rsidR="005A1EC0">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_Toc8131288 \h </w:instrText>
      </w:r>
      <w:r>
        <w:fldChar w:fldCharType="separate"/>
      </w:r>
      <w:r w:rsidR="00F1538C">
        <w:t>4</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_Toc8131289 \h </w:instrText>
      </w:r>
      <w:r>
        <w:fldChar w:fldCharType="separate"/>
      </w:r>
      <w:r w:rsidR="00F1538C">
        <w:t>13</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rsidRPr="002273C9">
        <w:t>5.</w:t>
      </w:r>
      <w:r>
        <w:rPr>
          <w:rFonts w:asciiTheme="minorHAnsi" w:eastAsiaTheme="minorEastAsia" w:hAnsiTheme="minorHAnsi" w:cstheme="minorBidi"/>
          <w:sz w:val="22"/>
          <w:szCs w:val="22"/>
          <w:lang w:val="en-US"/>
        </w:rPr>
        <w:tab/>
      </w:r>
      <w:r>
        <w:t>ПОТВРДА О ИСПОРУЧЕН</w:t>
      </w:r>
      <w:bookmarkStart w:id="18" w:name="_GoBack"/>
      <w:bookmarkEnd w:id="18"/>
      <w:r>
        <w:t>ИМ ДОБРИМА</w:t>
      </w:r>
      <w:r>
        <w:tab/>
      </w:r>
      <w:r>
        <w:fldChar w:fldCharType="begin"/>
      </w:r>
      <w:r>
        <w:instrText xml:space="preserve"> PAGEREF _Toc8131290 \h </w:instrText>
      </w:r>
      <w:r>
        <w:fldChar w:fldCharType="separate"/>
      </w:r>
      <w:r w:rsidR="00F1538C">
        <w:t>22</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_Toc8131291 \h </w:instrText>
      </w:r>
      <w:r>
        <w:fldChar w:fldCharType="separate"/>
      </w:r>
      <w:r w:rsidR="00F1538C">
        <w:t>23</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 xml:space="preserve">МОДЕЛ </w:t>
      </w:r>
      <w:r w:rsidRPr="002273C9">
        <w:rPr>
          <w:lang w:val="sr-Cyrl-RS"/>
        </w:rPr>
        <w:t>ОКВИРНОГ СПОРАЗУМА</w:t>
      </w:r>
      <w:r>
        <w:tab/>
      </w:r>
      <w:r>
        <w:fldChar w:fldCharType="begin"/>
      </w:r>
      <w:r>
        <w:instrText xml:space="preserve"> PAGEREF _Toc8131292 \h </w:instrText>
      </w:r>
      <w:r>
        <w:fldChar w:fldCharType="separate"/>
      </w:r>
      <w:r w:rsidR="00F1538C">
        <w:t>33</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_Toc8131293 \h </w:instrText>
      </w:r>
      <w:r>
        <w:fldChar w:fldCharType="separate"/>
      </w:r>
      <w:r w:rsidR="00F1538C">
        <w:t>50</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_Toc8131294 \h </w:instrText>
      </w:r>
      <w:r>
        <w:fldChar w:fldCharType="separate"/>
      </w:r>
      <w:r w:rsidR="00F1538C">
        <w:t>51</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_Toc8131295 \h </w:instrText>
      </w:r>
      <w:r>
        <w:fldChar w:fldCharType="separate"/>
      </w:r>
      <w:r w:rsidR="00F1538C">
        <w:t>52</w:t>
      </w:r>
      <w:r>
        <w:fldChar w:fldCharType="end"/>
      </w:r>
    </w:p>
    <w:p w:rsidR="005A1EC0" w:rsidRDefault="005A1EC0">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_Toc8131296 \h </w:instrText>
      </w:r>
      <w:r>
        <w:fldChar w:fldCharType="separate"/>
      </w:r>
      <w:r w:rsidR="00F1538C">
        <w:t>53</w:t>
      </w:r>
      <w:r>
        <w:fldChar w:fldCharType="end"/>
      </w:r>
    </w:p>
    <w:p w:rsidR="005A1EC0" w:rsidRDefault="005A1EC0">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_Toc8131297 \h </w:instrText>
      </w:r>
      <w:r>
        <w:fldChar w:fldCharType="separate"/>
      </w:r>
      <w:r w:rsidR="00F1538C">
        <w:t>54</w:t>
      </w:r>
      <w:r>
        <w:fldChar w:fldCharType="end"/>
      </w:r>
    </w:p>
    <w:p w:rsidR="00E27C53" w:rsidRDefault="00C913CD" w:rsidP="00E27C53">
      <w:pPr>
        <w:rPr>
          <w:b/>
          <w:bCs/>
          <w:sz w:val="28"/>
          <w:lang w:val="hr-HR"/>
        </w:rPr>
      </w:pPr>
      <w:r w:rsidRPr="002541C5">
        <w:fldChar w:fldCharType="end"/>
      </w:r>
      <w:r w:rsidR="00E27C53">
        <w:br w:type="page"/>
      </w:r>
    </w:p>
    <w:p w:rsidR="00E27C53" w:rsidRPr="00AD23BA" w:rsidRDefault="00E27C53" w:rsidP="002576AA">
      <w:pPr>
        <w:pStyle w:val="Heading1"/>
        <w:numPr>
          <w:ilvl w:val="0"/>
          <w:numId w:val="15"/>
        </w:numPr>
        <w:jc w:val="center"/>
      </w:pPr>
      <w:bookmarkStart w:id="19" w:name="_Toc477329188"/>
      <w:bookmarkStart w:id="20" w:name="_Toc8131287"/>
      <w:r w:rsidRPr="00AD23BA">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rsidR="00E27C53" w:rsidRPr="00AD23BA"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AD23BA" w:rsidTr="00CF2330">
        <w:tc>
          <w:tcPr>
            <w:tcW w:w="4643" w:type="dxa"/>
          </w:tcPr>
          <w:p w:rsidR="00E27C53" w:rsidRPr="00AD23BA" w:rsidRDefault="00E27C53" w:rsidP="00CF2330">
            <w:pPr>
              <w:rPr>
                <w:b/>
                <w:noProof/>
              </w:rPr>
            </w:pPr>
            <w:r w:rsidRPr="00AD23BA">
              <w:rPr>
                <w:b/>
                <w:noProof/>
              </w:rPr>
              <w:t>Наручилац</w:t>
            </w:r>
          </w:p>
        </w:tc>
        <w:tc>
          <w:tcPr>
            <w:tcW w:w="4643" w:type="dxa"/>
          </w:tcPr>
          <w:p w:rsidR="00E27C53" w:rsidRPr="00AD23BA" w:rsidRDefault="00E27C53" w:rsidP="00CF2330">
            <w:pPr>
              <w:rPr>
                <w:noProof/>
              </w:rPr>
            </w:pPr>
            <w:r w:rsidRPr="00AD23BA">
              <w:rPr>
                <w:noProof/>
              </w:rPr>
              <w:t xml:space="preserve">КЛИНИЧКИ ЦЕНТАР ВОЈВОДИНЕ, </w:t>
            </w:r>
          </w:p>
          <w:p w:rsidR="00E27C53" w:rsidRPr="00AD23BA" w:rsidRDefault="00E27C53" w:rsidP="00CF2330">
            <w:pPr>
              <w:rPr>
                <w:noProof/>
              </w:rPr>
            </w:pPr>
            <w:r w:rsidRPr="00AD23BA">
              <w:rPr>
                <w:noProof/>
              </w:rPr>
              <w:t>ул. Хајдук Вељкова бр.1, Нови Сад, (www.kcv.rs)</w:t>
            </w:r>
          </w:p>
        </w:tc>
      </w:tr>
      <w:tr w:rsidR="00E27C53" w:rsidRPr="00AD23BA" w:rsidTr="00CF2330">
        <w:tc>
          <w:tcPr>
            <w:tcW w:w="4643" w:type="dxa"/>
          </w:tcPr>
          <w:p w:rsidR="00E27C53" w:rsidRPr="00AD23BA" w:rsidRDefault="00E27C53" w:rsidP="00CF2330">
            <w:pPr>
              <w:rPr>
                <w:b/>
                <w:noProof/>
              </w:rPr>
            </w:pPr>
            <w:r w:rsidRPr="00AD23BA">
              <w:rPr>
                <w:b/>
                <w:noProof/>
              </w:rPr>
              <w:t>Предмет јавне набавке</w:t>
            </w:r>
          </w:p>
        </w:tc>
        <w:tc>
          <w:tcPr>
            <w:tcW w:w="4643" w:type="dxa"/>
          </w:tcPr>
          <w:p w:rsidR="00E27C53" w:rsidRPr="00AD23BA" w:rsidRDefault="00E27C53" w:rsidP="00AD23BA">
            <w:pPr>
              <w:jc w:val="both"/>
            </w:pPr>
            <w:r w:rsidRPr="00AD23BA">
              <w:rPr>
                <w:noProof/>
              </w:rPr>
              <w:t>Добра</w:t>
            </w:r>
            <w:r w:rsidRPr="00AD23BA">
              <w:t xml:space="preserve"> бр</w:t>
            </w:r>
            <w:r w:rsidRPr="00AD23BA">
              <w:rPr>
                <w:lang w:val="ru-RU"/>
              </w:rPr>
              <w:t>.</w:t>
            </w:r>
            <w:r w:rsidR="00AD23BA" w:rsidRPr="00AD23BA">
              <w:rPr>
                <w:lang w:val="ru-RU"/>
              </w:rPr>
              <w:t xml:space="preserve"> 107-19-О</w:t>
            </w:r>
            <w:r w:rsidRPr="00AD23BA">
              <w:t xml:space="preserve"> </w:t>
            </w:r>
            <w:r w:rsidR="00AD23BA" w:rsidRPr="00AD23BA">
              <w:t xml:space="preserve">Намирнице за припремање хране за редовну исхрану пацијената  </w:t>
            </w:r>
            <w:r w:rsidR="00AD23BA" w:rsidRPr="00AD23BA">
              <w:rPr>
                <w:lang w:val="sr-Cyrl-BA"/>
              </w:rPr>
              <w:t xml:space="preserve">и </w:t>
            </w:r>
            <w:r w:rsidR="00AD23BA" w:rsidRPr="00AD23BA">
              <w:t>х</w:t>
            </w:r>
            <w:r w:rsidR="00AD23BA" w:rsidRPr="00AD23BA">
              <w:rPr>
                <w:lang w:val="en-US"/>
              </w:rPr>
              <w:t>рана за потребе пацијената у доп</w:t>
            </w:r>
            <w:r w:rsidR="00AD23BA" w:rsidRPr="00AD23BA">
              <w:t>унском раду Клиничког центра Војводне.</w:t>
            </w:r>
          </w:p>
        </w:tc>
      </w:tr>
      <w:tr w:rsidR="00E27C53" w:rsidRPr="00AD23BA" w:rsidTr="00CF2330">
        <w:tc>
          <w:tcPr>
            <w:tcW w:w="4643" w:type="dxa"/>
          </w:tcPr>
          <w:p w:rsidR="00E27C53" w:rsidRPr="00AD23BA" w:rsidRDefault="00E27C53" w:rsidP="00CF2330">
            <w:pPr>
              <w:rPr>
                <w:b/>
                <w:noProof/>
              </w:rPr>
            </w:pPr>
            <w:r w:rsidRPr="00AD23BA">
              <w:rPr>
                <w:b/>
                <w:noProof/>
              </w:rPr>
              <w:t>Врста поступка</w:t>
            </w:r>
          </w:p>
        </w:tc>
        <w:tc>
          <w:tcPr>
            <w:tcW w:w="4643" w:type="dxa"/>
          </w:tcPr>
          <w:p w:rsidR="00E27C53" w:rsidRPr="00AD23BA" w:rsidRDefault="00F1538C" w:rsidP="00CF2330">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D23BA">
                  <w:t>Отворени поступак</w:t>
                </w:r>
              </w:sdtContent>
            </w:sdt>
            <w:r w:rsidR="00E27C53" w:rsidRPr="00AD23BA">
              <w:rPr>
                <w:noProof/>
              </w:rPr>
              <w:t xml:space="preserve"> </w:t>
            </w:r>
          </w:p>
        </w:tc>
      </w:tr>
      <w:tr w:rsidR="00E27C53" w:rsidRPr="00AD23BA" w:rsidTr="00CF2330">
        <w:tc>
          <w:tcPr>
            <w:tcW w:w="4643" w:type="dxa"/>
          </w:tcPr>
          <w:p w:rsidR="00E27C53" w:rsidRPr="00AD23BA" w:rsidRDefault="00E27C53" w:rsidP="00CF2330">
            <w:pPr>
              <w:rPr>
                <w:noProof/>
              </w:rPr>
            </w:pPr>
            <w:r w:rsidRPr="00AD23BA">
              <w:rPr>
                <w:b/>
                <w:bCs/>
                <w:lang w:val="sr-Cyrl-CS"/>
              </w:rPr>
              <w:t>Циљ поступка</w:t>
            </w:r>
          </w:p>
        </w:tc>
        <w:tc>
          <w:tcPr>
            <w:tcW w:w="4643" w:type="dxa"/>
          </w:tcPr>
          <w:p w:rsidR="00E27C53" w:rsidRPr="00AD23BA" w:rsidRDefault="00E27C53" w:rsidP="00CF2330">
            <w:pPr>
              <w:jc w:val="both"/>
              <w:rPr>
                <w:i/>
                <w:iCs/>
              </w:rPr>
            </w:pPr>
            <w:r w:rsidRPr="00AD23BA">
              <w:rPr>
                <w:lang w:val="sr-Cyrl-CS"/>
              </w:rPr>
              <w:t>Поступак јавне набавке се спроводи ради закључења</w:t>
            </w:r>
            <w:r w:rsidRPr="00AD23B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AD23BA" w:rsidRPr="00AD23BA">
                  <w:t>оквирног споразума</w:t>
                </w:r>
              </w:sdtContent>
            </w:sdt>
          </w:p>
        </w:tc>
      </w:tr>
      <w:tr w:rsidR="00E27C53" w:rsidRPr="00AD23BA" w:rsidTr="00CF2330">
        <w:trPr>
          <w:trHeight w:val="879"/>
        </w:trPr>
        <w:tc>
          <w:tcPr>
            <w:tcW w:w="4643" w:type="dxa"/>
          </w:tcPr>
          <w:p w:rsidR="00E27C53" w:rsidRPr="00AD23BA" w:rsidRDefault="00E27C53" w:rsidP="00CF2330">
            <w:pPr>
              <w:rPr>
                <w:b/>
                <w:noProof/>
                <w:lang w:val="sr-Cyrl-CS"/>
              </w:rPr>
            </w:pPr>
            <w:r w:rsidRPr="00AD23BA">
              <w:rPr>
                <w:b/>
                <w:noProof/>
              </w:rPr>
              <w:t>Врста оквирног споразума</w:t>
            </w:r>
          </w:p>
        </w:tc>
        <w:tc>
          <w:tcPr>
            <w:tcW w:w="4643" w:type="dxa"/>
          </w:tcPr>
          <w:p w:rsidR="00E27C53" w:rsidRPr="00AD23BA" w:rsidRDefault="00AD23BA" w:rsidP="00CF2330">
            <w:pPr>
              <w:rPr>
                <w:noProof/>
                <w:lang w:val="sr-Cyrl-CS"/>
              </w:rPr>
            </w:pPr>
            <w:r w:rsidRPr="00AD23BA">
              <w:t>Оквирни споразум између једног наручиоца и једног понуђача.</w:t>
            </w:r>
          </w:p>
        </w:tc>
      </w:tr>
      <w:tr w:rsidR="00E27C53" w:rsidRPr="00AD23BA" w:rsidTr="00CF2330">
        <w:trPr>
          <w:trHeight w:val="848"/>
        </w:trPr>
        <w:tc>
          <w:tcPr>
            <w:tcW w:w="4643" w:type="dxa"/>
          </w:tcPr>
          <w:p w:rsidR="00E27C53" w:rsidRPr="00AD23BA" w:rsidRDefault="00E27C53" w:rsidP="00CF2330">
            <w:pPr>
              <w:rPr>
                <w:b/>
                <w:noProof/>
              </w:rPr>
            </w:pPr>
            <w:r w:rsidRPr="00AD23BA">
              <w:rPr>
                <w:b/>
                <w:noProof/>
                <w:lang w:val="sr-Cyrl-CS"/>
              </w:rPr>
              <w:t>Време т</w:t>
            </w:r>
            <w:r w:rsidRPr="00AD23BA">
              <w:rPr>
                <w:b/>
                <w:noProof/>
              </w:rPr>
              <w:t>рајањ</w:t>
            </w:r>
            <w:r w:rsidRPr="00AD23BA">
              <w:rPr>
                <w:b/>
                <w:noProof/>
                <w:lang w:val="sr-Cyrl-CS"/>
              </w:rPr>
              <w:t>а</w:t>
            </w:r>
            <w:r w:rsidRPr="00AD23BA">
              <w:rPr>
                <w:b/>
                <w:noProof/>
              </w:rPr>
              <w:t xml:space="preserve"> оквирног споразума</w:t>
            </w:r>
          </w:p>
        </w:tc>
        <w:tc>
          <w:tcPr>
            <w:tcW w:w="4643" w:type="dxa"/>
          </w:tcPr>
          <w:p w:rsidR="00E27C53" w:rsidRPr="002706EB" w:rsidRDefault="00AD23BA" w:rsidP="00AD23BA">
            <w:pPr>
              <w:rPr>
                <w:noProof/>
              </w:rPr>
            </w:pPr>
            <w:r w:rsidRPr="002706EB">
              <w:t>Оквирни споразум не може трајати дуже од 12 месеци</w:t>
            </w:r>
          </w:p>
        </w:tc>
      </w:tr>
      <w:tr w:rsidR="00E27C53" w:rsidRPr="00AD23BA" w:rsidTr="00CF2330">
        <w:tc>
          <w:tcPr>
            <w:tcW w:w="4643" w:type="dxa"/>
          </w:tcPr>
          <w:p w:rsidR="00E27C53" w:rsidRPr="00AD23BA" w:rsidRDefault="00E27C53" w:rsidP="00CF2330">
            <w:pPr>
              <w:rPr>
                <w:b/>
                <w:noProof/>
              </w:rPr>
            </w:pPr>
            <w:r w:rsidRPr="00AD23BA">
              <w:rPr>
                <w:b/>
                <w:noProof/>
              </w:rPr>
              <w:t>Контакт</w:t>
            </w:r>
          </w:p>
        </w:tc>
        <w:tc>
          <w:tcPr>
            <w:tcW w:w="4643" w:type="dxa"/>
          </w:tcPr>
          <w:p w:rsidR="00E27C53" w:rsidRPr="002706EB" w:rsidRDefault="00CF2330" w:rsidP="00CF2330">
            <w:pPr>
              <w:rPr>
                <w:noProof/>
              </w:rPr>
            </w:pPr>
            <w:r w:rsidRPr="002706EB">
              <w:rPr>
                <w:noProof/>
              </w:rPr>
              <w:t>Одсек</w:t>
            </w:r>
            <w:r w:rsidR="00E27C53" w:rsidRPr="002706EB">
              <w:rPr>
                <w:noProof/>
              </w:rPr>
              <w:t xml:space="preserve"> за немедицинске јавне набавке, </w:t>
            </w:r>
          </w:p>
          <w:p w:rsidR="00E27C53" w:rsidRPr="002706EB" w:rsidRDefault="00E27C53" w:rsidP="00CF2330">
            <w:pPr>
              <w:rPr>
                <w:noProof/>
              </w:rPr>
            </w:pPr>
            <w:r w:rsidRPr="002706EB">
              <w:rPr>
                <w:noProof/>
              </w:rPr>
              <w:t>e-mail: nabavke@kcv.rs</w:t>
            </w:r>
          </w:p>
        </w:tc>
      </w:tr>
      <w:tr w:rsidR="00E27C53" w:rsidRPr="00AD23BA" w:rsidTr="00CF2330">
        <w:tc>
          <w:tcPr>
            <w:tcW w:w="4643" w:type="dxa"/>
          </w:tcPr>
          <w:p w:rsidR="00E27C53" w:rsidRPr="00AD23BA" w:rsidRDefault="00E27C53" w:rsidP="00CF2330">
            <w:pPr>
              <w:rPr>
                <w:b/>
                <w:noProof/>
              </w:rPr>
            </w:pPr>
            <w:r w:rsidRPr="00AD23BA">
              <w:rPr>
                <w:b/>
                <w:noProof/>
              </w:rPr>
              <w:t>Радно време наручиоца</w:t>
            </w:r>
          </w:p>
        </w:tc>
        <w:tc>
          <w:tcPr>
            <w:tcW w:w="4643" w:type="dxa"/>
          </w:tcPr>
          <w:p w:rsidR="00E27C53" w:rsidRPr="00AD23BA" w:rsidRDefault="00E27C53" w:rsidP="00CF2330">
            <w:pPr>
              <w:rPr>
                <w:noProof/>
              </w:rPr>
            </w:pPr>
            <w:r w:rsidRPr="00AD23BA">
              <w:rPr>
                <w:noProof/>
              </w:rPr>
              <w:t>понедељак-петак, 07–15 часова</w:t>
            </w:r>
          </w:p>
        </w:tc>
      </w:tr>
    </w:tbl>
    <w:p w:rsidR="00E27C53" w:rsidRPr="00AD23BA" w:rsidRDefault="00E27C53" w:rsidP="00E27C53">
      <w:pPr>
        <w:rPr>
          <w:noProof/>
        </w:rPr>
      </w:pPr>
    </w:p>
    <w:p w:rsidR="00E27C53" w:rsidRDefault="00E27C53" w:rsidP="00E27C53">
      <w:pPr>
        <w:rPr>
          <w:b/>
          <w:noProof/>
        </w:rPr>
      </w:pPr>
      <w:r w:rsidRPr="00AD23BA">
        <w:rPr>
          <w:b/>
          <w:noProof/>
        </w:rPr>
        <w:t xml:space="preserve">Предмет јавне набавке </w:t>
      </w:r>
      <w:r w:rsidR="00E075A8" w:rsidRPr="00AD23BA">
        <w:rPr>
          <w:b/>
          <w:noProof/>
        </w:rPr>
        <w:t>ни</w:t>
      </w:r>
      <w:r w:rsidRPr="00AD23BA">
        <w:rPr>
          <w:b/>
          <w:noProof/>
        </w:rPr>
        <w:t>је обликован по партијама.</w:t>
      </w:r>
    </w:p>
    <w:p w:rsidR="00E27C53" w:rsidRPr="00C15D3D" w:rsidRDefault="00E27C53" w:rsidP="00E27C53">
      <w:pPr>
        <w:rPr>
          <w:b/>
          <w:noProof/>
        </w:rPr>
      </w:pPr>
    </w:p>
    <w:p w:rsidR="00E27C53" w:rsidRPr="00AE1407" w:rsidRDefault="00E27C53" w:rsidP="00E27C53">
      <w:pPr>
        <w:rPr>
          <w:b/>
          <w:noProof/>
        </w:rPr>
      </w:pPr>
    </w:p>
    <w:p w:rsidR="00E27C53" w:rsidRDefault="00E27C53" w:rsidP="00E27C53"/>
    <w:p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rsidR="00E27C53" w:rsidRPr="00CC366C" w:rsidRDefault="00E27C53" w:rsidP="002576AA">
      <w:pPr>
        <w:pStyle w:val="Heading1"/>
        <w:numPr>
          <w:ilvl w:val="0"/>
          <w:numId w:val="15"/>
        </w:numPr>
        <w:jc w:val="center"/>
      </w:pPr>
      <w:bookmarkStart w:id="28" w:name="_Toc8131288"/>
      <w:r w:rsidRPr="00CC366C">
        <w:lastRenderedPageBreak/>
        <w:t>ОПИС ПРЕДМЕТА ЈАВНЕ НАБАВКЕ</w:t>
      </w:r>
      <w:bookmarkEnd w:id="21"/>
      <w:bookmarkEnd w:id="22"/>
      <w:bookmarkEnd w:id="23"/>
      <w:bookmarkEnd w:id="24"/>
      <w:bookmarkEnd w:id="25"/>
      <w:bookmarkEnd w:id="26"/>
      <w:bookmarkEnd w:id="27"/>
      <w:bookmarkEnd w:id="28"/>
    </w:p>
    <w:p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rsidR="00E27C53" w:rsidRPr="00AE1407" w:rsidRDefault="00E27C53" w:rsidP="00E27C53">
      <w:pPr>
        <w:rPr>
          <w:b/>
          <w:noProof/>
        </w:rPr>
      </w:pPr>
    </w:p>
    <w:p w:rsidR="009A0F05" w:rsidRPr="00B84472" w:rsidRDefault="009A0F05" w:rsidP="00E27C53">
      <w:pPr>
        <w:jc w:val="both"/>
      </w:pPr>
      <w:bookmarkStart w:id="29" w:name="_Toc389030812"/>
      <w:bookmarkStart w:id="30" w:name="_Toc375826005"/>
      <w:bookmarkStart w:id="31" w:name="_Toc448222236"/>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6"/>
      </w:tblGrid>
      <w:tr w:rsidR="009A0F05" w:rsidTr="009A0F05">
        <w:tc>
          <w:tcPr>
            <w:tcW w:w="9036" w:type="dxa"/>
            <w:hideMark/>
          </w:tcPr>
          <w:p w:rsidR="009A0F05" w:rsidRPr="003B7BEE" w:rsidRDefault="009A0F05">
            <w:pPr>
              <w:suppressAutoHyphens/>
              <w:spacing w:line="100" w:lineRule="atLeast"/>
              <w:jc w:val="both"/>
              <w:rPr>
                <w:lang w:val="sr-Cyrl-RS"/>
              </w:rPr>
            </w:pPr>
            <w:r>
              <w:rPr>
                <w:lang w:val="sr-Cyrl-BA"/>
              </w:rPr>
              <w:t xml:space="preserve">Предмет ове јавне набавке је </w:t>
            </w:r>
            <w:r w:rsidR="002706EB">
              <w:rPr>
                <w:lang w:val="sr-Cyrl-RS"/>
              </w:rPr>
              <w:t>набавка н</w:t>
            </w:r>
            <w:r w:rsidR="002706EB" w:rsidRPr="00AD23BA">
              <w:t>амирниц</w:t>
            </w:r>
            <w:r w:rsidR="002706EB">
              <w:rPr>
                <w:lang w:val="sr-Cyrl-RS"/>
              </w:rPr>
              <w:t>а</w:t>
            </w:r>
            <w:r w:rsidR="002706EB" w:rsidRPr="00AD23BA">
              <w:t xml:space="preserve"> за припремање хране за редовну исхрану пацијената  </w:t>
            </w:r>
            <w:r w:rsidR="002706EB" w:rsidRPr="00AD23BA">
              <w:rPr>
                <w:lang w:val="sr-Cyrl-BA"/>
              </w:rPr>
              <w:t xml:space="preserve">и </w:t>
            </w:r>
            <w:r w:rsidR="002706EB" w:rsidRPr="00AD23BA">
              <w:t>х</w:t>
            </w:r>
            <w:r w:rsidR="002706EB" w:rsidRPr="00AD23BA">
              <w:rPr>
                <w:lang w:val="en-US"/>
              </w:rPr>
              <w:t>рана за потребе пацијената у доп</w:t>
            </w:r>
            <w:r w:rsidR="002706EB" w:rsidRPr="00AD23BA">
              <w:t>унском раду Клиничког центра Војводне.</w:t>
            </w:r>
          </w:p>
          <w:p w:rsidR="009A0F05" w:rsidRDefault="009A0F05" w:rsidP="003B7BEE">
            <w:r>
              <w:rPr>
                <w:bCs/>
                <w:iCs/>
              </w:rPr>
              <w:t>Детаљна спецификација назива потребних добара и количине, односно предмета јавне набавке је дата у ОБРА</w:t>
            </w:r>
            <w:r w:rsidR="003B7BEE">
              <w:rPr>
                <w:bCs/>
                <w:iCs/>
                <w:lang w:val="sr-Cyrl-RS"/>
              </w:rPr>
              <w:t xml:space="preserve">СЦУ </w:t>
            </w:r>
            <w:r>
              <w:rPr>
                <w:bCs/>
                <w:iCs/>
              </w:rPr>
              <w:t>ПОНУДЕ.</w:t>
            </w:r>
            <w:r>
              <w:rPr>
                <w:noProof/>
              </w:rPr>
              <w:t xml:space="preserve"> </w:t>
            </w:r>
          </w:p>
        </w:tc>
      </w:tr>
      <w:tr w:rsidR="002706EB" w:rsidTr="009A0F05">
        <w:tc>
          <w:tcPr>
            <w:tcW w:w="9036" w:type="dxa"/>
          </w:tcPr>
          <w:p w:rsidR="002706EB" w:rsidRDefault="002706EB">
            <w:pPr>
              <w:suppressAutoHyphens/>
              <w:spacing w:line="100" w:lineRule="atLeast"/>
              <w:jc w:val="both"/>
              <w:rPr>
                <w:lang w:val="sr-Cyrl-BA"/>
              </w:rPr>
            </w:pPr>
          </w:p>
        </w:tc>
      </w:tr>
    </w:tbl>
    <w:p w:rsidR="009A0F05" w:rsidRPr="00422B71" w:rsidRDefault="009A0F05" w:rsidP="009A0F05">
      <w:pPr>
        <w:rPr>
          <w:bCs/>
          <w:iCs/>
          <w:lang w:val="sr-Cyrl-RS"/>
        </w:rPr>
      </w:pPr>
    </w:p>
    <w:p w:rsidR="009A0F05" w:rsidRDefault="009A0F05" w:rsidP="009A0F05">
      <w:pPr>
        <w:widowControl w:val="0"/>
        <w:tabs>
          <w:tab w:val="left" w:pos="2805"/>
        </w:tabs>
        <w:autoSpaceDE w:val="0"/>
        <w:autoSpaceDN w:val="0"/>
        <w:adjustRightInd w:val="0"/>
        <w:jc w:val="center"/>
        <w:rPr>
          <w:b/>
          <w:bCs/>
        </w:rPr>
      </w:pPr>
      <w:r>
        <w:rPr>
          <w:b/>
          <w:bCs/>
          <w:lang w:val="en-US"/>
        </w:rPr>
        <w:t>ПОСЕБНИ ЗАХТЕВИ НАРУЧИОЦА ПРИЛИКОМ ИСПОРУКЕ ПРЕДМЕТА ЈАВНЕ НАБАВКЕ</w:t>
      </w:r>
      <w:r>
        <w:rPr>
          <w:b/>
          <w:bCs/>
        </w:rPr>
        <w:t xml:space="preserve"> </w:t>
      </w:r>
    </w:p>
    <w:p w:rsidR="009A0F05" w:rsidRDefault="009A0F05" w:rsidP="009A0F05">
      <w:pPr>
        <w:widowControl w:val="0"/>
        <w:tabs>
          <w:tab w:val="left" w:pos="2805"/>
        </w:tabs>
        <w:autoSpaceDE w:val="0"/>
        <w:autoSpaceDN w:val="0"/>
        <w:adjustRightInd w:val="0"/>
        <w:jc w:val="center"/>
        <w:rPr>
          <w:b/>
          <w:bCs/>
          <w:u w:val="single"/>
        </w:rPr>
      </w:pPr>
    </w:p>
    <w:p w:rsidR="009A0F05" w:rsidRDefault="009A0F05" w:rsidP="009A0F05">
      <w:pPr>
        <w:pStyle w:val="ListParagraph"/>
        <w:widowControl w:val="0"/>
        <w:numPr>
          <w:ilvl w:val="0"/>
          <w:numId w:val="21"/>
        </w:numPr>
        <w:tabs>
          <w:tab w:val="left" w:pos="816"/>
        </w:tabs>
        <w:autoSpaceDE w:val="0"/>
        <w:autoSpaceDN w:val="0"/>
        <w:adjustRightInd w:val="0"/>
        <w:jc w:val="both"/>
      </w:pPr>
      <w:r>
        <w:rPr>
          <w:b/>
          <w:bCs/>
          <w:lang w:val="en-US"/>
        </w:rPr>
        <w:t>ИСПОРУКА, НАЧИН И ПОСТУПАК МЕРЕЊА РОБЕ</w:t>
      </w:r>
    </w:p>
    <w:p w:rsidR="009A0F05" w:rsidRDefault="009A0F05" w:rsidP="009A0F05">
      <w:pPr>
        <w:widowControl w:val="0"/>
        <w:autoSpaceDE w:val="0"/>
        <w:autoSpaceDN w:val="0"/>
        <w:adjustRightInd w:val="0"/>
        <w:ind w:left="816"/>
        <w:jc w:val="both"/>
      </w:pPr>
    </w:p>
    <w:p w:rsidR="009A0F05" w:rsidRDefault="009A0F05" w:rsidP="009A0F05">
      <w:pPr>
        <w:widowControl w:val="0"/>
        <w:autoSpaceDE w:val="0"/>
        <w:autoSpaceDN w:val="0"/>
        <w:adjustRightInd w:val="0"/>
        <w:ind w:left="816"/>
        <w:jc w:val="both"/>
      </w:pPr>
      <w:r>
        <w:rPr>
          <w:lang w:val="en-US"/>
        </w:rPr>
        <w:t xml:space="preserve">Испорука добара ће се вршити у магацину </w:t>
      </w:r>
      <w:r w:rsidR="003B7BEE">
        <w:rPr>
          <w:lang w:val="sr-Cyrl-RS"/>
        </w:rPr>
        <w:t>н</w:t>
      </w:r>
      <w:r>
        <w:rPr>
          <w:lang w:val="en-US"/>
        </w:rPr>
        <w:t>аручиоца, а по следећој динамици:</w:t>
      </w:r>
    </w:p>
    <w:p w:rsidR="009A0F05" w:rsidRDefault="009A0F05" w:rsidP="009A0F05">
      <w:pPr>
        <w:widowControl w:val="0"/>
        <w:autoSpaceDE w:val="0"/>
        <w:autoSpaceDN w:val="0"/>
        <w:adjustRightInd w:val="0"/>
        <w:ind w:left="816"/>
        <w:jc w:val="both"/>
        <w:rPr>
          <w:u w:val="single"/>
        </w:rPr>
      </w:pPr>
    </w:p>
    <w:p w:rsidR="009A0F05" w:rsidRDefault="009A0F05" w:rsidP="009A0F05">
      <w:pPr>
        <w:widowControl w:val="0"/>
        <w:autoSpaceDE w:val="0"/>
        <w:autoSpaceDN w:val="0"/>
        <w:adjustRightInd w:val="0"/>
        <w:ind w:left="816"/>
        <w:jc w:val="both"/>
        <w:rPr>
          <w:b/>
          <w:bCs/>
          <w:u w:val="single"/>
        </w:rPr>
      </w:pPr>
      <w:r>
        <w:rPr>
          <w:b/>
          <w:bCs/>
          <w:u w:val="single"/>
          <w:lang w:val="en-US"/>
        </w:rPr>
        <w:t>Испорука хране:</w:t>
      </w:r>
    </w:p>
    <w:p w:rsidR="009A0F05" w:rsidRDefault="009A0F05" w:rsidP="009A0F05">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77"/>
        <w:gridCol w:w="1474"/>
        <w:gridCol w:w="1186"/>
        <w:gridCol w:w="1762"/>
      </w:tblGrid>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Р.б.</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Категорија</w:t>
            </w:r>
          </w:p>
        </w:tc>
        <w:tc>
          <w:tcPr>
            <w:tcW w:w="4422" w:type="dxa"/>
            <w:gridSpan w:val="3"/>
            <w:tcBorders>
              <w:top w:val="single" w:sz="4" w:space="0" w:color="auto"/>
              <w:left w:val="single" w:sz="4" w:space="0" w:color="auto"/>
              <w:bottom w:val="single" w:sz="4" w:space="0" w:color="auto"/>
              <w:right w:val="single" w:sz="4" w:space="0" w:color="auto"/>
            </w:tcBorders>
            <w:hideMark/>
          </w:tcPr>
          <w:p w:rsidR="009A0F05" w:rsidRDefault="009A0F05" w:rsidP="003B7BEE">
            <w:pPr>
              <w:jc w:val="center"/>
              <w:rPr>
                <w:rFonts w:eastAsia="Calibri"/>
              </w:rPr>
            </w:pPr>
            <w:r>
              <w:rPr>
                <w:rFonts w:eastAsia="Calibri"/>
              </w:rPr>
              <w:t>Динамика испоруке</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1.</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Млеко и млечни производи</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7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 xml:space="preserve">Недељно </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4.30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2.</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Хлеб</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7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5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3.</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Свеже свињско и јунеће месо</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4.</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Свеже пилеће месо и изнутрице</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5.</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Свежа риба</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6.</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Замрзнуто пилеће месо</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7.</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Замрзнута риба</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 xml:space="preserve">8. </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Месне прерађевине</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9.</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Конзервисано поврће</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2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10.</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Замрзнуто воће и поврће</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11.</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Свеже воће и поврће</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r w:rsidR="009A0F05" w:rsidTr="009A0F05">
        <w:tc>
          <w:tcPr>
            <w:tcW w:w="81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12.</w:t>
            </w:r>
          </w:p>
        </w:tc>
        <w:tc>
          <w:tcPr>
            <w:tcW w:w="3577"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Остали прехрамбени производи</w:t>
            </w:r>
          </w:p>
        </w:tc>
        <w:tc>
          <w:tcPr>
            <w:tcW w:w="147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До 8 часова</w:t>
            </w:r>
          </w:p>
        </w:tc>
      </w:tr>
    </w:tbl>
    <w:p w:rsidR="009A0F05" w:rsidRDefault="009A0F05" w:rsidP="009A0F05">
      <w:pPr>
        <w:widowControl w:val="0"/>
        <w:autoSpaceDE w:val="0"/>
        <w:autoSpaceDN w:val="0"/>
        <w:adjustRightInd w:val="0"/>
      </w:pPr>
    </w:p>
    <w:p w:rsidR="009A0F05" w:rsidRDefault="009A0F05" w:rsidP="009A0F05">
      <w:pPr>
        <w:widowControl w:val="0"/>
        <w:autoSpaceDE w:val="0"/>
        <w:autoSpaceDN w:val="0"/>
        <w:adjustRightInd w:val="0"/>
        <w:ind w:left="816"/>
        <w:rPr>
          <w:b/>
          <w:bCs/>
          <w:u w:val="single"/>
          <w:lang w:val="en-US"/>
        </w:rPr>
      </w:pPr>
      <w:r>
        <w:rPr>
          <w:b/>
          <w:bCs/>
          <w:u w:val="single"/>
        </w:rPr>
        <w:t>Д</w:t>
      </w:r>
      <w:r>
        <w:rPr>
          <w:b/>
          <w:bCs/>
          <w:u w:val="single"/>
          <w:lang w:val="en-US"/>
        </w:rPr>
        <w:t>инамика испоруке свежег воћа и поврћа за:</w:t>
      </w:r>
    </w:p>
    <w:p w:rsidR="009A0F05" w:rsidRDefault="009A0F05" w:rsidP="009A0F05">
      <w:pPr>
        <w:widowControl w:val="0"/>
        <w:autoSpaceDE w:val="0"/>
        <w:autoSpaceDN w:val="0"/>
        <w:adjustRightInd w:val="0"/>
        <w:ind w:left="816"/>
        <w:rPr>
          <w:b/>
          <w:bCs/>
          <w:u w:val="single"/>
          <w:lang w:val="en-US"/>
        </w:rPr>
      </w:pPr>
    </w:p>
    <w:tbl>
      <w:tblPr>
        <w:tblW w:w="0" w:type="auto"/>
        <w:tblLayout w:type="fixed"/>
        <w:tblLook w:val="04A0" w:firstRow="1" w:lastRow="0" w:firstColumn="1" w:lastColumn="0" w:noHBand="0" w:noVBand="1"/>
      </w:tblPr>
      <w:tblGrid>
        <w:gridCol w:w="601"/>
        <w:gridCol w:w="2626"/>
        <w:gridCol w:w="5528"/>
      </w:tblGrid>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b/>
                <w:sz w:val="22"/>
                <w:szCs w:val="22"/>
              </w:rPr>
            </w:pPr>
            <w:r>
              <w:rPr>
                <w:rFonts w:eastAsia="Calibri"/>
                <w:b/>
                <w:sz w:val="22"/>
                <w:szCs w:val="22"/>
              </w:rPr>
              <w:t>Р.б.</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b/>
              </w:rPr>
            </w:pPr>
            <w:r>
              <w:rPr>
                <w:rFonts w:eastAsia="Calibri"/>
                <w:b/>
              </w:rPr>
              <w:t>Врста намирнице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b/>
              </w:rPr>
            </w:pPr>
            <w:r>
              <w:rPr>
                <w:rFonts w:eastAsia="Calibri"/>
                <w:b/>
              </w:rPr>
              <w:t>Месеци у години</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1.</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Шаргарепа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rPr>
            </w:pPr>
            <w:r>
              <w:rPr>
                <w:rFonts w:eastAsia="Calibri"/>
              </w:rPr>
              <w:t>2.</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Карфиол</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мај, јун, јул, август, септембар, октобар</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t>3</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Печурке, Шампињони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t>4</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Кромпир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t>5</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Кромпир млади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мај, јун</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t>6</w:t>
            </w:r>
            <w:r w:rsidR="009A0F05">
              <w:rPr>
                <w:rFonts w:eastAsia="Calibri"/>
              </w:rPr>
              <w:t xml:space="preserve">. </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Спанаћ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април, мај, јун</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t>7</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Тиквице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мај, јун, јул, август, септембар, октобар</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lastRenderedPageBreak/>
              <w:t>8</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Парадајз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јун, јул, август, септембар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t>9</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Краставац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јун, јул, август, септембар, октобар</w:t>
            </w:r>
          </w:p>
        </w:tc>
      </w:tr>
      <w:tr w:rsidR="009A0F05" w:rsidTr="009A0F05">
        <w:tc>
          <w:tcPr>
            <w:tcW w:w="601" w:type="dxa"/>
            <w:tcBorders>
              <w:top w:val="single" w:sz="4" w:space="0" w:color="auto"/>
              <w:left w:val="single" w:sz="4" w:space="0" w:color="auto"/>
              <w:bottom w:val="single" w:sz="4" w:space="0" w:color="auto"/>
              <w:right w:val="single" w:sz="4" w:space="0" w:color="auto"/>
            </w:tcBorders>
            <w:hideMark/>
          </w:tcPr>
          <w:p w:rsidR="009A0F05" w:rsidRDefault="00D27F21">
            <w:pPr>
              <w:rPr>
                <w:rFonts w:eastAsia="Calibri"/>
              </w:rPr>
            </w:pPr>
            <w:r>
              <w:rPr>
                <w:rFonts w:eastAsia="Calibri"/>
              </w:rPr>
              <w:t>10</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Паприка бабура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јул, август, септембар, окотобар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1</w:t>
            </w:r>
            <w:r w:rsidR="00D27F21">
              <w:rPr>
                <w:rFonts w:eastAsia="Calibri"/>
              </w:rPr>
              <w:t>1</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Паприка рога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август, септембар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1</w:t>
            </w:r>
            <w:r w:rsidR="00D27F21">
              <w:rPr>
                <w:rFonts w:eastAsia="Calibri"/>
              </w:rPr>
              <w:t>2</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Купус свеж</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1</w:t>
            </w:r>
            <w:r w:rsidR="00D27F21">
              <w:rPr>
                <w:rFonts w:eastAsia="Calibri"/>
              </w:rPr>
              <w:t>3</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Плави патлиџан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август, септембар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14</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Броколи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април, мај, јун, јул, август, септембар, октобар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15</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Келераба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мај, јун, јул, август, септембар,</w:t>
            </w:r>
            <w:r>
              <w:rPr>
                <w:rFonts w:eastAsia="Calibri"/>
                <w:lang w:val="en-US"/>
              </w:rPr>
              <w:t xml:space="preserve"> </w:t>
            </w:r>
            <w:r>
              <w:rPr>
                <w:rFonts w:eastAsia="Calibri"/>
              </w:rPr>
              <w:t>октобар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16</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Црни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17</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Млади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април, мај, јун</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18</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Бели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19</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Зелена салата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април, мај, јун, јул, септембар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20</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Кељ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фебруар,март,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21</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Першун бела зелен, корен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2</w:t>
            </w:r>
            <w:r w:rsidR="00D27F21">
              <w:rPr>
                <w:rFonts w:eastAsia="Calibri"/>
              </w:rPr>
              <w:t>2</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Целер корен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23</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Блитва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2</w:t>
            </w:r>
            <w:r w:rsidR="00D27F21">
              <w:rPr>
                <w:rFonts w:eastAsia="Calibri"/>
              </w:rPr>
              <w:t>4</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Прокељ</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новембар, децембар, јануар, фебруар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2</w:t>
            </w:r>
            <w:r w:rsidR="00D27F21">
              <w:rPr>
                <w:rFonts w:eastAsia="Calibri"/>
              </w:rPr>
              <w:t>5</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Сочиво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2</w:t>
            </w:r>
            <w:r w:rsidR="00D27F21">
              <w:rPr>
                <w:rFonts w:eastAsia="Calibri"/>
              </w:rPr>
              <w:t>6</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Пасуљ бели пребранац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2</w:t>
            </w:r>
            <w:r w:rsidR="00D27F21">
              <w:rPr>
                <w:rFonts w:eastAsia="Calibri"/>
              </w:rPr>
              <w:t>7</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Цвекла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септембар, октобар, новембар, децембар, јануар, фебруар, март</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t>28</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Бундева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t>29</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Пасуљ сумпораш</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t>30</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Першун лист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3</w:t>
            </w:r>
            <w:r w:rsidR="00D27F21">
              <w:rPr>
                <w:rFonts w:eastAsia="Calibri"/>
              </w:rPr>
              <w:t>1</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Крушка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септембар, октобар, новембар, децембар, јануар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3</w:t>
            </w:r>
            <w:r w:rsidR="00D27F21">
              <w:rPr>
                <w:rFonts w:eastAsia="Calibri"/>
              </w:rPr>
              <w:t>2</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Кајсија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15.јун – 15. јул</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3</w:t>
            </w:r>
            <w:r w:rsidR="00D27F21">
              <w:rPr>
                <w:rFonts w:eastAsia="Calibri"/>
              </w:rPr>
              <w:t>3</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Грожђе (црно/бело)</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Црно – август, септембар, октобар</w:t>
            </w:r>
          </w:p>
          <w:p w:rsidR="009A0F05" w:rsidRDefault="009A0F05">
            <w:pPr>
              <w:rPr>
                <w:rFonts w:eastAsia="Calibri"/>
                <w:lang w:val="en-US"/>
              </w:rPr>
            </w:pPr>
            <w:r>
              <w:rPr>
                <w:rFonts w:eastAsia="Calibri"/>
              </w:rPr>
              <w:t xml:space="preserve">Бело – </w:t>
            </w:r>
            <w:r>
              <w:rPr>
                <w:rFonts w:eastAsia="Calibri"/>
                <w:lang w:val="en-US"/>
              </w:rPr>
              <w:t xml:space="preserve">15. </w:t>
            </w:r>
            <w:r>
              <w:rPr>
                <w:rFonts w:eastAsia="Calibri"/>
              </w:rPr>
              <w:t>август, септембар, октобар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3</w:t>
            </w:r>
            <w:r w:rsidR="00D27F21">
              <w:rPr>
                <w:rFonts w:eastAsia="Calibri"/>
              </w:rPr>
              <w:t>4</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Јабука (Jonaton, Златни делишес, Ајдаред, Грин смит, Црвени делишес)</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lang w:val="en-US"/>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3</w:t>
            </w:r>
            <w:r w:rsidR="00D27F21">
              <w:rPr>
                <w:rFonts w:eastAsia="Calibri"/>
              </w:rPr>
              <w:t>5</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Бресква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јул, август, септембар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3</w:t>
            </w:r>
            <w:r w:rsidR="00D27F21">
              <w:rPr>
                <w:rFonts w:eastAsia="Calibri"/>
              </w:rPr>
              <w:t>6</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 xml:space="preserve">Вишња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јун</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3</w:t>
            </w:r>
            <w:r w:rsidR="00D27F21">
              <w:rPr>
                <w:rFonts w:eastAsia="Calibri"/>
              </w:rPr>
              <w:t>7</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Мандарина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D27F21">
            <w:pPr>
              <w:rPr>
                <w:rFonts w:eastAsia="Calibri"/>
              </w:rPr>
            </w:pPr>
            <w:r>
              <w:rPr>
                <w:rFonts w:eastAsia="Calibri"/>
              </w:rPr>
              <w:t>38</w:t>
            </w:r>
            <w:r w:rsidR="009A0F05">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Поморанџа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април, мај,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t>39</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Лимун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lastRenderedPageBreak/>
              <w:t>40</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Киви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4</w:t>
            </w:r>
            <w:r w:rsidR="00D27F21">
              <w:rPr>
                <w:rFonts w:eastAsia="Calibri"/>
              </w:rPr>
              <w:t>1</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Банана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јануар, фебруар, март, април, мај, јун, јул, август, септембар, октобар, новембар, децембар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4</w:t>
            </w:r>
            <w:r w:rsidR="00D27F21">
              <w:rPr>
                <w:rFonts w:eastAsia="Calibri"/>
              </w:rPr>
              <w:t>2</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Шљива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август, септембар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4</w:t>
            </w:r>
            <w:r w:rsidR="00D27F21">
              <w:rPr>
                <w:rFonts w:eastAsia="Calibri"/>
              </w:rPr>
              <w:t>3</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Кајсија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15.јун – 15.јул</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4</w:t>
            </w:r>
            <w:r w:rsidR="00D27F21">
              <w:rPr>
                <w:rFonts w:eastAsia="Calibri"/>
              </w:rPr>
              <w:t>4</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Јагода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јун</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4</w:t>
            </w:r>
            <w:r w:rsidR="00D27F21">
              <w:rPr>
                <w:rFonts w:eastAsia="Calibri"/>
              </w:rPr>
              <w:t>5</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Диња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јул, август</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4</w:t>
            </w:r>
            <w:r w:rsidR="00D27F21">
              <w:rPr>
                <w:rFonts w:eastAsia="Calibri"/>
              </w:rPr>
              <w:t>6</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Трешња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јун</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Default="009A0F05" w:rsidP="00D27F21">
            <w:pPr>
              <w:rPr>
                <w:rFonts w:eastAsia="Calibri"/>
              </w:rPr>
            </w:pPr>
            <w:r>
              <w:rPr>
                <w:rFonts w:eastAsia="Calibri"/>
              </w:rPr>
              <w:t>4</w:t>
            </w:r>
            <w:r w:rsidR="00D27F21">
              <w:rPr>
                <w:rFonts w:eastAsia="Calibri"/>
              </w:rPr>
              <w:t>7</w:t>
            </w:r>
            <w:r>
              <w:rPr>
                <w:rFonts w:eastAsia="Calibri"/>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Малина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јул</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rsidP="00D27F21">
            <w:pPr>
              <w:rPr>
                <w:rFonts w:eastAsia="Calibri"/>
                <w:lang w:val="sr-Cyrl-RS"/>
              </w:rPr>
            </w:pPr>
            <w:r>
              <w:rPr>
                <w:rFonts w:eastAsia="Calibri"/>
              </w:rPr>
              <w:t>48</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Лубеница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август, септембар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t>49</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Боровница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јул, август</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t>50</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Дуња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септембар, октобар, новембар, јануар</w:t>
            </w:r>
          </w:p>
        </w:tc>
      </w:tr>
      <w:tr w:rsidR="009A0F05" w:rsidTr="009A0F05">
        <w:tc>
          <w:tcPr>
            <w:tcW w:w="601" w:type="dxa"/>
            <w:tcBorders>
              <w:top w:val="single" w:sz="4" w:space="0" w:color="auto"/>
              <w:left w:val="single" w:sz="4" w:space="0" w:color="auto"/>
              <w:bottom w:val="single" w:sz="4" w:space="0" w:color="auto"/>
              <w:right w:val="single" w:sz="4" w:space="0" w:color="auto"/>
            </w:tcBorders>
            <w:vAlign w:val="center"/>
            <w:hideMark/>
          </w:tcPr>
          <w:p w:rsidR="009A0F05" w:rsidRPr="001F1DCD" w:rsidRDefault="00D27F21">
            <w:pPr>
              <w:rPr>
                <w:rFonts w:eastAsia="Calibri"/>
                <w:lang w:val="sr-Cyrl-RS"/>
              </w:rPr>
            </w:pPr>
            <w:r>
              <w:rPr>
                <w:rFonts w:eastAsia="Calibri"/>
              </w:rPr>
              <w:t>51</w:t>
            </w:r>
            <w:r w:rsidR="009A0F05">
              <w:rPr>
                <w:rFonts w:eastAsia="Calibri"/>
              </w:rPr>
              <w:t xml:space="preserve"> </w:t>
            </w:r>
            <w:r w:rsidR="001F1DCD">
              <w:rPr>
                <w:rFonts w:eastAsia="Calibri"/>
                <w:lang w:val="sr-Cyrl-RS"/>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Кисели купус рибанац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9A0F05" w:rsidRDefault="009A0F05">
            <w:pPr>
              <w:rPr>
                <w:rFonts w:eastAsia="Calibri"/>
              </w:rPr>
            </w:pPr>
            <w:r>
              <w:rPr>
                <w:rFonts w:eastAsia="Calibri"/>
              </w:rPr>
              <w:t>новембар, децембар, јануар, фебруар, март</w:t>
            </w:r>
          </w:p>
        </w:tc>
      </w:tr>
    </w:tbl>
    <w:p w:rsidR="00E879C2" w:rsidRDefault="00E879C2" w:rsidP="003B7BEE">
      <w:pPr>
        <w:widowControl w:val="0"/>
        <w:autoSpaceDE w:val="0"/>
        <w:autoSpaceDN w:val="0"/>
        <w:adjustRightInd w:val="0"/>
        <w:jc w:val="both"/>
        <w:rPr>
          <w:b/>
          <w:bCs/>
          <w:u w:val="single"/>
          <w:lang w:val="en-US"/>
        </w:rPr>
      </w:pPr>
    </w:p>
    <w:p w:rsidR="009A0F05" w:rsidRPr="003B7BEE" w:rsidRDefault="003B7BEE" w:rsidP="003B7BEE">
      <w:pPr>
        <w:widowControl w:val="0"/>
        <w:autoSpaceDE w:val="0"/>
        <w:autoSpaceDN w:val="0"/>
        <w:adjustRightInd w:val="0"/>
        <w:jc w:val="both"/>
        <w:rPr>
          <w:lang w:val="sr-Cyrl-RS"/>
        </w:rPr>
      </w:pPr>
      <w:r>
        <w:rPr>
          <w:b/>
          <w:bCs/>
          <w:u w:val="single"/>
          <w:lang w:val="sr-Cyrl-RS"/>
        </w:rPr>
        <w:t>НАПОМЕНА:</w:t>
      </w:r>
    </w:p>
    <w:p w:rsidR="003B7BEE" w:rsidRPr="00C34FF4" w:rsidRDefault="009A0F05" w:rsidP="009A0F05">
      <w:pPr>
        <w:widowControl w:val="0"/>
        <w:tabs>
          <w:tab w:val="left" w:pos="816"/>
        </w:tabs>
        <w:autoSpaceDE w:val="0"/>
        <w:autoSpaceDN w:val="0"/>
        <w:adjustRightInd w:val="0"/>
        <w:jc w:val="both"/>
        <w:rPr>
          <w:lang w:val="sr-Cyrl-RS"/>
        </w:rPr>
      </w:pPr>
      <w:r>
        <w:rPr>
          <w:lang w:val="en-US"/>
        </w:rPr>
        <w:t xml:space="preserve">Наручилац </w:t>
      </w:r>
      <w:r w:rsidR="003B7BEE">
        <w:rPr>
          <w:lang w:val="sr-Cyrl-RS"/>
        </w:rPr>
        <w:t xml:space="preserve">задржава право да </w:t>
      </w:r>
      <w:r w:rsidR="003B7BEE" w:rsidRPr="00C34FF4">
        <w:rPr>
          <w:lang w:val="sr-Cyrl-RS"/>
        </w:rPr>
        <w:t>писменим путем од понуђача</w:t>
      </w:r>
      <w:r w:rsidRPr="00C34FF4">
        <w:rPr>
          <w:lang w:val="en-US"/>
        </w:rPr>
        <w:t xml:space="preserve"> захтева да дату дина</w:t>
      </w:r>
      <w:r w:rsidR="003B7BEE" w:rsidRPr="00C34FF4">
        <w:rPr>
          <w:lang w:val="en-US"/>
        </w:rPr>
        <w:t>мику испоруке, ако буде потребе</w:t>
      </w:r>
      <w:r w:rsidR="003B7BEE" w:rsidRPr="00C34FF4">
        <w:rPr>
          <w:lang w:val="sr-Cyrl-RS"/>
        </w:rPr>
        <w:t xml:space="preserve"> у складу са</w:t>
      </w:r>
      <w:r w:rsidRPr="00C34FF4">
        <w:rPr>
          <w:lang w:val="en-US"/>
        </w:rPr>
        <w:t xml:space="preserve"> ситуaциjoм нa тржишту измени. </w:t>
      </w:r>
    </w:p>
    <w:p w:rsidR="003B7BEE" w:rsidRPr="00C34FF4" w:rsidRDefault="003B7BEE" w:rsidP="009A0F05">
      <w:pPr>
        <w:widowControl w:val="0"/>
        <w:tabs>
          <w:tab w:val="left" w:pos="816"/>
        </w:tabs>
        <w:autoSpaceDE w:val="0"/>
        <w:autoSpaceDN w:val="0"/>
        <w:adjustRightInd w:val="0"/>
        <w:jc w:val="both"/>
        <w:rPr>
          <w:lang w:val="sr-Cyrl-RS"/>
        </w:rPr>
      </w:pPr>
    </w:p>
    <w:p w:rsidR="009A0F05" w:rsidRPr="00C34FF4" w:rsidRDefault="009A0F05" w:rsidP="009A0F05">
      <w:pPr>
        <w:widowControl w:val="0"/>
        <w:tabs>
          <w:tab w:val="left" w:pos="816"/>
        </w:tabs>
        <w:autoSpaceDE w:val="0"/>
        <w:autoSpaceDN w:val="0"/>
        <w:adjustRightInd w:val="0"/>
        <w:jc w:val="both"/>
        <w:rPr>
          <w:lang w:val="sr-Cyrl-RS"/>
        </w:rPr>
      </w:pPr>
      <w:r w:rsidRPr="00C34FF4">
        <w:rPr>
          <w:lang w:val="en-US"/>
        </w:rPr>
        <w:t xml:space="preserve">Понуђена добра 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исправна, што понуђач доказује одговарајућом документацијом (декларацијом, атестом/потврдом о здравственој исправности намирнице, рок важења и слично). </w:t>
      </w:r>
    </w:p>
    <w:p w:rsidR="00500DCC" w:rsidRPr="00C34FF4" w:rsidRDefault="00500DCC" w:rsidP="009A0F05">
      <w:pPr>
        <w:widowControl w:val="0"/>
        <w:tabs>
          <w:tab w:val="left" w:pos="816"/>
        </w:tabs>
        <w:autoSpaceDE w:val="0"/>
        <w:autoSpaceDN w:val="0"/>
        <w:adjustRightInd w:val="0"/>
        <w:jc w:val="both"/>
        <w:rPr>
          <w:lang w:val="sr-Cyrl-RS"/>
        </w:rPr>
      </w:pPr>
    </w:p>
    <w:p w:rsidR="00500DCC" w:rsidRPr="00C34FF4" w:rsidRDefault="009A0F05" w:rsidP="009A0F05">
      <w:pPr>
        <w:widowControl w:val="0"/>
        <w:tabs>
          <w:tab w:val="left" w:pos="816"/>
        </w:tabs>
        <w:autoSpaceDE w:val="0"/>
        <w:autoSpaceDN w:val="0"/>
        <w:adjustRightInd w:val="0"/>
        <w:jc w:val="both"/>
        <w:rPr>
          <w:lang w:val="sr-Cyrl-RS"/>
        </w:rPr>
      </w:pPr>
      <w:r w:rsidRPr="00C34FF4">
        <w:rPr>
          <w:lang w:val="en-US"/>
        </w:rPr>
        <w:t>Наручилац задржава право да током реализације уговора</w:t>
      </w:r>
      <w:r w:rsidR="00526CFE" w:rsidRPr="00C34FF4">
        <w:rPr>
          <w:lang w:val="sr-Cyrl-RS"/>
        </w:rPr>
        <w:t>/</w:t>
      </w:r>
      <w:r w:rsidR="00526CFE" w:rsidRPr="00C34FF4">
        <w:rPr>
          <w:bCs/>
          <w:iCs/>
          <w:lang w:val="sr-Cyrl-CS"/>
        </w:rPr>
        <w:t>оквирног споразума</w:t>
      </w:r>
      <w:r w:rsidRPr="00C34FF4">
        <w:rPr>
          <w:lang w:val="en-US"/>
        </w:rPr>
        <w:t xml:space="preserve"> захтева од </w:t>
      </w:r>
      <w:r w:rsidR="00500DCC" w:rsidRPr="00C34FF4">
        <w:rPr>
          <w:lang w:val="sr-Cyrl-RS"/>
        </w:rPr>
        <w:t>п</w:t>
      </w:r>
      <w:r w:rsidRPr="00C34FF4">
        <w:rPr>
          <w:lang w:val="en-US"/>
        </w:rPr>
        <w:t>онуђача додатне анализе или потврде о квалитету понуђених производа, уколико се приликом испоруке посумња у исправност намирница, како би се утврдило да ли понуђена добра одговарају захтевима наручиоца,</w:t>
      </w:r>
      <w:r w:rsidR="00500DCC" w:rsidRPr="00C34FF4">
        <w:rPr>
          <w:lang w:val="sr-Cyrl-RS"/>
        </w:rPr>
        <w:t xml:space="preserve"> и то:</w:t>
      </w:r>
    </w:p>
    <w:p w:rsidR="00500DCC" w:rsidRPr="00C34FF4" w:rsidRDefault="009A0F05" w:rsidP="00500DCC">
      <w:pPr>
        <w:pStyle w:val="ListParagraph"/>
        <w:widowControl w:val="0"/>
        <w:numPr>
          <w:ilvl w:val="0"/>
          <w:numId w:val="23"/>
        </w:numPr>
        <w:tabs>
          <w:tab w:val="left" w:pos="816"/>
        </w:tabs>
        <w:autoSpaceDE w:val="0"/>
        <w:autoSpaceDN w:val="0"/>
        <w:adjustRightInd w:val="0"/>
        <w:jc w:val="both"/>
      </w:pPr>
      <w:r w:rsidRPr="00C34FF4">
        <w:rPr>
          <w:i/>
          <w:lang w:val="en-US"/>
        </w:rPr>
        <w:t>Закону о безбедности хране („Службени гласник Републике Србије” бр. 41/09</w:t>
      </w:r>
      <w:r w:rsidR="00CF2330" w:rsidRPr="00C34FF4">
        <w:rPr>
          <w:i/>
        </w:rPr>
        <w:t xml:space="preserve"> и 17/2019</w:t>
      </w:r>
      <w:r w:rsidRPr="00C34FF4">
        <w:rPr>
          <w:lang w:val="en-US"/>
        </w:rPr>
        <w:t xml:space="preserve">), </w:t>
      </w:r>
    </w:p>
    <w:p w:rsidR="009A0F05" w:rsidRPr="00C34FF4" w:rsidRDefault="009A0F05" w:rsidP="00500DCC">
      <w:pPr>
        <w:pStyle w:val="ListParagraph"/>
        <w:widowControl w:val="0"/>
        <w:numPr>
          <w:ilvl w:val="0"/>
          <w:numId w:val="23"/>
        </w:numPr>
        <w:tabs>
          <w:tab w:val="left" w:pos="816"/>
        </w:tabs>
        <w:autoSpaceDE w:val="0"/>
        <w:autoSpaceDN w:val="0"/>
        <w:adjustRightInd w:val="0"/>
        <w:jc w:val="both"/>
      </w:pPr>
      <w:r w:rsidRPr="00C34FF4">
        <w:rPr>
          <w:i/>
          <w:lang w:val="en-US"/>
        </w:rPr>
        <w:t>Закону о здравственој исправности предмета опште употребе („Службени гласник Републике Србије” бр. 92/2011)</w:t>
      </w:r>
      <w:r w:rsidRPr="00C34FF4">
        <w:rPr>
          <w:lang w:val="en-US"/>
        </w:rPr>
        <w:t xml:space="preserve"> и другим </w:t>
      </w:r>
      <w:r w:rsidR="00500DCC" w:rsidRPr="00C34FF4">
        <w:rPr>
          <w:lang w:val="sr-Cyrl-RS"/>
        </w:rPr>
        <w:t xml:space="preserve">позитивним </w:t>
      </w:r>
      <w:r w:rsidRPr="00C34FF4">
        <w:rPr>
          <w:lang w:val="en-US"/>
        </w:rPr>
        <w:t>прописима о квалитету, производњи и промету животних намирниц Републике Србије.</w:t>
      </w:r>
    </w:p>
    <w:p w:rsidR="00500DCC" w:rsidRPr="00C34FF4" w:rsidRDefault="00500DCC" w:rsidP="00500DCC">
      <w:pPr>
        <w:pStyle w:val="ListParagraph"/>
        <w:widowControl w:val="0"/>
        <w:tabs>
          <w:tab w:val="left" w:pos="816"/>
        </w:tabs>
        <w:autoSpaceDE w:val="0"/>
        <w:autoSpaceDN w:val="0"/>
        <w:adjustRightInd w:val="0"/>
        <w:jc w:val="both"/>
      </w:pPr>
    </w:p>
    <w:p w:rsidR="009A0F05" w:rsidRPr="00C34FF4" w:rsidRDefault="009A0F05" w:rsidP="009A0F05">
      <w:pPr>
        <w:autoSpaceDE w:val="0"/>
        <w:autoSpaceDN w:val="0"/>
        <w:adjustRightInd w:val="0"/>
        <w:jc w:val="both"/>
        <w:rPr>
          <w:bCs/>
        </w:rPr>
      </w:pPr>
      <w:r w:rsidRPr="00C34FF4">
        <w:t xml:space="preserve">У случају потребе  </w:t>
      </w:r>
      <w:r w:rsidR="006C2594" w:rsidRPr="00C34FF4">
        <w:rPr>
          <w:lang w:val="sr-Cyrl-RS"/>
        </w:rPr>
        <w:t>н</w:t>
      </w:r>
      <w:r w:rsidRPr="00C34FF4">
        <w:t xml:space="preserve">аручилац ће узимати узорке и слати на анализу у лабораторију коју одреди Наручилац. </w:t>
      </w:r>
      <w:r w:rsidRPr="00C34FF4">
        <w:rPr>
          <w:bCs/>
        </w:rPr>
        <w:t xml:space="preserve">Трошкови за лабораторијска испитивања – суперанализе, трошкови слања узорака до одређене лабораторије и трошкови лабораторијског испитивања, сноси </w:t>
      </w:r>
      <w:r w:rsidR="006C2594" w:rsidRPr="00C34FF4">
        <w:rPr>
          <w:bCs/>
          <w:lang w:val="sr-Cyrl-RS"/>
        </w:rPr>
        <w:t>п</w:t>
      </w:r>
      <w:r w:rsidRPr="00C34FF4">
        <w:rPr>
          <w:bCs/>
        </w:rPr>
        <w:t>онуђач.</w:t>
      </w:r>
    </w:p>
    <w:p w:rsidR="00500DCC" w:rsidRPr="00C34FF4" w:rsidRDefault="009A0F05" w:rsidP="009A0F05">
      <w:pPr>
        <w:autoSpaceDE w:val="0"/>
        <w:autoSpaceDN w:val="0"/>
        <w:adjustRightInd w:val="0"/>
        <w:jc w:val="both"/>
        <w:rPr>
          <w:u w:val="single"/>
          <w:lang w:val="sr-Cyrl-RS"/>
        </w:rPr>
      </w:pPr>
      <w:r w:rsidRPr="00C34FF4">
        <w:rPr>
          <w:bCs/>
          <w:u w:val="single"/>
        </w:rPr>
        <w:t xml:space="preserve">Наручилац  захтева од понуђача да у току реализације на захтев наручиоца  </w:t>
      </w:r>
      <w:r w:rsidRPr="00C34FF4">
        <w:rPr>
          <w:u w:val="single"/>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Pr="00C34FF4">
        <w:rPr>
          <w:bCs/>
          <w:u w:val="single"/>
        </w:rPr>
        <w:t>стране акредитоване овлашћене институције, којим се потврђује да је извршена анализа на безбедност, квалитет и штетне материје, и то у оригиналу или овереној копији.</w:t>
      </w:r>
      <w:r w:rsidRPr="00C34FF4">
        <w:rPr>
          <w:u w:val="single"/>
        </w:rPr>
        <w:t xml:space="preserve"> </w:t>
      </w:r>
    </w:p>
    <w:p w:rsidR="009A0F05" w:rsidRDefault="009A0F05" w:rsidP="009A0F05">
      <w:pPr>
        <w:autoSpaceDE w:val="0"/>
        <w:autoSpaceDN w:val="0"/>
        <w:adjustRightInd w:val="0"/>
        <w:jc w:val="both"/>
        <w:rPr>
          <w:u w:val="single"/>
          <w:lang w:val="sr-Cyrl-RS"/>
        </w:rPr>
      </w:pPr>
      <w:r w:rsidRPr="00C34FF4">
        <w:rPr>
          <w:u w:val="single"/>
        </w:rPr>
        <w:t>Рок за достављање лабораторијског извештаја не сме бити дужи од 10 календарских дана од дана упућивања писаног захтева за одр</w:t>
      </w:r>
      <w:r w:rsidR="00E879C2" w:rsidRPr="00C34FF4">
        <w:rPr>
          <w:u w:val="single"/>
        </w:rPr>
        <w:t>e</w:t>
      </w:r>
      <w:r w:rsidRPr="00C34FF4">
        <w:rPr>
          <w:u w:val="single"/>
        </w:rPr>
        <w:t xml:space="preserve">ђену групу </w:t>
      </w:r>
      <w:r w:rsidRPr="00B24A26">
        <w:rPr>
          <w:u w:val="single"/>
        </w:rPr>
        <w:t>намирница.</w:t>
      </w:r>
      <w:r>
        <w:rPr>
          <w:u w:val="single"/>
        </w:rPr>
        <w:t xml:space="preserve"> </w:t>
      </w:r>
    </w:p>
    <w:p w:rsidR="00500DCC" w:rsidRDefault="00500DCC" w:rsidP="009A0F05">
      <w:pPr>
        <w:autoSpaceDE w:val="0"/>
        <w:autoSpaceDN w:val="0"/>
        <w:adjustRightInd w:val="0"/>
        <w:jc w:val="both"/>
        <w:rPr>
          <w:u w:val="single"/>
          <w:lang w:val="sr-Cyrl-RS"/>
        </w:rPr>
      </w:pPr>
    </w:p>
    <w:p w:rsidR="00500DCC" w:rsidRDefault="00500DCC" w:rsidP="009A0F05">
      <w:pPr>
        <w:autoSpaceDE w:val="0"/>
        <w:autoSpaceDN w:val="0"/>
        <w:adjustRightInd w:val="0"/>
        <w:jc w:val="both"/>
        <w:rPr>
          <w:u w:val="single"/>
          <w:lang w:val="en-US"/>
        </w:rPr>
      </w:pPr>
    </w:p>
    <w:p w:rsidR="00B24A26" w:rsidRPr="00B24A26" w:rsidRDefault="00B24A26" w:rsidP="009A0F05">
      <w:pPr>
        <w:autoSpaceDE w:val="0"/>
        <w:autoSpaceDN w:val="0"/>
        <w:adjustRightInd w:val="0"/>
        <w:jc w:val="both"/>
        <w:rPr>
          <w:u w:val="single"/>
          <w:lang w:val="en-US"/>
        </w:rPr>
      </w:pPr>
    </w:p>
    <w:p w:rsidR="00500DCC" w:rsidRDefault="00500DCC" w:rsidP="009A0F05">
      <w:pPr>
        <w:autoSpaceDE w:val="0"/>
        <w:autoSpaceDN w:val="0"/>
        <w:adjustRightInd w:val="0"/>
        <w:jc w:val="both"/>
        <w:rPr>
          <w:u w:val="single"/>
          <w:lang w:val="sr-Cyrl-RS"/>
        </w:rPr>
      </w:pPr>
    </w:p>
    <w:p w:rsidR="00500DCC" w:rsidRPr="00500DCC" w:rsidRDefault="00500DCC" w:rsidP="009A0F05">
      <w:pPr>
        <w:autoSpaceDE w:val="0"/>
        <w:autoSpaceDN w:val="0"/>
        <w:adjustRightInd w:val="0"/>
        <w:jc w:val="both"/>
        <w:rPr>
          <w:b/>
          <w:lang w:val="sr-Cyrl-RS"/>
        </w:rPr>
      </w:pPr>
      <w:r w:rsidRPr="00500DCC">
        <w:rPr>
          <w:b/>
          <w:lang w:val="sr-Cyrl-RS"/>
        </w:rPr>
        <w:lastRenderedPageBreak/>
        <w:t xml:space="preserve">ПРОМЕНА </w:t>
      </w:r>
      <w:r>
        <w:rPr>
          <w:b/>
          <w:lang w:val="sr-Cyrl-RS"/>
        </w:rPr>
        <w:t>ПРОИЗВОЂАЧА</w:t>
      </w:r>
      <w:r w:rsidRPr="00500DCC">
        <w:rPr>
          <w:b/>
          <w:lang w:val="sr-Cyrl-RS"/>
        </w:rPr>
        <w:t>:</w:t>
      </w:r>
    </w:p>
    <w:p w:rsidR="00500DCC" w:rsidRPr="0086204A" w:rsidRDefault="009A0F05" w:rsidP="0086204A">
      <w:pPr>
        <w:autoSpaceDE w:val="0"/>
        <w:autoSpaceDN w:val="0"/>
        <w:adjustRightInd w:val="0"/>
        <w:jc w:val="both"/>
        <w:rPr>
          <w:u w:val="single"/>
          <w:lang w:val="sr-Cyrl-RS"/>
        </w:rPr>
      </w:pPr>
      <w:r>
        <w:rPr>
          <w:u w:val="single"/>
        </w:rPr>
        <w:t>Уколико се деси да у току трајања уговора</w:t>
      </w:r>
      <w:r w:rsidR="001E7100" w:rsidRPr="001E7100">
        <w:rPr>
          <w:u w:val="single"/>
          <w:lang w:val="sr-Cyrl-RS"/>
        </w:rPr>
        <w:t>/</w:t>
      </w:r>
      <w:r w:rsidR="001E7100" w:rsidRPr="001E7100">
        <w:rPr>
          <w:bCs/>
          <w:iCs/>
          <w:u w:val="single"/>
          <w:lang w:val="sr-Cyrl-CS"/>
        </w:rPr>
        <w:t xml:space="preserve"> оквирног споразума</w:t>
      </w:r>
      <w:r>
        <w:rPr>
          <w:u w:val="single"/>
        </w:rPr>
        <w:t xml:space="preserve"> </w:t>
      </w:r>
      <w:r w:rsidR="00020DA8">
        <w:rPr>
          <w:u w:val="single"/>
          <w:lang w:val="sr-Cyrl-RS"/>
        </w:rPr>
        <w:t>п</w:t>
      </w:r>
      <w:r>
        <w:rPr>
          <w:u w:val="single"/>
        </w:rPr>
        <w:t>онуђач из оправданих и објективних разлога, намерава да промени добављача- произвођача или привредног субјекта који обавља делатност производње и промета, од којег се снабдева добрима која су предмет набавке, пре п</w:t>
      </w:r>
      <w:r w:rsidR="00500DCC">
        <w:rPr>
          <w:u w:val="single"/>
        </w:rPr>
        <w:t xml:space="preserve">ромене мора писмено обавестити </w:t>
      </w:r>
      <w:r w:rsidR="00020DA8">
        <w:rPr>
          <w:u w:val="single"/>
          <w:lang w:val="sr-Cyrl-RS"/>
        </w:rPr>
        <w:t>н</w:t>
      </w:r>
      <w:r>
        <w:rPr>
          <w:u w:val="single"/>
        </w:rPr>
        <w:t>аручиоца.</w:t>
      </w:r>
      <w:r>
        <w:rPr>
          <w:b/>
          <w:bCs/>
        </w:rPr>
        <w:t xml:space="preserve"> </w:t>
      </w:r>
      <w:r w:rsidRPr="00020DA8">
        <w:rPr>
          <w:bCs/>
        </w:rPr>
        <w:t xml:space="preserve">Уз </w:t>
      </w:r>
      <w:r w:rsidR="00500DCC" w:rsidRPr="00020DA8">
        <w:rPr>
          <w:bCs/>
        </w:rPr>
        <w:t xml:space="preserve">захтев за промену произвођача, </w:t>
      </w:r>
      <w:r w:rsidR="00500DCC" w:rsidRPr="00020DA8">
        <w:rPr>
          <w:bCs/>
          <w:lang w:val="sr-Cyrl-RS"/>
        </w:rPr>
        <w:t>п</w:t>
      </w:r>
      <w:r w:rsidRPr="00020DA8">
        <w:rPr>
          <w:bCs/>
        </w:rPr>
        <w:t>онуђач је дужан да достави за новог произвођача комплетну документацију која је захтевана конкурсном документацијом за ову јавну набавку</w:t>
      </w:r>
      <w:r w:rsidRPr="00020DA8">
        <w:rPr>
          <w:rFonts w:ascii="Arial,Bold" w:hAnsi="Arial,Bold" w:cs="Arial,Bold"/>
          <w:bCs/>
          <w:sz w:val="22"/>
          <w:szCs w:val="22"/>
        </w:rPr>
        <w:t xml:space="preserve">. </w:t>
      </w:r>
      <w:r w:rsidRPr="00020DA8">
        <w:rPr>
          <w:bCs/>
        </w:rPr>
        <w:t xml:space="preserve">Због промене произвођача, понуђач не </w:t>
      </w:r>
      <w:r w:rsidRPr="00C34FF4">
        <w:rPr>
          <w:bCs/>
        </w:rPr>
        <w:t>може тражити промену уговорене јединичне цене.</w:t>
      </w:r>
    </w:p>
    <w:p w:rsidR="00500DCC" w:rsidRPr="00C34FF4" w:rsidRDefault="00500DCC" w:rsidP="009A0F05">
      <w:pPr>
        <w:autoSpaceDE w:val="0"/>
        <w:autoSpaceDN w:val="0"/>
        <w:adjustRightInd w:val="0"/>
        <w:rPr>
          <w:b/>
          <w:lang w:val="sr-Cyrl-RS"/>
        </w:rPr>
      </w:pPr>
      <w:r w:rsidRPr="00C34FF4">
        <w:rPr>
          <w:b/>
          <w:lang w:val="sr-Cyrl-RS"/>
        </w:rPr>
        <w:t>ИСПОРУКА ДОБАРА:</w:t>
      </w:r>
    </w:p>
    <w:p w:rsidR="009A0F05" w:rsidRPr="00C34FF4" w:rsidRDefault="009A0F05" w:rsidP="009A0F05">
      <w:pPr>
        <w:widowControl w:val="0"/>
        <w:tabs>
          <w:tab w:val="left" w:pos="816"/>
        </w:tabs>
        <w:autoSpaceDE w:val="0"/>
        <w:autoSpaceDN w:val="0"/>
        <w:adjustRightInd w:val="0"/>
        <w:jc w:val="both"/>
      </w:pPr>
      <w:r w:rsidRPr="00C34FF4">
        <w:rPr>
          <w:lang w:val="en-US"/>
        </w:rPr>
        <w:t xml:space="preserve">Наручилац захтева од </w:t>
      </w:r>
      <w:r w:rsidR="00500DCC" w:rsidRPr="00C34FF4">
        <w:rPr>
          <w:lang w:val="sr-Cyrl-RS"/>
        </w:rPr>
        <w:t>п</w:t>
      </w:r>
      <w:r w:rsidRPr="00C34FF4">
        <w:rPr>
          <w:lang w:val="en-US"/>
        </w:rPr>
        <w:t>онуђача да испостави рачун који ће бити идентичан са спецификацијом из понуде као и на основу документа – отпремнице којом се верификује кванитет и квалитет испоруке.</w:t>
      </w:r>
    </w:p>
    <w:p w:rsidR="009A0F05" w:rsidRPr="00C34FF4" w:rsidRDefault="009A0F05" w:rsidP="009A0F05">
      <w:pPr>
        <w:widowControl w:val="0"/>
        <w:tabs>
          <w:tab w:val="left" w:pos="816"/>
        </w:tabs>
        <w:autoSpaceDE w:val="0"/>
        <w:autoSpaceDN w:val="0"/>
        <w:adjustRightInd w:val="0"/>
        <w:jc w:val="both"/>
      </w:pPr>
      <w:r w:rsidRPr="00C34FF4">
        <w:rPr>
          <w:lang w:val="en-US"/>
        </w:rPr>
        <w:t xml:space="preserve">Понуђач је дужан да наручиоцу испоручи, сукцесивно, количину и врсту намирница прецизирану  писаним захтевом, путем електонске поште, фаxа или на адресу понуђача у којем ће </w:t>
      </w:r>
      <w:r w:rsidR="00500DCC" w:rsidRPr="00C34FF4">
        <w:rPr>
          <w:lang w:val="sr-Cyrl-RS"/>
        </w:rPr>
        <w:t>н</w:t>
      </w:r>
      <w:r w:rsidRPr="00C34FF4">
        <w:rPr>
          <w:lang w:val="en-US"/>
        </w:rPr>
        <w:t>аручилац тачно прецизирати врсту и количину робе, а понуђач је дужан да робу  тачно измери и тако испоручи. Нуђење веће или мање количине од тражене, долази у обзир само ако за то постоје оправдани разлози (воће, поврће и сл.) и то ако се наручилац са тим сагласи. Ово важи за производе који нису оригинално паковани.</w:t>
      </w:r>
    </w:p>
    <w:p w:rsidR="009A0F05" w:rsidRPr="00C34FF4" w:rsidRDefault="009A0F05" w:rsidP="009A0F05">
      <w:pPr>
        <w:widowControl w:val="0"/>
        <w:tabs>
          <w:tab w:val="left" w:pos="816"/>
        </w:tabs>
        <w:autoSpaceDE w:val="0"/>
        <w:autoSpaceDN w:val="0"/>
        <w:adjustRightInd w:val="0"/>
        <w:jc w:val="both"/>
      </w:pPr>
      <w:r w:rsidRPr="00C34FF4">
        <w:rPr>
          <w:lang w:val="en-US"/>
        </w:rPr>
        <w:t>Под тачним мерењем подразумева се испорука стварно тражене количине производа изражена у килограмима, литрима и њиховим деловима.</w:t>
      </w:r>
    </w:p>
    <w:p w:rsidR="009A0F05" w:rsidRPr="00C34FF4" w:rsidRDefault="009A0F05" w:rsidP="009A0F05">
      <w:pPr>
        <w:autoSpaceDE w:val="0"/>
        <w:autoSpaceDN w:val="0"/>
        <w:adjustRightInd w:val="0"/>
        <w:jc w:val="both"/>
      </w:pPr>
      <w:r w:rsidRPr="00C34FF4">
        <w:rPr>
          <w:lang w:val="en-US"/>
        </w:rPr>
        <w:t>Материјал (амбалажа) за паковање не урачунава се у количину испоручене робе.</w:t>
      </w:r>
      <w:r w:rsidRPr="00C34FF4">
        <w:t xml:space="preserve"> </w:t>
      </w:r>
      <w:r w:rsidRPr="00C34FF4">
        <w:rP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Pr="00C34FF4">
        <w:t xml:space="preserve"> Добра морају бити упакована у оригиналној произвођачкој амбалажи, при чему транспортна паковања треба да буду затворена тако да обезбеђују производ од загађења, расипања, квара и других промена. Амбалажа мора одговарати технолошким захтевима за паковање производа. Амбалажа је неповратна.</w:t>
      </w:r>
    </w:p>
    <w:p w:rsidR="009A0F05" w:rsidRPr="00C34FF4" w:rsidRDefault="009A0F05" w:rsidP="009A0F05">
      <w:pPr>
        <w:autoSpaceDE w:val="0"/>
        <w:autoSpaceDN w:val="0"/>
        <w:adjustRightInd w:val="0"/>
        <w:jc w:val="both"/>
        <w:rPr>
          <w:i/>
        </w:rPr>
      </w:pPr>
      <w:r w:rsidRPr="00C34FF4">
        <w:t xml:space="preserve">На кутијама је обавезна декларација на српском језику која је у складу са </w:t>
      </w:r>
      <w:r w:rsidRPr="00C34FF4">
        <w:rPr>
          <w:i/>
        </w:rPr>
        <w:t>Правилником</w:t>
      </w:r>
    </w:p>
    <w:p w:rsidR="00500DCC" w:rsidRPr="0086204A" w:rsidRDefault="009A0F05" w:rsidP="009A0F05">
      <w:pPr>
        <w:autoSpaceDE w:val="0"/>
        <w:autoSpaceDN w:val="0"/>
        <w:adjustRightInd w:val="0"/>
        <w:jc w:val="both"/>
        <w:rPr>
          <w:i/>
          <w:lang w:val="sr-Cyrl-RS"/>
        </w:rPr>
      </w:pPr>
      <w:r w:rsidRPr="00C34FF4">
        <w:rPr>
          <w:i/>
        </w:rPr>
        <w:t>о декларисању, означавању и рекламирању хране („Службени гласник РС“, бр. 19/17</w:t>
      </w:r>
      <w:r w:rsidR="00CF2330" w:rsidRPr="00C34FF4">
        <w:rPr>
          <w:i/>
        </w:rPr>
        <w:t xml:space="preserve"> и 16/18</w:t>
      </w:r>
      <w:r w:rsidRPr="00C34FF4">
        <w:rPr>
          <w:i/>
        </w:rPr>
        <w:t>.)</w:t>
      </w:r>
    </w:p>
    <w:p w:rsidR="00500DCC" w:rsidRPr="00C34FF4" w:rsidRDefault="00500DCC" w:rsidP="009A0F05">
      <w:pPr>
        <w:autoSpaceDE w:val="0"/>
        <w:autoSpaceDN w:val="0"/>
        <w:adjustRightInd w:val="0"/>
        <w:jc w:val="both"/>
        <w:rPr>
          <w:b/>
          <w:lang w:val="sr-Cyrl-RS"/>
        </w:rPr>
      </w:pPr>
      <w:r w:rsidRPr="00C34FF4">
        <w:rPr>
          <w:b/>
          <w:lang w:val="sr-Cyrl-RS"/>
        </w:rPr>
        <w:t>РОК УПОТРЕБЕ ДОБАРА:</w:t>
      </w:r>
    </w:p>
    <w:p w:rsidR="00500DCC" w:rsidRPr="00C34FF4" w:rsidRDefault="009A0F05" w:rsidP="009A0F05">
      <w:pPr>
        <w:widowControl w:val="0"/>
        <w:tabs>
          <w:tab w:val="left" w:pos="816"/>
        </w:tabs>
        <w:autoSpaceDE w:val="0"/>
        <w:autoSpaceDN w:val="0"/>
        <w:adjustRightInd w:val="0"/>
        <w:jc w:val="both"/>
        <w:rPr>
          <w:lang w:val="sr-Cyrl-RS"/>
        </w:rPr>
      </w:pPr>
      <w:r w:rsidRPr="00C34FF4">
        <w:rPr>
          <w:lang w:val="en-US"/>
        </w:rPr>
        <w:t xml:space="preserve">Понуђач је дужан да приликом испоруке добара са роком употребе од годину дана и дуже, </w:t>
      </w:r>
      <w:r w:rsidR="00500DCC" w:rsidRPr="00C34FF4">
        <w:rPr>
          <w:lang w:val="sr-Cyrl-RS"/>
        </w:rPr>
        <w:t>н</w:t>
      </w:r>
      <w:r w:rsidRPr="00C34FF4">
        <w:rPr>
          <w:lang w:val="en-US"/>
        </w:rPr>
        <w:t xml:space="preserve">аручиоцу доставља добра код којих у моменту испоруке до истека рока употребе мора да има најмање 90 и више дана, </w:t>
      </w:r>
      <w:r w:rsidR="006C3E50" w:rsidRPr="00C34FF4">
        <w:rPr>
          <w:lang w:val="sr-Cyrl-RS"/>
        </w:rPr>
        <w:t xml:space="preserve">а за млечне производе да доставља добра са минималним роком трајања не краћим од 7 дана, </w:t>
      </w:r>
      <w:r w:rsidRPr="00C34FF4">
        <w:rPr>
          <w:lang w:val="en-US"/>
        </w:rPr>
        <w:t xml:space="preserve">у оригиналном и прописаном паковању и амбалажи. </w:t>
      </w:r>
    </w:p>
    <w:p w:rsidR="009A0F05" w:rsidRPr="00C34FF4" w:rsidRDefault="009A0F05" w:rsidP="009A0F05">
      <w:pPr>
        <w:widowControl w:val="0"/>
        <w:tabs>
          <w:tab w:val="left" w:pos="816"/>
        </w:tabs>
        <w:autoSpaceDE w:val="0"/>
        <w:autoSpaceDN w:val="0"/>
        <w:adjustRightInd w:val="0"/>
        <w:jc w:val="both"/>
        <w:rPr>
          <w:color w:val="FF0000"/>
        </w:rPr>
      </w:pPr>
      <w:r w:rsidRPr="00C34FF4">
        <w:rPr>
          <w:lang w:val="en-US"/>
        </w:rPr>
        <w:t xml:space="preserve">Уговорена цена се сматра фиксном за време трајања </w:t>
      </w:r>
      <w:r w:rsidRPr="00C34FF4">
        <w:t>оквирног споразума</w:t>
      </w:r>
      <w:r w:rsidRPr="00C34FF4">
        <w:rPr>
          <w:lang w:val="en-US"/>
        </w:rPr>
        <w:t>,</w:t>
      </w:r>
      <w:r w:rsidRPr="00C34FF4">
        <w:t xml:space="preserve"> наручилац ће приступити измени цене само у складу са чланом 115. Закона о јавним набавка. </w:t>
      </w:r>
    </w:p>
    <w:p w:rsidR="009A0F05" w:rsidRPr="00500DCC" w:rsidRDefault="009A0F05" w:rsidP="009A0F05">
      <w:pPr>
        <w:widowControl w:val="0"/>
        <w:tabs>
          <w:tab w:val="left" w:pos="720"/>
        </w:tabs>
        <w:autoSpaceDE w:val="0"/>
        <w:autoSpaceDN w:val="0"/>
        <w:adjustRightInd w:val="0"/>
        <w:rPr>
          <w:b/>
          <w:bCs/>
          <w:lang w:val="sr-Cyrl-RS"/>
        </w:rPr>
      </w:pPr>
      <w:r w:rsidRPr="00C34FF4">
        <w:rPr>
          <w:b/>
          <w:bCs/>
          <w:lang w:val="en-US"/>
        </w:rPr>
        <w:t>ГРЕШКЕ У КВАЛИТЕТУ (РЕКЛАМАЦИЈА)</w:t>
      </w:r>
      <w:r w:rsidR="00500DCC" w:rsidRPr="00C34FF4">
        <w:rPr>
          <w:b/>
          <w:bCs/>
          <w:lang w:val="sr-Cyrl-RS"/>
        </w:rPr>
        <w:t>:</w:t>
      </w:r>
    </w:p>
    <w:p w:rsidR="009A0F05" w:rsidRPr="00150A5B" w:rsidRDefault="009A0F05" w:rsidP="009A0F05">
      <w:pPr>
        <w:widowControl w:val="0"/>
        <w:autoSpaceDE w:val="0"/>
        <w:autoSpaceDN w:val="0"/>
        <w:adjustRightInd w:val="0"/>
        <w:jc w:val="both"/>
      </w:pPr>
      <w:r>
        <w:rPr>
          <w:lang w:val="en-US"/>
        </w:rPr>
        <w:t>Наручилац и понуђач ће записнички констатовати преузимање добара приликом испоруке добара на локац</w:t>
      </w:r>
      <w:r>
        <w:t>и</w:t>
      </w:r>
      <w:r>
        <w:rPr>
          <w:lang w:val="en-US"/>
        </w:rPr>
        <w:t xml:space="preserve">ји </w:t>
      </w:r>
      <w:r w:rsidRPr="00150A5B">
        <w:rPr>
          <w:lang w:val="en-US"/>
        </w:rPr>
        <w:t xml:space="preserve">испоруке (Магацин </w:t>
      </w:r>
      <w:r w:rsidR="00225572" w:rsidRPr="00150A5B">
        <w:rPr>
          <w:lang w:val="sr-Cyrl-RS"/>
        </w:rPr>
        <w:t>н</w:t>
      </w:r>
      <w:r w:rsidRPr="00150A5B">
        <w:rPr>
          <w:lang w:val="en-US"/>
        </w:rPr>
        <w:t>аручиоца).</w:t>
      </w:r>
      <w:r w:rsidRPr="00150A5B">
        <w:t xml:space="preserve"> </w:t>
      </w:r>
      <w:r w:rsidRPr="00150A5B">
        <w:rPr>
          <w:lang w:val="en-US"/>
        </w:rPr>
        <w:t>У случају записнички утврђених недостатака у квалитету или квантитету и других очигледних грешака, понуђач мора исте отклонити у року од 24 часа од дана сачињавања записника о рекламацији.</w:t>
      </w:r>
    </w:p>
    <w:p w:rsidR="00500DCC" w:rsidRPr="00150A5B" w:rsidRDefault="009A0F05" w:rsidP="009A0F05">
      <w:pPr>
        <w:widowControl w:val="0"/>
        <w:autoSpaceDE w:val="0"/>
        <w:autoSpaceDN w:val="0"/>
        <w:adjustRightInd w:val="0"/>
        <w:jc w:val="both"/>
        <w:rPr>
          <w:lang w:val="sr-Cyrl-RS"/>
        </w:rPr>
      </w:pPr>
      <w:bookmarkStart w:id="32" w:name="_Toc480283038"/>
      <w:bookmarkStart w:id="33" w:name="_Toc396394594"/>
      <w:r w:rsidRPr="00150A5B">
        <w:rPr>
          <w:b/>
        </w:rPr>
        <w:t>РОК ИСПОРУКЕ У ВАНРЕДНИМ ОКОЛНОСТИМА</w:t>
      </w:r>
      <w:r w:rsidRPr="00150A5B">
        <w:t xml:space="preserve">: </w:t>
      </w:r>
    </w:p>
    <w:p w:rsidR="009A0F05" w:rsidRDefault="009A0F05" w:rsidP="009A0F05">
      <w:pPr>
        <w:widowControl w:val="0"/>
        <w:autoSpaceDE w:val="0"/>
        <w:autoSpaceDN w:val="0"/>
        <w:adjustRightInd w:val="0"/>
        <w:jc w:val="both"/>
        <w:rPr>
          <w:rStyle w:val="Heading1Char"/>
          <w:b w:val="0"/>
          <w:bCs w:val="0"/>
          <w:lang w:val="en-GB"/>
        </w:rPr>
      </w:pPr>
      <w:r w:rsidRPr="00150A5B">
        <w:t>У случају ванредних околности (у случају квара опреме за припрему хране код наручиоца, непредвиђеног дневног повећања броја болесника и сл.) понуђач је у обавези да испоруку изврши у року од 1 часа, од упућивања писаног захтева наручиоца.</w:t>
      </w:r>
      <w:r>
        <w:t xml:space="preserve"> </w:t>
      </w:r>
    </w:p>
    <w:p w:rsidR="009A0F05" w:rsidRDefault="009A0F05" w:rsidP="009A0F05">
      <w:pPr>
        <w:rPr>
          <w:rStyle w:val="Heading1Char"/>
          <w:sz w:val="28"/>
        </w:rPr>
      </w:pPr>
      <w:r>
        <w:rPr>
          <w:rStyle w:val="Heading1Char"/>
        </w:rPr>
        <w:br w:type="page"/>
      </w:r>
    </w:p>
    <w:p w:rsidR="009A0F05" w:rsidRDefault="009A0F05" w:rsidP="009A0F05">
      <w:pPr>
        <w:pStyle w:val="ListParagraph"/>
        <w:numPr>
          <w:ilvl w:val="0"/>
          <w:numId w:val="22"/>
        </w:numPr>
        <w:ind w:left="-142" w:hanging="142"/>
        <w:rPr>
          <w:szCs w:val="28"/>
        </w:rPr>
      </w:pPr>
      <w:bookmarkStart w:id="34" w:name="_Toc480284152"/>
      <w:r>
        <w:rPr>
          <w:b/>
          <w:sz w:val="28"/>
          <w:szCs w:val="28"/>
        </w:rPr>
        <w:lastRenderedPageBreak/>
        <w:t xml:space="preserve"> ЗАХТЕВАНА ТЕХНИЧКА ДОКУМЕНТАЦИЈА ПРЕДМЕТА ЈАВНЕ</w:t>
      </w:r>
      <w:bookmarkEnd w:id="32"/>
      <w:r>
        <w:rPr>
          <w:b/>
          <w:sz w:val="28"/>
          <w:szCs w:val="28"/>
        </w:rPr>
        <w:t xml:space="preserve"> НАБАВКЕ</w:t>
      </w:r>
      <w:bookmarkEnd w:id="34"/>
    </w:p>
    <w:p w:rsidR="009A0F05" w:rsidRDefault="009A0F05" w:rsidP="009A0F05"/>
    <w:p w:rsidR="009A0F05" w:rsidRDefault="009A0F05" w:rsidP="009A0F05">
      <w:r>
        <w:t>Приликом сукцесивне испоруке, изабрани понуђач мора да уз сваку испоруку намирница достави потребну документацију за сваку групу намирница:</w:t>
      </w:r>
    </w:p>
    <w:p w:rsidR="009A0F05" w:rsidRDefault="009A0F05" w:rsidP="009A0F05">
      <w:pPr>
        <w:widowControl w:val="0"/>
        <w:autoSpaceDE w:val="0"/>
        <w:autoSpaceDN w:val="0"/>
        <w:adjustRightInd w:val="0"/>
        <w:ind w:firstLine="720"/>
      </w:pPr>
    </w:p>
    <w:tbl>
      <w:tblPr>
        <w:tblW w:w="1123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044"/>
        <w:gridCol w:w="1642"/>
        <w:gridCol w:w="142"/>
        <w:gridCol w:w="141"/>
        <w:gridCol w:w="201"/>
        <w:gridCol w:w="6449"/>
      </w:tblGrid>
      <w:tr w:rsidR="009A0F05" w:rsidTr="009A0F05">
        <w:tc>
          <w:tcPr>
            <w:tcW w:w="616"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Р. бр.</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Група намирница</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Захтев за квалитет испоруке</w:t>
            </w:r>
          </w:p>
        </w:tc>
        <w:tc>
          <w:tcPr>
            <w:tcW w:w="6932" w:type="dxa"/>
            <w:gridSpan w:val="4"/>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Документација која прати сваку пошиљку</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1.</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r>
              <w:rPr>
                <w:rFonts w:eastAsia="Calibri"/>
                <w:b/>
                <w:lang w:val="en-US"/>
              </w:rPr>
              <w:t>Млеко и млечни производи</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Наменско возило са уређајем за хлађење (температура у возилу за транспорт од 0° до + 8° С)</w:t>
            </w:r>
          </w:p>
        </w:tc>
        <w:tc>
          <w:tcPr>
            <w:tcW w:w="6932" w:type="dxa"/>
            <w:gridSpan w:val="4"/>
            <w:tcBorders>
              <w:top w:val="single" w:sz="4" w:space="0" w:color="auto"/>
              <w:left w:val="single" w:sz="4" w:space="0" w:color="auto"/>
              <w:bottom w:val="single" w:sz="4" w:space="0" w:color="auto"/>
              <w:right w:val="single" w:sz="4" w:space="0" w:color="auto"/>
            </w:tcBorders>
            <w:hideMark/>
          </w:tcPr>
          <w:p w:rsidR="00225572" w:rsidRDefault="009A0F05">
            <w:pPr>
              <w:rPr>
                <w:lang w:val="sr-Cyrl-RS"/>
              </w:rPr>
            </w:pPr>
            <w:r>
              <w:rPr>
                <w:lang w:val="en-US"/>
              </w:rPr>
              <w:t xml:space="preserve">Декларација произвођача /назив и седиште/ која производ пакује, која  мора бити лако уочљива, јасна, читка и неизбрисива. </w:t>
            </w:r>
          </w:p>
          <w:p w:rsidR="00225572" w:rsidRPr="00500DCC" w:rsidRDefault="009A0F05" w:rsidP="00225572">
            <w:pPr>
              <w:autoSpaceDE w:val="0"/>
              <w:autoSpaceDN w:val="0"/>
              <w:adjustRightInd w:val="0"/>
              <w:jc w:val="both"/>
              <w:rPr>
                <w:i/>
              </w:rPr>
            </w:pPr>
            <w:r>
              <w:rPr>
                <w:lang w:val="en-US"/>
              </w:rPr>
              <w:t xml:space="preserve">Декларација мора бити у складу са важећим </w:t>
            </w:r>
            <w:r w:rsidR="00225572" w:rsidRPr="00500DCC">
              <w:rPr>
                <w:i/>
              </w:rPr>
              <w:t>Правилником</w:t>
            </w:r>
          </w:p>
          <w:p w:rsidR="00225572" w:rsidRDefault="00225572" w:rsidP="00225572">
            <w:pPr>
              <w:autoSpaceDE w:val="0"/>
              <w:autoSpaceDN w:val="0"/>
              <w:adjustRightInd w:val="0"/>
              <w:jc w:val="both"/>
              <w:rPr>
                <w:lang w:val="sr-Cyrl-RS"/>
              </w:rPr>
            </w:pPr>
            <w:r w:rsidRPr="00500DCC">
              <w:rPr>
                <w:i/>
              </w:rPr>
              <w:t>о декларисању, означавању и рекламирању хране („Службени гласник РС“, бр. 19/17 и 16/18.)</w:t>
            </w:r>
            <w:r w:rsidR="009A0F05">
              <w:rPr>
                <w:lang w:val="en-US"/>
              </w:rPr>
              <w:t>.</w:t>
            </w:r>
          </w:p>
          <w:p w:rsidR="009A0F05" w:rsidRPr="00225572" w:rsidRDefault="009A0F05" w:rsidP="00225572">
            <w:pPr>
              <w:autoSpaceDE w:val="0"/>
              <w:autoSpaceDN w:val="0"/>
              <w:adjustRightInd w:val="0"/>
              <w:jc w:val="both"/>
              <w:rPr>
                <w:i/>
                <w:lang w:val="sr-Cyrl-RS"/>
              </w:rPr>
            </w:pPr>
            <w:r>
              <w:rPr>
                <w:lang w:val="en-US"/>
              </w:rPr>
              <w:t xml:space="preserve">Приликом сваке испоруке мора се доставити потврда/атест  о здравственој исправности пошиљке, као и потврда о дезинфекцији и исправности </w:t>
            </w:r>
            <w:r w:rsidRPr="00225572">
              <w:rPr>
                <w:lang w:val="en-US"/>
              </w:rPr>
              <w:t>возила у којим се испоручује роба, издата од стране ветеринарске инспекције или лиценцираног ветеринара.</w:t>
            </w:r>
            <w:r w:rsidRPr="00225572">
              <w:t xml:space="preserve"> </w:t>
            </w:r>
            <w:r w:rsidRPr="00225572">
              <w:rPr>
                <w:lang w:val="en-US"/>
              </w:rPr>
              <w:t>Ветеринарска инспекција мора бити уписана у Регистар правних лица и предузетника за обављање ветеринарске делатности - Централни регистар Министарства пољопривреде</w:t>
            </w:r>
            <w:r w:rsidR="00225572" w:rsidRPr="00225572">
              <w:rPr>
                <w:lang w:val="sr-Cyrl-RS"/>
              </w:rPr>
              <w:t xml:space="preserve">, </w:t>
            </w:r>
            <w:r w:rsidRPr="00225572">
              <w:rPr>
                <w:lang w:val="en-US"/>
              </w:rPr>
              <w:t>шумарства и водопривреде, а ветеринар</w:t>
            </w:r>
            <w:r>
              <w:rPr>
                <w:lang w:val="en-US"/>
              </w:rPr>
              <w:t xml:space="preserve"> мора имати важећу лиценцу издату од Ветеринарске коморе Србије.</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млека.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2.</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r>
              <w:rPr>
                <w:rFonts w:eastAsia="Calibri"/>
                <w:b/>
                <w:lang w:val="en-US"/>
              </w:rPr>
              <w:t>Житарице и производи од житарица</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Одговарајућа амбалажа</w:t>
            </w:r>
          </w:p>
          <w:p w:rsidR="009A0F05" w:rsidRDefault="009A0F05">
            <w:r>
              <w:t>Наменско возило</w:t>
            </w:r>
          </w:p>
        </w:tc>
        <w:tc>
          <w:tcPr>
            <w:tcW w:w="6932" w:type="dxa"/>
            <w:gridSpan w:val="4"/>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Декларација мора бити у складу са важећим </w:t>
            </w:r>
            <w:r w:rsidR="00225572" w:rsidRPr="00500DCC">
              <w:rPr>
                <w:i/>
              </w:rPr>
              <w:t>Правилником</w:t>
            </w:r>
            <w:r w:rsidR="00225572">
              <w:rPr>
                <w:i/>
                <w:lang w:val="sr-Cyrl-RS"/>
              </w:rPr>
              <w:t xml:space="preserve"> </w:t>
            </w:r>
            <w:r w:rsidR="00225572" w:rsidRPr="00500DCC">
              <w:rPr>
                <w:i/>
              </w:rPr>
              <w:t>о декларисању, означавању и рекламирању хране („Службени гласник РС“, бр. 19/17 и 16/18.)</w:t>
            </w:r>
          </w:p>
          <w:p w:rsidR="009A0F05" w:rsidRDefault="009A0F05" w:rsidP="00225572">
            <w:pPr>
              <w:jc w:val="both"/>
            </w:pPr>
            <w:r>
              <w:rPr>
                <w:lang w:val="en-US"/>
              </w:rPr>
              <w:t>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одговорног лица за дезинфекцију.</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b/>
                <w:lang w:val="en-US"/>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житарица и производа од житарица.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3.</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r>
              <w:rPr>
                <w:rFonts w:eastAsia="Calibri"/>
                <w:b/>
              </w:rPr>
              <w:t>Свеже месо</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Наменско возило са уређајем за хлађење (температура у возилу за транспорт од 0° до + 4° С, за пилеће месо од 0° до + 3° С)</w:t>
            </w:r>
          </w:p>
        </w:tc>
        <w:tc>
          <w:tcPr>
            <w:tcW w:w="6932" w:type="dxa"/>
            <w:gridSpan w:val="4"/>
            <w:tcBorders>
              <w:top w:val="single" w:sz="4" w:space="0" w:color="auto"/>
              <w:left w:val="single" w:sz="4" w:space="0" w:color="auto"/>
              <w:bottom w:val="single" w:sz="4" w:space="0" w:color="auto"/>
              <w:right w:val="single" w:sz="4" w:space="0" w:color="auto"/>
            </w:tcBorders>
            <w:hideMark/>
          </w:tcPr>
          <w:p w:rsidR="009A0F05" w:rsidRPr="00225572" w:rsidRDefault="009A0F05">
            <w:r w:rsidRPr="00225572">
              <w:rPr>
                <w:lang w:val="en-US"/>
              </w:rPr>
              <w:t xml:space="preserve">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w:t>
            </w:r>
            <w:r w:rsidR="00225572" w:rsidRPr="00225572">
              <w:rPr>
                <w:lang w:val="en-US"/>
              </w:rPr>
              <w:t>Министарства пољопривреде</w:t>
            </w:r>
            <w:r w:rsidR="00225572" w:rsidRPr="00225572">
              <w:rPr>
                <w:lang w:val="sr-Cyrl-RS"/>
              </w:rPr>
              <w:t xml:space="preserve">, </w:t>
            </w:r>
            <w:r w:rsidR="00225572" w:rsidRPr="00225572">
              <w:rPr>
                <w:lang w:val="en-US"/>
              </w:rPr>
              <w:t>шумарства и водопривреде</w:t>
            </w:r>
            <w:r w:rsidRPr="00225572">
              <w:rPr>
                <w:lang w:val="en-US"/>
              </w:rPr>
              <w:t xml:space="preserve">, а ветеринар мора </w:t>
            </w:r>
            <w:r w:rsidRPr="00225572">
              <w:rPr>
                <w:lang w:val="en-US"/>
              </w:rPr>
              <w:lastRenderedPageBreak/>
              <w:t>имати важећу лиценцу издату  од Ветеринарске коморе Србије.</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b/>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Pr="00225572" w:rsidRDefault="009A0F05">
            <w:r w:rsidRPr="00225572">
              <w:t>Понуђена добра морају бити у складу са важећим Законима и Правилницима Републике Србије за прехрамбену технологију и технологију меса.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4.</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b/>
              </w:rPr>
            </w:pPr>
            <w:r>
              <w:rPr>
                <w:rFonts w:eastAsia="Calibri"/>
                <w:b/>
              </w:rPr>
              <w:t>Замрзнуто месо</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Наменско возило са уређајем за хлађење (температура у возилу за транспорт од -10° до -25° С)</w:t>
            </w:r>
          </w:p>
        </w:tc>
        <w:tc>
          <w:tcPr>
            <w:tcW w:w="6932" w:type="dxa"/>
            <w:gridSpan w:val="4"/>
            <w:tcBorders>
              <w:top w:val="single" w:sz="4" w:space="0" w:color="auto"/>
              <w:left w:val="single" w:sz="4" w:space="0" w:color="auto"/>
              <w:bottom w:val="single" w:sz="4" w:space="0" w:color="auto"/>
              <w:right w:val="single" w:sz="4" w:space="0" w:color="auto"/>
            </w:tcBorders>
            <w:hideMark/>
          </w:tcPr>
          <w:p w:rsidR="009A0F05" w:rsidRPr="00225572" w:rsidRDefault="009A0F05">
            <w:r w:rsidRPr="00225572">
              <w:rPr>
                <w:lang w:val="en-US"/>
              </w:rPr>
              <w:t xml:space="preserve">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w:t>
            </w:r>
            <w:r w:rsidR="00225572" w:rsidRPr="00225572">
              <w:rPr>
                <w:lang w:val="en-US"/>
              </w:rPr>
              <w:t>Министарства пољопривреде</w:t>
            </w:r>
            <w:r w:rsidR="00225572" w:rsidRPr="00225572">
              <w:rPr>
                <w:lang w:val="sr-Cyrl-RS"/>
              </w:rPr>
              <w:t xml:space="preserve">, </w:t>
            </w:r>
            <w:r w:rsidR="00225572" w:rsidRPr="00225572">
              <w:rPr>
                <w:lang w:val="en-US"/>
              </w:rPr>
              <w:t>шумарства и водопривреде</w:t>
            </w:r>
            <w:r w:rsidRPr="00225572">
              <w:rPr>
                <w:lang w:val="en-US"/>
              </w:rPr>
              <w:t>, а ветеринар мора имати важећу лиценцу издату  од Ветеринарске коморе Србије</w:t>
            </w:r>
            <w:r w:rsidRPr="00225572">
              <w:t>.</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rFonts w:eastAsia="Calibri"/>
                <w:b/>
              </w:rPr>
            </w:pPr>
            <w:r>
              <w:rPr>
                <w:rFonts w:eastAsia="Calibri"/>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pPr>
              <w:rPr>
                <w:lang w:val="en-US"/>
              </w:rPr>
            </w:pPr>
            <w:r>
              <w:t>Понуђена добра морају бити у складу са важећим Законима и Правилницима Републике Србије за прехрамбену технологију и технологију меса.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5.</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Производи од меса</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Наменско возило са уређајем за хлађење (температура у возилу за транспорт од 0° до + 8° С)</w:t>
            </w:r>
          </w:p>
        </w:tc>
        <w:tc>
          <w:tcPr>
            <w:tcW w:w="6932" w:type="dxa"/>
            <w:gridSpan w:val="4"/>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 /назив и седиште организације која производ пакује, која  мора бити лако уочљива, јасна, читка и неизбрисива. Декларација мора  бити истакнута како на збирној амбалажи, тако и на појединачном паковању, бруто и нето тежина производа. </w:t>
            </w:r>
            <w:r w:rsidRPr="00225572">
              <w:rPr>
                <w:lang w:val="en-US"/>
              </w:rPr>
              <w:t xml:space="preserve">Декларација мора бити у складу са важећим </w:t>
            </w:r>
            <w:r w:rsidR="00225572" w:rsidRPr="00225572">
              <w:rPr>
                <w:i/>
              </w:rPr>
              <w:t>Правилником</w:t>
            </w:r>
            <w:r w:rsidR="00225572" w:rsidRPr="00225572">
              <w:rPr>
                <w:i/>
                <w:lang w:val="sr-Cyrl-RS"/>
              </w:rPr>
              <w:t xml:space="preserve"> </w:t>
            </w:r>
            <w:r w:rsidR="00225572" w:rsidRPr="00225572">
              <w:rPr>
                <w:i/>
              </w:rPr>
              <w:t>о декларисању, означавању и рекламирању хране („Службени гласник РС“, бр. 19/17 и 16/18.)</w:t>
            </w:r>
          </w:p>
          <w:p w:rsidR="009A0F05" w:rsidRDefault="009A0F05">
            <w:r w:rsidRPr="00225572">
              <w:rPr>
                <w:lang w:val="en-US"/>
              </w:rPr>
              <w:t xml:space="preserve">.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w:t>
            </w:r>
            <w:r w:rsidR="00225572" w:rsidRPr="00225572">
              <w:rPr>
                <w:lang w:val="en-US"/>
              </w:rPr>
              <w:t>Министарства пољопривреде</w:t>
            </w:r>
            <w:r w:rsidR="00225572" w:rsidRPr="00225572">
              <w:rPr>
                <w:lang w:val="sr-Cyrl-RS"/>
              </w:rPr>
              <w:t xml:space="preserve">, </w:t>
            </w:r>
            <w:r w:rsidR="00225572" w:rsidRPr="00225572">
              <w:rPr>
                <w:lang w:val="en-US"/>
              </w:rPr>
              <w:t>шумарства и водопривреде</w:t>
            </w:r>
            <w:r>
              <w:rPr>
                <w:lang w:val="en-US"/>
              </w:rPr>
              <w:t>, а ветеринар мора имати важећу лиценцу издату  од Ветеринарске коморе Србије</w:t>
            </w:r>
            <w:r>
              <w:t>.</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rFonts w:eastAsia="Calibri"/>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pPr>
              <w:rPr>
                <w:lang w:val="en-US"/>
              </w:rPr>
            </w:pPr>
            <w:r>
              <w:t>Понуђена добра морају бити у складу са важећим Законима и Правилницима Републике Србије за прехрамбену технологију и технологију меса.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6.</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Свежа и замрзнута риба</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Наменско возило са уређајем за хлађење (температура у возилу за транспорт свеже рибе од 0° до + 4° С, а за транспорт замрзнуте рибе -10° до - 25° С)</w:t>
            </w:r>
          </w:p>
        </w:tc>
        <w:tc>
          <w:tcPr>
            <w:tcW w:w="6932" w:type="dxa"/>
            <w:gridSpan w:val="4"/>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 /назив и седиште организације која производ пакује, која  мора бити лако уочљива, јасна , читка и неизбрисива. Декларација мора бити у складу са важећим </w:t>
            </w:r>
            <w:r w:rsidR="00225572" w:rsidRPr="00500DCC">
              <w:rPr>
                <w:i/>
              </w:rPr>
              <w:t>Правилником</w:t>
            </w:r>
            <w:r w:rsidR="00225572">
              <w:rPr>
                <w:i/>
                <w:lang w:val="sr-Cyrl-RS"/>
              </w:rPr>
              <w:t xml:space="preserve"> </w:t>
            </w:r>
            <w:r w:rsidR="00225572" w:rsidRPr="00500DCC">
              <w:rPr>
                <w:i/>
              </w:rPr>
              <w:t>о декларисању, означавању и рекламирању хране („Службени гласник РС“, бр. 19/17 и 16/18.)</w:t>
            </w:r>
          </w:p>
          <w:p w:rsidR="009A0F05" w:rsidRDefault="009A0F05">
            <w:r>
              <w:rPr>
                <w:lang w:val="en-US"/>
              </w:rPr>
              <w:t xml:space="preserve">. Декларација из увоза мора да садржи и ознаку земље из које је производ увезен као и назив увозника.  Приликом сваке испоруке мора се доставити </w:t>
            </w:r>
            <w:r w:rsidRPr="00225572">
              <w:rPr>
                <w:lang w:val="en-US"/>
              </w:rPr>
              <w:t xml:space="preserve">потврда/ атест  о здравственој исправности пошиљке издата од стране граничне ветеринарске инспекције, као и потврда о дезинфекцији и исправности возила у којем се испоручује роба издата од стране одговорног лица за дезинфекцију. Гранична ветеринарска инспекција мора бити уписана у Регистар правних лица и предузетника за обављање ветеринарске делатности- Централни регистар </w:t>
            </w:r>
            <w:r w:rsidR="00225572" w:rsidRPr="00225572">
              <w:rPr>
                <w:lang w:val="en-US"/>
              </w:rPr>
              <w:t>Министарства пољопривреде</w:t>
            </w:r>
            <w:r w:rsidR="00225572" w:rsidRPr="00225572">
              <w:rPr>
                <w:lang w:val="sr-Cyrl-RS"/>
              </w:rPr>
              <w:t xml:space="preserve">, </w:t>
            </w:r>
            <w:r w:rsidR="00225572" w:rsidRPr="00225572">
              <w:rPr>
                <w:lang w:val="en-US"/>
              </w:rPr>
              <w:t>шумарства и водопривреде</w:t>
            </w:r>
            <w:r>
              <w:rPr>
                <w:lang w:val="en-US"/>
              </w:rPr>
              <w:t>.</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rFonts w:eastAsia="Calibri"/>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меса.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7.</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lang w:val="en-US"/>
              </w:rPr>
              <w:t xml:space="preserve">Свеже </w:t>
            </w:r>
            <w:r>
              <w:rPr>
                <w:b/>
              </w:rPr>
              <w:t>поврће, воће и печурке</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Наменско возило</w:t>
            </w:r>
          </w:p>
          <w:p w:rsidR="009A0F05" w:rsidRDefault="009A0F05">
            <w:r>
              <w:t>Адекватна амбалажа</w:t>
            </w:r>
          </w:p>
        </w:tc>
        <w:tc>
          <w:tcPr>
            <w:tcW w:w="6932" w:type="dxa"/>
            <w:gridSpan w:val="4"/>
            <w:tcBorders>
              <w:top w:val="single" w:sz="4" w:space="0" w:color="auto"/>
              <w:left w:val="single" w:sz="4" w:space="0" w:color="auto"/>
              <w:bottom w:val="single" w:sz="4" w:space="0" w:color="auto"/>
              <w:right w:val="single" w:sz="4" w:space="0" w:color="auto"/>
            </w:tcBorders>
            <w:hideMark/>
          </w:tcPr>
          <w:p w:rsidR="009A0F05" w:rsidRDefault="009A0F05">
            <w:r>
              <w:rP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из увоза мора да садржи и ознаку земље из које је производ увезен као и назив увозника. Воће и поврће се пакује у прописаној стандарној амбалажи, и рачуна се нето количина без амбалаже. Декларација мора садржати податак о сорти воћа и поврћа као и класу</w:t>
            </w:r>
            <w:r>
              <w:t xml:space="preserve"> I</w:t>
            </w:r>
            <w:r>
              <w:rPr>
                <w:lang w:val="en-US"/>
              </w:rPr>
              <w:t>. Воћу и поврћу I класе морају одговарати минмални услови квалитета који су прописани за I класу сваког појединачног воћа и поврћа које се испоручује. Свеже воће и поврће мора бити декларисано на начин прописан одговарајућим одредбама важећег Правилника. Приликом сваке испоруке мора се доставити потврда/атест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 Код декларације воћа и поврћа  наводи се нето количина појединачног паковања а на отпремници број појединачних паковања у збирном паковању. У свакој јединици паковања воће и поврће мора бити истог порекла, уједначено по крупноћи и степену зрелости и исте врсте, сорте и класе квалит</w:t>
            </w:r>
            <w:r>
              <w:t>ета, тражене грамаже тј. калибрирани.</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8.</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Замрзнуто поврће и воће</w:t>
            </w:r>
          </w:p>
        </w:tc>
        <w:tc>
          <w:tcPr>
            <w:tcW w:w="1642" w:type="dxa"/>
            <w:tcBorders>
              <w:top w:val="single" w:sz="4" w:space="0" w:color="auto"/>
              <w:left w:val="single" w:sz="4" w:space="0" w:color="auto"/>
              <w:bottom w:val="single" w:sz="4" w:space="0" w:color="auto"/>
              <w:right w:val="single" w:sz="4" w:space="0" w:color="auto"/>
            </w:tcBorders>
            <w:hideMark/>
          </w:tcPr>
          <w:p w:rsidR="009A0F05" w:rsidRDefault="009A0F05">
            <w:r>
              <w:t>Наменско возило са уређајем за хлађење (температура у возилу за транспорт од -18° до -25° С)</w:t>
            </w:r>
          </w:p>
          <w:p w:rsidR="009A0F05" w:rsidRDefault="009A0F05">
            <w:r>
              <w:t>Амбалажа - кутија</w:t>
            </w:r>
          </w:p>
        </w:tc>
        <w:tc>
          <w:tcPr>
            <w:tcW w:w="6932" w:type="dxa"/>
            <w:gridSpan w:val="4"/>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w:t>
            </w:r>
            <w:r w:rsidR="00225572" w:rsidRPr="00500DCC">
              <w:rPr>
                <w:i/>
              </w:rPr>
              <w:t>Правилником</w:t>
            </w:r>
            <w:r w:rsidR="00225572">
              <w:rPr>
                <w:i/>
                <w:lang w:val="sr-Cyrl-RS"/>
              </w:rPr>
              <w:t xml:space="preserve"> </w:t>
            </w:r>
            <w:r w:rsidR="00225572" w:rsidRPr="00500DCC">
              <w:rPr>
                <w:i/>
              </w:rPr>
              <w:t>о декларисању, означавању и рекламирању хране („Службени гласник РС“, бр. 19/17 и 16/18.)</w:t>
            </w:r>
          </w:p>
          <w:p w:rsidR="009A0F05" w:rsidRDefault="009A0F05">
            <w:r>
              <w:rPr>
                <w:lang w:val="en-US"/>
              </w:rPr>
              <w:t>.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rFonts w:eastAsia="Calibri"/>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9.</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lang w:val="en-US"/>
              </w:rPr>
            </w:pPr>
            <w:r>
              <w:rPr>
                <w:b/>
                <w:lang w:val="en-US"/>
              </w:rPr>
              <w:t>Конзервисано</w:t>
            </w:r>
            <w:r>
              <w:rPr>
                <w:b/>
              </w:rPr>
              <w:t xml:space="preserve"> </w:t>
            </w:r>
            <w:r>
              <w:rPr>
                <w:b/>
                <w:lang w:val="en-US"/>
              </w:rPr>
              <w:t>поврће</w:t>
            </w:r>
            <w:r>
              <w:rPr>
                <w:b/>
              </w:rPr>
              <w:t xml:space="preserve"> и воће</w:t>
            </w:r>
          </w:p>
        </w:tc>
        <w:tc>
          <w:tcPr>
            <w:tcW w:w="1784" w:type="dxa"/>
            <w:gridSpan w:val="2"/>
            <w:tcBorders>
              <w:top w:val="single" w:sz="4" w:space="0" w:color="auto"/>
              <w:left w:val="single" w:sz="4" w:space="0" w:color="auto"/>
              <w:bottom w:val="single" w:sz="4" w:space="0" w:color="auto"/>
              <w:right w:val="single" w:sz="4" w:space="0" w:color="auto"/>
            </w:tcBorders>
            <w:hideMark/>
          </w:tcPr>
          <w:p w:rsidR="009A0F05" w:rsidRDefault="009A0F05">
            <w:r>
              <w:t>- Адекватна амбалажа</w:t>
            </w:r>
          </w:p>
        </w:tc>
        <w:tc>
          <w:tcPr>
            <w:tcW w:w="6790" w:type="dxa"/>
            <w:gridSpan w:val="3"/>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w:t>
            </w:r>
            <w:r w:rsidR="00225572" w:rsidRPr="00500DCC">
              <w:rPr>
                <w:i/>
              </w:rPr>
              <w:t>Правилником</w:t>
            </w:r>
            <w:r w:rsidR="00225572">
              <w:rPr>
                <w:i/>
                <w:lang w:val="sr-Cyrl-RS"/>
              </w:rPr>
              <w:t xml:space="preserve"> </w:t>
            </w:r>
            <w:r w:rsidR="00225572" w:rsidRPr="00500DCC">
              <w:rPr>
                <w:i/>
              </w:rPr>
              <w:t>о декларисању, означавању и рекламирању хране („Службени гласник РС“, бр. 19/17 и 16/18.)</w:t>
            </w:r>
          </w:p>
          <w:p w:rsidR="009A0F05" w:rsidRDefault="009A0F05">
            <w:r>
              <w:rPr>
                <w:lang w:val="en-US"/>
              </w:rPr>
              <w:t xml:space="preserve">.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w:t>
            </w:r>
            <w:r>
              <w:rPr>
                <w:lang w:val="en-US"/>
              </w:rPr>
              <w:lastRenderedPageBreak/>
              <w:t>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lang w:val="en-US"/>
              </w:rPr>
            </w:pPr>
            <w:r>
              <w:rPr>
                <w:rFonts w:eastAsia="Calibri"/>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pPr>
              <w:rPr>
                <w:lang w:val="en-US"/>
              </w:rPr>
            </w:pPr>
            <w:r>
              <w:t>Понуђена добра морају бити у складу са 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10.</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Производи од поврћа и воћа</w:t>
            </w:r>
          </w:p>
        </w:tc>
        <w:tc>
          <w:tcPr>
            <w:tcW w:w="1925" w:type="dxa"/>
            <w:gridSpan w:val="3"/>
            <w:tcBorders>
              <w:top w:val="single" w:sz="4" w:space="0" w:color="auto"/>
              <w:left w:val="single" w:sz="4" w:space="0" w:color="auto"/>
              <w:bottom w:val="single" w:sz="4" w:space="0" w:color="auto"/>
              <w:right w:val="single" w:sz="4" w:space="0" w:color="auto"/>
            </w:tcBorders>
            <w:hideMark/>
          </w:tcPr>
          <w:p w:rsidR="009A0F05" w:rsidRDefault="009A0F05">
            <w:r>
              <w:t>- Адекватна амбалажа</w:t>
            </w:r>
          </w:p>
        </w:tc>
        <w:tc>
          <w:tcPr>
            <w:tcW w:w="6649" w:type="dxa"/>
            <w:gridSpan w:val="2"/>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w:t>
            </w:r>
            <w:r w:rsidR="00225572" w:rsidRPr="00500DCC">
              <w:rPr>
                <w:i/>
              </w:rPr>
              <w:t>Правилником</w:t>
            </w:r>
            <w:r w:rsidR="00225572">
              <w:rPr>
                <w:i/>
                <w:lang w:val="sr-Cyrl-RS"/>
              </w:rPr>
              <w:t xml:space="preserve"> </w:t>
            </w:r>
            <w:r w:rsidR="00225572" w:rsidRPr="00500DCC">
              <w:rPr>
                <w:i/>
              </w:rPr>
              <w:t>о декларисању, означавању и рекламирању хране („Службени гласник РС“, бр. 19/17 и 16/18.)</w:t>
            </w:r>
          </w:p>
          <w:p w:rsidR="009A0F05" w:rsidRDefault="009A0F05">
            <w:r>
              <w:rPr>
                <w:lang w:val="en-US"/>
              </w:rPr>
              <w:t>.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p w:rsidR="009A0F05" w:rsidRDefault="009A0F05">
            <w:r>
              <w:t>Извештај о здравственој исправности пошиљке, издата од акредитоване лабораторије (извештај обухвата анализу на пестициде и тешке метале, а за увезено поврће и воће и на радиоактивност).</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rFonts w:eastAsia="Calibri"/>
                <w:b/>
              </w:rPr>
              <w:t>Напомена</w:t>
            </w:r>
            <w:r>
              <w:t xml:space="preserve"> </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0F05" w:rsidRPr="00225572"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11.</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lang w:val="en-US"/>
              </w:rPr>
            </w:pPr>
            <w:r>
              <w:rPr>
                <w:b/>
                <w:lang w:val="en-US"/>
              </w:rPr>
              <w:t>Јаја</w:t>
            </w:r>
          </w:p>
        </w:tc>
        <w:tc>
          <w:tcPr>
            <w:tcW w:w="2126" w:type="dxa"/>
            <w:gridSpan w:val="4"/>
            <w:tcBorders>
              <w:top w:val="single" w:sz="4" w:space="0" w:color="auto"/>
              <w:left w:val="single" w:sz="4" w:space="0" w:color="auto"/>
              <w:bottom w:val="single" w:sz="4" w:space="0" w:color="auto"/>
              <w:right w:val="single" w:sz="4" w:space="0" w:color="auto"/>
            </w:tcBorders>
          </w:tcPr>
          <w:p w:rsidR="009A0F05" w:rsidRDefault="009A0F05">
            <w:r>
              <w:t>Транспорт у возилу са уређајем за хлађење на препорученој температури дефинисаној на декларацији производа</w:t>
            </w:r>
          </w:p>
          <w:p w:rsidR="009A0F05" w:rsidRDefault="009A0F05">
            <w:r>
              <w:t>- Адекватна амбалажа</w:t>
            </w:r>
          </w:p>
          <w:p w:rsidR="009A0F05" w:rsidRDefault="009A0F05"/>
        </w:tc>
        <w:tc>
          <w:tcPr>
            <w:tcW w:w="6448" w:type="dxa"/>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sidRPr="00225572">
              <w:rPr>
                <w:lang w:val="en-US"/>
              </w:rPr>
              <w:t xml:space="preserve">Декларација  произвођача /назив и седиште организације која производ пакује, која  мора бити лако уочљива, јасна, читка и неизбрисива. Декларација мора бити у складу са важећим </w:t>
            </w:r>
            <w:r w:rsidR="00225572" w:rsidRPr="00225572">
              <w:rPr>
                <w:i/>
              </w:rPr>
              <w:t>Правилником</w:t>
            </w:r>
            <w:r w:rsidR="00225572" w:rsidRPr="00225572">
              <w:rPr>
                <w:i/>
                <w:lang w:val="sr-Cyrl-RS"/>
              </w:rPr>
              <w:t xml:space="preserve"> </w:t>
            </w:r>
            <w:r w:rsidR="00225572" w:rsidRPr="00225572">
              <w:rPr>
                <w:i/>
              </w:rPr>
              <w:t>о декларисању, означавању и рекламирању хране („Службени гласник РС“, бр. 19/17 и 16/18.)</w:t>
            </w:r>
          </w:p>
          <w:p w:rsidR="009A0F05" w:rsidRPr="00225572" w:rsidRDefault="009A0F05">
            <w:pPr>
              <w:widowControl w:val="0"/>
              <w:autoSpaceDE w:val="0"/>
              <w:autoSpaceDN w:val="0"/>
              <w:adjustRightInd w:val="0"/>
              <w:jc w:val="both"/>
            </w:pPr>
            <w:r w:rsidRPr="00225572">
              <w:rPr>
                <w:lang w:val="en-US"/>
              </w:rPr>
              <w:t xml:space="preserve">.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 Ветеринарска инспекција мора бити уписана у Регистар правних лица и предузетника за обављање ветеринарске делатности- Централни регистар </w:t>
            </w:r>
            <w:r w:rsidR="00225572" w:rsidRPr="00225572">
              <w:rPr>
                <w:lang w:val="en-US"/>
              </w:rPr>
              <w:t>Министарства пољопривреде</w:t>
            </w:r>
            <w:r w:rsidR="00225572" w:rsidRPr="00225572">
              <w:rPr>
                <w:lang w:val="sr-Cyrl-RS"/>
              </w:rPr>
              <w:t xml:space="preserve">, </w:t>
            </w:r>
            <w:r w:rsidR="00225572" w:rsidRPr="00225572">
              <w:rPr>
                <w:lang w:val="en-US"/>
              </w:rPr>
              <w:t>шумарства и водопривреде</w:t>
            </w:r>
            <w:r w:rsidRPr="00225572">
              <w:rPr>
                <w:lang w:val="en-US"/>
              </w:rPr>
              <w:t>, а ветеринар мора имати важећу лиценцу издату  од Ветеринарске коморе Србије.</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lang w:val="en-US"/>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јаја и производа од јаја.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12.</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Чајеви и зачини</w:t>
            </w:r>
          </w:p>
        </w:tc>
        <w:tc>
          <w:tcPr>
            <w:tcW w:w="2126" w:type="dxa"/>
            <w:gridSpan w:val="4"/>
            <w:tcBorders>
              <w:top w:val="single" w:sz="4" w:space="0" w:color="auto"/>
              <w:left w:val="single" w:sz="4" w:space="0" w:color="auto"/>
              <w:bottom w:val="single" w:sz="4" w:space="0" w:color="auto"/>
              <w:right w:val="single" w:sz="4" w:space="0" w:color="auto"/>
            </w:tcBorders>
            <w:hideMark/>
          </w:tcPr>
          <w:p w:rsidR="009A0F05" w:rsidRDefault="009A0F05">
            <w:r>
              <w:t>- Адекватна амбалажа</w:t>
            </w:r>
          </w:p>
        </w:tc>
        <w:tc>
          <w:tcPr>
            <w:tcW w:w="6448" w:type="dxa"/>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w:t>
            </w:r>
            <w:r w:rsidR="00225572" w:rsidRPr="00500DCC">
              <w:rPr>
                <w:i/>
              </w:rPr>
              <w:t>Правилником</w:t>
            </w:r>
            <w:r w:rsidR="00225572">
              <w:rPr>
                <w:i/>
                <w:lang w:val="sr-Cyrl-RS"/>
              </w:rPr>
              <w:t xml:space="preserve"> </w:t>
            </w:r>
            <w:r w:rsidR="00225572" w:rsidRPr="00500DCC">
              <w:rPr>
                <w:i/>
              </w:rPr>
              <w:t>о декларисању, означавању и рекламирању хране („Службени гласник РС“, бр. 19/17 и 16/18.)</w:t>
            </w:r>
          </w:p>
          <w:p w:rsidR="009A0F05" w:rsidRDefault="009A0F05">
            <w:r>
              <w:rPr>
                <w:lang w:val="en-US"/>
              </w:rPr>
              <w:lastRenderedPageBreak/>
              <w:t>. Приликом сваке испоруке мора се доставити потврда / атест о здравственој исправности пошиљке издата од стране фитосанитарне инспекције</w:t>
            </w:r>
            <w:r>
              <w:t>.</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lang w:val="en-US"/>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чајева и зачина.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13.</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Мед</w:t>
            </w:r>
          </w:p>
        </w:tc>
        <w:tc>
          <w:tcPr>
            <w:tcW w:w="2126" w:type="dxa"/>
            <w:gridSpan w:val="4"/>
            <w:tcBorders>
              <w:top w:val="single" w:sz="4" w:space="0" w:color="auto"/>
              <w:left w:val="single" w:sz="4" w:space="0" w:color="auto"/>
              <w:bottom w:val="single" w:sz="4" w:space="0" w:color="auto"/>
              <w:right w:val="single" w:sz="4" w:space="0" w:color="auto"/>
            </w:tcBorders>
            <w:hideMark/>
          </w:tcPr>
          <w:p w:rsidR="009A0F05" w:rsidRDefault="009A0F05">
            <w:r>
              <w:t>- Адекватна амбалажа</w:t>
            </w:r>
          </w:p>
        </w:tc>
        <w:tc>
          <w:tcPr>
            <w:tcW w:w="6448" w:type="dxa"/>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w:t>
            </w:r>
            <w:r w:rsidR="00225572" w:rsidRPr="00500DCC">
              <w:rPr>
                <w:i/>
              </w:rPr>
              <w:t>Правилником</w:t>
            </w:r>
            <w:r w:rsidR="00225572">
              <w:rPr>
                <w:i/>
                <w:lang w:val="sr-Cyrl-RS"/>
              </w:rPr>
              <w:t xml:space="preserve"> </w:t>
            </w:r>
            <w:r w:rsidR="00225572" w:rsidRPr="00500DCC">
              <w:rPr>
                <w:i/>
              </w:rPr>
              <w:t>о декларисању, означавању и рекламирању хране („Службени гласник РС“, бр. 19/17 и 16/18.)</w:t>
            </w:r>
          </w:p>
          <w:p w:rsidR="009A0F05" w:rsidRDefault="009A0F05">
            <w:r>
              <w:rPr>
                <w:lang w:val="en-US"/>
              </w:rPr>
              <w:t>.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lang w:val="en-US"/>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 и технологију меда.</w:t>
            </w:r>
          </w:p>
        </w:tc>
      </w:tr>
      <w:tr w:rsidR="009A0F05" w:rsidTr="009A0F05">
        <w:tc>
          <w:tcPr>
            <w:tcW w:w="616" w:type="dxa"/>
            <w:vMerge w:val="restart"/>
            <w:tcBorders>
              <w:top w:val="single" w:sz="4" w:space="0" w:color="auto"/>
              <w:left w:val="single" w:sz="4" w:space="0" w:color="auto"/>
              <w:bottom w:val="single" w:sz="4" w:space="0" w:color="auto"/>
              <w:right w:val="single" w:sz="4" w:space="0" w:color="auto"/>
            </w:tcBorders>
            <w:hideMark/>
          </w:tcPr>
          <w:p w:rsidR="009A0F05" w:rsidRDefault="009A0F05">
            <w:r>
              <w:t>14.</w:t>
            </w:r>
          </w:p>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rPr>
            </w:pPr>
            <w:r>
              <w:rPr>
                <w:b/>
              </w:rPr>
              <w:t xml:space="preserve">Остало </w:t>
            </w:r>
          </w:p>
        </w:tc>
        <w:tc>
          <w:tcPr>
            <w:tcW w:w="2126" w:type="dxa"/>
            <w:gridSpan w:val="4"/>
            <w:tcBorders>
              <w:top w:val="single" w:sz="4" w:space="0" w:color="auto"/>
              <w:left w:val="single" w:sz="4" w:space="0" w:color="auto"/>
              <w:bottom w:val="single" w:sz="4" w:space="0" w:color="auto"/>
              <w:right w:val="single" w:sz="4" w:space="0" w:color="auto"/>
            </w:tcBorders>
            <w:hideMark/>
          </w:tcPr>
          <w:p w:rsidR="009A0F05" w:rsidRDefault="009A0F05">
            <w:r>
              <w:t>- Наменско возило</w:t>
            </w:r>
          </w:p>
          <w:p w:rsidR="009A0F05" w:rsidRDefault="009A0F05">
            <w:r>
              <w:t>- Адекватна амбалажа</w:t>
            </w:r>
          </w:p>
        </w:tc>
        <w:tc>
          <w:tcPr>
            <w:tcW w:w="6448" w:type="dxa"/>
            <w:tcBorders>
              <w:top w:val="single" w:sz="4" w:space="0" w:color="auto"/>
              <w:left w:val="single" w:sz="4" w:space="0" w:color="auto"/>
              <w:bottom w:val="single" w:sz="4" w:space="0" w:color="auto"/>
              <w:right w:val="single" w:sz="4" w:space="0" w:color="auto"/>
            </w:tcBorders>
            <w:hideMark/>
          </w:tcPr>
          <w:p w:rsidR="00225572" w:rsidRPr="00225572" w:rsidRDefault="009A0F05" w:rsidP="00225572">
            <w:pPr>
              <w:autoSpaceDE w:val="0"/>
              <w:autoSpaceDN w:val="0"/>
              <w:adjustRightInd w:val="0"/>
              <w:jc w:val="both"/>
              <w:rPr>
                <w:i/>
              </w:rPr>
            </w:pPr>
            <w:r>
              <w:rPr>
                <w:lang w:val="en-US"/>
              </w:rPr>
              <w:t xml:space="preserve">Декларација  произвођача/назив и седиште организације која производ </w:t>
            </w:r>
            <w:r w:rsidRPr="00225572">
              <w:rPr>
                <w:lang w:val="en-US"/>
              </w:rPr>
              <w:t xml:space="preserve">пакује, која  мора бити лако уочљива, јасна, читка и неизбрисива. Декларација мора бити у складу са важећим </w:t>
            </w:r>
            <w:r w:rsidR="00225572" w:rsidRPr="00225572">
              <w:rPr>
                <w:i/>
              </w:rPr>
              <w:t>Правилником</w:t>
            </w:r>
            <w:r w:rsidR="00225572" w:rsidRPr="00225572">
              <w:rPr>
                <w:i/>
                <w:lang w:val="sr-Cyrl-RS"/>
              </w:rPr>
              <w:t xml:space="preserve"> </w:t>
            </w:r>
            <w:r w:rsidR="00225572" w:rsidRPr="00225572">
              <w:rPr>
                <w:i/>
              </w:rPr>
              <w:t>о декларисању, означавању и рекламирању хране („Службени гласник РС“, бр. 19/17 и 16/18.)</w:t>
            </w:r>
          </w:p>
          <w:p w:rsidR="009A0F05" w:rsidRDefault="009A0F05">
            <w:r w:rsidRPr="00225572">
              <w:rPr>
                <w:lang w:val="en-US"/>
              </w:rPr>
              <w:t>Декларација из увоза мора да садржи</w:t>
            </w:r>
            <w:r>
              <w:rPr>
                <w:lang w:val="en-US"/>
              </w:rPr>
              <w:t xml:space="preserve">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0F05" w:rsidTr="009A0F05">
        <w:tc>
          <w:tcPr>
            <w:tcW w:w="300" w:type="dxa"/>
            <w:vMerge/>
            <w:tcBorders>
              <w:top w:val="single" w:sz="4" w:space="0" w:color="auto"/>
              <w:left w:val="single" w:sz="4" w:space="0" w:color="auto"/>
              <w:bottom w:val="single" w:sz="4" w:space="0" w:color="auto"/>
              <w:right w:val="single" w:sz="4" w:space="0" w:color="auto"/>
            </w:tcBorders>
            <w:vAlign w:val="center"/>
            <w:hideMark/>
          </w:tcPr>
          <w:p w:rsidR="009A0F05" w:rsidRDefault="009A0F05"/>
        </w:tc>
        <w:tc>
          <w:tcPr>
            <w:tcW w:w="2044" w:type="dxa"/>
            <w:tcBorders>
              <w:top w:val="single" w:sz="4" w:space="0" w:color="auto"/>
              <w:left w:val="single" w:sz="4" w:space="0" w:color="auto"/>
              <w:bottom w:val="single" w:sz="4" w:space="0" w:color="auto"/>
              <w:right w:val="single" w:sz="4" w:space="0" w:color="auto"/>
            </w:tcBorders>
            <w:hideMark/>
          </w:tcPr>
          <w:p w:rsidR="009A0F05" w:rsidRDefault="009A0F05">
            <w:pPr>
              <w:rPr>
                <w:b/>
                <w:lang w:val="en-US"/>
              </w:rPr>
            </w:pPr>
            <w:r>
              <w:rPr>
                <w:b/>
              </w:rPr>
              <w:t>Напомена</w:t>
            </w:r>
          </w:p>
        </w:tc>
        <w:tc>
          <w:tcPr>
            <w:tcW w:w="8574" w:type="dxa"/>
            <w:gridSpan w:val="5"/>
            <w:tcBorders>
              <w:top w:val="single" w:sz="4" w:space="0" w:color="auto"/>
              <w:left w:val="single" w:sz="4" w:space="0" w:color="auto"/>
              <w:bottom w:val="single" w:sz="4" w:space="0" w:color="auto"/>
              <w:right w:val="single" w:sz="4" w:space="0" w:color="auto"/>
            </w:tcBorders>
            <w:hideMark/>
          </w:tcPr>
          <w:p w:rsidR="009A0F05" w:rsidRDefault="009A0F05">
            <w:r>
              <w:t>Понуђена добра морају бити у складу са важећим Законима и Правилницима Републике Србије за прехрамбену технологију.</w:t>
            </w:r>
          </w:p>
        </w:tc>
      </w:tr>
    </w:tbl>
    <w:p w:rsidR="009A0F05" w:rsidRDefault="009A0F05" w:rsidP="009A0F05">
      <w:pPr>
        <w:widowControl w:val="0"/>
        <w:autoSpaceDE w:val="0"/>
        <w:autoSpaceDN w:val="0"/>
        <w:adjustRightInd w:val="0"/>
        <w:ind w:firstLine="720"/>
      </w:pPr>
    </w:p>
    <w:p w:rsidR="009A0F05" w:rsidRDefault="009A0F05" w:rsidP="009A0F05">
      <w:pPr>
        <w:widowControl w:val="0"/>
        <w:autoSpaceDE w:val="0"/>
        <w:autoSpaceDN w:val="0"/>
        <w:adjustRightInd w:val="0"/>
        <w:rPr>
          <w:b/>
          <w:bCs/>
        </w:rPr>
      </w:pPr>
    </w:p>
    <w:p w:rsidR="009A0F05" w:rsidRDefault="009A0F05" w:rsidP="009A0F05">
      <w:pPr>
        <w:widowControl w:val="0"/>
        <w:autoSpaceDE w:val="0"/>
        <w:autoSpaceDN w:val="0"/>
        <w:adjustRightInd w:val="0"/>
        <w:rPr>
          <w:b/>
          <w:bCs/>
        </w:rPr>
      </w:pPr>
      <w:r>
        <w:rPr>
          <w:b/>
          <w:bCs/>
          <w:lang w:val="en-US"/>
        </w:rPr>
        <w:t>НАПОМЕНА</w:t>
      </w:r>
      <w:r>
        <w:rPr>
          <w:b/>
          <w:bCs/>
        </w:rPr>
        <w:t>:</w:t>
      </w:r>
    </w:p>
    <w:p w:rsidR="009A0F05" w:rsidRDefault="009A0F05" w:rsidP="009A0F05">
      <w:pPr>
        <w:widowControl w:val="0"/>
        <w:autoSpaceDE w:val="0"/>
        <w:autoSpaceDN w:val="0"/>
        <w:adjustRightInd w:val="0"/>
        <w:ind w:firstLine="360"/>
        <w:jc w:val="both"/>
      </w:pPr>
      <w:r>
        <w:rPr>
          <w:lang w:val="en-US"/>
        </w:rPr>
        <w:t>Изабрани</w:t>
      </w:r>
      <w:r>
        <w:t xml:space="preserve"> </w:t>
      </w:r>
      <w:r>
        <w:rPr>
          <w:lang w:val="en-US"/>
        </w:rPr>
        <w:t xml:space="preserve">понуђач ће приликом достављања добара, доставити отпремницу/рачун у којој ће називи добара бити исти као и у обрасцу понуде, а уколико буде грешака у називима добара, </w:t>
      </w:r>
      <w:r w:rsidR="005D5B9D">
        <w:rPr>
          <w:lang w:val="sr-Cyrl-RS"/>
        </w:rPr>
        <w:t>н</w:t>
      </w:r>
      <w:r>
        <w:rPr>
          <w:lang w:val="en-US"/>
        </w:rPr>
        <w:t>аручилац ће тражити да их понуђач исправи и достави истог дана.</w:t>
      </w:r>
    </w:p>
    <w:p w:rsidR="009A0F05" w:rsidRDefault="009A0F05" w:rsidP="009A0F05">
      <w:pPr>
        <w:rPr>
          <w:b/>
          <w:noProof/>
        </w:rPr>
      </w:pPr>
    </w:p>
    <w:bookmarkEnd w:id="33"/>
    <w:p w:rsidR="009A0F05" w:rsidRDefault="009A0F05" w:rsidP="009A0F05">
      <w:pPr>
        <w:jc w:val="both"/>
        <w:rPr>
          <w:b/>
          <w:bCs/>
          <w:sz w:val="28"/>
          <w:szCs w:val="28"/>
          <w:highlight w:val="lightGray"/>
          <w:lang w:val="hr-HR"/>
        </w:rPr>
      </w:pPr>
    </w:p>
    <w:tbl>
      <w:tblPr>
        <w:tblW w:w="0" w:type="auto"/>
        <w:tblLook w:val="04A0" w:firstRow="1" w:lastRow="0" w:firstColumn="1" w:lastColumn="0" w:noHBand="0" w:noVBand="1"/>
      </w:tblPr>
      <w:tblGrid>
        <w:gridCol w:w="3095"/>
        <w:gridCol w:w="3095"/>
        <w:gridCol w:w="3096"/>
      </w:tblGrid>
      <w:tr w:rsidR="009A0F05" w:rsidTr="009A0F05">
        <w:tc>
          <w:tcPr>
            <w:tcW w:w="3095" w:type="dxa"/>
            <w:tcBorders>
              <w:top w:val="nil"/>
              <w:left w:val="nil"/>
              <w:bottom w:val="single" w:sz="4" w:space="0" w:color="auto"/>
              <w:right w:val="nil"/>
            </w:tcBorders>
          </w:tcPr>
          <w:p w:rsidR="009A0F05" w:rsidRDefault="009A0F05">
            <w:pPr>
              <w:rPr>
                <w:bCs/>
                <w:iCs/>
                <w:noProof/>
                <w:lang w:val="sr-Cyrl-CS"/>
              </w:rPr>
            </w:pPr>
          </w:p>
        </w:tc>
        <w:tc>
          <w:tcPr>
            <w:tcW w:w="3095" w:type="dxa"/>
          </w:tcPr>
          <w:p w:rsidR="009A0F05" w:rsidRDefault="009A0F05">
            <w:pPr>
              <w:rPr>
                <w:bCs/>
                <w:iCs/>
                <w:noProof/>
                <w:lang w:val="sr-Cyrl-CS"/>
              </w:rPr>
            </w:pPr>
          </w:p>
        </w:tc>
        <w:tc>
          <w:tcPr>
            <w:tcW w:w="3096" w:type="dxa"/>
            <w:tcBorders>
              <w:top w:val="nil"/>
              <w:left w:val="nil"/>
              <w:bottom w:val="single" w:sz="4" w:space="0" w:color="auto"/>
              <w:right w:val="nil"/>
            </w:tcBorders>
          </w:tcPr>
          <w:p w:rsidR="009A0F05" w:rsidRDefault="009A0F05">
            <w:pPr>
              <w:rPr>
                <w:bCs/>
                <w:iCs/>
                <w:noProof/>
                <w:lang w:val="sr-Cyrl-CS"/>
              </w:rPr>
            </w:pPr>
          </w:p>
        </w:tc>
      </w:tr>
      <w:tr w:rsidR="009A0F05" w:rsidTr="009A0F05">
        <w:tc>
          <w:tcPr>
            <w:tcW w:w="3095" w:type="dxa"/>
            <w:tcBorders>
              <w:top w:val="single" w:sz="4" w:space="0" w:color="auto"/>
              <w:left w:val="nil"/>
              <w:bottom w:val="nil"/>
              <w:right w:val="nil"/>
            </w:tcBorders>
            <w:hideMark/>
          </w:tcPr>
          <w:p w:rsidR="009A0F05" w:rsidRDefault="009A0F05">
            <w:pPr>
              <w:rPr>
                <w:bCs/>
                <w:iCs/>
                <w:noProof/>
                <w:lang w:val="sr-Cyrl-CS"/>
              </w:rPr>
            </w:pPr>
            <w:r>
              <w:rPr>
                <w:bCs/>
                <w:iCs/>
                <w:noProof/>
                <w:lang w:val="hr-HR"/>
              </w:rPr>
              <w:t>ДАТУМ</w:t>
            </w:r>
          </w:p>
        </w:tc>
        <w:tc>
          <w:tcPr>
            <w:tcW w:w="3095" w:type="dxa"/>
            <w:hideMark/>
          </w:tcPr>
          <w:p w:rsidR="009A0F05" w:rsidRDefault="009A0F05">
            <w:pPr>
              <w:rPr>
                <w:bCs/>
                <w:iCs/>
                <w:noProof/>
                <w:lang w:val="sr-Cyrl-CS"/>
              </w:rPr>
            </w:pPr>
            <w:r>
              <w:rPr>
                <w:bCs/>
                <w:iCs/>
                <w:noProof/>
                <w:lang w:val="hr-HR"/>
              </w:rPr>
              <w:t>М.П.</w:t>
            </w:r>
          </w:p>
        </w:tc>
        <w:tc>
          <w:tcPr>
            <w:tcW w:w="3096" w:type="dxa"/>
            <w:tcBorders>
              <w:top w:val="single" w:sz="4" w:space="0" w:color="auto"/>
              <w:left w:val="nil"/>
              <w:bottom w:val="nil"/>
              <w:right w:val="nil"/>
            </w:tcBorders>
            <w:hideMark/>
          </w:tcPr>
          <w:p w:rsidR="009A0F05" w:rsidRDefault="009A0F05">
            <w:pPr>
              <w:rPr>
                <w:bCs/>
                <w:iCs/>
                <w:noProof/>
                <w:lang w:val="sr-Cyrl-CS"/>
              </w:rPr>
            </w:pPr>
            <w:r>
              <w:rPr>
                <w:bCs/>
                <w:iCs/>
                <w:noProof/>
                <w:lang w:val="sr-Cyrl-CS"/>
              </w:rPr>
              <w:t>ПОНУЂАЧ</w:t>
            </w:r>
          </w:p>
        </w:tc>
      </w:tr>
      <w:tr w:rsidR="009A0F05" w:rsidTr="009A0F05">
        <w:tc>
          <w:tcPr>
            <w:tcW w:w="3095" w:type="dxa"/>
          </w:tcPr>
          <w:p w:rsidR="009A0F05" w:rsidRDefault="009A0F05">
            <w:pPr>
              <w:rPr>
                <w:bCs/>
                <w:iCs/>
                <w:noProof/>
                <w:lang w:val="hr-HR"/>
              </w:rPr>
            </w:pPr>
          </w:p>
        </w:tc>
        <w:tc>
          <w:tcPr>
            <w:tcW w:w="3095" w:type="dxa"/>
          </w:tcPr>
          <w:p w:rsidR="009A0F05" w:rsidRDefault="009A0F05">
            <w:pPr>
              <w:rPr>
                <w:bCs/>
                <w:iCs/>
                <w:noProof/>
                <w:lang w:val="hr-HR"/>
              </w:rPr>
            </w:pPr>
          </w:p>
        </w:tc>
        <w:tc>
          <w:tcPr>
            <w:tcW w:w="3096" w:type="dxa"/>
            <w:tcBorders>
              <w:top w:val="nil"/>
              <w:left w:val="nil"/>
              <w:bottom w:val="single" w:sz="4" w:space="0" w:color="auto"/>
              <w:right w:val="nil"/>
            </w:tcBorders>
          </w:tcPr>
          <w:p w:rsidR="009A0F05" w:rsidRDefault="009A0F05">
            <w:pPr>
              <w:rPr>
                <w:bCs/>
                <w:iCs/>
                <w:noProof/>
                <w:lang w:val="sr-Cyrl-CS"/>
              </w:rPr>
            </w:pPr>
          </w:p>
          <w:p w:rsidR="009A0F05" w:rsidRDefault="009A0F05">
            <w:pPr>
              <w:rPr>
                <w:bCs/>
                <w:iCs/>
                <w:noProof/>
                <w:lang w:val="sr-Cyrl-CS"/>
              </w:rPr>
            </w:pPr>
          </w:p>
        </w:tc>
      </w:tr>
      <w:tr w:rsidR="009A0F05" w:rsidTr="009A0F05">
        <w:tc>
          <w:tcPr>
            <w:tcW w:w="3095" w:type="dxa"/>
          </w:tcPr>
          <w:p w:rsidR="009A0F05" w:rsidRDefault="009A0F05">
            <w:pPr>
              <w:rPr>
                <w:bCs/>
                <w:iCs/>
                <w:noProof/>
                <w:lang w:val="hr-HR"/>
              </w:rPr>
            </w:pPr>
          </w:p>
        </w:tc>
        <w:tc>
          <w:tcPr>
            <w:tcW w:w="3095" w:type="dxa"/>
          </w:tcPr>
          <w:p w:rsidR="009A0F05" w:rsidRDefault="009A0F05">
            <w:pPr>
              <w:rPr>
                <w:bCs/>
                <w:iCs/>
                <w:noProof/>
                <w:lang w:val="hr-HR"/>
              </w:rPr>
            </w:pPr>
          </w:p>
        </w:tc>
        <w:tc>
          <w:tcPr>
            <w:tcW w:w="3096" w:type="dxa"/>
            <w:tcBorders>
              <w:top w:val="single" w:sz="4" w:space="0" w:color="auto"/>
              <w:left w:val="nil"/>
              <w:bottom w:val="nil"/>
              <w:right w:val="nil"/>
            </w:tcBorders>
            <w:hideMark/>
          </w:tcPr>
          <w:p w:rsidR="009A0F05" w:rsidRDefault="009A0F05">
            <w:pPr>
              <w:rPr>
                <w:bCs/>
                <w:iCs/>
                <w:noProof/>
                <w:lang w:val="sr-Cyrl-CS"/>
              </w:rPr>
            </w:pPr>
            <w:r>
              <w:rPr>
                <w:bCs/>
                <w:iCs/>
                <w:noProof/>
              </w:rPr>
              <w:t>ПОТПИС</w:t>
            </w:r>
          </w:p>
        </w:tc>
      </w:tr>
      <w:bookmarkEnd w:id="29"/>
      <w:bookmarkEnd w:id="30"/>
      <w:bookmarkEnd w:id="31"/>
    </w:tbl>
    <w:p w:rsidR="00E27C53" w:rsidRPr="00AE1407" w:rsidRDefault="00E27C53" w:rsidP="00E27C53">
      <w:pPr>
        <w:rPr>
          <w:bCs/>
          <w:iCs/>
        </w:rPr>
      </w:pPr>
    </w:p>
    <w:p w:rsidR="00E27C53" w:rsidRPr="00B24A26" w:rsidRDefault="00E27C53" w:rsidP="000B3A26">
      <w:pPr>
        <w:rPr>
          <w:noProof/>
          <w:lang w:val="en-US"/>
        </w:rPr>
      </w:pPr>
    </w:p>
    <w:p w:rsidR="00E27C53" w:rsidRDefault="00E27C53" w:rsidP="002576AA">
      <w:pPr>
        <w:pStyle w:val="Heading1"/>
        <w:numPr>
          <w:ilvl w:val="0"/>
          <w:numId w:val="15"/>
        </w:numPr>
        <w:jc w:val="center"/>
        <w:rPr>
          <w:lang w:val="sr-Cyrl-RS"/>
        </w:rPr>
      </w:pPr>
      <w:bookmarkStart w:id="35" w:name="_Toc389030813"/>
      <w:bookmarkStart w:id="36" w:name="_Toc448222237"/>
      <w:bookmarkStart w:id="37" w:name="_Toc375826006"/>
      <w:bookmarkStart w:id="38" w:name="_Toc477327709"/>
      <w:bookmarkStart w:id="39" w:name="_Toc477327992"/>
      <w:bookmarkStart w:id="40" w:name="_Toc477328721"/>
      <w:bookmarkStart w:id="41" w:name="_Toc477329192"/>
      <w:bookmarkStart w:id="42" w:name="_Toc8131289"/>
      <w:r w:rsidRPr="00CC366C">
        <w:lastRenderedPageBreak/>
        <w:t>УСЛОВИ ЗА УЧЕШЋЕ У ПОСТУПКУ ЈАВНЕ НАБАВКЕ</w:t>
      </w:r>
      <w:bookmarkEnd w:id="35"/>
      <w:bookmarkEnd w:id="36"/>
      <w:r w:rsidRPr="00CC366C">
        <w:t xml:space="preserve"> </w:t>
      </w:r>
      <w:r>
        <w:t xml:space="preserve">ИЗ ЧЛ. 75. И 76. ЗАКОНА И УПУТСТВО КАКО СЕ ДОКАЗУЈЕ </w:t>
      </w:r>
      <w:r w:rsidRPr="00CC366C">
        <w:t>ИСПУЊЕНОСТ ТИХ УСЛОВА</w:t>
      </w:r>
      <w:bookmarkEnd w:id="37"/>
      <w:bookmarkEnd w:id="38"/>
      <w:bookmarkEnd w:id="39"/>
      <w:bookmarkEnd w:id="40"/>
      <w:bookmarkEnd w:id="41"/>
      <w:bookmarkEnd w:id="42"/>
    </w:p>
    <w:p w:rsidR="0086204A" w:rsidRDefault="0086204A" w:rsidP="0086204A">
      <w:pPr>
        <w:rPr>
          <w:lang w:val="sr-Cyrl-RS"/>
        </w:rPr>
      </w:pPr>
    </w:p>
    <w:p w:rsidR="0086204A" w:rsidRPr="0086204A" w:rsidRDefault="0086204A" w:rsidP="0086204A">
      <w:pPr>
        <w:rPr>
          <w:lang w:val="sr-Cyrl-RS"/>
        </w:rPr>
      </w:pPr>
    </w:p>
    <w:p w:rsidR="00E27C53" w:rsidRPr="003D6FE4" w:rsidRDefault="00E27C53" w:rsidP="003D6FE4">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3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46"/>
      </w:tblGrid>
      <w:tr w:rsidR="003D6FE4" w:rsidRPr="00AE1407" w:rsidTr="003D6FE4">
        <w:trPr>
          <w:trHeight w:val="972"/>
        </w:trPr>
        <w:tc>
          <w:tcPr>
            <w:tcW w:w="801" w:type="dxa"/>
            <w:vAlign w:val="center"/>
          </w:tcPr>
          <w:p w:rsidR="003D6FE4" w:rsidRPr="00AE1407" w:rsidRDefault="003D6FE4" w:rsidP="00CF2330">
            <w:pPr>
              <w:jc w:val="center"/>
              <w:rPr>
                <w:noProof/>
              </w:rPr>
            </w:pPr>
            <w:r w:rsidRPr="00AE1407">
              <w:rPr>
                <w:noProof/>
              </w:rPr>
              <w:t>Бр.</w:t>
            </w:r>
          </w:p>
        </w:tc>
        <w:tc>
          <w:tcPr>
            <w:tcW w:w="3183" w:type="dxa"/>
            <w:gridSpan w:val="2"/>
            <w:vAlign w:val="center"/>
          </w:tcPr>
          <w:p w:rsidR="003D6FE4" w:rsidRPr="00AE1407" w:rsidRDefault="003D6FE4" w:rsidP="00CF2330">
            <w:pPr>
              <w:jc w:val="center"/>
              <w:rPr>
                <w:noProof/>
              </w:rPr>
            </w:pPr>
            <w:r w:rsidRPr="00AE1407">
              <w:rPr>
                <w:noProof/>
              </w:rPr>
              <w:t>УСЛОВИ</w:t>
            </w:r>
          </w:p>
        </w:tc>
        <w:tc>
          <w:tcPr>
            <w:tcW w:w="5546" w:type="dxa"/>
            <w:vAlign w:val="center"/>
          </w:tcPr>
          <w:p w:rsidR="003D6FE4" w:rsidRPr="00AE1407" w:rsidRDefault="003D6FE4" w:rsidP="00CF2330">
            <w:pPr>
              <w:jc w:val="center"/>
              <w:rPr>
                <w:noProof/>
              </w:rPr>
            </w:pPr>
            <w:r w:rsidRPr="00AE1407">
              <w:rPr>
                <w:noProof/>
              </w:rPr>
              <w:t>ДОКАЗИ</w:t>
            </w:r>
          </w:p>
        </w:tc>
      </w:tr>
      <w:tr w:rsidR="003D6FE4" w:rsidRPr="00AE1407" w:rsidTr="003D6FE4">
        <w:trPr>
          <w:trHeight w:val="505"/>
        </w:trPr>
        <w:tc>
          <w:tcPr>
            <w:tcW w:w="9530" w:type="dxa"/>
            <w:gridSpan w:val="4"/>
          </w:tcPr>
          <w:p w:rsidR="003D6FE4" w:rsidRPr="00AE1407" w:rsidRDefault="003D6FE4" w:rsidP="00CF2330">
            <w:pPr>
              <w:jc w:val="center"/>
              <w:rPr>
                <w:b/>
                <w:noProof/>
              </w:rPr>
            </w:pPr>
            <w:r w:rsidRPr="00AE1407">
              <w:rPr>
                <w:b/>
                <w:noProof/>
              </w:rPr>
              <w:t>ОБАВЕЗНИ УСЛОВИ ЗА УЧЕШЋЕ У ПОСТУПКУ ЈАВНЕ НАБАВКЕ ИЗ ЧЛАНА 75. ЗАКОНА</w:t>
            </w:r>
          </w:p>
        </w:tc>
      </w:tr>
      <w:tr w:rsidR="003D6FE4" w:rsidRPr="00AE1407" w:rsidTr="003D6FE4">
        <w:trPr>
          <w:trHeight w:val="505"/>
        </w:trPr>
        <w:tc>
          <w:tcPr>
            <w:tcW w:w="801" w:type="dxa"/>
            <w:vAlign w:val="center"/>
          </w:tcPr>
          <w:p w:rsidR="003D6FE4" w:rsidRPr="00AE1407" w:rsidRDefault="003D6FE4" w:rsidP="002576AA">
            <w:pPr>
              <w:pStyle w:val="ListParagraph"/>
              <w:numPr>
                <w:ilvl w:val="0"/>
                <w:numId w:val="11"/>
              </w:numPr>
              <w:rPr>
                <w:noProof/>
              </w:rPr>
            </w:pPr>
          </w:p>
        </w:tc>
        <w:tc>
          <w:tcPr>
            <w:tcW w:w="3183" w:type="dxa"/>
            <w:gridSpan w:val="2"/>
          </w:tcPr>
          <w:p w:rsidR="003D6FE4" w:rsidRPr="00AE1407" w:rsidRDefault="003D6FE4" w:rsidP="00CF2330">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46" w:type="dxa"/>
          </w:tcPr>
          <w:p w:rsidR="003D6FE4" w:rsidRDefault="003D6FE4" w:rsidP="00CF2330">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rsidR="003D6FE4" w:rsidRPr="00B741B2" w:rsidRDefault="003D6FE4" w:rsidP="00CF2330">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rsidR="003D6FE4" w:rsidRPr="009937B8" w:rsidRDefault="003D6FE4" w:rsidP="00CF233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rsidR="003D6FE4" w:rsidRPr="00B741B2" w:rsidRDefault="003D6FE4" w:rsidP="00CF2330">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3D6FE4" w:rsidRPr="00AE1407" w:rsidTr="003D6FE4">
        <w:trPr>
          <w:trHeight w:val="458"/>
        </w:trPr>
        <w:tc>
          <w:tcPr>
            <w:tcW w:w="801" w:type="dxa"/>
            <w:vAlign w:val="center"/>
          </w:tcPr>
          <w:p w:rsidR="003D6FE4" w:rsidRPr="00AE1407" w:rsidRDefault="003D6FE4" w:rsidP="002576AA">
            <w:pPr>
              <w:pStyle w:val="ListParagraph"/>
              <w:numPr>
                <w:ilvl w:val="0"/>
                <w:numId w:val="11"/>
              </w:numPr>
              <w:rPr>
                <w:noProof/>
              </w:rPr>
            </w:pPr>
          </w:p>
        </w:tc>
        <w:tc>
          <w:tcPr>
            <w:tcW w:w="3183" w:type="dxa"/>
            <w:gridSpan w:val="2"/>
          </w:tcPr>
          <w:p w:rsidR="003D6FE4" w:rsidRPr="00AE1407" w:rsidRDefault="003D6FE4" w:rsidP="00CF2330">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6" w:type="dxa"/>
          </w:tcPr>
          <w:p w:rsidR="003D6FE4" w:rsidRPr="009937B8" w:rsidRDefault="003D6FE4" w:rsidP="00CF233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3D6FE4" w:rsidRPr="000738FF" w:rsidRDefault="003D6FE4" w:rsidP="00CF2330">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rsidR="003D6FE4" w:rsidRPr="00AE1407" w:rsidRDefault="003D6FE4" w:rsidP="00CF2330">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3D6FE4" w:rsidRPr="005B07C0" w:rsidRDefault="003D6FE4" w:rsidP="00CF2330">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3D6FE4" w:rsidRPr="009937B8" w:rsidRDefault="003D6FE4" w:rsidP="00CF2330">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rsidR="003D6FE4" w:rsidRPr="0028014B" w:rsidRDefault="003D6FE4" w:rsidP="00CF2330">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3D6FE4" w:rsidRPr="00AE1407" w:rsidTr="003D6FE4">
        <w:trPr>
          <w:trHeight w:val="789"/>
        </w:trPr>
        <w:tc>
          <w:tcPr>
            <w:tcW w:w="801" w:type="dxa"/>
            <w:vAlign w:val="center"/>
          </w:tcPr>
          <w:p w:rsidR="003D6FE4" w:rsidRPr="00AE1407" w:rsidRDefault="003D6FE4" w:rsidP="002576AA">
            <w:pPr>
              <w:pStyle w:val="ListParagraph"/>
              <w:numPr>
                <w:ilvl w:val="0"/>
                <w:numId w:val="11"/>
              </w:numPr>
              <w:rPr>
                <w:noProof/>
              </w:rPr>
            </w:pPr>
          </w:p>
        </w:tc>
        <w:tc>
          <w:tcPr>
            <w:tcW w:w="3183" w:type="dxa"/>
            <w:gridSpan w:val="2"/>
          </w:tcPr>
          <w:p w:rsidR="003D6FE4" w:rsidRPr="00AE1407" w:rsidRDefault="003D6FE4" w:rsidP="00CF2330">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6" w:type="dxa"/>
          </w:tcPr>
          <w:p w:rsidR="003D6FE4" w:rsidRPr="00AE1407" w:rsidRDefault="003D6FE4" w:rsidP="00CF2330">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3D6FE4" w:rsidRPr="00753D5C" w:rsidRDefault="003D6FE4" w:rsidP="00CF2330">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3D6FE4" w:rsidRPr="00AE1407" w:rsidTr="003D6FE4">
        <w:trPr>
          <w:trHeight w:val="789"/>
        </w:trPr>
        <w:tc>
          <w:tcPr>
            <w:tcW w:w="801" w:type="dxa"/>
            <w:vAlign w:val="center"/>
          </w:tcPr>
          <w:p w:rsidR="003D6FE4" w:rsidRPr="005D5B9D" w:rsidRDefault="003D6FE4" w:rsidP="002576AA">
            <w:pPr>
              <w:pStyle w:val="ListParagraph"/>
              <w:numPr>
                <w:ilvl w:val="0"/>
                <w:numId w:val="11"/>
              </w:numPr>
              <w:rPr>
                <w:noProof/>
              </w:rPr>
            </w:pPr>
          </w:p>
        </w:tc>
        <w:tc>
          <w:tcPr>
            <w:tcW w:w="3183" w:type="dxa"/>
            <w:gridSpan w:val="2"/>
          </w:tcPr>
          <w:p w:rsidR="00143DBB" w:rsidRDefault="00143DBB" w:rsidP="00143DBB">
            <w:pPr>
              <w:autoSpaceDE w:val="0"/>
              <w:autoSpaceDN w:val="0"/>
              <w:adjustRightInd w:val="0"/>
            </w:pPr>
            <w:r>
              <w:t>Понуђач има важећу дозволу надлежног</w:t>
            </w:r>
          </w:p>
          <w:p w:rsidR="00143DBB" w:rsidRDefault="00143DBB" w:rsidP="00143DBB">
            <w:pPr>
              <w:autoSpaceDE w:val="0"/>
              <w:autoSpaceDN w:val="0"/>
              <w:adjustRightInd w:val="0"/>
            </w:pPr>
            <w:r>
              <w:t>органа за обављање делатности која је</w:t>
            </w:r>
          </w:p>
          <w:p w:rsidR="00143DBB" w:rsidRDefault="00143DBB" w:rsidP="00143DBB">
            <w:pPr>
              <w:autoSpaceDE w:val="0"/>
              <w:autoSpaceDN w:val="0"/>
              <w:adjustRightInd w:val="0"/>
            </w:pPr>
            <w:r>
              <w:t>предмет јавне набавке, ако је таква</w:t>
            </w:r>
          </w:p>
          <w:p w:rsidR="00143DBB" w:rsidRDefault="00143DBB" w:rsidP="00143DBB">
            <w:pPr>
              <w:autoSpaceDE w:val="0"/>
              <w:autoSpaceDN w:val="0"/>
              <w:adjustRightInd w:val="0"/>
            </w:pPr>
            <w:r>
              <w:t>дозвола предвиђена посебним прописом, и који</w:t>
            </w:r>
          </w:p>
          <w:p w:rsidR="00143DBB" w:rsidRDefault="00143DBB" w:rsidP="00143DBB">
            <w:pPr>
              <w:autoSpaceDE w:val="0"/>
              <w:autoSpaceDN w:val="0"/>
              <w:adjustRightInd w:val="0"/>
            </w:pPr>
            <w:r>
              <w:t>је уписан у Централни регистар објеката и који</w:t>
            </w:r>
          </w:p>
          <w:p w:rsidR="00143DBB" w:rsidRDefault="00143DBB" w:rsidP="00143DBB">
            <w:pPr>
              <w:autoSpaceDE w:val="0"/>
              <w:autoSpaceDN w:val="0"/>
              <w:adjustRightInd w:val="0"/>
            </w:pPr>
            <w:r>
              <w:t>је успоставио систем осигурања безбедности</w:t>
            </w:r>
          </w:p>
          <w:p w:rsidR="00143DBB" w:rsidRDefault="00143DBB" w:rsidP="00143DBB">
            <w:pPr>
              <w:autoSpaceDE w:val="0"/>
              <w:autoSpaceDN w:val="0"/>
              <w:adjustRightInd w:val="0"/>
            </w:pPr>
            <w:r>
              <w:t>хране заснован на доброј произвођачкој пракси</w:t>
            </w:r>
          </w:p>
          <w:p w:rsidR="00143DBB" w:rsidRDefault="00143DBB" w:rsidP="00143DBB">
            <w:pPr>
              <w:autoSpaceDE w:val="0"/>
              <w:autoSpaceDN w:val="0"/>
              <w:adjustRightInd w:val="0"/>
            </w:pPr>
            <w:r>
              <w:t>и на принципима HACCP а све на основу</w:t>
            </w:r>
          </w:p>
          <w:p w:rsidR="003D6FE4" w:rsidRPr="005D5B9D" w:rsidRDefault="00143DBB" w:rsidP="005300CB">
            <w:pPr>
              <w:autoSpaceDE w:val="0"/>
              <w:autoSpaceDN w:val="0"/>
              <w:adjustRightInd w:val="0"/>
            </w:pPr>
            <w:r>
              <w:t>чл.72. ст.1. тач.1.,2.,3. и 4. и чл.77.</w:t>
            </w:r>
            <w:r w:rsidR="005300CB">
              <w:rPr>
                <w:lang w:val="sr-Cyrl-RS"/>
              </w:rPr>
              <w:t xml:space="preserve"> </w:t>
            </w:r>
            <w:r w:rsidR="005300CB">
              <w:t>Закона о</w:t>
            </w:r>
            <w:r w:rsidR="005300CB">
              <w:rPr>
                <w:lang w:val="sr-Cyrl-RS"/>
              </w:rPr>
              <w:t xml:space="preserve"> </w:t>
            </w:r>
            <w:r>
              <w:t>ветеринарству.</w:t>
            </w:r>
          </w:p>
        </w:tc>
        <w:tc>
          <w:tcPr>
            <w:tcW w:w="5546" w:type="dxa"/>
          </w:tcPr>
          <w:p w:rsidR="003D6FE4" w:rsidRPr="005300CB" w:rsidRDefault="003D6FE4" w:rsidP="005D5B9D">
            <w:pPr>
              <w:pStyle w:val="Default"/>
              <w:jc w:val="both"/>
              <w:rPr>
                <w:rFonts w:ascii="Times New Roman" w:hAnsi="Times New Roman" w:cs="Times New Roman"/>
                <w:b/>
                <w:iCs/>
                <w:color w:val="auto"/>
              </w:rPr>
            </w:pPr>
            <w:r w:rsidRPr="005D5B9D">
              <w:rPr>
                <w:rFonts w:ascii="Times New Roman" w:hAnsi="Times New Roman" w:cs="Times New Roman"/>
                <w:iCs/>
                <w:color w:val="auto"/>
              </w:rPr>
              <w:t xml:space="preserve">Доказ за </w:t>
            </w:r>
            <w:r w:rsidRPr="005D5B9D">
              <w:rPr>
                <w:rFonts w:ascii="Times New Roman" w:hAnsi="Times New Roman" w:cs="Times New Roman"/>
                <w:b/>
                <w:iCs/>
                <w:color w:val="auto"/>
              </w:rPr>
              <w:t>правна лица / предузетнике / физичка лица: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xml:space="preserve">а) Одговарајуће Решење </w:t>
            </w:r>
            <w:r w:rsidR="005300CB" w:rsidRPr="005300CB">
              <w:rPr>
                <w:rFonts w:ascii="Times New Roman" w:hAnsi="Times New Roman" w:cs="Times New Roman"/>
                <w:sz w:val="24"/>
                <w:szCs w:val="24"/>
              </w:rPr>
              <w:t>Министарства пољопривреде</w:t>
            </w:r>
            <w:r w:rsidR="005300CB" w:rsidRPr="005300CB">
              <w:rPr>
                <w:rFonts w:ascii="Times New Roman" w:hAnsi="Times New Roman" w:cs="Times New Roman"/>
                <w:sz w:val="24"/>
                <w:szCs w:val="24"/>
                <w:lang w:val="sr-Cyrl-RS"/>
              </w:rPr>
              <w:t xml:space="preserve">, </w:t>
            </w:r>
            <w:r w:rsidR="005300CB" w:rsidRPr="005300CB">
              <w:rPr>
                <w:rFonts w:ascii="Times New Roman" w:hAnsi="Times New Roman" w:cs="Times New Roman"/>
                <w:sz w:val="24"/>
                <w:szCs w:val="24"/>
              </w:rPr>
              <w:t xml:space="preserve">шумарства и водопривреде </w:t>
            </w:r>
            <w:r w:rsidRPr="005300CB">
              <w:rPr>
                <w:rFonts w:ascii="Times New Roman" w:hAnsi="Times New Roman" w:cs="Times New Roman"/>
                <w:sz w:val="24"/>
                <w:szCs w:val="24"/>
              </w:rPr>
              <w:t>(Управа за ветерину) о испуњености ветеринарско санитарних услова за објекат из делатности коју понуђач обавља (доказ се односи на правно лице и предузетника чија је делатност производња/прерада производа животињског порекла ).</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клање животиња (папкари, живина, риба),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расецање меса (папкари, живина, риба),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прераду-обрада меса (папкари, живина, риба),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производњу јаја,меда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прераду-обраду и производњу млека, млечних производа и сирева.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xml:space="preserve">б) Решење </w:t>
            </w:r>
            <w:r w:rsidR="005300CB" w:rsidRPr="005300CB">
              <w:rPr>
                <w:rFonts w:ascii="Times New Roman" w:hAnsi="Times New Roman" w:cs="Times New Roman"/>
                <w:sz w:val="24"/>
                <w:szCs w:val="24"/>
              </w:rPr>
              <w:t>Министарства пољопривреде</w:t>
            </w:r>
            <w:r w:rsidR="005300CB" w:rsidRPr="005300CB">
              <w:rPr>
                <w:rFonts w:ascii="Times New Roman" w:hAnsi="Times New Roman" w:cs="Times New Roman"/>
                <w:sz w:val="24"/>
                <w:szCs w:val="24"/>
                <w:lang w:val="sr-Cyrl-RS"/>
              </w:rPr>
              <w:t xml:space="preserve">, </w:t>
            </w:r>
            <w:r w:rsidR="005300CB" w:rsidRPr="005300CB">
              <w:rPr>
                <w:rFonts w:ascii="Times New Roman" w:hAnsi="Times New Roman" w:cs="Times New Roman"/>
                <w:sz w:val="24"/>
                <w:szCs w:val="24"/>
              </w:rPr>
              <w:t xml:space="preserve">шумарства и водопривреде </w:t>
            </w:r>
            <w:r w:rsidRPr="005300CB">
              <w:rPr>
                <w:rFonts w:ascii="Times New Roman" w:hAnsi="Times New Roman" w:cs="Times New Roman"/>
                <w:sz w:val="24"/>
                <w:szCs w:val="24"/>
              </w:rPr>
              <w:t>(Управа за ветерину) о испуњености ветеринарско-санитарних услова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xml:space="preserve">за објекат за хлађење, смрзавање, и ускладиштење животних намирница животињског порекла који су </w:t>
            </w:r>
            <w:r w:rsidRPr="005300CB">
              <w:rPr>
                <w:rFonts w:ascii="Times New Roman" w:hAnsi="Times New Roman" w:cs="Times New Roman"/>
                <w:sz w:val="24"/>
                <w:szCs w:val="24"/>
              </w:rPr>
              <w:lastRenderedPageBreak/>
              <w:t>предмет набавке (доказ се односи на понуђача који обавља делатност промета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производима животињског порекла).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в) Уколико Понуђач нуди производе животињског порекла , а не поседује одговарајуће објекте (а или б) обавезан је да достави важећи Уговор о пословној сарадњи са произвођачем или</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привредним субјектом који обавља делатност промета од којег се снабдева добрима која су предмет набавке и њихова Решења за такве објекте (а или б).</w:t>
            </w:r>
          </w:p>
          <w:p w:rsidR="00143DBB" w:rsidRPr="006C3D8F"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xml:space="preserve">г) Понуђач је у обавези да приложи потврду </w:t>
            </w:r>
            <w:r w:rsidR="005300CB" w:rsidRPr="005300CB">
              <w:rPr>
                <w:rFonts w:ascii="Times New Roman" w:hAnsi="Times New Roman" w:cs="Times New Roman"/>
                <w:sz w:val="24"/>
                <w:szCs w:val="24"/>
              </w:rPr>
              <w:t>Министарства пољопривреде</w:t>
            </w:r>
            <w:r w:rsidR="005300CB" w:rsidRPr="005300CB">
              <w:rPr>
                <w:rFonts w:ascii="Times New Roman" w:hAnsi="Times New Roman" w:cs="Times New Roman"/>
                <w:sz w:val="24"/>
                <w:szCs w:val="24"/>
                <w:lang w:val="sr-Cyrl-RS"/>
              </w:rPr>
              <w:t xml:space="preserve">, </w:t>
            </w:r>
            <w:r w:rsidR="005300CB" w:rsidRPr="005300CB">
              <w:rPr>
                <w:rFonts w:ascii="Times New Roman" w:hAnsi="Times New Roman" w:cs="Times New Roman"/>
                <w:sz w:val="24"/>
                <w:szCs w:val="24"/>
              </w:rPr>
              <w:t xml:space="preserve">шумарства и водопривреде </w:t>
            </w:r>
            <w:r w:rsidRPr="005300CB">
              <w:rPr>
                <w:rFonts w:ascii="Times New Roman" w:hAnsi="Times New Roman" w:cs="Times New Roman"/>
                <w:sz w:val="24"/>
                <w:szCs w:val="24"/>
              </w:rPr>
              <w:t xml:space="preserve">да је уписан у Централни регистар објеката или </w:t>
            </w:r>
            <w:r w:rsidRPr="006C3D8F">
              <w:rPr>
                <w:rFonts w:ascii="Times New Roman" w:hAnsi="Times New Roman" w:cs="Times New Roman"/>
                <w:sz w:val="24"/>
                <w:szCs w:val="24"/>
              </w:rPr>
              <w:t>одогварајући доказ</w:t>
            </w:r>
          </w:p>
          <w:p w:rsidR="00143DBB" w:rsidRPr="005300CB" w:rsidRDefault="006C3D8F" w:rsidP="00143DBB">
            <w:pPr>
              <w:pStyle w:val="NoSpacing"/>
              <w:rPr>
                <w:rFonts w:ascii="Times New Roman" w:hAnsi="Times New Roman" w:cs="Times New Roman"/>
                <w:sz w:val="24"/>
                <w:szCs w:val="24"/>
              </w:rPr>
            </w:pPr>
            <w:r w:rsidRPr="006C3D8F">
              <w:rPr>
                <w:rFonts w:ascii="Times New Roman" w:hAnsi="Times New Roman" w:cs="Times New Roman"/>
                <w:sz w:val="24"/>
                <w:szCs w:val="24"/>
              </w:rPr>
              <w:t>Министарства пољопривреде</w:t>
            </w:r>
            <w:r w:rsidRPr="006C3D8F">
              <w:rPr>
                <w:rFonts w:ascii="Times New Roman" w:hAnsi="Times New Roman" w:cs="Times New Roman"/>
                <w:sz w:val="24"/>
                <w:szCs w:val="24"/>
                <w:lang w:val="sr-Cyrl-RS"/>
              </w:rPr>
              <w:t xml:space="preserve">, </w:t>
            </w:r>
            <w:r w:rsidRPr="006C3D8F">
              <w:rPr>
                <w:rFonts w:ascii="Times New Roman" w:hAnsi="Times New Roman" w:cs="Times New Roman"/>
                <w:sz w:val="24"/>
                <w:szCs w:val="24"/>
              </w:rPr>
              <w:t xml:space="preserve">шумарства и водопривреде </w:t>
            </w:r>
            <w:r w:rsidR="00143DBB" w:rsidRPr="006C3D8F">
              <w:rPr>
                <w:rFonts w:ascii="Times New Roman" w:hAnsi="Times New Roman" w:cs="Times New Roman"/>
                <w:sz w:val="24"/>
                <w:szCs w:val="24"/>
              </w:rPr>
              <w:t>да је поднео пријаву за упис у Централни регистар</w:t>
            </w:r>
            <w:r w:rsidR="00143DBB" w:rsidRPr="005300CB">
              <w:rPr>
                <w:rFonts w:ascii="Times New Roman" w:hAnsi="Times New Roman" w:cs="Times New Roman"/>
                <w:sz w:val="24"/>
                <w:szCs w:val="24"/>
              </w:rPr>
              <w:t xml:space="preserve"> објеката, а све у складу са чл. 15. Закона о безбедности хране (Сл.гласник РС; бр. 41/2009).</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Понуђач под б) дужан је да уз Уговор о пословној сарадњи са произвођаче од којег се снабдева добрима достави копију важећег Сертификата HACCP стандарда који гласи на пословног партнера из Уговора.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xml:space="preserve">ђ) Понуђач је у обавези да приложи потврду </w:t>
            </w:r>
            <w:r w:rsidR="005300CB" w:rsidRPr="005300CB">
              <w:rPr>
                <w:rFonts w:ascii="Times New Roman" w:hAnsi="Times New Roman" w:cs="Times New Roman"/>
                <w:sz w:val="24"/>
                <w:szCs w:val="24"/>
              </w:rPr>
              <w:t>Министарства пољопривреде</w:t>
            </w:r>
            <w:r w:rsidR="005300CB" w:rsidRPr="005300CB">
              <w:rPr>
                <w:rFonts w:ascii="Times New Roman" w:hAnsi="Times New Roman" w:cs="Times New Roman"/>
                <w:sz w:val="24"/>
                <w:szCs w:val="24"/>
                <w:lang w:val="sr-Cyrl-RS"/>
              </w:rPr>
              <w:t xml:space="preserve">, </w:t>
            </w:r>
            <w:r w:rsidR="005300CB" w:rsidRPr="005300CB">
              <w:rPr>
                <w:rFonts w:ascii="Times New Roman" w:hAnsi="Times New Roman" w:cs="Times New Roman"/>
                <w:sz w:val="24"/>
                <w:szCs w:val="24"/>
              </w:rPr>
              <w:t>шумарства и водопривреде</w:t>
            </w:r>
            <w:r w:rsidRPr="005300CB">
              <w:rPr>
                <w:rFonts w:ascii="Times New Roman" w:hAnsi="Times New Roman" w:cs="Times New Roman"/>
                <w:sz w:val="24"/>
                <w:szCs w:val="24"/>
              </w:rPr>
              <w:t xml:space="preserve"> да је уписан у Централни регистар објеката или одговарајући доказ </w:t>
            </w:r>
            <w:r w:rsidR="005300CB" w:rsidRPr="005300CB">
              <w:rPr>
                <w:rFonts w:ascii="Times New Roman" w:hAnsi="Times New Roman" w:cs="Times New Roman"/>
                <w:sz w:val="24"/>
                <w:szCs w:val="24"/>
              </w:rPr>
              <w:t>Министарства пољопривреде</w:t>
            </w:r>
            <w:r w:rsidR="005300CB" w:rsidRPr="005300CB">
              <w:rPr>
                <w:rFonts w:ascii="Times New Roman" w:hAnsi="Times New Roman" w:cs="Times New Roman"/>
                <w:sz w:val="24"/>
                <w:szCs w:val="24"/>
                <w:lang w:val="sr-Cyrl-RS"/>
              </w:rPr>
              <w:t xml:space="preserve">, </w:t>
            </w:r>
            <w:r w:rsidR="005300CB" w:rsidRPr="005300CB">
              <w:rPr>
                <w:rFonts w:ascii="Times New Roman" w:hAnsi="Times New Roman" w:cs="Times New Roman"/>
                <w:sz w:val="24"/>
                <w:szCs w:val="24"/>
              </w:rPr>
              <w:t xml:space="preserve">шумарства и водопривреде </w:t>
            </w:r>
            <w:r w:rsidRPr="005300CB">
              <w:rPr>
                <w:rFonts w:ascii="Times New Roman" w:hAnsi="Times New Roman" w:cs="Times New Roman"/>
                <w:sz w:val="24"/>
                <w:szCs w:val="24"/>
              </w:rPr>
              <w:t>да је</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поднео пријаву за упис у Централни регистар објеката, а а све у складу са чл. 15. Закона о безбедности хране (доказ се односи на понуђача који обавља делатност производње и промета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производима биљног/мешовитог порекла).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е) Понуђач који нуди производе биљног/мешовитог порекла , а не поседује објекте(а и б), обавезан је да достави важећи Уговор о пословној сарадњи са произвођачем или привредним субјектом који</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обавља делатност производње и промета производима биљног/мешовитог порекла.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 xml:space="preserve">Понуђач под б) дужан је да уз Уговор о пословној сарадњи са </w:t>
            </w:r>
            <w:r w:rsidRPr="005300CB">
              <w:rPr>
                <w:rFonts w:ascii="Times New Roman" w:hAnsi="Times New Roman" w:cs="Times New Roman"/>
                <w:sz w:val="24"/>
                <w:szCs w:val="24"/>
                <w:lang w:val="sr-Cyrl-RS"/>
              </w:rPr>
              <w:t>п</w:t>
            </w:r>
            <w:r w:rsidRPr="005300CB">
              <w:rPr>
                <w:rFonts w:ascii="Times New Roman" w:hAnsi="Times New Roman" w:cs="Times New Roman"/>
                <w:sz w:val="24"/>
                <w:szCs w:val="24"/>
              </w:rPr>
              <w:t>роизвођачем од којег се снабдева робом достави копију важећег</w:t>
            </w:r>
            <w:r w:rsidRPr="005300CB">
              <w:rPr>
                <w:rFonts w:ascii="Times New Roman" w:hAnsi="Times New Roman" w:cs="Times New Roman"/>
                <w:sz w:val="24"/>
                <w:szCs w:val="24"/>
                <w:lang w:val="sr-Cyrl-RS"/>
              </w:rPr>
              <w:t xml:space="preserve"> </w:t>
            </w:r>
            <w:r w:rsidRPr="005300CB">
              <w:rPr>
                <w:rFonts w:ascii="Times New Roman" w:hAnsi="Times New Roman" w:cs="Times New Roman"/>
                <w:sz w:val="24"/>
                <w:szCs w:val="24"/>
              </w:rPr>
              <w:t>Сертификата HACCP стандарда који гласи на пословног</w:t>
            </w:r>
            <w:r w:rsidRPr="005300CB">
              <w:rPr>
                <w:rFonts w:ascii="Times New Roman" w:hAnsi="Times New Roman" w:cs="Times New Roman"/>
                <w:sz w:val="24"/>
                <w:szCs w:val="24"/>
                <w:lang w:val="sr-Cyrl-RS"/>
              </w:rPr>
              <w:t xml:space="preserve"> </w:t>
            </w:r>
            <w:r w:rsidRPr="005300CB">
              <w:rPr>
                <w:rFonts w:ascii="Times New Roman" w:hAnsi="Times New Roman" w:cs="Times New Roman"/>
                <w:sz w:val="24"/>
                <w:szCs w:val="24"/>
              </w:rPr>
              <w:t>партнера изУговора.</w:t>
            </w:r>
          </w:p>
          <w:p w:rsidR="00143DBB" w:rsidRPr="005300CB" w:rsidRDefault="00143DBB" w:rsidP="00143DBB">
            <w:pPr>
              <w:pStyle w:val="NoSpacing"/>
              <w:rPr>
                <w:rFonts w:ascii="Times New Roman" w:hAnsi="Times New Roman" w:cs="Times New Roman"/>
                <w:sz w:val="24"/>
                <w:szCs w:val="24"/>
              </w:rPr>
            </w:pPr>
            <w:r w:rsidRPr="005300CB">
              <w:rPr>
                <w:rFonts w:ascii="Times New Roman" w:hAnsi="Times New Roman" w:cs="Times New Roman"/>
                <w:sz w:val="24"/>
                <w:szCs w:val="24"/>
              </w:rPr>
              <w:t>Напомена:</w:t>
            </w:r>
          </w:p>
          <w:p w:rsidR="003D6FE4" w:rsidRPr="00143DBB" w:rsidRDefault="003D6FE4" w:rsidP="005300CB">
            <w:pPr>
              <w:pStyle w:val="NoSpacing"/>
              <w:rPr>
                <w:noProof/>
                <w:lang w:val="sr-Cyrl-RS"/>
              </w:rPr>
            </w:pPr>
            <w:r w:rsidRPr="005300CB">
              <w:rPr>
                <w:rFonts w:ascii="Times New Roman" w:hAnsi="Times New Roman" w:cs="Times New Roman"/>
                <w:b/>
                <w:bCs/>
                <w:sz w:val="24"/>
                <w:szCs w:val="24"/>
              </w:rPr>
              <w:t>Дозвола и Решење морају бити важећи.</w:t>
            </w:r>
          </w:p>
        </w:tc>
      </w:tr>
      <w:tr w:rsidR="003D6FE4" w:rsidRPr="00AE1407" w:rsidTr="003D6FE4">
        <w:trPr>
          <w:trHeight w:val="848"/>
        </w:trPr>
        <w:tc>
          <w:tcPr>
            <w:tcW w:w="9530" w:type="dxa"/>
            <w:gridSpan w:val="4"/>
            <w:vAlign w:val="center"/>
          </w:tcPr>
          <w:p w:rsidR="003D6FE4" w:rsidRPr="005D5B9D" w:rsidRDefault="003D6FE4" w:rsidP="00CF2330">
            <w:pPr>
              <w:jc w:val="center"/>
              <w:rPr>
                <w:b/>
                <w:noProof/>
              </w:rPr>
            </w:pPr>
            <w:r w:rsidRPr="005D5B9D">
              <w:rPr>
                <w:b/>
                <w:noProof/>
              </w:rPr>
              <w:lastRenderedPageBreak/>
              <w:t>ДОДАТНИ УСЛОВИ ЗА УЧЕШЋЕ У ПОСТУПКУ ЈАВНЕ НАБАВКЕ ИЗ ЧЛАНА 76. ЗАКОНА</w:t>
            </w:r>
          </w:p>
        </w:tc>
      </w:tr>
      <w:tr w:rsidR="003D6FE4" w:rsidRPr="00AE1407" w:rsidTr="003D6FE4">
        <w:trPr>
          <w:trHeight w:val="848"/>
        </w:trPr>
        <w:tc>
          <w:tcPr>
            <w:tcW w:w="801" w:type="dxa"/>
            <w:shd w:val="clear" w:color="auto" w:fill="auto"/>
            <w:vAlign w:val="center"/>
          </w:tcPr>
          <w:p w:rsidR="003D6FE4" w:rsidRPr="0054378F" w:rsidRDefault="003D6FE4" w:rsidP="002576AA">
            <w:pPr>
              <w:pStyle w:val="ListParagraph"/>
              <w:numPr>
                <w:ilvl w:val="0"/>
                <w:numId w:val="13"/>
              </w:numPr>
              <w:rPr>
                <w:noProof/>
              </w:rPr>
            </w:pPr>
          </w:p>
        </w:tc>
        <w:tc>
          <w:tcPr>
            <w:tcW w:w="3041" w:type="dxa"/>
            <w:shd w:val="clear" w:color="auto" w:fill="auto"/>
          </w:tcPr>
          <w:p w:rsidR="00AE0220" w:rsidRPr="0054378F" w:rsidRDefault="003D6FE4" w:rsidP="00AE0220">
            <w:pPr>
              <w:rPr>
                <w:noProof/>
              </w:rPr>
            </w:pPr>
            <w:r w:rsidRPr="0054378F">
              <w:rPr>
                <w:noProof/>
              </w:rPr>
              <w:t xml:space="preserve">Да понуђач располаже неопходним финансијским тј. </w:t>
            </w:r>
            <w:r w:rsidR="00AE0220" w:rsidRPr="0054378F">
              <w:rPr>
                <w:noProof/>
                <w:lang w:val="sr-Cyrl-CS"/>
              </w:rPr>
              <w:t xml:space="preserve">да нема ни један дан неликвидности у периоду од једне године пре објављивања позива, односно од дана </w:t>
            </w:r>
            <w:r w:rsidR="0086204A">
              <w:rPr>
                <w:noProof/>
                <w:lang w:val="sr-Cyrl-RS"/>
              </w:rPr>
              <w:t>07</w:t>
            </w:r>
            <w:r w:rsidR="00B24A26">
              <w:rPr>
                <w:noProof/>
                <w:lang w:val="sr-Cyrl-RS"/>
              </w:rPr>
              <w:t>.05.201</w:t>
            </w:r>
            <w:r w:rsidR="00B24A26">
              <w:rPr>
                <w:noProof/>
                <w:lang w:val="en-US"/>
              </w:rPr>
              <w:t>8</w:t>
            </w:r>
            <w:r w:rsidR="00AE0220" w:rsidRPr="0054378F">
              <w:rPr>
                <w:noProof/>
                <w:lang w:val="sr-Cyrl-CS"/>
              </w:rPr>
              <w:t xml:space="preserve">. до </w:t>
            </w:r>
            <w:r w:rsidR="0086204A">
              <w:rPr>
                <w:noProof/>
                <w:lang w:val="sr-Cyrl-RS"/>
              </w:rPr>
              <w:t>07</w:t>
            </w:r>
            <w:r w:rsidR="00AE0220" w:rsidRPr="0054378F">
              <w:rPr>
                <w:noProof/>
                <w:lang w:val="sr-Cyrl-RS"/>
              </w:rPr>
              <w:t>.05.</w:t>
            </w:r>
            <w:r w:rsidR="00B24A26">
              <w:rPr>
                <w:noProof/>
                <w:lang w:val="sr-Cyrl-CS"/>
              </w:rPr>
              <w:t>201</w:t>
            </w:r>
            <w:r w:rsidR="00B24A26">
              <w:rPr>
                <w:noProof/>
                <w:lang w:val="en-US"/>
              </w:rPr>
              <w:t>9</w:t>
            </w:r>
            <w:r w:rsidR="00AE0220" w:rsidRPr="0054378F">
              <w:rPr>
                <w:noProof/>
                <w:lang w:val="sr-Cyrl-CS"/>
              </w:rPr>
              <w:t>. године.</w:t>
            </w:r>
          </w:p>
        </w:tc>
        <w:tc>
          <w:tcPr>
            <w:tcW w:w="5688" w:type="dxa"/>
            <w:gridSpan w:val="2"/>
            <w:shd w:val="clear" w:color="auto" w:fill="auto"/>
          </w:tcPr>
          <w:p w:rsidR="003D6FE4" w:rsidRPr="0054378F" w:rsidRDefault="003D6FE4" w:rsidP="003D6FE4">
            <w:pPr>
              <w:jc w:val="both"/>
              <w:rPr>
                <w:b/>
                <w:noProof/>
              </w:rPr>
            </w:pPr>
            <w:r w:rsidRPr="0054378F">
              <w:rPr>
                <w:b/>
                <w:noProof/>
              </w:rPr>
              <w:t>Доказ за правно лице/предузетника/физичко лице:</w:t>
            </w:r>
          </w:p>
          <w:p w:rsidR="001B0A35" w:rsidRPr="0054378F" w:rsidRDefault="001B0A35" w:rsidP="001B0A35">
            <w:pPr>
              <w:pStyle w:val="Default"/>
              <w:jc w:val="both"/>
              <w:rPr>
                <w:rFonts w:ascii="Times New Roman" w:hAnsi="Times New Roman" w:cs="Times New Roman"/>
                <w:noProof/>
                <w:lang w:val="sr-Cyrl-RS"/>
              </w:rPr>
            </w:pPr>
            <w:r w:rsidRPr="0054378F">
              <w:rPr>
                <w:rFonts w:ascii="Times New Roman" w:hAnsi="Times New Roman" w:cs="Times New Roman"/>
                <w:noProof/>
              </w:rPr>
              <w:t xml:space="preserve">Потврда НБС о броју дана неликвидности за </w:t>
            </w:r>
            <w:r w:rsidRPr="0054378F">
              <w:rPr>
                <w:rFonts w:ascii="Times New Roman" w:hAnsi="Times New Roman" w:cs="Times New Roman"/>
                <w:noProof/>
                <w:lang w:val="sr-Cyrl-RS"/>
              </w:rPr>
              <w:t xml:space="preserve">захтевани </w:t>
            </w:r>
            <w:r w:rsidRPr="0054378F">
              <w:rPr>
                <w:rFonts w:ascii="Times New Roman" w:hAnsi="Times New Roman" w:cs="Times New Roman"/>
                <w:noProof/>
              </w:rPr>
              <w:t>период</w:t>
            </w:r>
            <w:r w:rsidRPr="0054378F">
              <w:rPr>
                <w:rFonts w:ascii="Times New Roman" w:hAnsi="Times New Roman" w:cs="Times New Roman"/>
                <w:noProof/>
                <w:lang w:val="sr-Cyrl-RS"/>
              </w:rPr>
              <w:t>.</w:t>
            </w:r>
          </w:p>
          <w:p w:rsidR="003D6FE4" w:rsidRPr="0054378F" w:rsidRDefault="001B0A35" w:rsidP="001B0A35">
            <w:pPr>
              <w:pStyle w:val="Default"/>
              <w:jc w:val="both"/>
              <w:rPr>
                <w:rFonts w:ascii="Times New Roman" w:hAnsi="Times New Roman" w:cs="Times New Roman"/>
                <w:noProof/>
              </w:rPr>
            </w:pPr>
            <w:r w:rsidRPr="0054378F">
              <w:rPr>
                <w:rFonts w:ascii="Times New Roman" w:hAnsi="Times New Roman" w:cs="Times New Roman"/>
                <w:noProof/>
              </w:rPr>
              <w:t>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282928" w:rsidRPr="00AE1407" w:rsidTr="003D6FE4">
        <w:trPr>
          <w:trHeight w:val="848"/>
        </w:trPr>
        <w:tc>
          <w:tcPr>
            <w:tcW w:w="801" w:type="dxa"/>
            <w:shd w:val="clear" w:color="auto" w:fill="auto"/>
            <w:vAlign w:val="center"/>
          </w:tcPr>
          <w:p w:rsidR="00282928" w:rsidRPr="0054378F" w:rsidRDefault="00282928" w:rsidP="002576AA">
            <w:pPr>
              <w:pStyle w:val="ListParagraph"/>
              <w:numPr>
                <w:ilvl w:val="0"/>
                <w:numId w:val="13"/>
              </w:numPr>
              <w:rPr>
                <w:noProof/>
              </w:rPr>
            </w:pPr>
          </w:p>
        </w:tc>
        <w:tc>
          <w:tcPr>
            <w:tcW w:w="3041" w:type="dxa"/>
            <w:shd w:val="clear" w:color="auto" w:fill="auto"/>
          </w:tcPr>
          <w:p w:rsidR="00282928" w:rsidRPr="0054378F" w:rsidRDefault="00282928" w:rsidP="00282928">
            <w:pPr>
              <w:jc w:val="both"/>
              <w:rPr>
                <w:noProof/>
                <w:lang w:val="en-US"/>
              </w:rPr>
            </w:pPr>
            <w:r w:rsidRPr="0054378F">
              <w:t xml:space="preserve">Понуђач располаже неопходним </w:t>
            </w:r>
            <w:r w:rsidRPr="0054378F">
              <w:rPr>
                <w:b/>
              </w:rPr>
              <w:t>финансијским</w:t>
            </w:r>
            <w:r w:rsidRPr="0054378F">
              <w:rPr>
                <w:b/>
                <w:lang w:val="sr-Cyrl-RS"/>
              </w:rPr>
              <w:t xml:space="preserve"> </w:t>
            </w:r>
            <w:r w:rsidRPr="0054378F">
              <w:rPr>
                <w:b/>
              </w:rPr>
              <w:t>капацитетом</w:t>
            </w:r>
            <w:r w:rsidRPr="0054378F">
              <w:t xml:space="preserve"> за учешће у поступку предметне јавне набавке, што подразумева</w:t>
            </w:r>
            <w:r w:rsidRPr="0054378F">
              <w:rPr>
                <w:noProof/>
                <w:lang w:val="sr-Cyrl-CS"/>
              </w:rPr>
              <w:t>:</w:t>
            </w:r>
          </w:p>
          <w:p w:rsidR="00282928" w:rsidRPr="0054378F" w:rsidRDefault="00282928" w:rsidP="00282928">
            <w:pPr>
              <w:jc w:val="both"/>
            </w:pPr>
            <w:r w:rsidRPr="0054378F">
              <w:rPr>
                <w:noProof/>
                <w:lang w:val="sr-Cyrl-CS"/>
              </w:rPr>
              <w:t xml:space="preserve">- да је </w:t>
            </w:r>
            <w:r w:rsidRPr="0054378F">
              <w:t>бонитет понуђача оцењен са  минималном оценом</w:t>
            </w:r>
            <w:r w:rsidRPr="0054378F">
              <w:rPr>
                <w:b/>
              </w:rPr>
              <w:t xml:space="preserve"> </w:t>
            </w:r>
            <w:r w:rsidRPr="0054378F">
              <w:rPr>
                <w:b/>
                <w:lang w:val="sr-Cyrl-RS"/>
              </w:rPr>
              <w:t xml:space="preserve">веома добар бонитет </w:t>
            </w:r>
            <w:r w:rsidRPr="0054378F">
              <w:rPr>
                <w:b/>
              </w:rPr>
              <w:t>„ББ".</w:t>
            </w:r>
          </w:p>
          <w:p w:rsidR="00282928" w:rsidRPr="00B24A26" w:rsidRDefault="00282928" w:rsidP="00B24A26">
            <w:pPr>
              <w:jc w:val="both"/>
              <w:rPr>
                <w:noProof/>
                <w:lang w:val="en-US"/>
              </w:rPr>
            </w:pPr>
            <w:r w:rsidRPr="0054378F">
              <w:rPr>
                <w:noProof/>
                <w:lang w:val="sr-Cyrl-CS"/>
              </w:rPr>
              <w:t>у последњих пет година (2013, 2014, 2015 и 2016. и 2017. год.);</w:t>
            </w:r>
          </w:p>
        </w:tc>
        <w:tc>
          <w:tcPr>
            <w:tcW w:w="5688" w:type="dxa"/>
            <w:gridSpan w:val="2"/>
            <w:shd w:val="clear" w:color="auto" w:fill="auto"/>
          </w:tcPr>
          <w:p w:rsidR="00282928" w:rsidRPr="0054378F" w:rsidRDefault="00282928" w:rsidP="00282928">
            <w:pPr>
              <w:jc w:val="both"/>
              <w:rPr>
                <w:noProof/>
              </w:rPr>
            </w:pPr>
            <w:r w:rsidRPr="0054378F">
              <w:rPr>
                <w:iCs/>
                <w:noProof/>
              </w:rPr>
              <w:t xml:space="preserve">Доказ за </w:t>
            </w:r>
            <w:r w:rsidRPr="0054378F">
              <w:rPr>
                <w:b/>
                <w:iCs/>
                <w:noProof/>
              </w:rPr>
              <w:t>правно лице / предузетнике / физичка лица:</w:t>
            </w:r>
          </w:p>
          <w:p w:rsidR="00282928" w:rsidRPr="0054378F" w:rsidRDefault="00282928" w:rsidP="00282928">
            <w:pPr>
              <w:pStyle w:val="Default"/>
              <w:jc w:val="both"/>
              <w:rPr>
                <w:rFonts w:ascii="Times New Roman" w:hAnsi="Times New Roman" w:cs="Times New Roman"/>
                <w:noProof/>
                <w:lang w:val="sr-Cyrl-RS"/>
              </w:rPr>
            </w:pPr>
          </w:p>
          <w:p w:rsidR="00282928" w:rsidRPr="0054378F" w:rsidRDefault="00282928" w:rsidP="00282928">
            <w:pPr>
              <w:pStyle w:val="Default"/>
              <w:jc w:val="both"/>
              <w:rPr>
                <w:rFonts w:ascii="Times New Roman" w:hAnsi="Times New Roman" w:cs="Times New Roman"/>
                <w:noProof/>
                <w:lang w:val="sr-Cyrl-RS"/>
              </w:rPr>
            </w:pPr>
          </w:p>
          <w:p w:rsidR="00282928" w:rsidRPr="0054378F" w:rsidRDefault="00282928" w:rsidP="00282928">
            <w:pPr>
              <w:pStyle w:val="Default"/>
              <w:jc w:val="both"/>
              <w:rPr>
                <w:rFonts w:ascii="Times New Roman" w:hAnsi="Times New Roman" w:cs="Times New Roman"/>
                <w:noProof/>
                <w:lang w:val="sr-Cyrl-RS"/>
              </w:rPr>
            </w:pPr>
          </w:p>
          <w:p w:rsidR="00282928" w:rsidRPr="0054378F" w:rsidRDefault="00282928" w:rsidP="00282928">
            <w:pPr>
              <w:pStyle w:val="Default"/>
              <w:jc w:val="both"/>
              <w:rPr>
                <w:rFonts w:ascii="Times New Roman" w:hAnsi="Times New Roman" w:cs="Times New Roman"/>
                <w:noProof/>
              </w:rPr>
            </w:pPr>
          </w:p>
          <w:p w:rsidR="00282928" w:rsidRPr="0054378F" w:rsidRDefault="00282928" w:rsidP="00282928">
            <w:pPr>
              <w:jc w:val="both"/>
            </w:pPr>
            <w:r w:rsidRPr="0054378F">
              <w:t>Бонитет понуђача оцењен са минималном оценом</w:t>
            </w:r>
            <w:r w:rsidR="00C842F5" w:rsidRPr="0054378F">
              <w:rPr>
                <w:b/>
                <w:lang w:val="sr-Cyrl-RS"/>
              </w:rPr>
              <w:t xml:space="preserve"> веома добар бонитет</w:t>
            </w:r>
            <w:r w:rsidRPr="0054378F">
              <w:t xml:space="preserve"> „ББ" </w:t>
            </w:r>
            <w:r w:rsidRPr="0054378F">
              <w:rPr>
                <w:b/>
              </w:rPr>
              <w:t>доказује се</w:t>
            </w:r>
            <w:r w:rsidRPr="0054378F">
              <w:t>:</w:t>
            </w:r>
          </w:p>
          <w:p w:rsidR="00282928" w:rsidRPr="0054378F" w:rsidRDefault="00282928" w:rsidP="00282928">
            <w:pPr>
              <w:jc w:val="both"/>
            </w:pPr>
            <w:r w:rsidRPr="0054378F">
              <w:t>- Извештај о скорингу за период 201</w:t>
            </w:r>
            <w:r w:rsidRPr="0054378F">
              <w:rPr>
                <w:lang w:val="sr-Cyrl-RS"/>
              </w:rPr>
              <w:t>3</w:t>
            </w:r>
            <w:r w:rsidRPr="0054378F">
              <w:t>.-201</w:t>
            </w:r>
            <w:r w:rsidRPr="0054378F">
              <w:rPr>
                <w:lang w:val="sr-Cyrl-RS"/>
              </w:rPr>
              <w:t>7</w:t>
            </w:r>
            <w:r w:rsidRPr="0054378F">
              <w:t>. године. Извештај о  скорингу издаје Агенције за привредне регистре.</w:t>
            </w:r>
          </w:p>
          <w:p w:rsidR="00282928" w:rsidRPr="0054378F" w:rsidRDefault="00282928" w:rsidP="00282928">
            <w:pPr>
              <w:jc w:val="center"/>
            </w:pPr>
            <w:r w:rsidRPr="0054378F">
              <w:t xml:space="preserve"> </w:t>
            </w:r>
          </w:p>
        </w:tc>
      </w:tr>
      <w:tr w:rsidR="003D6FE4" w:rsidRPr="00AE1407" w:rsidTr="003D6FE4">
        <w:trPr>
          <w:trHeight w:val="132"/>
        </w:trPr>
        <w:tc>
          <w:tcPr>
            <w:tcW w:w="801" w:type="dxa"/>
            <w:shd w:val="clear" w:color="auto" w:fill="auto"/>
            <w:vAlign w:val="center"/>
          </w:tcPr>
          <w:p w:rsidR="003D6FE4" w:rsidRPr="0054378F" w:rsidRDefault="003D6FE4" w:rsidP="002576AA">
            <w:pPr>
              <w:pStyle w:val="ListParagraph"/>
              <w:numPr>
                <w:ilvl w:val="0"/>
                <w:numId w:val="13"/>
              </w:numPr>
              <w:rPr>
                <w:noProof/>
              </w:rPr>
            </w:pPr>
          </w:p>
        </w:tc>
        <w:tc>
          <w:tcPr>
            <w:tcW w:w="3041" w:type="dxa"/>
            <w:shd w:val="clear" w:color="auto" w:fill="auto"/>
          </w:tcPr>
          <w:p w:rsidR="003D6FE4" w:rsidRPr="0023651E" w:rsidRDefault="003D6FE4" w:rsidP="003D6FE4">
            <w:pPr>
              <w:jc w:val="both"/>
            </w:pPr>
            <w:r w:rsidRPr="0023651E">
              <w:t>Понуђач располаже неопходним пословним</w:t>
            </w:r>
            <w:r w:rsidRPr="0023651E">
              <w:rPr>
                <w:lang w:val="en-US"/>
              </w:rPr>
              <w:t xml:space="preserve"> </w:t>
            </w:r>
            <w:r w:rsidRPr="0023651E">
              <w:t>капацитетом за учешће у поступку предметне јавне набавке, што подразумева:</w:t>
            </w:r>
          </w:p>
          <w:p w:rsidR="003D6FE4" w:rsidRPr="0023651E" w:rsidRDefault="001E2C16" w:rsidP="001B0A35">
            <w:pPr>
              <w:autoSpaceDE w:val="0"/>
              <w:autoSpaceDN w:val="0"/>
              <w:adjustRightInd w:val="0"/>
            </w:pPr>
            <w:r w:rsidRPr="0023651E">
              <w:t xml:space="preserve">да у претходној години </w:t>
            </w:r>
            <w:r w:rsidR="006D5806" w:rsidRPr="0023651E">
              <w:t xml:space="preserve">2017 </w:t>
            </w:r>
            <w:r w:rsidR="006D5806" w:rsidRPr="0023651E">
              <w:rPr>
                <w:lang w:val="sr-Cyrl-RS"/>
              </w:rPr>
              <w:t xml:space="preserve">и </w:t>
            </w:r>
            <w:r w:rsidRPr="0023651E">
              <w:t>201</w:t>
            </w:r>
            <w:r w:rsidRPr="0023651E">
              <w:rPr>
                <w:lang w:val="sr-Cyrl-RS"/>
              </w:rPr>
              <w:t>8</w:t>
            </w:r>
            <w:r w:rsidR="006D5806" w:rsidRPr="0023651E">
              <w:t>.</w:t>
            </w:r>
            <w:r w:rsidR="003D6FE4" w:rsidRPr="0023651E">
              <w:t xml:space="preserve"> има референце о испоруци добара наведених у техничкој спецификцији, а која су предмет јавне набавке у минималном</w:t>
            </w:r>
            <w:r w:rsidRPr="0023651E">
              <w:rPr>
                <w:lang w:val="sr-Cyrl-RS"/>
              </w:rPr>
              <w:t xml:space="preserve"> </w:t>
            </w:r>
            <w:r w:rsidR="003D6FE4" w:rsidRPr="0023651E">
              <w:t xml:space="preserve">укупном износу од </w:t>
            </w:r>
            <w:r w:rsidR="001B0A35" w:rsidRPr="0023651E">
              <w:rPr>
                <w:lang w:val="sr-Cyrl-RS"/>
              </w:rPr>
              <w:t>165</w:t>
            </w:r>
            <w:r w:rsidR="003D6FE4" w:rsidRPr="0023651E">
              <w:t>.000.000,00 дин.</w:t>
            </w:r>
          </w:p>
        </w:tc>
        <w:tc>
          <w:tcPr>
            <w:tcW w:w="5688" w:type="dxa"/>
            <w:gridSpan w:val="2"/>
            <w:shd w:val="clear" w:color="auto" w:fill="auto"/>
            <w:vAlign w:val="center"/>
          </w:tcPr>
          <w:p w:rsidR="003D6FE4" w:rsidRPr="0054378F" w:rsidRDefault="003D6FE4" w:rsidP="003D6FE4">
            <w:pPr>
              <w:pStyle w:val="Default"/>
              <w:jc w:val="both"/>
              <w:rPr>
                <w:rFonts w:ascii="Times New Roman" w:hAnsi="Times New Roman" w:cs="Times New Roman"/>
              </w:rPr>
            </w:pPr>
            <w:r w:rsidRPr="0054378F">
              <w:rPr>
                <w:rFonts w:ascii="Times New Roman" w:hAnsi="Times New Roman" w:cs="Times New Roman"/>
                <w:iCs/>
                <w:color w:val="auto"/>
              </w:rPr>
              <w:t xml:space="preserve">Доказ за </w:t>
            </w:r>
            <w:r w:rsidRPr="0054378F">
              <w:rPr>
                <w:rFonts w:ascii="Times New Roman" w:hAnsi="Times New Roman" w:cs="Times New Roman"/>
                <w:b/>
                <w:iCs/>
                <w:color w:val="auto"/>
              </w:rPr>
              <w:t>правна лица / предузетнике / физичка лица:</w:t>
            </w:r>
          </w:p>
          <w:p w:rsidR="001E2C16" w:rsidRPr="0054378F" w:rsidRDefault="003D6FE4" w:rsidP="001E2C16">
            <w:pPr>
              <w:pStyle w:val="Default"/>
              <w:numPr>
                <w:ilvl w:val="0"/>
                <w:numId w:val="25"/>
              </w:numPr>
              <w:jc w:val="both"/>
              <w:rPr>
                <w:rFonts w:ascii="Times New Roman" w:hAnsi="Times New Roman" w:cs="Times New Roman"/>
              </w:rPr>
            </w:pPr>
            <w:r w:rsidRPr="0054378F">
              <w:rPr>
                <w:rFonts w:ascii="Times New Roman" w:hAnsi="Times New Roman" w:cs="Times New Roman"/>
              </w:rPr>
              <w:t>Попуњен, потписан и оверен образац Потврде о испоруци добара (у наставку поглавља) потписаном и овереном од стране наручиоца као доказом да су испоручена добра</w:t>
            </w:r>
            <w:r w:rsidR="001E2C16" w:rsidRPr="0054378F">
              <w:rPr>
                <w:rFonts w:ascii="Times New Roman" w:hAnsi="Times New Roman" w:cs="Times New Roman"/>
                <w:lang w:val="sr-Cyrl-RS"/>
              </w:rPr>
              <w:t>,</w:t>
            </w:r>
            <w:r w:rsidR="00AD7AA9" w:rsidRPr="0054378F">
              <w:rPr>
                <w:rFonts w:ascii="Times New Roman" w:hAnsi="Times New Roman" w:cs="Times New Roman"/>
                <w:lang w:val="sr-Cyrl-RS"/>
              </w:rPr>
              <w:t xml:space="preserve"> </w:t>
            </w:r>
            <w:r w:rsidR="00AD7AA9" w:rsidRPr="00554C77">
              <w:rPr>
                <w:rFonts w:ascii="Times New Roman" w:hAnsi="Times New Roman" w:cs="Times New Roman"/>
                <w:highlight w:val="yellow"/>
                <w:lang w:val="sr-Cyrl-RS"/>
              </w:rPr>
              <w:t>као представља</w:t>
            </w:r>
            <w:r w:rsidR="00AD7AA9" w:rsidRPr="0054378F">
              <w:rPr>
                <w:rFonts w:ascii="Times New Roman" w:hAnsi="Times New Roman" w:cs="Times New Roman"/>
                <w:lang w:val="sr-Cyrl-RS"/>
              </w:rPr>
              <w:t xml:space="preserve"> потврду купца да су уговори извршени у складу са свим захтевима, у захтеваном периоду итд.</w:t>
            </w:r>
          </w:p>
          <w:p w:rsidR="003D6FE4" w:rsidRPr="0054378F" w:rsidRDefault="001E2C16" w:rsidP="001E2C16">
            <w:pPr>
              <w:pStyle w:val="Default"/>
              <w:numPr>
                <w:ilvl w:val="0"/>
                <w:numId w:val="25"/>
              </w:numPr>
              <w:jc w:val="both"/>
              <w:rPr>
                <w:rFonts w:ascii="Times New Roman" w:hAnsi="Times New Roman" w:cs="Times New Roman"/>
              </w:rPr>
            </w:pPr>
            <w:r w:rsidRPr="0054378F">
              <w:rPr>
                <w:rFonts w:ascii="Times New Roman" w:hAnsi="Times New Roman" w:cs="Times New Roman"/>
                <w:lang w:val="sr-Cyrl-RS"/>
              </w:rPr>
              <w:t>Ф</w:t>
            </w:r>
            <w:r w:rsidR="003D6FE4" w:rsidRPr="0054378F">
              <w:rPr>
                <w:rFonts w:ascii="Times New Roman" w:hAnsi="Times New Roman" w:cs="Times New Roman"/>
              </w:rPr>
              <w:t>отокoпије закључених уговора.</w:t>
            </w:r>
          </w:p>
          <w:p w:rsidR="003D6FE4" w:rsidRPr="0054378F" w:rsidRDefault="003D6FE4" w:rsidP="00CF2330">
            <w:pPr>
              <w:pStyle w:val="Default"/>
              <w:jc w:val="both"/>
              <w:rPr>
                <w:rFonts w:ascii="Times New Roman" w:hAnsi="Times New Roman" w:cs="Times New Roman"/>
                <w:iCs/>
                <w:color w:val="auto"/>
              </w:rPr>
            </w:pPr>
          </w:p>
        </w:tc>
      </w:tr>
      <w:tr w:rsidR="00AE0220" w:rsidRPr="00AE1407" w:rsidTr="003D6FE4">
        <w:trPr>
          <w:trHeight w:val="132"/>
        </w:trPr>
        <w:tc>
          <w:tcPr>
            <w:tcW w:w="801" w:type="dxa"/>
            <w:shd w:val="clear" w:color="auto" w:fill="auto"/>
            <w:vAlign w:val="center"/>
          </w:tcPr>
          <w:p w:rsidR="00AE0220" w:rsidRPr="0054378F" w:rsidRDefault="00AE0220" w:rsidP="002576AA">
            <w:pPr>
              <w:pStyle w:val="ListParagraph"/>
              <w:numPr>
                <w:ilvl w:val="0"/>
                <w:numId w:val="13"/>
              </w:numPr>
              <w:rPr>
                <w:noProof/>
              </w:rPr>
            </w:pPr>
          </w:p>
        </w:tc>
        <w:tc>
          <w:tcPr>
            <w:tcW w:w="3041" w:type="dxa"/>
            <w:shd w:val="clear" w:color="auto" w:fill="auto"/>
          </w:tcPr>
          <w:p w:rsidR="00AE0220" w:rsidRPr="0054378F" w:rsidRDefault="00AE0220" w:rsidP="003D6FE4">
            <w:pPr>
              <w:jc w:val="both"/>
              <w:rPr>
                <w:lang w:val="sr-Cyrl-RS"/>
              </w:rPr>
            </w:pPr>
            <w:r w:rsidRPr="0054378F">
              <w:rPr>
                <w:lang w:val="sr-Cyrl-RS"/>
              </w:rPr>
              <w:t>Да против понуђача није потренут стечајни поступак или поступак ликвидације, као и претходни стечајни поступак.</w:t>
            </w:r>
          </w:p>
        </w:tc>
        <w:tc>
          <w:tcPr>
            <w:tcW w:w="5688" w:type="dxa"/>
            <w:gridSpan w:val="2"/>
            <w:shd w:val="clear" w:color="auto" w:fill="auto"/>
            <w:vAlign w:val="center"/>
          </w:tcPr>
          <w:p w:rsidR="00AE0220" w:rsidRPr="0054378F" w:rsidRDefault="00B24A26" w:rsidP="003D6FE4">
            <w:pPr>
              <w:pStyle w:val="Default"/>
              <w:jc w:val="both"/>
              <w:rPr>
                <w:rFonts w:ascii="Times New Roman" w:hAnsi="Times New Roman" w:cs="Times New Roman"/>
                <w:lang w:val="sr-Cyrl-RS"/>
              </w:rPr>
            </w:pPr>
            <w:r>
              <w:rPr>
                <w:rFonts w:ascii="Times New Roman" w:hAnsi="Times New Roman" w:cs="Times New Roman"/>
                <w:iCs/>
                <w:color w:val="auto"/>
                <w:lang w:val="sr-Cyrl-RS"/>
              </w:rPr>
              <w:t>Понуђач доказује</w:t>
            </w:r>
            <w:r w:rsidR="00AE0220" w:rsidRPr="0054378F">
              <w:rPr>
                <w:rFonts w:ascii="Times New Roman" w:hAnsi="Times New Roman" w:cs="Times New Roman"/>
                <w:iCs/>
                <w:color w:val="auto"/>
                <w:lang w:val="sr-Cyrl-RS"/>
              </w:rPr>
              <w:t xml:space="preserve"> достављањем потврде Агенције за привредне регистре да није покренут</w:t>
            </w:r>
            <w:r w:rsidR="00AE0220" w:rsidRPr="0054378F">
              <w:rPr>
                <w:rFonts w:ascii="Times New Roman" w:hAnsi="Times New Roman" w:cs="Times New Roman"/>
                <w:lang w:val="sr-Cyrl-RS"/>
              </w:rPr>
              <w:t xml:space="preserve"> стечајни поступак или поступак ликвидације, као и претходни стечајни поступак, а која мора бити издата после објављивања позива за понишење понуда и достављена за сваког члана заједничке понуде.</w:t>
            </w:r>
          </w:p>
        </w:tc>
      </w:tr>
      <w:tr w:rsidR="003D6FE4" w:rsidRPr="00AE1407" w:rsidTr="00B20450">
        <w:trPr>
          <w:trHeight w:val="980"/>
        </w:trPr>
        <w:tc>
          <w:tcPr>
            <w:tcW w:w="801" w:type="dxa"/>
            <w:shd w:val="clear" w:color="auto" w:fill="auto"/>
            <w:vAlign w:val="center"/>
          </w:tcPr>
          <w:p w:rsidR="003D6FE4" w:rsidRPr="0054378F" w:rsidRDefault="00EC1615" w:rsidP="00EC1615">
            <w:pPr>
              <w:ind w:left="360"/>
              <w:rPr>
                <w:noProof/>
                <w:lang w:val="sr-Cyrl-RS"/>
              </w:rPr>
            </w:pPr>
            <w:r w:rsidRPr="0054378F">
              <w:rPr>
                <w:noProof/>
                <w:lang w:val="sr-Cyrl-RS"/>
              </w:rPr>
              <w:t>5.</w:t>
            </w:r>
          </w:p>
        </w:tc>
        <w:tc>
          <w:tcPr>
            <w:tcW w:w="3041" w:type="dxa"/>
            <w:shd w:val="clear" w:color="auto" w:fill="auto"/>
          </w:tcPr>
          <w:p w:rsidR="00FC4FC7" w:rsidRPr="0054378F" w:rsidRDefault="003D6FE4" w:rsidP="003D6FE4">
            <w:pPr>
              <w:widowControl w:val="0"/>
              <w:autoSpaceDE w:val="0"/>
              <w:autoSpaceDN w:val="0"/>
              <w:adjustRightInd w:val="0"/>
              <w:rPr>
                <w:lang w:val="sr-Cyrl-RS"/>
              </w:rPr>
            </w:pPr>
            <w:r w:rsidRPr="0054378F">
              <w:rPr>
                <w:lang w:val="en-US"/>
              </w:rPr>
              <w:t xml:space="preserve">Понуђач располаже довољним </w:t>
            </w:r>
            <w:r w:rsidR="00B768DB" w:rsidRPr="0054378F">
              <w:rPr>
                <w:lang w:val="sr-Cyrl-RS"/>
              </w:rPr>
              <w:t xml:space="preserve">техничким и </w:t>
            </w:r>
            <w:r w:rsidRPr="0054378F">
              <w:rPr>
                <w:lang w:val="en-US"/>
              </w:rPr>
              <w:t xml:space="preserve">кадровским капацитетом - </w:t>
            </w:r>
            <w:r w:rsidRPr="0054378F">
              <w:rPr>
                <w:lang w:val="en-US"/>
              </w:rPr>
              <w:lastRenderedPageBreak/>
              <w:t xml:space="preserve">понуђач мора да </w:t>
            </w:r>
            <w:r w:rsidRPr="0054378F">
              <w:t>поседује најмање</w:t>
            </w:r>
            <w:r w:rsidR="007633D4" w:rsidRPr="0054378F">
              <w:rPr>
                <w:lang w:val="sr-Cyrl-RS"/>
              </w:rPr>
              <w:t>:</w:t>
            </w:r>
          </w:p>
          <w:p w:rsidR="00FC4FC7" w:rsidRPr="0054378F" w:rsidRDefault="007633D4" w:rsidP="003D6FE4">
            <w:pPr>
              <w:widowControl w:val="0"/>
              <w:autoSpaceDE w:val="0"/>
              <w:autoSpaceDN w:val="0"/>
              <w:adjustRightInd w:val="0"/>
              <w:rPr>
                <w:lang w:val="sr-Cyrl-RS"/>
              </w:rPr>
            </w:pPr>
            <w:r w:rsidRPr="0054378F">
              <w:rPr>
                <w:lang w:val="sr-Cyrl-RS"/>
              </w:rPr>
              <w:t>-</w:t>
            </w:r>
            <w:r w:rsidR="003D6FE4" w:rsidRPr="0054378F">
              <w:rPr>
                <w:lang w:val="en-US"/>
              </w:rPr>
              <w:t xml:space="preserve"> </w:t>
            </w:r>
            <w:r w:rsidR="00FC4FC7" w:rsidRPr="0054378F">
              <w:rPr>
                <w:lang w:val="sr-Cyrl-RS"/>
              </w:rPr>
              <w:t>4</w:t>
            </w:r>
            <w:r w:rsidR="003D6FE4" w:rsidRPr="0054378F">
              <w:rPr>
                <w:lang w:val="en-US"/>
              </w:rPr>
              <w:t xml:space="preserve"> возила</w:t>
            </w:r>
            <w:r w:rsidR="00FC4FC7" w:rsidRPr="0054378F">
              <w:rPr>
                <w:lang w:val="sr-Cyrl-RS"/>
              </w:rPr>
              <w:t>,</w:t>
            </w:r>
          </w:p>
          <w:p w:rsidR="003D6FE4" w:rsidRPr="0054378F" w:rsidRDefault="003D6FE4" w:rsidP="003D6FE4">
            <w:pPr>
              <w:widowControl w:val="0"/>
              <w:autoSpaceDE w:val="0"/>
              <w:autoSpaceDN w:val="0"/>
              <w:adjustRightInd w:val="0"/>
              <w:rPr>
                <w:lang w:val="sr-Cyrl-RS"/>
              </w:rPr>
            </w:pPr>
            <w:r w:rsidRPr="0054378F">
              <w:rPr>
                <w:lang w:val="en-US"/>
              </w:rPr>
              <w:t xml:space="preserve"> од тога </w:t>
            </w:r>
            <w:r w:rsidRPr="0054378F">
              <w:t xml:space="preserve">најмање </w:t>
            </w:r>
            <w:r w:rsidR="00FC4FC7" w:rsidRPr="0054378F">
              <w:rPr>
                <w:lang w:val="sr-Cyrl-RS"/>
              </w:rPr>
              <w:t xml:space="preserve">1 </w:t>
            </w:r>
            <w:r w:rsidRPr="0054378F">
              <w:rPr>
                <w:lang w:val="en-US"/>
              </w:rPr>
              <w:t xml:space="preserve">возило са </w:t>
            </w:r>
            <w:r w:rsidR="007633D4" w:rsidRPr="0054378F">
              <w:rPr>
                <w:lang w:val="en-US"/>
              </w:rPr>
              <w:t>хладњачом за превоз</w:t>
            </w:r>
            <w:r w:rsidR="007633D4" w:rsidRPr="0054378F">
              <w:rPr>
                <w:lang w:val="sr-Cyrl-RS"/>
              </w:rPr>
              <w:t xml:space="preserve"> </w:t>
            </w:r>
            <w:r w:rsidRPr="0054378F">
              <w:rPr>
                <w:lang w:val="en-US"/>
              </w:rPr>
              <w:t>предмета јавне набавке</w:t>
            </w:r>
            <w:r w:rsidR="007633D4" w:rsidRPr="0054378F">
              <w:rPr>
                <w:lang w:val="sr-Cyrl-RS"/>
              </w:rPr>
              <w:t>.</w:t>
            </w:r>
          </w:p>
          <w:p w:rsidR="007633D4" w:rsidRPr="0054378F" w:rsidRDefault="007633D4" w:rsidP="003D6FE4">
            <w:pPr>
              <w:widowControl w:val="0"/>
              <w:autoSpaceDE w:val="0"/>
              <w:autoSpaceDN w:val="0"/>
              <w:adjustRightInd w:val="0"/>
              <w:rPr>
                <w:lang w:val="sr-Cyrl-RS"/>
              </w:rPr>
            </w:pPr>
          </w:p>
          <w:p w:rsidR="008D4C8F" w:rsidRPr="0054378F" w:rsidRDefault="008D4C8F" w:rsidP="003D6FE4">
            <w:pPr>
              <w:widowControl w:val="0"/>
              <w:autoSpaceDE w:val="0"/>
              <w:autoSpaceDN w:val="0"/>
              <w:adjustRightInd w:val="0"/>
              <w:rPr>
                <w:lang w:val="sr-Cyrl-RS"/>
              </w:rPr>
            </w:pPr>
          </w:p>
          <w:p w:rsidR="008D4C8F" w:rsidRPr="0054378F" w:rsidRDefault="008D4C8F" w:rsidP="003D6FE4">
            <w:pPr>
              <w:widowControl w:val="0"/>
              <w:autoSpaceDE w:val="0"/>
              <w:autoSpaceDN w:val="0"/>
              <w:adjustRightInd w:val="0"/>
              <w:rPr>
                <w:lang w:val="sr-Cyrl-RS"/>
              </w:rPr>
            </w:pPr>
          </w:p>
          <w:p w:rsidR="008D4C8F" w:rsidRPr="0054378F" w:rsidRDefault="008D4C8F" w:rsidP="003D6FE4">
            <w:pPr>
              <w:widowControl w:val="0"/>
              <w:autoSpaceDE w:val="0"/>
              <w:autoSpaceDN w:val="0"/>
              <w:adjustRightInd w:val="0"/>
              <w:rPr>
                <w:lang w:val="sr-Cyrl-RS"/>
              </w:rPr>
            </w:pPr>
          </w:p>
          <w:p w:rsidR="008D4C8F" w:rsidRPr="0054378F" w:rsidRDefault="008D4C8F" w:rsidP="003D6FE4">
            <w:pPr>
              <w:widowControl w:val="0"/>
              <w:autoSpaceDE w:val="0"/>
              <w:autoSpaceDN w:val="0"/>
              <w:adjustRightInd w:val="0"/>
              <w:rPr>
                <w:lang w:val="sr-Cyrl-RS"/>
              </w:rPr>
            </w:pPr>
          </w:p>
          <w:p w:rsidR="008D4C8F" w:rsidRPr="0054378F" w:rsidRDefault="008D4C8F" w:rsidP="003D6FE4">
            <w:pPr>
              <w:widowControl w:val="0"/>
              <w:autoSpaceDE w:val="0"/>
              <w:autoSpaceDN w:val="0"/>
              <w:adjustRightInd w:val="0"/>
              <w:rPr>
                <w:lang w:val="sr-Cyrl-RS"/>
              </w:rPr>
            </w:pPr>
          </w:p>
          <w:p w:rsidR="00B768DB" w:rsidRPr="0054378F" w:rsidRDefault="00B768DB" w:rsidP="003D6FE4">
            <w:pPr>
              <w:widowControl w:val="0"/>
              <w:autoSpaceDE w:val="0"/>
              <w:autoSpaceDN w:val="0"/>
              <w:adjustRightInd w:val="0"/>
              <w:rPr>
                <w:lang w:val="sr-Cyrl-RS"/>
              </w:rPr>
            </w:pPr>
          </w:p>
          <w:p w:rsidR="00B768DB" w:rsidRPr="0054378F" w:rsidRDefault="00B768DB" w:rsidP="003D6FE4">
            <w:pPr>
              <w:widowControl w:val="0"/>
              <w:autoSpaceDE w:val="0"/>
              <w:autoSpaceDN w:val="0"/>
              <w:adjustRightInd w:val="0"/>
              <w:rPr>
                <w:lang w:val="sr-Cyrl-RS"/>
              </w:rPr>
            </w:pPr>
          </w:p>
          <w:p w:rsidR="00B768DB" w:rsidRPr="0054378F" w:rsidRDefault="00B768DB" w:rsidP="003D6FE4">
            <w:pPr>
              <w:widowControl w:val="0"/>
              <w:autoSpaceDE w:val="0"/>
              <w:autoSpaceDN w:val="0"/>
              <w:adjustRightInd w:val="0"/>
              <w:rPr>
                <w:lang w:val="sr-Cyrl-RS"/>
              </w:rPr>
            </w:pPr>
          </w:p>
          <w:p w:rsidR="00B768DB" w:rsidRPr="0054378F" w:rsidRDefault="00B768DB" w:rsidP="003D6FE4">
            <w:pPr>
              <w:widowControl w:val="0"/>
              <w:autoSpaceDE w:val="0"/>
              <w:autoSpaceDN w:val="0"/>
              <w:adjustRightInd w:val="0"/>
              <w:rPr>
                <w:lang w:val="sr-Cyrl-RS"/>
              </w:rPr>
            </w:pPr>
          </w:p>
          <w:p w:rsidR="00B768DB" w:rsidRDefault="00B768DB" w:rsidP="003D6FE4">
            <w:pPr>
              <w:widowControl w:val="0"/>
              <w:autoSpaceDE w:val="0"/>
              <w:autoSpaceDN w:val="0"/>
              <w:adjustRightInd w:val="0"/>
              <w:rPr>
                <w:lang w:val="sr-Cyrl-RS"/>
              </w:rPr>
            </w:pPr>
          </w:p>
          <w:p w:rsidR="00047E60" w:rsidRDefault="00047E60" w:rsidP="003D6FE4">
            <w:pPr>
              <w:widowControl w:val="0"/>
              <w:autoSpaceDE w:val="0"/>
              <w:autoSpaceDN w:val="0"/>
              <w:adjustRightInd w:val="0"/>
              <w:rPr>
                <w:lang w:val="sr-Cyrl-RS"/>
              </w:rPr>
            </w:pPr>
          </w:p>
          <w:p w:rsidR="00047E60" w:rsidRDefault="00047E60" w:rsidP="003D6FE4">
            <w:pPr>
              <w:widowControl w:val="0"/>
              <w:autoSpaceDE w:val="0"/>
              <w:autoSpaceDN w:val="0"/>
              <w:adjustRightInd w:val="0"/>
              <w:rPr>
                <w:lang w:val="sr-Cyrl-RS"/>
              </w:rPr>
            </w:pPr>
          </w:p>
          <w:p w:rsidR="00047E60" w:rsidRDefault="00047E60" w:rsidP="003D6FE4">
            <w:pPr>
              <w:widowControl w:val="0"/>
              <w:autoSpaceDE w:val="0"/>
              <w:autoSpaceDN w:val="0"/>
              <w:adjustRightInd w:val="0"/>
              <w:rPr>
                <w:lang w:val="sr-Cyrl-RS"/>
              </w:rPr>
            </w:pPr>
          </w:p>
          <w:p w:rsidR="00047E60" w:rsidRPr="0054378F" w:rsidRDefault="00047E60" w:rsidP="003D6FE4">
            <w:pPr>
              <w:widowControl w:val="0"/>
              <w:autoSpaceDE w:val="0"/>
              <w:autoSpaceDN w:val="0"/>
              <w:adjustRightInd w:val="0"/>
              <w:rPr>
                <w:lang w:val="sr-Cyrl-RS"/>
              </w:rPr>
            </w:pPr>
          </w:p>
          <w:p w:rsidR="00B768DB" w:rsidRPr="0054378F" w:rsidRDefault="00B768DB" w:rsidP="003D6FE4">
            <w:pPr>
              <w:widowControl w:val="0"/>
              <w:autoSpaceDE w:val="0"/>
              <w:autoSpaceDN w:val="0"/>
              <w:adjustRightInd w:val="0"/>
              <w:rPr>
                <w:lang w:val="sr-Cyrl-RS"/>
              </w:rPr>
            </w:pPr>
          </w:p>
          <w:p w:rsidR="008D4C8F" w:rsidRPr="0054378F" w:rsidRDefault="008D4C8F" w:rsidP="003D6FE4">
            <w:pPr>
              <w:widowControl w:val="0"/>
              <w:autoSpaceDE w:val="0"/>
              <w:autoSpaceDN w:val="0"/>
              <w:adjustRightInd w:val="0"/>
              <w:rPr>
                <w:lang w:val="sr-Cyrl-RS"/>
              </w:rPr>
            </w:pPr>
          </w:p>
          <w:p w:rsidR="00FC4FC7" w:rsidRPr="00F94DA5" w:rsidRDefault="003D6FE4" w:rsidP="003D6FE4">
            <w:pPr>
              <w:jc w:val="both"/>
              <w:rPr>
                <w:lang w:val="sr-Cyrl-RS"/>
              </w:rPr>
            </w:pPr>
            <w:r w:rsidRPr="00F94DA5">
              <w:t xml:space="preserve">- </w:t>
            </w:r>
            <w:r w:rsidRPr="00F94DA5">
              <w:rPr>
                <w:lang w:val="en-US"/>
              </w:rPr>
              <w:t xml:space="preserve"> </w:t>
            </w:r>
            <w:r w:rsidRPr="00F94DA5">
              <w:t xml:space="preserve">најмање </w:t>
            </w:r>
            <w:r w:rsidR="00FC4FC7" w:rsidRPr="00F94DA5">
              <w:rPr>
                <w:lang w:val="sr-Cyrl-RS"/>
              </w:rPr>
              <w:t>10</w:t>
            </w:r>
            <w:r w:rsidRPr="00F94DA5">
              <w:rPr>
                <w:lang w:val="en-US"/>
              </w:rPr>
              <w:t xml:space="preserve"> </w:t>
            </w:r>
            <w:r w:rsidRPr="00F94DA5">
              <w:t xml:space="preserve">радно ангажованих лица, </w:t>
            </w:r>
            <w:r w:rsidRPr="00F94DA5">
              <w:rPr>
                <w:lang w:val="en-US"/>
              </w:rPr>
              <w:t xml:space="preserve">од тога </w:t>
            </w:r>
            <w:r w:rsidRPr="00F94DA5">
              <w:t>најмање</w:t>
            </w:r>
            <w:r w:rsidR="00FC4FC7" w:rsidRPr="00F94DA5">
              <w:rPr>
                <w:lang w:val="sr-Cyrl-RS"/>
              </w:rPr>
              <w:t>:</w:t>
            </w:r>
          </w:p>
          <w:p w:rsidR="00FC4FC7" w:rsidRPr="00F94DA5" w:rsidRDefault="00FC4FC7" w:rsidP="00FC4FC7">
            <w:pPr>
              <w:jc w:val="both"/>
              <w:rPr>
                <w:lang w:val="sr-Cyrl-RS"/>
              </w:rPr>
            </w:pPr>
            <w:r w:rsidRPr="00F94DA5">
              <w:rPr>
                <w:lang w:val="sr-Cyrl-RS"/>
              </w:rPr>
              <w:t>-</w:t>
            </w:r>
            <w:r w:rsidR="003D6FE4" w:rsidRPr="00F94DA5">
              <w:t xml:space="preserve"> </w:t>
            </w:r>
            <w:r w:rsidRPr="00F94DA5">
              <w:rPr>
                <w:lang w:val="sr-Cyrl-RS"/>
              </w:rPr>
              <w:t>1</w:t>
            </w:r>
            <w:r w:rsidR="003D6FE4" w:rsidRPr="00F94DA5">
              <w:rPr>
                <w:lang w:val="en-US"/>
              </w:rPr>
              <w:t xml:space="preserve"> </w:t>
            </w:r>
            <w:r w:rsidR="003D6FE4" w:rsidRPr="00F94DA5">
              <w:t xml:space="preserve">дипломирани инжењер </w:t>
            </w:r>
            <w:r w:rsidR="003D6FE4" w:rsidRPr="00F94DA5">
              <w:rPr>
                <w:lang w:val="en-US"/>
              </w:rPr>
              <w:t>технолог</w:t>
            </w:r>
            <w:r w:rsidR="003D6FE4" w:rsidRPr="00F94DA5">
              <w:t>ије</w:t>
            </w:r>
            <w:r w:rsidRPr="00F94DA5">
              <w:rPr>
                <w:lang w:val="sr-Cyrl-RS"/>
              </w:rPr>
              <w:t>,</w:t>
            </w:r>
            <w:r w:rsidR="003D6FE4" w:rsidRPr="00F94DA5">
              <w:rPr>
                <w:lang w:val="en-US"/>
              </w:rPr>
              <w:t xml:space="preserve"> и </w:t>
            </w:r>
          </w:p>
          <w:p w:rsidR="003D6FE4" w:rsidRPr="0054378F" w:rsidRDefault="00FC4FC7" w:rsidP="00FC4FC7">
            <w:pPr>
              <w:jc w:val="both"/>
            </w:pPr>
            <w:r w:rsidRPr="00F94DA5">
              <w:rPr>
                <w:lang w:val="sr-Cyrl-RS"/>
              </w:rPr>
              <w:t>2.</w:t>
            </w:r>
            <w:r w:rsidR="003D6FE4" w:rsidRPr="00F94DA5">
              <w:t xml:space="preserve"> </w:t>
            </w:r>
            <w:r w:rsidR="008D4C8F" w:rsidRPr="00F94DA5">
              <w:rPr>
                <w:lang w:val="sr-Cyrl-RS"/>
              </w:rPr>
              <w:t xml:space="preserve">најмање </w:t>
            </w:r>
            <w:r w:rsidRPr="00F94DA5">
              <w:rPr>
                <w:lang w:val="sr-Cyrl-RS"/>
              </w:rPr>
              <w:t xml:space="preserve">4 </w:t>
            </w:r>
            <w:r w:rsidR="003D6FE4" w:rsidRPr="00F94DA5">
              <w:rPr>
                <w:lang w:val="en-US"/>
              </w:rPr>
              <w:t>возача који раде на пословима који су предмет јавне набавке;</w:t>
            </w:r>
          </w:p>
        </w:tc>
        <w:tc>
          <w:tcPr>
            <w:tcW w:w="5688" w:type="dxa"/>
            <w:gridSpan w:val="2"/>
            <w:shd w:val="clear" w:color="auto" w:fill="auto"/>
            <w:vAlign w:val="center"/>
          </w:tcPr>
          <w:p w:rsidR="00603AAD" w:rsidRPr="0054378F" w:rsidRDefault="00603AAD" w:rsidP="00603AAD">
            <w:pPr>
              <w:jc w:val="both"/>
              <w:rPr>
                <w:noProof/>
              </w:rPr>
            </w:pPr>
            <w:r w:rsidRPr="0054378F">
              <w:rPr>
                <w:noProof/>
              </w:rPr>
              <w:lastRenderedPageBreak/>
              <w:t xml:space="preserve">Понуђач </w:t>
            </w:r>
            <w:r w:rsidRPr="0054378F">
              <w:rPr>
                <w:noProof/>
                <w:lang w:val="sr-Cyrl-RS"/>
              </w:rPr>
              <w:t xml:space="preserve">технички </w:t>
            </w:r>
            <w:r w:rsidRPr="0054378F">
              <w:rPr>
                <w:noProof/>
              </w:rPr>
              <w:t xml:space="preserve">капацитет доказује достављањем: </w:t>
            </w:r>
          </w:p>
          <w:p w:rsidR="00FC4FC7" w:rsidRDefault="00FC4FC7" w:rsidP="003D6FE4">
            <w:pPr>
              <w:widowControl w:val="0"/>
              <w:autoSpaceDE w:val="0"/>
              <w:autoSpaceDN w:val="0"/>
              <w:adjustRightInd w:val="0"/>
              <w:jc w:val="both"/>
              <w:rPr>
                <w:lang w:val="sr-Cyrl-RS"/>
              </w:rPr>
            </w:pPr>
          </w:p>
          <w:p w:rsidR="0023651E" w:rsidRPr="0054378F" w:rsidRDefault="0023651E" w:rsidP="003D6FE4">
            <w:pPr>
              <w:widowControl w:val="0"/>
              <w:autoSpaceDE w:val="0"/>
              <w:autoSpaceDN w:val="0"/>
              <w:adjustRightInd w:val="0"/>
              <w:jc w:val="both"/>
              <w:rPr>
                <w:lang w:val="sr-Cyrl-RS"/>
              </w:rPr>
            </w:pPr>
          </w:p>
          <w:p w:rsidR="00EC4C44" w:rsidRPr="0054378F" w:rsidRDefault="00603AAD" w:rsidP="00EC4C44">
            <w:pPr>
              <w:pStyle w:val="Default"/>
              <w:jc w:val="both"/>
              <w:rPr>
                <w:rFonts w:ascii="Times New Roman" w:hAnsi="Times New Roman" w:cs="Times New Roman"/>
                <w:b/>
                <w:iCs/>
                <w:color w:val="auto"/>
                <w:lang w:val="sr-Cyrl-RS"/>
              </w:rPr>
            </w:pPr>
            <w:r w:rsidRPr="0054378F">
              <w:rPr>
                <w:rFonts w:ascii="Times New Roman" w:hAnsi="Times New Roman" w:cs="Times New Roman"/>
                <w:b/>
                <w:iCs/>
                <w:color w:val="auto"/>
                <w:lang w:val="sr-Cyrl-RS"/>
              </w:rPr>
              <w:lastRenderedPageBreak/>
              <w:t>За возила која су у власништву понуђача</w:t>
            </w:r>
          </w:p>
          <w:p w:rsidR="00EC4C44" w:rsidRPr="0054378F" w:rsidRDefault="00EC4C44" w:rsidP="00D81BB8">
            <w:pPr>
              <w:pStyle w:val="Default"/>
              <w:numPr>
                <w:ilvl w:val="0"/>
                <w:numId w:val="26"/>
              </w:numPr>
              <w:jc w:val="both"/>
              <w:rPr>
                <w:rFonts w:ascii="Times New Roman" w:hAnsi="Times New Roman" w:cs="Times New Roman"/>
                <w:iCs/>
                <w:color w:val="auto"/>
                <w:lang w:val="sr-Cyrl-RS"/>
              </w:rPr>
            </w:pPr>
            <w:r w:rsidRPr="0054378F">
              <w:rPr>
                <w:rFonts w:ascii="Times New Roman" w:hAnsi="Times New Roman" w:cs="Times New Roman"/>
                <w:iCs/>
                <w:color w:val="auto"/>
                <w:lang w:val="sr-Cyrl-RS"/>
              </w:rPr>
              <w:t>Фотокопија саобраћајне дозволе и очитана саобраћајна дозвола.</w:t>
            </w:r>
          </w:p>
          <w:p w:rsidR="00D81BB8" w:rsidRPr="0054378F" w:rsidRDefault="00D81BB8" w:rsidP="00D81BB8">
            <w:pPr>
              <w:pStyle w:val="ListParagraph"/>
              <w:widowControl w:val="0"/>
              <w:numPr>
                <w:ilvl w:val="0"/>
                <w:numId w:val="26"/>
              </w:numPr>
              <w:autoSpaceDE w:val="0"/>
              <w:autoSpaceDN w:val="0"/>
              <w:adjustRightInd w:val="0"/>
              <w:jc w:val="both"/>
            </w:pPr>
            <w:r w:rsidRPr="0054378F">
              <w:t xml:space="preserve">За возило хладњачу доставити </w:t>
            </w:r>
            <w:r w:rsidR="006B526E" w:rsidRPr="0054378F">
              <w:rPr>
                <w:lang w:val="sr-Cyrl-RS"/>
              </w:rPr>
              <w:t xml:space="preserve">уверење-атест акредитованог тела да је доставно возило хладњача и </w:t>
            </w:r>
            <w:r w:rsidRPr="0054378F">
              <w:t>важеће Решење за јавни превоз ствари.</w:t>
            </w:r>
          </w:p>
          <w:p w:rsidR="00EC4C44" w:rsidRPr="0054378F" w:rsidRDefault="00EC4C44" w:rsidP="00D81BB8">
            <w:pPr>
              <w:pStyle w:val="Default"/>
              <w:jc w:val="both"/>
              <w:rPr>
                <w:rFonts w:ascii="Times New Roman" w:hAnsi="Times New Roman" w:cs="Times New Roman"/>
                <w:iCs/>
                <w:color w:val="auto"/>
                <w:lang w:val="sr-Cyrl-RS"/>
              </w:rPr>
            </w:pPr>
          </w:p>
          <w:p w:rsidR="00EC4C44" w:rsidRPr="0054378F" w:rsidRDefault="00603AAD" w:rsidP="00EC4C44">
            <w:pPr>
              <w:pStyle w:val="Default"/>
              <w:jc w:val="both"/>
              <w:rPr>
                <w:rFonts w:ascii="Times New Roman" w:hAnsi="Times New Roman" w:cs="Times New Roman"/>
                <w:b/>
                <w:iCs/>
                <w:color w:val="auto"/>
                <w:lang w:val="sr-Cyrl-RS"/>
              </w:rPr>
            </w:pPr>
            <w:r w:rsidRPr="0054378F">
              <w:rPr>
                <w:rFonts w:ascii="Times New Roman" w:hAnsi="Times New Roman" w:cs="Times New Roman"/>
                <w:b/>
                <w:iCs/>
                <w:color w:val="auto"/>
                <w:lang w:val="sr-Cyrl-RS"/>
              </w:rPr>
              <w:t>За возила која нису у власништву понуђача</w:t>
            </w:r>
          </w:p>
          <w:p w:rsidR="00FC4FC7" w:rsidRPr="0054378F" w:rsidRDefault="00EC4C44" w:rsidP="00D81BB8">
            <w:pPr>
              <w:pStyle w:val="Default"/>
              <w:numPr>
                <w:ilvl w:val="0"/>
                <w:numId w:val="28"/>
              </w:numPr>
              <w:jc w:val="both"/>
              <w:rPr>
                <w:rFonts w:ascii="Times New Roman" w:hAnsi="Times New Roman" w:cs="Times New Roman"/>
                <w:iCs/>
                <w:color w:val="auto"/>
                <w:lang w:val="sr-Cyrl-RS"/>
              </w:rPr>
            </w:pPr>
            <w:r w:rsidRPr="0054378F">
              <w:rPr>
                <w:rFonts w:ascii="Times New Roman" w:hAnsi="Times New Roman" w:cs="Times New Roman"/>
                <w:iCs/>
                <w:color w:val="auto"/>
                <w:lang w:val="sr-Cyrl-RS"/>
              </w:rPr>
              <w:t>Фотокопија саобраћајне дозволе и очитана саобраћајна дозвола.</w:t>
            </w:r>
          </w:p>
          <w:p w:rsidR="006B526E" w:rsidRPr="0054378F" w:rsidRDefault="00EC4C44" w:rsidP="006B526E">
            <w:pPr>
              <w:pStyle w:val="ListParagraph"/>
              <w:widowControl w:val="0"/>
              <w:numPr>
                <w:ilvl w:val="0"/>
                <w:numId w:val="26"/>
              </w:numPr>
              <w:autoSpaceDE w:val="0"/>
              <w:autoSpaceDN w:val="0"/>
              <w:adjustRightInd w:val="0"/>
              <w:jc w:val="both"/>
            </w:pPr>
            <w:r w:rsidRPr="0054378F">
              <w:t xml:space="preserve">За возило хладњачу доставити </w:t>
            </w:r>
            <w:r w:rsidR="006B526E" w:rsidRPr="0054378F">
              <w:rPr>
                <w:lang w:val="sr-Cyrl-RS"/>
              </w:rPr>
              <w:t xml:space="preserve">уверење-атест акредитованог тела да је доставно возило хладњача и </w:t>
            </w:r>
            <w:r w:rsidR="006B526E" w:rsidRPr="0054378F">
              <w:t>важеће Решење за јавни превоз ствари.</w:t>
            </w:r>
          </w:p>
          <w:p w:rsidR="00FC4FC7" w:rsidRPr="0054378F" w:rsidRDefault="00CE069F" w:rsidP="00CE069F">
            <w:pPr>
              <w:pStyle w:val="ListParagraph"/>
              <w:widowControl w:val="0"/>
              <w:numPr>
                <w:ilvl w:val="0"/>
                <w:numId w:val="28"/>
              </w:numPr>
              <w:autoSpaceDE w:val="0"/>
              <w:autoSpaceDN w:val="0"/>
              <w:adjustRightInd w:val="0"/>
              <w:jc w:val="both"/>
              <w:rPr>
                <w:lang w:val="sr-Cyrl-RS"/>
              </w:rPr>
            </w:pPr>
            <w:r w:rsidRPr="0054378F">
              <w:rPr>
                <w:lang w:val="sr-Latn-CS"/>
              </w:rPr>
              <w:t>Уговор о закупу или лизингу или други основ којим се доказује поседовање возила</w:t>
            </w:r>
            <w:r w:rsidRPr="0054378F">
              <w:rPr>
                <w:lang w:val="sr-Cyrl-RS"/>
              </w:rPr>
              <w:t>.</w:t>
            </w:r>
          </w:p>
          <w:p w:rsidR="00FC4FC7" w:rsidRPr="0054378F" w:rsidRDefault="00FC4FC7" w:rsidP="003D6FE4">
            <w:pPr>
              <w:widowControl w:val="0"/>
              <w:autoSpaceDE w:val="0"/>
              <w:autoSpaceDN w:val="0"/>
              <w:adjustRightInd w:val="0"/>
              <w:jc w:val="both"/>
              <w:rPr>
                <w:lang w:val="sr-Cyrl-RS"/>
              </w:rPr>
            </w:pPr>
          </w:p>
          <w:p w:rsidR="00B768DB" w:rsidRPr="0054378F" w:rsidRDefault="00B768DB" w:rsidP="003D6FE4">
            <w:pPr>
              <w:widowControl w:val="0"/>
              <w:autoSpaceDE w:val="0"/>
              <w:autoSpaceDN w:val="0"/>
              <w:adjustRightInd w:val="0"/>
              <w:jc w:val="both"/>
              <w:rPr>
                <w:lang w:val="sr-Cyrl-RS"/>
              </w:rPr>
            </w:pPr>
          </w:p>
          <w:p w:rsidR="00B768DB" w:rsidRPr="0054378F" w:rsidRDefault="00B768DB" w:rsidP="003D6FE4">
            <w:pPr>
              <w:widowControl w:val="0"/>
              <w:autoSpaceDE w:val="0"/>
              <w:autoSpaceDN w:val="0"/>
              <w:adjustRightInd w:val="0"/>
              <w:jc w:val="both"/>
              <w:rPr>
                <w:lang w:val="sr-Cyrl-RS"/>
              </w:rPr>
            </w:pPr>
          </w:p>
          <w:p w:rsidR="00603AAD" w:rsidRPr="0054378F" w:rsidRDefault="00603AAD" w:rsidP="00603AAD">
            <w:pPr>
              <w:jc w:val="both"/>
              <w:rPr>
                <w:noProof/>
                <w:lang w:val="sr-Cyrl-RS"/>
              </w:rPr>
            </w:pPr>
            <w:r w:rsidRPr="0054378F">
              <w:rPr>
                <w:noProof/>
              </w:rPr>
              <w:t xml:space="preserve">Понуђач кадровски капацитет доказује достављањем: </w:t>
            </w:r>
          </w:p>
          <w:p w:rsidR="00925685" w:rsidRPr="0054378F" w:rsidRDefault="00925685" w:rsidP="00603AAD">
            <w:pPr>
              <w:jc w:val="both"/>
              <w:rPr>
                <w:noProof/>
                <w:lang w:val="sr-Cyrl-RS"/>
              </w:rPr>
            </w:pPr>
          </w:p>
          <w:p w:rsidR="00A2703B" w:rsidRPr="0054378F" w:rsidRDefault="00603AAD" w:rsidP="00603AAD">
            <w:pPr>
              <w:jc w:val="both"/>
              <w:rPr>
                <w:noProof/>
                <w:lang w:val="sr-Cyrl-RS"/>
              </w:rPr>
            </w:pPr>
            <w:r w:rsidRPr="0054378F">
              <w:rPr>
                <w:b/>
                <w:noProof/>
                <w:u w:val="single"/>
              </w:rPr>
              <w:t>За</w:t>
            </w:r>
            <w:r w:rsidRPr="0054378F">
              <w:rPr>
                <w:b/>
                <w:noProof/>
                <w:u w:val="single"/>
                <w:lang w:val="sr-Cyrl-RS"/>
              </w:rPr>
              <w:t xml:space="preserve"> све запослене</w:t>
            </w:r>
            <w:r w:rsidRPr="0054378F">
              <w:rPr>
                <w:b/>
                <w:noProof/>
                <w:u w:val="single"/>
              </w:rPr>
              <w:t xml:space="preserve"> доставити:</w:t>
            </w:r>
            <w:r w:rsidRPr="0054378F">
              <w:rPr>
                <w:noProof/>
              </w:rPr>
              <w:t xml:space="preserve"> </w:t>
            </w:r>
          </w:p>
          <w:p w:rsidR="00603AAD" w:rsidRPr="0054378F" w:rsidRDefault="00603AAD" w:rsidP="00603AAD">
            <w:pPr>
              <w:jc w:val="both"/>
              <w:rPr>
                <w:noProof/>
                <w:lang w:val="sr-Cyrl-RS"/>
              </w:rPr>
            </w:pPr>
            <w:r w:rsidRPr="00A73B21">
              <w:rPr>
                <w:noProof/>
              </w:rPr>
              <w:t>фотокопију радних књижица запослених</w:t>
            </w:r>
            <w:r w:rsidR="00A2703B" w:rsidRPr="0054378F">
              <w:rPr>
                <w:noProof/>
                <w:lang w:val="sr-Cyrl-RS"/>
              </w:rPr>
              <w:t xml:space="preserve"> и </w:t>
            </w:r>
            <w:r w:rsidRPr="0054378F">
              <w:rPr>
                <w:noProof/>
              </w:rPr>
              <w:t>фотокопиј</w:t>
            </w:r>
            <w:r w:rsidR="00A2703B" w:rsidRPr="0054378F">
              <w:rPr>
                <w:noProof/>
                <w:lang w:val="sr-Cyrl-RS"/>
              </w:rPr>
              <w:t>у</w:t>
            </w:r>
            <w:r w:rsidRPr="0054378F">
              <w:rPr>
                <w:noProof/>
              </w:rPr>
              <w:t xml:space="preserve"> М-А (стари М2) образаца пријаве запослених на обавезно социјално осигурање</w:t>
            </w:r>
            <w:r w:rsidRPr="0054378F">
              <w:rPr>
                <w:noProof/>
                <w:lang w:val="sr-Cyrl-RS"/>
              </w:rPr>
              <w:t xml:space="preserve"> </w:t>
            </w:r>
            <w:r w:rsidR="00A2703B" w:rsidRPr="0054378F">
              <w:rPr>
                <w:noProof/>
                <w:lang w:val="sr-Cyrl-RS"/>
              </w:rPr>
              <w:t xml:space="preserve">и фотокопије уговора о раду </w:t>
            </w:r>
            <w:r w:rsidR="00A2703B" w:rsidRPr="0054378F">
              <w:rPr>
                <w:noProof/>
              </w:rPr>
              <w:t xml:space="preserve"> </w:t>
            </w:r>
            <w:r w:rsidR="00A2703B" w:rsidRPr="0054378F">
              <w:rPr>
                <w:noProof/>
                <w:lang w:val="sr-Cyrl-RS"/>
              </w:rPr>
              <w:t>(на</w:t>
            </w:r>
            <w:r w:rsidR="008D4C8F" w:rsidRPr="0054378F">
              <w:rPr>
                <w:noProof/>
                <w:lang w:val="sr-Cyrl-RS"/>
              </w:rPr>
              <w:t xml:space="preserve"> одређено или неодређено време), из којих може да се утврди за запослена лица раде на пословима која су у складу са постављеним условом.</w:t>
            </w:r>
          </w:p>
          <w:p w:rsidR="00603AAD" w:rsidRPr="0054378F" w:rsidRDefault="00A2703B" w:rsidP="00603AAD">
            <w:pPr>
              <w:jc w:val="both"/>
              <w:rPr>
                <w:noProof/>
                <w:lang w:val="sr-Cyrl-RS"/>
              </w:rPr>
            </w:pPr>
            <w:r w:rsidRPr="0054378F">
              <w:rPr>
                <w:noProof/>
              </w:rPr>
              <w:t xml:space="preserve">За дипломираног инжењера технологије </w:t>
            </w:r>
            <w:r w:rsidR="008D4C8F" w:rsidRPr="0054378F">
              <w:rPr>
                <w:noProof/>
                <w:lang w:val="sr-Cyrl-RS"/>
              </w:rPr>
              <w:t xml:space="preserve">поред горе  наведеног </w:t>
            </w:r>
            <w:r w:rsidRPr="0054378F">
              <w:rPr>
                <w:noProof/>
              </w:rPr>
              <w:t>доставити</w:t>
            </w:r>
            <w:r w:rsidRPr="0054378F">
              <w:rPr>
                <w:noProof/>
                <w:lang w:val="sr-Cyrl-RS"/>
              </w:rPr>
              <w:t xml:space="preserve"> и фотокопију </w:t>
            </w:r>
            <w:r w:rsidRPr="0054378F">
              <w:rPr>
                <w:noProof/>
              </w:rPr>
              <w:t xml:space="preserve"> диплом</w:t>
            </w:r>
            <w:r w:rsidRPr="0054378F">
              <w:rPr>
                <w:noProof/>
                <w:lang w:val="sr-Cyrl-RS"/>
              </w:rPr>
              <w:t xml:space="preserve">е из које може да се утврди </w:t>
            </w:r>
            <w:r w:rsidR="00CE069F" w:rsidRPr="0054378F">
              <w:rPr>
                <w:noProof/>
                <w:lang w:val="sr-Cyrl-RS"/>
              </w:rPr>
              <w:t>тражена стручна спрема</w:t>
            </w:r>
            <w:r w:rsidRPr="0054378F">
              <w:rPr>
                <w:noProof/>
              </w:rPr>
              <w:t>.</w:t>
            </w:r>
          </w:p>
          <w:p w:rsidR="00A2703B" w:rsidRPr="0054378F" w:rsidRDefault="00603AAD" w:rsidP="00603AAD">
            <w:pPr>
              <w:jc w:val="both"/>
              <w:rPr>
                <w:noProof/>
                <w:lang w:val="sr-Cyrl-RS"/>
              </w:rPr>
            </w:pPr>
            <w:r w:rsidRPr="0054378F">
              <w:rPr>
                <w:b/>
                <w:noProof/>
                <w:u w:val="single"/>
              </w:rPr>
              <w:t xml:space="preserve">За </w:t>
            </w:r>
            <w:r w:rsidRPr="0054378F">
              <w:rPr>
                <w:b/>
                <w:noProof/>
                <w:u w:val="single"/>
                <w:lang w:val="sr-Cyrl-RS"/>
              </w:rPr>
              <w:t xml:space="preserve">све </w:t>
            </w:r>
            <w:r w:rsidRPr="0054378F">
              <w:rPr>
                <w:b/>
                <w:noProof/>
                <w:u w:val="single"/>
              </w:rPr>
              <w:t>радник</w:t>
            </w:r>
            <w:r w:rsidRPr="0054378F">
              <w:rPr>
                <w:b/>
                <w:noProof/>
                <w:u w:val="single"/>
                <w:lang w:val="sr-Cyrl-RS"/>
              </w:rPr>
              <w:t>е</w:t>
            </w:r>
            <w:r w:rsidRPr="0054378F">
              <w:rPr>
                <w:b/>
                <w:noProof/>
                <w:u w:val="single"/>
              </w:rPr>
              <w:t xml:space="preserve"> који ни</w:t>
            </w:r>
            <w:r w:rsidRPr="0054378F">
              <w:rPr>
                <w:b/>
                <w:noProof/>
                <w:u w:val="single"/>
                <w:lang w:val="sr-Cyrl-RS"/>
              </w:rPr>
              <w:t>су</w:t>
            </w:r>
            <w:r w:rsidRPr="0054378F">
              <w:rPr>
                <w:b/>
                <w:noProof/>
                <w:u w:val="single"/>
              </w:rPr>
              <w:t xml:space="preserve"> запослен</w:t>
            </w:r>
            <w:r w:rsidRPr="0054378F">
              <w:rPr>
                <w:b/>
                <w:noProof/>
                <w:u w:val="single"/>
                <w:lang w:val="sr-Cyrl-RS"/>
              </w:rPr>
              <w:t>и</w:t>
            </w:r>
            <w:r w:rsidRPr="0054378F">
              <w:rPr>
                <w:b/>
                <w:noProof/>
                <w:u w:val="single"/>
              </w:rPr>
              <w:t xml:space="preserve"> код понуђача</w:t>
            </w:r>
            <w:r w:rsidR="00A2703B" w:rsidRPr="0054378F">
              <w:rPr>
                <w:noProof/>
              </w:rPr>
              <w:t>:</w:t>
            </w:r>
          </w:p>
          <w:p w:rsidR="00603AAD" w:rsidRPr="0054378F" w:rsidRDefault="00603AAD" w:rsidP="00603AAD">
            <w:pPr>
              <w:jc w:val="both"/>
              <w:rPr>
                <w:noProof/>
                <w:lang w:val="sr-Cyrl-RS"/>
              </w:rPr>
            </w:pPr>
            <w:r w:rsidRPr="0054378F">
              <w:rPr>
                <w:noProof/>
              </w:rPr>
              <w:t xml:space="preserve">фотокопују уговора о делу или уговор о обављању привремених и повремених послова или други уговор о радном ангажовању </w:t>
            </w:r>
            <w:r w:rsidR="00A2703B" w:rsidRPr="0054378F">
              <w:rPr>
                <w:noProof/>
                <w:lang w:val="sr-Cyrl-RS"/>
              </w:rPr>
              <w:t>лица,</w:t>
            </w:r>
            <w:r w:rsidRPr="0054378F">
              <w:rPr>
                <w:noProof/>
              </w:rPr>
              <w:t xml:space="preserve"> који су предмет јавне набавке</w:t>
            </w:r>
            <w:r w:rsidR="008D4C8F" w:rsidRPr="0054378F">
              <w:rPr>
                <w:noProof/>
                <w:lang w:val="sr-Cyrl-RS"/>
              </w:rPr>
              <w:t>, из којих може да се утврди да ангажована лица рад</w:t>
            </w:r>
            <w:r w:rsidR="00925685" w:rsidRPr="0054378F">
              <w:rPr>
                <w:noProof/>
                <w:lang w:val="sr-Cyrl-RS"/>
              </w:rPr>
              <w:t>е</w:t>
            </w:r>
            <w:r w:rsidR="008D4C8F" w:rsidRPr="0054378F">
              <w:rPr>
                <w:noProof/>
                <w:lang w:val="sr-Cyrl-RS"/>
              </w:rPr>
              <w:t xml:space="preserve"> на пословима која су у складу са постављеним условом.</w:t>
            </w:r>
          </w:p>
          <w:p w:rsidR="003D6FE4" w:rsidRPr="0054378F" w:rsidRDefault="00925685" w:rsidP="00F81679">
            <w:pPr>
              <w:jc w:val="both"/>
              <w:rPr>
                <w:noProof/>
                <w:lang w:val="sr-Cyrl-RS"/>
              </w:rPr>
            </w:pPr>
            <w:r w:rsidRPr="0054378F">
              <w:rPr>
                <w:noProof/>
              </w:rPr>
              <w:t>За</w:t>
            </w:r>
            <w:r w:rsidRPr="0054378F">
              <w:rPr>
                <w:noProof/>
                <w:lang w:val="sr-Cyrl-RS"/>
              </w:rPr>
              <w:t xml:space="preserve"> </w:t>
            </w:r>
            <w:r w:rsidR="008D4C8F" w:rsidRPr="0054378F">
              <w:rPr>
                <w:noProof/>
                <w:lang w:val="sr-Cyrl-RS"/>
              </w:rPr>
              <w:t xml:space="preserve">ангажованог </w:t>
            </w:r>
            <w:r w:rsidR="00CE069F" w:rsidRPr="0054378F">
              <w:rPr>
                <w:noProof/>
              </w:rPr>
              <w:t>дипломираног инжењера технологије</w:t>
            </w:r>
            <w:r w:rsidR="008D4C8F" w:rsidRPr="0054378F">
              <w:rPr>
                <w:noProof/>
                <w:lang w:val="sr-Cyrl-RS"/>
              </w:rPr>
              <w:t xml:space="preserve"> поред горе  наведеног</w:t>
            </w:r>
            <w:r w:rsidR="00CE069F" w:rsidRPr="0054378F">
              <w:rPr>
                <w:noProof/>
              </w:rPr>
              <w:t xml:space="preserve"> доставити</w:t>
            </w:r>
            <w:r w:rsidR="00CE069F" w:rsidRPr="0054378F">
              <w:rPr>
                <w:noProof/>
                <w:lang w:val="sr-Cyrl-RS"/>
              </w:rPr>
              <w:t xml:space="preserve"> и фотокопију </w:t>
            </w:r>
            <w:r w:rsidR="00CE069F" w:rsidRPr="0054378F">
              <w:rPr>
                <w:noProof/>
              </w:rPr>
              <w:t xml:space="preserve"> диплом</w:t>
            </w:r>
            <w:r w:rsidR="00CE069F" w:rsidRPr="0054378F">
              <w:rPr>
                <w:noProof/>
                <w:lang w:val="sr-Cyrl-RS"/>
              </w:rPr>
              <w:t>е из које може да се утврди тражена стручна спрема</w:t>
            </w:r>
            <w:r w:rsidR="00CE069F" w:rsidRPr="0054378F">
              <w:rPr>
                <w:noProof/>
              </w:rPr>
              <w:t>.</w:t>
            </w:r>
          </w:p>
        </w:tc>
      </w:tr>
      <w:tr w:rsidR="006C2FFC" w:rsidRPr="00AE1407" w:rsidTr="003D6FE4">
        <w:trPr>
          <w:trHeight w:val="132"/>
        </w:trPr>
        <w:tc>
          <w:tcPr>
            <w:tcW w:w="801" w:type="dxa"/>
            <w:shd w:val="clear" w:color="auto" w:fill="auto"/>
            <w:vAlign w:val="center"/>
          </w:tcPr>
          <w:p w:rsidR="006C2FFC" w:rsidRPr="0054378F" w:rsidRDefault="00EC1615" w:rsidP="00EC1615">
            <w:pPr>
              <w:ind w:left="360"/>
              <w:rPr>
                <w:noProof/>
                <w:lang w:val="sr-Cyrl-RS"/>
              </w:rPr>
            </w:pPr>
            <w:r w:rsidRPr="0054378F">
              <w:rPr>
                <w:noProof/>
                <w:lang w:val="sr-Cyrl-RS"/>
              </w:rPr>
              <w:lastRenderedPageBreak/>
              <w:t>6.</w:t>
            </w:r>
          </w:p>
        </w:tc>
        <w:tc>
          <w:tcPr>
            <w:tcW w:w="3041" w:type="dxa"/>
            <w:shd w:val="clear" w:color="auto" w:fill="auto"/>
          </w:tcPr>
          <w:p w:rsidR="006C2FFC" w:rsidRPr="0054378F" w:rsidRDefault="006C2FFC" w:rsidP="006C2FFC">
            <w:pPr>
              <w:widowControl w:val="0"/>
              <w:autoSpaceDE w:val="0"/>
              <w:autoSpaceDN w:val="0"/>
              <w:adjustRightInd w:val="0"/>
              <w:rPr>
                <w:lang w:val="sr-Cyrl-RS"/>
              </w:rPr>
            </w:pPr>
            <w:r w:rsidRPr="0054378F">
              <w:rPr>
                <w:lang w:val="en-US"/>
              </w:rPr>
              <w:t xml:space="preserve">Понуђач располаже довољним техничким капацитетом - понуђач мора да </w:t>
            </w:r>
            <w:r w:rsidRPr="0054378F">
              <w:t xml:space="preserve">поседује </w:t>
            </w:r>
            <w:r w:rsidRPr="0054378F">
              <w:rPr>
                <w:lang w:val="sr-Cyrl-RS"/>
              </w:rPr>
              <w:t xml:space="preserve">магацински (складишни) </w:t>
            </w:r>
            <w:r w:rsidRPr="0054378F">
              <w:rPr>
                <w:lang w:val="sr-Cyrl-RS"/>
              </w:rPr>
              <w:lastRenderedPageBreak/>
              <w:t xml:space="preserve">простор на територији општине Нови Сад-површине </w:t>
            </w:r>
            <w:r w:rsidRPr="00A73B21">
              <w:rPr>
                <w:lang w:val="sr-Cyrl-RS"/>
              </w:rPr>
              <w:t>најмање 1000м2</w:t>
            </w:r>
            <w:r w:rsidR="00CC3E78" w:rsidRPr="0054378F">
              <w:rPr>
                <w:lang w:val="sr-Cyrl-RS"/>
              </w:rPr>
              <w:t>.</w:t>
            </w:r>
          </w:p>
          <w:p w:rsidR="006C2FFC" w:rsidRPr="0054378F" w:rsidRDefault="006C2FFC" w:rsidP="003D6FE4">
            <w:pPr>
              <w:widowControl w:val="0"/>
              <w:autoSpaceDE w:val="0"/>
              <w:autoSpaceDN w:val="0"/>
              <w:adjustRightInd w:val="0"/>
              <w:rPr>
                <w:lang w:val="en-US"/>
              </w:rPr>
            </w:pPr>
          </w:p>
        </w:tc>
        <w:tc>
          <w:tcPr>
            <w:tcW w:w="5688" w:type="dxa"/>
            <w:gridSpan w:val="2"/>
            <w:shd w:val="clear" w:color="auto" w:fill="auto"/>
            <w:vAlign w:val="center"/>
          </w:tcPr>
          <w:p w:rsidR="00B20450" w:rsidRPr="0054378F" w:rsidRDefault="00B20450" w:rsidP="00B20450">
            <w:pPr>
              <w:widowControl w:val="0"/>
              <w:autoSpaceDE w:val="0"/>
              <w:autoSpaceDN w:val="0"/>
              <w:adjustRightInd w:val="0"/>
              <w:jc w:val="both"/>
              <w:rPr>
                <w:lang w:val="en-US"/>
              </w:rPr>
            </w:pPr>
            <w:r w:rsidRPr="0054378F">
              <w:rPr>
                <w:lang w:val="en-US"/>
              </w:rPr>
              <w:lastRenderedPageBreak/>
              <w:t>Доставити</w:t>
            </w:r>
            <w:r w:rsidRPr="0054378F">
              <w:t>:</w:t>
            </w:r>
            <w:r w:rsidRPr="0054378F">
              <w:rPr>
                <w:lang w:val="en-US"/>
              </w:rPr>
              <w:t xml:space="preserve"> </w:t>
            </w:r>
          </w:p>
          <w:p w:rsidR="006C2FFC" w:rsidRPr="0054378F" w:rsidRDefault="003D677B" w:rsidP="00B20450">
            <w:pPr>
              <w:jc w:val="both"/>
              <w:rPr>
                <w:noProof/>
                <w:lang w:val="sr-Cyrl-RS"/>
              </w:rPr>
            </w:pPr>
            <w:r w:rsidRPr="0054378F">
              <w:rPr>
                <w:noProof/>
                <w:lang w:val="sr-Cyrl-RS"/>
              </w:rPr>
              <w:t xml:space="preserve">1. </w:t>
            </w:r>
            <w:r w:rsidR="00725B89">
              <w:rPr>
                <w:noProof/>
                <w:lang w:val="sr-Cyrl-RS"/>
              </w:rPr>
              <w:t>Извод из листа непокретности</w:t>
            </w:r>
            <w:r w:rsidR="00B20450" w:rsidRPr="0054378F">
              <w:rPr>
                <w:noProof/>
                <w:lang w:val="sr-Cyrl-RS"/>
              </w:rPr>
              <w:t xml:space="preserve"> </w:t>
            </w:r>
            <w:r w:rsidRPr="0054378F">
              <w:rPr>
                <w:noProof/>
                <w:lang w:val="sr-Cyrl-RS"/>
              </w:rPr>
              <w:t>не с</w:t>
            </w:r>
            <w:r w:rsidR="00B20450" w:rsidRPr="0054378F">
              <w:rPr>
                <w:noProof/>
                <w:lang w:val="sr-Cyrl-RS"/>
              </w:rPr>
              <w:t>тарији од годину дана од дана објављивања позива за подношење понуда,</w:t>
            </w:r>
          </w:p>
          <w:p w:rsidR="00B20450" w:rsidRPr="0054378F" w:rsidRDefault="003D677B" w:rsidP="003D677B">
            <w:pPr>
              <w:jc w:val="both"/>
              <w:rPr>
                <w:noProof/>
                <w:lang w:val="sr-Cyrl-RS"/>
              </w:rPr>
            </w:pPr>
            <w:r w:rsidRPr="0054378F">
              <w:rPr>
                <w:noProof/>
                <w:lang w:val="sr-Cyrl-RS"/>
              </w:rPr>
              <w:t xml:space="preserve"> </w:t>
            </w:r>
            <w:r w:rsidR="00B20450" w:rsidRPr="0054378F">
              <w:rPr>
                <w:noProof/>
                <w:lang w:val="sr-Cyrl-RS"/>
              </w:rPr>
              <w:t xml:space="preserve">или Уговор о закупу </w:t>
            </w:r>
            <w:r w:rsidRPr="0054378F">
              <w:rPr>
                <w:noProof/>
                <w:lang w:val="sr-Cyrl-RS"/>
              </w:rPr>
              <w:t xml:space="preserve"> или други уговор којим се </w:t>
            </w:r>
            <w:r w:rsidRPr="0054378F">
              <w:rPr>
                <w:noProof/>
                <w:lang w:val="sr-Cyrl-RS"/>
              </w:rPr>
              <w:lastRenderedPageBreak/>
              <w:t>доказује право коришћења захтеваног простора</w:t>
            </w:r>
            <w:r w:rsidR="00CC3E78" w:rsidRPr="0054378F">
              <w:rPr>
                <w:noProof/>
                <w:lang w:val="sr-Cyrl-RS"/>
              </w:rPr>
              <w:t>.</w:t>
            </w:r>
          </w:p>
          <w:p w:rsidR="003D677B" w:rsidRPr="00885D18" w:rsidRDefault="003D677B" w:rsidP="003D677B">
            <w:pPr>
              <w:jc w:val="both"/>
              <w:rPr>
                <w:lang w:val="sr-Cyrl-RS"/>
              </w:rPr>
            </w:pPr>
            <w:r w:rsidRPr="0054378F">
              <w:rPr>
                <w:noProof/>
                <w:lang w:val="sr-Cyrl-RS"/>
              </w:rPr>
              <w:t>Уколико понуђач достави Уговор о закупу, неопходно је да достави за магацински простор</w:t>
            </w:r>
            <w:r w:rsidR="00725B89">
              <w:rPr>
                <w:noProof/>
                <w:lang w:val="en-US"/>
              </w:rPr>
              <w:t xml:space="preserve">          </w:t>
            </w:r>
            <w:r w:rsidR="00725B89">
              <w:rPr>
                <w:noProof/>
                <w:lang w:val="sr-Cyrl-RS"/>
              </w:rPr>
              <w:t>(</w:t>
            </w:r>
            <w:r w:rsidRPr="0054378F">
              <w:rPr>
                <w:noProof/>
                <w:lang w:val="sr-Cyrl-RS"/>
              </w:rPr>
              <w:t>складишни) лист непокретност</w:t>
            </w:r>
            <w:r w:rsidR="005B61C4">
              <w:rPr>
                <w:noProof/>
                <w:lang w:val="sr-Cyrl-RS"/>
              </w:rPr>
              <w:t>и</w:t>
            </w:r>
            <w:r w:rsidRPr="0054378F">
              <w:rPr>
                <w:noProof/>
                <w:lang w:val="sr-Cyrl-RS"/>
              </w:rPr>
              <w:t xml:space="preserve"> закуподавца како би се из приложених доказа јасно могло закључити да се ради о  магацинском простору укупне површине од </w:t>
            </w:r>
            <w:r w:rsidRPr="00885D18">
              <w:rPr>
                <w:noProof/>
                <w:lang w:val="sr-Cyrl-RS"/>
              </w:rPr>
              <w:t xml:space="preserve">најмање </w:t>
            </w:r>
            <w:r w:rsidRPr="00885D18">
              <w:rPr>
                <w:lang w:val="sr-Cyrl-RS"/>
              </w:rPr>
              <w:t>1000м2.</w:t>
            </w:r>
          </w:p>
          <w:p w:rsidR="003D677B" w:rsidRPr="00885D18" w:rsidRDefault="003D677B" w:rsidP="003D677B">
            <w:pPr>
              <w:jc w:val="both"/>
              <w:rPr>
                <w:lang w:val="sr-Cyrl-RS"/>
              </w:rPr>
            </w:pPr>
          </w:p>
          <w:p w:rsidR="003D677B" w:rsidRPr="0054378F" w:rsidRDefault="003D677B" w:rsidP="003D677B">
            <w:pPr>
              <w:jc w:val="both"/>
              <w:rPr>
                <w:lang w:val="sr-Cyrl-RS"/>
              </w:rPr>
            </w:pPr>
            <w:r w:rsidRPr="00885D18">
              <w:rPr>
                <w:lang w:val="sr-Cyrl-RS"/>
              </w:rPr>
              <w:t xml:space="preserve">2.Решење </w:t>
            </w:r>
            <w:r w:rsidR="00CC3E78" w:rsidRPr="00885D18">
              <w:rPr>
                <w:lang w:val="sr-Cyrl-RS"/>
              </w:rPr>
              <w:t>У</w:t>
            </w:r>
            <w:r w:rsidRPr="00885D18">
              <w:rPr>
                <w:lang w:val="sr-Cyrl-RS"/>
              </w:rPr>
              <w:t>праве за ветерину за складиштење намирница животињског порекла.</w:t>
            </w:r>
          </w:p>
          <w:p w:rsidR="003D677B" w:rsidRPr="0054378F" w:rsidRDefault="003D677B" w:rsidP="003D677B">
            <w:pPr>
              <w:jc w:val="both"/>
              <w:rPr>
                <w:noProof/>
                <w:lang w:val="sr-Cyrl-RS"/>
              </w:rPr>
            </w:pPr>
          </w:p>
        </w:tc>
      </w:tr>
      <w:tr w:rsidR="003D6FE4" w:rsidRPr="00AE1407" w:rsidTr="003D6FE4">
        <w:trPr>
          <w:trHeight w:val="132"/>
        </w:trPr>
        <w:tc>
          <w:tcPr>
            <w:tcW w:w="801" w:type="dxa"/>
            <w:shd w:val="clear" w:color="auto" w:fill="auto"/>
            <w:vAlign w:val="center"/>
          </w:tcPr>
          <w:p w:rsidR="003D6FE4" w:rsidRPr="0054378F" w:rsidRDefault="00EC1615" w:rsidP="00EC1615">
            <w:pPr>
              <w:ind w:left="360"/>
              <w:rPr>
                <w:noProof/>
                <w:lang w:val="sr-Cyrl-RS"/>
              </w:rPr>
            </w:pPr>
            <w:r w:rsidRPr="0054378F">
              <w:rPr>
                <w:noProof/>
                <w:lang w:val="sr-Cyrl-RS"/>
              </w:rPr>
              <w:lastRenderedPageBreak/>
              <w:t>7.</w:t>
            </w:r>
          </w:p>
        </w:tc>
        <w:tc>
          <w:tcPr>
            <w:tcW w:w="3041" w:type="dxa"/>
            <w:shd w:val="clear" w:color="auto" w:fill="auto"/>
          </w:tcPr>
          <w:p w:rsidR="003D6FE4" w:rsidRPr="0054378F" w:rsidRDefault="003D6FE4" w:rsidP="003D6FE4">
            <w:pPr>
              <w:jc w:val="both"/>
            </w:pPr>
            <w:r w:rsidRPr="0054378F">
              <w:rPr>
                <w:lang w:val="en-US"/>
              </w:rPr>
              <w:t>Понуђач  има Систем за осигурање безбедности производа који је уведен и који се одржава на принципима добре произвођачке и хигијенске праксе и анализе опасности и критичних контролних тачака у производњи, преради и промету, односно делокругу свог рада са прехрамбеним производима –„HACCP“ и поседује све потврде надлежних органа да су  производња, складиштење и промет добара која су предмет јавне набавке усклађени са важећим прописима Републике Србије;</w:t>
            </w:r>
          </w:p>
          <w:p w:rsidR="00501D3C" w:rsidRPr="0054378F" w:rsidRDefault="00501D3C" w:rsidP="00501D3C">
            <w:pPr>
              <w:jc w:val="both"/>
            </w:pPr>
          </w:p>
        </w:tc>
        <w:tc>
          <w:tcPr>
            <w:tcW w:w="5688" w:type="dxa"/>
            <w:gridSpan w:val="2"/>
            <w:shd w:val="clear" w:color="auto" w:fill="auto"/>
            <w:vAlign w:val="center"/>
          </w:tcPr>
          <w:p w:rsidR="003D6FE4" w:rsidRPr="0054378F" w:rsidRDefault="003D6FE4" w:rsidP="003D6FE4">
            <w:pPr>
              <w:pStyle w:val="Default"/>
              <w:jc w:val="both"/>
              <w:rPr>
                <w:rFonts w:ascii="Times New Roman" w:hAnsi="Times New Roman" w:cs="Times New Roman"/>
                <w:iCs/>
                <w:color w:val="auto"/>
                <w:lang w:val="sr-Cyrl-RS"/>
              </w:rPr>
            </w:pPr>
          </w:p>
          <w:p w:rsidR="003D6FE4" w:rsidRPr="0054378F" w:rsidRDefault="003D6FE4" w:rsidP="003D6FE4">
            <w:pPr>
              <w:widowControl w:val="0"/>
              <w:autoSpaceDE w:val="0"/>
              <w:autoSpaceDN w:val="0"/>
              <w:adjustRightInd w:val="0"/>
              <w:jc w:val="both"/>
              <w:rPr>
                <w:lang w:val="en-US"/>
              </w:rPr>
            </w:pPr>
            <w:r w:rsidRPr="0054378F">
              <w:rPr>
                <w:lang w:val="en-US"/>
              </w:rPr>
              <w:t>Доставити</w:t>
            </w:r>
            <w:r w:rsidRPr="0054378F">
              <w:t>:</w:t>
            </w:r>
            <w:r w:rsidRPr="0054378F">
              <w:rPr>
                <w:lang w:val="en-US"/>
              </w:rPr>
              <w:t xml:space="preserve"> </w:t>
            </w:r>
          </w:p>
          <w:p w:rsidR="003D6FE4" w:rsidRPr="0054378F" w:rsidRDefault="003D6FE4" w:rsidP="003D6FE4">
            <w:pPr>
              <w:pStyle w:val="ListParagraph"/>
              <w:widowControl w:val="0"/>
              <w:numPr>
                <w:ilvl w:val="0"/>
                <w:numId w:val="22"/>
              </w:numPr>
              <w:autoSpaceDE w:val="0"/>
              <w:autoSpaceDN w:val="0"/>
              <w:adjustRightInd w:val="0"/>
              <w:jc w:val="both"/>
            </w:pPr>
            <w:r w:rsidRPr="0054378F">
              <w:t>В</w:t>
            </w:r>
            <w:r w:rsidRPr="0054378F">
              <w:rPr>
                <w:lang w:val="en-US"/>
              </w:rPr>
              <w:t>ажећ</w:t>
            </w:r>
            <w:r w:rsidRPr="0054378F">
              <w:t>и</w:t>
            </w:r>
            <w:r w:rsidRPr="0054378F">
              <w:rPr>
                <w:lang w:val="en-US"/>
              </w:rPr>
              <w:t xml:space="preserve"> „HACCP“ серификата који је у непосредној вези са  делатношћу предмета јавне набавке. </w:t>
            </w:r>
          </w:p>
          <w:p w:rsidR="003D6FE4" w:rsidRPr="0054378F" w:rsidRDefault="003D6FE4" w:rsidP="003D6FE4">
            <w:pPr>
              <w:pStyle w:val="ListParagraph"/>
              <w:widowControl w:val="0"/>
              <w:numPr>
                <w:ilvl w:val="0"/>
                <w:numId w:val="22"/>
              </w:numPr>
              <w:autoSpaceDE w:val="0"/>
              <w:autoSpaceDN w:val="0"/>
              <w:adjustRightInd w:val="0"/>
            </w:pPr>
            <w:r w:rsidRPr="0054378F">
              <w:rPr>
                <w:lang w:val="en-US"/>
              </w:rPr>
              <w:t>Изјава понуђача дата под пуном моралном, материјалном и кривичном одговорношћу у писаној форми,  потписана и печатирана, којом потвђује да ће у реализацији уговора у овој јавној набавци испоручивати добра за која поседује све потврде надлежних органа да је  производња, складиштење и промет истих усклађена са важећим прописима Републике Србије, тј. да произвођач поседује важећи „HACCP“.</w:t>
            </w:r>
          </w:p>
          <w:p w:rsidR="003D6FE4" w:rsidRPr="0054378F" w:rsidRDefault="003D6FE4" w:rsidP="003D6FE4">
            <w:pPr>
              <w:pStyle w:val="Default"/>
              <w:jc w:val="both"/>
              <w:rPr>
                <w:rFonts w:ascii="Times New Roman" w:hAnsi="Times New Roman" w:cs="Times New Roman"/>
                <w:iCs/>
                <w:color w:val="auto"/>
              </w:rPr>
            </w:pPr>
          </w:p>
          <w:p w:rsidR="00501D3C" w:rsidRPr="0054378F" w:rsidRDefault="00501D3C" w:rsidP="00E87274">
            <w:pPr>
              <w:tabs>
                <w:tab w:val="left" w:pos="702"/>
              </w:tabs>
              <w:spacing w:after="200" w:line="276" w:lineRule="auto"/>
              <w:contextualSpacing/>
              <w:jc w:val="both"/>
              <w:rPr>
                <w:iCs/>
              </w:rPr>
            </w:pPr>
          </w:p>
        </w:tc>
      </w:tr>
      <w:tr w:rsidR="003D6FE4" w:rsidRPr="00AE1407" w:rsidTr="003D6FE4">
        <w:trPr>
          <w:trHeight w:val="1573"/>
        </w:trPr>
        <w:tc>
          <w:tcPr>
            <w:tcW w:w="801" w:type="dxa"/>
            <w:shd w:val="clear" w:color="auto" w:fill="auto"/>
            <w:vAlign w:val="center"/>
          </w:tcPr>
          <w:p w:rsidR="003D6FE4" w:rsidRPr="0054378F" w:rsidRDefault="00EC1615" w:rsidP="00EC1615">
            <w:pPr>
              <w:ind w:left="360"/>
              <w:rPr>
                <w:noProof/>
                <w:lang w:val="sr-Cyrl-RS"/>
              </w:rPr>
            </w:pPr>
            <w:r w:rsidRPr="0054378F">
              <w:rPr>
                <w:noProof/>
                <w:lang w:val="sr-Cyrl-RS"/>
              </w:rPr>
              <w:t>8.</w:t>
            </w:r>
          </w:p>
        </w:tc>
        <w:tc>
          <w:tcPr>
            <w:tcW w:w="3041" w:type="dxa"/>
            <w:shd w:val="clear" w:color="auto" w:fill="auto"/>
          </w:tcPr>
          <w:p w:rsidR="003D6FE4" w:rsidRPr="0054378F" w:rsidRDefault="003D6FE4" w:rsidP="003D6FE4">
            <w:pPr>
              <w:widowControl w:val="0"/>
              <w:autoSpaceDE w:val="0"/>
              <w:autoSpaceDN w:val="0"/>
              <w:adjustRightInd w:val="0"/>
            </w:pPr>
            <w:r w:rsidRPr="0054378F">
              <w:rPr>
                <w:lang w:val="en-US"/>
              </w:rPr>
              <w:t xml:space="preserve">Понуђач  има Систем </w:t>
            </w:r>
            <w:r w:rsidRPr="0054378F">
              <w:t>управљања безбедношћу хране – ISO 22000 стандард</w:t>
            </w:r>
            <w:r w:rsidRPr="0054378F">
              <w:rPr>
                <w:lang w:val="en-US"/>
              </w:rPr>
              <w:t>;</w:t>
            </w:r>
          </w:p>
          <w:p w:rsidR="003D6FE4" w:rsidRPr="0054378F" w:rsidRDefault="003D6FE4" w:rsidP="003D6FE4">
            <w:pPr>
              <w:widowControl w:val="0"/>
              <w:autoSpaceDE w:val="0"/>
              <w:autoSpaceDN w:val="0"/>
              <w:adjustRightInd w:val="0"/>
            </w:pPr>
            <w:r w:rsidRPr="0054378F">
              <w:t xml:space="preserve">Понуђач  има Систем </w:t>
            </w:r>
            <w:r w:rsidRPr="0054378F">
              <w:rPr>
                <w:shd w:val="clear" w:color="auto" w:fill="FFFFFF"/>
              </w:rPr>
              <w:t xml:space="preserve">упрaвљaњa зaштитoм здрaвљa и бeзбeднoшћу нa раду </w:t>
            </w:r>
            <w:r w:rsidRPr="0054378F">
              <w:rPr>
                <w:shd w:val="clear" w:color="auto" w:fill="FFFFFF"/>
                <w:lang w:val="en-US"/>
              </w:rPr>
              <w:t>OHSAS</w:t>
            </w:r>
            <w:r w:rsidRPr="0054378F">
              <w:t xml:space="preserve"> 18001 стандард;</w:t>
            </w:r>
          </w:p>
          <w:p w:rsidR="003D6FE4" w:rsidRPr="0054378F" w:rsidRDefault="003D6FE4" w:rsidP="003D6FE4">
            <w:pPr>
              <w:jc w:val="both"/>
              <w:rPr>
                <w:lang w:val="sr-Latn-CS"/>
              </w:rPr>
            </w:pPr>
            <w:r w:rsidRPr="0054378F">
              <w:t xml:space="preserve">Понуђач  има Систем </w:t>
            </w:r>
            <w:r w:rsidRPr="0054378F">
              <w:rPr>
                <w:shd w:val="clear" w:color="auto" w:fill="FFFFFF"/>
              </w:rPr>
              <w:t xml:space="preserve">упрaвљaњa зaштитoм живoтнe срeдине </w:t>
            </w:r>
            <w:r w:rsidRPr="0054378F">
              <w:rPr>
                <w:shd w:val="clear" w:color="auto" w:fill="FFFFFF"/>
                <w:lang w:val="en-US"/>
              </w:rPr>
              <w:t>ISO</w:t>
            </w:r>
            <w:r w:rsidRPr="0054378F">
              <w:rPr>
                <w:shd w:val="clear" w:color="auto" w:fill="FFFFFF"/>
              </w:rPr>
              <w:t xml:space="preserve"> </w:t>
            </w:r>
            <w:r w:rsidRPr="0054378F">
              <w:t>14001 стандард;</w:t>
            </w:r>
          </w:p>
        </w:tc>
        <w:tc>
          <w:tcPr>
            <w:tcW w:w="5688" w:type="dxa"/>
            <w:gridSpan w:val="2"/>
            <w:shd w:val="clear" w:color="auto" w:fill="auto"/>
          </w:tcPr>
          <w:p w:rsidR="003D6FE4" w:rsidRPr="0054378F" w:rsidRDefault="003D6FE4" w:rsidP="003D6FE4">
            <w:pPr>
              <w:widowControl w:val="0"/>
              <w:autoSpaceDE w:val="0"/>
              <w:autoSpaceDN w:val="0"/>
              <w:adjustRightInd w:val="0"/>
              <w:jc w:val="both"/>
            </w:pPr>
            <w:r w:rsidRPr="0054378F">
              <w:t xml:space="preserve">Доставити фотокопију важећег  </w:t>
            </w:r>
            <w:r w:rsidRPr="0054378F">
              <w:rPr>
                <w:lang w:val="en-US"/>
              </w:rPr>
              <w:t>ISSO</w:t>
            </w:r>
            <w:r w:rsidRPr="0054378F">
              <w:t xml:space="preserve"> 22000 стандарда.</w:t>
            </w:r>
          </w:p>
          <w:p w:rsidR="003D6FE4" w:rsidRPr="0054378F" w:rsidRDefault="003D6FE4" w:rsidP="003D6FE4">
            <w:pPr>
              <w:widowControl w:val="0"/>
              <w:autoSpaceDE w:val="0"/>
              <w:autoSpaceDN w:val="0"/>
              <w:adjustRightInd w:val="0"/>
              <w:jc w:val="both"/>
            </w:pPr>
          </w:p>
          <w:p w:rsidR="003D6FE4" w:rsidRPr="0054378F" w:rsidRDefault="003D6FE4" w:rsidP="003D6FE4">
            <w:pPr>
              <w:widowControl w:val="0"/>
              <w:autoSpaceDE w:val="0"/>
              <w:autoSpaceDN w:val="0"/>
              <w:adjustRightInd w:val="0"/>
              <w:jc w:val="both"/>
            </w:pPr>
            <w:r w:rsidRPr="0054378F">
              <w:t xml:space="preserve">Доставити фотокопију важећег  </w:t>
            </w:r>
            <w:r w:rsidRPr="0054378F">
              <w:rPr>
                <w:lang w:val="en-US"/>
              </w:rPr>
              <w:t>OHSAS</w:t>
            </w:r>
            <w:r w:rsidRPr="0054378F">
              <w:t xml:space="preserve"> 18001 стандарда.</w:t>
            </w:r>
          </w:p>
          <w:p w:rsidR="003D6FE4" w:rsidRPr="0054378F" w:rsidRDefault="003D6FE4" w:rsidP="003D6FE4"/>
          <w:p w:rsidR="003D6FE4" w:rsidRPr="0054378F" w:rsidRDefault="003D6FE4" w:rsidP="003D6FE4">
            <w:pPr>
              <w:pStyle w:val="Default"/>
              <w:jc w:val="both"/>
              <w:rPr>
                <w:rFonts w:ascii="Times New Roman" w:hAnsi="Times New Roman" w:cs="Times New Roman"/>
                <w:b/>
                <w:iCs/>
                <w:color w:val="auto"/>
              </w:rPr>
            </w:pPr>
            <w:r w:rsidRPr="0054378F">
              <w:rPr>
                <w:rFonts w:ascii="Times New Roman" w:hAnsi="Times New Roman" w:cs="Times New Roman"/>
              </w:rPr>
              <w:t>Доставити фотокопију важећег  ISSO 14001 стандарда.</w:t>
            </w:r>
          </w:p>
        </w:tc>
      </w:tr>
      <w:tr w:rsidR="003D6FE4" w:rsidRPr="00AE1407" w:rsidTr="003D6FE4">
        <w:trPr>
          <w:trHeight w:val="1244"/>
        </w:trPr>
        <w:tc>
          <w:tcPr>
            <w:tcW w:w="801" w:type="dxa"/>
            <w:shd w:val="clear" w:color="auto" w:fill="auto"/>
            <w:vAlign w:val="center"/>
          </w:tcPr>
          <w:p w:rsidR="003D6FE4" w:rsidRPr="00EC1615" w:rsidRDefault="00EC1615" w:rsidP="00EC1615">
            <w:pPr>
              <w:ind w:left="360"/>
              <w:rPr>
                <w:noProof/>
                <w:lang w:val="sr-Cyrl-RS"/>
              </w:rPr>
            </w:pPr>
            <w:r>
              <w:rPr>
                <w:noProof/>
                <w:lang w:val="sr-Cyrl-RS"/>
              </w:rPr>
              <w:lastRenderedPageBreak/>
              <w:t>9.</w:t>
            </w:r>
          </w:p>
        </w:tc>
        <w:tc>
          <w:tcPr>
            <w:tcW w:w="3041" w:type="dxa"/>
            <w:shd w:val="clear" w:color="auto" w:fill="auto"/>
          </w:tcPr>
          <w:p w:rsidR="003D6FE4" w:rsidRPr="003D6FE4" w:rsidRDefault="003D6FE4" w:rsidP="00CF2330">
            <w:pPr>
              <w:jc w:val="both"/>
              <w:rPr>
                <w:highlight w:val="yellow"/>
                <w:lang w:val="sr-Latn-CS"/>
              </w:rPr>
            </w:pPr>
            <w:r w:rsidRPr="003D6FE4">
              <w:t>Да понуђач по</w:t>
            </w:r>
            <w:r w:rsidR="00501D3C">
              <w:t>седуј</w:t>
            </w:r>
            <w:r w:rsidRPr="003D6FE4">
              <w:t>е уговор са лабораторијом акредитованом од стране акредитационог тела Србије за вршење контроле квалитета намирница</w:t>
            </w:r>
          </w:p>
        </w:tc>
        <w:tc>
          <w:tcPr>
            <w:tcW w:w="5688" w:type="dxa"/>
            <w:gridSpan w:val="2"/>
            <w:shd w:val="clear" w:color="auto" w:fill="auto"/>
          </w:tcPr>
          <w:p w:rsidR="003D6FE4" w:rsidRPr="003D6FE4" w:rsidRDefault="003D6FE4" w:rsidP="00CF2330">
            <w:pPr>
              <w:pStyle w:val="Default"/>
              <w:jc w:val="both"/>
              <w:rPr>
                <w:rFonts w:ascii="Times New Roman" w:hAnsi="Times New Roman" w:cs="Times New Roman"/>
                <w:iCs/>
                <w:color w:val="auto"/>
                <w:highlight w:val="yellow"/>
              </w:rPr>
            </w:pPr>
            <w:r w:rsidRPr="003D6FE4">
              <w:rPr>
                <w:rFonts w:ascii="Times New Roman" w:hAnsi="Times New Roman" w:cs="Times New Roman"/>
              </w:rPr>
              <w:t>Доставити: Важећи уговор са акредитованом лабораторијом од стране АТС о вршењу контроле квалитета намирница.</w:t>
            </w:r>
          </w:p>
        </w:tc>
      </w:tr>
    </w:tbl>
    <w:p w:rsidR="00E27C53" w:rsidRDefault="00E27C53" w:rsidP="00E27C53">
      <w:pPr>
        <w:rPr>
          <w:noProof/>
        </w:rPr>
      </w:pPr>
    </w:p>
    <w:p w:rsidR="00E27C53" w:rsidRPr="006867B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rsidR="00E27C53" w:rsidRPr="006867B6" w:rsidRDefault="00E27C53" w:rsidP="00E27C53">
      <w:pPr>
        <w:rPr>
          <w:noProof/>
        </w:rPr>
      </w:pPr>
    </w:p>
    <w:p w:rsidR="00E27C53" w:rsidRPr="006867B6" w:rsidRDefault="00E27C53" w:rsidP="00E27C53">
      <w:pPr>
        <w:pStyle w:val="ListParagraph"/>
        <w:numPr>
          <w:ilvl w:val="0"/>
          <w:numId w:val="1"/>
        </w:numPr>
        <w:ind w:left="405"/>
        <w:jc w:val="both"/>
        <w:rPr>
          <w:noProof/>
        </w:rPr>
      </w:pPr>
      <w:r w:rsidRPr="006867B6">
        <w:rPr>
          <w:noProof/>
        </w:rPr>
        <w:t>ОБАВЕЗН</w:t>
      </w:r>
      <w:r w:rsidRPr="006867B6">
        <w:rPr>
          <w:noProof/>
          <w:lang w:val="sr-Cyrl-CS"/>
        </w:rPr>
        <w:t>И</w:t>
      </w:r>
      <w:r w:rsidRPr="006867B6">
        <w:rPr>
          <w:noProof/>
        </w:rPr>
        <w:t xml:space="preserve">  УСЛОВ</w:t>
      </w:r>
      <w:r w:rsidRPr="006867B6">
        <w:rPr>
          <w:noProof/>
          <w:lang w:val="sr-Cyrl-CS"/>
        </w:rPr>
        <w:t>И</w:t>
      </w:r>
      <w:r w:rsidRPr="006867B6">
        <w:rPr>
          <w:noProof/>
        </w:rPr>
        <w:t xml:space="preserve"> ЗА УЧЕШЋЕ У ПОСТУПКУ ЈАВНЕ НАБАВКЕ ИЗ ЧЛАНА 75. ЗАКОНА о ЈН: </w:t>
      </w:r>
      <w:r w:rsidRPr="006867B6">
        <w:rPr>
          <w:noProof/>
          <w:lang w:val="sr-Cyrl-CS"/>
        </w:rPr>
        <w:t>И</w:t>
      </w:r>
      <w:r w:rsidRPr="006867B6">
        <w:rPr>
          <w:noProof/>
        </w:rPr>
        <w:t xml:space="preserve">спуњеност услова из тачке </w:t>
      </w:r>
      <w:r w:rsidRPr="006867B6">
        <w:rPr>
          <w:noProof/>
          <w:lang w:val="sr-Cyrl-CS"/>
        </w:rPr>
        <w:t>1, 2, 3</w:t>
      </w:r>
      <w:r w:rsidR="006867B6" w:rsidRPr="006867B6">
        <w:rPr>
          <w:noProof/>
          <w:lang w:val="sr-Cyrl-CS"/>
        </w:rPr>
        <w:t xml:space="preserve"> и 4</w:t>
      </w:r>
      <w:r w:rsidR="001359D2">
        <w:rPr>
          <w:noProof/>
          <w:lang w:val="sr-Cyrl-CS"/>
        </w:rPr>
        <w:t xml:space="preserve"> </w:t>
      </w:r>
      <w:r w:rsidRPr="006867B6">
        <w:rPr>
          <w:noProof/>
        </w:rPr>
        <w:t>понуђач доказује достављањем доказа наведених у табели.</w:t>
      </w:r>
    </w:p>
    <w:p w:rsidR="00E27C53" w:rsidRPr="006867B6" w:rsidRDefault="00E27C53" w:rsidP="006867B6">
      <w:pPr>
        <w:jc w:val="both"/>
        <w:rPr>
          <w:noProof/>
          <w:lang w:val="sr-Cyrl-CS"/>
        </w:rPr>
      </w:pPr>
    </w:p>
    <w:p w:rsidR="00E27C53" w:rsidRPr="006867B6" w:rsidRDefault="00E27C53" w:rsidP="006867B6">
      <w:pPr>
        <w:pStyle w:val="ListParagraph"/>
        <w:numPr>
          <w:ilvl w:val="0"/>
          <w:numId w:val="1"/>
        </w:numPr>
        <w:ind w:left="405"/>
        <w:jc w:val="both"/>
        <w:rPr>
          <w:noProof/>
        </w:rPr>
      </w:pPr>
      <w:r w:rsidRPr="006867B6">
        <w:rPr>
          <w:noProof/>
        </w:rPr>
        <w:t xml:space="preserve">ДОДАТНИ УСЛОВИ ЗА УЧЕШЋЕ У ПОСТУПКУ ЈАВНЕ НАБАВКЕ ИЗ ЧЛАНА 76. ЗАКОНА о ЈН: </w:t>
      </w:r>
      <w:r w:rsidRPr="006867B6">
        <w:rPr>
          <w:noProof/>
          <w:lang w:val="sr-Cyrl-CS"/>
        </w:rPr>
        <w:t>И</w:t>
      </w:r>
      <w:r w:rsidRPr="006867B6">
        <w:rPr>
          <w:noProof/>
        </w:rPr>
        <w:t>спуњеност услова из тачке 1, 2, 3,</w:t>
      </w:r>
      <w:r w:rsidR="006867B6" w:rsidRPr="006867B6">
        <w:rPr>
          <w:noProof/>
        </w:rPr>
        <w:t xml:space="preserve"> 4, 5</w:t>
      </w:r>
      <w:r w:rsidR="001359D2">
        <w:rPr>
          <w:noProof/>
          <w:lang w:val="sr-Cyrl-RS"/>
        </w:rPr>
        <w:t>,</w:t>
      </w:r>
      <w:r w:rsidR="006867B6" w:rsidRPr="006867B6">
        <w:rPr>
          <w:noProof/>
        </w:rPr>
        <w:t xml:space="preserve"> 6,</w:t>
      </w:r>
      <w:r w:rsidR="00725B89">
        <w:rPr>
          <w:noProof/>
          <w:lang w:val="sr-Cyrl-RS"/>
        </w:rPr>
        <w:t xml:space="preserve"> </w:t>
      </w:r>
      <w:r w:rsidR="001359D2">
        <w:rPr>
          <w:noProof/>
          <w:lang w:val="sr-Cyrl-RS"/>
        </w:rPr>
        <w:t>7</w:t>
      </w:r>
      <w:r w:rsidR="00725B89">
        <w:rPr>
          <w:noProof/>
          <w:lang w:val="en-US"/>
        </w:rPr>
        <w:t xml:space="preserve">, 8 </w:t>
      </w:r>
      <w:r w:rsidR="00725B89">
        <w:rPr>
          <w:noProof/>
          <w:lang w:val="sr-Cyrl-RS"/>
        </w:rPr>
        <w:t>и 9</w:t>
      </w:r>
      <w:r w:rsidR="001359D2">
        <w:rPr>
          <w:noProof/>
          <w:lang w:val="sr-Cyrl-RS"/>
        </w:rPr>
        <w:t>.</w:t>
      </w:r>
      <w:r w:rsidRPr="006867B6">
        <w:rPr>
          <w:noProof/>
        </w:rPr>
        <w:t xml:space="preserve"> понуђач доказује достављањем доказа наведених у табели. </w:t>
      </w:r>
    </w:p>
    <w:p w:rsidR="00E27C53" w:rsidRPr="006867B6" w:rsidRDefault="00E27C53" w:rsidP="00E27C53">
      <w:pPr>
        <w:pStyle w:val="ListParagraph"/>
        <w:ind w:left="405"/>
        <w:jc w:val="both"/>
        <w:rPr>
          <w:noProof/>
        </w:rPr>
      </w:pPr>
    </w:p>
    <w:p w:rsidR="00E27C53" w:rsidRPr="006867B6" w:rsidRDefault="00E27C53" w:rsidP="00E27C53">
      <w:pPr>
        <w:pStyle w:val="ListParagraph"/>
        <w:numPr>
          <w:ilvl w:val="0"/>
          <w:numId w:val="1"/>
        </w:numPr>
        <w:tabs>
          <w:tab w:val="left" w:pos="680"/>
        </w:tabs>
        <w:ind w:left="405"/>
        <w:jc w:val="both"/>
        <w:rPr>
          <w:rFonts w:eastAsia="TimesNewRomanPSMT"/>
          <w:bCs/>
        </w:rPr>
      </w:pPr>
      <w:r w:rsidRPr="006867B6">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о јавној набавци и да је документује на прописани начин.</w:t>
      </w:r>
    </w:p>
    <w:p w:rsidR="00E27C53" w:rsidRPr="006867B6" w:rsidRDefault="00E27C53" w:rsidP="00E27C53">
      <w:pPr>
        <w:pStyle w:val="ListParagraph"/>
        <w:rPr>
          <w:rFonts w:eastAsia="TimesNewRomanPSMT"/>
          <w:bCs/>
        </w:rPr>
      </w:pPr>
    </w:p>
    <w:p w:rsidR="00E27C53" w:rsidRPr="006867B6" w:rsidRDefault="00E27C53" w:rsidP="00E27C53">
      <w:pPr>
        <w:pStyle w:val="ListParagraph"/>
        <w:numPr>
          <w:ilvl w:val="0"/>
          <w:numId w:val="1"/>
        </w:numPr>
        <w:tabs>
          <w:tab w:val="left" w:pos="680"/>
        </w:tabs>
        <w:ind w:left="405"/>
        <w:jc w:val="both"/>
        <w:rPr>
          <w:bCs/>
          <w:lang w:val="sr-Cyrl-CS"/>
        </w:rPr>
      </w:pPr>
      <w:r w:rsidRPr="006867B6">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 до 3) ЗЈН, сходно чл. 78. ЗЈН</w:t>
      </w:r>
      <w:r w:rsidRPr="006867B6">
        <w:t xml:space="preserve">, </w:t>
      </w:r>
      <w:r w:rsidRPr="006867B6">
        <w:rPr>
          <w:bCs/>
          <w:lang w:val="sr-Cyrl-CS"/>
        </w:rPr>
        <w:t>већ достављају доказ да су уписани у Регистар понуђача.</w:t>
      </w:r>
    </w:p>
    <w:p w:rsidR="00E27C53" w:rsidRPr="006867B6" w:rsidRDefault="00E27C53" w:rsidP="00E27C53">
      <w:pPr>
        <w:pStyle w:val="ListParagraph"/>
        <w:rPr>
          <w:bCs/>
          <w:lang w:val="sr-Cyrl-CS"/>
        </w:rPr>
      </w:pPr>
    </w:p>
    <w:p w:rsidR="00E27C53" w:rsidRPr="006867B6" w:rsidRDefault="00E27C53" w:rsidP="00E27C53">
      <w:pPr>
        <w:pStyle w:val="ListParagraph"/>
        <w:numPr>
          <w:ilvl w:val="0"/>
          <w:numId w:val="1"/>
        </w:numPr>
        <w:tabs>
          <w:tab w:val="left" w:pos="680"/>
        </w:tabs>
        <w:ind w:left="405"/>
        <w:jc w:val="both"/>
        <w:rPr>
          <w:bCs/>
          <w:lang w:val="sr-Cyrl-CS"/>
        </w:rPr>
      </w:pPr>
      <w:r w:rsidRPr="006867B6">
        <w:rPr>
          <w:rFonts w:eastAsia="TimesNewRomanPS-BoldMT"/>
          <w:bCs/>
          <w:lang w:val="sr-Cyrl-CS"/>
        </w:rPr>
        <w:t>Наведене доказе о испуњености услова</w:t>
      </w:r>
      <w:r w:rsidRPr="006867B6">
        <w:rPr>
          <w:rFonts w:eastAsia="TimesNewRomanPS-BoldMT"/>
          <w:bCs/>
        </w:rPr>
        <w:t xml:space="preserve"> </w:t>
      </w:r>
      <w:r w:rsidRPr="006867B6">
        <w:rPr>
          <w:rFonts w:eastAsia="TimesNewRomanPS-BoldMT"/>
          <w:bCs/>
          <w:lang w:val="sr-Cyrl-CS"/>
        </w:rPr>
        <w:t xml:space="preserve"> понуђач може доставити у виду неоверених копија, а наручилац може пре доношења одлуке о закључењу оквирног споразума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27C53" w:rsidRPr="006867B6" w:rsidRDefault="00E27C53" w:rsidP="00E27C53">
      <w:pPr>
        <w:pStyle w:val="ListParagraph"/>
        <w:tabs>
          <w:tab w:val="left" w:pos="680"/>
        </w:tabs>
        <w:ind w:left="405"/>
        <w:jc w:val="both"/>
        <w:rPr>
          <w:bCs/>
          <w:lang w:val="sr-Cyrl-CS"/>
        </w:rPr>
      </w:pPr>
    </w:p>
    <w:p w:rsidR="00E27C53" w:rsidRDefault="00E27C53" w:rsidP="00E27C53">
      <w:pPr>
        <w:pStyle w:val="ListParagraph"/>
        <w:ind w:left="405"/>
        <w:rPr>
          <w:noProof/>
        </w:rPr>
      </w:pPr>
      <w:r w:rsidRPr="006867B6">
        <w:rPr>
          <w:noProof/>
        </w:rPr>
        <w:t>Докази из тачака 2. и 3. не могу бити старији од два месеца пре отварања понуда.</w:t>
      </w:r>
    </w:p>
    <w:p w:rsidR="00E27C53" w:rsidRPr="00300477" w:rsidRDefault="00E27C53" w:rsidP="00E27C53">
      <w:pPr>
        <w:pStyle w:val="ListParagraph"/>
        <w:tabs>
          <w:tab w:val="left" w:pos="680"/>
        </w:tabs>
        <w:ind w:left="405"/>
        <w:jc w:val="both"/>
        <w:rPr>
          <w:bCs/>
          <w:lang w:val="sr-Cyrl-CS"/>
        </w:rPr>
      </w:pPr>
    </w:p>
    <w:p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27C53" w:rsidRPr="008B636C" w:rsidRDefault="00E27C53" w:rsidP="00E27C53">
      <w:pPr>
        <w:pStyle w:val="ListParagraph"/>
        <w:tabs>
          <w:tab w:val="left" w:pos="680"/>
        </w:tabs>
        <w:ind w:left="405"/>
        <w:jc w:val="both"/>
        <w:rPr>
          <w:bCs/>
          <w:lang w:val="sr-Cyrl-CS"/>
        </w:rPr>
      </w:pPr>
    </w:p>
    <w:p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E27C53" w:rsidRPr="0085346B" w:rsidRDefault="00E27C53" w:rsidP="00E27C53">
      <w:pPr>
        <w:pStyle w:val="ListParagraph"/>
        <w:rPr>
          <w:rFonts w:eastAsia="TimesNewRomanPS-BoldMT"/>
          <w:bCs/>
        </w:rPr>
      </w:pPr>
    </w:p>
    <w:p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27C53" w:rsidRDefault="00E27C53" w:rsidP="00E27C53">
      <w:pPr>
        <w:pStyle w:val="ListParagraph"/>
      </w:pPr>
    </w:p>
    <w:p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27C53" w:rsidRDefault="00E27C53" w:rsidP="00E27C53">
      <w:pPr>
        <w:pStyle w:val="ListParagraph"/>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27C53" w:rsidRPr="0085346B" w:rsidRDefault="00E27C53" w:rsidP="00E27C53">
      <w:pPr>
        <w:pStyle w:val="ListParagraph"/>
        <w:rPr>
          <w:lang w:val="en-US"/>
        </w:rPr>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E27C53" w:rsidRPr="00F45FF0" w:rsidRDefault="00E27C53" w:rsidP="00E27C53">
      <w:pPr>
        <w:tabs>
          <w:tab w:val="left" w:pos="680"/>
        </w:tabs>
        <w:jc w:val="both"/>
        <w:rPr>
          <w:rFonts w:eastAsia="TimesNewRomanPSMT"/>
          <w:b/>
          <w:bCs/>
        </w:rPr>
      </w:pPr>
    </w:p>
    <w:p w:rsidR="00EA5F0F" w:rsidRPr="00FB5109" w:rsidRDefault="00E27C53" w:rsidP="00434F90">
      <w:pPr>
        <w:pStyle w:val="ListParagraph"/>
        <w:numPr>
          <w:ilvl w:val="0"/>
          <w:numId w:val="1"/>
        </w:numPr>
        <w:ind w:left="405"/>
        <w:jc w:val="both"/>
        <w:rPr>
          <w:b/>
          <w:bCs/>
          <w:iCs/>
          <w:u w:val="single"/>
          <w:lang w:val="sr-Cyrl-CS"/>
        </w:rPr>
      </w:pPr>
      <w:r w:rsidRPr="00FB5109">
        <w:rPr>
          <w:b/>
          <w:bCs/>
          <w:iCs/>
        </w:rPr>
        <w:t>Уколико п</w:t>
      </w:r>
      <w:r w:rsidRPr="00FB5109">
        <w:rPr>
          <w:b/>
          <w:bCs/>
          <w:iCs/>
          <w:lang w:val="sr-Cyrl-CS"/>
        </w:rPr>
        <w:t>онуду</w:t>
      </w:r>
      <w:r w:rsidRPr="00FB5109">
        <w:rPr>
          <w:b/>
          <w:bCs/>
          <w:iCs/>
        </w:rPr>
        <w:t xml:space="preserve"> подноси </w:t>
      </w:r>
      <w:r w:rsidRPr="00FB5109">
        <w:rPr>
          <w:b/>
          <w:bCs/>
          <w:iCs/>
          <w:lang w:val="sr-Cyrl-CS"/>
        </w:rPr>
        <w:t>група понуђача,</w:t>
      </w:r>
      <w:r w:rsidRPr="00FB5109">
        <w:rPr>
          <w:bCs/>
          <w:iCs/>
        </w:rPr>
        <w:t xml:space="preserve"> понуђач је дужан да </w:t>
      </w:r>
      <w:r w:rsidRPr="00FB5109">
        <w:rPr>
          <w:bCs/>
          <w:iCs/>
          <w:lang w:val="sr-Cyrl-CS"/>
        </w:rPr>
        <w:t>за сваког члана групе понуђача</w:t>
      </w:r>
      <w:r w:rsidRPr="00FB5109">
        <w:rPr>
          <w:bCs/>
          <w:iCs/>
        </w:rPr>
        <w:t xml:space="preserve"> </w:t>
      </w:r>
      <w:r w:rsidRPr="00FB5109">
        <w:rPr>
          <w:bCs/>
          <w:iCs/>
          <w:lang w:val="sr-Cyrl-CS"/>
        </w:rPr>
        <w:t xml:space="preserve">достави наведене доказе да испуњава обавезне услове из </w:t>
      </w:r>
      <w:r w:rsidR="00EA5F0F" w:rsidRPr="00FB5109">
        <w:rPr>
          <w:bCs/>
          <w:iCs/>
          <w:lang w:val="sr-Cyrl-CS"/>
        </w:rPr>
        <w:t>члана 75. став 1. тач. 1) до 3). Закона,</w:t>
      </w:r>
      <w:r w:rsidRPr="00FB5109">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r w:rsidR="00EC1615" w:rsidRPr="00FB5109">
        <w:rPr>
          <w:bCs/>
          <w:iCs/>
          <w:lang w:val="sr-Cyrl-CS"/>
        </w:rPr>
        <w:t xml:space="preserve"> </w:t>
      </w:r>
    </w:p>
    <w:p w:rsidR="00EA5F0F" w:rsidRPr="00EA5F0F" w:rsidRDefault="00EA5F0F" w:rsidP="00EA5F0F">
      <w:pPr>
        <w:pStyle w:val="ListParagraph"/>
        <w:rPr>
          <w:bCs/>
          <w:iCs/>
          <w:lang w:val="sr-Cyrl-CS"/>
        </w:rPr>
      </w:pPr>
    </w:p>
    <w:p w:rsidR="00EA5F0F" w:rsidRPr="001A3FF6" w:rsidRDefault="00E27C53" w:rsidP="00434F90">
      <w:pPr>
        <w:pStyle w:val="ListParagraph"/>
        <w:numPr>
          <w:ilvl w:val="0"/>
          <w:numId w:val="1"/>
        </w:numPr>
        <w:ind w:left="405"/>
        <w:jc w:val="both"/>
        <w:rPr>
          <w:b/>
          <w:bCs/>
          <w:iCs/>
          <w:u w:val="single"/>
          <w:lang w:val="sr-Cyrl-CS"/>
        </w:rPr>
      </w:pPr>
      <w:r w:rsidRPr="00EC1615">
        <w:rPr>
          <w:bCs/>
          <w:iCs/>
          <w:lang w:val="sr-Cyrl-CS"/>
        </w:rPr>
        <w:t>Додатне услове група понуђача испуњава заједно</w:t>
      </w:r>
      <w:r w:rsidR="00434F90">
        <w:rPr>
          <w:bCs/>
          <w:iCs/>
          <w:lang w:val="sr-Cyrl-CS"/>
        </w:rPr>
        <w:t xml:space="preserve">, </w:t>
      </w:r>
      <w:r w:rsidR="00434F90" w:rsidRPr="00DB5532">
        <w:rPr>
          <w:bCs/>
          <w:iCs/>
          <w:u w:val="single"/>
          <w:lang w:val="sr-Cyrl-CS"/>
        </w:rPr>
        <w:t>о</w:t>
      </w:r>
      <w:r w:rsidR="00EC1615" w:rsidRPr="00DB5532">
        <w:rPr>
          <w:bCs/>
          <w:iCs/>
          <w:u w:val="single"/>
          <w:lang w:val="sr-Cyrl-CS"/>
        </w:rPr>
        <w:t>сим додатн</w:t>
      </w:r>
      <w:r w:rsidR="00EA5F0F">
        <w:rPr>
          <w:bCs/>
          <w:iCs/>
          <w:u w:val="single"/>
          <w:lang w:val="sr-Cyrl-CS"/>
        </w:rPr>
        <w:t xml:space="preserve">их </w:t>
      </w:r>
      <w:r w:rsidR="00EC1615" w:rsidRPr="00DB5532">
        <w:rPr>
          <w:bCs/>
          <w:iCs/>
          <w:u w:val="single"/>
          <w:lang w:val="sr-Cyrl-CS"/>
        </w:rPr>
        <w:t>услова за учешће у поступку јавне набавке</w:t>
      </w:r>
      <w:r w:rsidR="00EA5F0F">
        <w:rPr>
          <w:bCs/>
          <w:iCs/>
          <w:u w:val="single"/>
          <w:lang w:val="sr-Cyrl-CS"/>
        </w:rPr>
        <w:t>, и то:</w:t>
      </w:r>
    </w:p>
    <w:p w:rsidR="001A3FF6" w:rsidRPr="001A3FF6" w:rsidRDefault="001A3FF6" w:rsidP="001A3FF6">
      <w:pPr>
        <w:pStyle w:val="ListParagraph"/>
        <w:rPr>
          <w:b/>
          <w:bCs/>
          <w:iCs/>
          <w:u w:val="single"/>
          <w:lang w:val="sr-Cyrl-CS"/>
        </w:rPr>
      </w:pPr>
    </w:p>
    <w:p w:rsidR="00EA5F0F" w:rsidRPr="00275ABB" w:rsidRDefault="001A3FF6" w:rsidP="00275ABB">
      <w:pPr>
        <w:pStyle w:val="ListParagraph"/>
        <w:numPr>
          <w:ilvl w:val="0"/>
          <w:numId w:val="1"/>
        </w:numPr>
        <w:ind w:left="405"/>
        <w:jc w:val="both"/>
        <w:rPr>
          <w:b/>
          <w:bCs/>
          <w:i/>
          <w:iCs/>
          <w:u w:val="single"/>
          <w:lang w:val="sr-Cyrl-CS"/>
        </w:rPr>
      </w:pPr>
      <w:r>
        <w:rPr>
          <w:noProof/>
          <w:lang w:val="sr-Cyrl-RS"/>
        </w:rPr>
        <w:t>Тачака 1</w:t>
      </w:r>
      <w:r w:rsidR="00275ABB">
        <w:rPr>
          <w:noProof/>
          <w:lang w:val="sr-Cyrl-RS"/>
        </w:rPr>
        <w:t xml:space="preserve"> </w:t>
      </w:r>
      <w:r w:rsidR="00275ABB" w:rsidRPr="00275ABB">
        <w:rPr>
          <w:i/>
          <w:noProof/>
          <w:u w:val="single"/>
          <w:lang w:val="sr-Cyrl-RS"/>
        </w:rPr>
        <w:t>“</w:t>
      </w:r>
      <w:r w:rsidRPr="00275ABB">
        <w:rPr>
          <w:i/>
          <w:noProof/>
          <w:u w:val="single"/>
        </w:rPr>
        <w:t xml:space="preserve">Да понуђач располаже неопходним финансијским тј. </w:t>
      </w:r>
      <w:r w:rsidRPr="00275ABB">
        <w:rPr>
          <w:i/>
          <w:noProof/>
          <w:u w:val="single"/>
          <w:lang w:val="sr-Cyrl-CS"/>
        </w:rPr>
        <w:t xml:space="preserve">да нема ни један дан неликвидности у периоду од једне године пре објављивања позива, односно од дана </w:t>
      </w:r>
      <w:r w:rsidRPr="00275ABB">
        <w:rPr>
          <w:i/>
          <w:noProof/>
          <w:u w:val="single"/>
          <w:lang w:val="sr-Cyrl-RS"/>
        </w:rPr>
        <w:t>0</w:t>
      </w:r>
      <w:r w:rsidR="00753E73">
        <w:rPr>
          <w:i/>
          <w:noProof/>
          <w:u w:val="single"/>
          <w:lang w:val="sr-Cyrl-RS"/>
        </w:rPr>
        <w:t>7</w:t>
      </w:r>
      <w:r w:rsidRPr="00275ABB">
        <w:rPr>
          <w:i/>
          <w:noProof/>
          <w:u w:val="single"/>
          <w:lang w:val="sr-Cyrl-RS"/>
        </w:rPr>
        <w:t>.05.201</w:t>
      </w:r>
      <w:r w:rsidR="00725B89">
        <w:rPr>
          <w:i/>
          <w:noProof/>
          <w:u w:val="single"/>
          <w:lang w:val="sr-Cyrl-RS"/>
        </w:rPr>
        <w:t>8</w:t>
      </w:r>
      <w:r w:rsidRPr="00275ABB">
        <w:rPr>
          <w:i/>
          <w:noProof/>
          <w:u w:val="single"/>
          <w:lang w:val="sr-Cyrl-CS"/>
        </w:rPr>
        <w:t xml:space="preserve">. до </w:t>
      </w:r>
      <w:r w:rsidRPr="00275ABB">
        <w:rPr>
          <w:i/>
          <w:noProof/>
          <w:u w:val="single"/>
          <w:lang w:val="sr-Cyrl-RS"/>
        </w:rPr>
        <w:t>0</w:t>
      </w:r>
      <w:r w:rsidR="00753E73">
        <w:rPr>
          <w:i/>
          <w:noProof/>
          <w:u w:val="single"/>
          <w:lang w:val="sr-Cyrl-RS"/>
        </w:rPr>
        <w:t>7</w:t>
      </w:r>
      <w:r w:rsidRPr="00275ABB">
        <w:rPr>
          <w:i/>
          <w:noProof/>
          <w:u w:val="single"/>
          <w:lang w:val="sr-Cyrl-RS"/>
        </w:rPr>
        <w:t>.05.</w:t>
      </w:r>
      <w:r w:rsidR="00275ABB" w:rsidRPr="00275ABB">
        <w:rPr>
          <w:i/>
          <w:noProof/>
          <w:u w:val="single"/>
          <w:lang w:val="sr-Cyrl-CS"/>
        </w:rPr>
        <w:t>201</w:t>
      </w:r>
      <w:r w:rsidR="00725B89">
        <w:rPr>
          <w:i/>
          <w:noProof/>
          <w:u w:val="single"/>
          <w:lang w:val="sr-Cyrl-CS"/>
        </w:rPr>
        <w:t>9</w:t>
      </w:r>
      <w:r w:rsidR="00275ABB" w:rsidRPr="00275ABB">
        <w:rPr>
          <w:i/>
          <w:noProof/>
          <w:u w:val="single"/>
          <w:lang w:val="sr-Cyrl-CS"/>
        </w:rPr>
        <w:t>. године“</w:t>
      </w:r>
    </w:p>
    <w:p w:rsidR="00EC1615" w:rsidRPr="00DB5532" w:rsidRDefault="00275ABB" w:rsidP="00434F90">
      <w:pPr>
        <w:pStyle w:val="ListParagraph"/>
        <w:numPr>
          <w:ilvl w:val="0"/>
          <w:numId w:val="1"/>
        </w:numPr>
        <w:ind w:left="405"/>
        <w:jc w:val="both"/>
        <w:rPr>
          <w:b/>
          <w:bCs/>
          <w:iCs/>
          <w:u w:val="single"/>
          <w:lang w:val="sr-Cyrl-CS"/>
        </w:rPr>
      </w:pPr>
      <w:r w:rsidRPr="00275ABB">
        <w:rPr>
          <w:noProof/>
          <w:lang w:val="sr-Cyrl-RS"/>
        </w:rPr>
        <w:t>Тачака</w:t>
      </w:r>
      <w:r w:rsidR="00EC1615" w:rsidRPr="00275ABB">
        <w:rPr>
          <w:bCs/>
          <w:iCs/>
          <w:lang w:val="sr-Cyrl-CS"/>
        </w:rPr>
        <w:t xml:space="preserve"> 4.</w:t>
      </w:r>
      <w:r w:rsidR="00EC1615" w:rsidRPr="00DB5532">
        <w:rPr>
          <w:bCs/>
          <w:iCs/>
          <w:u w:val="single"/>
          <w:lang w:val="sr-Cyrl-CS"/>
        </w:rPr>
        <w:t xml:space="preserve"> </w:t>
      </w:r>
      <w:r w:rsidR="00EC1615" w:rsidRPr="00DB5532">
        <w:rPr>
          <w:bCs/>
          <w:i/>
          <w:iCs/>
          <w:u w:val="single"/>
          <w:lang w:val="sr-Cyrl-CS"/>
        </w:rPr>
        <w:t>„</w:t>
      </w:r>
      <w:r w:rsidR="00EC1615" w:rsidRPr="00DB5532">
        <w:rPr>
          <w:i/>
          <w:u w:val="single"/>
          <w:lang w:val="sr-Cyrl-RS"/>
        </w:rPr>
        <w:t>Да против понуђача није потренут стечајни поступак или поступак ликвидације, као и претходни стечајни поступак“</w:t>
      </w:r>
      <w:r w:rsidR="00DB5532">
        <w:rPr>
          <w:u w:val="single"/>
          <w:lang w:val="sr-Cyrl-RS"/>
        </w:rPr>
        <w:t>, који је у обавези да испуни сваки члан заједничке понуде.</w:t>
      </w:r>
    </w:p>
    <w:p w:rsidR="001A3FF6" w:rsidRPr="00CF139A" w:rsidRDefault="001A3FF6" w:rsidP="001A3FF6">
      <w:pPr>
        <w:pStyle w:val="ListParagraph"/>
        <w:numPr>
          <w:ilvl w:val="0"/>
          <w:numId w:val="1"/>
        </w:numPr>
        <w:jc w:val="both"/>
      </w:pPr>
      <w:r>
        <w:rPr>
          <w:lang w:val="sr-Cyrl-RS"/>
        </w:rPr>
        <w:t xml:space="preserve">Тачка 7. </w:t>
      </w:r>
      <w:r w:rsidRPr="00275ABB">
        <w:rPr>
          <w:i/>
          <w:u w:val="single"/>
          <w:lang w:val="en-US"/>
        </w:rPr>
        <w:t>Понуђач  има Систем за осигурање безбедности производа који је уведен и који се одржава на принципима добре произвођачке и хигијенске праксе и анализе опасности и критичних контролних тачака у производњи, преради и промету, односно делокругу свог рада са прехрамбеним производима –„HACCP“ и поседује све потврде надлежних органа да су  производња, складиштење и промет добара</w:t>
      </w:r>
      <w:r w:rsidRPr="001A3FF6">
        <w:rPr>
          <w:lang w:val="en-US"/>
        </w:rPr>
        <w:t xml:space="preserve"> </w:t>
      </w:r>
      <w:r w:rsidRPr="00275ABB">
        <w:rPr>
          <w:i/>
          <w:u w:val="single"/>
          <w:lang w:val="en-US"/>
        </w:rPr>
        <w:t>која су предмет јавне набавке усклађени са важећим прописима Републике Србије;</w:t>
      </w:r>
    </w:p>
    <w:p w:rsidR="00E27C53" w:rsidRPr="00E52964" w:rsidRDefault="00CF139A" w:rsidP="00E52964">
      <w:pPr>
        <w:pStyle w:val="ListParagraph"/>
        <w:ind w:left="360"/>
        <w:jc w:val="both"/>
        <w:rPr>
          <w:b/>
          <w:u w:val="single"/>
        </w:rPr>
      </w:pPr>
      <w:r w:rsidRPr="003806EC">
        <w:rPr>
          <w:b/>
          <w:u w:val="single"/>
          <w:lang w:val="sr-Cyrl-RS"/>
        </w:rPr>
        <w:t>које испуњава сваки члан групе понуђача.</w:t>
      </w:r>
    </w:p>
    <w:p w:rsidR="0009118F" w:rsidRPr="0009118F" w:rsidRDefault="0009118F" w:rsidP="00E52964">
      <w:pPr>
        <w:ind w:left="360"/>
        <w:jc w:val="both"/>
        <w:rPr>
          <w:bCs/>
          <w:iCs/>
          <w:lang w:val="sr-Cyrl-RS"/>
        </w:rPr>
      </w:pPr>
      <w:r>
        <w:rPr>
          <w:bCs/>
          <w:iCs/>
          <w:lang w:val="sr-Cyrl-RS"/>
        </w:rPr>
        <w:t>Сваки понуђач из групе понуђача</w:t>
      </w:r>
      <w:r w:rsidR="00E52964">
        <w:rPr>
          <w:bCs/>
          <w:iCs/>
          <w:lang w:val="sr-Cyrl-RS"/>
        </w:rPr>
        <w:t xml:space="preserve"> мора да доставити  ОП  образац лица овлашћеног за заступање. Уколико обрасце потписује лице које није уписано у регистар као лице овлашћено за заступање, потребно је уз понуду доставити овлашћење за заступање.</w:t>
      </w:r>
    </w:p>
    <w:p w:rsidR="0009118F" w:rsidRPr="00CF139A" w:rsidRDefault="0009118F" w:rsidP="00CF139A">
      <w:pPr>
        <w:jc w:val="both"/>
        <w:rPr>
          <w:bCs/>
          <w:iCs/>
          <w:color w:val="FF0000"/>
          <w:lang w:val="sr-Cyrl-RS"/>
        </w:rPr>
      </w:pPr>
    </w:p>
    <w:p w:rsidR="002C0581" w:rsidRPr="002C0581" w:rsidRDefault="00E27C53" w:rsidP="002C0581">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bookmarkStart w:id="43" w:name="_Toc375826007"/>
      <w:bookmarkStart w:id="44" w:name="_Toc389030814"/>
      <w:bookmarkStart w:id="45" w:name="_Toc448222238"/>
    </w:p>
    <w:p w:rsidR="002C0581" w:rsidRPr="002C0581" w:rsidRDefault="002C0581" w:rsidP="002C0581">
      <w:pPr>
        <w:pStyle w:val="ListParagraph"/>
        <w:numPr>
          <w:ilvl w:val="0"/>
          <w:numId w:val="1"/>
        </w:numPr>
        <w:jc w:val="both"/>
        <w:rPr>
          <w:bCs/>
          <w:iCs/>
        </w:rPr>
      </w:pPr>
      <w:r w:rsidRPr="002C0581">
        <w:rPr>
          <w:bCs/>
          <w:iCs/>
          <w:lang w:val="sr-Cyrl-CS"/>
        </w:rPr>
        <w:t>Ако   у току трајања уговора</w:t>
      </w:r>
      <w:r w:rsidR="00180489">
        <w:rPr>
          <w:bCs/>
          <w:iCs/>
          <w:lang w:val="sr-Cyrl-CS"/>
        </w:rPr>
        <w:t>/оквирног споразума</w:t>
      </w:r>
      <w:r w:rsidR="00180489" w:rsidRPr="002C0581">
        <w:rPr>
          <w:bCs/>
          <w:iCs/>
          <w:lang w:val="sr-Cyrl-CS"/>
        </w:rPr>
        <w:t xml:space="preserve"> </w:t>
      </w:r>
      <w:r w:rsidRPr="002C0581">
        <w:rPr>
          <w:bCs/>
          <w:iCs/>
          <w:lang w:val="sr-Cyrl-CS"/>
        </w:rPr>
        <w:t>п</w:t>
      </w:r>
      <w:r>
        <w:rPr>
          <w:bCs/>
          <w:iCs/>
          <w:lang w:val="sr-Cyrl-CS"/>
        </w:rPr>
        <w:t>р</w:t>
      </w:r>
      <w:r w:rsidRPr="002C0581">
        <w:rPr>
          <w:bCs/>
          <w:iCs/>
          <w:lang w:val="sr-Cyrl-CS"/>
        </w:rPr>
        <w:t>оизвођач коме је поверено делимично извршење набавке из оправданих разлога откаже извршење уговора</w:t>
      </w:r>
      <w:r w:rsidR="00180489">
        <w:rPr>
          <w:bCs/>
          <w:iCs/>
          <w:lang w:val="sr-Cyrl-CS"/>
        </w:rPr>
        <w:t>/</w:t>
      </w:r>
      <w:r w:rsidR="00180489" w:rsidRPr="00180489">
        <w:rPr>
          <w:bCs/>
          <w:iCs/>
          <w:lang w:val="sr-Cyrl-CS"/>
        </w:rPr>
        <w:t xml:space="preserve"> </w:t>
      </w:r>
      <w:r w:rsidR="00180489">
        <w:rPr>
          <w:bCs/>
          <w:iCs/>
          <w:lang w:val="sr-Cyrl-CS"/>
        </w:rPr>
        <w:t>оквирног споразума</w:t>
      </w:r>
      <w:r w:rsidRPr="002C0581">
        <w:rPr>
          <w:bCs/>
          <w:iCs/>
          <w:lang w:val="sr-Cyrl-CS"/>
        </w:rPr>
        <w:t xml:space="preserve"> понуђачу, понуђач мора о томе у писменој форми обавестити наручиоца и затражити сагласност наручиоца за изменом подизвођача уз </w:t>
      </w:r>
      <w:r w:rsidRPr="002C0581">
        <w:rPr>
          <w:bCs/>
          <w:iCs/>
          <w:lang w:val="sr-Cyrl-CS"/>
        </w:rPr>
        <w:lastRenderedPageBreak/>
        <w:t>достављање свих доказа тражених конкурсном документацијом за подизвођача у противном уговор</w:t>
      </w:r>
      <w:r w:rsidR="00180489">
        <w:rPr>
          <w:bCs/>
          <w:iCs/>
          <w:lang w:val="sr-Cyrl-CS"/>
        </w:rPr>
        <w:t>/</w:t>
      </w:r>
      <w:r w:rsidR="00180489" w:rsidRPr="00180489">
        <w:rPr>
          <w:bCs/>
          <w:iCs/>
          <w:lang w:val="sr-Cyrl-CS"/>
        </w:rPr>
        <w:t xml:space="preserve"> </w:t>
      </w:r>
      <w:r w:rsidR="00180489">
        <w:rPr>
          <w:bCs/>
          <w:iCs/>
          <w:lang w:val="sr-Cyrl-CS"/>
        </w:rPr>
        <w:t>оквирни споразум</w:t>
      </w:r>
      <w:r w:rsidRPr="002C0581">
        <w:rPr>
          <w:bCs/>
          <w:iCs/>
          <w:lang w:val="sr-Cyrl-CS"/>
        </w:rPr>
        <w:t xml:space="preserve"> ће се раскинути.</w:t>
      </w:r>
    </w:p>
    <w:p w:rsidR="002C0581" w:rsidRPr="002C0581" w:rsidRDefault="002C0581" w:rsidP="002C0581">
      <w:pPr>
        <w:pStyle w:val="ListParagraph"/>
        <w:numPr>
          <w:ilvl w:val="0"/>
          <w:numId w:val="1"/>
        </w:numPr>
        <w:jc w:val="both"/>
        <w:rPr>
          <w:bCs/>
          <w:iCs/>
        </w:rPr>
      </w:pPr>
      <w:r>
        <w:rPr>
          <w:bCs/>
          <w:iCs/>
          <w:lang w:val="sr-Cyrl-CS"/>
        </w:rPr>
        <w:t>Наручилац ће на захтев подизвођача</w:t>
      </w:r>
      <w:r w:rsidR="0025197A">
        <w:rPr>
          <w:bCs/>
          <w:iCs/>
          <w:lang w:val="sr-Cyrl-CS"/>
        </w:rPr>
        <w:t xml:space="preserve"> </w:t>
      </w:r>
      <w:r>
        <w:rPr>
          <w:bCs/>
          <w:iCs/>
          <w:lang w:val="sr-Cyrl-CS"/>
        </w:rPr>
        <w:t xml:space="preserve">пренети доспела потраживања директно подизвођачу, за део набавке које се извршава преко подизвођача и омогући </w:t>
      </w:r>
      <w:r w:rsidR="0025197A">
        <w:rPr>
          <w:bCs/>
          <w:iCs/>
          <w:lang w:val="sr-Cyrl-CS"/>
        </w:rPr>
        <w:t>ће добављачу да приговори ако потраживање није доспело.</w:t>
      </w:r>
    </w:p>
    <w:p w:rsidR="002C0581" w:rsidRPr="002C0581" w:rsidRDefault="002C0581" w:rsidP="002C0581">
      <w:pPr>
        <w:pStyle w:val="ListParagraph"/>
        <w:numPr>
          <w:ilvl w:val="0"/>
          <w:numId w:val="1"/>
        </w:numPr>
        <w:ind w:left="405"/>
        <w:jc w:val="both"/>
        <w:rPr>
          <w:bCs/>
          <w:iCs/>
        </w:rPr>
      </w:pPr>
      <w:r>
        <w:rPr>
          <w:bCs/>
          <w:iCs/>
          <w:lang w:val="sr-Cyrl-RS"/>
        </w:rPr>
        <w:t>уколико</w:t>
      </w:r>
      <w:r w:rsidRPr="002C0581">
        <w:rPr>
          <w:bCs/>
          <w:iCs/>
          <w:lang w:val="sr-Cyrl-RS"/>
        </w:rPr>
        <w:t xml:space="preserve"> понуђач </w:t>
      </w:r>
      <w:r>
        <w:rPr>
          <w:bCs/>
          <w:iCs/>
          <w:lang w:val="sr-Cyrl-RS"/>
        </w:rPr>
        <w:t>подноси понуду са подизвођачем,</w:t>
      </w:r>
      <w:r w:rsidRPr="002C0581">
        <w:rPr>
          <w:bCs/>
          <w:iCs/>
          <w:lang w:val="sr-Cyrl-RS"/>
        </w:rPr>
        <w:t xml:space="preserve"> мора </w:t>
      </w:r>
      <w:r>
        <w:rPr>
          <w:bCs/>
          <w:iCs/>
          <w:lang w:val="sr-Cyrl-RS"/>
        </w:rPr>
        <w:t xml:space="preserve">за подизвођача да </w:t>
      </w:r>
      <w:r w:rsidRPr="002C0581">
        <w:rPr>
          <w:bCs/>
          <w:iCs/>
          <w:lang w:val="sr-Cyrl-RS"/>
        </w:rPr>
        <w:t xml:space="preserve">доставити  ОП  образац лица овлашћеног за заступање. Уколико обрасце потписује лице које није уписано у регистар као лице овлашћено за заступање, потребно је уз понуду доставити овлашћење за </w:t>
      </w:r>
      <w:r>
        <w:rPr>
          <w:bCs/>
          <w:iCs/>
          <w:lang w:val="sr-Cyrl-RS"/>
        </w:rPr>
        <w:t>потписиваање</w:t>
      </w:r>
      <w:r w:rsidRPr="002C0581">
        <w:rPr>
          <w:bCs/>
          <w:iCs/>
          <w:lang w:val="sr-Cyrl-RS"/>
        </w:rPr>
        <w:t>.</w:t>
      </w:r>
    </w:p>
    <w:p w:rsidR="00E27C53" w:rsidRDefault="00E27C53" w:rsidP="00E27C53">
      <w:pPr>
        <w:rPr>
          <w:sz w:val="28"/>
          <w:szCs w:val="28"/>
        </w:rPr>
      </w:pPr>
    </w:p>
    <w:p w:rsidR="000B3A26" w:rsidRDefault="000B3A26"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2C0581" w:rsidRDefault="002C0581" w:rsidP="00E27C53">
      <w:pPr>
        <w:rPr>
          <w:sz w:val="28"/>
          <w:szCs w:val="28"/>
          <w:lang w:val="sr-Cyrl-RS"/>
        </w:rPr>
      </w:pPr>
    </w:p>
    <w:p w:rsidR="00EF42F4" w:rsidRDefault="00EF42F4" w:rsidP="00E27C53">
      <w:pPr>
        <w:rPr>
          <w:sz w:val="28"/>
          <w:szCs w:val="28"/>
          <w:lang w:val="sr-Cyrl-RS"/>
        </w:rPr>
      </w:pPr>
    </w:p>
    <w:p w:rsidR="00EF42F4" w:rsidRDefault="00EF42F4"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Default="00753E73" w:rsidP="00E27C53">
      <w:pPr>
        <w:rPr>
          <w:sz w:val="28"/>
          <w:szCs w:val="28"/>
          <w:lang w:val="sr-Cyrl-RS"/>
        </w:rPr>
      </w:pPr>
    </w:p>
    <w:p w:rsidR="00753E73" w:rsidRPr="002C0581" w:rsidRDefault="00753E73" w:rsidP="00E27C53">
      <w:pPr>
        <w:rPr>
          <w:sz w:val="28"/>
          <w:szCs w:val="28"/>
          <w:lang w:val="sr-Cyrl-RS"/>
        </w:rPr>
      </w:pPr>
    </w:p>
    <w:p w:rsidR="000B3A26" w:rsidRPr="000B3A26" w:rsidRDefault="000B3A26" w:rsidP="000B3A26">
      <w:pPr>
        <w:pStyle w:val="ListParagraph"/>
        <w:numPr>
          <w:ilvl w:val="0"/>
          <w:numId w:val="11"/>
        </w:numPr>
        <w:jc w:val="center"/>
        <w:rPr>
          <w:rStyle w:val="Heading1Char"/>
          <w:szCs w:val="28"/>
        </w:rPr>
      </w:pPr>
      <w:bookmarkStart w:id="46" w:name="_Toc510611734"/>
      <w:bookmarkStart w:id="47" w:name="_Toc498077945"/>
      <w:bookmarkStart w:id="48" w:name="_Toc386193821"/>
      <w:bookmarkStart w:id="49" w:name="_Toc382380513"/>
      <w:bookmarkStart w:id="50" w:name="_Toc378594808"/>
      <w:bookmarkStart w:id="51" w:name="_Toc495493223"/>
      <w:bookmarkStart w:id="52" w:name="_Toc8131290"/>
      <w:r w:rsidRPr="000B3A26">
        <w:rPr>
          <w:rStyle w:val="Heading1Char"/>
          <w:szCs w:val="28"/>
        </w:rPr>
        <w:lastRenderedPageBreak/>
        <w:t>ПОТВРДА О ИСПОРУЧЕНИМ ДОБРИМА</w:t>
      </w:r>
      <w:bookmarkEnd w:id="46"/>
      <w:bookmarkEnd w:id="47"/>
      <w:bookmarkEnd w:id="48"/>
      <w:bookmarkEnd w:id="49"/>
      <w:bookmarkEnd w:id="50"/>
      <w:bookmarkEnd w:id="51"/>
      <w:bookmarkEnd w:id="52"/>
    </w:p>
    <w:p w:rsidR="000B3A26" w:rsidRPr="000B3A26" w:rsidRDefault="000B3A26" w:rsidP="000B3A26">
      <w:pPr>
        <w:pStyle w:val="ListParagraph"/>
        <w:ind w:left="360"/>
        <w:rPr>
          <w:rStyle w:val="Heading1Char"/>
          <w:bCs w:val="0"/>
          <w:noProof/>
        </w:rPr>
      </w:pPr>
    </w:p>
    <w:p w:rsidR="000B3A26" w:rsidRPr="00AD23BA" w:rsidRDefault="000B3A26" w:rsidP="001B12C7">
      <w:pPr>
        <w:jc w:val="center"/>
      </w:pPr>
      <w:r w:rsidRPr="001B12C7">
        <w:rPr>
          <w:noProof/>
        </w:rPr>
        <w:t>107-19-О -</w:t>
      </w:r>
      <w:r>
        <w:rPr>
          <w:b/>
          <w:lang w:val="sr-Cyrl-CS"/>
        </w:rPr>
        <w:t xml:space="preserve"> </w:t>
      </w:r>
      <w:r w:rsidRPr="00AD23BA">
        <w:t xml:space="preserve">Намирнице за припремање хране за редовну исхрану пацијената  </w:t>
      </w:r>
      <w:r w:rsidRPr="00AD23BA">
        <w:rPr>
          <w:lang w:val="sr-Cyrl-BA"/>
        </w:rPr>
        <w:t xml:space="preserve">и </w:t>
      </w:r>
      <w:r w:rsidRPr="00AD23BA">
        <w:t>х</w:t>
      </w:r>
      <w:r w:rsidRPr="00AD23BA">
        <w:rPr>
          <w:lang w:val="en-US"/>
        </w:rPr>
        <w:t>рана за потребе пацијената у доп</w:t>
      </w:r>
      <w:r w:rsidRPr="00AD23BA">
        <w:t>унском раду Клиничког центра Војводне.</w:t>
      </w:r>
    </w:p>
    <w:p w:rsidR="000B3A26" w:rsidRDefault="000B3A26" w:rsidP="000B3A26">
      <w:pPr>
        <w:jc w:val="both"/>
      </w:pPr>
    </w:p>
    <w:p w:rsidR="000B3A26" w:rsidRDefault="000B3A26" w:rsidP="000B3A26">
      <w:pPr>
        <w:jc w:val="both"/>
      </w:pPr>
      <w:r>
        <w:t>ПОДАЦИ О ПРАВНОМ ЛИЦУ/НАРУЧИОЦУ/КУПЦУ/</w:t>
      </w:r>
    </w:p>
    <w:p w:rsidR="000B3A26" w:rsidRDefault="000B3A26" w:rsidP="000B3A26">
      <w:pPr>
        <w:jc w:val="both"/>
      </w:pPr>
    </w:p>
    <w:p w:rsidR="000B3A26" w:rsidRDefault="000B3A26" w:rsidP="000B3A26">
      <w:pPr>
        <w:jc w:val="both"/>
      </w:pPr>
      <w:r>
        <w:t>Н</w:t>
      </w:r>
      <w:r>
        <w:rPr>
          <w:lang w:val="hr-HR"/>
        </w:rPr>
        <w:t>азив</w:t>
      </w:r>
      <w:r>
        <w:rPr>
          <w:lang w:val="fr-FR"/>
        </w:rPr>
        <w:t>___________________</w:t>
      </w:r>
      <w:r>
        <w:t>_____________________</w:t>
      </w:r>
    </w:p>
    <w:p w:rsidR="000B3A26" w:rsidRDefault="000B3A26" w:rsidP="000B3A26">
      <w:pPr>
        <w:jc w:val="both"/>
      </w:pPr>
    </w:p>
    <w:p w:rsidR="000B3A26" w:rsidRDefault="000B3A26" w:rsidP="000B3A26">
      <w:pPr>
        <w:jc w:val="both"/>
      </w:pPr>
      <w:r>
        <w:t>Седиште______________________________________</w:t>
      </w:r>
    </w:p>
    <w:p w:rsidR="000B3A26" w:rsidRDefault="000B3A26" w:rsidP="000B3A26">
      <w:pPr>
        <w:jc w:val="both"/>
      </w:pPr>
    </w:p>
    <w:p w:rsidR="000B3A26" w:rsidRDefault="000B3A26" w:rsidP="000B3A26">
      <w:pPr>
        <w:jc w:val="both"/>
      </w:pPr>
      <w:r>
        <w:t>Лице за контакт: _______________________________</w:t>
      </w:r>
    </w:p>
    <w:p w:rsidR="000B3A26" w:rsidRDefault="000B3A26" w:rsidP="000B3A26">
      <w:pPr>
        <w:jc w:val="both"/>
      </w:pPr>
    </w:p>
    <w:p w:rsidR="000B3A26" w:rsidRDefault="000B3A26" w:rsidP="000B3A26">
      <w:pPr>
        <w:jc w:val="both"/>
      </w:pPr>
      <w:r>
        <w:t>Телефон: _____________________________________</w:t>
      </w:r>
    </w:p>
    <w:p w:rsidR="000B3A26" w:rsidRDefault="000B3A26" w:rsidP="000B3A26">
      <w:pPr>
        <w:jc w:val="both"/>
      </w:pPr>
    </w:p>
    <w:p w:rsidR="000B3A26" w:rsidRDefault="000B3A26" w:rsidP="000B3A26">
      <w:pPr>
        <w:jc w:val="both"/>
      </w:pPr>
    </w:p>
    <w:p w:rsidR="000B3A26" w:rsidRDefault="000B3A26" w:rsidP="000B3A26">
      <w:pPr>
        <w:ind w:firstLine="720"/>
        <w:jc w:val="both"/>
      </w:pPr>
      <w:r>
        <w:t xml:space="preserve">Потврђујем под пуном кривичном, моралном и материјалном одговорношћу да је понуђач__________________________________________________________________ </w:t>
      </w:r>
    </w:p>
    <w:p w:rsidR="000B3A26" w:rsidRDefault="000B3A26" w:rsidP="000B3A26">
      <w:pPr>
        <w:jc w:val="both"/>
      </w:pPr>
      <w:r>
        <w:tab/>
      </w:r>
      <w:r>
        <w:tab/>
      </w:r>
      <w:r>
        <w:tab/>
      </w:r>
      <w:r>
        <w:tab/>
        <w:t xml:space="preserve">(пуно пословно име правног лица) </w:t>
      </w:r>
    </w:p>
    <w:p w:rsidR="000B3A26" w:rsidRDefault="000B3A26" w:rsidP="000B3A26">
      <w:pPr>
        <w:jc w:val="both"/>
      </w:pPr>
      <w:r>
        <w:rPr>
          <w:lang w:val="sr-Cyrl-CS"/>
        </w:rPr>
        <w:t xml:space="preserve">испоручио добра квалитетно и у уговореним роковима и на уговорени начин без примедби </w:t>
      </w:r>
      <w:r>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0B3A26" w:rsidTr="000B3A26">
        <w:tc>
          <w:tcPr>
            <w:tcW w:w="667" w:type="dxa"/>
            <w:tcBorders>
              <w:top w:val="single" w:sz="4" w:space="0" w:color="auto"/>
              <w:left w:val="single" w:sz="4" w:space="0" w:color="auto"/>
              <w:bottom w:val="single" w:sz="4" w:space="0" w:color="auto"/>
              <w:right w:val="single" w:sz="4" w:space="0" w:color="auto"/>
            </w:tcBorders>
            <w:vAlign w:val="center"/>
            <w:hideMark/>
          </w:tcPr>
          <w:p w:rsidR="000B3A26" w:rsidRDefault="000B3A26">
            <w:pPr>
              <w:jc w:val="both"/>
              <w:rPr>
                <w:rFonts w:eastAsia="Batang"/>
                <w:sz w:val="22"/>
                <w:szCs w:val="22"/>
                <w:lang w:val="sr-Cyrl-CS"/>
              </w:rPr>
            </w:pPr>
            <w:r>
              <w:rPr>
                <w:rFonts w:eastAsia="Batang"/>
                <w:sz w:val="22"/>
                <w:szCs w:val="22"/>
                <w:lang w:val="sr-Cyrl-CS"/>
              </w:rPr>
              <w:t>Ред. бр</w:t>
            </w:r>
          </w:p>
        </w:tc>
        <w:tc>
          <w:tcPr>
            <w:tcW w:w="3949" w:type="dxa"/>
            <w:tcBorders>
              <w:top w:val="single" w:sz="4" w:space="0" w:color="auto"/>
              <w:left w:val="single" w:sz="4" w:space="0" w:color="auto"/>
              <w:bottom w:val="single" w:sz="4" w:space="0" w:color="auto"/>
              <w:right w:val="single" w:sz="4" w:space="0" w:color="auto"/>
            </w:tcBorders>
            <w:vAlign w:val="center"/>
            <w:hideMark/>
          </w:tcPr>
          <w:p w:rsidR="000B3A26" w:rsidRDefault="000B3A26">
            <w:pPr>
              <w:jc w:val="center"/>
              <w:rPr>
                <w:rFonts w:eastAsia="Batang"/>
                <w:sz w:val="22"/>
                <w:szCs w:val="22"/>
                <w:lang w:val="sr-Cyrl-CS"/>
              </w:rPr>
            </w:pPr>
            <w:r>
              <w:rPr>
                <w:rFonts w:eastAsia="Batang"/>
                <w:sz w:val="22"/>
                <w:szCs w:val="22"/>
                <w:lang w:val="sr-Cyrl-CS"/>
              </w:rPr>
              <w:t>Опис добара</w:t>
            </w:r>
          </w:p>
        </w:tc>
        <w:tc>
          <w:tcPr>
            <w:tcW w:w="2321" w:type="dxa"/>
            <w:tcBorders>
              <w:top w:val="single" w:sz="4" w:space="0" w:color="auto"/>
              <w:left w:val="single" w:sz="4" w:space="0" w:color="auto"/>
              <w:bottom w:val="single" w:sz="4" w:space="0" w:color="auto"/>
              <w:right w:val="single" w:sz="4" w:space="0" w:color="auto"/>
            </w:tcBorders>
            <w:vAlign w:val="center"/>
          </w:tcPr>
          <w:p w:rsidR="000B3A26" w:rsidRDefault="000B3A26">
            <w:pPr>
              <w:jc w:val="center"/>
              <w:rPr>
                <w:rFonts w:eastAsia="Batang"/>
                <w:sz w:val="22"/>
                <w:szCs w:val="22"/>
                <w:lang w:val="sr-Cyrl-CS"/>
              </w:rPr>
            </w:pPr>
            <w:r>
              <w:rPr>
                <w:rFonts w:eastAsia="Batang"/>
                <w:sz w:val="22"/>
                <w:szCs w:val="22"/>
                <w:lang w:val="sr-Cyrl-CS"/>
              </w:rPr>
              <w:t>Број и датум уговора,</w:t>
            </w:r>
          </w:p>
          <w:p w:rsidR="000B3A26" w:rsidRDefault="000B3A26">
            <w:pPr>
              <w:jc w:val="center"/>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0B3A26" w:rsidRDefault="000B3A26">
            <w:pPr>
              <w:jc w:val="center"/>
              <w:rPr>
                <w:rFonts w:eastAsia="Batang"/>
                <w:sz w:val="22"/>
                <w:szCs w:val="22"/>
                <w:lang w:val="sr-Cyrl-CS"/>
              </w:rPr>
            </w:pPr>
            <w:r>
              <w:rPr>
                <w:rFonts w:eastAsia="Batang"/>
                <w:sz w:val="22"/>
                <w:szCs w:val="22"/>
                <w:lang w:val="sr-Cyrl-CS"/>
              </w:rPr>
              <w:t>Фин.износ реализованог уговора (са ПДВ-ом)</w:t>
            </w:r>
          </w:p>
        </w:tc>
      </w:tr>
      <w:tr w:rsidR="000B3A26" w:rsidTr="000B3A26">
        <w:tc>
          <w:tcPr>
            <w:tcW w:w="667" w:type="dxa"/>
            <w:tcBorders>
              <w:top w:val="single" w:sz="4" w:space="0" w:color="auto"/>
              <w:left w:val="single" w:sz="4" w:space="0" w:color="auto"/>
              <w:bottom w:val="single" w:sz="4" w:space="0" w:color="auto"/>
              <w:right w:val="single" w:sz="4" w:space="0" w:color="auto"/>
            </w:tcBorders>
            <w:vAlign w:val="center"/>
            <w:hideMark/>
          </w:tcPr>
          <w:p w:rsidR="000B3A26" w:rsidRDefault="000B3A26">
            <w:pPr>
              <w:jc w:val="center"/>
              <w:rPr>
                <w:rFonts w:eastAsia="Batang"/>
                <w:sz w:val="22"/>
                <w:szCs w:val="22"/>
                <w:lang w:val="sr-Cyrl-CS"/>
              </w:rPr>
            </w:pPr>
            <w:r>
              <w:rPr>
                <w:rFonts w:eastAsia="Batang"/>
                <w:sz w:val="22"/>
                <w:szCs w:val="22"/>
                <w:lang w:val="sr-Cyrl-CS"/>
              </w:rPr>
              <w:t>1.</w:t>
            </w:r>
          </w:p>
        </w:tc>
        <w:tc>
          <w:tcPr>
            <w:tcW w:w="3949"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p w:rsidR="000B3A26" w:rsidRDefault="000B3A26">
            <w:pPr>
              <w:jc w:val="both"/>
              <w:rPr>
                <w:rFonts w:eastAsia="Batang"/>
                <w:sz w:val="22"/>
                <w:szCs w:val="22"/>
                <w:lang w:val="sr-Cyrl-CS"/>
              </w:rPr>
            </w:pPr>
          </w:p>
          <w:p w:rsidR="000B3A26" w:rsidRDefault="000B3A26">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tc>
      </w:tr>
      <w:tr w:rsidR="000B3A26" w:rsidTr="000B3A26">
        <w:tc>
          <w:tcPr>
            <w:tcW w:w="667" w:type="dxa"/>
            <w:tcBorders>
              <w:top w:val="single" w:sz="4" w:space="0" w:color="auto"/>
              <w:left w:val="single" w:sz="4" w:space="0" w:color="auto"/>
              <w:bottom w:val="single" w:sz="4" w:space="0" w:color="auto"/>
              <w:right w:val="single" w:sz="4" w:space="0" w:color="auto"/>
            </w:tcBorders>
            <w:vAlign w:val="center"/>
            <w:hideMark/>
          </w:tcPr>
          <w:p w:rsidR="000B3A26" w:rsidRDefault="000B3A26">
            <w:pPr>
              <w:jc w:val="center"/>
              <w:rPr>
                <w:rFonts w:eastAsia="Batang"/>
                <w:sz w:val="22"/>
                <w:szCs w:val="22"/>
                <w:lang w:val="sr-Cyrl-CS"/>
              </w:rPr>
            </w:pPr>
            <w:r>
              <w:rPr>
                <w:rFonts w:eastAsia="Batang"/>
                <w:sz w:val="22"/>
                <w:szCs w:val="22"/>
                <w:lang w:val="sr-Cyrl-CS"/>
              </w:rPr>
              <w:t>2.</w:t>
            </w:r>
          </w:p>
        </w:tc>
        <w:tc>
          <w:tcPr>
            <w:tcW w:w="3949"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p w:rsidR="000B3A26" w:rsidRDefault="000B3A26">
            <w:pPr>
              <w:jc w:val="both"/>
              <w:rPr>
                <w:rFonts w:eastAsia="Batang"/>
                <w:sz w:val="22"/>
                <w:szCs w:val="22"/>
                <w:lang w:val="sr-Cyrl-CS"/>
              </w:rPr>
            </w:pPr>
          </w:p>
          <w:p w:rsidR="000B3A26" w:rsidRDefault="000B3A26">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tc>
      </w:tr>
      <w:tr w:rsidR="000B3A26" w:rsidTr="000B3A26">
        <w:tc>
          <w:tcPr>
            <w:tcW w:w="667" w:type="dxa"/>
            <w:tcBorders>
              <w:top w:val="single" w:sz="4" w:space="0" w:color="auto"/>
              <w:left w:val="single" w:sz="4" w:space="0" w:color="auto"/>
              <w:bottom w:val="single" w:sz="4" w:space="0" w:color="auto"/>
              <w:right w:val="single" w:sz="4" w:space="0" w:color="auto"/>
            </w:tcBorders>
            <w:vAlign w:val="center"/>
          </w:tcPr>
          <w:p w:rsidR="000B3A26" w:rsidRDefault="000B3A26">
            <w:pPr>
              <w:jc w:val="center"/>
              <w:rPr>
                <w:rFonts w:eastAsia="Batang"/>
                <w:sz w:val="22"/>
                <w:szCs w:val="22"/>
                <w:lang w:val="sr-Cyrl-CS"/>
              </w:rPr>
            </w:pPr>
            <w:r>
              <w:rPr>
                <w:rFonts w:eastAsia="Batang"/>
                <w:sz w:val="22"/>
                <w:szCs w:val="22"/>
                <w:lang w:val="sr-Cyrl-CS"/>
              </w:rPr>
              <w:t>3.</w:t>
            </w:r>
          </w:p>
          <w:p w:rsidR="000B3A26" w:rsidRDefault="000B3A26">
            <w:pPr>
              <w:jc w:val="center"/>
              <w:rPr>
                <w:rFonts w:eastAsia="Batang"/>
                <w:sz w:val="22"/>
                <w:szCs w:val="22"/>
                <w:lang w:val="sr-Cyrl-CS"/>
              </w:rPr>
            </w:pPr>
          </w:p>
        </w:tc>
        <w:tc>
          <w:tcPr>
            <w:tcW w:w="3949"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rsidR="000B3A26" w:rsidRDefault="000B3A26">
            <w:pPr>
              <w:jc w:val="both"/>
              <w:rPr>
                <w:rFonts w:eastAsia="Batang"/>
                <w:sz w:val="22"/>
                <w:szCs w:val="22"/>
                <w:lang w:val="sr-Cyrl-CS"/>
              </w:rPr>
            </w:pPr>
          </w:p>
        </w:tc>
      </w:tr>
    </w:tbl>
    <w:p w:rsidR="000B3A26" w:rsidRDefault="000B3A26" w:rsidP="000B3A26">
      <w:pPr>
        <w:jc w:val="both"/>
      </w:pPr>
      <w:r>
        <w:t>Корисник треба да попуни дату табелу тако што уноси тражене податке.</w:t>
      </w:r>
    </w:p>
    <w:p w:rsidR="000B3A26" w:rsidRDefault="000B3A26" w:rsidP="000B3A26">
      <w:pPr>
        <w:jc w:val="both"/>
      </w:pPr>
      <w:r>
        <w:t>У колону опис добара треба навести врсту добара које је добављач испоручио, и да  наведе бр. Уговора и датумтог уговора, као и да наведе фин.износ реализованог уговора за  испоручена добра.</w:t>
      </w:r>
    </w:p>
    <w:p w:rsidR="000B3A26" w:rsidRPr="00AD23BA" w:rsidRDefault="000B3A26" w:rsidP="000B3A26">
      <w:pPr>
        <w:jc w:val="both"/>
      </w:pPr>
      <w:r>
        <w:t xml:space="preserve">Потврда се издаје ради учешћа наведеног понуђача /правног лица у поступку јавне набавке број </w:t>
      </w:r>
      <w:r>
        <w:rPr>
          <w:noProof/>
        </w:rPr>
        <w:t>107-19-О -</w:t>
      </w:r>
      <w:r>
        <w:rPr>
          <w:lang w:val="sr-Cyrl-CS"/>
        </w:rPr>
        <w:t xml:space="preserve"> </w:t>
      </w:r>
      <w:r w:rsidRPr="00AD23BA">
        <w:t xml:space="preserve">Намирнице за припремање хране за редовну исхрану пацијената  </w:t>
      </w:r>
      <w:r w:rsidRPr="00AD23BA">
        <w:rPr>
          <w:lang w:val="sr-Cyrl-BA"/>
        </w:rPr>
        <w:t xml:space="preserve">и </w:t>
      </w:r>
      <w:r w:rsidRPr="00AD23BA">
        <w:t>х</w:t>
      </w:r>
      <w:r w:rsidRPr="00AD23BA">
        <w:rPr>
          <w:lang w:val="en-US"/>
        </w:rPr>
        <w:t>рана за потребе пацијената у доп</w:t>
      </w:r>
      <w:r w:rsidRPr="00AD23BA">
        <w:t>унском раду Клиничког центра Војводне.</w:t>
      </w:r>
    </w:p>
    <w:p w:rsidR="000B3A26" w:rsidRDefault="000B3A26" w:rsidP="000B3A26">
      <w:pPr>
        <w:jc w:val="both"/>
      </w:pPr>
    </w:p>
    <w:p w:rsidR="000B3A26" w:rsidRDefault="000B3A26" w:rsidP="000B3A26">
      <w:pPr>
        <w:jc w:val="both"/>
        <w:rPr>
          <w:lang w:val="sr-Latn-CS"/>
        </w:rPr>
      </w:pPr>
      <w:r>
        <w:t>у</w:t>
      </w:r>
      <w:r>
        <w:rPr>
          <w:lang w:val="sr-Latn-CS"/>
        </w:rPr>
        <w:t xml:space="preserve"> _________________, </w:t>
      </w:r>
      <w:r>
        <w:t>дана</w:t>
      </w:r>
      <w:r>
        <w:rPr>
          <w:lang w:val="sr-Latn-CS"/>
        </w:rPr>
        <w:t xml:space="preserve"> ______________.</w:t>
      </w:r>
    </w:p>
    <w:p w:rsidR="000B3A26" w:rsidRDefault="000B3A26" w:rsidP="000B3A26">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p>
    <w:p w:rsidR="000B3A26" w:rsidRDefault="000B3A26" w:rsidP="000B3A26">
      <w:pPr>
        <w:ind w:left="4320"/>
        <w:jc w:val="both"/>
        <w:rPr>
          <w:lang w:val="sr-Latn-CS"/>
        </w:rPr>
      </w:pPr>
      <w:r>
        <w:t>М</w:t>
      </w:r>
      <w:r>
        <w:rPr>
          <w:lang w:val="sr-Latn-CS"/>
        </w:rPr>
        <w:t>.</w:t>
      </w:r>
      <w:r>
        <w:t>П</w:t>
      </w:r>
      <w:r>
        <w:rPr>
          <w:lang w:val="sr-Latn-CS"/>
        </w:rPr>
        <w:t>.</w:t>
      </w:r>
      <w:r>
        <w:tab/>
      </w:r>
      <w:r>
        <w:tab/>
      </w:r>
      <w:r>
        <w:rPr>
          <w:lang w:val="sr-Latn-CS"/>
        </w:rPr>
        <w:t>_______________________</w:t>
      </w:r>
    </w:p>
    <w:p w:rsidR="000B3A26" w:rsidRDefault="000B3A26" w:rsidP="000B3A26">
      <w:pPr>
        <w:ind w:left="4320" w:firstLine="720"/>
        <w:rPr>
          <w:noProof/>
        </w:rPr>
      </w:pPr>
      <w:r>
        <w:rPr>
          <w:noProof/>
        </w:rPr>
        <w:t>ПОТПИС ОВЛАШЋЕНОГ ЛИЦА</w:t>
      </w:r>
    </w:p>
    <w:p w:rsidR="000B3A26" w:rsidRPr="000B3A26" w:rsidRDefault="000B3A26" w:rsidP="000B3A26">
      <w:pPr>
        <w:autoSpaceDE w:val="0"/>
        <w:autoSpaceDN w:val="0"/>
        <w:adjustRightInd w:val="0"/>
        <w:rPr>
          <w:i/>
        </w:rPr>
      </w:pPr>
      <w:r>
        <w:rPr>
          <w:i/>
          <w:lang w:val="sr-Latn-CS"/>
        </w:rPr>
        <w:t xml:space="preserve">НАПОМЕНА: Као доказ за овај </w:t>
      </w:r>
      <w:r>
        <w:rPr>
          <w:i/>
        </w:rPr>
        <w:t>услов</w:t>
      </w:r>
      <w:r>
        <w:rPr>
          <w:i/>
          <w:lang w:val="sr-Latn-CS"/>
        </w:rPr>
        <w:t xml:space="preserve"> неопходно је доставити оригинал </w:t>
      </w:r>
      <w:r>
        <w:rPr>
          <w:i/>
        </w:rPr>
        <w:t xml:space="preserve">печатирану </w:t>
      </w:r>
      <w:r>
        <w:rPr>
          <w:i/>
          <w:lang w:val="sr-Latn-CS"/>
        </w:rPr>
        <w:t xml:space="preserve">потврду </w:t>
      </w:r>
      <w:r>
        <w:rPr>
          <w:i/>
        </w:rPr>
        <w:t xml:space="preserve">од претходног кориснка </w:t>
      </w:r>
      <w:r>
        <w:rPr>
          <w:i/>
          <w:lang w:val="sr-Latn-CS"/>
        </w:rPr>
        <w:t>(</w:t>
      </w:r>
      <w:r>
        <w:rPr>
          <w:i/>
        </w:rPr>
        <w:t>претходног наручиоца</w:t>
      </w:r>
      <w:r>
        <w:rPr>
          <w:i/>
          <w:lang w:val="sr-Latn-CS"/>
        </w:rPr>
        <w:t xml:space="preserve">).Уколико понуђач доставља више потврда, потребно их је копирати у броју пирмерака колико му је потребно.  </w:t>
      </w:r>
      <w:r>
        <w:rPr>
          <w:i/>
        </w:rPr>
        <w:t>Уз потврду доставити  фотокопију уговора</w:t>
      </w:r>
    </w:p>
    <w:p w:rsidR="000B3A26" w:rsidRPr="000B3A26" w:rsidRDefault="000B3A26" w:rsidP="00E27C53">
      <w:pPr>
        <w:rPr>
          <w:b/>
          <w:bCs/>
          <w:sz w:val="28"/>
          <w:szCs w:val="28"/>
        </w:rPr>
      </w:pPr>
    </w:p>
    <w:p w:rsidR="00E27C53" w:rsidRPr="00CC366C" w:rsidRDefault="00E27C53" w:rsidP="002576AA">
      <w:pPr>
        <w:pStyle w:val="Heading1"/>
        <w:numPr>
          <w:ilvl w:val="0"/>
          <w:numId w:val="15"/>
        </w:numPr>
        <w:jc w:val="center"/>
      </w:pPr>
      <w:bookmarkStart w:id="53" w:name="_Toc477327710"/>
      <w:bookmarkStart w:id="54" w:name="_Toc477327993"/>
      <w:bookmarkStart w:id="55" w:name="_Toc477328722"/>
      <w:bookmarkStart w:id="56" w:name="_Toc477329193"/>
      <w:bookmarkStart w:id="57" w:name="_Toc8131291"/>
      <w:r w:rsidRPr="00CC366C">
        <w:lastRenderedPageBreak/>
        <w:t>УПУТСТВО ПОНУЂАЧИМА КАКО ДА САЧИНЕ ПОНУДУ</w:t>
      </w:r>
      <w:bookmarkEnd w:id="43"/>
      <w:bookmarkEnd w:id="44"/>
      <w:bookmarkEnd w:id="45"/>
      <w:bookmarkEnd w:id="53"/>
      <w:bookmarkEnd w:id="54"/>
      <w:bookmarkEnd w:id="55"/>
      <w:bookmarkEnd w:id="56"/>
      <w:bookmarkEnd w:id="57"/>
    </w:p>
    <w:p w:rsidR="00E27C53" w:rsidRPr="00AE1407" w:rsidRDefault="00E27C53" w:rsidP="00E27C53">
      <w:pPr>
        <w:ind w:left="540"/>
        <w:jc w:val="both"/>
        <w:rPr>
          <w:noProof/>
        </w:rPr>
      </w:pPr>
    </w:p>
    <w:p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rsidR="00E27C53" w:rsidRPr="007F6F85" w:rsidRDefault="00E27C53" w:rsidP="000B3A26">
      <w:pPr>
        <w:jc w:val="both"/>
      </w:pPr>
      <w:r w:rsidRPr="00C35CDB">
        <w:rPr>
          <w:noProof/>
        </w:rPr>
        <w:t>Понуда се саставља на српском језику, ћириличним или латиничним писмом.</w:t>
      </w:r>
      <w:r w:rsidRPr="00F345EE">
        <w:rPr>
          <w:noProof/>
        </w:rPr>
        <w:t xml:space="preserve"> </w:t>
      </w:r>
    </w:p>
    <w:p w:rsidR="00E27C53" w:rsidRPr="00AE1407" w:rsidRDefault="00E27C53" w:rsidP="00E27C53">
      <w:pPr>
        <w:jc w:val="both"/>
      </w:pPr>
    </w:p>
    <w:p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rsidR="00E27C53" w:rsidRPr="0067190D" w:rsidRDefault="00E27C53" w:rsidP="00E27C53">
      <w:pPr>
        <w:jc w:val="both"/>
        <w:rPr>
          <w:rFonts w:eastAsia="TimesNewRomanPSMT"/>
          <w:bCs/>
        </w:rPr>
      </w:pPr>
    </w:p>
    <w:p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rPr>
        <w:t>с</w:t>
      </w:r>
      <w:r w:rsidRPr="00AE1407">
        <w:rPr>
          <w:noProof/>
        </w:rPr>
        <w:t>цима који су саставни део конкурсне документације).</w:t>
      </w:r>
    </w:p>
    <w:p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rsidR="00E27C53" w:rsidRPr="00AE1407" w:rsidRDefault="00E27C53" w:rsidP="00E27C53">
      <w:pPr>
        <w:autoSpaceDE w:val="0"/>
        <w:autoSpaceDN w:val="0"/>
        <w:adjustRightInd w:val="0"/>
        <w:jc w:val="both"/>
        <w:rPr>
          <w:rFonts w:eastAsia="TimesNewRomanPSMT"/>
          <w:bCs/>
          <w:highlight w:val="green"/>
        </w:rPr>
      </w:pPr>
    </w:p>
    <w:p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rsidR="00E27C53" w:rsidRPr="00AE1407" w:rsidRDefault="00E27C53" w:rsidP="00E27C53">
      <w:pPr>
        <w:autoSpaceDE w:val="0"/>
        <w:autoSpaceDN w:val="0"/>
        <w:adjustRightInd w:val="0"/>
        <w:jc w:val="both"/>
      </w:pPr>
    </w:p>
    <w:p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rsidR="00E27C53" w:rsidRPr="00AE1407" w:rsidRDefault="00E27C53" w:rsidP="00E27C53">
      <w:pPr>
        <w:autoSpaceDE w:val="0"/>
        <w:autoSpaceDN w:val="0"/>
        <w:adjustRightInd w:val="0"/>
        <w:jc w:val="both"/>
        <w:rPr>
          <w:highlight w:val="green"/>
        </w:rPr>
      </w:pPr>
    </w:p>
    <w:p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rsidR="00E27C53" w:rsidRPr="000B3A26" w:rsidRDefault="00E27C53" w:rsidP="00E27C53">
      <w:pPr>
        <w:autoSpaceDE w:val="0"/>
        <w:autoSpaceDN w:val="0"/>
        <w:adjustRightInd w:val="0"/>
        <w:jc w:val="both"/>
        <w:rPr>
          <w:b/>
        </w:rPr>
      </w:pPr>
      <w:r w:rsidRPr="007B4C2B">
        <w:rPr>
          <w:b/>
          <w:iCs/>
        </w:rPr>
        <w:t xml:space="preserve">Ако је </w:t>
      </w:r>
      <w:r w:rsidRPr="000B3A26">
        <w:rPr>
          <w:b/>
          <w:iCs/>
        </w:rPr>
        <w:t>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E27C53" w:rsidRPr="000B3A26" w:rsidRDefault="00E27C53" w:rsidP="00E27C53">
      <w:pPr>
        <w:jc w:val="both"/>
        <w:rPr>
          <w:rFonts w:eastAsia="TimesNewRomanPSMT"/>
          <w:bCs/>
        </w:rPr>
      </w:pPr>
    </w:p>
    <w:p w:rsidR="00E27C53" w:rsidRPr="000B3A26" w:rsidRDefault="00E27C53" w:rsidP="002576AA">
      <w:pPr>
        <w:pStyle w:val="ListParagraph"/>
        <w:numPr>
          <w:ilvl w:val="0"/>
          <w:numId w:val="10"/>
        </w:numPr>
        <w:jc w:val="both"/>
        <w:rPr>
          <w:b/>
          <w:bCs/>
          <w:i/>
          <w:iCs/>
        </w:rPr>
      </w:pPr>
      <w:r w:rsidRPr="000B3A26">
        <w:rPr>
          <w:b/>
          <w:bCs/>
          <w:i/>
          <w:iCs/>
        </w:rPr>
        <w:t>ПАРТИЈЕ</w:t>
      </w:r>
    </w:p>
    <w:p w:rsidR="00E27C53" w:rsidRPr="000B3A26" w:rsidRDefault="00E27C53" w:rsidP="00E27C53">
      <w:pPr>
        <w:jc w:val="both"/>
      </w:pPr>
    </w:p>
    <w:p w:rsidR="00E27C53" w:rsidRPr="000B3A26" w:rsidRDefault="00E27C53" w:rsidP="00E27C53">
      <w:pPr>
        <w:rPr>
          <w:noProof/>
        </w:rPr>
      </w:pPr>
      <w:r w:rsidRPr="000B3A26">
        <w:rPr>
          <w:noProof/>
        </w:rPr>
        <w:t>Предмет јавне набавке није обликован по партијама.</w:t>
      </w:r>
    </w:p>
    <w:p w:rsidR="00E27C53" w:rsidRPr="000B3A26" w:rsidRDefault="00E27C53" w:rsidP="00E27C53">
      <w:pPr>
        <w:jc w:val="both"/>
      </w:pPr>
    </w:p>
    <w:p w:rsidR="00E27C53" w:rsidRPr="000B3A26" w:rsidRDefault="00E27C53" w:rsidP="002576AA">
      <w:pPr>
        <w:pStyle w:val="ListParagraph"/>
        <w:numPr>
          <w:ilvl w:val="0"/>
          <w:numId w:val="10"/>
        </w:numPr>
        <w:jc w:val="both"/>
        <w:rPr>
          <w:bCs/>
          <w:iCs/>
        </w:rPr>
      </w:pPr>
      <w:r w:rsidRPr="000B3A26">
        <w:rPr>
          <w:b/>
          <w:bCs/>
          <w:i/>
          <w:iCs/>
        </w:rPr>
        <w:t>ПОНУДА СА ВАРИЈАНТАМА</w:t>
      </w:r>
    </w:p>
    <w:p w:rsidR="00E27C53" w:rsidRPr="000B3A26" w:rsidRDefault="00E27C53" w:rsidP="00E27C53">
      <w:pPr>
        <w:jc w:val="both"/>
        <w:rPr>
          <w:bCs/>
          <w:iCs/>
        </w:rPr>
      </w:pPr>
    </w:p>
    <w:p w:rsidR="00E27C53" w:rsidRPr="000B3A26" w:rsidRDefault="00E27C53" w:rsidP="00E27C53">
      <w:pPr>
        <w:jc w:val="both"/>
        <w:rPr>
          <w:b/>
          <w:bCs/>
          <w:i/>
          <w:iCs/>
        </w:rPr>
      </w:pPr>
      <w:r w:rsidRPr="000B3A26">
        <w:rPr>
          <w:bCs/>
          <w:iCs/>
        </w:rPr>
        <w:t>Подношење понуде са варијантама није дозвољено.</w:t>
      </w:r>
    </w:p>
    <w:p w:rsidR="00E27C53" w:rsidRPr="000B3A26" w:rsidRDefault="00E27C53" w:rsidP="00E27C53">
      <w:pPr>
        <w:jc w:val="both"/>
      </w:pPr>
    </w:p>
    <w:p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rsidR="00E27C53" w:rsidRPr="00AE1407" w:rsidRDefault="00E27C53" w:rsidP="00E27C53">
      <w:pPr>
        <w:jc w:val="both"/>
      </w:pPr>
    </w:p>
    <w:p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rsidR="00E27C53" w:rsidRPr="00AE1407" w:rsidRDefault="00E27C53" w:rsidP="00E27C53">
      <w:pPr>
        <w:jc w:val="both"/>
        <w:rPr>
          <w:b/>
          <w:i/>
          <w:iCs/>
          <w:highlight w:val="green"/>
        </w:rPr>
      </w:pPr>
    </w:p>
    <w:p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rsidR="00E27C53" w:rsidRPr="00AE1407" w:rsidRDefault="00E27C53" w:rsidP="00E27C53">
      <w:pPr>
        <w:jc w:val="both"/>
        <w:rPr>
          <w:bCs/>
          <w:iCs/>
        </w:rPr>
      </w:pPr>
    </w:p>
    <w:p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27C53" w:rsidRPr="00AE1407" w:rsidRDefault="00E27C53" w:rsidP="00E27C53">
      <w:pPr>
        <w:jc w:val="both"/>
      </w:pPr>
    </w:p>
    <w:p w:rsidR="00E27C53" w:rsidRPr="0068551F" w:rsidRDefault="00E27C53" w:rsidP="002576AA">
      <w:pPr>
        <w:pStyle w:val="ListParagraph"/>
        <w:numPr>
          <w:ilvl w:val="0"/>
          <w:numId w:val="10"/>
        </w:numPr>
        <w:jc w:val="both"/>
        <w:rPr>
          <w:iCs/>
        </w:rPr>
      </w:pPr>
      <w:r w:rsidRPr="0068551F">
        <w:rPr>
          <w:b/>
          <w:bCs/>
          <w:i/>
          <w:iCs/>
        </w:rPr>
        <w:t>ПОНУДА СА ПОДИЗВОЂАЧЕМ</w:t>
      </w:r>
    </w:p>
    <w:p w:rsidR="00E27C53" w:rsidRPr="00AE1407" w:rsidRDefault="00E27C53" w:rsidP="00E27C53">
      <w:pPr>
        <w:jc w:val="both"/>
        <w:rPr>
          <w:iCs/>
        </w:rPr>
      </w:pPr>
    </w:p>
    <w:p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27C53" w:rsidRPr="000B3A26" w:rsidRDefault="00E27C53" w:rsidP="00E27C53">
      <w:pPr>
        <w:jc w:val="both"/>
        <w:rPr>
          <w:iCs/>
        </w:rPr>
      </w:pPr>
      <w:r w:rsidRPr="00AE1407">
        <w:rPr>
          <w:iCs/>
        </w:rPr>
        <w:t xml:space="preserve">Понуђач у </w:t>
      </w:r>
      <w:r w:rsidRPr="000B3A26">
        <w:rPr>
          <w:iCs/>
        </w:rPr>
        <w:t>Обрасцу понуде</w:t>
      </w:r>
      <w:r w:rsidRPr="000B3A26">
        <w:rPr>
          <w:i/>
          <w:iCs/>
        </w:rPr>
        <w:t xml:space="preserve"> </w:t>
      </w:r>
      <w:r w:rsidRPr="000B3A26">
        <w:rPr>
          <w:iCs/>
        </w:rPr>
        <w:t xml:space="preserve">наводи назив и седиште подизвођача, уколико ће делимично извршење набавке поверити подизвођачу. </w:t>
      </w:r>
    </w:p>
    <w:p w:rsidR="00E27C53" w:rsidRPr="000B3A26" w:rsidRDefault="00E27C53" w:rsidP="00E27C53">
      <w:pPr>
        <w:jc w:val="both"/>
        <w:rPr>
          <w:iCs/>
        </w:rPr>
      </w:pPr>
    </w:p>
    <w:p w:rsidR="00E27C53" w:rsidRPr="000B3A26" w:rsidRDefault="00E27C53" w:rsidP="00E27C53">
      <w:pPr>
        <w:jc w:val="both"/>
        <w:rPr>
          <w:bCs/>
          <w:iCs/>
        </w:rPr>
      </w:pPr>
      <w:r w:rsidRPr="000B3A26">
        <w:rPr>
          <w:iCs/>
        </w:rPr>
        <w:t xml:space="preserve">Уколико оквирни споразум о јавној набавци буде закључен између наручиоца и понуђача који подноси понуду са подизвођачем, тај подизвођач ће бити наведен и у </w:t>
      </w:r>
      <w:r w:rsidR="000B3A26" w:rsidRPr="000B3A26">
        <w:rPr>
          <w:iCs/>
        </w:rPr>
        <w:t>оквирном споразуму</w:t>
      </w:r>
      <w:r w:rsidRPr="000B3A26">
        <w:rPr>
          <w:iCs/>
        </w:rPr>
        <w:t>.</w:t>
      </w:r>
      <w:r w:rsidRPr="000B3A26">
        <w:rPr>
          <w:bCs/>
          <w:iCs/>
        </w:rPr>
        <w:t xml:space="preserve"> </w:t>
      </w:r>
    </w:p>
    <w:p w:rsidR="00E27C53" w:rsidRPr="000B3A26" w:rsidRDefault="00E27C53" w:rsidP="00E27C53">
      <w:pPr>
        <w:jc w:val="both"/>
        <w:rPr>
          <w:iCs/>
        </w:rPr>
      </w:pPr>
      <w:r w:rsidRPr="000B3A26">
        <w:rPr>
          <w:bCs/>
          <w:iCs/>
        </w:rPr>
        <w:t xml:space="preserve">Понуђач је дужан да за подизвођаче достави доказе о испуњености услова који су наведени у </w:t>
      </w:r>
      <w:r w:rsidRPr="000B3A26">
        <w:rPr>
          <w:bCs/>
          <w:iCs/>
          <w:lang w:val="sr-Cyrl-CS"/>
        </w:rPr>
        <w:t>поглављу</w:t>
      </w:r>
      <w:r w:rsidRPr="000B3A26">
        <w:rPr>
          <w:bCs/>
          <w:iCs/>
        </w:rPr>
        <w:t xml:space="preserve"> </w:t>
      </w:r>
      <w:r w:rsidR="000B3A26" w:rsidRPr="000B3A26">
        <w:rPr>
          <w:bCs/>
          <w:iCs/>
        </w:rPr>
        <w:t>3</w:t>
      </w:r>
      <w:r w:rsidRPr="000B3A26">
        <w:rPr>
          <w:bCs/>
          <w:iCs/>
        </w:rPr>
        <w:t>. конкурсне документације, у складу са упутством како се доказује испуњеност услова.</w:t>
      </w:r>
    </w:p>
    <w:p w:rsidR="00E27C53" w:rsidRPr="000B3A26" w:rsidRDefault="00E27C53" w:rsidP="00E27C53">
      <w:pPr>
        <w:jc w:val="both"/>
        <w:rPr>
          <w:iCs/>
        </w:rPr>
      </w:pPr>
      <w:r w:rsidRPr="000B3A26">
        <w:rPr>
          <w:iCs/>
        </w:rPr>
        <w:t>Понуђач је дужан да наручиоцу, на његов захтев, омогући приступ код подизвођача, ради утврђивања испуњености тражених услова.</w:t>
      </w:r>
    </w:p>
    <w:p w:rsidR="00E27C53" w:rsidRPr="000B3A26" w:rsidRDefault="00E27C53" w:rsidP="00E27C53">
      <w:pPr>
        <w:jc w:val="both"/>
        <w:rPr>
          <w:iCs/>
        </w:rPr>
      </w:pPr>
      <w:r w:rsidRPr="000B3A2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27C53" w:rsidRPr="00AE1407" w:rsidRDefault="00E27C53" w:rsidP="00E27C53">
      <w:pPr>
        <w:jc w:val="both"/>
        <w:rPr>
          <w:iCs/>
        </w:rPr>
      </w:pPr>
      <w:r w:rsidRPr="000B3A26">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набавкама.</w:t>
      </w:r>
    </w:p>
    <w:p w:rsidR="00E27C53" w:rsidRPr="00AE1407" w:rsidRDefault="00E27C53" w:rsidP="00E27C53">
      <w:pPr>
        <w:jc w:val="both"/>
        <w:rPr>
          <w:b/>
          <w:i/>
        </w:rPr>
      </w:pPr>
    </w:p>
    <w:p w:rsidR="00E27C53" w:rsidRPr="00642456" w:rsidRDefault="00E27C53" w:rsidP="002576AA">
      <w:pPr>
        <w:pStyle w:val="ListParagraph"/>
        <w:numPr>
          <w:ilvl w:val="0"/>
          <w:numId w:val="10"/>
        </w:numPr>
        <w:jc w:val="both"/>
      </w:pPr>
      <w:r w:rsidRPr="0068551F">
        <w:rPr>
          <w:b/>
          <w:i/>
        </w:rPr>
        <w:t>ЗАЈЕДНИЧКА ПОНУДА</w:t>
      </w:r>
    </w:p>
    <w:p w:rsidR="00E27C53" w:rsidRPr="00642456" w:rsidRDefault="00E27C53" w:rsidP="00E27C53">
      <w:pPr>
        <w:jc w:val="both"/>
      </w:pPr>
    </w:p>
    <w:p w:rsidR="00E27C53" w:rsidRPr="00642456" w:rsidRDefault="00E27C53" w:rsidP="00E27C53">
      <w:pPr>
        <w:jc w:val="both"/>
      </w:pPr>
      <w:r w:rsidRPr="00642456">
        <w:t>Понуду може поднети група понуђача.</w:t>
      </w:r>
    </w:p>
    <w:p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E27C53" w:rsidRPr="008B52B4"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w:t>
      </w:r>
      <w:r w:rsidRPr="008B52B4">
        <w:t xml:space="preserve">који ће заступати групу понуђача пред наручиоцем и, </w:t>
      </w:r>
    </w:p>
    <w:p w:rsidR="00E27C53" w:rsidRPr="008B52B4" w:rsidRDefault="00E27C53" w:rsidP="002576AA">
      <w:pPr>
        <w:pStyle w:val="ListParagraph"/>
        <w:numPr>
          <w:ilvl w:val="0"/>
          <w:numId w:val="3"/>
        </w:numPr>
        <w:suppressAutoHyphens/>
        <w:spacing w:line="100" w:lineRule="atLeast"/>
        <w:contextualSpacing w:val="0"/>
        <w:jc w:val="both"/>
        <w:rPr>
          <w:rFonts w:eastAsia="TimesNewRomanPSMT"/>
          <w:bCs/>
        </w:rPr>
      </w:pPr>
      <w:r w:rsidRPr="008B52B4">
        <w:t>Опис послова сваког понуђача из групе понуђача у извршење уговора.</w:t>
      </w:r>
    </w:p>
    <w:p w:rsidR="00E27C53" w:rsidRPr="008B52B4" w:rsidRDefault="00E27C53" w:rsidP="00E27C53">
      <w:pPr>
        <w:pStyle w:val="ListParagraph"/>
        <w:jc w:val="both"/>
        <w:rPr>
          <w:rFonts w:eastAsia="TimesNewRomanPSMT"/>
          <w:bCs/>
        </w:rPr>
      </w:pPr>
    </w:p>
    <w:p w:rsidR="00E27C53" w:rsidRPr="008B52B4" w:rsidRDefault="00E27C53" w:rsidP="00E27C53">
      <w:pPr>
        <w:jc w:val="both"/>
      </w:pPr>
      <w:r w:rsidRPr="008B52B4">
        <w:rPr>
          <w:rFonts w:eastAsia="TimesNewRomanPSMT"/>
          <w:bCs/>
        </w:rPr>
        <w:t xml:space="preserve">Група понуђача је дужна да достави све доказе о испуњености услова који су наведени у </w:t>
      </w:r>
      <w:r w:rsidRPr="008B52B4">
        <w:rPr>
          <w:rFonts w:eastAsia="TimesNewRomanPSMT"/>
          <w:bCs/>
          <w:lang w:val="sr-Cyrl-CS"/>
        </w:rPr>
        <w:t>поглављу</w:t>
      </w:r>
      <w:r w:rsidRPr="008B52B4">
        <w:rPr>
          <w:rFonts w:eastAsia="TimesNewRomanPSMT"/>
          <w:bCs/>
        </w:rPr>
        <w:t xml:space="preserve"> </w:t>
      </w:r>
      <w:r w:rsidR="008B52B4" w:rsidRPr="008B52B4">
        <w:rPr>
          <w:rFonts w:eastAsia="TimesNewRomanPSMT"/>
          <w:bCs/>
        </w:rPr>
        <w:t>3</w:t>
      </w:r>
      <w:r w:rsidRPr="008B52B4">
        <w:rPr>
          <w:rFonts w:eastAsia="TimesNewRomanPSMT"/>
          <w:bCs/>
        </w:rPr>
        <w:t>.</w:t>
      </w:r>
      <w:r w:rsidRPr="008B52B4">
        <w:rPr>
          <w:rFonts w:eastAsia="TimesNewRomanPSMT"/>
          <w:bCs/>
          <w:lang w:val="ru-RU"/>
        </w:rPr>
        <w:t xml:space="preserve"> </w:t>
      </w:r>
      <w:r w:rsidRPr="008B52B4">
        <w:rPr>
          <w:rFonts w:eastAsia="TimesNewRomanPSMT"/>
          <w:bCs/>
        </w:rPr>
        <w:t>конкурсне документације, у складу са Упутством како се доказује испуњеност услова.</w:t>
      </w:r>
    </w:p>
    <w:p w:rsidR="00E27C53" w:rsidRPr="00642456" w:rsidRDefault="00E27C53" w:rsidP="00E27C53">
      <w:pPr>
        <w:jc w:val="both"/>
      </w:pPr>
      <w:r w:rsidRPr="008B52B4">
        <w:t xml:space="preserve">Понуђачи из групе понуђача </w:t>
      </w:r>
      <w:r w:rsidRPr="00642456">
        <w:t xml:space="preserve">одговарају неограничено солидарно према наручиоцу. </w:t>
      </w:r>
    </w:p>
    <w:p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27C53" w:rsidRPr="00642456" w:rsidRDefault="00E27C53" w:rsidP="00E27C53">
      <w:pPr>
        <w:jc w:val="both"/>
      </w:pPr>
    </w:p>
    <w:p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E27C53" w:rsidRPr="00AE1407" w:rsidRDefault="00E27C53" w:rsidP="00E27C53">
      <w:pPr>
        <w:jc w:val="both"/>
        <w:rPr>
          <w:highlight w:val="green"/>
        </w:rPr>
      </w:pPr>
    </w:p>
    <w:p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rsidR="00C50D82" w:rsidRPr="00C50D82" w:rsidRDefault="00C50D82" w:rsidP="00C50D82">
      <w:pPr>
        <w:jc w:val="both"/>
        <w:rPr>
          <w:noProof/>
          <w:lang w:val="sr-Cyrl-CS"/>
        </w:rPr>
      </w:pPr>
      <w:r w:rsidRPr="00C50D82">
        <w:rPr>
          <w:noProof/>
          <w:lang w:val="sr-Cyrl-CS"/>
        </w:rPr>
        <w:t>Наручилац захтева да рок плаћања буде 90 дана, од дана доставе исправног рачуна.</w:t>
      </w:r>
    </w:p>
    <w:p w:rsidR="00C50D82" w:rsidRPr="00C50D82" w:rsidRDefault="00C50D82" w:rsidP="00C50D82">
      <w:pPr>
        <w:jc w:val="both"/>
        <w:rPr>
          <w:iCs/>
        </w:rPr>
      </w:pPr>
      <w:r w:rsidRPr="00C50D82">
        <w:rPr>
          <w:iCs/>
        </w:rPr>
        <w:t>Рачун за испоручена добра испоставља се на основу п</w:t>
      </w:r>
      <w:r w:rsidR="00585CF2">
        <w:rPr>
          <w:iCs/>
        </w:rPr>
        <w:t>отписаног документа-отпремнице</w:t>
      </w:r>
      <w:r w:rsidRPr="00C50D82">
        <w:rPr>
          <w:iCs/>
        </w:rPr>
        <w:t xml:space="preserve">, од стране овлашћеног лица </w:t>
      </w:r>
      <w:r w:rsidRPr="00C50D82">
        <w:rPr>
          <w:bCs/>
          <w:noProof/>
        </w:rPr>
        <w:t xml:space="preserve">за техничку реализацију </w:t>
      </w:r>
      <w:r w:rsidRPr="00C50D82">
        <w:rPr>
          <w:iCs/>
        </w:rPr>
        <w:t>уговора којим се верификује квалитет испоручених добара. Отпремница се издаје у три примерка.</w:t>
      </w:r>
    </w:p>
    <w:p w:rsidR="00E27C53" w:rsidRDefault="00E27C53" w:rsidP="00E27C53">
      <w:pPr>
        <w:ind w:firstLine="708"/>
        <w:jc w:val="both"/>
        <w:rPr>
          <w:iCs/>
          <w:highlight w:val="green"/>
          <w:lang w:val="sr-Cyrl-RS"/>
        </w:rPr>
      </w:pPr>
    </w:p>
    <w:p w:rsidR="00EA5F0F" w:rsidRPr="00C50D82" w:rsidRDefault="00EA5F0F" w:rsidP="00EA5F0F">
      <w:pPr>
        <w:jc w:val="both"/>
        <w:rPr>
          <w:iCs/>
        </w:rPr>
      </w:pPr>
      <w:r w:rsidRPr="00C50D82">
        <w:rPr>
          <w:iCs/>
        </w:rPr>
        <w:t>Плаћање се врши уплатом на рачун понуђача.</w:t>
      </w:r>
    </w:p>
    <w:p w:rsidR="00EA5F0F" w:rsidRPr="00DA0A49" w:rsidRDefault="00EA5F0F" w:rsidP="00EA5F0F">
      <w:pPr>
        <w:jc w:val="both"/>
        <w:rPr>
          <w:iCs/>
        </w:rPr>
      </w:pPr>
      <w:r w:rsidRPr="00C50D82">
        <w:rPr>
          <w:iCs/>
        </w:rPr>
        <w:t xml:space="preserve">Понуђачу није дозвољено </w:t>
      </w:r>
      <w:r w:rsidRPr="00DA0A49">
        <w:rPr>
          <w:iCs/>
        </w:rPr>
        <w:t>да захтева аванс.</w:t>
      </w:r>
    </w:p>
    <w:p w:rsidR="00EA5F0F" w:rsidRPr="00DA0A49" w:rsidRDefault="00EA5F0F" w:rsidP="00E27C53">
      <w:pPr>
        <w:ind w:firstLine="708"/>
        <w:jc w:val="both"/>
        <w:rPr>
          <w:iCs/>
          <w:lang w:val="sr-Cyrl-RS"/>
        </w:rPr>
      </w:pPr>
    </w:p>
    <w:p w:rsidR="00E27C53" w:rsidRPr="00DA0A49" w:rsidRDefault="00E27C53" w:rsidP="002576AA">
      <w:pPr>
        <w:pStyle w:val="ListParagraph"/>
        <w:numPr>
          <w:ilvl w:val="1"/>
          <w:numId w:val="9"/>
        </w:numPr>
        <w:rPr>
          <w:b/>
          <w:u w:val="single"/>
        </w:rPr>
      </w:pPr>
      <w:r w:rsidRPr="00DA0A49">
        <w:rPr>
          <w:b/>
          <w:u w:val="single"/>
        </w:rPr>
        <w:t>Захтеви у погледу гарантног рока</w:t>
      </w:r>
    </w:p>
    <w:p w:rsidR="00C50D82" w:rsidRPr="00DA0A49" w:rsidRDefault="00C50D82" w:rsidP="00C50D82">
      <w:pPr>
        <w:widowControl w:val="0"/>
        <w:autoSpaceDE w:val="0"/>
        <w:autoSpaceDN w:val="0"/>
        <w:adjustRightInd w:val="0"/>
        <w:jc w:val="both"/>
      </w:pPr>
      <w:r w:rsidRPr="00DA0A49">
        <w:rPr>
          <w:lang w:val="en-US"/>
        </w:rPr>
        <w:t xml:space="preserve">Наручилац захтева да </w:t>
      </w:r>
      <w:r w:rsidRPr="00DA0A49">
        <w:t>понуђач</w:t>
      </w:r>
      <w:r w:rsidRPr="00DA0A49">
        <w:rPr>
          <w:lang w:val="en-US"/>
        </w:rPr>
        <w:t xml:space="preserve"> даје понуђена добра која 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исправна, што</w:t>
      </w:r>
      <w:r w:rsidRPr="00DA0A49">
        <w:t xml:space="preserve"> </w:t>
      </w:r>
      <w:r w:rsidRPr="00DA0A49">
        <w:rPr>
          <w:lang w:val="en-US"/>
        </w:rPr>
        <w:t>понуђач доказује одговарајућом документацијом (декларацијом</w:t>
      </w:r>
      <w:r w:rsidRPr="00DA0A49">
        <w:t xml:space="preserve"> или</w:t>
      </w:r>
      <w:r w:rsidRPr="00DA0A49">
        <w:rPr>
          <w:lang w:val="en-US"/>
        </w:rPr>
        <w:t xml:space="preserve"> атестом/потврдом о здравственој исправности намирнице, рок важења и слично). </w:t>
      </w:r>
    </w:p>
    <w:p w:rsidR="00E27C53" w:rsidRPr="00DA0A49" w:rsidRDefault="00E27C53" w:rsidP="00E27C53">
      <w:pPr>
        <w:jc w:val="both"/>
        <w:rPr>
          <w:iCs/>
        </w:rPr>
      </w:pPr>
    </w:p>
    <w:p w:rsidR="00E27C53" w:rsidRPr="006F5948" w:rsidRDefault="00C50D82" w:rsidP="002576AA">
      <w:pPr>
        <w:pStyle w:val="ListParagraph"/>
        <w:numPr>
          <w:ilvl w:val="1"/>
          <w:numId w:val="9"/>
        </w:numPr>
        <w:rPr>
          <w:b/>
          <w:u w:val="single"/>
        </w:rPr>
      </w:pPr>
      <w:r w:rsidRPr="00DA0A49">
        <w:rPr>
          <w:b/>
          <w:u w:val="single"/>
        </w:rPr>
        <w:t>Захтев у погледу рока испоруке</w:t>
      </w:r>
      <w:r w:rsidRPr="006F5948">
        <w:rPr>
          <w:b/>
          <w:u w:val="single"/>
        </w:rPr>
        <w:t xml:space="preserve"> добара</w:t>
      </w:r>
    </w:p>
    <w:p w:rsidR="00C50D82" w:rsidRPr="00C50D82" w:rsidRDefault="00C50D82" w:rsidP="00721495">
      <w:pPr>
        <w:jc w:val="both"/>
        <w:rPr>
          <w:iCs/>
        </w:rPr>
      </w:pPr>
      <w:r w:rsidRPr="006F5948">
        <w:rPr>
          <w:lang w:val="en-US"/>
        </w:rPr>
        <w:t xml:space="preserve">Наручилац захтева да испорука буде сукцесивна, по захтеву </w:t>
      </w:r>
      <w:r w:rsidR="006F5948">
        <w:rPr>
          <w:lang w:val="sr-Cyrl-RS"/>
        </w:rPr>
        <w:t>н</w:t>
      </w:r>
      <w:r w:rsidRPr="006F5948">
        <w:rPr>
          <w:lang w:val="en-US"/>
        </w:rPr>
        <w:t xml:space="preserve">аручиоца, а рок испоруке је дефинисан </w:t>
      </w:r>
      <w:r w:rsidRPr="006F5948">
        <w:t>у поглављу 3. Опис предмета јавне</w:t>
      </w:r>
      <w:r>
        <w:t xml:space="preserve"> набавке </w:t>
      </w:r>
      <w:r w:rsidRPr="00C50D82">
        <w:rPr>
          <w:lang w:val="en-US"/>
        </w:rPr>
        <w:t>конкурсне документације.</w:t>
      </w:r>
      <w:r w:rsidRPr="00C50D82">
        <w:rPr>
          <w:iCs/>
        </w:rPr>
        <w:t xml:space="preserve"> </w:t>
      </w:r>
    </w:p>
    <w:p w:rsidR="00C50D82" w:rsidRPr="006A433F" w:rsidRDefault="00C50D82" w:rsidP="006A433F">
      <w:pPr>
        <w:autoSpaceDE w:val="0"/>
        <w:autoSpaceDN w:val="0"/>
        <w:adjustRightInd w:val="0"/>
        <w:jc w:val="both"/>
        <w:rPr>
          <w:iCs/>
          <w:lang w:val="sr-Cyrl-RS"/>
        </w:rPr>
      </w:pPr>
      <w:r w:rsidRPr="00EA5F0F">
        <w:rPr>
          <w:b/>
        </w:rPr>
        <w:t>Напомена:</w:t>
      </w:r>
      <w:r w:rsidRPr="00C50D82">
        <w:t xml:space="preserve"> Добављачи на отпремницама – рачунима морају да наводе искључиво јединицу мере количине назначену у тендерској документацији.</w:t>
      </w:r>
    </w:p>
    <w:p w:rsidR="00C50D82" w:rsidRPr="00C50D82" w:rsidRDefault="00C50D82" w:rsidP="00C50D82">
      <w:pPr>
        <w:jc w:val="both"/>
      </w:pPr>
      <w:r w:rsidRPr="00C50D82">
        <w:rPr>
          <w:iCs/>
        </w:rPr>
        <w:t xml:space="preserve">Место испоруке добара која су предмет јавне набавке је </w:t>
      </w:r>
      <w:r w:rsidRPr="00C50D82">
        <w:rPr>
          <w:noProof/>
        </w:rPr>
        <w:t xml:space="preserve">ФЦО магацин </w:t>
      </w:r>
      <w:r w:rsidRPr="00C50D82">
        <w:t>наручиоца</w:t>
      </w:r>
      <w:r w:rsidRPr="00C50D82">
        <w:rPr>
          <w:bCs/>
          <w:noProof/>
        </w:rPr>
        <w:t xml:space="preserve"> Хајдук Вељкова бр. 1, Нови Сад, са обавезом истовара.</w:t>
      </w:r>
    </w:p>
    <w:p w:rsidR="00E27C53" w:rsidRPr="00C50D82" w:rsidRDefault="00E27C53" w:rsidP="00E27C53">
      <w:pPr>
        <w:jc w:val="both"/>
        <w:rPr>
          <w:iCs/>
        </w:rPr>
      </w:pPr>
    </w:p>
    <w:p w:rsidR="00E27C53" w:rsidRPr="00C50D82" w:rsidRDefault="00E27C53" w:rsidP="002576AA">
      <w:pPr>
        <w:pStyle w:val="ListParagraph"/>
        <w:numPr>
          <w:ilvl w:val="1"/>
          <w:numId w:val="9"/>
        </w:numPr>
        <w:rPr>
          <w:b/>
          <w:u w:val="single"/>
        </w:rPr>
      </w:pPr>
      <w:r w:rsidRPr="00C50D82">
        <w:rPr>
          <w:b/>
          <w:u w:val="single"/>
        </w:rPr>
        <w:t>Захтев у погледу рока важења понуде</w:t>
      </w:r>
    </w:p>
    <w:p w:rsidR="00E27C53" w:rsidRPr="00C50D82" w:rsidRDefault="00E27C53" w:rsidP="00E27C53">
      <w:pPr>
        <w:jc w:val="both"/>
        <w:rPr>
          <w:iCs/>
        </w:rPr>
      </w:pPr>
      <w:r w:rsidRPr="00C50D82">
        <w:rPr>
          <w:iCs/>
        </w:rPr>
        <w:t>Наручилац захтева да рок важења понуде буде најмање 60 дана од дана отварања понуда.</w:t>
      </w:r>
    </w:p>
    <w:p w:rsidR="00E27C53" w:rsidRDefault="00E27C53" w:rsidP="00E27C53">
      <w:pPr>
        <w:jc w:val="both"/>
        <w:rPr>
          <w:iCs/>
          <w:lang w:val="sr-Cyrl-RS"/>
        </w:rPr>
      </w:pPr>
      <w:r w:rsidRPr="00C50D82">
        <w:rPr>
          <w:iCs/>
        </w:rPr>
        <w:t>У случају истека рока важења понуде, наручилац је дужан да у писаном облику затражи од понуђача продужење рока важења понуде.</w:t>
      </w:r>
    </w:p>
    <w:p w:rsidR="00EF42F4" w:rsidRPr="002A52DF" w:rsidRDefault="00EF42F4" w:rsidP="00EF42F4">
      <w:pPr>
        <w:jc w:val="both"/>
        <w:rPr>
          <w:iCs/>
        </w:rPr>
      </w:pPr>
      <w:r w:rsidRPr="00C50D82">
        <w:rPr>
          <w:iCs/>
        </w:rPr>
        <w:lastRenderedPageBreak/>
        <w:t>Понуђач који прихвати захтев за продужење рока важења понуде на може мењати понуду.</w:t>
      </w:r>
    </w:p>
    <w:p w:rsidR="00EF42F4" w:rsidRPr="00EF42F4" w:rsidRDefault="00EF42F4" w:rsidP="00E27C53">
      <w:pPr>
        <w:jc w:val="both"/>
        <w:rPr>
          <w:iCs/>
          <w:lang w:val="sr-Cyrl-RS"/>
        </w:rPr>
      </w:pPr>
    </w:p>
    <w:p w:rsidR="00EF42F4" w:rsidRDefault="00EF42F4" w:rsidP="00EF42F4">
      <w:pPr>
        <w:pStyle w:val="ListParagraph"/>
        <w:numPr>
          <w:ilvl w:val="1"/>
          <w:numId w:val="9"/>
        </w:numPr>
        <w:jc w:val="both"/>
        <w:rPr>
          <w:iCs/>
          <w:lang w:val="sr-Cyrl-RS"/>
        </w:rPr>
      </w:pPr>
      <w:r w:rsidRPr="00EF42F4">
        <w:rPr>
          <w:b/>
          <w:u w:val="single"/>
        </w:rPr>
        <w:t>Други захтеви</w:t>
      </w:r>
      <w:r w:rsidRPr="00EF42F4">
        <w:rPr>
          <w:b/>
          <w:lang w:val="sr-Cyrl-RS"/>
        </w:rPr>
        <w:t xml:space="preserve">: </w:t>
      </w:r>
      <w:r w:rsidRPr="00EF42F4">
        <w:rPr>
          <w:lang w:val="sr-Cyrl-RS"/>
        </w:rPr>
        <w:t xml:space="preserve">Понуђач </w:t>
      </w:r>
      <w:r>
        <w:rPr>
          <w:lang w:val="sr-Cyrl-RS"/>
        </w:rPr>
        <w:t>који нуди увоз</w:t>
      </w:r>
      <w:r w:rsidR="008172E6">
        <w:rPr>
          <w:lang w:val="sr-Cyrl-RS"/>
        </w:rPr>
        <w:t>н</w:t>
      </w:r>
      <w:r>
        <w:rPr>
          <w:lang w:val="sr-Cyrl-RS"/>
        </w:rPr>
        <w:t>а добра м</w:t>
      </w:r>
      <w:r w:rsidRPr="00EF42F4">
        <w:rPr>
          <w:lang w:val="sr-Cyrl-RS"/>
        </w:rPr>
        <w:t xml:space="preserve">ора </w:t>
      </w:r>
      <w:r w:rsidR="00A93C0B">
        <w:rPr>
          <w:lang w:val="sr-Cyrl-RS"/>
        </w:rPr>
        <w:t xml:space="preserve">уз понуду да достави </w:t>
      </w:r>
      <w:r w:rsidRPr="00EF42F4">
        <w:rPr>
          <w:lang w:val="sr-Cyrl-RS"/>
        </w:rPr>
        <w:t>Решење о дозвољеном увозу робе.</w:t>
      </w:r>
      <w:r w:rsidRPr="00EF42F4">
        <w:rPr>
          <w:iCs/>
          <w:lang w:val="sr-Cyrl-RS"/>
        </w:rPr>
        <w:t xml:space="preserve"> Решење </w:t>
      </w:r>
      <w:r w:rsidR="006C3D8F" w:rsidRPr="00225572">
        <w:rPr>
          <w:lang w:val="en-US"/>
        </w:rPr>
        <w:t>Министарства пољопривреде</w:t>
      </w:r>
      <w:r w:rsidR="006C3D8F" w:rsidRPr="00225572">
        <w:rPr>
          <w:lang w:val="sr-Cyrl-RS"/>
        </w:rPr>
        <w:t xml:space="preserve">, </w:t>
      </w:r>
      <w:r w:rsidR="006C3D8F" w:rsidRPr="00225572">
        <w:rPr>
          <w:lang w:val="en-US"/>
        </w:rPr>
        <w:t>шумарства и водопривреде</w:t>
      </w:r>
      <w:r w:rsidRPr="00EF42F4">
        <w:rPr>
          <w:iCs/>
          <w:lang w:val="sr-Cyrl-RS"/>
        </w:rPr>
        <w:t xml:space="preserve"> о дозволи за увоз робе. Уколико понуђач није увозник потребно је оставити Решење за увоз робе од увозника.</w:t>
      </w:r>
    </w:p>
    <w:p w:rsidR="008172E6" w:rsidRPr="00753E73" w:rsidRDefault="008172E6" w:rsidP="008172E6">
      <w:pPr>
        <w:pStyle w:val="ListParagraph"/>
        <w:jc w:val="both"/>
        <w:rPr>
          <w:b/>
          <w:iCs/>
          <w:u w:val="single"/>
          <w:lang w:val="sr-Cyrl-RS"/>
        </w:rPr>
      </w:pPr>
      <w:r w:rsidRPr="008172E6">
        <w:rPr>
          <w:lang w:val="sr-Cyrl-RS"/>
        </w:rPr>
        <w:t>Уколико понуђач не д</w:t>
      </w:r>
      <w:r w:rsidR="00472A34">
        <w:rPr>
          <w:lang w:val="sr-Cyrl-RS"/>
        </w:rPr>
        <w:t>о</w:t>
      </w:r>
      <w:r w:rsidRPr="008172E6">
        <w:rPr>
          <w:lang w:val="sr-Cyrl-RS"/>
        </w:rPr>
        <w:t xml:space="preserve">стави </w:t>
      </w:r>
      <w:r w:rsidRPr="00472A34">
        <w:rPr>
          <w:lang w:val="sr-Cyrl-RS"/>
        </w:rPr>
        <w:t>тражено</w:t>
      </w:r>
      <w:r w:rsidR="00472A34" w:rsidRPr="00472A34">
        <w:rPr>
          <w:b/>
          <w:lang w:val="sr-Cyrl-RS"/>
        </w:rPr>
        <w:t xml:space="preserve"> </w:t>
      </w:r>
      <w:r w:rsidR="00472A34" w:rsidRPr="00EF42F4">
        <w:rPr>
          <w:lang w:val="sr-Cyrl-RS"/>
        </w:rPr>
        <w:t>Решење о дозвољеном увозу робе</w:t>
      </w:r>
      <w:r w:rsidR="00472A34" w:rsidRPr="00472A34">
        <w:rPr>
          <w:iCs/>
          <w:lang w:val="sr-Cyrl-RS"/>
        </w:rPr>
        <w:t xml:space="preserve"> </w:t>
      </w:r>
      <w:r w:rsidR="00472A34">
        <w:rPr>
          <w:iCs/>
          <w:lang w:val="sr-Cyrl-RS"/>
        </w:rPr>
        <w:t xml:space="preserve">или </w:t>
      </w:r>
      <w:r w:rsidRPr="00472A34">
        <w:rPr>
          <w:iCs/>
          <w:lang w:val="sr-Cyrl-RS"/>
        </w:rPr>
        <w:t>Р</w:t>
      </w:r>
      <w:r w:rsidRPr="00EF42F4">
        <w:rPr>
          <w:iCs/>
          <w:lang w:val="sr-Cyrl-RS"/>
        </w:rPr>
        <w:t>ешење за увоз робе од увозника</w:t>
      </w:r>
      <w:r w:rsidR="00472A34">
        <w:rPr>
          <w:iCs/>
          <w:lang w:val="sr-Cyrl-RS"/>
        </w:rPr>
        <w:t xml:space="preserve"> </w:t>
      </w:r>
      <w:r w:rsidR="00472A34" w:rsidRPr="00753E73">
        <w:rPr>
          <w:b/>
          <w:iCs/>
          <w:u w:val="single"/>
          <w:lang w:val="sr-Cyrl-RS"/>
        </w:rPr>
        <w:t>наручилац ће такву понуду одбити као неприхватњиву.</w:t>
      </w:r>
    </w:p>
    <w:p w:rsidR="00E27C53" w:rsidRPr="00C35CDB" w:rsidRDefault="00E27C53" w:rsidP="00E27C53">
      <w:pPr>
        <w:jc w:val="both"/>
        <w:rPr>
          <w:iCs/>
        </w:rPr>
      </w:pPr>
    </w:p>
    <w:p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rsidR="00E27C53" w:rsidRPr="00202FD2" w:rsidRDefault="00E27C53" w:rsidP="00E27C53">
      <w:pPr>
        <w:jc w:val="both"/>
        <w:rPr>
          <w:b/>
          <w:bCs/>
          <w:i/>
          <w:iCs/>
          <w:highlight w:val="yellow"/>
        </w:rPr>
      </w:pPr>
    </w:p>
    <w:p w:rsidR="00E27C53" w:rsidRPr="00C50D82" w:rsidRDefault="00E27C53" w:rsidP="00C50D82">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27C53" w:rsidRPr="003B2D63" w:rsidRDefault="00E27C53" w:rsidP="00E27C53">
      <w:pPr>
        <w:jc w:val="both"/>
        <w:rPr>
          <w:iCs/>
        </w:rPr>
      </w:pPr>
      <w:r w:rsidRPr="003B2D63">
        <w:rPr>
          <w:noProof/>
        </w:rPr>
        <w:t>Понуђачи цене у својим понудама треба да заокруже на 2 децимале.</w:t>
      </w:r>
    </w:p>
    <w:p w:rsidR="00E27C53" w:rsidRPr="003B2D63" w:rsidRDefault="00E27C53" w:rsidP="00E27C53">
      <w:pPr>
        <w:jc w:val="both"/>
        <w:rPr>
          <w:iCs/>
        </w:rPr>
      </w:pPr>
      <w:r w:rsidRPr="003B2D63">
        <w:rPr>
          <w:iCs/>
        </w:rPr>
        <w:t>Цена је фиксна и не може се мењати, осим у случајевима наведеним у делу ИЗМЕНЕ ТОКОМ ТРАЈАЊА УГОВОРА овог упутства.</w:t>
      </w:r>
    </w:p>
    <w:p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rsidR="00E27C53" w:rsidRPr="00AE1407" w:rsidRDefault="00E27C53" w:rsidP="00E27C53">
      <w:pPr>
        <w:jc w:val="both"/>
        <w:rPr>
          <w:iCs/>
        </w:rPr>
      </w:pPr>
    </w:p>
    <w:p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E27C53" w:rsidRPr="005E72B6" w:rsidRDefault="00E27C53" w:rsidP="00E27C53">
      <w:pPr>
        <w:jc w:val="both"/>
        <w:rPr>
          <w:noProof/>
          <w:lang w:val="sr-Cyrl-RS"/>
        </w:rPr>
      </w:pPr>
    </w:p>
    <w:p w:rsidR="00E27C53" w:rsidRPr="005E72B6" w:rsidRDefault="00E27C53" w:rsidP="00E27C53">
      <w:pPr>
        <w:jc w:val="both"/>
        <w:rPr>
          <w:color w:val="000000"/>
          <w:lang w:val="sr-Cyrl-CS"/>
        </w:rPr>
      </w:pPr>
      <w:r w:rsidRPr="005E72B6">
        <w:rPr>
          <w:rStyle w:val="Strong"/>
          <w:rFonts w:eastAsia="TimesNewRomanPSMT"/>
          <w:iCs/>
          <w:color w:val="000000"/>
          <w:lang w:val="sr-Cyrl-CS"/>
        </w:rPr>
        <w:t>Понуђач је дужан да уз понуду достави</w:t>
      </w:r>
      <w:r w:rsidRPr="005E72B6">
        <w:rPr>
          <w:b/>
        </w:rPr>
        <w:t xml:space="preserve"> банкарску гаранцију</w:t>
      </w:r>
      <w:r w:rsidRPr="005E72B6">
        <w:t xml:space="preserve"> </w:t>
      </w:r>
      <w:r w:rsidRPr="005E72B6">
        <w:rPr>
          <w:b/>
          <w:noProof/>
        </w:rPr>
        <w:t>за озбиљност понуде</w:t>
      </w:r>
      <w:r w:rsidRPr="005E72B6">
        <w:rPr>
          <w:noProof/>
        </w:rPr>
        <w:t>, попуњену на износ од 10% од укупне вредности понуде без ПДВ-а, којом понуђач гарантује испуњење својих обавеза у поступку јавне набавке и</w:t>
      </w:r>
      <w:r w:rsidRPr="005E72B6">
        <w:rPr>
          <w:rStyle w:val="Strong"/>
          <w:rFonts w:eastAsia="TimesNewRomanPSMT"/>
          <w:iCs/>
          <w:color w:val="000000"/>
          <w:lang w:val="sr-Cyrl-CS"/>
        </w:rPr>
        <w:t xml:space="preserve"> о</w:t>
      </w:r>
      <w:r w:rsidRPr="005E72B6">
        <w:rPr>
          <w:rFonts w:eastAsia="TimesNewRomanPSMT"/>
          <w:b/>
          <w:bCs/>
          <w:iCs/>
          <w:color w:val="000000"/>
        </w:rPr>
        <w:t xml:space="preserve">ригинал </w:t>
      </w:r>
      <w:r w:rsidRPr="005E72B6">
        <w:rPr>
          <w:rFonts w:eastAsia="TimesNewRomanPSMT"/>
          <w:b/>
          <w:bCs/>
          <w:iCs/>
          <w:color w:val="000000"/>
          <w:lang w:val="sr-Cyrl-CS"/>
        </w:rPr>
        <w:t>обавезујућа писма о намерама</w:t>
      </w:r>
      <w:r w:rsidRPr="005E72B6">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5E72B6">
        <w:rPr>
          <w:color w:val="000000"/>
          <w:lang w:val="sr-Cyrl-CS"/>
        </w:rPr>
        <w:t>отклањање недостатака у гарантном року у висини од 10% од укупне вредности понуде без ПДВ</w:t>
      </w:r>
      <w:r w:rsidR="005A1EC0">
        <w:rPr>
          <w:color w:val="000000"/>
          <w:lang w:val="sr-Cyrl-CS"/>
        </w:rPr>
        <w:t>-а</w:t>
      </w:r>
      <w:r w:rsidRPr="005E72B6">
        <w:rPr>
          <w:color w:val="000000"/>
          <w:lang w:val="sr-Cyrl-CS"/>
        </w:rPr>
        <w:t xml:space="preserve">, са роком важења најкраће </w:t>
      </w:r>
      <w:r w:rsidR="00CA05DC">
        <w:rPr>
          <w:color w:val="000000"/>
          <w:lang w:val="sr-Cyrl-CS"/>
        </w:rPr>
        <w:t xml:space="preserve">30 дана </w:t>
      </w:r>
      <w:r w:rsidR="00CA05DC">
        <w:rPr>
          <w:iCs/>
          <w:color w:val="000000"/>
          <w:lang w:val="sr-Cyrl-CS"/>
        </w:rPr>
        <w:t>од дана отварања понуда</w:t>
      </w:r>
      <w:r w:rsidRPr="005E72B6">
        <w:rPr>
          <w:color w:val="000000"/>
          <w:lang w:val="sr-Cyrl-CS"/>
        </w:rPr>
        <w:t>.</w:t>
      </w:r>
    </w:p>
    <w:p w:rsidR="00E27C53" w:rsidRPr="005E72B6" w:rsidRDefault="00E27C53" w:rsidP="00E27C53">
      <w:pPr>
        <w:jc w:val="both"/>
        <w:rPr>
          <w:lang w:val="sr-Cyrl-CS"/>
        </w:rPr>
      </w:pPr>
    </w:p>
    <w:p w:rsidR="005E72B6" w:rsidRPr="005E72B6" w:rsidRDefault="005E72B6" w:rsidP="005E72B6">
      <w:pPr>
        <w:jc w:val="both"/>
        <w:rPr>
          <w:iCs/>
          <w:color w:val="000000"/>
          <w:lang w:val="sr-Cyrl-CS"/>
        </w:rPr>
      </w:pPr>
      <w:r w:rsidRPr="005E72B6">
        <w:rPr>
          <w:rFonts w:eastAsia="TimesNewRomanPSMT"/>
          <w:bCs/>
          <w:iCs/>
          <w:color w:val="000000"/>
          <w:lang w:val="sr-Cyrl-CS"/>
        </w:rPr>
        <w:t>Наручилац ће уновчити дато средство обезбеђења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исти; понуђач коме је додељен оквирни споразум</w:t>
      </w:r>
      <w:r w:rsidRPr="005E72B6">
        <w:rPr>
          <w:iCs/>
          <w:color w:val="000000"/>
          <w:lang w:val="sr-Cyrl-CS"/>
        </w:rPr>
        <w:t xml:space="preserve"> не поднесе средства обезбеђења у складу са захтевима из конкурсне документације.</w:t>
      </w:r>
    </w:p>
    <w:p w:rsidR="005E72B6" w:rsidRPr="00472746" w:rsidRDefault="005E72B6" w:rsidP="00E27C53">
      <w:pPr>
        <w:jc w:val="both"/>
        <w:rPr>
          <w:lang w:val="sr-Cyrl-CS"/>
        </w:rPr>
      </w:pPr>
    </w:p>
    <w:p w:rsidR="00E27C53" w:rsidRPr="00472746" w:rsidRDefault="00E27C53" w:rsidP="00E27C53">
      <w:pPr>
        <w:jc w:val="both"/>
        <w:rPr>
          <w:noProof/>
        </w:rPr>
      </w:pPr>
      <w:r w:rsidRPr="00472746">
        <w:rPr>
          <w:noProof/>
        </w:rPr>
        <w:t xml:space="preserve">Понуђач који је изабран као најповољнији је дужан да у року од </w:t>
      </w:r>
      <w:r w:rsidRPr="00472746">
        <w:rPr>
          <w:color w:val="000000"/>
        </w:rPr>
        <w:t xml:space="preserve">7 дана од дана закључења </w:t>
      </w:r>
      <w:r w:rsidR="005E72B6" w:rsidRPr="00472746">
        <w:rPr>
          <w:color w:val="000000"/>
          <w:lang w:val="sr-Cyrl-RS"/>
        </w:rPr>
        <w:t>оквирног споразума</w:t>
      </w:r>
      <w:r w:rsidRPr="00472746">
        <w:rPr>
          <w:color w:val="000000"/>
        </w:rPr>
        <w:t xml:space="preserve"> достави:</w:t>
      </w:r>
    </w:p>
    <w:p w:rsidR="00E27C53" w:rsidRPr="00472746" w:rsidRDefault="00E27C53" w:rsidP="00E27C53">
      <w:pPr>
        <w:jc w:val="both"/>
        <w:rPr>
          <w:lang w:val="sr-Cyrl-CS"/>
        </w:rPr>
      </w:pPr>
    </w:p>
    <w:p w:rsidR="00E27C53" w:rsidRPr="00472746" w:rsidRDefault="00E27C53" w:rsidP="005E72B6">
      <w:pPr>
        <w:pStyle w:val="ListParagraph"/>
        <w:numPr>
          <w:ilvl w:val="0"/>
          <w:numId w:val="7"/>
        </w:numPr>
        <w:jc w:val="both"/>
        <w:rPr>
          <w:lang w:val="sr-Cyrl-CS"/>
        </w:rPr>
      </w:pPr>
      <w:r w:rsidRPr="00472746">
        <w:rPr>
          <w:b/>
          <w:lang w:val="sr-Cyrl-CS"/>
        </w:rPr>
        <w:t>банкарску гаранцију за добро извршење посла</w:t>
      </w:r>
      <w:r w:rsidRPr="00472746">
        <w:rPr>
          <w:lang w:val="sr-Cyrl-CS"/>
        </w:rPr>
        <w:t xml:space="preserve"> у</w:t>
      </w:r>
      <w:r w:rsidRPr="00472746">
        <w:rPr>
          <w:lang w:val="sr-Latn-CS"/>
        </w:rPr>
        <w:t xml:space="preserve"> </w:t>
      </w:r>
      <w:r w:rsidRPr="00472746">
        <w:rPr>
          <w:lang w:val="sr-Cyrl-CS"/>
        </w:rPr>
        <w:t>висини</w:t>
      </w:r>
      <w:r w:rsidRPr="00472746">
        <w:rPr>
          <w:lang w:val="sr-Latn-CS"/>
        </w:rPr>
        <w:t xml:space="preserve"> </w:t>
      </w:r>
      <w:r w:rsidRPr="00472746">
        <w:rPr>
          <w:lang w:val="sr-Cyrl-CS"/>
        </w:rPr>
        <w:t xml:space="preserve">10% од укупне вредности </w:t>
      </w:r>
      <w:r w:rsidR="00306999">
        <w:rPr>
          <w:lang w:val="sr-Cyrl-CS"/>
        </w:rPr>
        <w:t>оквирног споразума</w:t>
      </w:r>
      <w:r w:rsidRPr="00472746">
        <w:rPr>
          <w:lang w:val="sr-Cyrl-CS"/>
        </w:rPr>
        <w:t xml:space="preserve"> без ПДВ-а са</w:t>
      </w:r>
      <w:r w:rsidRPr="00472746">
        <w:rPr>
          <w:lang w:val="sr-Latn-CS"/>
        </w:rPr>
        <w:t xml:space="preserve"> </w:t>
      </w:r>
      <w:r w:rsidRPr="00472746">
        <w:rPr>
          <w:lang w:val="sr-Cyrl-CS"/>
        </w:rPr>
        <w:t>роком</w:t>
      </w:r>
      <w:r w:rsidRPr="00472746">
        <w:rPr>
          <w:lang w:val="sr-Latn-CS"/>
        </w:rPr>
        <w:t xml:space="preserve"> </w:t>
      </w:r>
      <w:r w:rsidRPr="00472746">
        <w:rPr>
          <w:lang w:val="sr-Cyrl-CS"/>
        </w:rPr>
        <w:t>важења</w:t>
      </w:r>
      <w:r w:rsidRPr="00472746">
        <w:rPr>
          <w:lang w:val="sr-Latn-CS"/>
        </w:rPr>
        <w:t xml:space="preserve"> </w:t>
      </w:r>
      <w:r w:rsidRPr="00472746">
        <w:rPr>
          <w:lang w:val="sr-Cyrl-CS"/>
        </w:rPr>
        <w:t>најмање</w:t>
      </w:r>
      <w:r w:rsidRPr="00472746">
        <w:rPr>
          <w:lang w:val="sr-Latn-CS"/>
        </w:rPr>
        <w:t xml:space="preserve"> </w:t>
      </w:r>
      <w:r w:rsidRPr="00472746">
        <w:rPr>
          <w:lang w:val="sr-Cyrl-CS"/>
        </w:rPr>
        <w:t>30</w:t>
      </w:r>
      <w:r w:rsidRPr="00472746">
        <w:rPr>
          <w:lang w:val="sr-Latn-CS"/>
        </w:rPr>
        <w:t xml:space="preserve"> </w:t>
      </w:r>
      <w:r w:rsidRPr="00472746">
        <w:rPr>
          <w:lang w:val="sr-Cyrl-CS"/>
        </w:rPr>
        <w:t>дана</w:t>
      </w:r>
      <w:r w:rsidRPr="00472746">
        <w:rPr>
          <w:lang w:val="sr-Latn-CS"/>
        </w:rPr>
        <w:t xml:space="preserve"> </w:t>
      </w:r>
      <w:r w:rsidRPr="00472746">
        <w:rPr>
          <w:lang w:val="sr-Cyrl-CS"/>
        </w:rPr>
        <w:t>дужим</w:t>
      </w:r>
      <w:r w:rsidRPr="00472746">
        <w:rPr>
          <w:lang w:val="sr-Latn-CS"/>
        </w:rPr>
        <w:t xml:space="preserve"> </w:t>
      </w:r>
      <w:r w:rsidRPr="00472746">
        <w:rPr>
          <w:lang w:val="sr-Cyrl-CS"/>
        </w:rPr>
        <w:t>од</w:t>
      </w:r>
      <w:r w:rsidRPr="00472746">
        <w:rPr>
          <w:lang w:val="sr-Latn-CS"/>
        </w:rPr>
        <w:t xml:space="preserve"> </w:t>
      </w:r>
      <w:r w:rsidRPr="00472746">
        <w:rPr>
          <w:lang w:val="sr-Cyrl-CS"/>
        </w:rPr>
        <w:t>дана</w:t>
      </w:r>
      <w:r w:rsidRPr="00472746">
        <w:rPr>
          <w:lang w:val="sr-Latn-CS"/>
        </w:rPr>
        <w:t xml:space="preserve"> </w:t>
      </w:r>
      <w:r w:rsidRPr="00472746">
        <w:rPr>
          <w:lang w:val="sr-Cyrl-CS"/>
        </w:rPr>
        <w:t>до</w:t>
      </w:r>
      <w:r w:rsidRPr="00472746">
        <w:rPr>
          <w:lang w:val="sr-Latn-CS"/>
        </w:rPr>
        <w:t xml:space="preserve"> </w:t>
      </w:r>
      <w:r w:rsidRPr="00472746">
        <w:rPr>
          <w:lang w:val="sr-Cyrl-CS"/>
        </w:rPr>
        <w:t>којег</w:t>
      </w:r>
      <w:r w:rsidRPr="00472746">
        <w:rPr>
          <w:lang w:val="sr-Latn-CS"/>
        </w:rPr>
        <w:t xml:space="preserve"> </w:t>
      </w:r>
      <w:r w:rsidRPr="00472746">
        <w:rPr>
          <w:lang w:val="sr-Cyrl-CS"/>
        </w:rPr>
        <w:t>се</w:t>
      </w:r>
      <w:r w:rsidRPr="00472746">
        <w:rPr>
          <w:lang w:val="sr-Latn-CS"/>
        </w:rPr>
        <w:t xml:space="preserve"> </w:t>
      </w:r>
      <w:r w:rsidRPr="00472746">
        <w:rPr>
          <w:lang w:val="sr-Cyrl-CS"/>
        </w:rPr>
        <w:t>изабрани понуђач</w:t>
      </w:r>
      <w:r w:rsidRPr="00472746">
        <w:rPr>
          <w:lang w:val="sr-Latn-CS"/>
        </w:rPr>
        <w:t xml:space="preserve"> </w:t>
      </w:r>
      <w:r w:rsidRPr="00472746">
        <w:rPr>
          <w:lang w:val="sr-Cyrl-CS"/>
        </w:rPr>
        <w:t>обавезао</w:t>
      </w:r>
      <w:r w:rsidRPr="00472746">
        <w:rPr>
          <w:lang w:val="sr-Latn-CS"/>
        </w:rPr>
        <w:t xml:space="preserve"> </w:t>
      </w:r>
      <w:r w:rsidRPr="00472746">
        <w:rPr>
          <w:lang w:val="sr-Cyrl-CS"/>
        </w:rPr>
        <w:t>да</w:t>
      </w:r>
      <w:r w:rsidRPr="00472746">
        <w:rPr>
          <w:lang w:val="sr-Latn-CS"/>
        </w:rPr>
        <w:t xml:space="preserve"> </w:t>
      </w:r>
      <w:r w:rsidRPr="00472746">
        <w:rPr>
          <w:lang w:val="sr-Cyrl-CS"/>
        </w:rPr>
        <w:t>ће</w:t>
      </w:r>
      <w:r w:rsidRPr="00472746">
        <w:rPr>
          <w:lang w:val="sr-Latn-CS"/>
        </w:rPr>
        <w:t xml:space="preserve"> </w:t>
      </w:r>
      <w:r w:rsidRPr="00472746">
        <w:rPr>
          <w:lang w:val="sr-Cyrl-CS"/>
        </w:rPr>
        <w:t xml:space="preserve">у целости испунити своју обавезу, која је наплатива у случају да изабрани понуђач извршава своје обавезе, али не на начин и у роковима предвиђеним </w:t>
      </w:r>
      <w:r w:rsidR="00306999">
        <w:rPr>
          <w:lang w:val="sr-Cyrl-CS"/>
        </w:rPr>
        <w:t>оквирним споразумом</w:t>
      </w:r>
      <w:r w:rsidRPr="00472746">
        <w:rPr>
          <w:lang w:val="sr-Cyrl-CS"/>
        </w:rPr>
        <w:t>.</w:t>
      </w:r>
    </w:p>
    <w:p w:rsidR="00E27C53" w:rsidRDefault="00E27C53" w:rsidP="00E27C53">
      <w:pPr>
        <w:pStyle w:val="ListParagraph"/>
        <w:ind w:left="87" w:firstLine="453"/>
        <w:jc w:val="both"/>
        <w:rPr>
          <w:noProof/>
          <w:lang w:val="sr-Cyrl-RS"/>
        </w:rPr>
      </w:pPr>
    </w:p>
    <w:p w:rsidR="00CA05DC" w:rsidRDefault="00CA05DC" w:rsidP="00CA05DC">
      <w:pPr>
        <w:jc w:val="both"/>
      </w:pPr>
      <w:r>
        <w:lastRenderedPageBreak/>
        <w:t xml:space="preserve">Наручилац ће уновчити </w:t>
      </w:r>
      <w:r>
        <w:rPr>
          <w:lang w:val="sr-Cyrl-RS"/>
        </w:rPr>
        <w:t>дато средство обезбеђења уколико д</w:t>
      </w:r>
      <w:r>
        <w:t>обављач не буде извршавао своје обавезе у роковима и на начин предвиђен оквирним споразумом, не закључи појединачни уговор у складу са оквирним споразумом.</w:t>
      </w:r>
    </w:p>
    <w:p w:rsidR="00CA05DC" w:rsidRPr="00CA05DC" w:rsidRDefault="00CA05DC" w:rsidP="00CA05DC">
      <w:pPr>
        <w:jc w:val="both"/>
        <w:rPr>
          <w:noProof/>
          <w:lang w:val="sr-Cyrl-RS"/>
        </w:rPr>
      </w:pPr>
    </w:p>
    <w:p w:rsidR="00E27C53" w:rsidRPr="00472746" w:rsidRDefault="00E27C53" w:rsidP="00E27C53">
      <w:pPr>
        <w:jc w:val="both"/>
        <w:rPr>
          <w:bCs/>
          <w:iCs/>
          <w:lang w:val="sr-Cyrl-CS"/>
        </w:rPr>
      </w:pPr>
      <w:r w:rsidRPr="00472746">
        <w:rPr>
          <w:bCs/>
          <w:iCs/>
        </w:rPr>
        <w:t xml:space="preserve">Уколико </w:t>
      </w:r>
      <w:r w:rsidRPr="00472746">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rsidR="00E27C53" w:rsidRPr="00472746" w:rsidRDefault="00E27C53" w:rsidP="00753E73">
      <w:pPr>
        <w:jc w:val="both"/>
        <w:rPr>
          <w:bCs/>
          <w:iCs/>
          <w:lang w:val="sr-Cyrl-CS"/>
        </w:rPr>
      </w:pPr>
      <w:r w:rsidRPr="00472746">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rsidR="00E27C53" w:rsidRPr="00AE1407" w:rsidRDefault="00E27C53" w:rsidP="00E27C53">
      <w:pPr>
        <w:jc w:val="both"/>
        <w:rPr>
          <w:bCs/>
          <w:iCs/>
          <w:lang w:val="sr-Cyrl-CS"/>
        </w:rPr>
      </w:pPr>
      <w:r w:rsidRPr="00472746">
        <w:rPr>
          <w:bCs/>
          <w:iCs/>
          <w:lang w:val="sr-Cyrl-CS"/>
        </w:rPr>
        <w:t>Банкарска гаранција мора садржати клаузуле: безусловна и наплатива на први позив.</w:t>
      </w:r>
    </w:p>
    <w:p w:rsidR="00E27C53" w:rsidRPr="00AE1407" w:rsidRDefault="00E27C53" w:rsidP="00E27C53">
      <w:pPr>
        <w:pStyle w:val="ListParagraph"/>
        <w:ind w:left="87" w:firstLine="453"/>
        <w:jc w:val="both"/>
        <w:rPr>
          <w:noProof/>
        </w:rPr>
      </w:pPr>
    </w:p>
    <w:p w:rsidR="00E27C53" w:rsidRPr="002C4BE3" w:rsidRDefault="00E27C53" w:rsidP="00E27C53">
      <w:pPr>
        <w:jc w:val="both"/>
      </w:pPr>
      <w:r w:rsidRPr="002C4BE3">
        <w:t>Средство обезбеђења</w:t>
      </w:r>
      <w:r>
        <w:t xml:space="preserve"> треба да</w:t>
      </w:r>
      <w:r w:rsidRPr="002C4BE3">
        <w:t xml:space="preserve"> </w:t>
      </w:r>
      <w:r w:rsidRPr="00D9661A">
        <w:t xml:space="preserve">траје </w:t>
      </w:r>
      <w:r w:rsidRPr="005A016F">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t xml:space="preserve">озбиљност понуде,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rsidR="00E27C53" w:rsidRPr="00EF6DAB" w:rsidRDefault="00E27C53" w:rsidP="007636F9">
      <w:pPr>
        <w:jc w:val="both"/>
        <w:rPr>
          <w:lang w:val="sr-Cyrl-RS"/>
        </w:rPr>
      </w:pPr>
      <w:r w:rsidRPr="002C4BE3">
        <w:t xml:space="preserve">Средство обезбеђења </w:t>
      </w:r>
      <w:r w:rsidRPr="00EF6DAB">
        <w:t>не може се вратити понуђачу пре истека рока траја</w:t>
      </w:r>
      <w:r w:rsidR="007636F9" w:rsidRPr="00EF6DAB">
        <w:rPr>
          <w:lang w:val="sr-Cyrl-RS"/>
        </w:rPr>
        <w:t>ња.</w:t>
      </w:r>
    </w:p>
    <w:p w:rsidR="00472746" w:rsidRPr="00EF6DAB" w:rsidRDefault="00472746" w:rsidP="00E27C53">
      <w:pPr>
        <w:rPr>
          <w:sz w:val="22"/>
          <w:szCs w:val="22"/>
          <w:lang w:val="sr-Cyrl-CS"/>
        </w:rPr>
      </w:pPr>
    </w:p>
    <w:p w:rsidR="00EF6DAB" w:rsidRPr="00EF6DAB" w:rsidRDefault="00EF6DAB" w:rsidP="00EF6DAB">
      <w:pPr>
        <w:jc w:val="both"/>
        <w:rPr>
          <w:noProof/>
        </w:rPr>
      </w:pPr>
      <w:r w:rsidRPr="00EF6DAB">
        <w:rPr>
          <w:noProof/>
        </w:rPr>
        <w:t xml:space="preserve">Понуђач који је изабран као најповољнији је дужан да, приликом потписивања </w:t>
      </w:r>
      <w:r w:rsidRPr="00EF6DAB">
        <w:rPr>
          <w:noProof/>
          <w:lang w:val="sr-Cyrl-RS"/>
        </w:rPr>
        <w:t xml:space="preserve">појединачног </w:t>
      </w:r>
      <w:r w:rsidRPr="00EF6DAB">
        <w:rPr>
          <w:noProof/>
        </w:rPr>
        <w:t>уговора</w:t>
      </w:r>
      <w:r w:rsidRPr="00EF6DAB">
        <w:rPr>
          <w:noProof/>
          <w:lang w:val="sr-Cyrl-RS"/>
        </w:rPr>
        <w:t xml:space="preserve"> </w:t>
      </w:r>
      <w:r w:rsidRPr="00EF6DAB">
        <w:rPr>
          <w:noProof/>
        </w:rPr>
        <w:t xml:space="preserve"> достави:</w:t>
      </w:r>
    </w:p>
    <w:p w:rsidR="00472746" w:rsidRPr="00EF6DAB" w:rsidRDefault="00472746" w:rsidP="00E27C53">
      <w:pPr>
        <w:rPr>
          <w:sz w:val="22"/>
          <w:szCs w:val="22"/>
          <w:lang w:val="sr-Cyrl-CS"/>
        </w:rPr>
      </w:pPr>
    </w:p>
    <w:p w:rsidR="00EF6DAB" w:rsidRPr="007212D6" w:rsidRDefault="00EF6DAB" w:rsidP="00EF6DAB">
      <w:pPr>
        <w:pStyle w:val="ListParagraph"/>
        <w:numPr>
          <w:ilvl w:val="0"/>
          <w:numId w:val="5"/>
        </w:numPr>
        <w:jc w:val="both"/>
        <w:rPr>
          <w:noProof/>
        </w:rPr>
      </w:pPr>
      <w:r w:rsidRPr="00EF6DAB">
        <w:rPr>
          <w:sz w:val="22"/>
          <w:szCs w:val="22"/>
          <w:lang w:val="sr-Cyrl-CS"/>
        </w:rPr>
        <w:tab/>
      </w:r>
      <w:r w:rsidRPr="00EF6DAB">
        <w:rPr>
          <w:b/>
        </w:rPr>
        <w:t>регистровану бланко меницу и менично овлашћење</w:t>
      </w:r>
      <w:r w:rsidRPr="00EF6DAB">
        <w:rPr>
          <w:b/>
          <w:noProof/>
        </w:rPr>
        <w:t xml:space="preserve"> за извршење уговорне обавезе</w:t>
      </w:r>
      <w:r w:rsidRPr="00EF6DAB">
        <w:rPr>
          <w:noProof/>
        </w:rPr>
        <w:t>, попуњено на износ од 10% од укупне вредности уговора</w:t>
      </w:r>
      <w:r w:rsidRPr="00EF6DAB">
        <w:rPr>
          <w:noProof/>
          <w:lang w:val="sr-Cyrl-RS"/>
        </w:rPr>
        <w:t xml:space="preserve"> без ПДВ-а</w:t>
      </w:r>
      <w:r w:rsidRPr="00EF6DAB">
        <w:rPr>
          <w:noProof/>
        </w:rPr>
        <w:t xml:space="preserve">, која је наплатива у случајевима предвиђеним конкурсном документацијом, тј. у случају да изабрани понуђач не </w:t>
      </w:r>
      <w:r w:rsidRPr="007212D6">
        <w:rPr>
          <w:noProof/>
        </w:rPr>
        <w:t xml:space="preserve">испуњава своје обавезе из уговора. </w:t>
      </w:r>
    </w:p>
    <w:p w:rsidR="00472746" w:rsidRPr="007212D6" w:rsidRDefault="00472746" w:rsidP="00E27C53">
      <w:pPr>
        <w:rPr>
          <w:sz w:val="22"/>
          <w:szCs w:val="22"/>
          <w:lang w:val="sr-Cyrl-CS"/>
        </w:rPr>
      </w:pPr>
    </w:p>
    <w:p w:rsidR="00CA05DC" w:rsidRPr="007212D6" w:rsidRDefault="00CA05DC" w:rsidP="00CA05DC">
      <w:pPr>
        <w:jc w:val="both"/>
        <w:rPr>
          <w:rFonts w:eastAsia="TimesNewRomanPSMT"/>
          <w:bCs/>
          <w:iCs/>
          <w:lang w:val="sr-Cyrl-CS"/>
        </w:rPr>
      </w:pPr>
      <w:r w:rsidRPr="007212D6">
        <w:rPr>
          <w:rFonts w:eastAsia="TimesNewRomanPSMT"/>
          <w:bCs/>
          <w:iCs/>
          <w:lang w:val="sr-Cyrl-CS"/>
        </w:rPr>
        <w:t xml:space="preserve">Меница мора бити </w:t>
      </w:r>
      <w:r w:rsidRPr="007212D6">
        <w:rPr>
          <w:rFonts w:eastAsia="TimesNewRomanPSMT"/>
          <w:b/>
          <w:bCs/>
          <w:iCs/>
          <w:lang w:val="sr-Cyrl-CS"/>
        </w:rPr>
        <w:t>оверена печатом и потписана</w:t>
      </w:r>
      <w:r w:rsidRPr="007212D6">
        <w:rPr>
          <w:rFonts w:eastAsia="TimesNewRomanPSMT"/>
          <w:bCs/>
          <w:iCs/>
          <w:lang w:val="sr-Cyrl-CS"/>
        </w:rPr>
        <w:t xml:space="preserve"> од стране лица овлашћеног за заступање, а уз исту мора бити достављено попуњено и оверено </w:t>
      </w:r>
      <w:r w:rsidRPr="007212D6">
        <w:rPr>
          <w:rFonts w:eastAsia="TimesNewRomanPSMT"/>
          <w:b/>
          <w:bCs/>
          <w:iCs/>
          <w:lang w:val="sr-Cyrl-CS"/>
        </w:rPr>
        <w:t>менично овлашћење – писмо</w:t>
      </w:r>
      <w:r w:rsidRPr="007212D6">
        <w:rPr>
          <w:rFonts w:eastAsia="TimesNewRomanPSMT"/>
          <w:bCs/>
          <w:iCs/>
          <w:lang w:val="sr-Cyrl-CS"/>
        </w:rPr>
        <w:t xml:space="preserve">, са назначеним износом, </w:t>
      </w:r>
      <w:r w:rsidRPr="007212D6">
        <w:rPr>
          <w:rFonts w:eastAsia="TimesNewRomanPSMT"/>
          <w:b/>
          <w:bCs/>
          <w:iCs/>
          <w:lang w:val="sr-Cyrl-CS"/>
        </w:rPr>
        <w:t>копија картона депонованих потписа</w:t>
      </w:r>
      <w:r w:rsidRPr="007212D6">
        <w:rPr>
          <w:rFonts w:eastAsia="TimesNewRomanPSMT"/>
          <w:bCs/>
          <w:iCs/>
          <w:lang w:val="sr-Cyrl-CS"/>
        </w:rPr>
        <w:t xml:space="preserve"> који је издат од стране пословне банке коју понуђач наводи у меничном овлашћењу – писму и </w:t>
      </w:r>
      <w:r w:rsidRPr="007212D6">
        <w:rPr>
          <w:rFonts w:eastAsia="TimesNewRomanPSMT"/>
          <w:b/>
          <w:bCs/>
          <w:iCs/>
          <w:lang w:val="sr-Cyrl-CS"/>
        </w:rPr>
        <w:t>образац овере потписа лица овлашћених за заступање  - ОП образац</w:t>
      </w:r>
      <w:r w:rsidRPr="007212D6">
        <w:rPr>
          <w:rFonts w:eastAsia="TimesNewRomanPSMT"/>
          <w:bCs/>
          <w:iCs/>
          <w:lang w:val="sr-Cyrl-CS"/>
        </w:rPr>
        <w:t>.</w:t>
      </w:r>
    </w:p>
    <w:p w:rsidR="00CA05DC" w:rsidRPr="007212D6" w:rsidRDefault="00CA05DC" w:rsidP="00CA05DC">
      <w:pPr>
        <w:jc w:val="both"/>
        <w:rPr>
          <w:noProof/>
        </w:rPr>
      </w:pPr>
      <w:r w:rsidRPr="007212D6">
        <w:rPr>
          <w:noProof/>
        </w:rPr>
        <w:t xml:space="preserve">Понуђач је дужан да достави и </w:t>
      </w:r>
      <w:r w:rsidRPr="007212D6">
        <w:rPr>
          <w:b/>
          <w:noProof/>
        </w:rPr>
        <w:t xml:space="preserve">копију извода из Регистра </w:t>
      </w:r>
      <w:r w:rsidRPr="007212D6">
        <w:rPr>
          <w:noProof/>
        </w:rPr>
        <w:t xml:space="preserve"> </w:t>
      </w:r>
      <w:r w:rsidRPr="007212D6">
        <w:rPr>
          <w:b/>
          <w:noProof/>
        </w:rPr>
        <w:t>меница и овлашћења</w:t>
      </w:r>
      <w:r w:rsidRPr="007212D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5A1EC0">
        <w:rPr>
          <w:noProof/>
        </w:rPr>
        <w:t>а регистра меница и овлашћења (</w:t>
      </w:r>
      <w:r w:rsidRPr="007212D6">
        <w:rPr>
          <w:noProof/>
        </w:rPr>
        <w:t>„Сл. гласник Републике Србије“, број 56/2011).</w:t>
      </w:r>
    </w:p>
    <w:p w:rsidR="00472746" w:rsidRPr="007212D6" w:rsidRDefault="00472746" w:rsidP="00E27C53">
      <w:pPr>
        <w:rPr>
          <w:sz w:val="22"/>
          <w:szCs w:val="22"/>
          <w:lang w:val="sr-Cyrl-CS"/>
        </w:rPr>
      </w:pPr>
    </w:p>
    <w:p w:rsidR="00CA05DC" w:rsidRPr="002C4BE3" w:rsidRDefault="00CA05DC" w:rsidP="00CA05DC">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rsidR="00CA05DC" w:rsidRDefault="00CA05DC" w:rsidP="00CA05DC">
      <w:pPr>
        <w:jc w:val="both"/>
      </w:pPr>
      <w:r w:rsidRPr="002C4BE3">
        <w:t>Средство обезбеђења не може се вратити понуђачу пре истека рока трајања.</w:t>
      </w:r>
    </w:p>
    <w:p w:rsidR="00472746" w:rsidRDefault="00472746" w:rsidP="00E27C53">
      <w:pPr>
        <w:rPr>
          <w:sz w:val="22"/>
          <w:szCs w:val="22"/>
          <w:highlight w:val="yellow"/>
          <w:lang w:val="sr-Cyrl-CS"/>
        </w:rPr>
      </w:pPr>
    </w:p>
    <w:p w:rsidR="0060564B" w:rsidRDefault="003052D9" w:rsidP="00457F9F">
      <w:pPr>
        <w:jc w:val="both"/>
        <w:rPr>
          <w:lang w:val="sr-Cyrl-RS"/>
        </w:rPr>
      </w:pPr>
      <w:r>
        <w:t>У случају да се достављено средство обезбеђења активира тј. искористи у сврху и намену за коју је достављено, добављач је у обавези да достави ново средство обезбеђења у року од 7 дана. У супротном, ако добављач не достави ново средство обезбеђења, појединачно закључен уговор ће се раскинути</w:t>
      </w:r>
      <w:r>
        <w:rPr>
          <w:lang w:val="sr-Cyrl-RS"/>
        </w:rPr>
        <w:t>.</w:t>
      </w:r>
    </w:p>
    <w:p w:rsidR="00457F9F" w:rsidRDefault="00457F9F" w:rsidP="00457F9F">
      <w:pPr>
        <w:jc w:val="both"/>
        <w:rPr>
          <w:lang w:val="sr-Cyrl-RS"/>
        </w:rPr>
      </w:pPr>
    </w:p>
    <w:p w:rsidR="00457F9F" w:rsidRPr="00457F9F" w:rsidRDefault="00457F9F" w:rsidP="00457F9F">
      <w:pPr>
        <w:jc w:val="both"/>
        <w:rPr>
          <w:lang w:val="sr-Cyrl-RS"/>
        </w:rPr>
      </w:pPr>
    </w:p>
    <w:p w:rsidR="00472746" w:rsidRDefault="00472746" w:rsidP="00E27C53">
      <w:pPr>
        <w:rPr>
          <w:sz w:val="22"/>
          <w:szCs w:val="22"/>
          <w:highlight w:val="yellow"/>
          <w:lang w:val="sr-Cyrl-CS"/>
        </w:rPr>
      </w:pPr>
    </w:p>
    <w:p w:rsidR="00472746" w:rsidRDefault="00472746" w:rsidP="00E27C53">
      <w:pPr>
        <w:rPr>
          <w:sz w:val="22"/>
          <w:szCs w:val="22"/>
          <w:highlight w:val="yellow"/>
          <w:lang w:val="sr-Cyrl-CS"/>
        </w:rPr>
      </w:pPr>
    </w:p>
    <w:p w:rsidR="00E27C53" w:rsidRPr="00013CF6" w:rsidRDefault="00E27C53" w:rsidP="00E27C53">
      <w:pPr>
        <w:ind w:firstLine="720"/>
        <w:jc w:val="both"/>
        <w:rPr>
          <w:sz w:val="22"/>
          <w:szCs w:val="22"/>
          <w:lang w:val="sr-Cyrl-CS"/>
        </w:rPr>
      </w:pPr>
      <w:r w:rsidRPr="00013CF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27C53" w:rsidRPr="00013CF6"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013CF6" w:rsidTr="00CF2330">
        <w:tc>
          <w:tcPr>
            <w:tcW w:w="1548" w:type="dxa"/>
            <w:shd w:val="clear" w:color="auto" w:fill="auto"/>
          </w:tcPr>
          <w:p w:rsidR="00E27C53" w:rsidRPr="00013CF6" w:rsidRDefault="00E27C53" w:rsidP="00CF2330">
            <w:pPr>
              <w:rPr>
                <w:b/>
                <w:sz w:val="22"/>
                <w:szCs w:val="22"/>
                <w:lang w:val="sr-Cyrl-CS"/>
              </w:rPr>
            </w:pPr>
            <w:r w:rsidRPr="00013CF6">
              <w:rPr>
                <w:b/>
                <w:sz w:val="22"/>
                <w:szCs w:val="22"/>
                <w:lang w:val="sr-Cyrl-CS"/>
              </w:rPr>
              <w:t>ДУЖНИК:</w:t>
            </w:r>
          </w:p>
        </w:tc>
        <w:tc>
          <w:tcPr>
            <w:tcW w:w="8100" w:type="dxa"/>
            <w:shd w:val="clear" w:color="auto" w:fill="auto"/>
          </w:tcPr>
          <w:p w:rsidR="00E27C53" w:rsidRPr="00013CF6" w:rsidRDefault="00E27C53" w:rsidP="00CF2330">
            <w:pPr>
              <w:rPr>
                <w:b/>
                <w:sz w:val="22"/>
                <w:szCs w:val="22"/>
                <w:lang w:val="sr-Cyrl-CS"/>
              </w:rPr>
            </w:pPr>
            <w:r w:rsidRPr="00013CF6">
              <w:rPr>
                <w:b/>
                <w:sz w:val="22"/>
                <w:szCs w:val="22"/>
                <w:lang w:val="sr-Cyrl-CS"/>
              </w:rPr>
              <w:t>Пун назив и седиште:__________________________________________________</w:t>
            </w:r>
          </w:p>
          <w:p w:rsidR="00E27C53" w:rsidRPr="00013CF6" w:rsidRDefault="00E27C53" w:rsidP="00CF2330">
            <w:pPr>
              <w:rPr>
                <w:b/>
                <w:sz w:val="22"/>
                <w:szCs w:val="22"/>
                <w:lang w:val="sr-Cyrl-CS"/>
              </w:rPr>
            </w:pPr>
            <w:r w:rsidRPr="00013CF6">
              <w:rPr>
                <w:b/>
                <w:sz w:val="22"/>
                <w:szCs w:val="22"/>
                <w:lang w:val="sr-Cyrl-CS"/>
              </w:rPr>
              <w:t>ПИБ</w:t>
            </w:r>
            <w:r w:rsidRPr="00013CF6">
              <w:rPr>
                <w:b/>
                <w:sz w:val="22"/>
                <w:szCs w:val="22"/>
                <w:lang w:val="sr-Latn-CS"/>
              </w:rPr>
              <w:t>:</w:t>
            </w:r>
            <w:r w:rsidRPr="00013CF6">
              <w:rPr>
                <w:b/>
                <w:sz w:val="22"/>
                <w:szCs w:val="22"/>
                <w:lang w:val="sr-Cyrl-CS"/>
              </w:rPr>
              <w:t xml:space="preserve"> </w:t>
            </w:r>
            <w:r w:rsidRPr="00013CF6">
              <w:rPr>
                <w:b/>
                <w:sz w:val="22"/>
                <w:szCs w:val="22"/>
                <w:lang w:val="sr-Latn-CS"/>
              </w:rPr>
              <w:t>_________________</w:t>
            </w:r>
            <w:r w:rsidRPr="00013CF6">
              <w:rPr>
                <w:b/>
                <w:sz w:val="22"/>
                <w:szCs w:val="22"/>
                <w:lang w:val="sr-Cyrl-CS"/>
              </w:rPr>
              <w:t>______  Матични број:___________________________</w:t>
            </w:r>
          </w:p>
          <w:p w:rsidR="00E27C53" w:rsidRPr="00013CF6" w:rsidRDefault="00E27C53" w:rsidP="00CF2330">
            <w:pPr>
              <w:rPr>
                <w:b/>
                <w:sz w:val="22"/>
                <w:szCs w:val="22"/>
                <w:lang w:val="sr-Cyrl-CS"/>
              </w:rPr>
            </w:pPr>
            <w:r w:rsidRPr="00013CF6">
              <w:rPr>
                <w:b/>
                <w:sz w:val="22"/>
                <w:szCs w:val="22"/>
                <w:lang w:val="sr-Cyrl-CS"/>
              </w:rPr>
              <w:t>Текући рачун:____________________код: _____________________(назив банке),</w:t>
            </w:r>
          </w:p>
          <w:p w:rsidR="00E27C53" w:rsidRPr="00013CF6" w:rsidRDefault="00E27C53" w:rsidP="00CF2330">
            <w:pPr>
              <w:rPr>
                <w:b/>
                <w:sz w:val="22"/>
                <w:szCs w:val="22"/>
                <w:lang w:val="sr-Cyrl-CS"/>
              </w:rPr>
            </w:pPr>
          </w:p>
        </w:tc>
      </w:tr>
      <w:tr w:rsidR="00E27C53" w:rsidRPr="00013CF6" w:rsidTr="00CF2330">
        <w:tc>
          <w:tcPr>
            <w:tcW w:w="9648" w:type="dxa"/>
            <w:gridSpan w:val="2"/>
            <w:shd w:val="clear" w:color="auto" w:fill="auto"/>
          </w:tcPr>
          <w:p w:rsidR="00E27C53" w:rsidRPr="00013CF6" w:rsidRDefault="00E27C53" w:rsidP="00CF2330">
            <w:pPr>
              <w:jc w:val="center"/>
              <w:rPr>
                <w:b/>
                <w:sz w:val="22"/>
                <w:szCs w:val="22"/>
                <w:lang w:val="sr-Cyrl-CS"/>
              </w:rPr>
            </w:pPr>
            <w:r w:rsidRPr="00013CF6">
              <w:rPr>
                <w:b/>
                <w:sz w:val="22"/>
                <w:szCs w:val="22"/>
                <w:lang w:val="sr-Cyrl-CS"/>
              </w:rPr>
              <w:t>И з д а ј е</w:t>
            </w:r>
          </w:p>
        </w:tc>
      </w:tr>
    </w:tbl>
    <w:p w:rsidR="00E27C53" w:rsidRPr="00013CF6" w:rsidRDefault="00E27C53" w:rsidP="00E27C53">
      <w:pPr>
        <w:rPr>
          <w:b/>
          <w:sz w:val="22"/>
          <w:szCs w:val="22"/>
          <w:lang w:val="sr-Cyrl-CS"/>
        </w:rPr>
      </w:pPr>
    </w:p>
    <w:p w:rsidR="00E27C53" w:rsidRPr="00013CF6" w:rsidRDefault="00E27C53" w:rsidP="00E27C53">
      <w:pPr>
        <w:jc w:val="center"/>
        <w:rPr>
          <w:b/>
          <w:sz w:val="28"/>
          <w:szCs w:val="28"/>
          <w:lang w:val="sr-Cyrl-CS"/>
        </w:rPr>
      </w:pPr>
      <w:r w:rsidRPr="00013CF6">
        <w:rPr>
          <w:b/>
          <w:sz w:val="28"/>
          <w:szCs w:val="28"/>
          <w:lang w:val="sr-Cyrl-CS"/>
        </w:rPr>
        <w:t>МЕНИЧНО ПИСМО – ОВЛАШЋЕЊЕ</w:t>
      </w:r>
    </w:p>
    <w:p w:rsidR="00E27C53" w:rsidRPr="00013CF6" w:rsidRDefault="00E27C53" w:rsidP="00E27C53">
      <w:pPr>
        <w:jc w:val="center"/>
        <w:rPr>
          <w:b/>
          <w:sz w:val="22"/>
          <w:szCs w:val="22"/>
          <w:lang w:val="sr-Cyrl-CS"/>
        </w:rPr>
      </w:pPr>
      <w:r w:rsidRPr="00013CF6">
        <w:rPr>
          <w:b/>
          <w:sz w:val="22"/>
          <w:szCs w:val="22"/>
          <w:lang w:val="sr-Cyrl-CS"/>
        </w:rPr>
        <w:t>ЗА КОРИСНИКА БЛАНКО СОЛО МЕНИЦЕ</w:t>
      </w:r>
    </w:p>
    <w:p w:rsidR="00E27C53" w:rsidRPr="00013CF6"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13CF6" w:rsidTr="00CF2330">
        <w:tc>
          <w:tcPr>
            <w:tcW w:w="1587" w:type="dxa"/>
            <w:shd w:val="clear" w:color="auto" w:fill="auto"/>
          </w:tcPr>
          <w:p w:rsidR="00E27C53" w:rsidRPr="00013CF6" w:rsidRDefault="00E27C53" w:rsidP="00CF2330">
            <w:pPr>
              <w:rPr>
                <w:b/>
                <w:sz w:val="22"/>
                <w:szCs w:val="22"/>
                <w:lang w:val="sr-Cyrl-CS"/>
              </w:rPr>
            </w:pPr>
            <w:r w:rsidRPr="00013CF6">
              <w:rPr>
                <w:b/>
                <w:sz w:val="22"/>
                <w:szCs w:val="22"/>
                <w:lang w:val="sr-Cyrl-CS"/>
              </w:rPr>
              <w:t>КОРИСНИК:</w:t>
            </w:r>
          </w:p>
          <w:p w:rsidR="00E27C53" w:rsidRPr="00013CF6" w:rsidRDefault="00E27C53" w:rsidP="00CF2330">
            <w:pPr>
              <w:rPr>
                <w:b/>
                <w:sz w:val="22"/>
                <w:szCs w:val="22"/>
                <w:lang w:val="sr-Cyrl-CS"/>
              </w:rPr>
            </w:pPr>
            <w:r w:rsidRPr="00013CF6">
              <w:rPr>
                <w:b/>
                <w:sz w:val="22"/>
                <w:szCs w:val="22"/>
                <w:lang w:val="sr-Cyrl-CS"/>
              </w:rPr>
              <w:t>(поверилац)</w:t>
            </w:r>
          </w:p>
        </w:tc>
        <w:tc>
          <w:tcPr>
            <w:tcW w:w="7699" w:type="dxa"/>
            <w:shd w:val="clear" w:color="auto" w:fill="auto"/>
          </w:tcPr>
          <w:p w:rsidR="00E27C53" w:rsidRPr="00013CF6" w:rsidRDefault="00E27C53" w:rsidP="00CF2330">
            <w:pPr>
              <w:jc w:val="both"/>
              <w:rPr>
                <w:sz w:val="22"/>
                <w:szCs w:val="22"/>
                <w:lang w:val="sr-Cyrl-CS"/>
              </w:rPr>
            </w:pPr>
            <w:r w:rsidRPr="00013CF6">
              <w:rPr>
                <w:b/>
                <w:sz w:val="22"/>
                <w:szCs w:val="22"/>
                <w:lang w:val="sr-Cyrl-CS"/>
              </w:rPr>
              <w:t>Пун назив и седиште:</w:t>
            </w:r>
            <w:r w:rsidRPr="00013CF6">
              <w:rPr>
                <w:sz w:val="22"/>
                <w:szCs w:val="22"/>
              </w:rPr>
              <w:t xml:space="preserve"> </w:t>
            </w:r>
            <w:r w:rsidRPr="00013CF6">
              <w:rPr>
                <w:sz w:val="22"/>
                <w:szCs w:val="22"/>
                <w:lang w:val="sr-Cyrl-CS"/>
              </w:rPr>
              <w:t>КЛИНИЧКИ ЦЕНТАР ВОЈВОДИНЕ, ул. Хајдук Вељкова бр. 1, Нови Сад</w:t>
            </w:r>
          </w:p>
          <w:p w:rsidR="00E27C53" w:rsidRPr="00013CF6" w:rsidRDefault="00E27C53" w:rsidP="00CF2330">
            <w:pPr>
              <w:jc w:val="both"/>
              <w:rPr>
                <w:b/>
                <w:sz w:val="22"/>
                <w:szCs w:val="22"/>
                <w:lang w:val="sr-Cyrl-CS"/>
              </w:rPr>
            </w:pPr>
            <w:r w:rsidRPr="00013CF6">
              <w:rPr>
                <w:b/>
                <w:sz w:val="22"/>
                <w:szCs w:val="22"/>
                <w:lang w:val="sr-Cyrl-CS"/>
              </w:rPr>
              <w:t>ПИБ</w:t>
            </w:r>
            <w:r w:rsidRPr="00013CF6">
              <w:rPr>
                <w:b/>
                <w:sz w:val="22"/>
                <w:szCs w:val="22"/>
                <w:lang w:val="sr-Latn-CS"/>
              </w:rPr>
              <w:t>:</w:t>
            </w:r>
            <w:r w:rsidRPr="00013CF6">
              <w:rPr>
                <w:b/>
                <w:sz w:val="22"/>
                <w:szCs w:val="22"/>
                <w:lang w:val="sr-Cyrl-CS"/>
              </w:rPr>
              <w:t xml:space="preserve"> </w:t>
            </w:r>
            <w:r w:rsidRPr="00013CF6">
              <w:rPr>
                <w:sz w:val="22"/>
                <w:szCs w:val="22"/>
                <w:lang w:val="sr-Latn-CS"/>
              </w:rPr>
              <w:t>101696893</w:t>
            </w:r>
            <w:r w:rsidRPr="00013CF6">
              <w:rPr>
                <w:b/>
                <w:sz w:val="22"/>
                <w:szCs w:val="22"/>
                <w:lang w:val="sr-Cyrl-CS"/>
              </w:rPr>
              <w:t xml:space="preserve">  Матични број:</w:t>
            </w:r>
            <w:r w:rsidRPr="00013CF6">
              <w:rPr>
                <w:sz w:val="22"/>
                <w:szCs w:val="22"/>
              </w:rPr>
              <w:t xml:space="preserve"> </w:t>
            </w:r>
            <w:r w:rsidRPr="00013CF6">
              <w:rPr>
                <w:sz w:val="22"/>
                <w:szCs w:val="22"/>
                <w:lang w:val="sr-Cyrl-CS"/>
              </w:rPr>
              <w:t>08664161</w:t>
            </w:r>
          </w:p>
          <w:p w:rsidR="00E27C53" w:rsidRPr="00013CF6" w:rsidRDefault="00E27C53" w:rsidP="00CF2330">
            <w:pPr>
              <w:jc w:val="both"/>
              <w:rPr>
                <w:sz w:val="22"/>
                <w:szCs w:val="22"/>
                <w:lang w:val="sr-Cyrl-CS"/>
              </w:rPr>
            </w:pPr>
            <w:r w:rsidRPr="00013CF6">
              <w:rPr>
                <w:b/>
                <w:sz w:val="22"/>
                <w:szCs w:val="22"/>
                <w:lang w:val="sr-Cyrl-CS"/>
              </w:rPr>
              <w:t xml:space="preserve">Текући рачун: </w:t>
            </w:r>
            <w:r w:rsidRPr="00013CF6">
              <w:rPr>
                <w:sz w:val="22"/>
                <w:szCs w:val="22"/>
                <w:lang w:val="sr-Cyrl-CS"/>
              </w:rPr>
              <w:t>840-577661-50,</w:t>
            </w:r>
            <w:r w:rsidRPr="00013CF6">
              <w:rPr>
                <w:b/>
                <w:sz w:val="22"/>
                <w:szCs w:val="22"/>
                <w:lang w:val="sr-Cyrl-CS"/>
              </w:rPr>
              <w:t xml:space="preserve">  код : </w:t>
            </w:r>
            <w:r w:rsidRPr="00013CF6">
              <w:rPr>
                <w:sz w:val="22"/>
                <w:szCs w:val="22"/>
                <w:lang w:val="sr-Cyrl-CS"/>
              </w:rPr>
              <w:t>Управа за трезор –Република Србија,</w:t>
            </w:r>
          </w:p>
          <w:p w:rsidR="00E27C53" w:rsidRPr="00013CF6" w:rsidRDefault="00E27C53" w:rsidP="00CF2330">
            <w:pPr>
              <w:jc w:val="both"/>
              <w:rPr>
                <w:sz w:val="22"/>
                <w:szCs w:val="22"/>
                <w:lang w:val="sr-Cyrl-CS"/>
              </w:rPr>
            </w:pPr>
            <w:r w:rsidRPr="00013CF6">
              <w:rPr>
                <w:sz w:val="22"/>
                <w:szCs w:val="22"/>
                <w:lang w:val="sr-Cyrl-CS"/>
              </w:rPr>
              <w:t xml:space="preserve">Министарство финансија, </w:t>
            </w:r>
          </w:p>
          <w:p w:rsidR="00E27C53" w:rsidRPr="00013CF6" w:rsidRDefault="00E27C53" w:rsidP="00CF2330">
            <w:pPr>
              <w:jc w:val="both"/>
              <w:rPr>
                <w:b/>
                <w:sz w:val="22"/>
                <w:szCs w:val="22"/>
                <w:lang w:val="sr-Cyrl-CS"/>
              </w:rPr>
            </w:pPr>
          </w:p>
        </w:tc>
      </w:tr>
    </w:tbl>
    <w:p w:rsidR="00E27C53" w:rsidRPr="00013CF6" w:rsidRDefault="00E27C53" w:rsidP="00E27C53">
      <w:pPr>
        <w:ind w:firstLine="720"/>
        <w:jc w:val="both"/>
        <w:rPr>
          <w:sz w:val="22"/>
          <w:szCs w:val="22"/>
          <w:lang w:val="sr-Cyrl-CS"/>
        </w:rPr>
      </w:pPr>
      <w:r w:rsidRPr="00013CF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13CF6">
        <w:rPr>
          <w:b/>
          <w:noProof/>
          <w:sz w:val="22"/>
          <w:szCs w:val="22"/>
        </w:rPr>
        <w:t>за извршење уговорне обавезе,</w:t>
      </w:r>
      <w:r w:rsidRPr="00013CF6">
        <w:rPr>
          <w:sz w:val="22"/>
          <w:szCs w:val="22"/>
          <w:lang w:val="sr-Cyrl-CS"/>
        </w:rPr>
        <w:t xml:space="preserve"> и овлашћује меничног повериоца да предату меницу може попунити </w:t>
      </w:r>
      <w:r w:rsidRPr="00013CF6">
        <w:rPr>
          <w:b/>
          <w:sz w:val="22"/>
          <w:szCs w:val="22"/>
          <w:lang w:val="sr-Cyrl-CS"/>
        </w:rPr>
        <w:t xml:space="preserve">на износ од 10% од уговорене вредности без ПДВ-а </w:t>
      </w:r>
      <w:r w:rsidRPr="00013CF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013CF6">
        <w:rPr>
          <w:sz w:val="22"/>
          <w:szCs w:val="22"/>
        </w:rPr>
        <w:t xml:space="preserve">, </w:t>
      </w:r>
      <w:r w:rsidRPr="00013CF6">
        <w:rPr>
          <w:sz w:val="22"/>
          <w:szCs w:val="22"/>
          <w:lang w:val="sr-Cyrl-CS"/>
        </w:rPr>
        <w:t>назив јавне набавке _________________________________________________</w:t>
      </w:r>
      <w:r w:rsidRPr="00013CF6">
        <w:rPr>
          <w:sz w:val="22"/>
          <w:szCs w:val="22"/>
        </w:rPr>
        <w:t xml:space="preserve"> </w:t>
      </w:r>
      <w:r w:rsidRPr="00013CF6">
        <w:rPr>
          <w:sz w:val="22"/>
          <w:szCs w:val="22"/>
          <w:lang w:val="sr-Cyrl-CS"/>
        </w:rPr>
        <w:t>заведен код наручиоца–повериоца под бројем ____________ дана _________________, уколико као дужник не изврши предвиђене обавезе.</w:t>
      </w:r>
    </w:p>
    <w:p w:rsidR="00E27C53" w:rsidRPr="00013CF6" w:rsidRDefault="00E27C53" w:rsidP="00E27C53">
      <w:pPr>
        <w:ind w:firstLine="720"/>
        <w:jc w:val="both"/>
        <w:rPr>
          <w:sz w:val="22"/>
          <w:szCs w:val="22"/>
          <w:lang w:val="sr-Cyrl-CS"/>
        </w:rPr>
      </w:pPr>
      <w:r w:rsidRPr="00013CF6">
        <w:rPr>
          <w:sz w:val="22"/>
          <w:szCs w:val="22"/>
          <w:lang w:val="sr-Cyrl-CS"/>
        </w:rPr>
        <w:t xml:space="preserve">Рок важности менице и меничног овлашћења _________________ (најмање </w:t>
      </w:r>
      <w:r w:rsidRPr="00013CF6">
        <w:rPr>
          <w:sz w:val="22"/>
          <w:szCs w:val="22"/>
        </w:rPr>
        <w:t>30</w:t>
      </w:r>
      <w:r w:rsidRPr="00013CF6">
        <w:rPr>
          <w:sz w:val="22"/>
          <w:szCs w:val="22"/>
          <w:lang w:val="sr-Cyrl-CS"/>
        </w:rPr>
        <w:t xml:space="preserve"> дана дужи од дана рока за коначно извршење обавеза за које се меница и менично овлашћење  издаје).</w:t>
      </w:r>
    </w:p>
    <w:p w:rsidR="00E27C53" w:rsidRPr="00013CF6" w:rsidRDefault="00E27C53" w:rsidP="00E27C53">
      <w:pPr>
        <w:ind w:firstLine="720"/>
        <w:jc w:val="both"/>
        <w:rPr>
          <w:sz w:val="22"/>
          <w:szCs w:val="22"/>
          <w:lang w:val="sr-Cyrl-CS"/>
        </w:rPr>
      </w:pPr>
      <w:r w:rsidRPr="00013CF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27C53" w:rsidRPr="00013CF6" w:rsidRDefault="00E27C53" w:rsidP="00E27C53">
      <w:pPr>
        <w:ind w:firstLine="720"/>
        <w:jc w:val="both"/>
        <w:rPr>
          <w:sz w:val="22"/>
          <w:szCs w:val="22"/>
          <w:lang w:val="ru-RU"/>
        </w:rPr>
      </w:pPr>
      <w:r w:rsidRPr="00013CF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27C53" w:rsidRPr="00013CF6" w:rsidRDefault="00E27C53" w:rsidP="00E27C53">
      <w:pPr>
        <w:ind w:firstLine="720"/>
        <w:jc w:val="both"/>
        <w:rPr>
          <w:sz w:val="22"/>
          <w:szCs w:val="22"/>
          <w:lang w:val="ru-RU"/>
        </w:rPr>
      </w:pPr>
      <w:r w:rsidRPr="00013CF6">
        <w:rPr>
          <w:sz w:val="22"/>
          <w:szCs w:val="22"/>
          <w:lang w:val="ru-RU"/>
        </w:rPr>
        <w:t>Ово менично писмо – овлашћење сачињено је у 2 (два) истоветна</w:t>
      </w:r>
      <w:r w:rsidRPr="00013CF6">
        <w:rPr>
          <w:b/>
          <w:sz w:val="22"/>
          <w:szCs w:val="22"/>
          <w:lang w:val="ru-RU"/>
        </w:rPr>
        <w:t xml:space="preserve"> </w:t>
      </w:r>
      <w:r w:rsidRPr="00013CF6">
        <w:rPr>
          <w:sz w:val="22"/>
          <w:szCs w:val="22"/>
          <w:lang w:val="ru-RU"/>
        </w:rPr>
        <w:t>примерка, од којих је 1 (један) примерак за Повериоца, а 1 (један) задржава Дужник.</w:t>
      </w:r>
    </w:p>
    <w:p w:rsidR="00E27C53" w:rsidRPr="00013CF6" w:rsidRDefault="00E27C53" w:rsidP="00E27C53">
      <w:pPr>
        <w:jc w:val="both"/>
        <w:rPr>
          <w:sz w:val="22"/>
          <w:szCs w:val="22"/>
          <w:lang w:val="sr-Cyrl-CS"/>
        </w:rPr>
      </w:pPr>
    </w:p>
    <w:p w:rsidR="00E27C53" w:rsidRPr="00013CF6" w:rsidRDefault="00E27C53" w:rsidP="00E27C53">
      <w:pPr>
        <w:jc w:val="both"/>
        <w:rPr>
          <w:sz w:val="22"/>
          <w:szCs w:val="22"/>
          <w:lang w:val="sr-Cyrl-CS"/>
        </w:rPr>
      </w:pPr>
      <w:r w:rsidRPr="00013CF6">
        <w:rPr>
          <w:sz w:val="22"/>
          <w:szCs w:val="22"/>
          <w:lang w:val="ru-RU"/>
        </w:rPr>
        <w:t xml:space="preserve">Прилог: - Меница серијски број </w:t>
      </w:r>
      <w:r w:rsidRPr="00013CF6">
        <w:rPr>
          <w:sz w:val="22"/>
          <w:szCs w:val="22"/>
          <w:lang w:val="sr-Cyrl-CS"/>
        </w:rPr>
        <w:t xml:space="preserve">_____________________  </w:t>
      </w:r>
    </w:p>
    <w:p w:rsidR="00E27C53" w:rsidRPr="00013CF6" w:rsidRDefault="00E27C53" w:rsidP="00E27C53">
      <w:pPr>
        <w:jc w:val="both"/>
        <w:rPr>
          <w:sz w:val="22"/>
          <w:szCs w:val="22"/>
          <w:lang w:val="sr-Cyrl-CS"/>
        </w:rPr>
      </w:pPr>
      <w:r w:rsidRPr="00013CF6">
        <w:rPr>
          <w:sz w:val="22"/>
          <w:szCs w:val="22"/>
          <w:lang w:val="sr-Cyrl-CS"/>
        </w:rPr>
        <w:t xml:space="preserve">               - Копија картона депонованих потписа</w:t>
      </w:r>
    </w:p>
    <w:p w:rsidR="00E27C53" w:rsidRPr="00013CF6" w:rsidRDefault="00E27C53" w:rsidP="00E27C53">
      <w:pPr>
        <w:jc w:val="both"/>
        <w:rPr>
          <w:sz w:val="22"/>
          <w:szCs w:val="22"/>
          <w:lang w:val="sr-Cyrl-CS"/>
        </w:rPr>
      </w:pPr>
      <w:r w:rsidRPr="00013CF6">
        <w:rPr>
          <w:sz w:val="22"/>
          <w:szCs w:val="22"/>
          <w:lang w:val="sr-Cyrl-CS"/>
        </w:rPr>
        <w:t xml:space="preserve">               - </w:t>
      </w:r>
      <w:r w:rsidRPr="00013CF6">
        <w:rPr>
          <w:rFonts w:eastAsia="TimesNewRomanPSMT"/>
          <w:bCs/>
          <w:iCs/>
          <w:sz w:val="22"/>
          <w:szCs w:val="22"/>
          <w:lang w:val="sr-Cyrl-CS"/>
        </w:rPr>
        <w:t>ОП образац</w:t>
      </w:r>
    </w:p>
    <w:p w:rsidR="00E27C53" w:rsidRPr="00013CF6" w:rsidRDefault="00E27C53" w:rsidP="00E27C53">
      <w:pPr>
        <w:jc w:val="both"/>
        <w:rPr>
          <w:sz w:val="22"/>
          <w:szCs w:val="22"/>
          <w:lang w:val="sr-Cyrl-CS"/>
        </w:rPr>
      </w:pPr>
      <w:r w:rsidRPr="00013CF6">
        <w:rPr>
          <w:sz w:val="22"/>
          <w:szCs w:val="22"/>
          <w:lang w:val="sr-Cyrl-CS"/>
        </w:rPr>
        <w:t xml:space="preserve">               - </w:t>
      </w:r>
      <w:r w:rsidRPr="00013CF6">
        <w:rPr>
          <w:noProof/>
          <w:sz w:val="22"/>
          <w:szCs w:val="22"/>
        </w:rPr>
        <w:t>Копија извода из Регистра  меница и овлашћења</w:t>
      </w:r>
    </w:p>
    <w:p w:rsidR="00E27C53" w:rsidRPr="00013CF6" w:rsidRDefault="00E27C53" w:rsidP="00E27C53">
      <w:pPr>
        <w:ind w:firstLine="720"/>
        <w:jc w:val="both"/>
        <w:rPr>
          <w:sz w:val="22"/>
          <w:szCs w:val="22"/>
          <w:lang w:val="sr-Cyrl-CS"/>
        </w:rPr>
      </w:pPr>
      <w:r w:rsidRPr="00013CF6">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013CF6" w:rsidTr="00CF2330">
        <w:tc>
          <w:tcPr>
            <w:tcW w:w="4428" w:type="dxa"/>
            <w:shd w:val="clear" w:color="auto" w:fill="auto"/>
          </w:tcPr>
          <w:p w:rsidR="00E27C53" w:rsidRPr="00013CF6" w:rsidRDefault="00E27C53" w:rsidP="00CF2330">
            <w:pPr>
              <w:jc w:val="both"/>
              <w:rPr>
                <w:b/>
                <w:sz w:val="22"/>
                <w:szCs w:val="22"/>
                <w:lang w:val="sr-Cyrl-CS"/>
              </w:rPr>
            </w:pPr>
          </w:p>
        </w:tc>
        <w:tc>
          <w:tcPr>
            <w:tcW w:w="1260" w:type="dxa"/>
            <w:shd w:val="clear" w:color="auto" w:fill="auto"/>
          </w:tcPr>
          <w:p w:rsidR="00E27C53" w:rsidRPr="00013CF6" w:rsidRDefault="00E27C53" w:rsidP="00CF2330">
            <w:pPr>
              <w:jc w:val="both"/>
              <w:rPr>
                <w:b/>
                <w:sz w:val="22"/>
                <w:szCs w:val="22"/>
                <w:lang w:val="sr-Cyrl-CS"/>
              </w:rPr>
            </w:pPr>
          </w:p>
        </w:tc>
        <w:tc>
          <w:tcPr>
            <w:tcW w:w="4140" w:type="dxa"/>
            <w:shd w:val="clear" w:color="auto" w:fill="auto"/>
          </w:tcPr>
          <w:p w:rsidR="00E27C53" w:rsidRPr="00013CF6" w:rsidRDefault="00E27C53" w:rsidP="00CF2330">
            <w:pPr>
              <w:jc w:val="center"/>
              <w:rPr>
                <w:b/>
                <w:sz w:val="22"/>
                <w:szCs w:val="22"/>
                <w:lang w:val="sr-Cyrl-CS"/>
              </w:rPr>
            </w:pPr>
          </w:p>
        </w:tc>
      </w:tr>
      <w:tr w:rsidR="00E27C53" w:rsidRPr="00013CF6" w:rsidTr="00CF2330">
        <w:trPr>
          <w:trHeight w:val="212"/>
        </w:trPr>
        <w:tc>
          <w:tcPr>
            <w:tcW w:w="4428" w:type="dxa"/>
            <w:shd w:val="clear" w:color="auto" w:fill="auto"/>
          </w:tcPr>
          <w:p w:rsidR="00E27C53" w:rsidRPr="00013CF6" w:rsidRDefault="00E27C53" w:rsidP="00CF2330">
            <w:pPr>
              <w:jc w:val="center"/>
              <w:rPr>
                <w:b/>
                <w:sz w:val="22"/>
                <w:szCs w:val="22"/>
                <w:lang w:val="sr-Cyrl-CS"/>
              </w:rPr>
            </w:pPr>
            <w:r w:rsidRPr="00013CF6">
              <w:rPr>
                <w:b/>
                <w:sz w:val="22"/>
                <w:szCs w:val="22"/>
                <w:lang w:val="sr-Cyrl-CS"/>
              </w:rPr>
              <w:t>Место и датум издавања Овлашћења:</w:t>
            </w:r>
          </w:p>
        </w:tc>
        <w:tc>
          <w:tcPr>
            <w:tcW w:w="1260" w:type="dxa"/>
            <w:shd w:val="clear" w:color="auto" w:fill="auto"/>
          </w:tcPr>
          <w:p w:rsidR="00E27C53" w:rsidRPr="00013CF6" w:rsidRDefault="00E27C53" w:rsidP="00CF2330">
            <w:pPr>
              <w:jc w:val="both"/>
              <w:rPr>
                <w:b/>
                <w:sz w:val="22"/>
                <w:szCs w:val="22"/>
                <w:lang w:val="sr-Cyrl-CS"/>
              </w:rPr>
            </w:pPr>
          </w:p>
        </w:tc>
        <w:tc>
          <w:tcPr>
            <w:tcW w:w="4140" w:type="dxa"/>
            <w:shd w:val="clear" w:color="auto" w:fill="auto"/>
          </w:tcPr>
          <w:p w:rsidR="00E27C53" w:rsidRPr="00013CF6" w:rsidRDefault="00E27C53" w:rsidP="00CF2330">
            <w:pPr>
              <w:rPr>
                <w:b/>
                <w:sz w:val="22"/>
                <w:szCs w:val="22"/>
                <w:lang w:val="sr-Cyrl-CS"/>
              </w:rPr>
            </w:pPr>
            <w:r w:rsidRPr="00013CF6">
              <w:rPr>
                <w:b/>
                <w:sz w:val="22"/>
                <w:szCs w:val="22"/>
                <w:lang w:val="sr-Cyrl-CS"/>
              </w:rPr>
              <w:t>ДУЖНИК – ИЗДАВАЛАЦ МЕНИЦЕ</w:t>
            </w:r>
          </w:p>
          <w:p w:rsidR="00E27C53" w:rsidRPr="00013CF6" w:rsidRDefault="00E27C53" w:rsidP="00CF2330">
            <w:pPr>
              <w:jc w:val="center"/>
              <w:rPr>
                <w:b/>
                <w:sz w:val="22"/>
                <w:szCs w:val="22"/>
                <w:lang w:val="sr-Cyrl-CS"/>
              </w:rPr>
            </w:pPr>
          </w:p>
        </w:tc>
      </w:tr>
      <w:tr w:rsidR="00E27C53" w:rsidRPr="00013CF6" w:rsidTr="00CF2330">
        <w:tc>
          <w:tcPr>
            <w:tcW w:w="4428" w:type="dxa"/>
            <w:tcBorders>
              <w:bottom w:val="single" w:sz="4" w:space="0" w:color="auto"/>
            </w:tcBorders>
            <w:shd w:val="clear" w:color="auto" w:fill="auto"/>
          </w:tcPr>
          <w:p w:rsidR="00E27C53" w:rsidRPr="00013CF6" w:rsidRDefault="00E27C53" w:rsidP="00CF2330">
            <w:pPr>
              <w:rPr>
                <w:sz w:val="22"/>
                <w:szCs w:val="22"/>
                <w:lang w:val="sr-Cyrl-CS"/>
              </w:rPr>
            </w:pPr>
          </w:p>
        </w:tc>
        <w:tc>
          <w:tcPr>
            <w:tcW w:w="1260" w:type="dxa"/>
            <w:shd w:val="clear" w:color="auto" w:fill="auto"/>
          </w:tcPr>
          <w:p w:rsidR="00E27C53" w:rsidRPr="00013CF6" w:rsidRDefault="00E27C53" w:rsidP="00CF2330">
            <w:pPr>
              <w:jc w:val="center"/>
              <w:rPr>
                <w:b/>
                <w:sz w:val="22"/>
                <w:szCs w:val="22"/>
                <w:lang w:val="sr-Cyrl-CS"/>
              </w:rPr>
            </w:pPr>
            <w:r w:rsidRPr="00013CF6">
              <w:rPr>
                <w:sz w:val="22"/>
                <w:szCs w:val="22"/>
                <w:lang w:val="sr-Cyrl-CS"/>
              </w:rPr>
              <w:t>МП</w:t>
            </w:r>
          </w:p>
        </w:tc>
        <w:tc>
          <w:tcPr>
            <w:tcW w:w="4140" w:type="dxa"/>
            <w:tcBorders>
              <w:bottom w:val="single" w:sz="4" w:space="0" w:color="auto"/>
            </w:tcBorders>
            <w:shd w:val="clear" w:color="auto" w:fill="auto"/>
          </w:tcPr>
          <w:p w:rsidR="00E27C53" w:rsidRPr="00013CF6" w:rsidRDefault="00E27C53" w:rsidP="00CF2330">
            <w:pPr>
              <w:rPr>
                <w:b/>
                <w:sz w:val="22"/>
                <w:szCs w:val="22"/>
                <w:lang w:val="sr-Cyrl-CS"/>
              </w:rPr>
            </w:pPr>
          </w:p>
        </w:tc>
      </w:tr>
      <w:tr w:rsidR="00E27C53" w:rsidRPr="00013CF6" w:rsidTr="00CF2330">
        <w:tc>
          <w:tcPr>
            <w:tcW w:w="4428" w:type="dxa"/>
            <w:tcBorders>
              <w:top w:val="single" w:sz="4" w:space="0" w:color="auto"/>
            </w:tcBorders>
            <w:shd w:val="clear" w:color="auto" w:fill="auto"/>
          </w:tcPr>
          <w:p w:rsidR="00E27C53" w:rsidRPr="00013CF6" w:rsidRDefault="00E27C53" w:rsidP="00CF2330">
            <w:pPr>
              <w:jc w:val="both"/>
              <w:rPr>
                <w:b/>
                <w:sz w:val="22"/>
                <w:szCs w:val="22"/>
                <w:lang w:val="sr-Cyrl-CS"/>
              </w:rPr>
            </w:pPr>
          </w:p>
        </w:tc>
        <w:tc>
          <w:tcPr>
            <w:tcW w:w="1260" w:type="dxa"/>
            <w:shd w:val="clear" w:color="auto" w:fill="auto"/>
          </w:tcPr>
          <w:p w:rsidR="00E27C53" w:rsidRPr="00013CF6" w:rsidRDefault="00E27C53" w:rsidP="00CF2330">
            <w:pPr>
              <w:jc w:val="right"/>
              <w:rPr>
                <w:sz w:val="22"/>
                <w:szCs w:val="22"/>
                <w:lang w:val="sr-Cyrl-CS"/>
              </w:rPr>
            </w:pPr>
          </w:p>
          <w:p w:rsidR="00E27C53" w:rsidRPr="00013CF6" w:rsidRDefault="00E27C53" w:rsidP="00CF2330">
            <w:pPr>
              <w:jc w:val="right"/>
              <w:rPr>
                <w:sz w:val="22"/>
                <w:szCs w:val="22"/>
                <w:lang w:val="sr-Cyrl-CS"/>
              </w:rPr>
            </w:pPr>
          </w:p>
        </w:tc>
        <w:tc>
          <w:tcPr>
            <w:tcW w:w="4140" w:type="dxa"/>
            <w:tcBorders>
              <w:top w:val="single" w:sz="4" w:space="0" w:color="auto"/>
            </w:tcBorders>
            <w:shd w:val="clear" w:color="auto" w:fill="auto"/>
          </w:tcPr>
          <w:p w:rsidR="00E27C53" w:rsidRPr="00013CF6" w:rsidRDefault="00E27C53" w:rsidP="00CF2330">
            <w:pPr>
              <w:jc w:val="center"/>
              <w:rPr>
                <w:b/>
                <w:sz w:val="22"/>
                <w:szCs w:val="22"/>
                <w:lang w:val="sr-Cyrl-CS"/>
              </w:rPr>
            </w:pPr>
            <w:r w:rsidRPr="00013CF6">
              <w:rPr>
                <w:sz w:val="22"/>
                <w:szCs w:val="22"/>
                <w:lang w:val="sr-Cyrl-CS"/>
              </w:rPr>
              <w:t>Потпис овлашћеног лица</w:t>
            </w:r>
          </w:p>
        </w:tc>
      </w:tr>
    </w:tbl>
    <w:p w:rsidR="00E27C53" w:rsidRPr="00013CF6" w:rsidRDefault="00E27C53" w:rsidP="00E27C53">
      <w:pPr>
        <w:jc w:val="both"/>
        <w:rPr>
          <w:lang w:val="sr-Cyrl-RS"/>
        </w:rPr>
      </w:pPr>
    </w:p>
    <w:p w:rsidR="00E27C53" w:rsidRPr="009B400A" w:rsidRDefault="00E27C53" w:rsidP="002576AA">
      <w:pPr>
        <w:pStyle w:val="ListParagraph"/>
        <w:numPr>
          <w:ilvl w:val="0"/>
          <w:numId w:val="10"/>
        </w:numPr>
        <w:jc w:val="both"/>
      </w:pPr>
      <w:r w:rsidRPr="0068551F">
        <w:rPr>
          <w:b/>
          <w:bCs/>
          <w:i/>
        </w:rPr>
        <w:lastRenderedPageBreak/>
        <w:t xml:space="preserve">ЗАШТИТА </w:t>
      </w:r>
      <w:r w:rsidRPr="009B400A">
        <w:rPr>
          <w:b/>
          <w:bCs/>
          <w:i/>
        </w:rPr>
        <w:t xml:space="preserve">ПОВЕРЉИВОСТИ ПОДАТАКА КОЈЕ НАРУЧИЛАЦ СТАВЉА ПОНУЂАЧИМА НА РАСПОЛАГАЊЕ, УКЉУЧУЈУЋИ И ЊИХОВЕ ПОДИЗВОЂАЧЕ </w:t>
      </w:r>
    </w:p>
    <w:p w:rsidR="00E27C53" w:rsidRPr="009B400A" w:rsidRDefault="00E27C53" w:rsidP="009B400A">
      <w:pPr>
        <w:spacing w:before="120" w:after="120"/>
        <w:jc w:val="both"/>
        <w:rPr>
          <w:b/>
          <w:i/>
        </w:rPr>
      </w:pPr>
      <w:r w:rsidRPr="009B400A">
        <w:t>Предметна набавка не садржи поверљиве информације које наручилац ставља на располагање.</w:t>
      </w:r>
    </w:p>
    <w:p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rsidR="00E27C53" w:rsidRPr="00642456" w:rsidRDefault="00E27C53" w:rsidP="00E27C53">
      <w:pPr>
        <w:jc w:val="both"/>
        <w:rPr>
          <w:b/>
          <w:bCs/>
        </w:rPr>
      </w:pPr>
    </w:p>
    <w:p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rsidR="00E27C53" w:rsidRPr="00642456" w:rsidRDefault="00E27C53" w:rsidP="00E27C53">
      <w:pPr>
        <w:jc w:val="both"/>
        <w:rPr>
          <w:rFonts w:eastAsia="TimesNewRomanPSMT"/>
          <w:bCs/>
          <w:iCs/>
        </w:rPr>
      </w:pP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rsidR="00E27C53" w:rsidRPr="00642456" w:rsidRDefault="00E27C53" w:rsidP="00E27C53">
      <w:pPr>
        <w:pStyle w:val="ListParagraph"/>
        <w:ind w:left="360"/>
        <w:jc w:val="both"/>
        <w:rPr>
          <w:rFonts w:eastAsia="TimesNewRomanPSMT"/>
          <w:bCs/>
          <w:iCs/>
        </w:rPr>
      </w:pPr>
    </w:p>
    <w:p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E27C53" w:rsidRPr="009B400A" w:rsidRDefault="00E27C53" w:rsidP="00E27C53">
      <w:pPr>
        <w:jc w:val="both"/>
        <w:rPr>
          <w:b/>
          <w:bCs/>
        </w:rPr>
      </w:pPr>
    </w:p>
    <w:p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E27C53" w:rsidRPr="00AE1407" w:rsidRDefault="00E27C53" w:rsidP="00E27C53">
      <w:pPr>
        <w:jc w:val="both"/>
        <w:rPr>
          <w:b/>
          <w:bCs/>
        </w:rPr>
      </w:pPr>
    </w:p>
    <w:p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E27C53" w:rsidRPr="00A0761E" w:rsidRDefault="00E27C53" w:rsidP="00E27C53">
      <w:pPr>
        <w:jc w:val="both"/>
        <w:rPr>
          <w:b/>
          <w:bCs/>
        </w:rPr>
      </w:pPr>
    </w:p>
    <w:p w:rsidR="00E27C53" w:rsidRPr="009733B9" w:rsidRDefault="00E27C53" w:rsidP="002576AA">
      <w:pPr>
        <w:pStyle w:val="ListParagraph"/>
        <w:numPr>
          <w:ilvl w:val="0"/>
          <w:numId w:val="10"/>
        </w:numPr>
        <w:jc w:val="both"/>
        <w:rPr>
          <w:b/>
        </w:rPr>
      </w:pPr>
      <w:r w:rsidRPr="00A43FB2">
        <w:rPr>
          <w:b/>
          <w:bCs/>
        </w:rPr>
        <w:t xml:space="preserve">ВРСТА КРИТЕРИЈУМА ЗА </w:t>
      </w:r>
      <w:r w:rsidRPr="003052D9">
        <w:rPr>
          <w:b/>
          <w:bCs/>
        </w:rPr>
        <w:t>ДОДЕЛУ ОКВИРНОГ СПОРАЗУМА,</w:t>
      </w:r>
      <w:r w:rsidRPr="00A43FB2">
        <w:rPr>
          <w:b/>
          <w:bCs/>
        </w:rPr>
        <w:t xml:space="preserve"> ЕЛЕМЕНТИ КРИТЕРИЈУМА НА ОСНОВУ КОЈИХ СЕ ДОДЕЉУЈЕ </w:t>
      </w:r>
      <w:r w:rsidR="009733B9" w:rsidRPr="009733B9">
        <w:rPr>
          <w:b/>
          <w:bCs/>
          <w:iCs/>
          <w:lang w:val="sr-Cyrl-CS"/>
        </w:rPr>
        <w:t xml:space="preserve">ОКВИРНИ СПОРАЗУМ </w:t>
      </w:r>
      <w:r w:rsidR="009733B9" w:rsidRPr="009733B9">
        <w:rPr>
          <w:b/>
          <w:bCs/>
        </w:rPr>
        <w:t>И МЕТОДОЛОГИЈА ЗА ДОДЕЛУ ПОНДЕРА ЗА СВАКИ ЕЛЕМЕНТ КРИТЕРИЈУМА</w:t>
      </w:r>
    </w:p>
    <w:p w:rsidR="00E27C53" w:rsidRPr="00E732D1" w:rsidRDefault="00E27C53" w:rsidP="00E27C53">
      <w:pPr>
        <w:jc w:val="both"/>
      </w:pPr>
    </w:p>
    <w:p w:rsidR="00E27C53" w:rsidRPr="00E732D1" w:rsidRDefault="00E27C53" w:rsidP="00E27C53">
      <w:pPr>
        <w:jc w:val="both"/>
        <w:rPr>
          <w:b/>
          <w:bCs/>
          <w:i/>
          <w:iCs/>
        </w:rPr>
      </w:pPr>
      <w:r w:rsidRPr="00E732D1">
        <w:t>Избор најповољније понуде ће се извршити применом критеријума</w:t>
      </w:r>
      <w:r w:rsidRPr="00E732D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E732D1">
            <w:rPr>
              <w:b/>
            </w:rPr>
            <w:t xml:space="preserve">„најнижа понуђена цена“. </w:t>
          </w:r>
        </w:sdtContent>
      </w:sdt>
      <w:r w:rsidRPr="00E732D1">
        <w:rPr>
          <w:b/>
          <w:bCs/>
        </w:rPr>
        <w:t xml:space="preserve"> </w:t>
      </w:r>
    </w:p>
    <w:p w:rsidR="00E27C53" w:rsidRPr="00E732D1" w:rsidRDefault="00E27C53" w:rsidP="00E27C53">
      <w:pPr>
        <w:jc w:val="both"/>
      </w:pPr>
    </w:p>
    <w:p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w:t>
      </w:r>
      <w:r w:rsidR="009733B9">
        <w:rPr>
          <w:b/>
          <w:bCs/>
          <w:lang w:val="sr-Cyrl-RS"/>
        </w:rPr>
        <w:t>ОКВИРНОГ СПОРАЗУМА</w:t>
      </w:r>
      <w:r w:rsidRPr="00A43FB2">
        <w:rPr>
          <w:b/>
          <w:bCs/>
        </w:rPr>
        <w:t xml:space="preserve"> У СИТУАЦИЈИ КАДА ПОСТОЈЕ ДВЕ ИЛИ ВИШЕ ПОНУДА СА ЈЕДНАКИМ БРОЈЕМ ПОНДЕРА ИЛИ ИСТОМ ПОНУЂЕНОМ ЦЕНОМ </w:t>
      </w:r>
    </w:p>
    <w:p w:rsidR="00E27C53" w:rsidRPr="00AE1407" w:rsidRDefault="00E27C53" w:rsidP="00E27C53">
      <w:pPr>
        <w:jc w:val="both"/>
        <w:rPr>
          <w:b/>
          <w:bCs/>
          <w:highlight w:val="green"/>
        </w:rPr>
      </w:pPr>
    </w:p>
    <w:p w:rsidR="00E732D1" w:rsidRDefault="00E732D1" w:rsidP="00E732D1">
      <w:pPr>
        <w:jc w:val="both"/>
        <w:rPr>
          <w:noProof/>
          <w:color w:val="FF0000"/>
        </w:rPr>
      </w:pPr>
      <w:r>
        <w:rPr>
          <w:iCs/>
        </w:rPr>
        <w:t>Уколико две или више понуда имају исту најнижу понуђену цену,</w:t>
      </w:r>
      <w:r>
        <w:rPr>
          <w:noProof/>
        </w:rPr>
        <w:t xml:space="preserve"> </w:t>
      </w:r>
      <w:r>
        <w:rPr>
          <w:iCs/>
        </w:rPr>
        <w:t xml:space="preserve">као најповољнија  понуда биће изабрана </w:t>
      </w:r>
      <w:r>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rsidR="00E27C53" w:rsidRPr="00AE1407" w:rsidRDefault="00E27C53" w:rsidP="00E27C53">
      <w:pPr>
        <w:jc w:val="both"/>
        <w:rPr>
          <w:b/>
          <w:bCs/>
          <w:highlight w:val="green"/>
          <w:lang w:val="sr-Cyrl-CS"/>
        </w:rPr>
      </w:pPr>
    </w:p>
    <w:p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rsidR="00E27C53" w:rsidRPr="00AE1407" w:rsidRDefault="00E27C53" w:rsidP="00E27C53">
      <w:pPr>
        <w:jc w:val="both"/>
        <w:rPr>
          <w:b/>
        </w:rPr>
      </w:pPr>
    </w:p>
    <w:p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E27C53" w:rsidRPr="00AE1407" w:rsidRDefault="00E27C53" w:rsidP="00E27C53">
      <w:pPr>
        <w:jc w:val="both"/>
        <w:rPr>
          <w:b/>
        </w:rPr>
      </w:pPr>
    </w:p>
    <w:p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w:t>
      </w:r>
      <w:r w:rsidRPr="00342397">
        <w:lastRenderedPageBreak/>
        <w:t xml:space="preserve">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rPr>
        <w:t xml:space="preserve"> или 253</w:t>
      </w:r>
      <w:r w:rsidRPr="009D42DD">
        <w:rPr>
          <w:rFonts w:eastAsia="TimesNewRomanPSMT"/>
          <w:bCs/>
        </w:rPr>
        <w:t>, позив на број је 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E27C53" w:rsidRDefault="00E27C53" w:rsidP="00E27C53">
      <w:pPr>
        <w:autoSpaceDE w:val="0"/>
        <w:autoSpaceDN w:val="0"/>
        <w:adjustRightInd w:val="0"/>
        <w:jc w:val="both"/>
      </w:pPr>
    </w:p>
    <w:p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27C53" w:rsidRDefault="00E27C53" w:rsidP="00E27C53">
      <w:pPr>
        <w:jc w:val="both"/>
      </w:pPr>
    </w:p>
    <w:p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rsidR="00E27C53" w:rsidRDefault="00E27C53" w:rsidP="00E27C53">
      <w:pPr>
        <w:pStyle w:val="ListParagraph"/>
        <w:ind w:left="0"/>
        <w:jc w:val="both"/>
        <w:rPr>
          <w:rFonts w:eastAsia="TimesNewRomanPSMT"/>
          <w:bCs/>
          <w:color w:val="FF0000"/>
        </w:rPr>
      </w:pPr>
    </w:p>
    <w:p w:rsidR="00E27C53" w:rsidRPr="0068551F" w:rsidRDefault="00E27C53" w:rsidP="002576AA">
      <w:pPr>
        <w:pStyle w:val="ListParagraph"/>
        <w:numPr>
          <w:ilvl w:val="0"/>
          <w:numId w:val="10"/>
        </w:numPr>
        <w:jc w:val="both"/>
        <w:rPr>
          <w:b/>
        </w:rPr>
      </w:pPr>
      <w:r w:rsidRPr="0068551F">
        <w:rPr>
          <w:b/>
        </w:rPr>
        <w:lastRenderedPageBreak/>
        <w:t xml:space="preserve">РОК У КОЈЕМ ЋЕ </w:t>
      </w:r>
      <w:r w:rsidR="009733B9" w:rsidRPr="009733B9">
        <w:rPr>
          <w:b/>
          <w:bCs/>
          <w:iCs/>
          <w:lang w:val="sr-Cyrl-CS"/>
        </w:rPr>
        <w:t>ОКВИРНИ СПОРАЗУМ</w:t>
      </w:r>
      <w:r w:rsidR="009733B9" w:rsidRPr="0068551F">
        <w:rPr>
          <w:b/>
        </w:rPr>
        <w:t xml:space="preserve"> </w:t>
      </w:r>
      <w:r w:rsidRPr="0068551F">
        <w:rPr>
          <w:b/>
        </w:rPr>
        <w:t>БИТИ ЗАКЉУЧЕН</w:t>
      </w:r>
    </w:p>
    <w:p w:rsidR="00E27C53" w:rsidRPr="0004342C" w:rsidRDefault="00E27C53" w:rsidP="00E27C53">
      <w:pPr>
        <w:jc w:val="both"/>
        <w:rPr>
          <w:b/>
        </w:rPr>
      </w:pPr>
    </w:p>
    <w:p w:rsidR="00E27C53" w:rsidRPr="004947FB" w:rsidRDefault="00E27C53" w:rsidP="00E27C53">
      <w:pPr>
        <w:jc w:val="both"/>
        <w:rPr>
          <w:lang w:val="en-US"/>
        </w:rPr>
      </w:pPr>
      <w:r w:rsidRPr="004947FB">
        <w:rPr>
          <w:lang w:val="en-US"/>
        </w:rPr>
        <w:t>Оквирни споразум наручилац ће доставити понуђачу којем је додељен оквирни споразум у року од 8 дана од дана протека рока за подношење захтева за заштиту права.</w:t>
      </w:r>
    </w:p>
    <w:p w:rsidR="00E27C53" w:rsidRDefault="00E27C53" w:rsidP="00E27C53">
      <w:pPr>
        <w:jc w:val="both"/>
        <w:rPr>
          <w:lang w:val="en-US"/>
        </w:rPr>
      </w:pPr>
      <w:r w:rsidRPr="004947FB">
        <w:rPr>
          <w:lang w:val="en-US"/>
        </w:rPr>
        <w:t>Одлуку о закључењу оквирног споразума из члана 108. Закона, наручилац ће у року од 3 дана од дана доношења, објавити на Порталу јавних набавки и својој интернет страници.</w:t>
      </w:r>
    </w:p>
    <w:p w:rsidR="00E27C53" w:rsidRPr="004947FB" w:rsidRDefault="00E27C53" w:rsidP="00E27C53">
      <w:pPr>
        <w:pStyle w:val="ListParagraph"/>
        <w:ind w:left="360"/>
        <w:jc w:val="both"/>
        <w:rPr>
          <w:b/>
          <w:lang w:val="en-US"/>
        </w:rPr>
      </w:pPr>
    </w:p>
    <w:p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r w:rsidR="009B400A">
        <w:rPr>
          <w:b/>
        </w:rPr>
        <w:t>/ОКВИРНОГ СПОРАЗУМА</w:t>
      </w:r>
    </w:p>
    <w:p w:rsidR="00E27C53" w:rsidRPr="00F726E2" w:rsidRDefault="00E27C53" w:rsidP="00E27C53">
      <w:pPr>
        <w:ind w:firstLine="720"/>
        <w:jc w:val="both"/>
        <w:rPr>
          <w:lang w:val="en-US"/>
        </w:rPr>
      </w:pPr>
    </w:p>
    <w:p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E27C53" w:rsidRDefault="00E27C53" w:rsidP="00E27C53">
      <w:pPr>
        <w:ind w:firstLine="720"/>
        <w:jc w:val="both"/>
        <w:rPr>
          <w:shd w:val="clear" w:color="auto" w:fill="FFFFFF"/>
        </w:rPr>
      </w:pPr>
    </w:p>
    <w:p w:rsidR="00E27C53" w:rsidRDefault="00E27C53" w:rsidP="00E27C53">
      <w:pPr>
        <w:jc w:val="both"/>
      </w:pPr>
      <w:r>
        <w:t>Наручилац ће дозволити измене уговора у следећим ситуацијама:</w:t>
      </w:r>
    </w:p>
    <w:p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27C53" w:rsidRPr="000F3364" w:rsidRDefault="00E27C53" w:rsidP="000F3364">
      <w:pPr>
        <w:jc w:val="both"/>
        <w:rPr>
          <w:lang w:val="sr-Cyrl-RS"/>
        </w:rPr>
      </w:pPr>
    </w:p>
    <w:p w:rsidR="00E27C53" w:rsidRPr="00066B40" w:rsidRDefault="00E27C53" w:rsidP="00E27C53">
      <w:r w:rsidRPr="00F726E2">
        <w:rPr>
          <w:b/>
        </w:rPr>
        <w:t>НАПОМЕНА</w:t>
      </w:r>
      <w:r w:rsidRPr="00066B40">
        <w:rPr>
          <w:b/>
        </w:rPr>
        <w:t>:</w:t>
      </w:r>
    </w:p>
    <w:p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E27C53" w:rsidRPr="00E20B95" w:rsidRDefault="00E27C53" w:rsidP="00E27C53">
      <w:pPr>
        <w:ind w:firstLine="720"/>
        <w:jc w:val="both"/>
      </w:pPr>
    </w:p>
    <w:p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rsidR="00E27C53" w:rsidRPr="00CC366C" w:rsidRDefault="00E27C53" w:rsidP="002576AA">
      <w:pPr>
        <w:pStyle w:val="Heading1"/>
        <w:numPr>
          <w:ilvl w:val="0"/>
          <w:numId w:val="15"/>
        </w:numPr>
        <w:jc w:val="center"/>
      </w:pPr>
      <w:bookmarkStart w:id="58" w:name="_Toc375826009"/>
      <w:bookmarkStart w:id="59" w:name="_Toc389030816"/>
      <w:bookmarkStart w:id="60" w:name="_Toc448222240"/>
      <w:bookmarkStart w:id="61" w:name="_Toc477327712"/>
      <w:bookmarkStart w:id="62" w:name="_Toc477327995"/>
      <w:bookmarkStart w:id="63" w:name="_Toc477328724"/>
      <w:bookmarkStart w:id="64" w:name="_Toc477329195"/>
      <w:bookmarkStart w:id="65" w:name="_Toc8131292"/>
      <w:r w:rsidRPr="00CC366C">
        <w:lastRenderedPageBreak/>
        <w:t xml:space="preserve">МОДЕЛ </w:t>
      </w:r>
      <w:bookmarkEnd w:id="58"/>
      <w:bookmarkEnd w:id="59"/>
      <w:bookmarkEnd w:id="60"/>
      <w:bookmarkEnd w:id="61"/>
      <w:bookmarkEnd w:id="62"/>
      <w:bookmarkEnd w:id="63"/>
      <w:bookmarkEnd w:id="64"/>
      <w:r w:rsidR="00832B35">
        <w:rPr>
          <w:lang w:val="sr-Cyrl-RS"/>
        </w:rPr>
        <w:t>ОКВИРНОГ СПОРАЗУМА</w:t>
      </w:r>
      <w:bookmarkEnd w:id="65"/>
      <w:r w:rsidRPr="00CC366C">
        <w:t xml:space="preserve"> </w:t>
      </w:r>
    </w:p>
    <w:p w:rsidR="00E27C53" w:rsidRDefault="00E27C53" w:rsidP="00E27C53">
      <w:pPr>
        <w:rPr>
          <w:noProof/>
          <w:lang w:val="sr-Cyrl-RS"/>
        </w:rPr>
      </w:pPr>
      <w:bookmarkStart w:id="66" w:name="_Toc375826010"/>
      <w:bookmarkStart w:id="67" w:name="_Toc389030817"/>
    </w:p>
    <w:p w:rsidR="00FA616D" w:rsidRDefault="00FA616D" w:rsidP="00E27C53">
      <w:pPr>
        <w:rPr>
          <w:noProof/>
          <w:lang w:val="sr-Cyrl-RS"/>
        </w:rPr>
      </w:pPr>
    </w:p>
    <w:p w:rsidR="00FA616D" w:rsidRPr="00FA616D" w:rsidRDefault="00FA616D" w:rsidP="00E27C53">
      <w:pPr>
        <w:rPr>
          <w:noProof/>
          <w:lang w:val="sr-Cyrl-RS"/>
        </w:rPr>
      </w:pPr>
    </w:p>
    <w:p w:rsidR="0048612B" w:rsidRPr="00FA616D" w:rsidRDefault="0048612B" w:rsidP="00FA616D">
      <w:pPr>
        <w:pStyle w:val="ListParagraph"/>
        <w:spacing w:before="100" w:beforeAutospacing="1" w:line="210" w:lineRule="atLeast"/>
        <w:ind w:left="0"/>
        <w:jc w:val="both"/>
        <w:rPr>
          <w:b/>
          <w:noProof/>
        </w:rPr>
      </w:pPr>
      <w:r w:rsidRPr="00FA616D">
        <w:rPr>
          <w:noProof/>
        </w:rPr>
        <w:t xml:space="preserve">На основу члана </w:t>
      </w:r>
      <w:r w:rsidRPr="00FA616D">
        <w:rPr>
          <w:noProof/>
          <w:lang w:val="sr-Cyrl-RS"/>
        </w:rPr>
        <w:t>40</w:t>
      </w:r>
      <w:r w:rsidRPr="00FA616D">
        <w:rPr>
          <w:noProof/>
        </w:rPr>
        <w:t xml:space="preserve">. и </w:t>
      </w:r>
      <w:r w:rsidRPr="00FA616D">
        <w:rPr>
          <w:noProof/>
          <w:lang w:val="sr-Cyrl-RS"/>
        </w:rPr>
        <w:t>112</w:t>
      </w:r>
      <w:r w:rsidRPr="00FA616D">
        <w:rPr>
          <w:noProof/>
        </w:rPr>
        <w:t xml:space="preserve">. Закона о јавним набавкама („Службени гласник Републике Србије” бр. </w:t>
      </w:r>
      <w:r w:rsidRPr="00FA616D">
        <w:t>124/12</w:t>
      </w:r>
      <w:r w:rsidRPr="00FA616D">
        <w:rPr>
          <w:lang w:val="sr-Cyrl-RS"/>
        </w:rPr>
        <w:t>,</w:t>
      </w:r>
      <w:r w:rsidRPr="00FA616D">
        <w:rPr>
          <w:lang w:val="sr-Latn-RS"/>
        </w:rPr>
        <w:t xml:space="preserve"> </w:t>
      </w:r>
      <w:r w:rsidRPr="00FA616D">
        <w:t xml:space="preserve">14/15 </w:t>
      </w:r>
      <w:r w:rsidRPr="00FA616D">
        <w:rPr>
          <w:lang w:val="sr-Cyrl-RS"/>
        </w:rPr>
        <w:t>и 68/15</w:t>
      </w:r>
      <w:r w:rsidRPr="00FA616D">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rsidR="0048612B" w:rsidRPr="00FA616D" w:rsidRDefault="0048612B" w:rsidP="0048612B">
      <w:pPr>
        <w:rPr>
          <w:b/>
          <w:noProof/>
          <w:lang w:val="sr-Cyrl-RS"/>
        </w:rPr>
      </w:pPr>
    </w:p>
    <w:p w:rsidR="0048612B" w:rsidRPr="00FA616D" w:rsidRDefault="0048612B" w:rsidP="0048612B">
      <w:pPr>
        <w:jc w:val="center"/>
        <w:rPr>
          <w:b/>
          <w:noProof/>
          <w:lang w:val="en-US"/>
        </w:rPr>
      </w:pPr>
      <w:r w:rsidRPr="00FA616D">
        <w:rPr>
          <w:b/>
          <w:noProof/>
        </w:rPr>
        <w:t xml:space="preserve">ОКВИРНИ  СПОРАЗУМ О ЈАВНОЈ  НАБАВЦИ БРОЈ </w:t>
      </w:r>
      <w:r w:rsidRPr="00FA616D">
        <w:rPr>
          <w:b/>
          <w:noProof/>
          <w:lang w:val="sr-Latn-RS"/>
        </w:rPr>
        <w:t>107</w:t>
      </w:r>
      <w:r w:rsidRPr="00FA616D">
        <w:rPr>
          <w:b/>
          <w:noProof/>
          <w:lang w:val="sr-Cyrl-RS"/>
        </w:rPr>
        <w:t>-1</w:t>
      </w:r>
      <w:r w:rsidRPr="00FA616D">
        <w:rPr>
          <w:b/>
          <w:noProof/>
          <w:lang w:val="sr-Latn-RS"/>
        </w:rPr>
        <w:t>9</w:t>
      </w:r>
      <w:r w:rsidRPr="00FA616D">
        <w:rPr>
          <w:b/>
          <w:noProof/>
        </w:rPr>
        <w:t>-O</w:t>
      </w:r>
    </w:p>
    <w:p w:rsidR="0048612B" w:rsidRPr="00FA616D" w:rsidRDefault="0048612B" w:rsidP="0048612B">
      <w:pPr>
        <w:rPr>
          <w:noProof/>
          <w:lang w:val="sr-Cyrl-RS"/>
        </w:rPr>
      </w:pPr>
    </w:p>
    <w:p w:rsidR="0048612B" w:rsidRPr="00FA616D" w:rsidRDefault="0048612B" w:rsidP="0048612B">
      <w:pPr>
        <w:rPr>
          <w:noProof/>
        </w:rPr>
      </w:pPr>
      <w:r w:rsidRPr="00FA616D">
        <w:rPr>
          <w:noProof/>
        </w:rPr>
        <w:t>Овај оквирни споразум закључен је између:</w:t>
      </w:r>
    </w:p>
    <w:p w:rsidR="0048612B" w:rsidRPr="00FA616D" w:rsidRDefault="0048612B" w:rsidP="0048612B">
      <w:pPr>
        <w:rPr>
          <w:noProof/>
        </w:rPr>
      </w:pPr>
    </w:p>
    <w:p w:rsidR="0048612B" w:rsidRPr="00FA616D" w:rsidRDefault="0048612B" w:rsidP="0048612B">
      <w:pPr>
        <w:numPr>
          <w:ilvl w:val="0"/>
          <w:numId w:val="6"/>
        </w:numPr>
        <w:jc w:val="both"/>
        <w:rPr>
          <w:noProof/>
        </w:rPr>
      </w:pPr>
      <w:r w:rsidRPr="00FA616D">
        <w:rPr>
          <w:b/>
          <w:noProof/>
        </w:rPr>
        <w:t>КЛИНИЧКИ ЦЕНТАР ВОЈВОДИНЕ</w:t>
      </w:r>
      <w:r w:rsidRPr="00FA616D">
        <w:rPr>
          <w:noProof/>
        </w:rPr>
        <w:t xml:space="preserve">, Хајдук Вељкова 1, Нови Сад, </w:t>
      </w:r>
    </w:p>
    <w:p w:rsidR="0048612B" w:rsidRPr="00FA616D" w:rsidRDefault="0048612B" w:rsidP="0048612B">
      <w:pPr>
        <w:ind w:left="720"/>
        <w:jc w:val="both"/>
        <w:rPr>
          <w:noProof/>
        </w:rPr>
      </w:pPr>
      <w:r w:rsidRPr="00FA616D">
        <w:rPr>
          <w:noProof/>
        </w:rPr>
        <w:t>ПИБ: 101696893 Матични број: 08664161.</w:t>
      </w:r>
    </w:p>
    <w:p w:rsidR="0048612B" w:rsidRPr="00FA616D" w:rsidRDefault="0048612B" w:rsidP="0048612B">
      <w:pPr>
        <w:ind w:left="720"/>
        <w:jc w:val="both"/>
        <w:rPr>
          <w:noProof/>
        </w:rPr>
      </w:pPr>
      <w:r w:rsidRPr="00FA616D">
        <w:rPr>
          <w:noProof/>
        </w:rPr>
        <w:t xml:space="preserve">Број рачуна: 840-577661-50, </w:t>
      </w:r>
      <w:r w:rsidRPr="00FA616D">
        <w:rPr>
          <w:noProof/>
          <w:lang w:val="sr-Cyrl-CS"/>
        </w:rPr>
        <w:t>Управа за трезор - Република Србија Министарство финансија и привреде</w:t>
      </w:r>
      <w:r w:rsidRPr="00FA616D">
        <w:rPr>
          <w:noProof/>
        </w:rPr>
        <w:t>,</w:t>
      </w:r>
      <w:r w:rsidRPr="00FA616D">
        <w:rPr>
          <w:noProof/>
          <w:lang w:val="sr-Cyrl-CS"/>
        </w:rPr>
        <w:t xml:space="preserve"> </w:t>
      </w:r>
      <w:r w:rsidRPr="00FA616D">
        <w:rPr>
          <w:noProof/>
        </w:rPr>
        <w:t>Телефон: 021/484-3-484.</w:t>
      </w:r>
    </w:p>
    <w:p w:rsidR="0048612B" w:rsidRPr="00FA616D" w:rsidRDefault="0048612B" w:rsidP="0048612B">
      <w:pPr>
        <w:ind w:left="720"/>
        <w:jc w:val="both"/>
        <w:rPr>
          <w:noProof/>
        </w:rPr>
      </w:pPr>
      <w:r w:rsidRPr="00FA616D">
        <w:rPr>
          <w:noProof/>
        </w:rPr>
        <w:t xml:space="preserve">(у даљем тексту: наручилац), кога заступа </w:t>
      </w:r>
      <w:r w:rsidRPr="00FA616D">
        <w:rPr>
          <w:noProof/>
          <w:lang w:val="sr-Cyrl-RS"/>
        </w:rPr>
        <w:t>в.д. директор проф. др Едита Стокић.</w:t>
      </w:r>
    </w:p>
    <w:p w:rsidR="0048612B" w:rsidRPr="00FA616D" w:rsidRDefault="0048612B" w:rsidP="0048612B">
      <w:pPr>
        <w:ind w:left="1440" w:firstLine="720"/>
        <w:jc w:val="both"/>
        <w:rPr>
          <w:noProof/>
        </w:rPr>
      </w:pPr>
    </w:p>
    <w:p w:rsidR="0048612B" w:rsidRPr="00FA616D" w:rsidRDefault="0048612B" w:rsidP="0048612B">
      <w:pPr>
        <w:jc w:val="both"/>
        <w:rPr>
          <w:noProof/>
        </w:rPr>
      </w:pPr>
    </w:p>
    <w:p w:rsidR="0048612B" w:rsidRPr="00FA616D" w:rsidRDefault="0048612B" w:rsidP="0048612B">
      <w:pPr>
        <w:numPr>
          <w:ilvl w:val="0"/>
          <w:numId w:val="6"/>
        </w:numPr>
        <w:jc w:val="both"/>
        <w:rPr>
          <w:noProof/>
        </w:rPr>
      </w:pPr>
      <w:r w:rsidRPr="00FA616D">
        <w:rPr>
          <w:noProof/>
        </w:rPr>
        <w:t>____________________________________________________________________,</w:t>
      </w:r>
    </w:p>
    <w:p w:rsidR="0048612B" w:rsidRPr="00FA616D" w:rsidRDefault="0048612B" w:rsidP="0048612B">
      <w:pPr>
        <w:jc w:val="center"/>
      </w:pPr>
      <w:r w:rsidRPr="00FA616D">
        <w:rPr>
          <w:noProof/>
        </w:rPr>
        <w:t>(</w:t>
      </w:r>
      <w:r w:rsidRPr="00FA616D">
        <w:rPr>
          <w:i/>
          <w:noProof/>
        </w:rPr>
        <w:t>назив и адреса)</w:t>
      </w:r>
    </w:p>
    <w:p w:rsidR="0048612B" w:rsidRPr="00FA616D" w:rsidRDefault="0048612B" w:rsidP="0048612B">
      <w:pPr>
        <w:ind w:left="720"/>
        <w:jc w:val="both"/>
        <w:rPr>
          <w:noProof/>
        </w:rPr>
      </w:pPr>
      <w:r w:rsidRPr="00FA616D">
        <w:rPr>
          <w:noProof/>
        </w:rPr>
        <w:t>ПИБ:.......................... Матични број: ........................................</w:t>
      </w:r>
    </w:p>
    <w:p w:rsidR="0048612B" w:rsidRPr="00FA616D" w:rsidRDefault="0048612B" w:rsidP="0048612B">
      <w:pPr>
        <w:ind w:left="720"/>
        <w:jc w:val="both"/>
        <w:rPr>
          <w:noProof/>
        </w:rPr>
      </w:pPr>
      <w:r w:rsidRPr="00FA616D">
        <w:rPr>
          <w:noProof/>
        </w:rPr>
        <w:t>Број рачуна: ............................................ Назив банке:......................................,</w:t>
      </w:r>
    </w:p>
    <w:p w:rsidR="0048612B" w:rsidRPr="00FA616D" w:rsidRDefault="0048612B" w:rsidP="0048612B">
      <w:pPr>
        <w:ind w:left="720"/>
        <w:jc w:val="both"/>
        <w:rPr>
          <w:noProof/>
        </w:rPr>
      </w:pPr>
      <w:r w:rsidRPr="00FA616D">
        <w:rPr>
          <w:noProof/>
        </w:rPr>
        <w:t>Телефон:............................Телефакс:......................................</w:t>
      </w:r>
    </w:p>
    <w:p w:rsidR="0048612B" w:rsidRPr="00FA616D" w:rsidRDefault="0048612B" w:rsidP="0048612B">
      <w:pPr>
        <w:ind w:left="720"/>
        <w:jc w:val="both"/>
        <w:rPr>
          <w:noProof/>
        </w:rPr>
      </w:pPr>
      <w:r w:rsidRPr="00FA616D">
        <w:rPr>
          <w:noProof/>
        </w:rPr>
        <w:t>(у даљем тексту: добављач), кога заступа ________________________________ .</w:t>
      </w:r>
    </w:p>
    <w:p w:rsidR="0048612B" w:rsidRPr="00FA616D" w:rsidRDefault="0048612B" w:rsidP="0048612B">
      <w:pPr>
        <w:rPr>
          <w:b/>
          <w:noProof/>
          <w:lang w:val="sr-Cyrl-RS"/>
        </w:rPr>
      </w:pPr>
    </w:p>
    <w:p w:rsidR="0048612B" w:rsidRPr="00FA616D" w:rsidRDefault="0048612B" w:rsidP="0048612B">
      <w:pPr>
        <w:jc w:val="center"/>
        <w:rPr>
          <w:b/>
          <w:noProof/>
          <w:lang w:val="sr-Cyrl-RS"/>
        </w:rPr>
      </w:pPr>
      <w:r w:rsidRPr="00FA616D">
        <w:rPr>
          <w:b/>
          <w:noProof/>
        </w:rPr>
        <w:t>Члан 1.</w:t>
      </w:r>
    </w:p>
    <w:p w:rsidR="0048612B" w:rsidRPr="00FA616D" w:rsidRDefault="0048612B" w:rsidP="0048612B">
      <w:pPr>
        <w:autoSpaceDE w:val="0"/>
        <w:autoSpaceDN w:val="0"/>
        <w:adjustRightInd w:val="0"/>
        <w:jc w:val="both"/>
        <w:rPr>
          <w:b/>
        </w:rPr>
      </w:pPr>
      <w:r w:rsidRPr="00FA616D">
        <w:rPr>
          <w:b/>
        </w:rPr>
        <w:t>Стране у оквирном споразуму сагласно констатују:</w:t>
      </w:r>
    </w:p>
    <w:p w:rsidR="0048612B" w:rsidRPr="00FA616D" w:rsidRDefault="0048612B" w:rsidP="0048612B">
      <w:pPr>
        <w:autoSpaceDE w:val="0"/>
        <w:autoSpaceDN w:val="0"/>
        <w:adjustRightInd w:val="0"/>
        <w:jc w:val="both"/>
        <w:rPr>
          <w:b/>
        </w:rPr>
      </w:pPr>
    </w:p>
    <w:p w:rsidR="0048612B" w:rsidRPr="00FA616D" w:rsidRDefault="0048612B" w:rsidP="0048612B">
      <w:pPr>
        <w:pStyle w:val="Footer"/>
        <w:tabs>
          <w:tab w:val="left" w:pos="720"/>
        </w:tabs>
        <w:jc w:val="both"/>
        <w:rPr>
          <w:noProof/>
          <w:lang w:val="sr-Cyrl-RS"/>
        </w:rPr>
      </w:pPr>
      <w:r w:rsidRPr="00FA616D">
        <w:t xml:space="preserve">да је </w:t>
      </w:r>
      <w:r w:rsidRPr="00FA616D">
        <w:rPr>
          <w:lang w:val="sr-Cyrl-RS"/>
        </w:rPr>
        <w:t>н</w:t>
      </w:r>
      <w:r w:rsidRPr="00FA616D">
        <w:t xml:space="preserve">аручилац у складу са Законом о јавним набавкама („Службени гласник РС” број 124/12, 14/15 </w:t>
      </w:r>
      <w:r w:rsidRPr="00FA616D">
        <w:rPr>
          <w:lang w:val="sr-Cyrl-RS"/>
        </w:rPr>
        <w:t>и 68/15</w:t>
      </w:r>
      <w:r w:rsidRPr="00FA616D">
        <w:t>; у даљем тексту: Закон) спровео отворени поступак јавне набавке</w:t>
      </w:r>
      <w:r w:rsidRPr="00FA616D">
        <w:rPr>
          <w:lang w:val="sr-Cyrl-RS"/>
        </w:rPr>
        <w:t xml:space="preserve"> број </w:t>
      </w:r>
      <w:r w:rsidRPr="00FA616D">
        <w:rPr>
          <w:b/>
          <w:lang w:val="sr-Cyrl-RS"/>
        </w:rPr>
        <w:t>107-19-О-</w:t>
      </w:r>
      <w:r w:rsidRPr="00FA616D">
        <w:rPr>
          <w:b/>
        </w:rPr>
        <w:t xml:space="preserve"> Намирнице за припремање хране за редовну исхрану пацијената  </w:t>
      </w:r>
      <w:r w:rsidRPr="00FA616D">
        <w:rPr>
          <w:b/>
          <w:lang w:val="sr-Cyrl-BA"/>
        </w:rPr>
        <w:t xml:space="preserve">и </w:t>
      </w:r>
      <w:r w:rsidRPr="00FA616D">
        <w:rPr>
          <w:b/>
        </w:rPr>
        <w:t>х</w:t>
      </w:r>
      <w:r w:rsidRPr="00FA616D">
        <w:rPr>
          <w:b/>
          <w:lang w:val="en-US"/>
        </w:rPr>
        <w:t>рана за потребе пацијената у доп</w:t>
      </w:r>
      <w:r w:rsidRPr="00FA616D">
        <w:rPr>
          <w:b/>
        </w:rPr>
        <w:t>унском раду Клиничког центра Војводне</w:t>
      </w:r>
      <w:r w:rsidRPr="00FA616D">
        <w:rPr>
          <w:b/>
          <w:lang w:val="sr-Cyrl-RS"/>
        </w:rPr>
        <w:t xml:space="preserve">, </w:t>
      </w:r>
      <w:r w:rsidRPr="00FA616D">
        <w:t xml:space="preserve">са циљем закључивања оквирног споразума са једним </w:t>
      </w:r>
      <w:r w:rsidRPr="00FA616D">
        <w:rPr>
          <w:lang w:val="sr-Cyrl-RS"/>
        </w:rPr>
        <w:t>добављачем</w:t>
      </w:r>
      <w:r w:rsidRPr="00FA616D">
        <w:t xml:space="preserve"> на период од једне године;</w:t>
      </w:r>
    </w:p>
    <w:p w:rsidR="0048612B" w:rsidRPr="00FA616D" w:rsidRDefault="0048612B" w:rsidP="0048612B">
      <w:pPr>
        <w:numPr>
          <w:ilvl w:val="0"/>
          <w:numId w:val="30"/>
        </w:numPr>
        <w:autoSpaceDE w:val="0"/>
        <w:autoSpaceDN w:val="0"/>
        <w:adjustRightInd w:val="0"/>
        <w:jc w:val="both"/>
      </w:pPr>
      <w:r w:rsidRPr="00FA616D">
        <w:t xml:space="preserve">да је </w:t>
      </w:r>
      <w:r w:rsidRPr="00FA616D">
        <w:rPr>
          <w:lang w:val="sr-Cyrl-RS"/>
        </w:rPr>
        <w:t>н</w:t>
      </w:r>
      <w:r w:rsidRPr="00FA616D">
        <w:t>аручилац донео Одлуку о закључивању оквирног споразума број ........... од ………</w:t>
      </w:r>
      <w:r w:rsidRPr="00FA616D">
        <w:rPr>
          <w:lang w:val="sr-Latn-CS"/>
        </w:rPr>
        <w:t xml:space="preserve"> </w:t>
      </w:r>
      <w:r w:rsidRPr="00FA616D">
        <w:t xml:space="preserve">године, у складу са којом се закључује овај оквирни споразум између </w:t>
      </w:r>
      <w:r w:rsidRPr="00FA616D">
        <w:rPr>
          <w:lang w:val="sr-Cyrl-RS"/>
        </w:rPr>
        <w:t>н</w:t>
      </w:r>
      <w:r w:rsidRPr="00FA616D">
        <w:t xml:space="preserve">аручиоца  и </w:t>
      </w:r>
      <w:r w:rsidRPr="00FA616D">
        <w:rPr>
          <w:lang w:val="sr-Cyrl-RS"/>
        </w:rPr>
        <w:t>д</w:t>
      </w:r>
      <w:r w:rsidRPr="00FA616D">
        <w:t>обављача;</w:t>
      </w:r>
    </w:p>
    <w:p w:rsidR="0048612B" w:rsidRPr="00FA616D" w:rsidRDefault="0048612B" w:rsidP="0048612B">
      <w:pPr>
        <w:numPr>
          <w:ilvl w:val="0"/>
          <w:numId w:val="30"/>
        </w:numPr>
        <w:autoSpaceDE w:val="0"/>
        <w:autoSpaceDN w:val="0"/>
        <w:adjustRightInd w:val="0"/>
        <w:jc w:val="both"/>
      </w:pPr>
      <w:r w:rsidRPr="00FA616D">
        <w:t xml:space="preserve">да је </w:t>
      </w:r>
      <w:r w:rsidRPr="00FA616D">
        <w:rPr>
          <w:lang w:val="sr-Cyrl-RS"/>
        </w:rPr>
        <w:t>д</w:t>
      </w:r>
      <w:r w:rsidRPr="00FA616D">
        <w:t xml:space="preserve">обављач доставио </w:t>
      </w:r>
      <w:r w:rsidRPr="00FA616D">
        <w:rPr>
          <w:lang w:val="sr-Cyrl-RS"/>
        </w:rPr>
        <w:t>п</w:t>
      </w:r>
      <w:r w:rsidRPr="00FA616D">
        <w:t xml:space="preserve">онуду </w:t>
      </w:r>
      <w:r w:rsidRPr="00FA616D">
        <w:rPr>
          <w:iCs/>
        </w:rPr>
        <w:t xml:space="preserve">бр. ......... од .................., која чини саставни део овог оквирног споразума (у даљем тексту: </w:t>
      </w:r>
      <w:r w:rsidRPr="00FA616D">
        <w:rPr>
          <w:iCs/>
          <w:lang w:val="sr-Cyrl-RS"/>
        </w:rPr>
        <w:t>п</w:t>
      </w:r>
      <w:r w:rsidRPr="00FA616D">
        <w:rPr>
          <w:iCs/>
        </w:rPr>
        <w:t xml:space="preserve">онуда </w:t>
      </w:r>
      <w:r w:rsidRPr="00FA616D">
        <w:rPr>
          <w:iCs/>
          <w:lang w:val="sr-Cyrl-RS"/>
        </w:rPr>
        <w:t>д</w:t>
      </w:r>
      <w:r w:rsidRPr="00FA616D">
        <w:rPr>
          <w:iCs/>
        </w:rPr>
        <w:t>обављача);</w:t>
      </w:r>
    </w:p>
    <w:p w:rsidR="0048612B" w:rsidRPr="00FA616D" w:rsidRDefault="0048612B" w:rsidP="0048612B">
      <w:pPr>
        <w:numPr>
          <w:ilvl w:val="0"/>
          <w:numId w:val="30"/>
        </w:numPr>
        <w:suppressAutoHyphens/>
        <w:spacing w:line="100" w:lineRule="atLeast"/>
        <w:jc w:val="both"/>
      </w:pPr>
      <w:r w:rsidRPr="00FA616D">
        <w:t xml:space="preserve">овај оквирни споразум не представља обавезу </w:t>
      </w:r>
      <w:r w:rsidRPr="00FA616D">
        <w:rPr>
          <w:lang w:val="sr-Cyrl-RS"/>
        </w:rPr>
        <w:t>н</w:t>
      </w:r>
      <w:r w:rsidRPr="00FA616D">
        <w:t xml:space="preserve">аручиоца на закључивање </w:t>
      </w:r>
      <w:r w:rsidRPr="00FA616D">
        <w:rPr>
          <w:lang w:val="sr-Cyrl-RS"/>
        </w:rPr>
        <w:t>У</w:t>
      </w:r>
      <w:r w:rsidRPr="00FA616D">
        <w:t xml:space="preserve">говора о јавној набавци;  </w:t>
      </w:r>
    </w:p>
    <w:p w:rsidR="0048612B" w:rsidRPr="00FA616D" w:rsidRDefault="0048612B" w:rsidP="0048612B">
      <w:pPr>
        <w:numPr>
          <w:ilvl w:val="0"/>
          <w:numId w:val="30"/>
        </w:numPr>
        <w:autoSpaceDE w:val="0"/>
        <w:autoSpaceDN w:val="0"/>
        <w:adjustRightInd w:val="0"/>
        <w:jc w:val="both"/>
      </w:pPr>
      <w:r w:rsidRPr="00FA616D">
        <w:t xml:space="preserve">обавеза настаје закључивањем појединачног </w:t>
      </w:r>
      <w:r w:rsidRPr="00FA616D">
        <w:rPr>
          <w:lang w:val="sr-Cyrl-RS"/>
        </w:rPr>
        <w:t>У</w:t>
      </w:r>
      <w:r w:rsidRPr="00FA616D">
        <w:t>говора о јавној набавци на основу овог оквирног споразума.</w:t>
      </w:r>
    </w:p>
    <w:p w:rsidR="0048612B" w:rsidRDefault="0048612B" w:rsidP="0048612B">
      <w:pPr>
        <w:autoSpaceDE w:val="0"/>
        <w:autoSpaceDN w:val="0"/>
        <w:adjustRightInd w:val="0"/>
        <w:jc w:val="both"/>
        <w:rPr>
          <w:lang w:val="sr-Cyrl-RS"/>
        </w:rPr>
      </w:pPr>
    </w:p>
    <w:p w:rsidR="00FA616D" w:rsidRDefault="00FA616D" w:rsidP="0048612B">
      <w:pPr>
        <w:autoSpaceDE w:val="0"/>
        <w:autoSpaceDN w:val="0"/>
        <w:adjustRightInd w:val="0"/>
        <w:jc w:val="both"/>
        <w:rPr>
          <w:lang w:val="sr-Cyrl-RS"/>
        </w:rPr>
      </w:pPr>
    </w:p>
    <w:p w:rsidR="00FA616D" w:rsidRDefault="00FA616D" w:rsidP="0048612B">
      <w:pPr>
        <w:autoSpaceDE w:val="0"/>
        <w:autoSpaceDN w:val="0"/>
        <w:adjustRightInd w:val="0"/>
        <w:jc w:val="both"/>
        <w:rPr>
          <w:lang w:val="sr-Cyrl-RS"/>
        </w:rPr>
      </w:pPr>
    </w:p>
    <w:p w:rsidR="00FA616D" w:rsidRDefault="00FA616D" w:rsidP="0048612B">
      <w:pPr>
        <w:autoSpaceDE w:val="0"/>
        <w:autoSpaceDN w:val="0"/>
        <w:adjustRightInd w:val="0"/>
        <w:jc w:val="both"/>
        <w:rPr>
          <w:lang w:val="sr-Cyrl-RS"/>
        </w:rPr>
      </w:pPr>
    </w:p>
    <w:p w:rsidR="00FA616D" w:rsidRPr="00FA616D" w:rsidRDefault="00FA616D" w:rsidP="0048612B">
      <w:pPr>
        <w:autoSpaceDE w:val="0"/>
        <w:autoSpaceDN w:val="0"/>
        <w:adjustRightInd w:val="0"/>
        <w:jc w:val="both"/>
        <w:rPr>
          <w:lang w:val="sr-Cyrl-RS"/>
        </w:rPr>
      </w:pPr>
    </w:p>
    <w:p w:rsidR="0048612B" w:rsidRPr="00FA616D" w:rsidRDefault="0048612B" w:rsidP="0048612B">
      <w:pPr>
        <w:autoSpaceDE w:val="0"/>
        <w:autoSpaceDN w:val="0"/>
        <w:adjustRightInd w:val="0"/>
        <w:jc w:val="both"/>
        <w:rPr>
          <w:b/>
        </w:rPr>
      </w:pPr>
      <w:r w:rsidRPr="00FA616D">
        <w:rPr>
          <w:b/>
        </w:rPr>
        <w:lastRenderedPageBreak/>
        <w:t>Стране у оквирном споразуму споразумеле су се о следећем:</w:t>
      </w:r>
    </w:p>
    <w:p w:rsidR="0048612B" w:rsidRPr="00FA616D" w:rsidRDefault="0048612B" w:rsidP="0048612B">
      <w:pPr>
        <w:autoSpaceDE w:val="0"/>
        <w:autoSpaceDN w:val="0"/>
        <w:adjustRightInd w:val="0"/>
        <w:jc w:val="both"/>
      </w:pPr>
    </w:p>
    <w:p w:rsidR="0048612B" w:rsidRPr="00FA616D" w:rsidRDefault="0048612B" w:rsidP="0048612B">
      <w:pPr>
        <w:autoSpaceDE w:val="0"/>
        <w:autoSpaceDN w:val="0"/>
        <w:adjustRightInd w:val="0"/>
        <w:jc w:val="center"/>
        <w:rPr>
          <w:b/>
        </w:rPr>
      </w:pPr>
      <w:r w:rsidRPr="00FA616D">
        <w:rPr>
          <w:b/>
        </w:rPr>
        <w:t>ПРЕДМЕТ ОКВИРНОГ СПОРАЗУМА</w:t>
      </w:r>
    </w:p>
    <w:p w:rsidR="0048612B" w:rsidRPr="00FA616D" w:rsidRDefault="0048612B" w:rsidP="0048612B">
      <w:pPr>
        <w:autoSpaceDE w:val="0"/>
        <w:autoSpaceDN w:val="0"/>
        <w:adjustRightInd w:val="0"/>
        <w:jc w:val="both"/>
        <w:rPr>
          <w:b/>
        </w:rPr>
      </w:pPr>
    </w:p>
    <w:p w:rsidR="0048612B" w:rsidRPr="00FA616D" w:rsidRDefault="0048612B" w:rsidP="0048612B">
      <w:pPr>
        <w:autoSpaceDE w:val="0"/>
        <w:autoSpaceDN w:val="0"/>
        <w:adjustRightInd w:val="0"/>
        <w:jc w:val="center"/>
        <w:rPr>
          <w:b/>
          <w:lang w:val="sr-Cyrl-RS"/>
        </w:rPr>
      </w:pPr>
      <w:r w:rsidRPr="00FA616D">
        <w:rPr>
          <w:b/>
        </w:rPr>
        <w:t>Члан 2</w:t>
      </w:r>
      <w:r w:rsidRPr="00FA616D">
        <w:rPr>
          <w:b/>
          <w:lang w:val="sr-Cyrl-RS"/>
        </w:rPr>
        <w:t>.</w:t>
      </w:r>
    </w:p>
    <w:p w:rsidR="0048612B" w:rsidRPr="00FA616D" w:rsidRDefault="0048612B" w:rsidP="0048612B">
      <w:pPr>
        <w:pStyle w:val="Footer"/>
        <w:tabs>
          <w:tab w:val="left" w:pos="720"/>
        </w:tabs>
        <w:jc w:val="both"/>
        <w:rPr>
          <w:noProof/>
          <w:lang w:val="sr-Cyrl-RS"/>
        </w:rPr>
      </w:pPr>
      <w:r w:rsidRPr="00FA616D">
        <w:rPr>
          <w:lang w:val="sr-Cyrl-RS"/>
        </w:rPr>
        <w:tab/>
      </w:r>
      <w:r w:rsidRPr="00FA616D">
        <w:t xml:space="preserve">Предмет </w:t>
      </w:r>
      <w:r w:rsidRPr="00FA616D">
        <w:rPr>
          <w:lang w:val="sr-Cyrl-RS"/>
        </w:rPr>
        <w:t xml:space="preserve">овог </w:t>
      </w:r>
      <w:r w:rsidRPr="00FA616D">
        <w:t xml:space="preserve">оквирног споразума је утврђивање услова за закључивање појединачних </w:t>
      </w:r>
      <w:r w:rsidRPr="00FA616D">
        <w:rPr>
          <w:lang w:val="sr-Cyrl-RS"/>
        </w:rPr>
        <w:t>У</w:t>
      </w:r>
      <w:r w:rsidRPr="00FA616D">
        <w:t>говора о јавној набавци</w:t>
      </w:r>
      <w:r w:rsidRPr="00FA616D">
        <w:rPr>
          <w:lang w:val="sr-Cyrl-RS"/>
        </w:rPr>
        <w:t xml:space="preserve"> -</w:t>
      </w:r>
      <w:r w:rsidRPr="00FA616D">
        <w:rPr>
          <w:lang w:val="sr-Latn-RS"/>
        </w:rPr>
        <w:t xml:space="preserve"> </w:t>
      </w:r>
      <w:r w:rsidRPr="00FA616D">
        <w:rPr>
          <w:b/>
        </w:rPr>
        <w:t xml:space="preserve">Намирнице за припремање хране за редовну исхрану пацијената  </w:t>
      </w:r>
      <w:r w:rsidRPr="00FA616D">
        <w:rPr>
          <w:b/>
          <w:lang w:val="sr-Cyrl-BA"/>
        </w:rPr>
        <w:t xml:space="preserve">и </w:t>
      </w:r>
      <w:r w:rsidRPr="00FA616D">
        <w:rPr>
          <w:b/>
        </w:rPr>
        <w:t>х</w:t>
      </w:r>
      <w:r w:rsidRPr="00FA616D">
        <w:rPr>
          <w:b/>
          <w:lang w:val="en-US"/>
        </w:rPr>
        <w:t>рана за потребе пацијената у доп</w:t>
      </w:r>
      <w:r w:rsidRPr="00FA616D">
        <w:rPr>
          <w:b/>
        </w:rPr>
        <w:t>унском раду Клиничког центра Војводне</w:t>
      </w:r>
      <w:r w:rsidRPr="00FA616D">
        <w:rPr>
          <w:lang w:val="sr-Cyrl-RS"/>
        </w:rPr>
        <w:t>,</w:t>
      </w:r>
      <w:r w:rsidRPr="00FA616D">
        <w:t xml:space="preserve"> између </w:t>
      </w:r>
      <w:r w:rsidRPr="00FA616D">
        <w:rPr>
          <w:lang w:val="sr-Cyrl-RS"/>
        </w:rPr>
        <w:t>н</w:t>
      </w:r>
      <w:r w:rsidRPr="00FA616D">
        <w:t xml:space="preserve">аручиоца и </w:t>
      </w:r>
      <w:r w:rsidRPr="00FA616D">
        <w:rPr>
          <w:lang w:val="sr-Cyrl-RS"/>
        </w:rPr>
        <w:t>д</w:t>
      </w:r>
      <w:r w:rsidRPr="00FA616D">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FA616D">
        <w:rPr>
          <w:lang w:val="sr-Cyrl-RS"/>
        </w:rPr>
        <w:t>н</w:t>
      </w:r>
      <w:r w:rsidRPr="00FA616D">
        <w:t>аручиоца.</w:t>
      </w:r>
    </w:p>
    <w:p w:rsidR="0048612B" w:rsidRPr="00FA616D" w:rsidRDefault="0048612B" w:rsidP="0048612B">
      <w:pPr>
        <w:tabs>
          <w:tab w:val="left" w:pos="3130"/>
        </w:tabs>
        <w:jc w:val="both"/>
      </w:pPr>
      <w:r w:rsidRPr="00FA616D">
        <w:t xml:space="preserve">  </w:t>
      </w:r>
    </w:p>
    <w:p w:rsidR="0048612B" w:rsidRPr="00FA616D" w:rsidRDefault="0048612B" w:rsidP="0048612B">
      <w:pPr>
        <w:autoSpaceDE w:val="0"/>
        <w:autoSpaceDN w:val="0"/>
        <w:adjustRightInd w:val="0"/>
        <w:jc w:val="center"/>
        <w:rPr>
          <w:b/>
        </w:rPr>
      </w:pPr>
      <w:r w:rsidRPr="00FA616D">
        <w:rPr>
          <w:b/>
        </w:rPr>
        <w:t>ВАЖЕЊЕ ОКВИРНОГ СПОРАЗУМА</w:t>
      </w:r>
    </w:p>
    <w:p w:rsidR="0048612B" w:rsidRPr="00FA616D" w:rsidRDefault="0048612B" w:rsidP="0048612B">
      <w:pPr>
        <w:autoSpaceDE w:val="0"/>
        <w:autoSpaceDN w:val="0"/>
        <w:adjustRightInd w:val="0"/>
        <w:jc w:val="center"/>
        <w:rPr>
          <w:b/>
        </w:rPr>
      </w:pPr>
    </w:p>
    <w:p w:rsidR="0048612B" w:rsidRPr="00FA616D" w:rsidRDefault="0048612B" w:rsidP="0048612B">
      <w:pPr>
        <w:autoSpaceDE w:val="0"/>
        <w:autoSpaceDN w:val="0"/>
        <w:adjustRightInd w:val="0"/>
        <w:jc w:val="center"/>
        <w:rPr>
          <w:b/>
          <w:lang w:val="sr-Cyrl-RS"/>
        </w:rPr>
      </w:pPr>
      <w:r w:rsidRPr="00FA616D">
        <w:rPr>
          <w:b/>
        </w:rPr>
        <w:t>Члан 3.</w:t>
      </w:r>
    </w:p>
    <w:p w:rsidR="0048612B" w:rsidRPr="00FA616D" w:rsidRDefault="0048612B" w:rsidP="0048612B">
      <w:pPr>
        <w:autoSpaceDE w:val="0"/>
        <w:autoSpaceDN w:val="0"/>
        <w:adjustRightInd w:val="0"/>
        <w:ind w:firstLine="720"/>
        <w:jc w:val="both"/>
      </w:pPr>
      <w:r w:rsidRPr="00FA616D">
        <w:t xml:space="preserve">Овај оквирни споразум се закључује на </w:t>
      </w:r>
      <w:r w:rsidRPr="00FA616D">
        <w:rPr>
          <w:lang w:val="sr-Cyrl-RS"/>
        </w:rPr>
        <w:t xml:space="preserve">одређено време, на </w:t>
      </w:r>
      <w:r w:rsidRPr="00FA616D">
        <w:t xml:space="preserve">период од једне године, а ступа на снагу даном потписивања. </w:t>
      </w:r>
    </w:p>
    <w:p w:rsidR="0048612B" w:rsidRPr="00FA616D" w:rsidRDefault="0048612B" w:rsidP="0048612B">
      <w:pPr>
        <w:autoSpaceDE w:val="0"/>
        <w:autoSpaceDN w:val="0"/>
        <w:adjustRightInd w:val="0"/>
        <w:ind w:firstLine="720"/>
        <w:jc w:val="both"/>
        <w:rPr>
          <w:lang w:val="sr-Cyrl-RS"/>
        </w:rPr>
      </w:pPr>
      <w:r w:rsidRPr="00FA616D">
        <w:t xml:space="preserve">Током периода важења овог оквирног споразума, предвиђа се, закључивање више појединачних </w:t>
      </w:r>
      <w:r w:rsidRPr="00FA616D">
        <w:rPr>
          <w:lang w:val="sr-Cyrl-RS"/>
        </w:rPr>
        <w:t>у</w:t>
      </w:r>
      <w:r w:rsidRPr="00FA616D">
        <w:t>говора</w:t>
      </w:r>
      <w:r w:rsidRPr="00FA616D">
        <w:rPr>
          <w:lang w:val="sr-Cyrl-RS"/>
        </w:rPr>
        <w:t xml:space="preserve"> о јавној набавци</w:t>
      </w:r>
      <w:r w:rsidRPr="00FA616D">
        <w:t xml:space="preserve">, у зависности од стварних потреба </w:t>
      </w:r>
      <w:r w:rsidRPr="00FA616D">
        <w:rPr>
          <w:lang w:val="sr-Cyrl-RS"/>
        </w:rPr>
        <w:t>н</w:t>
      </w:r>
      <w:r w:rsidRPr="00FA616D">
        <w:t>аручиоца.</w:t>
      </w:r>
    </w:p>
    <w:p w:rsidR="0048612B" w:rsidRPr="00FA616D" w:rsidRDefault="0048612B" w:rsidP="0048612B">
      <w:pPr>
        <w:autoSpaceDE w:val="0"/>
        <w:autoSpaceDN w:val="0"/>
        <w:adjustRightInd w:val="0"/>
        <w:ind w:firstLine="720"/>
        <w:jc w:val="both"/>
        <w:rPr>
          <w:lang w:val="sr-Cyrl-RS"/>
        </w:rPr>
      </w:pPr>
    </w:p>
    <w:p w:rsidR="0048612B" w:rsidRPr="00FA616D" w:rsidRDefault="0048612B" w:rsidP="00FA616D">
      <w:pPr>
        <w:autoSpaceDE w:val="0"/>
        <w:autoSpaceDN w:val="0"/>
        <w:adjustRightInd w:val="0"/>
        <w:jc w:val="center"/>
        <w:rPr>
          <w:b/>
          <w:lang w:val="sr-Cyrl-RS"/>
        </w:rPr>
      </w:pPr>
      <w:r w:rsidRPr="00FA616D">
        <w:rPr>
          <w:b/>
        </w:rPr>
        <w:t>ЦЕН</w:t>
      </w:r>
      <w:r w:rsidRPr="00FA616D">
        <w:rPr>
          <w:b/>
          <w:lang w:val="sr-Cyrl-RS"/>
        </w:rPr>
        <w:t>А</w:t>
      </w:r>
    </w:p>
    <w:p w:rsidR="0048612B" w:rsidRPr="00FA616D" w:rsidRDefault="0048612B" w:rsidP="0048612B">
      <w:pPr>
        <w:autoSpaceDE w:val="0"/>
        <w:autoSpaceDN w:val="0"/>
        <w:adjustRightInd w:val="0"/>
        <w:jc w:val="both"/>
        <w:rPr>
          <w:b/>
        </w:rPr>
      </w:pPr>
    </w:p>
    <w:p w:rsidR="0048612B" w:rsidRPr="00FA616D" w:rsidRDefault="0048612B" w:rsidP="0048612B">
      <w:pPr>
        <w:autoSpaceDE w:val="0"/>
        <w:autoSpaceDN w:val="0"/>
        <w:adjustRightInd w:val="0"/>
        <w:jc w:val="center"/>
        <w:rPr>
          <w:b/>
          <w:lang w:val="sr-Cyrl-RS"/>
        </w:rPr>
      </w:pPr>
      <w:r w:rsidRPr="00FA616D">
        <w:rPr>
          <w:b/>
        </w:rPr>
        <w:t>Члан 4.</w:t>
      </w:r>
    </w:p>
    <w:p w:rsidR="0048612B" w:rsidRPr="00FA616D" w:rsidRDefault="0048612B" w:rsidP="0048612B">
      <w:pPr>
        <w:autoSpaceDE w:val="0"/>
        <w:autoSpaceDN w:val="0"/>
        <w:adjustRightInd w:val="0"/>
        <w:ind w:firstLine="720"/>
        <w:jc w:val="both"/>
        <w:rPr>
          <w:lang w:val="sr-Cyrl-CS"/>
        </w:rPr>
      </w:pPr>
      <w:r w:rsidRPr="00FA616D">
        <w:t xml:space="preserve">Укупна вредност овог оквирног споразума </w:t>
      </w:r>
      <w:r w:rsidRPr="00FA616D">
        <w:rPr>
          <w:lang w:val="sr-Latn-CS"/>
        </w:rPr>
        <w:t>без пореза на додату вредност</w:t>
      </w:r>
      <w:r w:rsidRPr="00FA616D">
        <w:t xml:space="preserve"> износи _____________, </w:t>
      </w:r>
      <w:r w:rsidRPr="00FA616D">
        <w:rPr>
          <w:lang w:val="sr-Latn-CS"/>
        </w:rPr>
        <w:t>односно са порезом на додату вредност износи</w:t>
      </w:r>
      <w:r w:rsidRPr="00FA616D">
        <w:rPr>
          <w:lang w:val="sr-Cyrl-CS"/>
        </w:rPr>
        <w:t xml:space="preserve"> _______________.</w:t>
      </w:r>
    </w:p>
    <w:p w:rsidR="0048612B" w:rsidRPr="00FA616D" w:rsidRDefault="0048612B" w:rsidP="0048612B">
      <w:pPr>
        <w:autoSpaceDE w:val="0"/>
        <w:autoSpaceDN w:val="0"/>
        <w:adjustRightInd w:val="0"/>
        <w:ind w:firstLine="720"/>
        <w:jc w:val="both"/>
        <w:rPr>
          <w:lang w:val="sr-Cyrl-RS"/>
        </w:rPr>
      </w:pPr>
      <w:r w:rsidRPr="00FA616D">
        <w:t xml:space="preserve">Јединичне цене добара исказане су у </w:t>
      </w:r>
      <w:r w:rsidRPr="00FA616D">
        <w:rPr>
          <w:lang w:val="sr-Cyrl-RS"/>
        </w:rPr>
        <w:t>п</w:t>
      </w:r>
      <w:r w:rsidRPr="00FA616D">
        <w:t xml:space="preserve">онуди </w:t>
      </w:r>
      <w:r w:rsidRPr="00FA616D">
        <w:rPr>
          <w:lang w:val="sr-Cyrl-RS"/>
        </w:rPr>
        <w:t>д</w:t>
      </w:r>
      <w:r w:rsidRPr="00FA616D">
        <w:t xml:space="preserve">обављача </w:t>
      </w:r>
      <w:r w:rsidRPr="00FA616D">
        <w:rPr>
          <w:lang w:val="sr-Latn-CS"/>
        </w:rPr>
        <w:t>без пореза на додату вредност</w:t>
      </w:r>
      <w:r w:rsidRPr="00FA616D">
        <w:rPr>
          <w:lang w:val="sr-Cyrl-RS"/>
        </w:rPr>
        <w:t>.</w:t>
      </w:r>
    </w:p>
    <w:p w:rsidR="0048612B" w:rsidRPr="00FA616D" w:rsidRDefault="0048612B" w:rsidP="0048612B">
      <w:pPr>
        <w:autoSpaceDE w:val="0"/>
        <w:autoSpaceDN w:val="0"/>
        <w:adjustRightInd w:val="0"/>
        <w:ind w:firstLine="720"/>
        <w:jc w:val="both"/>
        <w:rPr>
          <w:i/>
          <w:iCs/>
        </w:rPr>
      </w:pPr>
      <w:r w:rsidRPr="00FA616D">
        <w:t xml:space="preserve"> </w:t>
      </w:r>
      <w:r w:rsidRPr="00FA616D">
        <w:rPr>
          <w:iCs/>
        </w:rPr>
        <w:t xml:space="preserve">У цену је урачунато: </w:t>
      </w:r>
      <w:r w:rsidRPr="00FA616D">
        <w:rPr>
          <w:noProof/>
        </w:rPr>
        <w:t xml:space="preserve">учешће трошкова материјала, превоза </w:t>
      </w:r>
      <w:r w:rsidRPr="00FA616D">
        <w:rPr>
          <w:iCs/>
        </w:rPr>
        <w:t xml:space="preserve"> као и </w:t>
      </w:r>
      <w:r w:rsidRPr="00FA616D">
        <w:t xml:space="preserve">сви остали трошкови које </w:t>
      </w:r>
      <w:r w:rsidRPr="00FA616D">
        <w:rPr>
          <w:lang w:val="sr-Cyrl-RS"/>
        </w:rPr>
        <w:t>д</w:t>
      </w:r>
      <w:r w:rsidRPr="00FA616D">
        <w:t>обављач има у реализацији предметне јавне набавке.</w:t>
      </w:r>
    </w:p>
    <w:p w:rsidR="0048612B" w:rsidRPr="00FA616D" w:rsidRDefault="0048612B" w:rsidP="0048612B">
      <w:pPr>
        <w:autoSpaceDE w:val="0"/>
        <w:autoSpaceDN w:val="0"/>
        <w:adjustRightInd w:val="0"/>
        <w:ind w:firstLine="720"/>
        <w:jc w:val="both"/>
        <w:rPr>
          <w:lang w:val="sr-Cyrl-RS"/>
        </w:rPr>
      </w:pPr>
      <w:r w:rsidRPr="00FA616D">
        <w:t>Цене су фиксне и не могу се мењати за све време важења оквирног споразума.</w:t>
      </w:r>
    </w:p>
    <w:p w:rsidR="0048612B" w:rsidRPr="00FA616D" w:rsidRDefault="0048612B" w:rsidP="0048612B">
      <w:pPr>
        <w:widowControl w:val="0"/>
        <w:tabs>
          <w:tab w:val="left" w:pos="816"/>
        </w:tabs>
        <w:autoSpaceDE w:val="0"/>
        <w:autoSpaceDN w:val="0"/>
        <w:adjustRightInd w:val="0"/>
        <w:jc w:val="both"/>
        <w:rPr>
          <w:lang w:val="sr-Cyrl-RS"/>
        </w:rPr>
      </w:pPr>
      <w:r w:rsidRPr="00FA616D">
        <w:rPr>
          <w:lang w:val="sr-Cyrl-RS"/>
        </w:rPr>
        <w:t xml:space="preserve">(У </w:t>
      </w:r>
      <w:r w:rsidRPr="00FA616D">
        <w:rPr>
          <w:lang w:val="en-US"/>
        </w:rPr>
        <w:t>случају да</w:t>
      </w:r>
      <w:r w:rsidRPr="00FA616D">
        <w:rPr>
          <w:lang w:val="sr-Cyrl-RS"/>
        </w:rPr>
        <w:t xml:space="preserve"> у периоду важења овог оквирног споразума и </w:t>
      </w:r>
      <w:r w:rsidRPr="00FA616D">
        <w:t>поје</w:t>
      </w:r>
      <w:r w:rsidRPr="00FA616D">
        <w:rPr>
          <w:lang w:val="sr-Cyrl-RS"/>
        </w:rPr>
        <w:t>ди</w:t>
      </w:r>
      <w:r w:rsidRPr="00FA616D">
        <w:t>н</w:t>
      </w:r>
      <w:r w:rsidRPr="00FA616D">
        <w:rPr>
          <w:lang w:val="sr-Cyrl-RS"/>
        </w:rPr>
        <w:t>а</w:t>
      </w:r>
      <w:r w:rsidRPr="00FA616D">
        <w:t xml:space="preserve">чаних </w:t>
      </w:r>
      <w:r w:rsidRPr="00FA616D">
        <w:rPr>
          <w:lang w:val="en-US"/>
        </w:rPr>
        <w:t xml:space="preserve"> уговора, дође до битно промењених околности на тржишту, које не зависе од воље уговорних страна, а које отежавају испуњење обавеза једне уговорне стране, у тој мери да је очигледно да уговор више не одговара очекивањима уговорних страна и да би по општем мишљењу било неправично одржати га на снази, уговорне стране могу правично изменити одговарајуће услове</w:t>
      </w:r>
      <w:r w:rsidRPr="00FA616D">
        <w:rPr>
          <w:lang w:val="sr-Cyrl-RS"/>
        </w:rPr>
        <w:t>)</w:t>
      </w:r>
    </w:p>
    <w:p w:rsidR="0048612B" w:rsidRPr="00FA616D" w:rsidRDefault="0048612B" w:rsidP="0048612B">
      <w:pPr>
        <w:autoSpaceDE w:val="0"/>
        <w:autoSpaceDN w:val="0"/>
        <w:adjustRightInd w:val="0"/>
        <w:jc w:val="both"/>
        <w:rPr>
          <w:b/>
          <w:lang w:val="sr-Cyrl-RS"/>
        </w:rPr>
      </w:pPr>
    </w:p>
    <w:p w:rsidR="0048612B" w:rsidRPr="00FA616D" w:rsidRDefault="0048612B" w:rsidP="0048612B">
      <w:pPr>
        <w:autoSpaceDE w:val="0"/>
        <w:autoSpaceDN w:val="0"/>
        <w:adjustRightInd w:val="0"/>
        <w:jc w:val="center"/>
        <w:rPr>
          <w:b/>
        </w:rPr>
      </w:pPr>
      <w:r w:rsidRPr="00FA616D">
        <w:rPr>
          <w:b/>
        </w:rPr>
        <w:t>НАЧИН И УСЛОВИ ЗАКЉУЧИВАЊА ПОЈЕДИНАЧНИХ УГОВОРА</w:t>
      </w:r>
    </w:p>
    <w:p w:rsidR="0048612B" w:rsidRPr="00FA616D" w:rsidRDefault="0048612B" w:rsidP="0048612B">
      <w:pPr>
        <w:autoSpaceDE w:val="0"/>
        <w:autoSpaceDN w:val="0"/>
        <w:adjustRightInd w:val="0"/>
        <w:jc w:val="center"/>
        <w:rPr>
          <w:b/>
        </w:rPr>
      </w:pPr>
    </w:p>
    <w:p w:rsidR="0048612B" w:rsidRPr="00FA616D" w:rsidRDefault="0048612B" w:rsidP="0048612B">
      <w:pPr>
        <w:autoSpaceDE w:val="0"/>
        <w:autoSpaceDN w:val="0"/>
        <w:adjustRightInd w:val="0"/>
        <w:jc w:val="center"/>
        <w:rPr>
          <w:b/>
          <w:lang w:val="sr-Cyrl-RS"/>
        </w:rPr>
      </w:pPr>
      <w:r w:rsidRPr="00FA616D">
        <w:rPr>
          <w:b/>
        </w:rPr>
        <w:t>Члан 5.</w:t>
      </w:r>
    </w:p>
    <w:p w:rsidR="0048612B" w:rsidRPr="00FA616D" w:rsidRDefault="0048612B" w:rsidP="0048612B">
      <w:pPr>
        <w:autoSpaceDE w:val="0"/>
        <w:autoSpaceDN w:val="0"/>
        <w:adjustRightInd w:val="0"/>
        <w:ind w:firstLine="720"/>
        <w:jc w:val="both"/>
      </w:pPr>
      <w:r w:rsidRPr="00FA616D">
        <w:t xml:space="preserve">Након закључења оквирног споразума, када настане потреба </w:t>
      </w:r>
      <w:r w:rsidRPr="00FA616D">
        <w:rPr>
          <w:lang w:val="sr-Cyrl-RS"/>
        </w:rPr>
        <w:t>н</w:t>
      </w:r>
      <w:r w:rsidRPr="00FA616D">
        <w:t xml:space="preserve">аручиоца за предметом набавке, </w:t>
      </w:r>
      <w:r w:rsidRPr="00FA616D">
        <w:rPr>
          <w:lang w:val="sr-Cyrl-RS"/>
        </w:rPr>
        <w:t>н</w:t>
      </w:r>
      <w:r w:rsidRPr="00FA616D">
        <w:t xml:space="preserve">аручилац ће упутити </w:t>
      </w:r>
      <w:r w:rsidRPr="00FA616D">
        <w:rPr>
          <w:lang w:val="sr-Cyrl-RS"/>
        </w:rPr>
        <w:t>д</w:t>
      </w:r>
      <w:r w:rsidRPr="00FA616D">
        <w:t xml:space="preserve">обављачу позив за достављање понуде у циљу закључивања појединачног </w:t>
      </w:r>
      <w:r w:rsidRPr="00FA616D">
        <w:rPr>
          <w:lang w:val="sr-Cyrl-RS"/>
        </w:rPr>
        <w:t>у</w:t>
      </w:r>
      <w:r w:rsidRPr="00FA616D">
        <w:t>говора о јавној набавци</w:t>
      </w:r>
      <w:r w:rsidRPr="00FA616D">
        <w:rPr>
          <w:lang w:val="sr-Cyrl-RS"/>
        </w:rPr>
        <w:t>,</w:t>
      </w:r>
      <w:r w:rsidRPr="00FA616D">
        <w:t xml:space="preserve"> са спецификацијом добара.</w:t>
      </w:r>
    </w:p>
    <w:p w:rsidR="0048612B" w:rsidRPr="00FA616D" w:rsidRDefault="0048612B" w:rsidP="0048612B">
      <w:pPr>
        <w:autoSpaceDE w:val="0"/>
        <w:autoSpaceDN w:val="0"/>
        <w:adjustRightInd w:val="0"/>
        <w:ind w:firstLine="720"/>
        <w:jc w:val="both"/>
      </w:pPr>
      <w:r w:rsidRPr="00FA616D">
        <w:t xml:space="preserve">При закључивању појединачних </w:t>
      </w:r>
      <w:r w:rsidRPr="00FA616D">
        <w:rPr>
          <w:lang w:val="sr-Cyrl-RS"/>
        </w:rPr>
        <w:t>у</w:t>
      </w:r>
      <w:r w:rsidRPr="00FA616D">
        <w:t xml:space="preserve">говора </w:t>
      </w:r>
      <w:r w:rsidRPr="00FA616D">
        <w:rPr>
          <w:lang w:val="sr-Cyrl-RS"/>
        </w:rPr>
        <w:t xml:space="preserve">о јавној набавци, </w:t>
      </w:r>
      <w:r w:rsidRPr="00FA616D">
        <w:t>не могу се мењати битни услови из овог оквирног споразума.</w:t>
      </w:r>
    </w:p>
    <w:p w:rsidR="0048612B" w:rsidRPr="00FA616D" w:rsidRDefault="0048612B" w:rsidP="0048612B">
      <w:pPr>
        <w:autoSpaceDE w:val="0"/>
        <w:autoSpaceDN w:val="0"/>
        <w:adjustRightInd w:val="0"/>
        <w:ind w:firstLine="720"/>
        <w:jc w:val="both"/>
      </w:pPr>
      <w:r w:rsidRPr="00FA616D">
        <w:t>Понуда из става 1. овог члана,  нарочито садржи цену, количине, рок испоруке и квалитет тражених производа.</w:t>
      </w:r>
    </w:p>
    <w:p w:rsidR="0048612B" w:rsidRPr="00FA616D" w:rsidRDefault="0048612B" w:rsidP="0048612B">
      <w:pPr>
        <w:autoSpaceDE w:val="0"/>
        <w:autoSpaceDN w:val="0"/>
        <w:adjustRightInd w:val="0"/>
        <w:ind w:firstLine="720"/>
        <w:jc w:val="both"/>
      </w:pPr>
      <w:r w:rsidRPr="00FA616D">
        <w:t xml:space="preserve">Рок за достављање понуде из става 1. овог члана, износи ______ </w:t>
      </w:r>
      <w:r w:rsidRPr="00FA616D">
        <w:rPr>
          <w:i/>
        </w:rPr>
        <w:t>(највише 3 дана),</w:t>
      </w:r>
      <w:r w:rsidRPr="00FA616D">
        <w:t xml:space="preserve"> од дана упућивања позива за достављање понуде</w:t>
      </w:r>
      <w:r w:rsidRPr="00FA616D">
        <w:rPr>
          <w:lang w:val="sr-Cyrl-RS"/>
        </w:rPr>
        <w:t xml:space="preserve"> д</w:t>
      </w:r>
      <w:r w:rsidRPr="00FA616D">
        <w:t xml:space="preserve">обављачу. </w:t>
      </w:r>
    </w:p>
    <w:p w:rsidR="0048612B" w:rsidRPr="00FA616D" w:rsidRDefault="0048612B" w:rsidP="0048612B">
      <w:pPr>
        <w:autoSpaceDE w:val="0"/>
        <w:autoSpaceDN w:val="0"/>
        <w:adjustRightInd w:val="0"/>
        <w:ind w:firstLine="720"/>
        <w:jc w:val="both"/>
      </w:pPr>
      <w:r w:rsidRPr="00FA616D">
        <w:lastRenderedPageBreak/>
        <w:t xml:space="preserve">Позив за достављање понуде ће бити упућен на адресу </w:t>
      </w:r>
      <w:r w:rsidRPr="00FA616D">
        <w:rPr>
          <w:lang w:val="sr-Cyrl-RS"/>
        </w:rPr>
        <w:t>д</w:t>
      </w:r>
      <w:r w:rsidRPr="00FA616D">
        <w:t xml:space="preserve">обављача путем поште, или путем факса на број </w:t>
      </w:r>
      <w:r w:rsidRPr="00FA616D">
        <w:rPr>
          <w:noProof/>
        </w:rPr>
        <w:t>____________</w:t>
      </w:r>
      <w:r w:rsidRPr="00FA616D">
        <w:t xml:space="preserve"> или путем електронске поште на адресу </w:t>
      </w:r>
      <w:r w:rsidRPr="00FA616D">
        <w:rPr>
          <w:noProof/>
        </w:rPr>
        <w:t>____________________.</w:t>
      </w:r>
      <w:r w:rsidRPr="00FA616D">
        <w:rPr>
          <w:i/>
          <w:lang w:val="ru-RU"/>
        </w:rPr>
        <w:t xml:space="preserve"> </w:t>
      </w:r>
      <w:r w:rsidRPr="00FA616D">
        <w:t xml:space="preserve"> </w:t>
      </w:r>
      <w:r w:rsidRPr="00FA616D">
        <w:rPr>
          <w:lang w:val="ru-RU"/>
        </w:rPr>
        <w:t xml:space="preserve"> </w:t>
      </w:r>
    </w:p>
    <w:p w:rsidR="0048612B" w:rsidRPr="00FA616D" w:rsidRDefault="0048612B" w:rsidP="0048612B">
      <w:pPr>
        <w:autoSpaceDE w:val="0"/>
        <w:autoSpaceDN w:val="0"/>
        <w:adjustRightInd w:val="0"/>
        <w:ind w:firstLine="720"/>
        <w:jc w:val="both"/>
      </w:pPr>
      <w:r w:rsidRPr="00FA616D">
        <w:t xml:space="preserve">Добављач је дужан да у року из става 4. овог члана, достави своју понуду путем поште, путем електронске поште на адресу наручиоца: </w:t>
      </w:r>
      <w:hyperlink r:id="rId13" w:history="1">
        <w:r w:rsidRPr="00FA616D">
          <w:rPr>
            <w:rStyle w:val="Hyperlink"/>
            <w:lang w:val="sr-Latn-RS"/>
          </w:rPr>
          <w:t>nabavke@kcv.rs</w:t>
        </w:r>
      </w:hyperlink>
      <w:r w:rsidRPr="00FA616D">
        <w:rPr>
          <w:lang w:val="sr-Latn-RS"/>
        </w:rPr>
        <w:t xml:space="preserve"> </w:t>
      </w:r>
      <w:r w:rsidRPr="00FA616D">
        <w:t xml:space="preserve"> или путем </w:t>
      </w:r>
      <w:r w:rsidRPr="00FA616D">
        <w:rPr>
          <w:lang w:val="sr-Cyrl-CS"/>
        </w:rPr>
        <w:t>факса (број факса: 021/487-22-44).</w:t>
      </w:r>
    </w:p>
    <w:p w:rsidR="0048612B" w:rsidRPr="00FA616D" w:rsidRDefault="0048612B" w:rsidP="0048612B">
      <w:pPr>
        <w:autoSpaceDE w:val="0"/>
        <w:autoSpaceDN w:val="0"/>
        <w:adjustRightInd w:val="0"/>
        <w:ind w:firstLine="720"/>
        <w:jc w:val="both"/>
        <w:rPr>
          <w:i/>
        </w:rPr>
      </w:pPr>
      <w:r w:rsidRPr="00FA616D">
        <w:t>Понуда из става 1. овог члана, мора бити заснована на ценама из овог оквирног споразума и не може се мењати.</w:t>
      </w:r>
    </w:p>
    <w:p w:rsidR="0048612B" w:rsidRPr="00FA616D" w:rsidRDefault="0048612B" w:rsidP="0048612B">
      <w:pPr>
        <w:autoSpaceDE w:val="0"/>
        <w:autoSpaceDN w:val="0"/>
        <w:adjustRightInd w:val="0"/>
        <w:ind w:firstLine="720"/>
        <w:jc w:val="both"/>
        <w:rPr>
          <w:lang w:val="sr-Cyrl-RS"/>
        </w:rPr>
      </w:pPr>
      <w:r w:rsidRPr="00FA616D">
        <w:t xml:space="preserve">Наручилац и </w:t>
      </w:r>
      <w:r w:rsidRPr="00FA616D">
        <w:rPr>
          <w:lang w:val="sr-Cyrl-RS"/>
        </w:rPr>
        <w:t>д</w:t>
      </w:r>
      <w:r w:rsidRPr="00FA616D">
        <w:t xml:space="preserve">обављач ће закључити појединачни </w:t>
      </w:r>
      <w:r w:rsidRPr="00FA616D">
        <w:rPr>
          <w:lang w:val="sr-Cyrl-RS"/>
        </w:rPr>
        <w:t>у</w:t>
      </w:r>
      <w:r w:rsidRPr="00FA616D">
        <w:t xml:space="preserve">говор о јавној набавци у року од </w:t>
      </w:r>
      <w:r w:rsidRPr="00FA616D">
        <w:rPr>
          <w:i/>
        </w:rPr>
        <w:t>____ (највише 5 дана)</w:t>
      </w:r>
      <w:r w:rsidRPr="00FA616D">
        <w:t xml:space="preserve"> дана</w:t>
      </w:r>
      <w:r w:rsidRPr="00FA616D">
        <w:rPr>
          <w:lang w:val="sr-Cyrl-RS"/>
        </w:rPr>
        <w:t>,</w:t>
      </w:r>
      <w:r w:rsidRPr="00FA616D">
        <w:t xml:space="preserve">  од дана достављања понуде из става 1. овог члана, уколико је иста достављена</w:t>
      </w:r>
      <w:r w:rsidRPr="00FA616D">
        <w:rPr>
          <w:lang w:val="sr-Cyrl-RS"/>
        </w:rPr>
        <w:t xml:space="preserve"> </w:t>
      </w:r>
      <w:r w:rsidRPr="00FA616D">
        <w:t>у складу са овим оквирним споразумом.</w:t>
      </w:r>
    </w:p>
    <w:p w:rsidR="0048612B" w:rsidRPr="00FA616D" w:rsidRDefault="0048612B" w:rsidP="0048612B">
      <w:pPr>
        <w:autoSpaceDE w:val="0"/>
        <w:autoSpaceDN w:val="0"/>
        <w:adjustRightInd w:val="0"/>
        <w:ind w:firstLine="720"/>
        <w:jc w:val="both"/>
        <w:rPr>
          <w:b/>
          <w:bCs/>
          <w:i/>
          <w:iCs/>
          <w:lang w:val="sr-Cyrl-RS"/>
        </w:rPr>
      </w:pPr>
      <w:r w:rsidRPr="00FA616D">
        <w:t xml:space="preserve">Појединачни </w:t>
      </w:r>
      <w:r w:rsidRPr="00FA616D">
        <w:rPr>
          <w:lang w:val="sr-Cyrl-RS"/>
        </w:rPr>
        <w:t>у</w:t>
      </w:r>
      <w:r w:rsidRPr="00FA616D">
        <w:t>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FA616D">
        <w:rPr>
          <w:iCs/>
        </w:rPr>
        <w:t>.</w:t>
      </w:r>
    </w:p>
    <w:p w:rsidR="0048612B" w:rsidRDefault="0048612B" w:rsidP="00FA616D">
      <w:pPr>
        <w:autoSpaceDE w:val="0"/>
        <w:autoSpaceDN w:val="0"/>
        <w:adjustRightInd w:val="0"/>
        <w:ind w:firstLine="720"/>
        <w:jc w:val="both"/>
        <w:rPr>
          <w:lang w:val="sr-Cyrl-RS"/>
        </w:rPr>
      </w:pPr>
      <w:r w:rsidRPr="00FA616D">
        <w:t xml:space="preserve">Уколико  </w:t>
      </w:r>
      <w:r w:rsidRPr="00FA616D">
        <w:rPr>
          <w:lang w:val="sr-Cyrl-RS"/>
        </w:rPr>
        <w:t>д</w:t>
      </w:r>
      <w:r w:rsidRPr="00FA616D">
        <w:t xml:space="preserve">обављач  одбије да достави понуду или је не достви у року из става 4. овог члана наручилац ће реализовати средство обезбеђења за добро извршења посла из из члана </w:t>
      </w:r>
      <w:r w:rsidRPr="00FA616D">
        <w:rPr>
          <w:lang w:val="sr-Cyrl-RS"/>
        </w:rPr>
        <w:t xml:space="preserve"> 9</w:t>
      </w:r>
      <w:r w:rsidRPr="00FA616D">
        <w:t>. овог оквирног споразума.</w:t>
      </w:r>
    </w:p>
    <w:p w:rsidR="00FA616D" w:rsidRPr="00FA616D" w:rsidRDefault="00FA616D" w:rsidP="00FA616D">
      <w:pPr>
        <w:autoSpaceDE w:val="0"/>
        <w:autoSpaceDN w:val="0"/>
        <w:adjustRightInd w:val="0"/>
        <w:ind w:firstLine="720"/>
        <w:jc w:val="both"/>
        <w:rPr>
          <w:lang w:val="sr-Cyrl-RS"/>
        </w:rPr>
      </w:pPr>
    </w:p>
    <w:p w:rsidR="0048612B" w:rsidRPr="00FA616D" w:rsidRDefault="0048612B" w:rsidP="0048612B">
      <w:pPr>
        <w:autoSpaceDE w:val="0"/>
        <w:autoSpaceDN w:val="0"/>
        <w:adjustRightInd w:val="0"/>
        <w:jc w:val="center"/>
        <w:rPr>
          <w:b/>
        </w:rPr>
      </w:pPr>
      <w:r w:rsidRPr="00FA616D">
        <w:rPr>
          <w:b/>
        </w:rPr>
        <w:t>НАЧИН И РОК ПЛАЋАЊА</w:t>
      </w:r>
    </w:p>
    <w:p w:rsidR="0048612B" w:rsidRPr="00FA616D" w:rsidRDefault="0048612B" w:rsidP="0048612B">
      <w:pPr>
        <w:autoSpaceDE w:val="0"/>
        <w:autoSpaceDN w:val="0"/>
        <w:adjustRightInd w:val="0"/>
        <w:jc w:val="both"/>
        <w:rPr>
          <w:b/>
        </w:rPr>
      </w:pPr>
    </w:p>
    <w:p w:rsidR="0048612B" w:rsidRPr="00FA616D" w:rsidRDefault="0048612B" w:rsidP="0048612B">
      <w:pPr>
        <w:autoSpaceDE w:val="0"/>
        <w:autoSpaceDN w:val="0"/>
        <w:adjustRightInd w:val="0"/>
        <w:jc w:val="center"/>
        <w:rPr>
          <w:b/>
          <w:lang w:val="sr-Cyrl-RS"/>
        </w:rPr>
      </w:pPr>
      <w:r w:rsidRPr="00FA616D">
        <w:rPr>
          <w:b/>
        </w:rPr>
        <w:t xml:space="preserve">Члан </w:t>
      </w:r>
      <w:r w:rsidRPr="00FA616D">
        <w:rPr>
          <w:b/>
          <w:lang w:val="sr-Cyrl-RS"/>
        </w:rPr>
        <w:t>6</w:t>
      </w:r>
      <w:r w:rsidRPr="00FA616D">
        <w:rPr>
          <w:b/>
        </w:rPr>
        <w:t>.</w:t>
      </w:r>
    </w:p>
    <w:p w:rsidR="0048612B" w:rsidRPr="00FA616D" w:rsidRDefault="0048612B" w:rsidP="0048612B">
      <w:pPr>
        <w:pStyle w:val="BodyTextIndent"/>
        <w:ind w:left="0" w:firstLine="720"/>
        <w:jc w:val="both"/>
        <w:rPr>
          <w:b w:val="0"/>
          <w:lang w:val="sr-Cyrl-RS"/>
        </w:rPr>
      </w:pPr>
      <w:r w:rsidRPr="00FA616D">
        <w:rPr>
          <w:b w:val="0"/>
          <w:lang w:val="ru-RU"/>
        </w:rPr>
        <w:t xml:space="preserve">Наручилац ће цену добара добављачу исплатити одложено </w:t>
      </w:r>
      <w:r w:rsidRPr="00FA616D">
        <w:rPr>
          <w:b w:val="0"/>
          <w:iCs/>
        </w:rPr>
        <w:t xml:space="preserve">у року од </w:t>
      </w:r>
      <w:r w:rsidRPr="00FA616D">
        <w:rPr>
          <w:b w:val="0"/>
          <w:iCs/>
          <w:lang w:val="sr-Cyrl-RS"/>
        </w:rPr>
        <w:t>90</w:t>
      </w:r>
      <w:r w:rsidRPr="00FA616D">
        <w:rPr>
          <w:b w:val="0"/>
          <w:noProof/>
        </w:rPr>
        <w:t xml:space="preserve"> дана</w:t>
      </w:r>
      <w:r w:rsidRPr="00FA616D">
        <w:rPr>
          <w:b w:val="0"/>
          <w:noProof/>
          <w:lang w:val="sr-Cyrl-RS"/>
        </w:rPr>
        <w:t xml:space="preserve">, </w:t>
      </w:r>
      <w:r w:rsidRPr="00FA616D">
        <w:rPr>
          <w:b w:val="0"/>
          <w:noProof/>
        </w:rPr>
        <w:t xml:space="preserve">од дана испоруке добара и пријема исправног рачуна за испоручену количину и врсту добара, </w:t>
      </w:r>
      <w:r w:rsidRPr="00FA616D">
        <w:rPr>
          <w:b w:val="0"/>
        </w:rPr>
        <w:t xml:space="preserve"> на основу појединачног </w:t>
      </w:r>
      <w:r w:rsidRPr="00FA616D">
        <w:rPr>
          <w:b w:val="0"/>
          <w:lang w:val="sr-Cyrl-RS"/>
        </w:rPr>
        <w:t>у</w:t>
      </w:r>
      <w:r w:rsidRPr="00FA616D">
        <w:rPr>
          <w:b w:val="0"/>
        </w:rPr>
        <w:t>говора о ја</w:t>
      </w:r>
      <w:r w:rsidRPr="00FA616D">
        <w:rPr>
          <w:b w:val="0"/>
          <w:lang w:val="sr-Cyrl-CS"/>
        </w:rPr>
        <w:t>в</w:t>
      </w:r>
      <w:r w:rsidRPr="00FA616D">
        <w:rPr>
          <w:b w:val="0"/>
        </w:rPr>
        <w:t>ној набавци</w:t>
      </w:r>
      <w:r w:rsidRPr="00FA616D">
        <w:rPr>
          <w:b w:val="0"/>
          <w:lang w:val="sr-Cyrl-RS"/>
        </w:rPr>
        <w:t xml:space="preserve">, </w:t>
      </w:r>
      <w:r w:rsidRPr="00FA616D">
        <w:rPr>
          <w:b w:val="0"/>
        </w:rPr>
        <w:t>у складу са овим оквирним споразумом</w:t>
      </w:r>
      <w:r w:rsidRPr="00FA616D">
        <w:rPr>
          <w:b w:val="0"/>
          <w:lang w:val="sr-Cyrl-RS"/>
        </w:rPr>
        <w:t>.</w:t>
      </w:r>
    </w:p>
    <w:p w:rsidR="0048612B" w:rsidRPr="00FA616D" w:rsidRDefault="0048612B" w:rsidP="0048612B">
      <w:pPr>
        <w:ind w:firstLine="708"/>
        <w:jc w:val="both"/>
        <w:rPr>
          <w:iCs/>
          <w:lang w:val="sr-Cyrl-RS"/>
        </w:rPr>
      </w:pPr>
      <w:r w:rsidRPr="00FA616D">
        <w:rPr>
          <w:iCs/>
        </w:rPr>
        <w:t xml:space="preserve">Рачун за </w:t>
      </w:r>
      <w:r w:rsidRPr="00FA616D">
        <w:rPr>
          <w:iCs/>
          <w:lang w:val="sr-Cyrl-RS"/>
        </w:rPr>
        <w:t>испоручена добра</w:t>
      </w:r>
      <w:r w:rsidRPr="00FA616D">
        <w:rPr>
          <w:iCs/>
        </w:rPr>
        <w:t xml:space="preserve"> испоставља се на основу потписаног документа-</w:t>
      </w:r>
      <w:r w:rsidRPr="00FA616D">
        <w:rPr>
          <w:iCs/>
          <w:lang w:val="sr-Cyrl-RS"/>
        </w:rPr>
        <w:t>отпремнице,</w:t>
      </w:r>
      <w:r w:rsidRPr="00FA616D">
        <w:rPr>
          <w:iCs/>
        </w:rPr>
        <w:t xml:space="preserve"> од стране овлашћеног лица </w:t>
      </w:r>
      <w:r w:rsidRPr="00FA616D">
        <w:rPr>
          <w:iCs/>
          <w:lang w:val="sr-Cyrl-RS"/>
        </w:rPr>
        <w:t>из појединачног уговора</w:t>
      </w:r>
      <w:r w:rsidRPr="00FA616D">
        <w:rPr>
          <w:iCs/>
        </w:rPr>
        <w:t xml:space="preserve"> којим се верификује квалитет испору</w:t>
      </w:r>
      <w:r w:rsidRPr="00FA616D">
        <w:rPr>
          <w:iCs/>
          <w:lang w:val="sr-Cyrl-RS"/>
        </w:rPr>
        <w:t>чених добара.</w:t>
      </w:r>
    </w:p>
    <w:p w:rsidR="0048612B" w:rsidRPr="00FA616D" w:rsidRDefault="0048612B" w:rsidP="0048612B">
      <w:pPr>
        <w:pStyle w:val="BodyTextIndent"/>
        <w:ind w:left="0" w:firstLine="720"/>
        <w:jc w:val="both"/>
        <w:rPr>
          <w:b w:val="0"/>
          <w:noProof/>
        </w:rPr>
      </w:pPr>
      <w:r w:rsidRPr="00FA616D">
        <w:rPr>
          <w:b w:val="0"/>
          <w:noProof/>
        </w:rPr>
        <w:t>Добављач се обавезује да назив добара из рачуна</w:t>
      </w:r>
      <w:r w:rsidRPr="00FA616D">
        <w:rPr>
          <w:b w:val="0"/>
          <w:noProof/>
          <w:lang w:val="sr-Cyrl-RS"/>
        </w:rPr>
        <w:t xml:space="preserve"> </w:t>
      </w:r>
      <w:r w:rsidRPr="00FA616D">
        <w:rPr>
          <w:b w:val="0"/>
          <w:noProof/>
        </w:rPr>
        <w:t>(отпремнице) буде идентичан називима из обрасца понуде.</w:t>
      </w:r>
    </w:p>
    <w:p w:rsidR="0048612B" w:rsidRPr="00FA616D" w:rsidRDefault="0048612B" w:rsidP="0048612B">
      <w:pPr>
        <w:pStyle w:val="BodyTextIndent"/>
        <w:ind w:left="0" w:firstLine="720"/>
        <w:jc w:val="both"/>
        <w:rPr>
          <w:b w:val="0"/>
          <w:noProof/>
          <w:lang w:val="sr-Cyrl-RS"/>
        </w:rPr>
      </w:pPr>
      <w:r w:rsidRPr="00FA616D">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FA616D">
        <w:rPr>
          <w:b w:val="0"/>
          <w:noProof/>
          <w:lang w:val="en-GB"/>
        </w:rPr>
        <w:t>,</w:t>
      </w:r>
      <w:r w:rsidRPr="00FA616D">
        <w:rPr>
          <w:b w:val="0"/>
          <w:noProof/>
          <w:lang w:val="sr-Cyrl-CS"/>
        </w:rPr>
        <w:t xml:space="preserve"> Служба за набавку и складиштење.</w:t>
      </w:r>
    </w:p>
    <w:p w:rsidR="0048612B" w:rsidRPr="00FA616D" w:rsidRDefault="0048612B" w:rsidP="0048612B">
      <w:pPr>
        <w:pStyle w:val="BodyTextIndent"/>
        <w:ind w:left="0" w:firstLine="720"/>
        <w:jc w:val="both"/>
        <w:rPr>
          <w:b w:val="0"/>
          <w:noProof/>
          <w:lang w:val="en-GB"/>
        </w:rPr>
      </w:pPr>
    </w:p>
    <w:p w:rsidR="0048612B" w:rsidRPr="00FA616D" w:rsidRDefault="0048612B" w:rsidP="0048612B">
      <w:pPr>
        <w:tabs>
          <w:tab w:val="left" w:pos="720"/>
          <w:tab w:val="left" w:pos="1080"/>
        </w:tabs>
        <w:jc w:val="center"/>
        <w:rPr>
          <w:b/>
          <w:lang w:val="ru-RU"/>
        </w:rPr>
      </w:pPr>
      <w:r w:rsidRPr="00FA616D">
        <w:rPr>
          <w:b/>
          <w:lang w:val="ru-RU"/>
        </w:rPr>
        <w:t>РОК И МЕСТО ИСПОРУКЕ</w:t>
      </w:r>
    </w:p>
    <w:p w:rsidR="0048612B" w:rsidRPr="00FA616D" w:rsidRDefault="0048612B" w:rsidP="0048612B">
      <w:pPr>
        <w:tabs>
          <w:tab w:val="left" w:pos="720"/>
          <w:tab w:val="left" w:pos="1080"/>
        </w:tabs>
        <w:jc w:val="both"/>
        <w:rPr>
          <w:b/>
          <w:lang w:val="ru-RU"/>
        </w:rPr>
      </w:pPr>
    </w:p>
    <w:p w:rsidR="0048612B" w:rsidRPr="00FA616D" w:rsidRDefault="0048612B" w:rsidP="0048612B">
      <w:pPr>
        <w:autoSpaceDE w:val="0"/>
        <w:autoSpaceDN w:val="0"/>
        <w:adjustRightInd w:val="0"/>
        <w:jc w:val="center"/>
        <w:rPr>
          <w:b/>
          <w:lang w:val="sr-Cyrl-RS"/>
        </w:rPr>
      </w:pPr>
      <w:r w:rsidRPr="00FA616D">
        <w:rPr>
          <w:b/>
        </w:rPr>
        <w:t xml:space="preserve">Члан </w:t>
      </w:r>
      <w:r w:rsidRPr="00FA616D">
        <w:rPr>
          <w:b/>
          <w:lang w:val="sr-Cyrl-RS"/>
        </w:rPr>
        <w:t>7</w:t>
      </w:r>
      <w:r w:rsidRPr="00FA616D">
        <w:rPr>
          <w:b/>
        </w:rPr>
        <w:t>.</w:t>
      </w:r>
    </w:p>
    <w:p w:rsidR="0048612B" w:rsidRPr="00FA616D" w:rsidRDefault="0048612B" w:rsidP="0048612B">
      <w:pPr>
        <w:ind w:firstLine="720"/>
        <w:jc w:val="both"/>
        <w:rPr>
          <w:noProof/>
        </w:rPr>
      </w:pPr>
      <w:r w:rsidRPr="00FA616D">
        <w:rPr>
          <w:noProof/>
        </w:rPr>
        <w:t xml:space="preserve">Добављач је  дужан  да </w:t>
      </w:r>
      <w:r w:rsidRPr="00FA616D">
        <w:rPr>
          <w:noProof/>
          <w:lang w:val="sr-Cyrl-RS"/>
        </w:rPr>
        <w:t>предметна добра испоручи</w:t>
      </w:r>
      <w:r w:rsidRPr="00FA616D">
        <w:rPr>
          <w:noProof/>
        </w:rPr>
        <w:t xml:space="preserve"> на основу појединачног </w:t>
      </w:r>
      <w:r w:rsidRPr="00FA616D">
        <w:rPr>
          <w:noProof/>
          <w:lang w:val="sr-Cyrl-RS"/>
        </w:rPr>
        <w:t>у</w:t>
      </w:r>
      <w:r w:rsidRPr="00FA616D">
        <w:rPr>
          <w:noProof/>
        </w:rPr>
        <w:t>говора о јавној наб</w:t>
      </w:r>
      <w:r w:rsidRPr="00FA616D">
        <w:rPr>
          <w:noProof/>
          <w:lang w:val="sr-Cyrl-RS"/>
        </w:rPr>
        <w:t>а</w:t>
      </w:r>
      <w:r w:rsidRPr="00FA616D">
        <w:rPr>
          <w:noProof/>
        </w:rPr>
        <w:t>вци</w:t>
      </w:r>
      <w:r w:rsidRPr="00FA616D">
        <w:rPr>
          <w:noProof/>
          <w:lang w:val="sr-Cyrl-RS"/>
        </w:rPr>
        <w:t>,</w:t>
      </w:r>
      <w:r w:rsidRPr="00FA616D">
        <w:rPr>
          <w:noProof/>
        </w:rPr>
        <w:t xml:space="preserve"> у складу са овим оквирним споразумом.</w:t>
      </w:r>
    </w:p>
    <w:p w:rsidR="0048612B" w:rsidRPr="00FA616D" w:rsidRDefault="0048612B" w:rsidP="0048612B">
      <w:pPr>
        <w:widowControl w:val="0"/>
        <w:autoSpaceDE w:val="0"/>
        <w:autoSpaceDN w:val="0"/>
        <w:adjustRightInd w:val="0"/>
        <w:ind w:firstLine="720"/>
        <w:jc w:val="both"/>
      </w:pPr>
      <w:r w:rsidRPr="00FA616D">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FA616D">
        <w:rPr>
          <w:lang w:val="sr-Cyrl-RS"/>
        </w:rPr>
        <w:t>_______</w:t>
      </w:r>
      <w:r w:rsidRPr="00FA616D">
        <w:rPr>
          <w:lang w:val="en-US"/>
        </w:rPr>
        <w:t>, а уколико то из било ког разлога није могуће, путем телефакса на број</w:t>
      </w:r>
      <w:r w:rsidRPr="00FA616D">
        <w:rPr>
          <w:lang w:val="sr-Cyrl-RS"/>
        </w:rPr>
        <w:t xml:space="preserve"> _____________</w:t>
      </w:r>
      <w:r w:rsidRPr="00FA616D">
        <w:rPr>
          <w:lang w:val="en-US"/>
        </w:rPr>
        <w:t>.</w:t>
      </w:r>
    </w:p>
    <w:p w:rsidR="0048612B" w:rsidRPr="00FA616D" w:rsidRDefault="0048612B" w:rsidP="00FA616D">
      <w:pPr>
        <w:widowControl w:val="0"/>
        <w:autoSpaceDE w:val="0"/>
        <w:autoSpaceDN w:val="0"/>
        <w:adjustRightInd w:val="0"/>
        <w:ind w:firstLine="720"/>
        <w:jc w:val="both"/>
        <w:rPr>
          <w:lang w:val="sr-Cyrl-RS"/>
        </w:rPr>
      </w:pPr>
      <w:r w:rsidRPr="00FA616D">
        <w:rPr>
          <w:lang w:val="en-US"/>
        </w:rPr>
        <w:t>Добављач се обавезује да наручену количину и врсту добара испоручи наручиоцу</w:t>
      </w:r>
      <w:r w:rsidRPr="00FA616D">
        <w:rPr>
          <w:lang w:val="sr-Cyrl-RS"/>
        </w:rPr>
        <w:t>, у складу са</w:t>
      </w:r>
      <w:r w:rsidRPr="00FA616D">
        <w:rPr>
          <w:lang w:val="en-US"/>
        </w:rPr>
        <w:t xml:space="preserve"> захтев</w:t>
      </w:r>
      <w:r w:rsidRPr="00FA616D">
        <w:rPr>
          <w:lang w:val="sr-Cyrl-RS"/>
        </w:rPr>
        <w:t>ом наручиоца</w:t>
      </w:r>
      <w:r w:rsidRPr="00FA616D">
        <w:rPr>
          <w:lang w:val="en-US"/>
        </w:rPr>
        <w:t>, и то ФЦО магацин наручиоца, са обавезом истовара добара, и то искључиво на следећи начин:</w:t>
      </w:r>
    </w:p>
    <w:p w:rsidR="0048612B" w:rsidRPr="00FA616D" w:rsidRDefault="0048612B" w:rsidP="0048612B">
      <w:pPr>
        <w:widowControl w:val="0"/>
        <w:autoSpaceDE w:val="0"/>
        <w:autoSpaceDN w:val="0"/>
        <w:adjustRightInd w:val="0"/>
        <w:ind w:left="816"/>
        <w:jc w:val="both"/>
        <w:rPr>
          <w:b/>
          <w:bCs/>
          <w:u w:val="single"/>
          <w:lang w:val="sr-Cyrl-RS"/>
        </w:rPr>
      </w:pPr>
      <w:r w:rsidRPr="00FA616D">
        <w:rPr>
          <w:b/>
          <w:bCs/>
          <w:u w:val="single"/>
          <w:lang w:val="en-US"/>
        </w:rPr>
        <w:t>Испорука хране: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77"/>
        <w:gridCol w:w="1474"/>
        <w:gridCol w:w="1186"/>
        <w:gridCol w:w="1762"/>
      </w:tblGrid>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Р.б.</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Категорија</w:t>
            </w:r>
          </w:p>
        </w:tc>
        <w:tc>
          <w:tcPr>
            <w:tcW w:w="4422" w:type="dxa"/>
            <w:gridSpan w:val="3"/>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jc w:val="center"/>
              <w:rPr>
                <w:rFonts w:eastAsia="Calibri"/>
              </w:rPr>
            </w:pPr>
            <w:r w:rsidRPr="00FA616D">
              <w:rPr>
                <w:rFonts w:eastAsia="Calibri"/>
              </w:rPr>
              <w:t>Динамика испоруке</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1.</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Млеко и млечни производи</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7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 xml:space="preserve">Недељно </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4.30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2.</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Хлеб</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7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5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3.</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Свеже свињско и јунеће месо</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lastRenderedPageBreak/>
              <w:t>4.</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Свеже пилеће месо и изнутрице</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5.</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Свежа риба</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6.</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Замрзнуто пилеће месо</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7.</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Замрзнута риба</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 xml:space="preserve">8. </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Месне прерађевине</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9.</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Конзервисано поврће</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2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10.</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Замрзнуто воће и поврће</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11.</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Свеже воће и поврће</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r w:rsidR="0048612B" w:rsidRPr="00FA616D" w:rsidTr="00334F71">
        <w:tc>
          <w:tcPr>
            <w:tcW w:w="81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12.</w:t>
            </w:r>
          </w:p>
        </w:tc>
        <w:tc>
          <w:tcPr>
            <w:tcW w:w="3577"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Остали прехрамбени производи</w:t>
            </w:r>
          </w:p>
        </w:tc>
        <w:tc>
          <w:tcPr>
            <w:tcW w:w="1474"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До 8 часова</w:t>
            </w:r>
          </w:p>
        </w:tc>
      </w:tr>
    </w:tbl>
    <w:p w:rsidR="0048612B" w:rsidRPr="00FA616D" w:rsidRDefault="0048612B" w:rsidP="0048612B">
      <w:pPr>
        <w:widowControl w:val="0"/>
        <w:autoSpaceDE w:val="0"/>
        <w:autoSpaceDN w:val="0"/>
        <w:adjustRightInd w:val="0"/>
        <w:rPr>
          <w:lang w:val="sr-Cyrl-RS"/>
        </w:rPr>
      </w:pPr>
    </w:p>
    <w:p w:rsidR="0048612B" w:rsidRPr="00FA616D" w:rsidRDefault="0048612B" w:rsidP="00FA616D">
      <w:pPr>
        <w:widowControl w:val="0"/>
        <w:autoSpaceDE w:val="0"/>
        <w:autoSpaceDN w:val="0"/>
        <w:adjustRightInd w:val="0"/>
        <w:ind w:left="816"/>
        <w:rPr>
          <w:b/>
          <w:bCs/>
          <w:u w:val="single"/>
          <w:lang w:val="sr-Cyrl-RS"/>
        </w:rPr>
      </w:pPr>
      <w:r w:rsidRPr="00FA616D">
        <w:rPr>
          <w:b/>
          <w:bCs/>
          <w:u w:val="single"/>
          <w:lang w:val="sr-Cyrl-RS"/>
        </w:rPr>
        <w:t>Д</w:t>
      </w:r>
      <w:r w:rsidRPr="00FA616D">
        <w:rPr>
          <w:b/>
          <w:bCs/>
          <w:u w:val="single"/>
          <w:lang w:val="en-US"/>
        </w:rPr>
        <w:t>инамика испоруке свежег воћа и поврћа за:</w:t>
      </w:r>
    </w:p>
    <w:tbl>
      <w:tblPr>
        <w:tblW w:w="0" w:type="auto"/>
        <w:tblLayout w:type="fixed"/>
        <w:tblLook w:val="04A0" w:firstRow="1" w:lastRow="0" w:firstColumn="1" w:lastColumn="0" w:noHBand="0" w:noVBand="1"/>
      </w:tblPr>
      <w:tblGrid>
        <w:gridCol w:w="601"/>
        <w:gridCol w:w="2626"/>
        <w:gridCol w:w="5528"/>
      </w:tblGrid>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b/>
              </w:rPr>
            </w:pPr>
            <w:r w:rsidRPr="00FA616D">
              <w:rPr>
                <w:rFonts w:eastAsia="Calibri"/>
                <w:b/>
              </w:rPr>
              <w:t>Р.б.</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b/>
              </w:rPr>
            </w:pPr>
            <w:r w:rsidRPr="00FA616D">
              <w:rPr>
                <w:rFonts w:eastAsia="Calibri"/>
                <w:b/>
              </w:rPr>
              <w:t>Врста намирнице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b/>
              </w:rPr>
            </w:pPr>
            <w:r w:rsidRPr="00FA616D">
              <w:rPr>
                <w:rFonts w:eastAsia="Calibri"/>
                <w:b/>
              </w:rPr>
              <w:t>Месеци у години</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1.</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Шаргарепа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2.</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Карфиол</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мај, јун, јул, август, септембар, октобар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3.</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Печурке, Шампињони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4.</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Кромпир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5.</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Кромпир млади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мај, јун</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 xml:space="preserve">6. </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Спанаћ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април, мај, јун</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7.</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Тиквице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мај, јун, јул, август, септембар, октобар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8.</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Парадајз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јун, јул, август, септембар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9.</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Краставац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јун, јул, август, септембар, октобар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hideMark/>
          </w:tcPr>
          <w:p w:rsidR="0048612B" w:rsidRPr="00FA616D" w:rsidRDefault="0048612B" w:rsidP="00334F71">
            <w:pPr>
              <w:rPr>
                <w:rFonts w:eastAsia="Calibri"/>
              </w:rPr>
            </w:pPr>
            <w:r w:rsidRPr="00FA616D">
              <w:rPr>
                <w:rFonts w:eastAsia="Calibri"/>
              </w:rPr>
              <w:t>10.</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Паприка бабура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јул, август, септембар, окотобар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11.</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Паприка рога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август, септембар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12.</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Купус свеж</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13.</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Плави патлиџан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август, септембар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14.</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Броколи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април, мај, јун, јул, август, септембар, октобар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15.</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Келераба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мај, јун, јул, август, септембар,</w:t>
            </w:r>
            <w:r w:rsidRPr="00FA616D">
              <w:rPr>
                <w:rFonts w:eastAsia="Calibri"/>
                <w:lang w:val="en-US"/>
              </w:rPr>
              <w:t xml:space="preserve"> </w:t>
            </w:r>
            <w:r w:rsidRPr="00FA616D">
              <w:rPr>
                <w:rFonts w:eastAsia="Calibri"/>
              </w:rPr>
              <w:t>октобар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16.</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Црни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17.</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Млади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април, мај, јун</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18.</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Бели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19.</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Зелена салата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април, мај, јун, јул, септембар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20.</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Кељ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фебруар,март,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21.</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Першун бела зелен, корен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22.</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Целер корен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23.</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Блитва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24.</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Прокељ</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новембар, децембар, јануар, фебруар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25.</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Сочиво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lastRenderedPageBreak/>
              <w:t>26.</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Пасуљ бели пребранац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27.</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Цвекла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септембар, октобар, новембар, децембар, јануар, фебруар, март</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28</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Бундева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29</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Пасуљ сумпораш</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30</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Першун лист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31.</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Крушка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септембар, октобар, новембар, децембар, јануар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32.</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Кајсија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15.јун – 15. јул</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33.</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Грожђе (црно/бело)</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Црно – август, септембар, октобар</w:t>
            </w:r>
          </w:p>
          <w:p w:rsidR="0048612B" w:rsidRPr="00FA616D" w:rsidRDefault="0048612B" w:rsidP="00334F71">
            <w:pPr>
              <w:rPr>
                <w:rFonts w:eastAsia="Calibri"/>
                <w:lang w:val="en-US"/>
              </w:rPr>
            </w:pPr>
            <w:r w:rsidRPr="00FA616D">
              <w:rPr>
                <w:rFonts w:eastAsia="Calibri"/>
              </w:rPr>
              <w:t xml:space="preserve">Бело – </w:t>
            </w:r>
            <w:r w:rsidRPr="00FA616D">
              <w:rPr>
                <w:rFonts w:eastAsia="Calibri"/>
                <w:lang w:val="en-US"/>
              </w:rPr>
              <w:t xml:space="preserve">15. </w:t>
            </w:r>
            <w:r w:rsidRPr="00FA616D">
              <w:rPr>
                <w:rFonts w:eastAsia="Calibri"/>
              </w:rPr>
              <w:t>август, септембар, октобар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34.</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Јабука (Jonaton, Златни делишес, Ајдаред, Грин смит, Црвени делишес)</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lang w:val="en-US"/>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35.</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Бресква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јул, август, септембар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36.</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Вишња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јун</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37.</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Мандарина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38.</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Поморанџа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април, мај,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39</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Лимун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40</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Киви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41.</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Банана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јануар, фебруар, март, април, мај, јун, јул, август, септембар, октобар, новембар, децембар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42.</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Шљива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август, септембар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43.</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Кајсија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15.јун – 15.јул</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44.</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Јагода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јун</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45.</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Диња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јул, август</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46.</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Трешња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јун</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47.</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Малина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јул</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48</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Лубеница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август, септембар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49</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Боровница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јул, август</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50</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Дуња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септембар, октобар, новембар, јануар</w:t>
            </w:r>
          </w:p>
        </w:tc>
      </w:tr>
      <w:tr w:rsidR="0048612B" w:rsidRPr="00FA616D"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 xml:space="preserve">51 </w:t>
            </w:r>
          </w:p>
        </w:tc>
        <w:tc>
          <w:tcPr>
            <w:tcW w:w="2626"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Кисели купус рибанац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48612B" w:rsidRPr="00FA616D" w:rsidRDefault="0048612B" w:rsidP="00334F71">
            <w:pPr>
              <w:rPr>
                <w:rFonts w:eastAsia="Calibri"/>
              </w:rPr>
            </w:pPr>
            <w:r w:rsidRPr="00FA616D">
              <w:rPr>
                <w:rFonts w:eastAsia="Calibri"/>
              </w:rPr>
              <w:t>новембар, децембар, јануар, фебруар, март</w:t>
            </w:r>
          </w:p>
        </w:tc>
      </w:tr>
    </w:tbl>
    <w:p w:rsidR="0048612B" w:rsidRPr="00FA616D" w:rsidRDefault="0048612B" w:rsidP="0048612B">
      <w:pPr>
        <w:widowControl w:val="0"/>
        <w:autoSpaceDE w:val="0"/>
        <w:autoSpaceDN w:val="0"/>
        <w:adjustRightInd w:val="0"/>
        <w:jc w:val="both"/>
        <w:rPr>
          <w:lang w:val="sr-Cyrl-RS"/>
        </w:rPr>
      </w:pPr>
    </w:p>
    <w:p w:rsidR="0048612B" w:rsidRPr="00FA616D" w:rsidRDefault="0048612B" w:rsidP="0048612B">
      <w:pPr>
        <w:widowControl w:val="0"/>
        <w:autoSpaceDE w:val="0"/>
        <w:autoSpaceDN w:val="0"/>
        <w:adjustRightInd w:val="0"/>
        <w:jc w:val="both"/>
        <w:rPr>
          <w:lang w:val="sr-Cyrl-RS"/>
        </w:rPr>
      </w:pPr>
      <w:r w:rsidRPr="00FA616D">
        <w:rPr>
          <w:lang w:val="sr-Cyrl-RS"/>
        </w:rPr>
        <w:tab/>
        <w:t xml:space="preserve">Добављач се обавезује на </w:t>
      </w:r>
      <w:r w:rsidRPr="00FA616D">
        <w:t>дату динамику испоруке,</w:t>
      </w:r>
      <w:r w:rsidRPr="00FA616D">
        <w:rPr>
          <w:lang w:val="sr-Cyrl-RS"/>
        </w:rPr>
        <w:t xml:space="preserve"> а</w:t>
      </w:r>
      <w:r w:rsidRPr="00FA616D">
        <w:t xml:space="preserve"> ако буде потреб</w:t>
      </w:r>
      <w:r w:rsidRPr="00FA616D">
        <w:rPr>
          <w:lang w:val="sr-Cyrl-RS"/>
        </w:rPr>
        <w:t xml:space="preserve">е </w:t>
      </w:r>
      <w:r w:rsidRPr="00FA616D">
        <w:t xml:space="preserve">у </w:t>
      </w:r>
      <w:r w:rsidRPr="00FA616D">
        <w:rPr>
          <w:lang w:val="sr-Cyrl-RS"/>
        </w:rPr>
        <w:t xml:space="preserve">одређеним случајевима у </w:t>
      </w:r>
      <w:r w:rsidRPr="00FA616D">
        <w:t>д</w:t>
      </w:r>
      <w:r w:rsidRPr="00FA616D">
        <w:rPr>
          <w:lang w:val="en-US"/>
        </w:rPr>
        <w:t>o</w:t>
      </w:r>
      <w:r w:rsidRPr="00FA616D">
        <w:t>г</w:t>
      </w:r>
      <w:r w:rsidRPr="00FA616D">
        <w:rPr>
          <w:lang w:val="en-US"/>
        </w:rPr>
        <w:t>o</w:t>
      </w:r>
      <w:r w:rsidRPr="00FA616D">
        <w:t>в</w:t>
      </w:r>
      <w:r w:rsidRPr="00FA616D">
        <w:rPr>
          <w:lang w:val="en-US"/>
        </w:rPr>
        <w:t>o</w:t>
      </w:r>
      <w:r w:rsidRPr="00FA616D">
        <w:t>ру с</w:t>
      </w:r>
      <w:r w:rsidRPr="00FA616D">
        <w:rPr>
          <w:lang w:val="en-US"/>
        </w:rPr>
        <w:t>a</w:t>
      </w:r>
      <w:r w:rsidRPr="00FA616D">
        <w:t xml:space="preserve"> </w:t>
      </w:r>
      <w:r w:rsidRPr="00FA616D">
        <w:rPr>
          <w:lang w:val="sr-Cyrl-RS"/>
        </w:rPr>
        <w:t>добављачем</w:t>
      </w:r>
      <w:r w:rsidRPr="00FA616D">
        <w:t xml:space="preserve"> и ситу</w:t>
      </w:r>
      <w:r w:rsidRPr="00FA616D">
        <w:rPr>
          <w:lang w:val="en-US"/>
        </w:rPr>
        <w:t>a</w:t>
      </w:r>
      <w:r w:rsidRPr="00FA616D">
        <w:t>ци</w:t>
      </w:r>
      <w:r w:rsidRPr="00FA616D">
        <w:rPr>
          <w:lang w:val="en-US"/>
        </w:rPr>
        <w:t>jo</w:t>
      </w:r>
      <w:r w:rsidRPr="00FA616D">
        <w:t>м н</w:t>
      </w:r>
      <w:r w:rsidRPr="00FA616D">
        <w:rPr>
          <w:lang w:val="en-US"/>
        </w:rPr>
        <w:t>a</w:t>
      </w:r>
      <w:r w:rsidRPr="00FA616D">
        <w:t xml:space="preserve"> тржишту </w:t>
      </w:r>
      <w:r w:rsidRPr="00FA616D">
        <w:rPr>
          <w:lang w:val="sr-Cyrl-RS"/>
        </w:rPr>
        <w:t xml:space="preserve">исту </w:t>
      </w:r>
      <w:r w:rsidRPr="00FA616D">
        <w:t>измени</w:t>
      </w:r>
      <w:r w:rsidRPr="00FA616D">
        <w:rPr>
          <w:lang w:val="sr-Cyrl-RS"/>
        </w:rPr>
        <w:t xml:space="preserve">, те да у ВАНРЕДНИМ ОКОЛНОСТИМА </w:t>
      </w:r>
      <w:r w:rsidRPr="00FA616D">
        <w:t>(</w:t>
      </w:r>
      <w:r w:rsidRPr="00FA616D">
        <w:rPr>
          <w:lang w:val="sr-Cyrl-RS"/>
        </w:rPr>
        <w:t xml:space="preserve">у случају </w:t>
      </w:r>
      <w:r w:rsidRPr="00FA616D">
        <w:t>квара опреме за припрему хране</w:t>
      </w:r>
      <w:r w:rsidRPr="00FA616D">
        <w:rPr>
          <w:lang w:val="sr-Cyrl-RS"/>
        </w:rPr>
        <w:t xml:space="preserve"> код наручиоца</w:t>
      </w:r>
      <w:r w:rsidRPr="00FA616D">
        <w:t xml:space="preserve">, непредвиђеног дневног повећања броја </w:t>
      </w:r>
      <w:r w:rsidRPr="00FA616D">
        <w:rPr>
          <w:lang w:val="sr-Cyrl-RS"/>
        </w:rPr>
        <w:t>болесника и сл.</w:t>
      </w:r>
      <w:r w:rsidRPr="00FA616D">
        <w:t>) испоруку изврши у року од 1 часа</w:t>
      </w:r>
      <w:r w:rsidRPr="00FA616D">
        <w:rPr>
          <w:lang w:val="sr-Cyrl-RS"/>
        </w:rPr>
        <w:t xml:space="preserve">, </w:t>
      </w:r>
      <w:r w:rsidRPr="00FA616D">
        <w:t xml:space="preserve">од </w:t>
      </w:r>
      <w:r w:rsidRPr="00FA616D">
        <w:rPr>
          <w:lang w:val="sr-Cyrl-RS"/>
        </w:rPr>
        <w:t>упућивања писаног захтева наручиоца</w:t>
      </w:r>
      <w:r w:rsidRPr="00FA616D">
        <w:t xml:space="preserve">. </w:t>
      </w:r>
    </w:p>
    <w:p w:rsidR="0048612B" w:rsidRPr="00FA616D" w:rsidRDefault="0048612B" w:rsidP="0048612B">
      <w:pPr>
        <w:widowControl w:val="0"/>
        <w:tabs>
          <w:tab w:val="left" w:pos="816"/>
        </w:tabs>
        <w:autoSpaceDE w:val="0"/>
        <w:autoSpaceDN w:val="0"/>
        <w:adjustRightInd w:val="0"/>
        <w:jc w:val="both"/>
        <w:rPr>
          <w:lang w:val="sr-Cyrl-RS"/>
        </w:rPr>
      </w:pPr>
      <w:r w:rsidRPr="00FA616D">
        <w:rPr>
          <w:lang w:val="sr-Cyrl-RS"/>
        </w:rPr>
        <w:tab/>
        <w:t>Добављач се обавезује да предметна</w:t>
      </w:r>
      <w:r w:rsidRPr="00FA616D">
        <w:rPr>
          <w:lang w:val="en-US"/>
        </w:rPr>
        <w:t xml:space="preserve"> добра у свим аспектима одговара</w:t>
      </w:r>
      <w:r w:rsidRPr="00FA616D">
        <w:rPr>
          <w:lang w:val="sr-Cyrl-RS"/>
        </w:rPr>
        <w:t>ју</w:t>
      </w:r>
      <w:r w:rsidRPr="00FA616D">
        <w:rPr>
          <w:lang w:val="en-US"/>
        </w:rPr>
        <w:t xml:space="preserve"> захтевима наручиоца и важећим стандардима квалитета који одговарају прописима о производњи и промету животних намирница</w:t>
      </w:r>
      <w:r w:rsidRPr="00FA616D">
        <w:rPr>
          <w:lang w:val="sr-Cyrl-RS"/>
        </w:rPr>
        <w:t>.</w:t>
      </w:r>
    </w:p>
    <w:p w:rsidR="0048612B" w:rsidRPr="00FA616D" w:rsidRDefault="0048612B" w:rsidP="0048612B">
      <w:pPr>
        <w:widowControl w:val="0"/>
        <w:tabs>
          <w:tab w:val="left" w:pos="816"/>
        </w:tabs>
        <w:autoSpaceDE w:val="0"/>
        <w:autoSpaceDN w:val="0"/>
        <w:adjustRightInd w:val="0"/>
        <w:jc w:val="both"/>
        <w:rPr>
          <w:lang w:val="sr-Cyrl-RS"/>
        </w:rPr>
      </w:pPr>
      <w:r w:rsidRPr="00FA616D">
        <w:rPr>
          <w:lang w:val="sr-Cyrl-RS"/>
        </w:rPr>
        <w:tab/>
        <w:t xml:space="preserve">Добављач се обавезује да предметна добра </w:t>
      </w:r>
      <w:r w:rsidRPr="00FA616D">
        <w:rPr>
          <w:lang w:val="en-US"/>
        </w:rPr>
        <w:t>б</w:t>
      </w:r>
      <w:r w:rsidRPr="00FA616D">
        <w:rPr>
          <w:lang w:val="sr-Cyrl-RS"/>
        </w:rPr>
        <w:t>уду</w:t>
      </w:r>
      <w:r w:rsidRPr="00FA616D">
        <w:rPr>
          <w:lang w:val="en-US"/>
        </w:rPr>
        <w:t xml:space="preserve"> хигијенски и бактериолошки исправна</w:t>
      </w:r>
      <w:r w:rsidRPr="00FA616D">
        <w:rPr>
          <w:lang w:val="sr-Cyrl-RS"/>
        </w:rPr>
        <w:t xml:space="preserve">, </w:t>
      </w:r>
      <w:r w:rsidRPr="00FA616D">
        <w:rPr>
          <w:lang w:val="en-US"/>
        </w:rPr>
        <w:t>што доказује одговарајућом документацијом</w:t>
      </w:r>
      <w:r w:rsidRPr="00FA616D">
        <w:rPr>
          <w:lang w:val="sr-Cyrl-RS"/>
        </w:rPr>
        <w:t xml:space="preserve"> </w:t>
      </w:r>
      <w:r w:rsidRPr="00FA616D">
        <w:rPr>
          <w:lang w:val="en-US"/>
        </w:rPr>
        <w:t xml:space="preserve">(декларацијом, атестом/потврдом о здравственој исправности намирнице, рок важења и слично). </w:t>
      </w:r>
    </w:p>
    <w:p w:rsidR="0048612B" w:rsidRPr="00FA616D" w:rsidRDefault="0048612B" w:rsidP="0048612B">
      <w:pPr>
        <w:widowControl w:val="0"/>
        <w:tabs>
          <w:tab w:val="left" w:pos="816"/>
        </w:tabs>
        <w:autoSpaceDE w:val="0"/>
        <w:autoSpaceDN w:val="0"/>
        <w:adjustRightInd w:val="0"/>
        <w:jc w:val="both"/>
      </w:pPr>
      <w:r w:rsidRPr="00FA616D">
        <w:rPr>
          <w:lang w:val="sr-Cyrl-RS"/>
        </w:rPr>
        <w:lastRenderedPageBreak/>
        <w:tab/>
      </w:r>
      <w:r w:rsidRPr="00FA616D">
        <w:rPr>
          <w:lang w:val="en-US"/>
        </w:rPr>
        <w:t xml:space="preserve">Наручилац задржава право да током реализације </w:t>
      </w:r>
      <w:r w:rsidRPr="00FA616D">
        <w:rPr>
          <w:lang w:val="sr-Cyrl-RS"/>
        </w:rPr>
        <w:t xml:space="preserve">појединачног </w:t>
      </w:r>
      <w:r w:rsidRPr="00FA616D">
        <w:rPr>
          <w:lang w:val="en-US"/>
        </w:rPr>
        <w:t xml:space="preserve">уговора захтева од </w:t>
      </w:r>
      <w:r w:rsidRPr="00FA616D">
        <w:rPr>
          <w:lang w:val="sr-Cyrl-RS"/>
        </w:rPr>
        <w:t>добављача</w:t>
      </w:r>
      <w:r w:rsidRPr="00FA616D">
        <w:rPr>
          <w:lang w:val="en-US"/>
        </w:rPr>
        <w:t xml:space="preserve"> додатне анализе или потврде о квалитету </w:t>
      </w:r>
      <w:r w:rsidRPr="00FA616D">
        <w:rPr>
          <w:lang w:val="sr-Cyrl-RS"/>
        </w:rPr>
        <w:t>предметних добара</w:t>
      </w:r>
      <w:r w:rsidRPr="00FA616D">
        <w:rPr>
          <w:lang w:val="en-US"/>
        </w:rPr>
        <w:t xml:space="preserve">, уколико се приликом испоруке посумња у исправност, како би се утврдило да ли </w:t>
      </w:r>
      <w:r w:rsidRPr="00FA616D">
        <w:rPr>
          <w:lang w:val="sr-Cyrl-RS"/>
        </w:rPr>
        <w:t xml:space="preserve">иста </w:t>
      </w:r>
      <w:r w:rsidRPr="00FA616D">
        <w:rPr>
          <w:lang w:val="en-US"/>
        </w:rPr>
        <w:t xml:space="preserve">одговарају захтевима наручиоца, </w:t>
      </w:r>
      <w:r w:rsidRPr="00FA616D">
        <w:rPr>
          <w:i/>
          <w:lang w:val="en-US"/>
        </w:rPr>
        <w:t>Закону о безбедности хране („Службени гласник Републике Србије” бр. 41/09</w:t>
      </w:r>
      <w:r w:rsidRPr="00FA616D">
        <w:rPr>
          <w:i/>
        </w:rPr>
        <w:t xml:space="preserve"> и 17/2019</w:t>
      </w:r>
      <w:r w:rsidRPr="00FA616D">
        <w:rPr>
          <w:lang w:val="en-US"/>
        </w:rPr>
        <w:t xml:space="preserve">), </w:t>
      </w:r>
      <w:r w:rsidRPr="00FA616D">
        <w:rPr>
          <w:i/>
          <w:lang w:val="en-US"/>
        </w:rPr>
        <w:t>Закону о здравственој исправности предмета опште употребе („Службени гласник Републике Србије” бр. 92/2011)</w:t>
      </w:r>
      <w:r w:rsidRPr="00FA616D">
        <w:rPr>
          <w:lang w:val="en-US"/>
        </w:rPr>
        <w:t>и другим важећим прописима о квалитету, производњи и промету животних намирниц</w:t>
      </w:r>
      <w:r w:rsidRPr="00FA616D">
        <w:rPr>
          <w:lang w:val="sr-Cyrl-RS"/>
        </w:rPr>
        <w:t>а</w:t>
      </w:r>
      <w:r w:rsidRPr="00FA616D">
        <w:rPr>
          <w:lang w:val="en-US"/>
        </w:rPr>
        <w:t xml:space="preserve"> Републике Србије.</w:t>
      </w:r>
    </w:p>
    <w:p w:rsidR="0048612B" w:rsidRPr="00FA616D" w:rsidRDefault="0048612B" w:rsidP="0048612B">
      <w:pPr>
        <w:autoSpaceDE w:val="0"/>
        <w:autoSpaceDN w:val="0"/>
        <w:adjustRightInd w:val="0"/>
        <w:ind w:firstLine="708"/>
        <w:jc w:val="both"/>
        <w:rPr>
          <w:bCs/>
          <w:lang w:val="sr-Cyrl-RS"/>
        </w:rPr>
      </w:pPr>
      <w:r w:rsidRPr="00FA616D">
        <w:rPr>
          <w:lang w:val="sr-Latn-RS"/>
        </w:rPr>
        <w:t xml:space="preserve">У случају потребе </w:t>
      </w:r>
      <w:r w:rsidRPr="00FA616D">
        <w:rPr>
          <w:lang w:val="sr-Cyrl-RS"/>
        </w:rPr>
        <w:t>н</w:t>
      </w:r>
      <w:r w:rsidRPr="00FA616D">
        <w:rPr>
          <w:lang w:val="sr-Latn-RS"/>
        </w:rPr>
        <w:t>аручи</w:t>
      </w:r>
      <w:r w:rsidRPr="00FA616D">
        <w:rPr>
          <w:lang w:val="sr-Cyrl-RS"/>
        </w:rPr>
        <w:t>ла</w:t>
      </w:r>
      <w:r w:rsidRPr="00FA616D">
        <w:rPr>
          <w:lang w:val="sr-Latn-RS"/>
        </w:rPr>
        <w:t>ц ће узорке слати на анализу у</w:t>
      </w:r>
      <w:r w:rsidRPr="00FA616D">
        <w:rPr>
          <w:lang w:val="sr-Cyrl-RS"/>
        </w:rPr>
        <w:t xml:space="preserve"> </w:t>
      </w:r>
      <w:r w:rsidRPr="00FA616D">
        <w:rPr>
          <w:lang w:val="sr-Latn-RS"/>
        </w:rPr>
        <w:t xml:space="preserve">лабораторију коју одреди </w:t>
      </w:r>
      <w:r w:rsidRPr="00FA616D">
        <w:rPr>
          <w:lang w:val="sr-Cyrl-RS"/>
        </w:rPr>
        <w:t>н</w:t>
      </w:r>
      <w:r w:rsidRPr="00FA616D">
        <w:rPr>
          <w:lang w:val="sr-Latn-RS"/>
        </w:rPr>
        <w:t>аручилац</w:t>
      </w:r>
      <w:r w:rsidRPr="00FA616D">
        <w:rPr>
          <w:lang w:val="sr-Cyrl-RS"/>
        </w:rPr>
        <w:t xml:space="preserve">, а </w:t>
      </w:r>
      <w:r w:rsidRPr="00FA616D">
        <w:rPr>
          <w:bCs/>
          <w:lang w:val="sr-Cyrl-RS"/>
        </w:rPr>
        <w:t>т</w:t>
      </w:r>
      <w:r w:rsidRPr="00FA616D">
        <w:rPr>
          <w:bCs/>
          <w:lang w:val="sr-Latn-RS"/>
        </w:rPr>
        <w:t>рошков</w:t>
      </w:r>
      <w:r w:rsidRPr="00FA616D">
        <w:rPr>
          <w:bCs/>
          <w:lang w:val="sr-Cyrl-RS"/>
        </w:rPr>
        <w:t>е</w:t>
      </w:r>
      <w:r w:rsidRPr="00FA616D">
        <w:rPr>
          <w:bCs/>
          <w:lang w:val="sr-Latn-RS"/>
        </w:rPr>
        <w:t xml:space="preserve"> за лабораторијска испитивања</w:t>
      </w:r>
      <w:r w:rsidRPr="00FA616D">
        <w:rPr>
          <w:bCs/>
          <w:lang w:val="sr-Cyrl-RS"/>
        </w:rPr>
        <w:t xml:space="preserve"> </w:t>
      </w:r>
      <w:r w:rsidRPr="00FA616D">
        <w:rPr>
          <w:bCs/>
          <w:lang w:val="sr-Latn-RS"/>
        </w:rPr>
        <w:t xml:space="preserve">– суперанализе, трошкови слања узорака и трошкови лабораторијског испитивања, сноси </w:t>
      </w:r>
      <w:r w:rsidRPr="00FA616D">
        <w:rPr>
          <w:bCs/>
          <w:lang w:val="sr-Cyrl-RS"/>
        </w:rPr>
        <w:t>добављач.</w:t>
      </w:r>
    </w:p>
    <w:p w:rsidR="0048612B" w:rsidRPr="00FA616D" w:rsidRDefault="0048612B" w:rsidP="0048612B">
      <w:pPr>
        <w:autoSpaceDE w:val="0"/>
        <w:autoSpaceDN w:val="0"/>
        <w:adjustRightInd w:val="0"/>
        <w:ind w:firstLine="708"/>
        <w:jc w:val="both"/>
        <w:rPr>
          <w:bCs/>
          <w:lang w:val="sr-Cyrl-RS"/>
        </w:rPr>
      </w:pPr>
      <w:r w:rsidRPr="00FA616D">
        <w:rPr>
          <w:lang w:val="en-US"/>
        </w:rPr>
        <w:t xml:space="preserve">Наручилац задржава право да током реализације </w:t>
      </w:r>
      <w:r w:rsidRPr="00FA616D">
        <w:rPr>
          <w:lang w:val="sr-Cyrl-RS"/>
        </w:rPr>
        <w:t xml:space="preserve">појединачног </w:t>
      </w:r>
      <w:r w:rsidRPr="00FA616D">
        <w:rPr>
          <w:lang w:val="en-US"/>
        </w:rPr>
        <w:t xml:space="preserve">уговора </w:t>
      </w:r>
      <w:r w:rsidRPr="00FA616D">
        <w:rPr>
          <w:bCs/>
          <w:lang w:val="sr-Cyrl-RS"/>
        </w:rPr>
        <w:t xml:space="preserve">захтева од добављача да </w:t>
      </w:r>
      <w:r w:rsidRPr="00FA616D">
        <w:rPr>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Pr="00FA616D">
        <w:rPr>
          <w:bCs/>
          <w:lang w:val="sr-Latn-RS"/>
        </w:rPr>
        <w:t>стране акредитоване овлашћене институције,</w:t>
      </w:r>
      <w:r w:rsidRPr="00FA616D">
        <w:rPr>
          <w:bCs/>
          <w:lang w:val="sr-Cyrl-RS"/>
        </w:rPr>
        <w:t xml:space="preserve"> </w:t>
      </w:r>
      <w:r w:rsidRPr="00FA616D">
        <w:rPr>
          <w:bCs/>
          <w:lang w:val="sr-Latn-RS"/>
        </w:rPr>
        <w:t>којим се потврђује да је извршена анализа на безбедност, квалитет и штетне</w:t>
      </w:r>
      <w:r w:rsidRPr="00FA616D">
        <w:rPr>
          <w:bCs/>
          <w:lang w:val="sr-Cyrl-RS"/>
        </w:rPr>
        <w:t xml:space="preserve"> </w:t>
      </w:r>
      <w:r w:rsidRPr="00FA616D">
        <w:rPr>
          <w:bCs/>
          <w:lang w:val="sr-Latn-RS"/>
        </w:rPr>
        <w:t>материје, и то у оригиналу или овереној копији</w:t>
      </w:r>
      <w:r w:rsidRPr="00FA616D">
        <w:rPr>
          <w:bCs/>
          <w:lang w:val="sr-Cyrl-RS"/>
        </w:rPr>
        <w:t>.</w:t>
      </w:r>
    </w:p>
    <w:p w:rsidR="0048612B" w:rsidRPr="00FA616D" w:rsidRDefault="0048612B" w:rsidP="0048612B">
      <w:pPr>
        <w:autoSpaceDE w:val="0"/>
        <w:autoSpaceDN w:val="0"/>
        <w:adjustRightInd w:val="0"/>
        <w:ind w:firstLine="708"/>
        <w:jc w:val="both"/>
        <w:rPr>
          <w:lang w:val="sr-Cyrl-RS"/>
        </w:rPr>
      </w:pPr>
      <w:r w:rsidRPr="00FA616D">
        <w:rPr>
          <w:lang w:val="sr-Cyrl-RS"/>
        </w:rPr>
        <w:t xml:space="preserve">Добављач се обавезује да лабораторијски извештај из претходног става достави у року од 10 календарских дана од дана упућивања писаног захтева. </w:t>
      </w:r>
    </w:p>
    <w:p w:rsidR="0048612B" w:rsidRPr="00FA616D" w:rsidRDefault="0048612B" w:rsidP="0048612B">
      <w:pPr>
        <w:widowControl w:val="0"/>
        <w:tabs>
          <w:tab w:val="left" w:pos="816"/>
        </w:tabs>
        <w:autoSpaceDE w:val="0"/>
        <w:autoSpaceDN w:val="0"/>
        <w:adjustRightInd w:val="0"/>
        <w:jc w:val="both"/>
        <w:rPr>
          <w:lang w:val="sr-Cyrl-RS"/>
        </w:rPr>
      </w:pPr>
      <w:r w:rsidRPr="00FA616D">
        <w:rPr>
          <w:lang w:val="sr-Cyrl-RS"/>
        </w:rPr>
        <w:tab/>
        <w:t xml:space="preserve">Добављач се обавезује да приликом испоруке предметних добара исте </w:t>
      </w:r>
      <w:r w:rsidRPr="00FA616D">
        <w:rPr>
          <w:lang w:val="en-US"/>
        </w:rPr>
        <w:t>тачно измери</w:t>
      </w:r>
      <w:r w:rsidRPr="00FA616D">
        <w:rPr>
          <w:lang w:val="sr-Cyrl-RS"/>
        </w:rPr>
        <w:t xml:space="preserve"> и испоручи у количимана које наручилац одреди у писаном захтеву.</w:t>
      </w:r>
    </w:p>
    <w:p w:rsidR="0048612B" w:rsidRPr="00FA616D" w:rsidRDefault="0048612B" w:rsidP="0048612B">
      <w:pPr>
        <w:widowControl w:val="0"/>
        <w:autoSpaceDE w:val="0"/>
        <w:autoSpaceDN w:val="0"/>
        <w:adjustRightInd w:val="0"/>
        <w:ind w:firstLine="720"/>
        <w:jc w:val="both"/>
        <w:rPr>
          <w:lang w:val="sr-Cyrl-RS"/>
        </w:rPr>
      </w:pPr>
      <w:r w:rsidRPr="00FA616D">
        <w:rPr>
          <w:lang w:val="sr-Cyrl-RS"/>
        </w:rPr>
        <w:t>Уколико добављач нуди</w:t>
      </w:r>
      <w:r w:rsidRPr="00FA616D">
        <w:rPr>
          <w:lang w:val="en-US"/>
        </w:rPr>
        <w:t xml:space="preserve"> веће или мање количине од тражене, </w:t>
      </w:r>
      <w:r w:rsidRPr="00FA616D">
        <w:rPr>
          <w:lang w:val="sr-Cyrl-RS"/>
        </w:rPr>
        <w:t xml:space="preserve">неопходна му је сагласност наручиоца и уколико </w:t>
      </w:r>
      <w:r w:rsidRPr="00FA616D">
        <w:rPr>
          <w:lang w:val="en-US"/>
        </w:rPr>
        <w:t>за то постоје оправдани разлози (воће, поврће и сл.</w:t>
      </w:r>
      <w:r w:rsidRPr="00FA616D">
        <w:rPr>
          <w:lang w:val="sr-Cyrl-RS"/>
        </w:rPr>
        <w:t>).</w:t>
      </w:r>
    </w:p>
    <w:p w:rsidR="0048612B" w:rsidRPr="00FA616D" w:rsidRDefault="0048612B" w:rsidP="0048612B">
      <w:pPr>
        <w:widowControl w:val="0"/>
        <w:tabs>
          <w:tab w:val="left" w:pos="816"/>
        </w:tabs>
        <w:autoSpaceDE w:val="0"/>
        <w:autoSpaceDN w:val="0"/>
        <w:adjustRightInd w:val="0"/>
        <w:jc w:val="both"/>
      </w:pPr>
      <w:r w:rsidRPr="00FA616D">
        <w:rPr>
          <w:lang w:val="sr-Cyrl-RS"/>
        </w:rPr>
        <w:tab/>
      </w:r>
      <w:r w:rsidRPr="00FA616D">
        <w:rPr>
          <w:lang w:val="en-US"/>
        </w:rPr>
        <w:t>Под тачним мерењем подразумева се испорука стварно тражене количине производа изражена у килограмима, литрима и њиховим деловима.</w:t>
      </w:r>
    </w:p>
    <w:p w:rsidR="0048612B" w:rsidRPr="00FA616D" w:rsidRDefault="0048612B" w:rsidP="0048612B">
      <w:pPr>
        <w:autoSpaceDE w:val="0"/>
        <w:autoSpaceDN w:val="0"/>
        <w:adjustRightInd w:val="0"/>
        <w:ind w:firstLine="708"/>
        <w:jc w:val="both"/>
        <w:rPr>
          <w:lang w:val="sr-Cyrl-RS"/>
        </w:rPr>
      </w:pPr>
      <w:r w:rsidRPr="00FA616D">
        <w:rPr>
          <w:lang w:val="en-US"/>
        </w:rPr>
        <w:t>Материјал (амбалажа) за паковање не урачунава се у количину испоручене робе.</w:t>
      </w:r>
      <w:r w:rsidRPr="00FA616D">
        <w:rPr>
          <w:lang w:val="sr-Cyrl-RS"/>
        </w:rPr>
        <w:t xml:space="preserve"> </w:t>
      </w:r>
      <w:r w:rsidRPr="00FA616D">
        <w:rPr>
          <w:lang w:val="en-US"/>
        </w:rPr>
        <w:t>Уколико се роба не даје у папиру или сличном лаганом материјалу, већ у кутијама, посудама и слично, онда се код мерења мора одбити тежина посуде, кутије</w:t>
      </w:r>
      <w:r w:rsidRPr="00FA616D">
        <w:rPr>
          <w:lang w:val="sr-Cyrl-RS"/>
        </w:rPr>
        <w:t xml:space="preserve"> и сл</w:t>
      </w:r>
      <w:r w:rsidRPr="00FA616D">
        <w:rPr>
          <w:lang w:val="en-US"/>
        </w:rPr>
        <w:t>.</w:t>
      </w:r>
      <w:r w:rsidRPr="00FA616D">
        <w:rPr>
          <w:lang w:val="sr-Cyrl-RS"/>
        </w:rPr>
        <w:t xml:space="preserve"> </w:t>
      </w:r>
      <w:r w:rsidRPr="00FA616D">
        <w:rPr>
          <w:lang w:val="sr-Latn-RS"/>
        </w:rPr>
        <w:t>Добра морају бити упакована у оригиналној произвођачкој амбалажи, при</w:t>
      </w:r>
      <w:r w:rsidRPr="00FA616D">
        <w:rPr>
          <w:lang w:val="sr-Cyrl-RS"/>
        </w:rPr>
        <w:t xml:space="preserve"> </w:t>
      </w:r>
      <w:r w:rsidRPr="00FA616D">
        <w:rPr>
          <w:lang w:val="sr-Latn-RS"/>
        </w:rPr>
        <w:t>чему транспортна паковања треба да буду затворена тако да обезбеђују производ од</w:t>
      </w:r>
      <w:r w:rsidRPr="00FA616D">
        <w:rPr>
          <w:lang w:val="sr-Cyrl-RS"/>
        </w:rPr>
        <w:t xml:space="preserve"> </w:t>
      </w:r>
      <w:r w:rsidRPr="00FA616D">
        <w:rPr>
          <w:lang w:val="sr-Latn-RS"/>
        </w:rPr>
        <w:t>загађења, расипања, квара и других промена.</w:t>
      </w:r>
      <w:r w:rsidRPr="00FA616D">
        <w:rPr>
          <w:lang w:val="sr-Cyrl-RS"/>
        </w:rPr>
        <w:t xml:space="preserve"> </w:t>
      </w:r>
      <w:r w:rsidRPr="00FA616D">
        <w:rPr>
          <w:lang w:val="sr-Latn-RS"/>
        </w:rPr>
        <w:t>Амбалажа мора одговарати технолошким захтевима за паковање производа. Амбалажа је неповратна.</w:t>
      </w:r>
    </w:p>
    <w:p w:rsidR="0048612B" w:rsidRPr="00FA616D" w:rsidRDefault="0048612B" w:rsidP="0048612B">
      <w:pPr>
        <w:autoSpaceDE w:val="0"/>
        <w:autoSpaceDN w:val="0"/>
        <w:adjustRightInd w:val="0"/>
        <w:jc w:val="both"/>
        <w:rPr>
          <w:i/>
        </w:rPr>
      </w:pPr>
      <w:r w:rsidRPr="00FA616D">
        <w:rPr>
          <w:lang w:val="sr-Cyrl-RS"/>
        </w:rPr>
        <w:t>Добављач се обавезује да достави</w:t>
      </w:r>
      <w:r w:rsidRPr="00FA616D">
        <w:rPr>
          <w:lang w:val="sr-Latn-RS"/>
        </w:rPr>
        <w:t xml:space="preserve"> декларациј</w:t>
      </w:r>
      <w:r w:rsidRPr="00FA616D">
        <w:rPr>
          <w:lang w:val="sr-Cyrl-RS"/>
        </w:rPr>
        <w:t>у</w:t>
      </w:r>
      <w:r w:rsidRPr="00FA616D">
        <w:rPr>
          <w:lang w:val="sr-Latn-RS"/>
        </w:rPr>
        <w:t xml:space="preserve"> на српском језику која је у складу са </w:t>
      </w:r>
      <w:r w:rsidRPr="00FA616D">
        <w:rPr>
          <w:i/>
        </w:rPr>
        <w:t>Правилникомо декларисању, означавању и рекламирању хране („Службени гласник РС“, бр. 19/17 и 16/18.)</w:t>
      </w:r>
    </w:p>
    <w:p w:rsidR="0048612B" w:rsidRPr="00FA616D" w:rsidRDefault="0048612B" w:rsidP="0048612B">
      <w:pPr>
        <w:autoSpaceDE w:val="0"/>
        <w:autoSpaceDN w:val="0"/>
        <w:adjustRightInd w:val="0"/>
        <w:ind w:firstLine="708"/>
        <w:jc w:val="both"/>
        <w:rPr>
          <w:lang w:val="sr-Cyrl-RS"/>
        </w:rPr>
      </w:pPr>
      <w:r w:rsidRPr="00FA616D">
        <w:rPr>
          <w:lang w:val="sr-Cyrl-RS"/>
        </w:rPr>
        <w:t xml:space="preserve">Добављач се обавезује </w:t>
      </w:r>
      <w:r w:rsidRPr="00FA616D">
        <w:rPr>
          <w:lang w:val="en-US"/>
        </w:rPr>
        <w:t>да приликом испоруке</w:t>
      </w:r>
      <w:r w:rsidRPr="00FA616D">
        <w:rPr>
          <w:lang w:val="sr-Cyrl-RS"/>
        </w:rPr>
        <w:t xml:space="preserve"> предметних </w:t>
      </w:r>
      <w:r w:rsidRPr="00FA616D">
        <w:rPr>
          <w:lang w:val="en-US"/>
        </w:rPr>
        <w:t xml:space="preserve"> добара,</w:t>
      </w:r>
      <w:r w:rsidRPr="00FA616D">
        <w:rPr>
          <w:lang w:val="sr-Cyrl-RS"/>
        </w:rPr>
        <w:t xml:space="preserve"> </w:t>
      </w:r>
      <w:r w:rsidRPr="00FA616D">
        <w:rPr>
          <w:lang w:val="en-US"/>
        </w:rPr>
        <w:t>доставља добра код којих</w:t>
      </w:r>
      <w:r w:rsidRPr="00FA616D">
        <w:rPr>
          <w:lang w:val="sr-Cyrl-RS"/>
        </w:rPr>
        <w:t xml:space="preserve"> </w:t>
      </w:r>
      <w:r w:rsidRPr="00FA616D">
        <w:rPr>
          <w:lang w:val="en-US"/>
        </w:rPr>
        <w:t>у моменту испоруке до истека рока употребе има најмање 90 и више дана</w:t>
      </w:r>
      <w:r w:rsidRPr="00FA616D">
        <w:rPr>
          <w:lang w:val="sr-Cyrl-RS"/>
        </w:rPr>
        <w:t>.</w:t>
      </w:r>
    </w:p>
    <w:p w:rsidR="0048612B" w:rsidRPr="00FA616D" w:rsidRDefault="0048612B" w:rsidP="0048612B">
      <w:pPr>
        <w:widowControl w:val="0"/>
        <w:tabs>
          <w:tab w:val="left" w:pos="816"/>
        </w:tabs>
        <w:autoSpaceDE w:val="0"/>
        <w:autoSpaceDN w:val="0"/>
        <w:adjustRightInd w:val="0"/>
        <w:jc w:val="both"/>
        <w:rPr>
          <w:lang w:val="sr-Cyrl-RS"/>
        </w:rPr>
      </w:pPr>
      <w:r w:rsidRPr="00FA616D">
        <w:rPr>
          <w:lang w:val="sr-Cyrl-RS"/>
        </w:rPr>
        <w:tab/>
        <w:t xml:space="preserve">Добављач се обавезује </w:t>
      </w:r>
      <w:r w:rsidRPr="00FA616D">
        <w:rPr>
          <w:lang w:val="en-US"/>
        </w:rPr>
        <w:t xml:space="preserve">да </w:t>
      </w:r>
      <w:r w:rsidRPr="00FA616D">
        <w:t xml:space="preserve">приликом испоруке добара (млеко и млечни производи), доставља добра код којих у моменту испоруке до истека рока употребе мора да има најмање </w:t>
      </w:r>
      <w:r w:rsidRPr="00FA616D">
        <w:rPr>
          <w:lang w:val="sr-Cyrl-RS"/>
        </w:rPr>
        <w:t>7</w:t>
      </w:r>
      <w:r w:rsidRPr="00FA616D">
        <w:t xml:space="preserve"> дана, </w:t>
      </w:r>
      <w:r w:rsidRPr="00FA616D">
        <w:rPr>
          <w:lang w:val="sr-Cyrl-RS"/>
        </w:rPr>
        <w:t xml:space="preserve">и то </w:t>
      </w:r>
      <w:r w:rsidRPr="00FA616D">
        <w:t>у оригиналном и прописаном паковању и амбалажи.</w:t>
      </w:r>
    </w:p>
    <w:p w:rsidR="0048612B" w:rsidRPr="00FA616D" w:rsidRDefault="0048612B" w:rsidP="0048612B">
      <w:pPr>
        <w:ind w:firstLine="720"/>
        <w:jc w:val="both"/>
        <w:rPr>
          <w:lang w:val="sr-Cyrl-RS"/>
        </w:rPr>
      </w:pPr>
      <w:r w:rsidRPr="00FA616D">
        <w:t xml:space="preserve">Уз сваку испоруку </w:t>
      </w:r>
      <w:r w:rsidRPr="00FA616D">
        <w:rPr>
          <w:lang w:val="sr-Cyrl-RS"/>
        </w:rPr>
        <w:t xml:space="preserve">предметних добара </w:t>
      </w:r>
      <w:r w:rsidRPr="00FA616D">
        <w:t xml:space="preserve">добављач ће доставити отпремницу коју ће именовано лице у појединачном </w:t>
      </w:r>
      <w:r w:rsidRPr="00FA616D">
        <w:rPr>
          <w:lang w:val="sr-Cyrl-RS"/>
        </w:rPr>
        <w:t>у</w:t>
      </w:r>
      <w:r w:rsidRPr="00FA616D">
        <w:t xml:space="preserve">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w:t>
      </w:r>
      <w:r w:rsidRPr="00FA616D">
        <w:rPr>
          <w:lang w:val="sr-Cyrl-RS"/>
        </w:rPr>
        <w:t>у</w:t>
      </w:r>
      <w:r w:rsidRPr="00FA616D">
        <w:t>говором о ја</w:t>
      </w:r>
      <w:r w:rsidRPr="00FA616D">
        <w:rPr>
          <w:lang w:val="sr-Cyrl-RS"/>
        </w:rPr>
        <w:t>вн</w:t>
      </w:r>
      <w:r w:rsidRPr="00FA616D">
        <w:t>ој набавци</w:t>
      </w:r>
      <w:r w:rsidRPr="00FA616D">
        <w:rPr>
          <w:lang w:val="sr-Cyrl-RS"/>
        </w:rPr>
        <w:t xml:space="preserve">, </w:t>
      </w:r>
      <w:r w:rsidRPr="00FA616D">
        <w:t>у складу са овим оквирним споразумом</w:t>
      </w:r>
      <w:r w:rsidRPr="00FA616D">
        <w:rPr>
          <w:lang w:val="sr-Cyrl-RS"/>
        </w:rPr>
        <w:t>.</w:t>
      </w:r>
    </w:p>
    <w:p w:rsidR="0048612B" w:rsidRDefault="0048612B" w:rsidP="0048612B">
      <w:pPr>
        <w:rPr>
          <w:b/>
          <w:noProof/>
          <w:lang w:val="sr-Cyrl-RS"/>
        </w:rPr>
      </w:pPr>
    </w:p>
    <w:p w:rsidR="00FA616D" w:rsidRDefault="00FA616D" w:rsidP="0048612B">
      <w:pPr>
        <w:rPr>
          <w:b/>
          <w:noProof/>
          <w:lang w:val="sr-Cyrl-RS"/>
        </w:rPr>
      </w:pPr>
    </w:p>
    <w:p w:rsidR="00FA616D" w:rsidRDefault="00FA616D" w:rsidP="0048612B">
      <w:pPr>
        <w:rPr>
          <w:b/>
          <w:noProof/>
          <w:lang w:val="sr-Cyrl-RS"/>
        </w:rPr>
      </w:pPr>
    </w:p>
    <w:p w:rsidR="00FA616D" w:rsidRDefault="00FA616D" w:rsidP="0048612B">
      <w:pPr>
        <w:rPr>
          <w:b/>
          <w:noProof/>
          <w:lang w:val="sr-Cyrl-RS"/>
        </w:rPr>
      </w:pPr>
    </w:p>
    <w:p w:rsidR="00FA616D" w:rsidRPr="00FA616D" w:rsidRDefault="00FA616D" w:rsidP="0048612B">
      <w:pPr>
        <w:rPr>
          <w:b/>
          <w:noProof/>
          <w:lang w:val="sr-Cyrl-RS"/>
        </w:rPr>
      </w:pPr>
    </w:p>
    <w:p w:rsidR="0048612B" w:rsidRPr="00FA616D" w:rsidRDefault="0048612B" w:rsidP="0048612B">
      <w:pPr>
        <w:jc w:val="center"/>
        <w:rPr>
          <w:b/>
          <w:lang w:val="sr-Cyrl-RS"/>
        </w:rPr>
      </w:pPr>
      <w:r w:rsidRPr="00FA616D">
        <w:rPr>
          <w:b/>
        </w:rPr>
        <w:lastRenderedPageBreak/>
        <w:t>ПРИЈЕМ ДОБАРА И ОТКЛАЊАЊЕ НЕДОСТАТАКА</w:t>
      </w:r>
    </w:p>
    <w:p w:rsidR="0048612B" w:rsidRPr="00FA616D" w:rsidRDefault="0048612B" w:rsidP="0048612B">
      <w:pPr>
        <w:jc w:val="center"/>
        <w:rPr>
          <w:b/>
          <w:lang w:val="sr-Cyrl-RS"/>
        </w:rPr>
      </w:pPr>
    </w:p>
    <w:p w:rsidR="0048612B" w:rsidRPr="00FA616D" w:rsidRDefault="0048612B" w:rsidP="0048612B">
      <w:pPr>
        <w:ind w:firstLine="425"/>
        <w:jc w:val="center"/>
        <w:rPr>
          <w:b/>
          <w:lang w:val="sr-Cyrl-RS"/>
        </w:rPr>
      </w:pPr>
      <w:r w:rsidRPr="00FA616D">
        <w:rPr>
          <w:b/>
        </w:rPr>
        <w:t xml:space="preserve">Члан </w:t>
      </w:r>
      <w:r w:rsidRPr="00FA616D">
        <w:rPr>
          <w:b/>
          <w:lang w:val="sr-Cyrl-RS"/>
        </w:rPr>
        <w:t>8.</w:t>
      </w:r>
    </w:p>
    <w:p w:rsidR="0048612B" w:rsidRPr="00FA616D" w:rsidRDefault="0048612B" w:rsidP="0048612B">
      <w:pPr>
        <w:ind w:firstLine="720"/>
        <w:jc w:val="both"/>
        <w:rPr>
          <w:iCs/>
        </w:rPr>
      </w:pPr>
      <w:r w:rsidRPr="00FA616D">
        <w:rPr>
          <w:iCs/>
        </w:rPr>
        <w:t>Добављач преузима потпуну одговорност за квалитет испоручених</w:t>
      </w:r>
      <w:r w:rsidRPr="00FA616D">
        <w:rPr>
          <w:iCs/>
          <w:lang w:val="sr-Cyrl-RS"/>
        </w:rPr>
        <w:t xml:space="preserve"> предметних</w:t>
      </w:r>
      <w:r w:rsidRPr="00FA616D">
        <w:rPr>
          <w:iCs/>
        </w:rPr>
        <w:t xml:space="preserve"> добара на основу појединачног </w:t>
      </w:r>
      <w:r w:rsidRPr="00FA616D">
        <w:rPr>
          <w:iCs/>
          <w:lang w:val="sr-Cyrl-RS"/>
        </w:rPr>
        <w:t>у</w:t>
      </w:r>
      <w:r w:rsidRPr="00FA616D">
        <w:rPr>
          <w:iCs/>
        </w:rPr>
        <w:t>говора о јавној набавци</w:t>
      </w:r>
      <w:r w:rsidRPr="00FA616D">
        <w:rPr>
          <w:iCs/>
          <w:lang w:val="sr-Cyrl-RS"/>
        </w:rPr>
        <w:t xml:space="preserve">, </w:t>
      </w:r>
      <w:r w:rsidRPr="00FA616D">
        <w:rPr>
          <w:iCs/>
        </w:rPr>
        <w:t>у складу са овим оквирним споразумом.</w:t>
      </w:r>
    </w:p>
    <w:p w:rsidR="0048612B" w:rsidRPr="00FA616D" w:rsidRDefault="0048612B" w:rsidP="0048612B">
      <w:pPr>
        <w:ind w:firstLine="720"/>
        <w:jc w:val="both"/>
        <w:rPr>
          <w:lang w:val="sr-Cyrl-RS"/>
        </w:rPr>
      </w:pPr>
      <w:r w:rsidRPr="00FA616D">
        <w:t xml:space="preserve">Добављач се обавезује да квалитет добара која су предмет појединачног уговора одговара стандардима и прописима </w:t>
      </w:r>
      <w:r w:rsidRPr="00FA616D">
        <w:rPr>
          <w:lang w:val="sr-Cyrl-RS"/>
        </w:rPr>
        <w:t>Р</w:t>
      </w:r>
      <w:r w:rsidRPr="00FA616D">
        <w:t xml:space="preserve">епублике Србије и Европске </w:t>
      </w:r>
      <w:r w:rsidRPr="00FA616D">
        <w:rPr>
          <w:lang w:val="sr-Cyrl-RS"/>
        </w:rPr>
        <w:t>у</w:t>
      </w:r>
      <w:r w:rsidRPr="00FA616D">
        <w:t>није о производњи и промету добара о производњи и промету животних намирница.</w:t>
      </w:r>
    </w:p>
    <w:p w:rsidR="0048612B" w:rsidRPr="00FA616D" w:rsidRDefault="0048612B" w:rsidP="0048612B">
      <w:pPr>
        <w:ind w:firstLine="720"/>
        <w:jc w:val="both"/>
        <w:rPr>
          <w:iCs/>
          <w:lang w:val="sr-Cyrl-RS"/>
        </w:rPr>
      </w:pPr>
      <w:r w:rsidRPr="00FA616D">
        <w:rPr>
          <w:iCs/>
        </w:rPr>
        <w:t xml:space="preserve">Наручилац и добављач ће приликом испоруке </w:t>
      </w:r>
      <w:r w:rsidRPr="00FA616D">
        <w:rPr>
          <w:iCs/>
          <w:lang w:val="sr-Cyrl-RS"/>
        </w:rPr>
        <w:t xml:space="preserve">предметних добара </w:t>
      </w:r>
      <w:r w:rsidRPr="00FA616D">
        <w:rPr>
          <w:lang w:val="en-US"/>
        </w:rPr>
        <w:t>записнички констатовати преузимање добара</w:t>
      </w:r>
      <w:r w:rsidRPr="00FA616D">
        <w:rPr>
          <w:lang w:val="sr-Cyrl-RS"/>
        </w:rPr>
        <w:t xml:space="preserve"> и </w:t>
      </w:r>
      <w:r w:rsidRPr="00FA616D">
        <w:rPr>
          <w:iCs/>
          <w:lang w:val="sr-Cyrl-RS"/>
        </w:rPr>
        <w:t>утврђене</w:t>
      </w:r>
      <w:r w:rsidRPr="00FA616D">
        <w:rPr>
          <w:iCs/>
        </w:rPr>
        <w:t xml:space="preserve"> недостатак</w:t>
      </w:r>
      <w:r w:rsidRPr="00FA616D">
        <w:rPr>
          <w:iCs/>
          <w:lang w:val="sr-Cyrl-RS"/>
        </w:rPr>
        <w:t>е.</w:t>
      </w:r>
    </w:p>
    <w:p w:rsidR="0048612B" w:rsidRPr="00FA616D" w:rsidRDefault="0048612B" w:rsidP="0048612B">
      <w:pPr>
        <w:ind w:firstLine="708"/>
        <w:jc w:val="both"/>
        <w:rPr>
          <w:iCs/>
        </w:rPr>
      </w:pPr>
      <w:r w:rsidRPr="00FA616D">
        <w:rPr>
          <w:iCs/>
        </w:rPr>
        <w:t xml:space="preserve">Записник </w:t>
      </w:r>
      <w:r w:rsidRPr="00FA616D">
        <w:rPr>
          <w:iCs/>
          <w:lang w:val="sr-Cyrl-RS"/>
        </w:rPr>
        <w:t xml:space="preserve">о рекламацији </w:t>
      </w:r>
      <w:r w:rsidRPr="00FA616D">
        <w:rPr>
          <w:iCs/>
        </w:rPr>
        <w:t xml:space="preserve">ће потписати лице  овлашћено од стране наручиоца за праћење техничке реализације које ће бити именовано у појединачном закљученом </w:t>
      </w:r>
      <w:r w:rsidRPr="00FA616D">
        <w:rPr>
          <w:iCs/>
          <w:lang w:val="sr-Cyrl-RS"/>
        </w:rPr>
        <w:t>у</w:t>
      </w:r>
      <w:r w:rsidRPr="00FA616D">
        <w:rPr>
          <w:iCs/>
        </w:rPr>
        <w:t xml:space="preserve">говору о јавној набавци и лице које буде присутно приликом испоруке добара од стране </w:t>
      </w:r>
      <w:r w:rsidRPr="00FA616D">
        <w:rPr>
          <w:iCs/>
          <w:lang w:val="sr-Cyrl-RS"/>
        </w:rPr>
        <w:t>д</w:t>
      </w:r>
      <w:r w:rsidRPr="00FA616D">
        <w:rPr>
          <w:iCs/>
        </w:rPr>
        <w:t>обављача.</w:t>
      </w:r>
    </w:p>
    <w:p w:rsidR="0048612B" w:rsidRPr="00FA616D" w:rsidRDefault="0048612B" w:rsidP="0048612B">
      <w:pPr>
        <w:ind w:firstLine="720"/>
        <w:jc w:val="both"/>
      </w:pPr>
      <w:r w:rsidRPr="00FA616D">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8612B" w:rsidRPr="00FA616D" w:rsidRDefault="0048612B" w:rsidP="0048612B">
      <w:pPr>
        <w:ind w:firstLine="720"/>
        <w:jc w:val="both"/>
      </w:pPr>
      <w:r w:rsidRPr="00FA616D">
        <w:t>У  случајевима из ст</w:t>
      </w:r>
      <w:r w:rsidRPr="00FA616D">
        <w:rPr>
          <w:lang w:val="sr-Cyrl-CS"/>
        </w:rPr>
        <w:t>а</w:t>
      </w:r>
      <w:r w:rsidRPr="00FA616D">
        <w:t xml:space="preserve">ва 1. , 2. , 3. и 4. овог члана, </w:t>
      </w:r>
      <w:r w:rsidRPr="00FA616D">
        <w:rPr>
          <w:lang w:val="sr-Cyrl-RS"/>
        </w:rPr>
        <w:t>н</w:t>
      </w:r>
      <w:r w:rsidRPr="00FA616D">
        <w:t xml:space="preserve">аручилац има право да захтева од </w:t>
      </w:r>
      <w:r w:rsidRPr="00FA616D">
        <w:rPr>
          <w:lang w:val="sr-Cyrl-RS"/>
        </w:rPr>
        <w:t>д</w:t>
      </w:r>
      <w:r w:rsidRPr="00FA616D">
        <w:t xml:space="preserve">обављача да отклони недостатак у примереном року или да испоручи нова  добра без недостатака. </w:t>
      </w:r>
    </w:p>
    <w:p w:rsidR="0048612B" w:rsidRPr="00FA616D" w:rsidRDefault="0048612B" w:rsidP="0048612B">
      <w:pPr>
        <w:jc w:val="both"/>
        <w:rPr>
          <w:lang w:val="sr-Cyrl-RS"/>
        </w:rPr>
      </w:pPr>
    </w:p>
    <w:p w:rsidR="0048612B" w:rsidRPr="00FA616D" w:rsidRDefault="0048612B" w:rsidP="0048612B">
      <w:pPr>
        <w:autoSpaceDE w:val="0"/>
        <w:autoSpaceDN w:val="0"/>
        <w:adjustRightInd w:val="0"/>
        <w:jc w:val="center"/>
        <w:rPr>
          <w:b/>
        </w:rPr>
      </w:pPr>
      <w:r w:rsidRPr="00FA616D">
        <w:rPr>
          <w:b/>
        </w:rPr>
        <w:t>СРЕДСТВА ОБЕЗБЕЂЕЊА</w:t>
      </w:r>
    </w:p>
    <w:p w:rsidR="0048612B" w:rsidRPr="00FA616D" w:rsidRDefault="0048612B" w:rsidP="0048612B">
      <w:pPr>
        <w:autoSpaceDE w:val="0"/>
        <w:autoSpaceDN w:val="0"/>
        <w:adjustRightInd w:val="0"/>
        <w:jc w:val="center"/>
        <w:rPr>
          <w:b/>
        </w:rPr>
      </w:pPr>
    </w:p>
    <w:p w:rsidR="0048612B" w:rsidRPr="00FA616D" w:rsidRDefault="0048612B" w:rsidP="0048612B">
      <w:pPr>
        <w:autoSpaceDE w:val="0"/>
        <w:autoSpaceDN w:val="0"/>
        <w:adjustRightInd w:val="0"/>
        <w:jc w:val="center"/>
        <w:rPr>
          <w:b/>
          <w:lang w:val="sr-Cyrl-RS"/>
        </w:rPr>
      </w:pPr>
      <w:r w:rsidRPr="00FA616D">
        <w:rPr>
          <w:b/>
        </w:rPr>
        <w:t xml:space="preserve">Члан </w:t>
      </w:r>
      <w:r w:rsidRPr="00FA616D">
        <w:rPr>
          <w:b/>
          <w:lang w:val="sr-Cyrl-RS"/>
        </w:rPr>
        <w:t>9</w:t>
      </w:r>
      <w:r w:rsidRPr="00FA616D">
        <w:rPr>
          <w:b/>
        </w:rPr>
        <w:t>.</w:t>
      </w:r>
    </w:p>
    <w:p w:rsidR="0048612B" w:rsidRPr="00FA616D" w:rsidRDefault="0048612B" w:rsidP="0048612B">
      <w:pPr>
        <w:ind w:firstLine="720"/>
        <w:jc w:val="both"/>
        <w:rPr>
          <w:noProof/>
          <w:lang w:val="sr-Cyrl-RS"/>
        </w:rPr>
      </w:pPr>
      <w:r w:rsidRPr="00FA616D">
        <w:rPr>
          <w:noProof/>
          <w:lang w:val="sr-Cyrl-RS"/>
        </w:rPr>
        <w:t xml:space="preserve">Стране </w:t>
      </w:r>
      <w:r w:rsidRPr="00FA616D">
        <w:rPr>
          <w:noProof/>
        </w:rPr>
        <w:t xml:space="preserve">констатују да </w:t>
      </w:r>
      <w:r w:rsidRPr="00FA616D">
        <w:rPr>
          <w:noProof/>
          <w:lang w:val="sr-Cyrl-RS"/>
        </w:rPr>
        <w:t xml:space="preserve">ће добављач у року од 7 дана, од дана потписивања овог оквирног споразума </w:t>
      </w:r>
      <w:r w:rsidRPr="00FA616D">
        <w:rPr>
          <w:noProof/>
        </w:rPr>
        <w:t>достави</w:t>
      </w:r>
      <w:r w:rsidRPr="00FA616D">
        <w:rPr>
          <w:noProof/>
          <w:lang w:val="sr-Cyrl-RS"/>
        </w:rPr>
        <w:t>ти</w:t>
      </w:r>
      <w:r w:rsidRPr="00FA616D">
        <w:rPr>
          <w:noProof/>
        </w:rPr>
        <w:t xml:space="preserve"> наручиоцу следећ</w:t>
      </w:r>
      <w:r w:rsidRPr="00FA616D">
        <w:rPr>
          <w:noProof/>
          <w:lang w:val="sr-Cyrl-RS"/>
        </w:rPr>
        <w:t>е</w:t>
      </w:r>
      <w:r w:rsidRPr="00FA616D">
        <w:rPr>
          <w:noProof/>
        </w:rPr>
        <w:t xml:space="preserve"> средств</w:t>
      </w:r>
      <w:r w:rsidRPr="00FA616D">
        <w:rPr>
          <w:noProof/>
          <w:lang w:val="sr-Cyrl-RS"/>
        </w:rPr>
        <w:t>о</w:t>
      </w:r>
      <w:r w:rsidRPr="00FA616D">
        <w:rPr>
          <w:noProof/>
        </w:rPr>
        <w:t xml:space="preserve"> обезбеђења са овлашћењ</w:t>
      </w:r>
      <w:r w:rsidRPr="00FA616D">
        <w:rPr>
          <w:noProof/>
          <w:lang w:val="sr-Cyrl-RS"/>
        </w:rPr>
        <w:t>ем</w:t>
      </w:r>
      <w:r w:rsidRPr="00FA616D">
        <w:rPr>
          <w:noProof/>
        </w:rPr>
        <w:t xml:space="preserve"> за наплату:</w:t>
      </w:r>
    </w:p>
    <w:p w:rsidR="0048612B" w:rsidRPr="00FA616D" w:rsidRDefault="0048612B" w:rsidP="0048612B">
      <w:pPr>
        <w:jc w:val="both"/>
        <w:rPr>
          <w:lang w:val="sr-Cyrl-CS"/>
        </w:rPr>
      </w:pPr>
    </w:p>
    <w:p w:rsidR="0048612B" w:rsidRPr="00FA616D" w:rsidRDefault="0048612B" w:rsidP="0048612B">
      <w:pPr>
        <w:pStyle w:val="ListParagraph"/>
        <w:numPr>
          <w:ilvl w:val="0"/>
          <w:numId w:val="31"/>
        </w:numPr>
        <w:jc w:val="both"/>
        <w:rPr>
          <w:lang w:val="sr-Cyrl-CS"/>
        </w:rPr>
      </w:pPr>
      <w:r w:rsidRPr="00FA616D">
        <w:rPr>
          <w:b/>
          <w:lang w:val="sr-Cyrl-CS"/>
        </w:rPr>
        <w:t>банкарску гаранцију за добро извршење посла</w:t>
      </w:r>
      <w:r w:rsidRPr="00FA616D">
        <w:rPr>
          <w:lang w:val="sr-Cyrl-CS"/>
        </w:rPr>
        <w:t xml:space="preserve"> у</w:t>
      </w:r>
      <w:r w:rsidRPr="00FA616D">
        <w:rPr>
          <w:lang w:val="sr-Latn-CS"/>
        </w:rPr>
        <w:t xml:space="preserve"> </w:t>
      </w:r>
      <w:r w:rsidRPr="00FA616D">
        <w:rPr>
          <w:lang w:val="sr-Cyrl-CS"/>
        </w:rPr>
        <w:t>висини</w:t>
      </w:r>
      <w:r w:rsidRPr="00FA616D">
        <w:rPr>
          <w:lang w:val="sr-Latn-CS"/>
        </w:rPr>
        <w:t xml:space="preserve"> </w:t>
      </w:r>
      <w:r w:rsidRPr="00FA616D">
        <w:rPr>
          <w:lang w:val="sr-Cyrl-CS"/>
        </w:rPr>
        <w:t>10% од укупне вредности уговора без ПДВ-а са</w:t>
      </w:r>
      <w:r w:rsidRPr="00FA616D">
        <w:rPr>
          <w:lang w:val="sr-Latn-CS"/>
        </w:rPr>
        <w:t xml:space="preserve"> </w:t>
      </w:r>
      <w:r w:rsidRPr="00FA616D">
        <w:rPr>
          <w:lang w:val="sr-Cyrl-CS"/>
        </w:rPr>
        <w:t>роком</w:t>
      </w:r>
      <w:r w:rsidRPr="00FA616D">
        <w:rPr>
          <w:lang w:val="sr-Latn-CS"/>
        </w:rPr>
        <w:t xml:space="preserve"> </w:t>
      </w:r>
      <w:r w:rsidRPr="00FA616D">
        <w:rPr>
          <w:lang w:val="sr-Cyrl-CS"/>
        </w:rPr>
        <w:t>важења</w:t>
      </w:r>
      <w:r w:rsidRPr="00FA616D">
        <w:rPr>
          <w:lang w:val="sr-Latn-CS"/>
        </w:rPr>
        <w:t xml:space="preserve"> </w:t>
      </w:r>
      <w:r w:rsidRPr="00FA616D">
        <w:rPr>
          <w:lang w:val="sr-Cyrl-CS"/>
        </w:rPr>
        <w:t>најмање</w:t>
      </w:r>
      <w:r w:rsidRPr="00FA616D">
        <w:rPr>
          <w:lang w:val="sr-Latn-CS"/>
        </w:rPr>
        <w:t xml:space="preserve"> </w:t>
      </w:r>
      <w:r w:rsidRPr="00FA616D">
        <w:rPr>
          <w:lang w:val="sr-Cyrl-CS"/>
        </w:rPr>
        <w:t>30</w:t>
      </w:r>
      <w:r w:rsidRPr="00FA616D">
        <w:rPr>
          <w:lang w:val="sr-Latn-CS"/>
        </w:rPr>
        <w:t xml:space="preserve"> </w:t>
      </w:r>
      <w:r w:rsidRPr="00FA616D">
        <w:rPr>
          <w:lang w:val="sr-Cyrl-CS"/>
        </w:rPr>
        <w:t>дана</w:t>
      </w:r>
      <w:r w:rsidRPr="00FA616D">
        <w:rPr>
          <w:lang w:val="sr-Latn-CS"/>
        </w:rPr>
        <w:t xml:space="preserve"> </w:t>
      </w:r>
      <w:r w:rsidRPr="00FA616D">
        <w:rPr>
          <w:lang w:val="sr-Cyrl-CS"/>
        </w:rPr>
        <w:t>дужим</w:t>
      </w:r>
      <w:r w:rsidRPr="00FA616D">
        <w:rPr>
          <w:lang w:val="sr-Latn-CS"/>
        </w:rPr>
        <w:t xml:space="preserve"> </w:t>
      </w:r>
      <w:r w:rsidRPr="00FA616D">
        <w:rPr>
          <w:lang w:val="sr-Cyrl-CS"/>
        </w:rPr>
        <w:t>од</w:t>
      </w:r>
      <w:r w:rsidRPr="00FA616D">
        <w:rPr>
          <w:lang w:val="sr-Latn-CS"/>
        </w:rPr>
        <w:t xml:space="preserve"> </w:t>
      </w:r>
      <w:r w:rsidRPr="00FA616D">
        <w:rPr>
          <w:lang w:val="sr-Cyrl-CS"/>
        </w:rPr>
        <w:t>дана</w:t>
      </w:r>
      <w:r w:rsidRPr="00FA616D">
        <w:rPr>
          <w:lang w:val="sr-Latn-CS"/>
        </w:rPr>
        <w:t xml:space="preserve"> </w:t>
      </w:r>
      <w:r w:rsidRPr="00FA616D">
        <w:rPr>
          <w:lang w:val="sr-Cyrl-CS"/>
        </w:rPr>
        <w:t>до</w:t>
      </w:r>
      <w:r w:rsidRPr="00FA616D">
        <w:rPr>
          <w:lang w:val="sr-Latn-CS"/>
        </w:rPr>
        <w:t xml:space="preserve"> </w:t>
      </w:r>
      <w:r w:rsidRPr="00FA616D">
        <w:rPr>
          <w:lang w:val="sr-Cyrl-CS"/>
        </w:rPr>
        <w:t>којег</w:t>
      </w:r>
      <w:r w:rsidRPr="00FA616D">
        <w:rPr>
          <w:lang w:val="sr-Latn-CS"/>
        </w:rPr>
        <w:t xml:space="preserve"> </w:t>
      </w:r>
      <w:r w:rsidRPr="00FA616D">
        <w:rPr>
          <w:lang w:val="sr-Cyrl-CS"/>
        </w:rPr>
        <w:t>се</w:t>
      </w:r>
      <w:r w:rsidRPr="00FA616D">
        <w:rPr>
          <w:lang w:val="sr-Latn-CS"/>
        </w:rPr>
        <w:t xml:space="preserve"> </w:t>
      </w:r>
      <w:r w:rsidRPr="00FA616D">
        <w:rPr>
          <w:lang w:val="sr-Cyrl-CS"/>
        </w:rPr>
        <w:t>добављач</w:t>
      </w:r>
      <w:r w:rsidRPr="00FA616D">
        <w:rPr>
          <w:lang w:val="sr-Latn-CS"/>
        </w:rPr>
        <w:t xml:space="preserve"> </w:t>
      </w:r>
      <w:r w:rsidRPr="00FA616D">
        <w:rPr>
          <w:lang w:val="sr-Cyrl-CS"/>
        </w:rPr>
        <w:t>обавезао</w:t>
      </w:r>
      <w:r w:rsidRPr="00FA616D">
        <w:rPr>
          <w:lang w:val="sr-Latn-CS"/>
        </w:rPr>
        <w:t xml:space="preserve"> </w:t>
      </w:r>
      <w:r w:rsidRPr="00FA616D">
        <w:rPr>
          <w:lang w:val="sr-Cyrl-CS"/>
        </w:rPr>
        <w:t>да</w:t>
      </w:r>
      <w:r w:rsidRPr="00FA616D">
        <w:rPr>
          <w:lang w:val="sr-Latn-CS"/>
        </w:rPr>
        <w:t xml:space="preserve"> </w:t>
      </w:r>
      <w:r w:rsidRPr="00FA616D">
        <w:rPr>
          <w:lang w:val="sr-Cyrl-CS"/>
        </w:rPr>
        <w:t>ће</w:t>
      </w:r>
      <w:r w:rsidRPr="00FA616D">
        <w:rPr>
          <w:lang w:val="sr-Latn-CS"/>
        </w:rPr>
        <w:t xml:space="preserve"> </w:t>
      </w:r>
      <w:r w:rsidRPr="00FA616D">
        <w:rPr>
          <w:lang w:val="sr-Cyrl-CS"/>
        </w:rPr>
        <w:t>у целости испунити своју обавезу која</w:t>
      </w:r>
      <w:r w:rsidRPr="00FA616D">
        <w:rPr>
          <w:lang w:val="sr-Latn-CS"/>
        </w:rPr>
        <w:t xml:space="preserve"> </w:t>
      </w:r>
      <w:r w:rsidRPr="00FA616D">
        <w:rPr>
          <w:lang w:val="sr-Cyrl-CS"/>
        </w:rPr>
        <w:t>је</w:t>
      </w:r>
      <w:r w:rsidRPr="00FA616D">
        <w:rPr>
          <w:lang w:val="sr-Latn-CS"/>
        </w:rPr>
        <w:t xml:space="preserve"> </w:t>
      </w:r>
      <w:r w:rsidRPr="00FA616D">
        <w:rPr>
          <w:lang w:val="sr-Cyrl-CS"/>
        </w:rPr>
        <w:t>предмет</w:t>
      </w:r>
      <w:r w:rsidRPr="00FA616D">
        <w:rPr>
          <w:lang w:val="sr-Latn-CS"/>
        </w:rPr>
        <w:t xml:space="preserve"> </w:t>
      </w:r>
      <w:r w:rsidRPr="00FA616D">
        <w:rPr>
          <w:lang w:val="sr-Cyrl-CS"/>
        </w:rPr>
        <w:t>овог</w:t>
      </w:r>
      <w:r w:rsidRPr="00FA616D">
        <w:rPr>
          <w:lang w:val="sr-Latn-CS"/>
        </w:rPr>
        <w:t xml:space="preserve"> </w:t>
      </w:r>
      <w:r w:rsidRPr="00FA616D">
        <w:rPr>
          <w:noProof/>
          <w:lang w:val="sr-Cyrl-RS"/>
        </w:rPr>
        <w:t>оквирног споразума</w:t>
      </w:r>
      <w:r w:rsidRPr="00FA616D">
        <w:rPr>
          <w:lang w:val="sr-Cyrl-CS"/>
        </w:rPr>
        <w:t>, која је наплатива у случају да добављач</w:t>
      </w:r>
      <w:r w:rsidRPr="00FA616D">
        <w:rPr>
          <w:lang w:val="sr-Latn-CS"/>
        </w:rPr>
        <w:t xml:space="preserve"> </w:t>
      </w:r>
      <w:r w:rsidRPr="00FA616D">
        <w:rPr>
          <w:lang w:val="sr-Cyrl-CS"/>
        </w:rPr>
        <w:t xml:space="preserve">извршава своје обавезе, али не на начин и у роковима предвиђеним </w:t>
      </w:r>
      <w:r w:rsidRPr="00FA616D">
        <w:rPr>
          <w:noProof/>
          <w:lang w:val="sr-Cyrl-RS"/>
        </w:rPr>
        <w:t>оквирним споразумом</w:t>
      </w:r>
      <w:r w:rsidRPr="00FA616D">
        <w:rPr>
          <w:lang w:val="sr-Cyrl-CS"/>
        </w:rPr>
        <w:t>.</w:t>
      </w:r>
    </w:p>
    <w:p w:rsidR="0048612B" w:rsidRPr="00FA616D" w:rsidRDefault="0048612B" w:rsidP="0048612B">
      <w:pPr>
        <w:pStyle w:val="ListParagraph"/>
        <w:jc w:val="both"/>
        <w:rPr>
          <w:lang w:val="sr-Cyrl-CS"/>
        </w:rPr>
      </w:pPr>
    </w:p>
    <w:p w:rsidR="0048612B" w:rsidRPr="00FA616D" w:rsidRDefault="0048612B" w:rsidP="0048612B">
      <w:pPr>
        <w:ind w:firstLine="360"/>
        <w:jc w:val="both"/>
      </w:pPr>
      <w:r w:rsidRPr="00FA616D">
        <w:t xml:space="preserve">Наручилац ће уновчити </w:t>
      </w:r>
      <w:r w:rsidRPr="00FA616D">
        <w:rPr>
          <w:lang w:val="sr-Cyrl-RS"/>
        </w:rPr>
        <w:t>дато средство обезбеђења уколико д</w:t>
      </w:r>
      <w:r w:rsidRPr="00FA616D">
        <w:t>обављач не буде извршавао своје обавезе у роковима и на начин предвиђен оквирним споразумом, не закључи појединачни уговор у складу са оквирним споразумом.</w:t>
      </w:r>
    </w:p>
    <w:p w:rsidR="0048612B" w:rsidRPr="00FA616D" w:rsidRDefault="0048612B" w:rsidP="0048612B">
      <w:pPr>
        <w:jc w:val="both"/>
        <w:rPr>
          <w:iCs/>
          <w:lang w:val="sr-Cyrl-RS"/>
        </w:rPr>
      </w:pPr>
    </w:p>
    <w:p w:rsidR="0048612B" w:rsidRPr="00FA616D" w:rsidRDefault="0048612B" w:rsidP="0048612B">
      <w:pPr>
        <w:pStyle w:val="ListParagraph"/>
        <w:ind w:left="0" w:firstLine="720"/>
        <w:jc w:val="center"/>
        <w:rPr>
          <w:rFonts w:eastAsia="TimesNewRomanPSMT"/>
          <w:b/>
          <w:bCs/>
          <w:iCs/>
          <w:lang w:val="sr-Cyrl-RS"/>
        </w:rPr>
      </w:pPr>
      <w:r w:rsidRPr="00FA616D">
        <w:rPr>
          <w:rFonts w:eastAsia="TimesNewRomanPSMT"/>
          <w:b/>
          <w:bCs/>
          <w:iCs/>
          <w:lang w:val="sr-Cyrl-RS"/>
        </w:rPr>
        <w:t>ИЗМЕНЕ ТОКОМ ТРАЈАЊА ОКВИРНОГ СПОРАЗУМА</w:t>
      </w:r>
    </w:p>
    <w:p w:rsidR="0048612B" w:rsidRPr="00FA616D" w:rsidRDefault="0048612B" w:rsidP="0048612B">
      <w:pPr>
        <w:pStyle w:val="ListParagraph"/>
        <w:ind w:left="0" w:firstLine="720"/>
        <w:jc w:val="center"/>
        <w:rPr>
          <w:rFonts w:eastAsia="TimesNewRomanPSMT"/>
          <w:bCs/>
          <w:iCs/>
          <w:lang w:val="sr-Cyrl-RS"/>
        </w:rPr>
      </w:pPr>
    </w:p>
    <w:p w:rsidR="0048612B" w:rsidRPr="00FA616D" w:rsidRDefault="0048612B" w:rsidP="0048612B">
      <w:pPr>
        <w:autoSpaceDE w:val="0"/>
        <w:autoSpaceDN w:val="0"/>
        <w:adjustRightInd w:val="0"/>
        <w:jc w:val="center"/>
        <w:rPr>
          <w:b/>
          <w:lang w:val="sr-Cyrl-RS"/>
        </w:rPr>
      </w:pPr>
      <w:r w:rsidRPr="00FA616D">
        <w:rPr>
          <w:b/>
        </w:rPr>
        <w:t xml:space="preserve">Члан </w:t>
      </w:r>
      <w:r w:rsidRPr="00FA616D">
        <w:rPr>
          <w:b/>
          <w:lang w:val="sr-Cyrl-RS"/>
        </w:rPr>
        <w:t>10</w:t>
      </w:r>
      <w:r w:rsidRPr="00FA616D">
        <w:rPr>
          <w:b/>
        </w:rPr>
        <w:t>.</w:t>
      </w:r>
    </w:p>
    <w:p w:rsidR="0048612B" w:rsidRPr="00FA616D" w:rsidRDefault="0048612B" w:rsidP="0048612B">
      <w:pPr>
        <w:ind w:firstLine="720"/>
        <w:jc w:val="both"/>
        <w:rPr>
          <w:noProof/>
          <w:color w:val="000000" w:themeColor="text1"/>
        </w:rPr>
      </w:pPr>
      <w:r w:rsidRPr="00FA616D">
        <w:t xml:space="preserve">У складу са чланом 115. </w:t>
      </w:r>
      <w:r w:rsidRPr="00FA616D">
        <w:rPr>
          <w:noProof/>
          <w:color w:val="000000" w:themeColor="text1"/>
        </w:rPr>
        <w:t>Закона о јавним набавкама</w:t>
      </w:r>
      <w:r w:rsidRPr="00FA616D">
        <w:t xml:space="preserve"> наручилац може након закључења </w:t>
      </w:r>
      <w:r w:rsidRPr="00FA616D">
        <w:rPr>
          <w:lang w:val="sr-Cyrl-RS"/>
        </w:rPr>
        <w:t>оквирног споразума</w:t>
      </w:r>
      <w:r w:rsidRPr="00FA616D">
        <w:t xml:space="preserve"> без спровођења поступка јавне набавке повећати обим предмета набавке, с тим да се вредност </w:t>
      </w:r>
      <w:r w:rsidRPr="00FA616D">
        <w:rPr>
          <w:lang w:val="sr-Cyrl-RS"/>
        </w:rPr>
        <w:t>оквирног споразума</w:t>
      </w:r>
      <w:r w:rsidRPr="00FA616D">
        <w:t xml:space="preserve"> може повећати максимално до 5% од укупне вредности</w:t>
      </w:r>
      <w:r w:rsidRPr="00FA616D">
        <w:rPr>
          <w:lang w:val="en-US"/>
        </w:rPr>
        <w:t xml:space="preserve"> </w:t>
      </w:r>
      <w:r w:rsidRPr="00FA616D">
        <w:t xml:space="preserve">првобитно закљученог </w:t>
      </w:r>
      <w:r w:rsidRPr="00FA616D">
        <w:rPr>
          <w:lang w:val="sr-Cyrl-RS"/>
        </w:rPr>
        <w:t>оквирног споразума</w:t>
      </w:r>
      <w:r w:rsidRPr="00FA616D">
        <w:t xml:space="preserve"> при чему укупна вредност повећања </w:t>
      </w:r>
      <w:r w:rsidRPr="00FA616D">
        <w:rPr>
          <w:lang w:val="sr-Cyrl-RS"/>
        </w:rPr>
        <w:t>оквирног споразума</w:t>
      </w:r>
      <w:r w:rsidRPr="00FA616D">
        <w:t xml:space="preserve"> не може да буде већа од вредности из члана 39. став 1. </w:t>
      </w:r>
      <w:r w:rsidRPr="00FA616D">
        <w:rPr>
          <w:noProof/>
          <w:color w:val="000000" w:themeColor="text1"/>
        </w:rPr>
        <w:t>Закона о јавним набавкама.</w:t>
      </w:r>
    </w:p>
    <w:p w:rsidR="0048612B" w:rsidRPr="00FA616D" w:rsidRDefault="0048612B" w:rsidP="0048612B">
      <w:pPr>
        <w:ind w:firstLine="720"/>
        <w:jc w:val="both"/>
        <w:rPr>
          <w:shd w:val="clear" w:color="auto" w:fill="FFFFFF"/>
          <w:lang w:val="sr-Cyrl-RS"/>
        </w:rPr>
      </w:pPr>
      <w:r w:rsidRPr="00FA616D">
        <w:rPr>
          <w:shd w:val="clear" w:color="auto" w:fill="FFFFFF"/>
        </w:rPr>
        <w:lastRenderedPageBreak/>
        <w:t xml:space="preserve">Након закључења </w:t>
      </w:r>
      <w:r w:rsidRPr="00FA616D">
        <w:rPr>
          <w:lang w:val="sr-Cyrl-RS"/>
        </w:rPr>
        <w:t>оквирног споразума</w:t>
      </w:r>
      <w:r w:rsidRPr="00FA616D">
        <w:rPr>
          <w:shd w:val="clear" w:color="auto" w:fill="FFFFFF"/>
        </w:rPr>
        <w:t xml:space="preserve"> наручилац може да дозволи промену цене и других битних елемената из објективних разлога који морају бити јасно и прецизно одређени и образложени, односно предвиђени посебним прописима. </w:t>
      </w:r>
    </w:p>
    <w:p w:rsidR="0048612B" w:rsidRPr="00FA616D" w:rsidRDefault="0048612B" w:rsidP="0048612B">
      <w:pPr>
        <w:ind w:firstLine="720"/>
        <w:jc w:val="both"/>
        <w:rPr>
          <w:shd w:val="clear" w:color="auto" w:fill="FFFFFF"/>
          <w:lang w:val="sr-Cyrl-RS"/>
        </w:rPr>
      </w:pPr>
    </w:p>
    <w:p w:rsidR="0048612B" w:rsidRPr="00FA616D" w:rsidRDefault="0048612B" w:rsidP="0048612B">
      <w:pPr>
        <w:ind w:firstLine="720"/>
        <w:jc w:val="both"/>
        <w:rPr>
          <w:lang w:val="sr-Cyrl-RS"/>
        </w:rPr>
      </w:pPr>
      <w:r w:rsidRPr="00FA616D">
        <w:t xml:space="preserve">Наручилац ће дозволити измене </w:t>
      </w:r>
      <w:r w:rsidRPr="00FA616D">
        <w:rPr>
          <w:lang w:val="sr-Cyrl-RS"/>
        </w:rPr>
        <w:t>оквирног споразума</w:t>
      </w:r>
      <w:r w:rsidRPr="00FA616D">
        <w:t xml:space="preserve"> у следећим ситуацијама:</w:t>
      </w:r>
    </w:p>
    <w:p w:rsidR="0048612B" w:rsidRPr="00FA616D" w:rsidRDefault="0048612B" w:rsidP="0048612B">
      <w:pPr>
        <w:pStyle w:val="ListParagraph"/>
        <w:numPr>
          <w:ilvl w:val="0"/>
          <w:numId w:val="1"/>
        </w:numPr>
        <w:ind w:left="405"/>
        <w:jc w:val="both"/>
      </w:pPr>
      <w:r w:rsidRPr="00FA616D">
        <w:t xml:space="preserve">Уколико се повећа обим предмета </w:t>
      </w:r>
      <w:r w:rsidRPr="00FA616D">
        <w:rPr>
          <w:lang w:val="sr-Cyrl-RS"/>
        </w:rPr>
        <w:t>оквирног споразума</w:t>
      </w:r>
      <w:r w:rsidRPr="00FA616D">
        <w:t xml:space="preserve"> због непредвиђених околности;</w:t>
      </w:r>
    </w:p>
    <w:p w:rsidR="0048612B" w:rsidRPr="00FA616D" w:rsidRDefault="0048612B" w:rsidP="0048612B">
      <w:pPr>
        <w:pStyle w:val="ListParagraph"/>
        <w:numPr>
          <w:ilvl w:val="0"/>
          <w:numId w:val="1"/>
        </w:numPr>
        <w:ind w:left="405"/>
        <w:jc w:val="both"/>
      </w:pPr>
      <w:r w:rsidRPr="00FA616D">
        <w:t xml:space="preserve">У случајевима да наступе оне околности за које наручилац и добављач нису знали нити могли да знају у моменту закључења </w:t>
      </w:r>
      <w:r w:rsidRPr="00FA616D">
        <w:rPr>
          <w:lang w:val="sr-Cyrl-RS"/>
        </w:rPr>
        <w:t>оквирног споразума</w:t>
      </w:r>
      <w:r w:rsidRPr="00FA616D">
        <w:t>, те сходно томе нису у могућности да у потпуности изврше преузете обавезе;</w:t>
      </w:r>
    </w:p>
    <w:p w:rsidR="0048612B" w:rsidRPr="00FA616D" w:rsidRDefault="0048612B" w:rsidP="0048612B">
      <w:pPr>
        <w:pStyle w:val="ListParagraph"/>
        <w:numPr>
          <w:ilvl w:val="0"/>
          <w:numId w:val="1"/>
        </w:numPr>
        <w:ind w:left="405"/>
        <w:jc w:val="both"/>
      </w:pPr>
      <w:r w:rsidRPr="00FA616D">
        <w:t>Као и уколико наступе све оне околности које представљају основ за измену али су у интересу наручиоца као здравствене уставове и корисника задравствене услуге.</w:t>
      </w:r>
    </w:p>
    <w:p w:rsidR="0048612B" w:rsidRPr="00FA616D" w:rsidRDefault="0048612B" w:rsidP="0048612B">
      <w:pPr>
        <w:jc w:val="both"/>
        <w:rPr>
          <w:iCs/>
          <w:lang w:val="sr-Cyrl-RS"/>
        </w:rPr>
      </w:pPr>
    </w:p>
    <w:p w:rsidR="0048612B" w:rsidRPr="00FA616D" w:rsidRDefault="0048612B" w:rsidP="0048612B">
      <w:pPr>
        <w:autoSpaceDE w:val="0"/>
        <w:autoSpaceDN w:val="0"/>
        <w:adjustRightInd w:val="0"/>
        <w:jc w:val="center"/>
        <w:rPr>
          <w:b/>
          <w:lang w:val="sr-Cyrl-RS"/>
        </w:rPr>
      </w:pPr>
      <w:r w:rsidRPr="00FA616D">
        <w:rPr>
          <w:b/>
        </w:rPr>
        <w:t>ВИША СИЛА</w:t>
      </w:r>
    </w:p>
    <w:p w:rsidR="0048612B" w:rsidRPr="00FA616D" w:rsidRDefault="0048612B" w:rsidP="0048612B">
      <w:pPr>
        <w:autoSpaceDE w:val="0"/>
        <w:autoSpaceDN w:val="0"/>
        <w:adjustRightInd w:val="0"/>
        <w:jc w:val="center"/>
        <w:rPr>
          <w:b/>
        </w:rPr>
      </w:pPr>
    </w:p>
    <w:p w:rsidR="0048612B" w:rsidRPr="00FA616D" w:rsidRDefault="0048612B" w:rsidP="0048612B">
      <w:pPr>
        <w:autoSpaceDE w:val="0"/>
        <w:autoSpaceDN w:val="0"/>
        <w:adjustRightInd w:val="0"/>
        <w:jc w:val="center"/>
        <w:rPr>
          <w:b/>
          <w:lang w:val="sr-Cyrl-RS"/>
        </w:rPr>
      </w:pPr>
      <w:r w:rsidRPr="00FA616D">
        <w:rPr>
          <w:b/>
        </w:rPr>
        <w:t>Члан 1</w:t>
      </w:r>
      <w:r w:rsidRPr="00FA616D">
        <w:rPr>
          <w:b/>
          <w:lang w:val="sr-Cyrl-RS"/>
        </w:rPr>
        <w:t>1</w:t>
      </w:r>
      <w:r w:rsidRPr="00FA616D">
        <w:rPr>
          <w:b/>
        </w:rPr>
        <w:t>.</w:t>
      </w:r>
    </w:p>
    <w:p w:rsidR="0048612B" w:rsidRPr="00FA616D" w:rsidRDefault="0048612B" w:rsidP="0048612B">
      <w:pPr>
        <w:ind w:firstLine="720"/>
        <w:jc w:val="both"/>
        <w:rPr>
          <w:noProof/>
        </w:rPr>
      </w:pPr>
      <w:r w:rsidRPr="00FA616D">
        <w:rPr>
          <w:noProof/>
        </w:rPr>
        <w:t xml:space="preserve">У случају наступања чињеница које могу утицати да </w:t>
      </w:r>
      <w:r w:rsidRPr="00FA616D">
        <w:rPr>
          <w:noProof/>
          <w:lang w:val="sr-Cyrl-RS"/>
        </w:rPr>
        <w:t xml:space="preserve">предмет </w:t>
      </w:r>
      <w:r w:rsidRPr="00FA616D">
        <w:rPr>
          <w:lang w:val="sr-Cyrl-RS"/>
        </w:rPr>
        <w:t>оквирног споразума</w:t>
      </w:r>
      <w:r w:rsidRPr="00FA616D">
        <w:t xml:space="preserve"> </w:t>
      </w:r>
      <w:r w:rsidRPr="00FA616D">
        <w:rPr>
          <w:noProof/>
        </w:rPr>
        <w:t>не бу</w:t>
      </w:r>
      <w:r w:rsidRPr="00FA616D">
        <w:rPr>
          <w:noProof/>
          <w:lang w:val="sr-Cyrl-RS"/>
        </w:rPr>
        <w:t>де</w:t>
      </w:r>
      <w:r w:rsidRPr="00FA616D">
        <w:rPr>
          <w:noProof/>
        </w:rPr>
        <w:t xml:space="preserve"> извршен</w:t>
      </w:r>
      <w:r w:rsidRPr="00FA616D">
        <w:rPr>
          <w:noProof/>
          <w:lang w:val="sr-Cyrl-RS"/>
        </w:rPr>
        <w:t xml:space="preserve"> у предвиђеним роковима,</w:t>
      </w:r>
      <w:r w:rsidRPr="00FA616D">
        <w:rPr>
          <w:noProof/>
        </w:rPr>
        <w:t xml:space="preserve"> </w:t>
      </w:r>
      <w:r w:rsidRPr="00FA616D">
        <w:rPr>
          <w:noProof/>
          <w:lang w:val="sr-Cyrl-RS"/>
        </w:rPr>
        <w:t xml:space="preserve">једна уговорна страна </w:t>
      </w:r>
      <w:r w:rsidRPr="00FA616D">
        <w:rPr>
          <w:noProof/>
        </w:rPr>
        <w:t>је дужн</w:t>
      </w:r>
      <w:r w:rsidRPr="00FA616D">
        <w:rPr>
          <w:noProof/>
          <w:lang w:val="sr-Cyrl-RS"/>
        </w:rPr>
        <w:t>а</w:t>
      </w:r>
      <w:r w:rsidRPr="00FA616D">
        <w:rPr>
          <w:noProof/>
        </w:rPr>
        <w:t xml:space="preserve"> да одмах по њиховом сазнању о истим писмено обавести </w:t>
      </w:r>
      <w:r w:rsidRPr="00FA616D">
        <w:rPr>
          <w:noProof/>
          <w:lang w:val="sr-Cyrl-RS"/>
        </w:rPr>
        <w:t>другу уговорну страну</w:t>
      </w:r>
      <w:r w:rsidRPr="00FA616D">
        <w:rPr>
          <w:noProof/>
        </w:rPr>
        <w:t>.</w:t>
      </w:r>
    </w:p>
    <w:p w:rsidR="0048612B" w:rsidRPr="00FA616D" w:rsidRDefault="0048612B" w:rsidP="0048612B">
      <w:pPr>
        <w:ind w:firstLine="720"/>
        <w:jc w:val="both"/>
        <w:rPr>
          <w:noProof/>
        </w:rPr>
      </w:pPr>
      <w:r w:rsidRPr="00FA616D">
        <w:rPr>
          <w:noProof/>
        </w:rPr>
        <w:t>Сва обавештења која нису дата у писаном облику неће производити правно дејство.</w:t>
      </w:r>
    </w:p>
    <w:p w:rsidR="0048612B" w:rsidRPr="00FA616D" w:rsidRDefault="0048612B" w:rsidP="0048612B">
      <w:pPr>
        <w:ind w:firstLine="708"/>
        <w:jc w:val="both"/>
        <w:rPr>
          <w:color w:val="000000" w:themeColor="text1"/>
          <w:lang w:val="sr-Cyrl-RS"/>
        </w:rPr>
      </w:pPr>
      <w:r w:rsidRPr="00FA616D">
        <w:rPr>
          <w:noProof/>
          <w:lang w:val="sr-Cyrl-RS"/>
        </w:rPr>
        <w:t xml:space="preserve">Рокови  предвиђени овим </w:t>
      </w:r>
      <w:r w:rsidRPr="00FA616D">
        <w:rPr>
          <w:lang w:val="sr-Cyrl-RS"/>
        </w:rPr>
        <w:t>оквирним споразумом</w:t>
      </w:r>
      <w:r w:rsidRPr="00FA616D">
        <w:t xml:space="preserve"> </w:t>
      </w:r>
      <w:r w:rsidRPr="00FA616D">
        <w:rPr>
          <w:noProof/>
        </w:rPr>
        <w:t xml:space="preserve">могу </w:t>
      </w:r>
      <w:r w:rsidRPr="00FA616D">
        <w:rPr>
          <w:noProof/>
          <w:color w:val="000000" w:themeColor="text1"/>
        </w:rPr>
        <w:t>бити продужени услед настанка случаја више силе,</w:t>
      </w:r>
      <w:r w:rsidRPr="00FA616D">
        <w:rPr>
          <w:color w:val="000000" w:themeColor="text1"/>
          <w:shd w:val="clear" w:color="auto" w:fill="FFFFFF"/>
        </w:rPr>
        <w:t xml:space="preserve"> </w:t>
      </w:r>
      <w:r w:rsidRPr="00FA616D">
        <w:rPr>
          <w:color w:val="000000" w:themeColor="text1"/>
          <w:shd w:val="clear" w:color="auto" w:fill="FFFFFF"/>
          <w:lang w:val="sr-Cyrl-RS"/>
        </w:rPr>
        <w:t xml:space="preserve">односно наступања свих оних </w:t>
      </w:r>
      <w:r w:rsidRPr="00FA616D">
        <w:rPr>
          <w:color w:val="000000" w:themeColor="text1"/>
          <w:lang w:val="sr-Cyrl-RS"/>
        </w:rPr>
        <w:t xml:space="preserve"> догађаја који се нису могли предвидвети, </w:t>
      </w:r>
      <w:r w:rsidRPr="00FA616D">
        <w:rPr>
          <w:color w:val="000000" w:themeColor="text1"/>
        </w:rPr>
        <w:t>избећи или отклонити</w:t>
      </w:r>
      <w:r w:rsidRPr="00FA616D">
        <w:rPr>
          <w:color w:val="000000" w:themeColor="text1"/>
          <w:lang w:val="sr-Cyrl-RS"/>
        </w:rPr>
        <w:t>,</w:t>
      </w:r>
      <w:r w:rsidRPr="00FA616D">
        <w:rPr>
          <w:color w:val="000000" w:themeColor="text1"/>
          <w:shd w:val="clear" w:color="auto" w:fill="FFFFFF"/>
          <w:lang w:val="sr-Cyrl-RS"/>
        </w:rPr>
        <w:t xml:space="preserve"> </w:t>
      </w:r>
      <w:r w:rsidRPr="00FA616D">
        <w:rPr>
          <w:color w:val="000000" w:themeColor="text1"/>
          <w:shd w:val="clear" w:color="auto" w:fill="FFFFFF"/>
        </w:rPr>
        <w:t xml:space="preserve">у тренутку </w:t>
      </w:r>
      <w:r w:rsidRPr="00FA616D">
        <w:rPr>
          <w:color w:val="000000" w:themeColor="text1"/>
          <w:shd w:val="clear" w:color="auto" w:fill="FFFFFF"/>
          <w:lang w:val="sr-Cyrl-RS"/>
        </w:rPr>
        <w:t>закључења</w:t>
      </w:r>
      <w:r w:rsidRPr="00FA616D">
        <w:rPr>
          <w:rStyle w:val="apple-converted-space"/>
          <w:color w:val="000000" w:themeColor="text1"/>
          <w:shd w:val="clear" w:color="auto" w:fill="FFFFFF"/>
        </w:rPr>
        <w:t> </w:t>
      </w:r>
      <w:r w:rsidRPr="00FA616D">
        <w:rPr>
          <w:noProof/>
          <w:lang w:val="sr-Cyrl-RS"/>
        </w:rPr>
        <w:t>оквирног споразума</w:t>
      </w:r>
      <w:r w:rsidRPr="00FA616D">
        <w:rPr>
          <w:rStyle w:val="apple-converted-space"/>
          <w:color w:val="000000" w:themeColor="text1"/>
          <w:shd w:val="clear" w:color="auto" w:fill="FFFFFF"/>
          <w:lang w:val="sr-Cyrl-RS"/>
        </w:rPr>
        <w:t xml:space="preserve">, </w:t>
      </w:r>
      <w:r w:rsidRPr="00FA616D">
        <w:rPr>
          <w:color w:val="000000" w:themeColor="text1"/>
          <w:shd w:val="clear" w:color="auto" w:fill="FFFFFF"/>
        </w:rPr>
        <w:t xml:space="preserve">и на који уговорне стране објективно не могу и нису могле </w:t>
      </w:r>
      <w:r w:rsidRPr="00FA616D">
        <w:rPr>
          <w:color w:val="000000" w:themeColor="text1"/>
          <w:shd w:val="clear" w:color="auto" w:fill="FFFFFF"/>
          <w:lang w:val="sr-Cyrl-RS"/>
        </w:rPr>
        <w:t xml:space="preserve">да утичу </w:t>
      </w:r>
      <w:r w:rsidRPr="00FA616D">
        <w:rPr>
          <w:color w:val="000000" w:themeColor="text1"/>
          <w:shd w:val="clear" w:color="auto" w:fill="FFFFFF"/>
        </w:rPr>
        <w:t xml:space="preserve">(догађај мора бити за </w:t>
      </w:r>
      <w:r w:rsidRPr="00FA616D">
        <w:rPr>
          <w:color w:val="000000" w:themeColor="text1"/>
          <w:shd w:val="clear" w:color="auto" w:fill="FFFFFF"/>
          <w:lang w:val="sr-Cyrl-RS"/>
        </w:rPr>
        <w:t>уговорне стране</w:t>
      </w:r>
      <w:r w:rsidRPr="00FA616D">
        <w:rPr>
          <w:color w:val="000000" w:themeColor="text1"/>
          <w:shd w:val="clear" w:color="auto" w:fill="FFFFFF"/>
        </w:rPr>
        <w:t xml:space="preserve"> неочекиван, изванредан, непредвидив), нпр.</w:t>
      </w:r>
      <w:r w:rsidRPr="00FA616D">
        <w:rPr>
          <w:rStyle w:val="apple-converted-space"/>
          <w:color w:val="000000" w:themeColor="text1"/>
          <w:shd w:val="clear" w:color="auto" w:fill="FFFFFF"/>
        </w:rPr>
        <w:t> </w:t>
      </w:r>
      <w:hyperlink r:id="rId14" w:tooltip="Rat" w:history="1">
        <w:r w:rsidRPr="00FA616D">
          <w:rPr>
            <w:rStyle w:val="Hyperlink"/>
            <w:color w:val="000000" w:themeColor="text1"/>
            <w:shd w:val="clear" w:color="auto" w:fill="FFFFFF"/>
          </w:rPr>
          <w:t>ратно</w:t>
        </w:r>
      </w:hyperlink>
      <w:r w:rsidRPr="00FA616D">
        <w:rPr>
          <w:rStyle w:val="apple-converted-space"/>
          <w:color w:val="000000" w:themeColor="text1"/>
          <w:shd w:val="clear" w:color="auto" w:fill="FFFFFF"/>
        </w:rPr>
        <w:t> </w:t>
      </w:r>
      <w:r w:rsidRPr="00FA616D">
        <w:rPr>
          <w:color w:val="000000" w:themeColor="text1"/>
          <w:shd w:val="clear" w:color="auto" w:fill="FFFFFF"/>
        </w:rPr>
        <w:t>стање,</w:t>
      </w:r>
      <w:r w:rsidRPr="00FA616D">
        <w:rPr>
          <w:rStyle w:val="apple-converted-space"/>
          <w:color w:val="000000" w:themeColor="text1"/>
          <w:shd w:val="clear" w:color="auto" w:fill="FFFFFF"/>
        </w:rPr>
        <w:t> </w:t>
      </w:r>
      <w:hyperlink r:id="rId15" w:tooltip="Štrajk" w:history="1">
        <w:r w:rsidRPr="00FA616D">
          <w:rPr>
            <w:rStyle w:val="Hyperlink"/>
            <w:color w:val="000000" w:themeColor="text1"/>
            <w:shd w:val="clear" w:color="auto" w:fill="FFFFFF"/>
          </w:rPr>
          <w:t>штрајк</w:t>
        </w:r>
      </w:hyperlink>
      <w:r w:rsidRPr="00FA616D">
        <w:rPr>
          <w:color w:val="000000" w:themeColor="text1"/>
          <w:shd w:val="clear" w:color="auto" w:fill="FFFFFF"/>
        </w:rPr>
        <w:t>,</w:t>
      </w:r>
      <w:r w:rsidRPr="00FA616D">
        <w:rPr>
          <w:color w:val="000000" w:themeColor="text1"/>
          <w:shd w:val="clear" w:color="auto" w:fill="FFFFFF"/>
          <w:lang w:val="sr-Cyrl-RS"/>
        </w:rPr>
        <w:t xml:space="preserve"> </w:t>
      </w:r>
      <w:r w:rsidRPr="00FA616D">
        <w:rPr>
          <w:color w:val="000000" w:themeColor="text1"/>
          <w:shd w:val="clear" w:color="auto" w:fill="FFFFFF"/>
        </w:rPr>
        <w:t>елементарне непогоде</w:t>
      </w:r>
      <w:r w:rsidRPr="00FA616D">
        <w:rPr>
          <w:color w:val="000000" w:themeColor="text1"/>
          <w:shd w:val="clear" w:color="auto" w:fill="FFFFFF"/>
          <w:lang w:val="sr-Cyrl-RS"/>
        </w:rPr>
        <w:t xml:space="preserve">, природне катастрофе, </w:t>
      </w:r>
      <w:r w:rsidRPr="00FA616D">
        <w:rPr>
          <w:color w:val="000000" w:themeColor="text1"/>
        </w:rPr>
        <w:t>пожар, поплава, експлозија, транспортне несреће</w:t>
      </w:r>
      <w:r w:rsidRPr="00FA616D">
        <w:rPr>
          <w:color w:val="000000" w:themeColor="text1"/>
          <w:lang w:val="sr-Cyrl-RS"/>
        </w:rPr>
        <w:t xml:space="preserve"> изазване природним катастрофама</w:t>
      </w:r>
      <w:r w:rsidRPr="00FA616D">
        <w:rPr>
          <w:color w:val="000000" w:themeColor="text1"/>
        </w:rPr>
        <w:t>, одлуке органа власти</w:t>
      </w:r>
      <w:r w:rsidRPr="00FA616D">
        <w:rPr>
          <w:color w:val="000000" w:themeColor="text1"/>
          <w:lang w:val="sr-Cyrl-RS"/>
        </w:rPr>
        <w:t xml:space="preserve">, </w:t>
      </w:r>
      <w:r w:rsidRPr="00FA616D">
        <w:rPr>
          <w:color w:val="000000" w:themeColor="text1"/>
        </w:rPr>
        <w:t>забране увоза, извоза и други случајеви, који су законом утврђени као виша сила</w:t>
      </w:r>
      <w:r w:rsidRPr="00FA616D">
        <w:rPr>
          <w:color w:val="000000" w:themeColor="text1"/>
          <w:lang w:val="sr-Cyrl-RS"/>
        </w:rPr>
        <w:t xml:space="preserve">, те се у предвиђеним случајевима </w:t>
      </w:r>
      <w:r w:rsidRPr="00FA616D">
        <w:rPr>
          <w:color w:val="000000" w:themeColor="text1"/>
          <w:lang w:val="sr-Latn-RS"/>
        </w:rPr>
        <w:t xml:space="preserve"> </w:t>
      </w:r>
      <w:r w:rsidRPr="00FA616D">
        <w:rPr>
          <w:color w:val="000000" w:themeColor="text1"/>
          <w:lang w:val="sr-Cyrl-RS"/>
        </w:rPr>
        <w:t xml:space="preserve">уговорне стране </w:t>
      </w:r>
      <w:r w:rsidRPr="00FA616D">
        <w:rPr>
          <w:color w:val="000000" w:themeColor="text1"/>
        </w:rPr>
        <w:t>ослобођ</w:t>
      </w:r>
      <w:r w:rsidRPr="00FA616D">
        <w:rPr>
          <w:color w:val="000000" w:themeColor="text1"/>
          <w:lang w:val="sr-Cyrl-RS"/>
        </w:rPr>
        <w:t>ају су</w:t>
      </w:r>
      <w:r w:rsidRPr="00FA616D">
        <w:rPr>
          <w:color w:val="000000" w:themeColor="text1"/>
        </w:rPr>
        <w:t xml:space="preserve"> одговорности за штету</w:t>
      </w:r>
      <w:r w:rsidRPr="00FA616D">
        <w:rPr>
          <w:color w:val="000000" w:themeColor="text1"/>
          <w:lang w:val="sr-Cyrl-RS"/>
        </w:rPr>
        <w:t>.</w:t>
      </w:r>
    </w:p>
    <w:p w:rsidR="0048612B" w:rsidRPr="00FA616D" w:rsidRDefault="0048612B" w:rsidP="00FA616D">
      <w:pPr>
        <w:ind w:firstLine="708"/>
        <w:jc w:val="both"/>
        <w:rPr>
          <w:color w:val="000000" w:themeColor="text1"/>
          <w:u w:val="single"/>
          <w:lang w:val="sr-Cyrl-RS"/>
        </w:rPr>
      </w:pPr>
      <w:r w:rsidRPr="00FA616D">
        <w:rPr>
          <w:color w:val="000000" w:themeColor="text1"/>
          <w:lang w:val="sr-Cyrl-RS"/>
        </w:rPr>
        <w:t xml:space="preserve">Уколико наступе случајеви одређени као виша сила, односно оних случајева </w:t>
      </w:r>
      <w:r w:rsidRPr="00FA616D">
        <w:rPr>
          <w:color w:val="000000" w:themeColor="text1"/>
        </w:rPr>
        <w:t xml:space="preserve">на које уговорне стране не могу утицати, а које чине испуњење </w:t>
      </w:r>
      <w:r w:rsidRPr="00FA616D">
        <w:rPr>
          <w:noProof/>
          <w:lang w:val="sr-Cyrl-RS"/>
        </w:rPr>
        <w:t xml:space="preserve">оквирног споразума </w:t>
      </w:r>
      <w:r w:rsidRPr="00FA616D">
        <w:rPr>
          <w:color w:val="000000" w:themeColor="text1"/>
        </w:rPr>
        <w:t>трајно или привремено немогућим</w:t>
      </w:r>
      <w:r w:rsidRPr="00FA616D">
        <w:rPr>
          <w:color w:val="000000" w:themeColor="text1"/>
          <w:lang w:val="sr-Cyrl-RS"/>
        </w:rPr>
        <w:t>, наручилац може да обустави испуњење уговорних обавеза до момента отклањања догађаја који је наступио</w:t>
      </w:r>
      <w:r w:rsidRPr="00FA616D">
        <w:rPr>
          <w:color w:val="000000" w:themeColor="text1"/>
        </w:rPr>
        <w:t xml:space="preserve"> или</w:t>
      </w:r>
      <w:r w:rsidRPr="00FA616D">
        <w:rPr>
          <w:rStyle w:val="apple-converted-space"/>
          <w:color w:val="000000" w:themeColor="text1"/>
        </w:rPr>
        <w:t> </w:t>
      </w:r>
      <w:r w:rsidRPr="00FA616D">
        <w:rPr>
          <w:rStyle w:val="apple-converted-space"/>
          <w:color w:val="000000" w:themeColor="text1"/>
          <w:lang w:val="sr-Cyrl-RS"/>
        </w:rPr>
        <w:t xml:space="preserve">да приступи </w:t>
      </w:r>
      <w:r w:rsidRPr="00FA616D">
        <w:rPr>
          <w:color w:val="000000" w:themeColor="text1"/>
        </w:rPr>
        <w:t>раскид</w:t>
      </w:r>
      <w:r w:rsidRPr="00FA616D">
        <w:rPr>
          <w:color w:val="000000" w:themeColor="text1"/>
          <w:lang w:val="sr-Cyrl-RS"/>
        </w:rPr>
        <w:t>у оквирног споразума.</w:t>
      </w:r>
    </w:p>
    <w:p w:rsidR="0048612B" w:rsidRPr="00FA616D" w:rsidRDefault="0048612B" w:rsidP="0048612B">
      <w:pPr>
        <w:autoSpaceDE w:val="0"/>
        <w:autoSpaceDN w:val="0"/>
        <w:adjustRightInd w:val="0"/>
        <w:jc w:val="center"/>
        <w:rPr>
          <w:b/>
        </w:rPr>
      </w:pPr>
      <w:r w:rsidRPr="00FA616D">
        <w:rPr>
          <w:b/>
        </w:rPr>
        <w:t>ПОСЕБНЕ И ЗАВРШНЕ ОДРЕДБЕ</w:t>
      </w:r>
    </w:p>
    <w:p w:rsidR="0048612B" w:rsidRPr="00FA616D" w:rsidRDefault="0048612B" w:rsidP="0048612B">
      <w:pPr>
        <w:autoSpaceDE w:val="0"/>
        <w:autoSpaceDN w:val="0"/>
        <w:adjustRightInd w:val="0"/>
        <w:jc w:val="both"/>
        <w:rPr>
          <w:b/>
        </w:rPr>
      </w:pPr>
    </w:p>
    <w:p w:rsidR="0048612B" w:rsidRPr="00FA616D" w:rsidRDefault="0048612B" w:rsidP="0048612B">
      <w:pPr>
        <w:ind w:firstLine="425"/>
        <w:jc w:val="center"/>
        <w:rPr>
          <w:b/>
          <w:lang w:val="sr-Cyrl-RS"/>
        </w:rPr>
      </w:pPr>
      <w:r w:rsidRPr="00FA616D">
        <w:rPr>
          <w:b/>
        </w:rPr>
        <w:t>Члан 1</w:t>
      </w:r>
      <w:r w:rsidRPr="00FA616D">
        <w:rPr>
          <w:b/>
          <w:lang w:val="sr-Cyrl-RS"/>
        </w:rPr>
        <w:t>2</w:t>
      </w:r>
      <w:r w:rsidRPr="00FA616D">
        <w:rPr>
          <w:b/>
        </w:rPr>
        <w:t>.</w:t>
      </w:r>
    </w:p>
    <w:p w:rsidR="0048612B" w:rsidRPr="00FA616D" w:rsidRDefault="0048612B" w:rsidP="0048612B">
      <w:pPr>
        <w:ind w:firstLine="720"/>
        <w:jc w:val="both"/>
      </w:pPr>
      <w:r w:rsidRPr="00FA616D">
        <w:t xml:space="preserve">За све што није регулисано овим оквирним споразумом примењиваће се одредбе </w:t>
      </w:r>
      <w:r w:rsidRPr="00FA616D">
        <w:rPr>
          <w:lang w:val="sr-Cyrl-RS"/>
        </w:rPr>
        <w:t>З</w:t>
      </w:r>
      <w:r w:rsidRPr="00FA616D">
        <w:t xml:space="preserve">акона </w:t>
      </w:r>
      <w:r w:rsidRPr="00FA616D">
        <w:rPr>
          <w:lang w:val="sr-Cyrl-RS"/>
        </w:rPr>
        <w:t>о</w:t>
      </w:r>
      <w:r w:rsidRPr="00FA616D">
        <w:t xml:space="preserve"> облигацио</w:t>
      </w:r>
      <w:r w:rsidRPr="00FA616D">
        <w:rPr>
          <w:lang w:val="sr-Cyrl-RS"/>
        </w:rPr>
        <w:t>ним</w:t>
      </w:r>
      <w:r w:rsidRPr="00FA616D">
        <w:t xml:space="preserve"> однос</w:t>
      </w:r>
      <w:r w:rsidRPr="00FA616D">
        <w:rPr>
          <w:lang w:val="sr-Cyrl-RS"/>
        </w:rPr>
        <w:t>има</w:t>
      </w:r>
      <w:r w:rsidRPr="00FA616D">
        <w:t xml:space="preserve">, као и други прописи који регулишу ову материју. </w:t>
      </w:r>
    </w:p>
    <w:p w:rsidR="0048612B" w:rsidRPr="00FA616D" w:rsidRDefault="0048612B" w:rsidP="0048612B">
      <w:pPr>
        <w:jc w:val="both"/>
      </w:pPr>
    </w:p>
    <w:p w:rsidR="0048612B" w:rsidRPr="00FA616D" w:rsidRDefault="0048612B" w:rsidP="0048612B">
      <w:pPr>
        <w:ind w:firstLine="425"/>
        <w:jc w:val="center"/>
        <w:rPr>
          <w:b/>
          <w:lang w:val="sr-Cyrl-RS"/>
        </w:rPr>
      </w:pPr>
      <w:r w:rsidRPr="00FA616D">
        <w:rPr>
          <w:b/>
        </w:rPr>
        <w:t>Члан 1</w:t>
      </w:r>
      <w:r w:rsidRPr="00FA616D">
        <w:rPr>
          <w:b/>
          <w:lang w:val="sr-Cyrl-RS"/>
        </w:rPr>
        <w:t>3.</w:t>
      </w:r>
    </w:p>
    <w:p w:rsidR="0048612B" w:rsidRPr="00FA616D" w:rsidRDefault="0048612B" w:rsidP="0048612B">
      <w:pPr>
        <w:pStyle w:val="NoSpacing"/>
        <w:ind w:firstLine="425"/>
        <w:jc w:val="both"/>
        <w:rPr>
          <w:rFonts w:ascii="Times New Roman" w:hAnsi="Times New Roman" w:cs="Times New Roman"/>
          <w:sz w:val="24"/>
          <w:szCs w:val="24"/>
          <w:lang w:val="sr-Cyrl-RS"/>
        </w:rPr>
      </w:pPr>
      <w:r w:rsidRPr="00FA616D">
        <w:rPr>
          <w:rFonts w:ascii="Times New Roman" w:hAnsi="Times New Roman" w:cs="Times New Roman"/>
          <w:sz w:val="24"/>
          <w:szCs w:val="24"/>
        </w:rPr>
        <w:t>Све спорове који проистекну у реализацији овог оквирног споразума, стране ће решавати споразумно.</w:t>
      </w:r>
    </w:p>
    <w:p w:rsidR="0048612B" w:rsidRPr="00FA616D" w:rsidRDefault="0048612B" w:rsidP="0048612B">
      <w:pPr>
        <w:pStyle w:val="NoSpacing"/>
        <w:jc w:val="both"/>
        <w:rPr>
          <w:rFonts w:ascii="Times New Roman" w:hAnsi="Times New Roman" w:cs="Times New Roman"/>
          <w:sz w:val="24"/>
          <w:szCs w:val="24"/>
          <w:lang w:val="sr-Cyrl-RS"/>
        </w:rPr>
      </w:pPr>
      <w:r w:rsidRPr="00FA616D">
        <w:rPr>
          <w:rFonts w:ascii="Times New Roman" w:hAnsi="Times New Roman" w:cs="Times New Roman"/>
          <w:sz w:val="24"/>
          <w:szCs w:val="24"/>
          <w:lang w:val="sr-Cyrl-RS"/>
        </w:rPr>
        <w:t xml:space="preserve"> </w:t>
      </w:r>
      <w:r w:rsidRPr="00FA616D">
        <w:rPr>
          <w:rFonts w:ascii="Times New Roman" w:hAnsi="Times New Roman" w:cs="Times New Roman"/>
          <w:sz w:val="24"/>
          <w:szCs w:val="24"/>
          <w:lang w:val="sr-Cyrl-RS"/>
        </w:rPr>
        <w:tab/>
      </w:r>
      <w:r w:rsidRPr="00FA616D">
        <w:rPr>
          <w:rFonts w:ascii="Times New Roman" w:hAnsi="Times New Roman" w:cs="Times New Roman"/>
          <w:sz w:val="24"/>
          <w:szCs w:val="24"/>
        </w:rPr>
        <w:t>У случају да споразум није могућ, спор ће решавати</w:t>
      </w:r>
      <w:r w:rsidRPr="00FA616D">
        <w:rPr>
          <w:rFonts w:ascii="Times New Roman" w:hAnsi="Times New Roman" w:cs="Times New Roman"/>
          <w:sz w:val="24"/>
          <w:szCs w:val="24"/>
          <w:lang w:val="sr-Cyrl-RS"/>
        </w:rPr>
        <w:t xml:space="preserve"> стварно</w:t>
      </w:r>
      <w:r w:rsidRPr="00FA616D">
        <w:rPr>
          <w:rFonts w:ascii="Times New Roman" w:hAnsi="Times New Roman" w:cs="Times New Roman"/>
          <w:sz w:val="24"/>
          <w:szCs w:val="24"/>
        </w:rPr>
        <w:t xml:space="preserve"> надлежни суд у Новом Саду.</w:t>
      </w:r>
    </w:p>
    <w:p w:rsidR="0048612B" w:rsidRDefault="0048612B" w:rsidP="00FA616D">
      <w:pPr>
        <w:pStyle w:val="NoSpacing"/>
        <w:ind w:firstLine="425"/>
        <w:jc w:val="both"/>
        <w:rPr>
          <w:rFonts w:ascii="Times New Roman" w:hAnsi="Times New Roman" w:cs="Times New Roman"/>
          <w:noProof/>
          <w:sz w:val="24"/>
          <w:szCs w:val="24"/>
          <w:lang w:val="sr-Cyrl-RS"/>
        </w:rPr>
      </w:pPr>
      <w:r w:rsidRPr="00FA616D">
        <w:rPr>
          <w:rFonts w:ascii="Times New Roman" w:hAnsi="Times New Roman" w:cs="Times New Roman"/>
          <w:noProof/>
          <w:sz w:val="24"/>
          <w:szCs w:val="24"/>
        </w:rPr>
        <w:t xml:space="preserve">Уговорне стране су сагласне да се ближе одређење начина реализације овог </w:t>
      </w:r>
      <w:r w:rsidRPr="00FA616D">
        <w:rPr>
          <w:rFonts w:ascii="Times New Roman" w:hAnsi="Times New Roman" w:cs="Times New Roman"/>
          <w:noProof/>
          <w:sz w:val="24"/>
          <w:szCs w:val="24"/>
          <w:lang w:val="sr-Cyrl-RS"/>
        </w:rPr>
        <w:t>оквирног споразума</w:t>
      </w:r>
      <w:r w:rsidRPr="00FA616D">
        <w:rPr>
          <w:rFonts w:ascii="Times New Roman" w:hAnsi="Times New Roman" w:cs="Times New Roman"/>
          <w:noProof/>
          <w:sz w:val="24"/>
          <w:szCs w:val="24"/>
        </w:rPr>
        <w:t xml:space="preserve"> врши путем протокола о спровођењу овог </w:t>
      </w:r>
      <w:r w:rsidRPr="00FA616D">
        <w:rPr>
          <w:rFonts w:ascii="Times New Roman" w:hAnsi="Times New Roman" w:cs="Times New Roman"/>
          <w:noProof/>
          <w:sz w:val="24"/>
          <w:szCs w:val="24"/>
          <w:lang w:val="sr-Cyrl-RS"/>
        </w:rPr>
        <w:t>оквирног споразума</w:t>
      </w:r>
      <w:r w:rsidRPr="00FA616D">
        <w:rPr>
          <w:rFonts w:ascii="Times New Roman" w:hAnsi="Times New Roman" w:cs="Times New Roman"/>
          <w:noProof/>
          <w:sz w:val="24"/>
          <w:szCs w:val="24"/>
        </w:rPr>
        <w:t xml:space="preserve"> закљученим између уговорних страна.</w:t>
      </w:r>
    </w:p>
    <w:p w:rsidR="00FA616D" w:rsidRDefault="00FA616D" w:rsidP="00FA616D">
      <w:pPr>
        <w:pStyle w:val="NoSpacing"/>
        <w:ind w:firstLine="425"/>
        <w:jc w:val="both"/>
        <w:rPr>
          <w:rFonts w:ascii="Times New Roman" w:hAnsi="Times New Roman" w:cs="Times New Roman"/>
          <w:noProof/>
          <w:sz w:val="24"/>
          <w:szCs w:val="24"/>
          <w:lang w:val="sr-Cyrl-RS"/>
        </w:rPr>
      </w:pPr>
    </w:p>
    <w:p w:rsidR="00FA616D" w:rsidRPr="00FA616D" w:rsidRDefault="00FA616D" w:rsidP="00FA616D">
      <w:pPr>
        <w:pStyle w:val="NoSpacing"/>
        <w:ind w:firstLine="425"/>
        <w:jc w:val="both"/>
        <w:rPr>
          <w:rFonts w:ascii="Times New Roman" w:hAnsi="Times New Roman" w:cs="Times New Roman"/>
          <w:noProof/>
          <w:sz w:val="24"/>
          <w:szCs w:val="24"/>
          <w:lang w:val="sr-Cyrl-RS"/>
        </w:rPr>
      </w:pPr>
    </w:p>
    <w:p w:rsidR="0048612B" w:rsidRPr="00FA616D" w:rsidRDefault="0048612B" w:rsidP="0048612B">
      <w:pPr>
        <w:ind w:firstLine="425"/>
        <w:jc w:val="center"/>
        <w:rPr>
          <w:b/>
          <w:lang w:val="sr-Cyrl-RS"/>
        </w:rPr>
      </w:pPr>
      <w:r w:rsidRPr="00FA616D">
        <w:rPr>
          <w:b/>
        </w:rPr>
        <w:lastRenderedPageBreak/>
        <w:t>Члан 1</w:t>
      </w:r>
      <w:r w:rsidRPr="00FA616D">
        <w:rPr>
          <w:b/>
          <w:lang w:val="sr-Cyrl-RS"/>
        </w:rPr>
        <w:t>4</w:t>
      </w:r>
      <w:r w:rsidRPr="00FA616D">
        <w:rPr>
          <w:b/>
        </w:rPr>
        <w:t>.</w:t>
      </w:r>
    </w:p>
    <w:p w:rsidR="0048612B" w:rsidRPr="00FA616D" w:rsidRDefault="0048612B" w:rsidP="0048612B">
      <w:pPr>
        <w:ind w:firstLine="720"/>
        <w:jc w:val="both"/>
        <w:rPr>
          <w:noProof/>
          <w:lang w:val="sr-Cyrl-RS"/>
        </w:rPr>
      </w:pPr>
      <w:r w:rsidRPr="00FA616D">
        <w:rPr>
          <w:noProof/>
        </w:rPr>
        <w:t xml:space="preserve">Овај оквирни споразум  је сачињен у </w:t>
      </w:r>
      <w:r w:rsidRPr="00FA616D">
        <w:rPr>
          <w:noProof/>
          <w:lang w:val="sr-Cyrl-RS"/>
        </w:rPr>
        <w:t>четири</w:t>
      </w:r>
      <w:r w:rsidRPr="00FA616D">
        <w:rPr>
          <w:noProof/>
        </w:rPr>
        <w:t xml:space="preserve"> (</w:t>
      </w:r>
      <w:r w:rsidRPr="00FA616D">
        <w:rPr>
          <w:noProof/>
          <w:lang w:val="sr-Cyrl-RS"/>
        </w:rPr>
        <w:t>4</w:t>
      </w:r>
      <w:r w:rsidRPr="00FA616D">
        <w:rPr>
          <w:noProof/>
        </w:rPr>
        <w:t>) истоветн</w:t>
      </w:r>
      <w:r w:rsidRPr="00FA616D">
        <w:rPr>
          <w:noProof/>
          <w:lang w:val="sr-Cyrl-RS"/>
        </w:rPr>
        <w:t>а</w:t>
      </w:r>
      <w:r w:rsidRPr="00FA616D">
        <w:rPr>
          <w:noProof/>
        </w:rPr>
        <w:t xml:space="preserve"> примерка од којих </w:t>
      </w:r>
      <w:r w:rsidRPr="00FA616D">
        <w:rPr>
          <w:noProof/>
          <w:lang w:val="sr-Cyrl-RS"/>
        </w:rPr>
        <w:t>н</w:t>
      </w:r>
      <w:r w:rsidRPr="00FA616D">
        <w:rPr>
          <w:noProof/>
        </w:rPr>
        <w:t xml:space="preserve">аручилац задржава </w:t>
      </w:r>
      <w:r w:rsidRPr="00FA616D">
        <w:rPr>
          <w:noProof/>
          <w:lang w:val="sr-Cyrl-RS"/>
        </w:rPr>
        <w:t>три</w:t>
      </w:r>
      <w:r w:rsidRPr="00FA616D">
        <w:rPr>
          <w:noProof/>
        </w:rPr>
        <w:t xml:space="preserve"> (</w:t>
      </w:r>
      <w:r w:rsidRPr="00FA616D">
        <w:rPr>
          <w:noProof/>
          <w:lang w:val="sr-Cyrl-RS"/>
        </w:rPr>
        <w:t>3</w:t>
      </w:r>
      <w:r w:rsidRPr="00FA616D">
        <w:rPr>
          <w:noProof/>
        </w:rPr>
        <w:t xml:space="preserve">), а </w:t>
      </w:r>
      <w:r w:rsidRPr="00FA616D">
        <w:rPr>
          <w:noProof/>
          <w:lang w:val="sr-Cyrl-RS"/>
        </w:rPr>
        <w:t>д</w:t>
      </w:r>
      <w:r w:rsidRPr="00FA616D">
        <w:rPr>
          <w:noProof/>
        </w:rPr>
        <w:t xml:space="preserve">обављач </w:t>
      </w:r>
      <w:r w:rsidRPr="00FA616D">
        <w:rPr>
          <w:noProof/>
          <w:lang w:val="sr-Cyrl-RS"/>
        </w:rPr>
        <w:t>један</w:t>
      </w:r>
      <w:r w:rsidRPr="00FA616D">
        <w:rPr>
          <w:noProof/>
        </w:rPr>
        <w:t xml:space="preserve"> (</w:t>
      </w:r>
      <w:r w:rsidRPr="00FA616D">
        <w:rPr>
          <w:noProof/>
          <w:lang w:val="sr-Cyrl-RS"/>
        </w:rPr>
        <w:t>1</w:t>
      </w:r>
      <w:r w:rsidRPr="00FA616D">
        <w:rPr>
          <w:noProof/>
        </w:rPr>
        <w:t>) примерка.</w:t>
      </w:r>
    </w:p>
    <w:p w:rsidR="0048612B" w:rsidRPr="00FA616D" w:rsidRDefault="0048612B" w:rsidP="0048612B">
      <w:pPr>
        <w:jc w:val="both"/>
        <w:rPr>
          <w:lang w:val="sr-Cyrl-RS"/>
        </w:rPr>
      </w:pPr>
    </w:p>
    <w:tbl>
      <w:tblPr>
        <w:tblpPr w:leftFromText="180" w:rightFromText="180" w:bottomFromText="200" w:vertAnchor="text" w:horzAnchor="margin" w:tblpY="-25"/>
        <w:tblW w:w="9322" w:type="dxa"/>
        <w:tblLook w:val="04A0" w:firstRow="1" w:lastRow="0" w:firstColumn="1" w:lastColumn="0" w:noHBand="0" w:noVBand="1"/>
      </w:tblPr>
      <w:tblGrid>
        <w:gridCol w:w="3216"/>
        <w:gridCol w:w="2279"/>
        <w:gridCol w:w="3827"/>
      </w:tblGrid>
      <w:tr w:rsidR="0048612B" w:rsidRPr="00FA616D" w:rsidTr="00334F71">
        <w:trPr>
          <w:trHeight w:val="347"/>
        </w:trPr>
        <w:tc>
          <w:tcPr>
            <w:tcW w:w="3216" w:type="dxa"/>
            <w:vAlign w:val="center"/>
            <w:hideMark/>
          </w:tcPr>
          <w:p w:rsidR="0048612B" w:rsidRPr="00FA616D" w:rsidRDefault="0048612B" w:rsidP="00334F71">
            <w:pPr>
              <w:spacing w:line="276" w:lineRule="auto"/>
              <w:jc w:val="center"/>
              <w:rPr>
                <w:noProof/>
              </w:rPr>
            </w:pPr>
            <w:r w:rsidRPr="00FA616D">
              <w:rPr>
                <w:noProof/>
              </w:rPr>
              <w:t>ЗА ДОБАВЉАЧА:</w:t>
            </w:r>
          </w:p>
        </w:tc>
        <w:tc>
          <w:tcPr>
            <w:tcW w:w="2279" w:type="dxa"/>
          </w:tcPr>
          <w:p w:rsidR="0048612B" w:rsidRPr="00FA616D" w:rsidRDefault="0048612B" w:rsidP="00334F71">
            <w:pPr>
              <w:spacing w:line="276" w:lineRule="auto"/>
              <w:jc w:val="center"/>
              <w:rPr>
                <w:noProof/>
              </w:rPr>
            </w:pPr>
          </w:p>
        </w:tc>
        <w:tc>
          <w:tcPr>
            <w:tcW w:w="3827" w:type="dxa"/>
            <w:vAlign w:val="center"/>
            <w:hideMark/>
          </w:tcPr>
          <w:p w:rsidR="0048612B" w:rsidRPr="00FA616D" w:rsidRDefault="0048612B" w:rsidP="00334F71">
            <w:pPr>
              <w:spacing w:line="276" w:lineRule="auto"/>
              <w:jc w:val="center"/>
              <w:rPr>
                <w:noProof/>
              </w:rPr>
            </w:pPr>
            <w:r w:rsidRPr="00FA616D">
              <w:rPr>
                <w:noProof/>
              </w:rPr>
              <w:t>ЗА НАРУЧИОЦА:</w:t>
            </w:r>
          </w:p>
        </w:tc>
      </w:tr>
      <w:tr w:rsidR="0048612B" w:rsidRPr="00FA616D" w:rsidTr="00334F71">
        <w:trPr>
          <w:trHeight w:val="359"/>
        </w:trPr>
        <w:tc>
          <w:tcPr>
            <w:tcW w:w="3216" w:type="dxa"/>
            <w:vAlign w:val="center"/>
            <w:hideMark/>
          </w:tcPr>
          <w:p w:rsidR="0048612B" w:rsidRPr="00FA616D" w:rsidRDefault="0048612B" w:rsidP="00334F71">
            <w:pPr>
              <w:spacing w:line="276" w:lineRule="auto"/>
              <w:jc w:val="center"/>
              <w:rPr>
                <w:noProof/>
              </w:rPr>
            </w:pPr>
            <w:r w:rsidRPr="00FA616D">
              <w:rPr>
                <w:noProof/>
              </w:rPr>
              <w:t>ДИРЕКТОР</w:t>
            </w:r>
          </w:p>
        </w:tc>
        <w:tc>
          <w:tcPr>
            <w:tcW w:w="2279" w:type="dxa"/>
          </w:tcPr>
          <w:p w:rsidR="0048612B" w:rsidRPr="00FA616D" w:rsidRDefault="0048612B" w:rsidP="00334F71">
            <w:pPr>
              <w:spacing w:line="276" w:lineRule="auto"/>
              <w:jc w:val="center"/>
              <w:rPr>
                <w:noProof/>
              </w:rPr>
            </w:pPr>
          </w:p>
        </w:tc>
        <w:tc>
          <w:tcPr>
            <w:tcW w:w="3827" w:type="dxa"/>
            <w:vAlign w:val="center"/>
            <w:hideMark/>
          </w:tcPr>
          <w:p w:rsidR="0048612B" w:rsidRPr="00FA616D" w:rsidRDefault="0048612B" w:rsidP="00334F71">
            <w:pPr>
              <w:spacing w:line="276" w:lineRule="auto"/>
              <w:jc w:val="center"/>
              <w:rPr>
                <w:noProof/>
              </w:rPr>
            </w:pPr>
            <w:r w:rsidRPr="00FA616D">
              <w:rPr>
                <w:noProof/>
                <w:lang w:val="sr-Cyrl-RS"/>
              </w:rPr>
              <w:t xml:space="preserve">В. Д. </w:t>
            </w:r>
            <w:r w:rsidRPr="00FA616D">
              <w:rPr>
                <w:noProof/>
              </w:rPr>
              <w:t>ДИРЕКТОР</w:t>
            </w:r>
          </w:p>
        </w:tc>
      </w:tr>
      <w:tr w:rsidR="0048612B" w:rsidRPr="00FA616D" w:rsidTr="00334F71">
        <w:trPr>
          <w:trHeight w:val="347"/>
        </w:trPr>
        <w:tc>
          <w:tcPr>
            <w:tcW w:w="3216" w:type="dxa"/>
            <w:vAlign w:val="bottom"/>
          </w:tcPr>
          <w:p w:rsidR="0048612B" w:rsidRPr="00FA616D" w:rsidRDefault="0048612B" w:rsidP="00334F71">
            <w:pPr>
              <w:spacing w:line="276" w:lineRule="auto"/>
              <w:jc w:val="center"/>
              <w:rPr>
                <w:noProof/>
              </w:rPr>
            </w:pPr>
          </w:p>
          <w:p w:rsidR="0048612B" w:rsidRPr="00FA616D" w:rsidRDefault="0048612B" w:rsidP="00334F71">
            <w:pPr>
              <w:spacing w:line="276" w:lineRule="auto"/>
              <w:jc w:val="center"/>
              <w:rPr>
                <w:noProof/>
              </w:rPr>
            </w:pPr>
            <w:r w:rsidRPr="00FA616D">
              <w:rPr>
                <w:noProof/>
              </w:rPr>
              <w:t>_________________________</w:t>
            </w:r>
          </w:p>
        </w:tc>
        <w:tc>
          <w:tcPr>
            <w:tcW w:w="2279" w:type="dxa"/>
            <w:vAlign w:val="bottom"/>
          </w:tcPr>
          <w:p w:rsidR="0048612B" w:rsidRPr="00FA616D" w:rsidRDefault="0048612B" w:rsidP="00334F71">
            <w:pPr>
              <w:spacing w:line="276" w:lineRule="auto"/>
              <w:jc w:val="both"/>
              <w:rPr>
                <w:noProof/>
              </w:rPr>
            </w:pPr>
          </w:p>
        </w:tc>
        <w:tc>
          <w:tcPr>
            <w:tcW w:w="3827" w:type="dxa"/>
            <w:vAlign w:val="bottom"/>
            <w:hideMark/>
          </w:tcPr>
          <w:p w:rsidR="0048612B" w:rsidRPr="00FA616D" w:rsidRDefault="0048612B" w:rsidP="00334F71">
            <w:pPr>
              <w:spacing w:line="276" w:lineRule="auto"/>
              <w:jc w:val="center"/>
              <w:rPr>
                <w:noProof/>
              </w:rPr>
            </w:pPr>
            <w:r w:rsidRPr="00FA616D">
              <w:rPr>
                <w:noProof/>
              </w:rPr>
              <w:t>___________________________</w:t>
            </w:r>
          </w:p>
        </w:tc>
      </w:tr>
    </w:tbl>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Pr="00FA616D" w:rsidRDefault="00E27C53" w:rsidP="00E27C53">
      <w:pPr>
        <w:rPr>
          <w:noProof/>
        </w:rPr>
      </w:pPr>
    </w:p>
    <w:p w:rsidR="00E27C53" w:rsidRDefault="00E27C53" w:rsidP="00E27C53">
      <w:pPr>
        <w:rPr>
          <w:noProof/>
        </w:rPr>
      </w:pPr>
    </w:p>
    <w:p w:rsidR="00E27C53" w:rsidRPr="004617AA" w:rsidRDefault="00E27C53" w:rsidP="00E27C53">
      <w:pPr>
        <w:rPr>
          <w:noProof/>
        </w:rPr>
      </w:pPr>
    </w:p>
    <w:p w:rsidR="00E27C53" w:rsidRDefault="00E27C53"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B400A" w:rsidRDefault="009B400A" w:rsidP="00E27C53">
      <w:pPr>
        <w:rPr>
          <w:noProof/>
        </w:rPr>
      </w:pPr>
    </w:p>
    <w:p w:rsidR="009D1F2D" w:rsidRPr="009D1F2D" w:rsidRDefault="009D1F2D" w:rsidP="009D1F2D">
      <w:pPr>
        <w:spacing w:before="100" w:beforeAutospacing="1" w:line="210" w:lineRule="atLeast"/>
        <w:ind w:firstLine="720"/>
        <w:contextualSpacing/>
        <w:jc w:val="center"/>
        <w:rPr>
          <w:b/>
          <w:noProof/>
          <w:lang w:val="sr-Cyrl-RS"/>
        </w:rPr>
      </w:pPr>
      <w:r w:rsidRPr="009D1F2D">
        <w:rPr>
          <w:b/>
          <w:noProof/>
          <w:lang w:val="sr-Cyrl-RS"/>
        </w:rPr>
        <w:lastRenderedPageBreak/>
        <w:t>МОДЕЛ ПОЈЕДИНАЧНОГ УГОВОРА</w:t>
      </w:r>
    </w:p>
    <w:p w:rsidR="009D1F2D" w:rsidRDefault="009D1F2D" w:rsidP="009D1F2D">
      <w:pPr>
        <w:spacing w:before="100" w:beforeAutospacing="1" w:line="210" w:lineRule="atLeast"/>
        <w:ind w:firstLine="720"/>
        <w:contextualSpacing/>
        <w:jc w:val="center"/>
        <w:rPr>
          <w:noProof/>
          <w:lang w:val="sr-Cyrl-RS"/>
        </w:rPr>
      </w:pPr>
    </w:p>
    <w:p w:rsidR="009D1F2D" w:rsidRPr="00DB5A5C" w:rsidRDefault="009D1F2D" w:rsidP="009D1F2D">
      <w:pPr>
        <w:spacing w:before="100" w:beforeAutospacing="1" w:line="210" w:lineRule="atLeast"/>
        <w:ind w:firstLine="720"/>
        <w:contextualSpacing/>
        <w:jc w:val="both"/>
        <w:rPr>
          <w:noProof/>
          <w:lang w:val="sr-Cyrl-RS"/>
        </w:rPr>
      </w:pPr>
      <w:r w:rsidRPr="00D3155F">
        <w:rPr>
          <w:noProof/>
        </w:rPr>
        <w:t xml:space="preserve">На основу </w:t>
      </w:r>
      <w:r w:rsidRPr="00D3155F">
        <w:rPr>
          <w:noProof/>
          <w:lang w:val="sr-Cyrl-RS"/>
        </w:rPr>
        <w:t xml:space="preserve">закљученог оквирног споразума број </w:t>
      </w:r>
      <w:r>
        <w:rPr>
          <w:noProof/>
          <w:lang w:val="sr-Cyrl-RS"/>
        </w:rPr>
        <w:t>3/933</w:t>
      </w:r>
      <w:r w:rsidRPr="00D3155F">
        <w:rPr>
          <w:noProof/>
          <w:lang w:val="sr-Cyrl-RS"/>
        </w:rPr>
        <w:t xml:space="preserve"> од </w:t>
      </w:r>
      <w:r w:rsidRPr="00D3155F">
        <w:rPr>
          <w:noProof/>
        </w:rPr>
        <w:t xml:space="preserve">дана </w:t>
      </w:r>
      <w:r>
        <w:rPr>
          <w:noProof/>
          <w:lang w:val="sr-Cyrl-RS"/>
        </w:rPr>
        <w:t>11.05.2018</w:t>
      </w:r>
      <w:r w:rsidRPr="00D3155F">
        <w:rPr>
          <w:noProof/>
          <w:lang w:val="sr-Cyrl-RS"/>
        </w:rPr>
        <w:t>. године, дана _____</w:t>
      </w:r>
      <w:r>
        <w:rPr>
          <w:noProof/>
          <w:lang w:val="sr-Cyrl-RS"/>
        </w:rPr>
        <w:t>_____</w:t>
      </w:r>
      <w:r w:rsidRPr="00D3155F">
        <w:rPr>
          <w:noProof/>
          <w:lang w:val="sr-Cyrl-RS"/>
        </w:rPr>
        <w:t>_</w:t>
      </w:r>
      <w:r w:rsidRPr="00D3155F">
        <w:rPr>
          <w:noProof/>
        </w:rPr>
        <w:t xml:space="preserve"> закључује се следећи</w:t>
      </w:r>
      <w:r>
        <w:rPr>
          <w:noProof/>
          <w:lang w:val="sr-Cyrl-RS"/>
        </w:rPr>
        <w:t>:</w:t>
      </w:r>
    </w:p>
    <w:p w:rsidR="009D1F2D" w:rsidRPr="00BC7224" w:rsidRDefault="009D1F2D" w:rsidP="009D1F2D">
      <w:pPr>
        <w:rPr>
          <w:noProof/>
          <w:lang w:val="sr-Cyrl-RS"/>
        </w:rPr>
      </w:pPr>
    </w:p>
    <w:p w:rsidR="009D1F2D" w:rsidRPr="00F83EE5" w:rsidRDefault="009D1F2D" w:rsidP="009D1F2D">
      <w:pPr>
        <w:jc w:val="center"/>
        <w:rPr>
          <w:b/>
          <w:noProof/>
          <w:lang w:val="sr-Cyrl-RS"/>
        </w:rPr>
      </w:pPr>
      <w:r w:rsidRPr="00DB5A5C">
        <w:rPr>
          <w:b/>
          <w:noProof/>
        </w:rPr>
        <w:t xml:space="preserve">УГОВОР </w:t>
      </w:r>
      <w:r w:rsidRPr="00DB5A5C">
        <w:rPr>
          <w:b/>
          <w:noProof/>
          <w:lang w:val="sr-Cyrl-RS"/>
        </w:rPr>
        <w:t xml:space="preserve">БРОЈ </w:t>
      </w:r>
    </w:p>
    <w:p w:rsidR="009D1F2D" w:rsidRPr="00F83EE5" w:rsidRDefault="009D1F2D" w:rsidP="009D1F2D">
      <w:pPr>
        <w:jc w:val="center"/>
        <w:rPr>
          <w:b/>
          <w:noProof/>
          <w:lang w:val="sr-Cyrl-RS"/>
        </w:rPr>
      </w:pPr>
      <w:r w:rsidRPr="00DB5A5C">
        <w:rPr>
          <w:b/>
          <w:noProof/>
          <w:lang w:val="sr-Cyrl-RS"/>
        </w:rPr>
        <w:t xml:space="preserve">по оквирном споразуму </w:t>
      </w:r>
      <w:r>
        <w:rPr>
          <w:b/>
          <w:noProof/>
          <w:lang w:val="sr-Cyrl-RS"/>
        </w:rPr>
        <w:t>107-19</w:t>
      </w:r>
      <w:r>
        <w:rPr>
          <w:b/>
          <w:noProof/>
          <w:lang w:val="sr-Latn-RS"/>
        </w:rPr>
        <w:t>-O</w:t>
      </w:r>
    </w:p>
    <w:p w:rsidR="009D1F2D" w:rsidRPr="00877F86" w:rsidRDefault="009D1F2D" w:rsidP="009D1F2D">
      <w:pPr>
        <w:rPr>
          <w:noProof/>
          <w:lang w:val="en-US"/>
        </w:rPr>
      </w:pPr>
    </w:p>
    <w:p w:rsidR="009D1F2D" w:rsidRDefault="009D1F2D" w:rsidP="009D1F2D">
      <w:pPr>
        <w:rPr>
          <w:noProof/>
        </w:rPr>
      </w:pPr>
      <w:r>
        <w:rPr>
          <w:noProof/>
        </w:rPr>
        <w:t xml:space="preserve">Уговорне стране: </w:t>
      </w:r>
    </w:p>
    <w:p w:rsidR="009D1F2D" w:rsidRDefault="009D1F2D" w:rsidP="009D1F2D">
      <w:pPr>
        <w:rPr>
          <w:noProof/>
        </w:rPr>
      </w:pPr>
    </w:p>
    <w:p w:rsidR="009D1F2D" w:rsidRPr="0005524E" w:rsidRDefault="009D1F2D" w:rsidP="009D1F2D">
      <w:pPr>
        <w:numPr>
          <w:ilvl w:val="0"/>
          <w:numId w:val="32"/>
        </w:numPr>
        <w:jc w:val="both"/>
        <w:rPr>
          <w:noProof/>
        </w:rPr>
      </w:pPr>
      <w:r w:rsidRPr="00DF6F78">
        <w:rPr>
          <w:b/>
          <w:noProof/>
        </w:rPr>
        <w:t>КЛИНИЧКИ ЦЕНТАР ВОЈВОДИНЕ</w:t>
      </w:r>
      <w:r w:rsidRPr="00196394">
        <w:rPr>
          <w:noProof/>
        </w:rPr>
        <w:t xml:space="preserve">,  ул. Хајдук Вељкова бр. 1, Нови Сад, </w:t>
      </w:r>
    </w:p>
    <w:p w:rsidR="009D1F2D" w:rsidRPr="0005524E" w:rsidRDefault="009D1F2D" w:rsidP="009D1F2D">
      <w:pPr>
        <w:ind w:left="720"/>
        <w:jc w:val="both"/>
        <w:rPr>
          <w:noProof/>
        </w:rPr>
      </w:pPr>
      <w:r w:rsidRPr="00D32E82">
        <w:rPr>
          <w:noProof/>
        </w:rPr>
        <w:t>ПИБ: 1</w:t>
      </w:r>
      <w:r>
        <w:rPr>
          <w:noProof/>
        </w:rPr>
        <w:t>01696893 Матични број: 08664161,</w:t>
      </w:r>
    </w:p>
    <w:p w:rsidR="009D1F2D" w:rsidRPr="00180DEA" w:rsidRDefault="009D1F2D" w:rsidP="009D1F2D">
      <w:pPr>
        <w:ind w:left="720"/>
        <w:jc w:val="both"/>
        <w:rPr>
          <w:noProof/>
        </w:rPr>
      </w:pPr>
      <w:r w:rsidRPr="00D32E82">
        <w:rPr>
          <w:noProof/>
        </w:rPr>
        <w:t xml:space="preserve">Број рачуна: 840-577661-50, </w:t>
      </w:r>
      <w:r w:rsidRPr="00180DEA">
        <w:rPr>
          <w:noProof/>
          <w:lang w:val="sr-Cyrl-CS"/>
        </w:rPr>
        <w:t>Управа за трезор - Република Србија Министарство финансија</w:t>
      </w:r>
      <w:r w:rsidRPr="00180DEA">
        <w:rPr>
          <w:noProof/>
        </w:rPr>
        <w:t>,</w:t>
      </w:r>
      <w:r w:rsidRPr="00180DEA">
        <w:rPr>
          <w:noProof/>
          <w:lang w:val="sr-Cyrl-CS"/>
        </w:rPr>
        <w:t xml:space="preserve"> </w:t>
      </w:r>
      <w:r w:rsidRPr="00180DEA">
        <w:rPr>
          <w:noProof/>
        </w:rPr>
        <w:t>Телефон: 021/484-3-484,</w:t>
      </w:r>
    </w:p>
    <w:p w:rsidR="009D1F2D" w:rsidRDefault="009D1F2D" w:rsidP="009D1F2D">
      <w:pPr>
        <w:ind w:left="720"/>
        <w:jc w:val="both"/>
        <w:rPr>
          <w:noProof/>
        </w:rPr>
      </w:pPr>
      <w:r w:rsidRPr="00180DEA">
        <w:rPr>
          <w:noProof/>
        </w:rPr>
        <w:t xml:space="preserve">(у даљем тексту: наручилац), кога заступа </w:t>
      </w:r>
      <w:r>
        <w:rPr>
          <w:noProof/>
          <w:lang w:val="sr-Cyrl-RS"/>
        </w:rPr>
        <w:t xml:space="preserve">в.д. директор </w:t>
      </w:r>
      <w:r w:rsidRPr="00180DEA">
        <w:rPr>
          <w:noProof/>
          <w:lang w:val="sr-Cyrl-RS"/>
        </w:rPr>
        <w:t xml:space="preserve">проф. др </w:t>
      </w:r>
      <w:r>
        <w:rPr>
          <w:noProof/>
          <w:lang w:val="sr-Cyrl-RS"/>
        </w:rPr>
        <w:t>Едита Стокић</w:t>
      </w:r>
      <w:r w:rsidRPr="00180DEA">
        <w:rPr>
          <w:noProof/>
        </w:rPr>
        <w:t>.</w:t>
      </w:r>
    </w:p>
    <w:p w:rsidR="009D1F2D" w:rsidRDefault="009D1F2D" w:rsidP="009D1F2D">
      <w:pPr>
        <w:ind w:left="720"/>
        <w:jc w:val="both"/>
        <w:rPr>
          <w:noProof/>
          <w:lang w:val="sr-Cyrl-RS"/>
        </w:rPr>
      </w:pPr>
    </w:p>
    <w:p w:rsidR="009D1F2D" w:rsidRPr="0053575F" w:rsidRDefault="009D1F2D" w:rsidP="009D1F2D">
      <w:pPr>
        <w:ind w:left="720"/>
        <w:jc w:val="both"/>
        <w:rPr>
          <w:noProof/>
          <w:lang w:val="sr-Cyrl-RS"/>
        </w:rPr>
      </w:pPr>
    </w:p>
    <w:p w:rsidR="009D1F2D" w:rsidRPr="0051726B" w:rsidRDefault="009D1F2D" w:rsidP="009D1F2D">
      <w:pPr>
        <w:pStyle w:val="ListParagraph"/>
        <w:numPr>
          <w:ilvl w:val="0"/>
          <w:numId w:val="32"/>
        </w:numPr>
        <w:jc w:val="both"/>
        <w:rPr>
          <w:noProof/>
        </w:rPr>
      </w:pPr>
      <w:r w:rsidRPr="0051726B">
        <w:rPr>
          <w:noProof/>
        </w:rPr>
        <w:t>____________________________________________________________________,</w:t>
      </w:r>
    </w:p>
    <w:p w:rsidR="009D1F2D" w:rsidRPr="0051726B" w:rsidRDefault="009D1F2D" w:rsidP="009D1F2D">
      <w:pPr>
        <w:jc w:val="center"/>
      </w:pPr>
      <w:r w:rsidRPr="0051726B">
        <w:rPr>
          <w:noProof/>
        </w:rPr>
        <w:t>(</w:t>
      </w:r>
      <w:r w:rsidRPr="0051726B">
        <w:rPr>
          <w:i/>
          <w:noProof/>
        </w:rPr>
        <w:t>назив и адреса)</w:t>
      </w:r>
    </w:p>
    <w:p w:rsidR="009D1F2D" w:rsidRPr="0051726B" w:rsidRDefault="009D1F2D" w:rsidP="009D1F2D">
      <w:pPr>
        <w:ind w:left="720"/>
        <w:jc w:val="both"/>
        <w:rPr>
          <w:noProof/>
        </w:rPr>
      </w:pPr>
      <w:r w:rsidRPr="0051726B">
        <w:rPr>
          <w:noProof/>
        </w:rPr>
        <w:t>ПИБ:.......................... Матични број: ........................................,</w:t>
      </w:r>
    </w:p>
    <w:p w:rsidR="009D1F2D" w:rsidRPr="0051726B" w:rsidRDefault="009D1F2D" w:rsidP="009D1F2D">
      <w:pPr>
        <w:ind w:left="720"/>
        <w:jc w:val="both"/>
        <w:rPr>
          <w:noProof/>
        </w:rPr>
      </w:pPr>
      <w:r w:rsidRPr="0051726B">
        <w:rPr>
          <w:noProof/>
        </w:rPr>
        <w:t>Број рачуна: ............................................ Назив банке:......................................,</w:t>
      </w:r>
    </w:p>
    <w:p w:rsidR="009D1F2D" w:rsidRPr="00C61FEB" w:rsidRDefault="009D1F2D" w:rsidP="009D1F2D">
      <w:pPr>
        <w:ind w:left="720"/>
        <w:jc w:val="both"/>
        <w:rPr>
          <w:noProof/>
        </w:rPr>
      </w:pPr>
      <w:r w:rsidRPr="0051726B">
        <w:rPr>
          <w:noProof/>
        </w:rPr>
        <w:t>Телефон:............................</w:t>
      </w:r>
      <w:r w:rsidRPr="00C61FEB">
        <w:rPr>
          <w:noProof/>
        </w:rPr>
        <w:t>Телефакс:......................................</w:t>
      </w:r>
    </w:p>
    <w:p w:rsidR="009D1F2D" w:rsidRPr="00C61FEB" w:rsidRDefault="009D1F2D" w:rsidP="009D1F2D">
      <w:pPr>
        <w:ind w:left="720"/>
        <w:jc w:val="both"/>
        <w:rPr>
          <w:noProof/>
        </w:rPr>
      </w:pPr>
      <w:r w:rsidRPr="00C61FEB">
        <w:rPr>
          <w:noProof/>
        </w:rPr>
        <w:t>(у даљем тексту: добављач), кога заступа ________________________________ .</w:t>
      </w:r>
    </w:p>
    <w:p w:rsidR="009D1F2D" w:rsidRPr="00C61FEB" w:rsidRDefault="009D1F2D" w:rsidP="009D1F2D">
      <w:pPr>
        <w:jc w:val="both"/>
        <w:rPr>
          <w:noProof/>
          <w:lang w:val="sr-Cyrl-RS"/>
        </w:rPr>
      </w:pPr>
    </w:p>
    <w:p w:rsidR="009D1F2D" w:rsidRPr="00C61FEB" w:rsidRDefault="009D1F2D" w:rsidP="009D1F2D">
      <w:pPr>
        <w:jc w:val="center"/>
        <w:outlineLvl w:val="0"/>
        <w:rPr>
          <w:noProof/>
        </w:rPr>
      </w:pPr>
      <w:r w:rsidRPr="00C61FEB">
        <w:rPr>
          <w:b/>
          <w:noProof/>
        </w:rPr>
        <w:t>Члан 1.</w:t>
      </w:r>
    </w:p>
    <w:p w:rsidR="009D1F2D" w:rsidRPr="00C61FEB" w:rsidRDefault="009D1F2D" w:rsidP="009D1F2D">
      <w:pPr>
        <w:ind w:firstLine="708"/>
        <w:jc w:val="both"/>
        <w:rPr>
          <w:noProof/>
        </w:rPr>
      </w:pPr>
      <w:r w:rsidRPr="00C61FEB">
        <w:rPr>
          <w:noProof/>
        </w:rPr>
        <w:t xml:space="preserve">Предмет овог уговора је </w:t>
      </w:r>
      <w:r w:rsidRPr="00C61FEB">
        <w:t xml:space="preserve">набавка </w:t>
      </w:r>
      <w:r w:rsidRPr="00C61FEB">
        <w:rPr>
          <w:lang w:val="sr-Cyrl-CS"/>
        </w:rPr>
        <w:t>доб</w:t>
      </w:r>
      <w:r w:rsidRPr="00C61FEB">
        <w:t>a</w:t>
      </w:r>
      <w:r w:rsidRPr="00C61FEB">
        <w:rPr>
          <w:lang w:val="sr-Cyrl-CS"/>
        </w:rPr>
        <w:t>ра</w:t>
      </w:r>
      <w:r w:rsidRPr="00C61FEB">
        <w:t xml:space="preserve"> </w:t>
      </w:r>
      <w:r w:rsidRPr="00C61FEB">
        <w:rPr>
          <w:lang w:val="sr-Cyrl-RS"/>
        </w:rPr>
        <w:t>–</w:t>
      </w:r>
      <w:r w:rsidRPr="00C61FEB">
        <w:rPr>
          <w:b/>
          <w:noProof/>
          <w:lang w:val="sr-Cyrl-RS"/>
        </w:rPr>
        <w:t xml:space="preserve"> </w:t>
      </w:r>
      <w:r w:rsidRPr="00C61FEB">
        <w:rPr>
          <w:b/>
        </w:rPr>
        <w:t xml:space="preserve">Намирнице за припремање хране за редовну исхрану пацијената  </w:t>
      </w:r>
      <w:r w:rsidRPr="00C61FEB">
        <w:rPr>
          <w:b/>
          <w:lang w:val="sr-Cyrl-BA"/>
        </w:rPr>
        <w:t xml:space="preserve">и </w:t>
      </w:r>
      <w:r w:rsidRPr="00C61FEB">
        <w:rPr>
          <w:b/>
        </w:rPr>
        <w:t>х</w:t>
      </w:r>
      <w:r w:rsidRPr="00C61FEB">
        <w:rPr>
          <w:b/>
          <w:lang w:val="en-US"/>
        </w:rPr>
        <w:t>рана за потребе пацијената у доп</w:t>
      </w:r>
      <w:r w:rsidRPr="00C61FEB">
        <w:rPr>
          <w:b/>
        </w:rPr>
        <w:t>унском раду Клиничког центра Војводне</w:t>
      </w:r>
      <w:r w:rsidRPr="00C61FEB">
        <w:rPr>
          <w:noProof/>
          <w:lang w:val="sr-Latn-RS"/>
        </w:rPr>
        <w:t xml:space="preserve"> </w:t>
      </w:r>
      <w:r w:rsidRPr="00C61FEB">
        <w:rPr>
          <w:b/>
          <w:noProof/>
          <w:lang w:val="sr-Cyrl-RS"/>
        </w:rPr>
        <w:t>-</w:t>
      </w:r>
      <w:r w:rsidRPr="00C61FEB">
        <w:rPr>
          <w:b/>
          <w:noProof/>
        </w:rPr>
        <w:t xml:space="preserve"> </w:t>
      </w:r>
      <w:r w:rsidRPr="00C61FEB">
        <w:rPr>
          <w:lang w:val="sr-Latn-CS"/>
        </w:rPr>
        <w:t>кој</w:t>
      </w:r>
      <w:r w:rsidRPr="00C61FEB">
        <w:t>а</w:t>
      </w:r>
      <w:r w:rsidRPr="00C61FEB">
        <w:rPr>
          <w:lang w:val="sr-Latn-CS"/>
        </w:rPr>
        <w:t xml:space="preserve"> је тражен</w:t>
      </w:r>
      <w:r w:rsidRPr="00C61FEB">
        <w:t>а</w:t>
      </w:r>
      <w:r w:rsidRPr="00C61FEB">
        <w:rPr>
          <w:lang w:val="sr-Latn-CS"/>
        </w:rPr>
        <w:t xml:space="preserve"> у позиву за</w:t>
      </w:r>
      <w:r w:rsidRPr="00C61FEB">
        <w:t xml:space="preserve"> подношење понудe </w:t>
      </w:r>
      <w:r w:rsidRPr="00C61FEB">
        <w:rPr>
          <w:lang w:val="sr-Cyrl-RS"/>
        </w:rPr>
        <w:t xml:space="preserve">за закључивање појединачног уговора од дана </w:t>
      </w:r>
      <w:r w:rsidRPr="00C61FEB">
        <w:rPr>
          <w:bCs/>
          <w:lang w:val="sr-Cyrl-RS"/>
        </w:rPr>
        <w:t>...................</w:t>
      </w:r>
      <w:r w:rsidRPr="00C61FEB">
        <w:rPr>
          <w:bCs/>
          <w:lang w:val="sr-Latn-RS"/>
        </w:rPr>
        <w:t xml:space="preserve"> </w:t>
      </w:r>
      <w:r w:rsidRPr="00C61FEB">
        <w:rPr>
          <w:lang w:val="sr-Latn-CS"/>
        </w:rPr>
        <w:t>године.</w:t>
      </w:r>
      <w:r w:rsidRPr="00C61FEB">
        <w:rPr>
          <w:noProof/>
        </w:rPr>
        <w:t xml:space="preserve">            </w:t>
      </w:r>
    </w:p>
    <w:p w:rsidR="009D1F2D" w:rsidRPr="00C61FEB" w:rsidRDefault="009D1F2D" w:rsidP="009D1F2D">
      <w:pPr>
        <w:ind w:firstLine="708"/>
        <w:jc w:val="both"/>
        <w:rPr>
          <w:b/>
          <w:noProof/>
        </w:rPr>
      </w:pPr>
    </w:p>
    <w:p w:rsidR="009D1F2D" w:rsidRPr="00C61FEB" w:rsidRDefault="009D1F2D" w:rsidP="009D1F2D">
      <w:pPr>
        <w:pStyle w:val="Footer"/>
        <w:jc w:val="center"/>
        <w:rPr>
          <w:b/>
          <w:noProof/>
        </w:rPr>
      </w:pPr>
      <w:r w:rsidRPr="00C61FEB">
        <w:rPr>
          <w:b/>
          <w:noProof/>
        </w:rPr>
        <w:t>Члан 2.</w:t>
      </w:r>
    </w:p>
    <w:p w:rsidR="009D1F2D" w:rsidRPr="00C61FEB" w:rsidRDefault="009D1F2D" w:rsidP="009D1F2D">
      <w:pPr>
        <w:pStyle w:val="BodyTextIndent"/>
        <w:ind w:left="0" w:firstLine="741"/>
        <w:jc w:val="both"/>
        <w:rPr>
          <w:b w:val="0"/>
          <w:bCs w:val="0"/>
          <w:lang w:val="sr-Cyrl-RS"/>
        </w:rPr>
      </w:pPr>
      <w:r w:rsidRPr="00C61FEB">
        <w:rPr>
          <w:b w:val="0"/>
          <w:noProof/>
        </w:rPr>
        <w:t>Добављач се обавезује да наручиоцу испоручи добра</w:t>
      </w:r>
      <w:r w:rsidRPr="00C61FEB">
        <w:rPr>
          <w:noProof/>
        </w:rPr>
        <w:t xml:space="preserve"> </w:t>
      </w:r>
      <w:r w:rsidRPr="00C61FEB">
        <w:rPr>
          <w:b w:val="0"/>
        </w:rPr>
        <w:t xml:space="preserve">која </w:t>
      </w:r>
      <w:r w:rsidRPr="00C61FEB">
        <w:rPr>
          <w:b w:val="0"/>
          <w:lang w:val="sr-Cyrl-RS"/>
        </w:rPr>
        <w:t>су</w:t>
      </w:r>
      <w:r w:rsidRPr="00C61FEB">
        <w:rPr>
          <w:b w:val="0"/>
        </w:rPr>
        <w:t xml:space="preserve"> предмет овог уговора </w:t>
      </w:r>
      <w:r w:rsidRPr="00C61FEB">
        <w:rPr>
          <w:b w:val="0"/>
          <w:lang w:val="sr-Cyrl-RS"/>
        </w:rPr>
        <w:t xml:space="preserve">и све изврши </w:t>
      </w:r>
      <w:r w:rsidRPr="00C61FEB">
        <w:rPr>
          <w:b w:val="0"/>
        </w:rPr>
        <w:t xml:space="preserve">према својој понуди </w:t>
      </w:r>
      <w:r w:rsidRPr="00C61FEB">
        <w:rPr>
          <w:b w:val="0"/>
          <w:bCs w:val="0"/>
        </w:rPr>
        <w:t xml:space="preserve">број </w:t>
      </w:r>
      <w:r w:rsidRPr="00C61FEB">
        <w:rPr>
          <w:b w:val="0"/>
          <w:bCs w:val="0"/>
          <w:lang w:val="sr-Cyrl-RS"/>
        </w:rPr>
        <w:t>______ од</w:t>
      </w:r>
      <w:r w:rsidRPr="00C61FEB">
        <w:rPr>
          <w:b w:val="0"/>
        </w:rPr>
        <w:t xml:space="preserve"> </w:t>
      </w:r>
      <w:r w:rsidRPr="00C61FEB">
        <w:rPr>
          <w:b w:val="0"/>
          <w:lang w:val="sr-Cyrl-RS"/>
        </w:rPr>
        <w:t xml:space="preserve">________ </w:t>
      </w:r>
      <w:r w:rsidRPr="00C61FEB">
        <w:rPr>
          <w:b w:val="0"/>
        </w:rPr>
        <w:t>године</w:t>
      </w:r>
      <w:r w:rsidRPr="00C61FEB">
        <w:rPr>
          <w:b w:val="0"/>
          <w:bCs w:val="0"/>
          <w:lang w:val="sr-Cyrl-RS"/>
        </w:rPr>
        <w:t>, која је саставни део овог уговора.</w:t>
      </w:r>
    </w:p>
    <w:p w:rsidR="009D1F2D" w:rsidRPr="00C61FEB" w:rsidRDefault="009D1F2D" w:rsidP="009D1F2D">
      <w:pPr>
        <w:pStyle w:val="NoSpacing"/>
        <w:ind w:firstLine="708"/>
        <w:jc w:val="both"/>
        <w:rPr>
          <w:rFonts w:ascii="Times New Roman" w:hAnsi="Times New Roman" w:cs="Times New Roman"/>
          <w:sz w:val="24"/>
          <w:szCs w:val="24"/>
          <w:lang w:val="sr-Cyrl-RS"/>
        </w:rPr>
      </w:pPr>
      <w:r w:rsidRPr="00C61FEB">
        <w:rPr>
          <w:rFonts w:ascii="Times New Roman" w:hAnsi="Times New Roman" w:cs="Times New Roman"/>
          <w:sz w:val="24"/>
          <w:szCs w:val="24"/>
          <w:lang w:val="sr-Cyrl-RS"/>
        </w:rPr>
        <w:t>Укупна ц</w:t>
      </w:r>
      <w:r w:rsidRPr="00C61FEB">
        <w:rPr>
          <w:rFonts w:ascii="Times New Roman" w:hAnsi="Times New Roman" w:cs="Times New Roman"/>
          <w:sz w:val="24"/>
          <w:szCs w:val="24"/>
        </w:rPr>
        <w:t xml:space="preserve">ена </w:t>
      </w:r>
      <w:r w:rsidRPr="00C61FEB">
        <w:rPr>
          <w:rFonts w:ascii="Times New Roman" w:hAnsi="Times New Roman" w:cs="Times New Roman"/>
          <w:sz w:val="24"/>
          <w:szCs w:val="24"/>
          <w:lang w:val="sr-Cyrl-RS"/>
        </w:rPr>
        <w:t>добара</w:t>
      </w:r>
      <w:r w:rsidRPr="00C61FEB">
        <w:rPr>
          <w:rFonts w:ascii="Times New Roman" w:hAnsi="Times New Roman" w:cs="Times New Roman"/>
          <w:sz w:val="24"/>
          <w:szCs w:val="24"/>
        </w:rPr>
        <w:t xml:space="preserve"> из члана 1. овог уговора без пореза на додату вредност износи</w:t>
      </w:r>
      <w:r w:rsidRPr="00C61FEB">
        <w:rPr>
          <w:rFonts w:ascii="Times New Roman" w:hAnsi="Times New Roman" w:cs="Times New Roman"/>
          <w:b/>
          <w:sz w:val="24"/>
          <w:szCs w:val="24"/>
          <w:lang w:val="sr-Cyrl-RS"/>
        </w:rPr>
        <w:t>__________________</w:t>
      </w:r>
      <w:r w:rsidRPr="00C61FEB">
        <w:rPr>
          <w:rFonts w:ascii="Times New Roman" w:hAnsi="Times New Roman" w:cs="Times New Roman"/>
          <w:sz w:val="24"/>
          <w:szCs w:val="24"/>
          <w:lang w:val="sr-Cyrl-RS"/>
        </w:rPr>
        <w:t xml:space="preserve"> динара (</w:t>
      </w:r>
      <w:r w:rsidRPr="00C61FEB">
        <w:rPr>
          <w:rFonts w:ascii="Times New Roman" w:hAnsi="Times New Roman" w:cs="Times New Roman"/>
          <w:sz w:val="24"/>
          <w:szCs w:val="24"/>
        </w:rPr>
        <w:t>словима:</w:t>
      </w:r>
      <w:r w:rsidRPr="00C61FEB">
        <w:rPr>
          <w:rFonts w:ascii="Times New Roman" w:hAnsi="Times New Roman" w:cs="Times New Roman"/>
          <w:sz w:val="24"/>
          <w:szCs w:val="24"/>
          <w:lang w:val="sr-Cyrl-RS"/>
        </w:rPr>
        <w:t>____________________________</w:t>
      </w:r>
      <w:r w:rsidRPr="00C61FEB">
        <w:rPr>
          <w:rFonts w:ascii="Times New Roman" w:hAnsi="Times New Roman" w:cs="Times New Roman"/>
          <w:sz w:val="24"/>
          <w:szCs w:val="24"/>
        </w:rPr>
        <w:t>)</w:t>
      </w:r>
      <w:r w:rsidRPr="00C61FEB">
        <w:rPr>
          <w:rFonts w:ascii="Times New Roman" w:hAnsi="Times New Roman" w:cs="Times New Roman"/>
          <w:sz w:val="24"/>
          <w:szCs w:val="24"/>
          <w:lang w:val="sr-Cyrl-RS"/>
        </w:rPr>
        <w:t xml:space="preserve">, </w:t>
      </w:r>
      <w:r w:rsidRPr="00C61FEB">
        <w:rPr>
          <w:rFonts w:ascii="Times New Roman" w:hAnsi="Times New Roman" w:cs="Times New Roman"/>
          <w:sz w:val="24"/>
          <w:szCs w:val="24"/>
        </w:rPr>
        <w:t xml:space="preserve">односно са порезом на додату вредност износи </w:t>
      </w:r>
      <w:r w:rsidRPr="00C61FEB">
        <w:rPr>
          <w:rFonts w:ascii="Times New Roman" w:hAnsi="Times New Roman" w:cs="Times New Roman"/>
          <w:b/>
          <w:sz w:val="24"/>
          <w:szCs w:val="24"/>
          <w:lang w:val="sr-Cyrl-RS"/>
        </w:rPr>
        <w:t xml:space="preserve">____________________ </w:t>
      </w:r>
      <w:r w:rsidRPr="00C61FEB">
        <w:rPr>
          <w:rFonts w:ascii="Times New Roman" w:hAnsi="Times New Roman" w:cs="Times New Roman"/>
          <w:sz w:val="24"/>
          <w:szCs w:val="24"/>
          <w:lang w:val="sr-Cyrl-RS"/>
        </w:rPr>
        <w:t>динара (словима:_________________________________________).</w:t>
      </w:r>
    </w:p>
    <w:p w:rsidR="009D1F2D" w:rsidRPr="00C61FEB" w:rsidRDefault="009D1F2D" w:rsidP="009D1F2D">
      <w:pPr>
        <w:autoSpaceDE w:val="0"/>
        <w:autoSpaceDN w:val="0"/>
        <w:adjustRightInd w:val="0"/>
        <w:ind w:firstLine="720"/>
        <w:jc w:val="both"/>
        <w:rPr>
          <w:lang w:val="sr-Cyrl-RS"/>
        </w:rPr>
      </w:pPr>
      <w:r w:rsidRPr="00C61FEB">
        <w:t xml:space="preserve">Јединичне цене добара исказане су у </w:t>
      </w:r>
      <w:r w:rsidRPr="00C61FEB">
        <w:rPr>
          <w:lang w:val="sr-Cyrl-RS"/>
        </w:rPr>
        <w:t>п</w:t>
      </w:r>
      <w:r w:rsidRPr="00C61FEB">
        <w:t xml:space="preserve">онуди </w:t>
      </w:r>
      <w:r w:rsidRPr="00C61FEB">
        <w:rPr>
          <w:lang w:val="sr-Cyrl-RS"/>
        </w:rPr>
        <w:t>д</w:t>
      </w:r>
      <w:r w:rsidRPr="00C61FEB">
        <w:t xml:space="preserve">обављача </w:t>
      </w:r>
      <w:r w:rsidRPr="00C61FEB">
        <w:rPr>
          <w:lang w:val="sr-Latn-CS"/>
        </w:rPr>
        <w:t>без пореза на додату вредност</w:t>
      </w:r>
      <w:r w:rsidRPr="00C61FEB">
        <w:rPr>
          <w:lang w:val="sr-Cyrl-RS"/>
        </w:rPr>
        <w:t>.</w:t>
      </w:r>
    </w:p>
    <w:p w:rsidR="009D1F2D" w:rsidRPr="00C61FEB" w:rsidRDefault="009D1F2D" w:rsidP="009D1F2D">
      <w:pPr>
        <w:autoSpaceDE w:val="0"/>
        <w:autoSpaceDN w:val="0"/>
        <w:adjustRightInd w:val="0"/>
        <w:ind w:firstLine="720"/>
        <w:jc w:val="both"/>
        <w:rPr>
          <w:i/>
          <w:iCs/>
        </w:rPr>
      </w:pPr>
      <w:r w:rsidRPr="00C61FEB">
        <w:t xml:space="preserve"> </w:t>
      </w:r>
      <w:r w:rsidRPr="00C61FEB">
        <w:rPr>
          <w:iCs/>
        </w:rPr>
        <w:t xml:space="preserve">У цену је урачунато: </w:t>
      </w:r>
      <w:r w:rsidRPr="00C61FEB">
        <w:rPr>
          <w:noProof/>
        </w:rPr>
        <w:t xml:space="preserve">учешће трошкова материјала, превоза </w:t>
      </w:r>
      <w:r w:rsidRPr="00C61FEB">
        <w:rPr>
          <w:iCs/>
        </w:rPr>
        <w:t xml:space="preserve"> као и </w:t>
      </w:r>
      <w:r w:rsidRPr="00C61FEB">
        <w:t xml:space="preserve">сви остали трошкови које </w:t>
      </w:r>
      <w:r w:rsidRPr="00C61FEB">
        <w:rPr>
          <w:lang w:val="sr-Cyrl-RS"/>
        </w:rPr>
        <w:t>д</w:t>
      </w:r>
      <w:r w:rsidRPr="00C61FEB">
        <w:t>обављач има у реализацији предметне јавне набавке.</w:t>
      </w:r>
    </w:p>
    <w:p w:rsidR="009D1F2D" w:rsidRPr="00C61FEB" w:rsidRDefault="009D1F2D" w:rsidP="009D1F2D">
      <w:pPr>
        <w:jc w:val="center"/>
        <w:outlineLvl w:val="0"/>
        <w:rPr>
          <w:lang w:val="sr-Cyrl-RS"/>
        </w:rPr>
      </w:pPr>
      <w:r w:rsidRPr="00C61FEB">
        <w:t xml:space="preserve">Цене су фиксне и не могу се мењати за све време важења </w:t>
      </w:r>
      <w:r w:rsidRPr="00C61FEB">
        <w:rPr>
          <w:lang w:val="sr-Cyrl-RS"/>
        </w:rPr>
        <w:t>овог уговора.</w:t>
      </w:r>
    </w:p>
    <w:p w:rsidR="009D1F2D" w:rsidRPr="00C61FEB" w:rsidRDefault="009D1F2D" w:rsidP="009D1F2D">
      <w:pPr>
        <w:jc w:val="center"/>
        <w:outlineLvl w:val="0"/>
        <w:rPr>
          <w:lang w:val="sr-Cyrl-RS"/>
        </w:rPr>
      </w:pPr>
    </w:p>
    <w:p w:rsidR="009D1F2D" w:rsidRPr="00C61FEB" w:rsidRDefault="009D1F2D" w:rsidP="009D1F2D">
      <w:pPr>
        <w:jc w:val="center"/>
        <w:outlineLvl w:val="0"/>
        <w:rPr>
          <w:b/>
          <w:noProof/>
          <w:lang w:val="sr-Cyrl-RS"/>
        </w:rPr>
      </w:pPr>
      <w:r w:rsidRPr="00C61FEB">
        <w:rPr>
          <w:b/>
          <w:noProof/>
        </w:rPr>
        <w:t>Члан 3.</w:t>
      </w:r>
    </w:p>
    <w:p w:rsidR="009D1F2D" w:rsidRPr="00C61FEB" w:rsidRDefault="009D1F2D" w:rsidP="009D1F2D">
      <w:pPr>
        <w:suppressAutoHyphens/>
        <w:spacing w:line="100" w:lineRule="atLeast"/>
        <w:jc w:val="both"/>
        <w:rPr>
          <w:noProof/>
          <w:lang w:val="sr-Cyrl-RS"/>
        </w:rPr>
      </w:pPr>
      <w:r w:rsidRPr="00C61FEB">
        <w:rPr>
          <w:noProof/>
          <w:lang w:val="sr-Cyrl-RS"/>
        </w:rPr>
        <w:t xml:space="preserve">          Добављач се</w:t>
      </w:r>
      <w:r w:rsidRPr="00C61FEB">
        <w:rPr>
          <w:noProof/>
        </w:rPr>
        <w:t xml:space="preserve"> </w:t>
      </w:r>
      <w:r w:rsidRPr="00C61FEB">
        <w:rPr>
          <w:noProof/>
          <w:lang w:val="sr-Cyrl-RS"/>
        </w:rPr>
        <w:t xml:space="preserve">обавезује да испоручи </w:t>
      </w:r>
      <w:r w:rsidRPr="00C61FEB">
        <w:rPr>
          <w:lang w:val="sr-Cyrl-RS"/>
        </w:rPr>
        <w:t>н</w:t>
      </w:r>
      <w:r w:rsidRPr="00C61FEB">
        <w:t xml:space="preserve">амирнице за припремање хране за редовну исхрану пацијената  </w:t>
      </w:r>
      <w:r w:rsidRPr="00C61FEB">
        <w:rPr>
          <w:lang w:val="sr-Cyrl-BA"/>
        </w:rPr>
        <w:t xml:space="preserve">и </w:t>
      </w:r>
      <w:r w:rsidRPr="00C61FEB">
        <w:t>х</w:t>
      </w:r>
      <w:r w:rsidRPr="00C61FEB">
        <w:rPr>
          <w:lang w:val="en-US"/>
        </w:rPr>
        <w:t>рана за потребе пацијената у доп</w:t>
      </w:r>
      <w:r w:rsidRPr="00C61FEB">
        <w:t>унском раду</w:t>
      </w:r>
      <w:r w:rsidRPr="00C61FEB">
        <w:rPr>
          <w:noProof/>
          <w:lang w:val="sr-Latn-RS"/>
        </w:rPr>
        <w:t xml:space="preserve"> </w:t>
      </w:r>
      <w:r w:rsidRPr="00C61FEB">
        <w:rPr>
          <w:noProof/>
          <w:lang w:val="sr-Cyrl-RS"/>
        </w:rPr>
        <w:t xml:space="preserve">(у даљем тексту: добра), а </w:t>
      </w:r>
      <w:r w:rsidRPr="00C61FEB">
        <w:rPr>
          <w:noProof/>
        </w:rPr>
        <w:t>у свему према захтевима наручиоца из конкурсне документације</w:t>
      </w:r>
      <w:r w:rsidRPr="00C61FEB">
        <w:rPr>
          <w:noProof/>
          <w:lang w:val="sr-Cyrl-RS"/>
        </w:rPr>
        <w:t xml:space="preserve"> и оквирног споразума.</w:t>
      </w:r>
    </w:p>
    <w:p w:rsidR="009D1F2D" w:rsidRPr="00C61FEB" w:rsidRDefault="009D1F2D" w:rsidP="00457F9F">
      <w:pPr>
        <w:widowControl w:val="0"/>
        <w:autoSpaceDE w:val="0"/>
        <w:autoSpaceDN w:val="0"/>
        <w:adjustRightInd w:val="0"/>
        <w:ind w:firstLine="720"/>
        <w:jc w:val="both"/>
        <w:rPr>
          <w:lang w:val="sr-Cyrl-RS"/>
        </w:rPr>
      </w:pPr>
      <w:r w:rsidRPr="00C61FEB">
        <w:rPr>
          <w:noProof/>
        </w:rPr>
        <w:t>Добављач се обавезује</w:t>
      </w:r>
      <w:r w:rsidRPr="00C61FEB">
        <w:rPr>
          <w:noProof/>
          <w:lang w:val="sr-Cyrl-RS"/>
        </w:rPr>
        <w:t xml:space="preserve"> </w:t>
      </w:r>
      <w:r w:rsidRPr="00C61FEB">
        <w:rPr>
          <w:noProof/>
        </w:rPr>
        <w:t xml:space="preserve">да </w:t>
      </w:r>
      <w:r w:rsidRPr="00C61FEB">
        <w:rPr>
          <w:noProof/>
          <w:lang w:val="sr-Cyrl-RS"/>
        </w:rPr>
        <w:t xml:space="preserve">предметна добра испоручи </w:t>
      </w:r>
      <w:r w:rsidRPr="00C61FEB">
        <w:rPr>
          <w:noProof/>
        </w:rPr>
        <w:t>у року од</w:t>
      </w:r>
      <w:r w:rsidRPr="00C61FEB">
        <w:rPr>
          <w:noProof/>
          <w:lang w:val="sr-Cyrl-RS"/>
        </w:rPr>
        <w:t xml:space="preserve"> ___</w:t>
      </w:r>
      <w:r w:rsidRPr="00C61FEB">
        <w:rPr>
          <w:noProof/>
        </w:rPr>
        <w:t xml:space="preserve"> </w:t>
      </w:r>
      <w:r w:rsidRPr="00C61FEB">
        <w:rPr>
          <w:i/>
          <w:noProof/>
          <w:lang w:val="sr-Cyrl-RS"/>
        </w:rPr>
        <w:t xml:space="preserve">(најдуже </w:t>
      </w:r>
      <w:r w:rsidRPr="00C61FEB">
        <w:rPr>
          <w:i/>
          <w:lang w:val="sr-Cyrl-RS"/>
        </w:rPr>
        <w:t>24 часа)</w:t>
      </w:r>
      <w:r w:rsidRPr="00C61FEB">
        <w:rPr>
          <w:lang w:val="sr-Cyrl-RS"/>
        </w:rPr>
        <w:t xml:space="preserve">, од момента пијема писаног захтева наручиоца, </w:t>
      </w:r>
      <w:r w:rsidRPr="00C61FEB">
        <w:rPr>
          <w:lang w:val="en-US"/>
        </w:rPr>
        <w:t xml:space="preserve">и то ФЦО магацин наручиоца, са </w:t>
      </w:r>
      <w:r w:rsidRPr="00C61FEB">
        <w:rPr>
          <w:lang w:val="en-US"/>
        </w:rPr>
        <w:lastRenderedPageBreak/>
        <w:t>обавезом истовара добара, и то искључиво на следећи начин:</w:t>
      </w:r>
    </w:p>
    <w:p w:rsidR="009D1F2D" w:rsidRPr="00C61FEB" w:rsidRDefault="009D1F2D" w:rsidP="009D1F2D">
      <w:pPr>
        <w:pStyle w:val="BodyTextIndent"/>
        <w:ind w:left="0" w:firstLine="720"/>
        <w:jc w:val="both"/>
        <w:rPr>
          <w:b w:val="0"/>
          <w:lang w:val="sr-Cyrl-RS"/>
        </w:rPr>
      </w:pPr>
    </w:p>
    <w:p w:rsidR="009D1F2D" w:rsidRPr="00C61FEB" w:rsidRDefault="009D1F2D" w:rsidP="009D1F2D">
      <w:pPr>
        <w:widowControl w:val="0"/>
        <w:autoSpaceDE w:val="0"/>
        <w:autoSpaceDN w:val="0"/>
        <w:adjustRightInd w:val="0"/>
        <w:ind w:left="816"/>
        <w:jc w:val="both"/>
        <w:rPr>
          <w:b/>
          <w:bCs/>
          <w:u w:val="single"/>
          <w:lang w:val="sr-Cyrl-RS"/>
        </w:rPr>
      </w:pPr>
      <w:r w:rsidRPr="00C61FEB">
        <w:rPr>
          <w:b/>
          <w:bCs/>
          <w:u w:val="single"/>
          <w:lang w:val="en-US"/>
        </w:rPr>
        <w:t>Испорука хране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77"/>
        <w:gridCol w:w="1474"/>
        <w:gridCol w:w="1186"/>
        <w:gridCol w:w="1762"/>
      </w:tblGrid>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Р.б.</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Категорија</w:t>
            </w:r>
          </w:p>
        </w:tc>
        <w:tc>
          <w:tcPr>
            <w:tcW w:w="4422" w:type="dxa"/>
            <w:gridSpan w:val="3"/>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jc w:val="center"/>
              <w:rPr>
                <w:rFonts w:eastAsia="Calibri"/>
              </w:rPr>
            </w:pPr>
            <w:r w:rsidRPr="00C61FEB">
              <w:rPr>
                <w:rFonts w:eastAsia="Calibri"/>
              </w:rPr>
              <w:t>Динамика испоруке</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1.</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Млеко и млечни производи</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7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 xml:space="preserve">Недељно </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4.30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2.</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Хлеб</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7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5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3.</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Свеже свињско и јунеће месо</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4.</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Свеже пилеће месо и изнутрице</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5.</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Свежа риба</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6.</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Замрзнуто пилеће месо</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7.</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Замрзнута риба</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 xml:space="preserve">8. </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Месне прерађевине</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3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9.</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Конзервисано поврће</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2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10.</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Замрзнуто воће и поврће</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11.</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Свеже воће и поврће</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r w:rsidR="009D1F2D" w:rsidRPr="00C61FEB" w:rsidTr="00334F71">
        <w:tc>
          <w:tcPr>
            <w:tcW w:w="81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12.</w:t>
            </w:r>
          </w:p>
        </w:tc>
        <w:tc>
          <w:tcPr>
            <w:tcW w:w="3577"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Остали прехрамбени производи</w:t>
            </w:r>
          </w:p>
        </w:tc>
        <w:tc>
          <w:tcPr>
            <w:tcW w:w="1474"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5 пута</w:t>
            </w:r>
          </w:p>
        </w:tc>
        <w:tc>
          <w:tcPr>
            <w:tcW w:w="1186"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Недељно</w:t>
            </w:r>
          </w:p>
        </w:tc>
        <w:tc>
          <w:tcPr>
            <w:tcW w:w="1762"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До 8 часова</w:t>
            </w:r>
          </w:p>
        </w:tc>
      </w:tr>
    </w:tbl>
    <w:p w:rsidR="009D1F2D" w:rsidRPr="00C61FEB" w:rsidRDefault="009D1F2D" w:rsidP="009D1F2D">
      <w:pPr>
        <w:widowControl w:val="0"/>
        <w:autoSpaceDE w:val="0"/>
        <w:autoSpaceDN w:val="0"/>
        <w:adjustRightInd w:val="0"/>
        <w:rPr>
          <w:lang w:val="sr-Cyrl-RS"/>
        </w:rPr>
      </w:pPr>
    </w:p>
    <w:p w:rsidR="009D1F2D" w:rsidRPr="00C61FEB" w:rsidRDefault="009D1F2D" w:rsidP="009D1F2D">
      <w:pPr>
        <w:widowControl w:val="0"/>
        <w:autoSpaceDE w:val="0"/>
        <w:autoSpaceDN w:val="0"/>
        <w:adjustRightInd w:val="0"/>
        <w:ind w:left="816"/>
        <w:rPr>
          <w:b/>
          <w:bCs/>
          <w:u w:val="single"/>
          <w:lang w:val="sr-Cyrl-RS"/>
        </w:rPr>
      </w:pPr>
      <w:r w:rsidRPr="00C61FEB">
        <w:rPr>
          <w:b/>
          <w:bCs/>
          <w:u w:val="single"/>
          <w:lang w:val="sr-Cyrl-RS"/>
        </w:rPr>
        <w:t>Д</w:t>
      </w:r>
      <w:r w:rsidRPr="00C61FEB">
        <w:rPr>
          <w:b/>
          <w:bCs/>
          <w:u w:val="single"/>
          <w:lang w:val="en-US"/>
        </w:rPr>
        <w:t>инамика испоруке свежег воћа и поврћа за:</w:t>
      </w:r>
    </w:p>
    <w:tbl>
      <w:tblPr>
        <w:tblW w:w="0" w:type="auto"/>
        <w:tblLayout w:type="fixed"/>
        <w:tblLook w:val="04A0" w:firstRow="1" w:lastRow="0" w:firstColumn="1" w:lastColumn="0" w:noHBand="0" w:noVBand="1"/>
      </w:tblPr>
      <w:tblGrid>
        <w:gridCol w:w="601"/>
        <w:gridCol w:w="2626"/>
        <w:gridCol w:w="5528"/>
      </w:tblGrid>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b/>
              </w:rPr>
            </w:pPr>
            <w:r w:rsidRPr="00C61FEB">
              <w:rPr>
                <w:rFonts w:eastAsia="Calibri"/>
                <w:b/>
              </w:rPr>
              <w:t>Р.б.</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b/>
              </w:rPr>
            </w:pPr>
            <w:r w:rsidRPr="00C61FEB">
              <w:rPr>
                <w:rFonts w:eastAsia="Calibri"/>
                <w:b/>
              </w:rPr>
              <w:t>Врста намирнице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b/>
              </w:rPr>
            </w:pPr>
            <w:r w:rsidRPr="00C61FEB">
              <w:rPr>
                <w:rFonts w:eastAsia="Calibri"/>
                <w:b/>
              </w:rPr>
              <w:t>Месеци у години</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1.</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Шаргарепа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2.</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Карфиол</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мај, јун, јул, август, септембар, октобар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3.</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Печурке, Шампињони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4.</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Кромпир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5.</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Кромпир млади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мај, јун</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 xml:space="preserve">6. </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Спанаћ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април, мај, јун</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7.</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Тиквице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мај, јун, јул, август, септембар, октобар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8.</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Парадајз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јун, јул, август, септембар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9.</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Краставац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јун, јул, август, септембар, октобар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hideMark/>
          </w:tcPr>
          <w:p w:rsidR="009D1F2D" w:rsidRPr="00C61FEB" w:rsidRDefault="009D1F2D" w:rsidP="00334F71">
            <w:pPr>
              <w:rPr>
                <w:rFonts w:eastAsia="Calibri"/>
              </w:rPr>
            </w:pPr>
            <w:r w:rsidRPr="00C61FEB">
              <w:rPr>
                <w:rFonts w:eastAsia="Calibri"/>
              </w:rPr>
              <w:t>10.</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Паприка бабура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јул, август, септембар, окотобар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11.</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Паприка рога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август, септембар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12.</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Купус свеж</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13.</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Плави патлиџан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август, септембар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14.</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Броколи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април, мај, јун, јул, август, септембар, октобар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15.</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Келераба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мај, јун, јул, август, септембар,</w:t>
            </w:r>
            <w:r w:rsidRPr="00C61FEB">
              <w:rPr>
                <w:rFonts w:eastAsia="Calibri"/>
                <w:lang w:val="en-US"/>
              </w:rPr>
              <w:t xml:space="preserve"> </w:t>
            </w:r>
            <w:r w:rsidRPr="00C61FEB">
              <w:rPr>
                <w:rFonts w:eastAsia="Calibri"/>
              </w:rPr>
              <w:t>октобар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16.</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Црни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17.</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Млади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април, мај, јун</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18.</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Бели лук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19.</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Зелена салата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април, мај, јун, јул, септембар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20.</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Кељ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фебруар,март,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21.</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Першун бела зелен, корен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lastRenderedPageBreak/>
              <w:t>22.</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Целер корен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23.</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Блитва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24.</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Прокељ</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новембар, децембар, јануар, фебруар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25.</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Сочиво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26.</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Пасуљ бели пребранац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27.</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Цвекла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септембар, октобар, новембар, децембар, јануар, фебруар, март</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28</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Бундева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29</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Пасуљ сумпораш</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30</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Першун лист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31.</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Крушка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септембар, октобар, новембар, децембар, јануар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32.</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Кајсија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15.јун – 15. јул</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33.</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Грожђе (црно/бело)</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Црно – август, септембар, октобар</w:t>
            </w:r>
          </w:p>
          <w:p w:rsidR="009D1F2D" w:rsidRPr="00C61FEB" w:rsidRDefault="009D1F2D" w:rsidP="00334F71">
            <w:pPr>
              <w:rPr>
                <w:rFonts w:eastAsia="Calibri"/>
                <w:lang w:val="en-US"/>
              </w:rPr>
            </w:pPr>
            <w:r w:rsidRPr="00C61FEB">
              <w:rPr>
                <w:rFonts w:eastAsia="Calibri"/>
              </w:rPr>
              <w:t xml:space="preserve">Бело – </w:t>
            </w:r>
            <w:r w:rsidRPr="00C61FEB">
              <w:rPr>
                <w:rFonts w:eastAsia="Calibri"/>
                <w:lang w:val="en-US"/>
              </w:rPr>
              <w:t xml:space="preserve">15. </w:t>
            </w:r>
            <w:r w:rsidRPr="00C61FEB">
              <w:rPr>
                <w:rFonts w:eastAsia="Calibri"/>
              </w:rPr>
              <w:t>август, септембар, октобар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34.</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Јабука (Jonaton, Златни делишес, Ајдаред, Грин смит, Црвени делишес)</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lang w:val="en-US"/>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35.</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Бресква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јул, август, септембар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36.</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Вишња </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јун</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37.</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Мандарина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38.</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Поморанџа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април, мај,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39</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Лимун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40</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Киви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41.</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Банана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јануар, фебруар, март, април, мај, јун, јул, август, септембар, октобар, новембар, децембар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42.</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Шљива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август, септембар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43.</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Кајсија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15.јун – 15.јул</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44.</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Јагода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јун</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45.</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Диња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јул, август</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46.</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Трешња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јун</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47.</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Малина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јул</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48</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Лубеница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август, септембар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49</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Боровница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јул, август</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50</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Дуња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септембар, октобар, новембар, јануар</w:t>
            </w:r>
          </w:p>
        </w:tc>
      </w:tr>
      <w:tr w:rsidR="009D1F2D" w:rsidRPr="00C61FEB" w:rsidTr="00334F71">
        <w:tc>
          <w:tcPr>
            <w:tcW w:w="601"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 xml:space="preserve">51 </w:t>
            </w:r>
          </w:p>
        </w:tc>
        <w:tc>
          <w:tcPr>
            <w:tcW w:w="2626"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Кисели купус рибанац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9D1F2D" w:rsidRPr="00C61FEB" w:rsidRDefault="009D1F2D" w:rsidP="00334F71">
            <w:pPr>
              <w:rPr>
                <w:rFonts w:eastAsia="Calibri"/>
              </w:rPr>
            </w:pPr>
            <w:r w:rsidRPr="00C61FEB">
              <w:rPr>
                <w:rFonts w:eastAsia="Calibri"/>
              </w:rPr>
              <w:t>новембар, децембар, јануар, фебруар, март</w:t>
            </w:r>
          </w:p>
        </w:tc>
      </w:tr>
    </w:tbl>
    <w:p w:rsidR="009D1F2D" w:rsidRPr="00C61FEB" w:rsidRDefault="009D1F2D" w:rsidP="009D1F2D">
      <w:pPr>
        <w:widowControl w:val="0"/>
        <w:autoSpaceDE w:val="0"/>
        <w:autoSpaceDN w:val="0"/>
        <w:adjustRightInd w:val="0"/>
        <w:ind w:left="456"/>
        <w:jc w:val="both"/>
      </w:pPr>
    </w:p>
    <w:p w:rsidR="009D1F2D" w:rsidRPr="00C61FEB" w:rsidRDefault="009D1F2D" w:rsidP="009D1F2D">
      <w:pPr>
        <w:widowControl w:val="0"/>
        <w:autoSpaceDE w:val="0"/>
        <w:autoSpaceDN w:val="0"/>
        <w:adjustRightInd w:val="0"/>
        <w:jc w:val="both"/>
        <w:rPr>
          <w:lang w:val="sr-Cyrl-RS"/>
        </w:rPr>
      </w:pPr>
      <w:r w:rsidRPr="00C61FEB">
        <w:rPr>
          <w:lang w:val="sr-Cyrl-RS"/>
        </w:rPr>
        <w:tab/>
        <w:t xml:space="preserve">Добављач се обавезује на </w:t>
      </w:r>
      <w:r w:rsidRPr="00C61FEB">
        <w:t>дату динамику испоруке,</w:t>
      </w:r>
      <w:r w:rsidRPr="00C61FEB">
        <w:rPr>
          <w:lang w:val="sr-Cyrl-RS"/>
        </w:rPr>
        <w:t xml:space="preserve"> а</w:t>
      </w:r>
      <w:r w:rsidRPr="00C61FEB">
        <w:t xml:space="preserve"> ако буде потреб</w:t>
      </w:r>
      <w:r w:rsidRPr="00C61FEB">
        <w:rPr>
          <w:lang w:val="sr-Cyrl-RS"/>
        </w:rPr>
        <w:t xml:space="preserve">е </w:t>
      </w:r>
      <w:r w:rsidRPr="00C61FEB">
        <w:t xml:space="preserve">у </w:t>
      </w:r>
      <w:r w:rsidRPr="00C61FEB">
        <w:rPr>
          <w:lang w:val="sr-Cyrl-RS"/>
        </w:rPr>
        <w:t xml:space="preserve">одређеним случајевима у </w:t>
      </w:r>
      <w:r w:rsidRPr="00C61FEB">
        <w:t>д</w:t>
      </w:r>
      <w:r w:rsidRPr="00C61FEB">
        <w:rPr>
          <w:lang w:val="en-US"/>
        </w:rPr>
        <w:t>o</w:t>
      </w:r>
      <w:r w:rsidRPr="00C61FEB">
        <w:t>г</w:t>
      </w:r>
      <w:r w:rsidRPr="00C61FEB">
        <w:rPr>
          <w:lang w:val="en-US"/>
        </w:rPr>
        <w:t>o</w:t>
      </w:r>
      <w:r w:rsidRPr="00C61FEB">
        <w:t>в</w:t>
      </w:r>
      <w:r w:rsidRPr="00C61FEB">
        <w:rPr>
          <w:lang w:val="en-US"/>
        </w:rPr>
        <w:t>o</w:t>
      </w:r>
      <w:r w:rsidRPr="00C61FEB">
        <w:t>ру с</w:t>
      </w:r>
      <w:r w:rsidRPr="00C61FEB">
        <w:rPr>
          <w:lang w:val="en-US"/>
        </w:rPr>
        <w:t>a</w:t>
      </w:r>
      <w:r w:rsidRPr="00C61FEB">
        <w:t xml:space="preserve"> </w:t>
      </w:r>
      <w:r w:rsidRPr="00C61FEB">
        <w:rPr>
          <w:lang w:val="sr-Cyrl-RS"/>
        </w:rPr>
        <w:t>добављачем</w:t>
      </w:r>
      <w:r w:rsidRPr="00C61FEB">
        <w:t xml:space="preserve"> и ситу</w:t>
      </w:r>
      <w:r w:rsidRPr="00C61FEB">
        <w:rPr>
          <w:lang w:val="en-US"/>
        </w:rPr>
        <w:t>a</w:t>
      </w:r>
      <w:r w:rsidRPr="00C61FEB">
        <w:t>ци</w:t>
      </w:r>
      <w:r w:rsidRPr="00C61FEB">
        <w:rPr>
          <w:lang w:val="en-US"/>
        </w:rPr>
        <w:t>jo</w:t>
      </w:r>
      <w:r w:rsidRPr="00C61FEB">
        <w:t>м н</w:t>
      </w:r>
      <w:r w:rsidRPr="00C61FEB">
        <w:rPr>
          <w:lang w:val="en-US"/>
        </w:rPr>
        <w:t>a</w:t>
      </w:r>
      <w:r w:rsidRPr="00C61FEB">
        <w:t xml:space="preserve"> тржишту </w:t>
      </w:r>
      <w:r w:rsidRPr="00C61FEB">
        <w:rPr>
          <w:lang w:val="sr-Cyrl-RS"/>
        </w:rPr>
        <w:t xml:space="preserve">исту </w:t>
      </w:r>
      <w:r w:rsidRPr="00C61FEB">
        <w:t>измени</w:t>
      </w:r>
      <w:r w:rsidRPr="00C61FEB">
        <w:rPr>
          <w:lang w:val="sr-Cyrl-RS"/>
        </w:rPr>
        <w:t xml:space="preserve">, те да у ВАНРЕДНИМ ОКОЛНОСТИМА </w:t>
      </w:r>
      <w:r w:rsidRPr="00C61FEB">
        <w:t>(</w:t>
      </w:r>
      <w:r w:rsidRPr="00C61FEB">
        <w:rPr>
          <w:lang w:val="sr-Cyrl-RS"/>
        </w:rPr>
        <w:t xml:space="preserve">у случају </w:t>
      </w:r>
      <w:r w:rsidRPr="00C61FEB">
        <w:t>квара опреме за припрему хране</w:t>
      </w:r>
      <w:r w:rsidRPr="00C61FEB">
        <w:rPr>
          <w:lang w:val="sr-Cyrl-RS"/>
        </w:rPr>
        <w:t xml:space="preserve"> код наручиоца</w:t>
      </w:r>
      <w:r w:rsidRPr="00C61FEB">
        <w:t xml:space="preserve">, непредвиђеног дневног повећања броја </w:t>
      </w:r>
      <w:r w:rsidRPr="00C61FEB">
        <w:rPr>
          <w:lang w:val="sr-Cyrl-RS"/>
        </w:rPr>
        <w:t>болесника и сл.</w:t>
      </w:r>
      <w:r w:rsidRPr="00C61FEB">
        <w:t xml:space="preserve">) испоруку </w:t>
      </w:r>
      <w:r w:rsidRPr="00C61FEB">
        <w:lastRenderedPageBreak/>
        <w:t>изврши у року од 1 часа</w:t>
      </w:r>
      <w:r w:rsidRPr="00C61FEB">
        <w:rPr>
          <w:lang w:val="sr-Cyrl-RS"/>
        </w:rPr>
        <w:t xml:space="preserve">, </w:t>
      </w:r>
      <w:r w:rsidRPr="00C61FEB">
        <w:t xml:space="preserve">од </w:t>
      </w:r>
      <w:r w:rsidRPr="00C61FEB">
        <w:rPr>
          <w:lang w:val="sr-Cyrl-RS"/>
        </w:rPr>
        <w:t>упућивања писаног захтева наручиоца</w:t>
      </w:r>
      <w:r w:rsidRPr="00C61FEB">
        <w:t xml:space="preserve">. </w:t>
      </w:r>
    </w:p>
    <w:p w:rsidR="009D1F2D" w:rsidRPr="00C61FEB" w:rsidRDefault="009D1F2D" w:rsidP="009D1F2D">
      <w:pPr>
        <w:widowControl w:val="0"/>
        <w:tabs>
          <w:tab w:val="left" w:pos="816"/>
        </w:tabs>
        <w:autoSpaceDE w:val="0"/>
        <w:autoSpaceDN w:val="0"/>
        <w:adjustRightInd w:val="0"/>
        <w:jc w:val="both"/>
        <w:rPr>
          <w:lang w:val="sr-Cyrl-RS"/>
        </w:rPr>
      </w:pPr>
      <w:r w:rsidRPr="00C61FEB">
        <w:rPr>
          <w:lang w:val="sr-Cyrl-RS"/>
        </w:rPr>
        <w:tab/>
        <w:t xml:space="preserve">Добављач се обавезује на </w:t>
      </w:r>
      <w:r w:rsidRPr="00C61FEB">
        <w:t>дату динамику испоруке,</w:t>
      </w:r>
      <w:r w:rsidRPr="00C61FEB">
        <w:rPr>
          <w:lang w:val="sr-Cyrl-RS"/>
        </w:rPr>
        <w:t xml:space="preserve"> а</w:t>
      </w:r>
      <w:r w:rsidRPr="00C61FEB">
        <w:t xml:space="preserve"> ако буде потреб</w:t>
      </w:r>
      <w:r w:rsidRPr="00C61FEB">
        <w:rPr>
          <w:lang w:val="sr-Cyrl-RS"/>
        </w:rPr>
        <w:t xml:space="preserve">е </w:t>
      </w:r>
      <w:r w:rsidRPr="00C61FEB">
        <w:t xml:space="preserve">у </w:t>
      </w:r>
      <w:r w:rsidRPr="00C61FEB">
        <w:rPr>
          <w:lang w:val="sr-Cyrl-RS"/>
        </w:rPr>
        <w:t xml:space="preserve">одређеним случајевима у </w:t>
      </w:r>
      <w:r w:rsidRPr="00C61FEB">
        <w:t>д</w:t>
      </w:r>
      <w:r w:rsidRPr="00C61FEB">
        <w:rPr>
          <w:lang w:val="en-US"/>
        </w:rPr>
        <w:t>o</w:t>
      </w:r>
      <w:r w:rsidRPr="00C61FEB">
        <w:t>г</w:t>
      </w:r>
      <w:r w:rsidRPr="00C61FEB">
        <w:rPr>
          <w:lang w:val="en-US"/>
        </w:rPr>
        <w:t>o</w:t>
      </w:r>
      <w:r w:rsidRPr="00C61FEB">
        <w:t>в</w:t>
      </w:r>
      <w:r w:rsidRPr="00C61FEB">
        <w:rPr>
          <w:lang w:val="en-US"/>
        </w:rPr>
        <w:t>o</w:t>
      </w:r>
      <w:r w:rsidRPr="00C61FEB">
        <w:t>ру с</w:t>
      </w:r>
      <w:r w:rsidRPr="00C61FEB">
        <w:rPr>
          <w:lang w:val="en-US"/>
        </w:rPr>
        <w:t>a</w:t>
      </w:r>
      <w:r w:rsidRPr="00C61FEB">
        <w:t xml:space="preserve"> </w:t>
      </w:r>
      <w:r w:rsidRPr="00C61FEB">
        <w:rPr>
          <w:lang w:val="sr-Cyrl-RS"/>
        </w:rPr>
        <w:t>добављачем</w:t>
      </w:r>
      <w:r w:rsidRPr="00C61FEB">
        <w:t xml:space="preserve"> и ситу</w:t>
      </w:r>
      <w:r w:rsidRPr="00C61FEB">
        <w:rPr>
          <w:lang w:val="en-US"/>
        </w:rPr>
        <w:t>a</w:t>
      </w:r>
      <w:r w:rsidRPr="00C61FEB">
        <w:t>ци</w:t>
      </w:r>
      <w:r w:rsidRPr="00C61FEB">
        <w:rPr>
          <w:lang w:val="en-US"/>
        </w:rPr>
        <w:t>jo</w:t>
      </w:r>
      <w:r w:rsidRPr="00C61FEB">
        <w:t>м н</w:t>
      </w:r>
      <w:r w:rsidRPr="00C61FEB">
        <w:rPr>
          <w:lang w:val="en-US"/>
        </w:rPr>
        <w:t>a</w:t>
      </w:r>
      <w:r w:rsidRPr="00C61FEB">
        <w:t xml:space="preserve"> тржишту </w:t>
      </w:r>
      <w:r w:rsidRPr="00C61FEB">
        <w:rPr>
          <w:lang w:val="sr-Cyrl-RS"/>
        </w:rPr>
        <w:t xml:space="preserve">исту </w:t>
      </w:r>
      <w:r w:rsidRPr="00C61FEB">
        <w:t>измени</w:t>
      </w:r>
      <w:r w:rsidRPr="00C61FEB">
        <w:rPr>
          <w:lang w:val="sr-Cyrl-RS"/>
        </w:rPr>
        <w:t>.</w:t>
      </w:r>
    </w:p>
    <w:p w:rsidR="009D1F2D" w:rsidRPr="00C61FEB" w:rsidRDefault="009D1F2D" w:rsidP="009D1F2D">
      <w:pPr>
        <w:widowControl w:val="0"/>
        <w:tabs>
          <w:tab w:val="left" w:pos="816"/>
        </w:tabs>
        <w:autoSpaceDE w:val="0"/>
        <w:autoSpaceDN w:val="0"/>
        <w:adjustRightInd w:val="0"/>
        <w:jc w:val="both"/>
        <w:rPr>
          <w:lang w:val="sr-Cyrl-RS"/>
        </w:rPr>
      </w:pPr>
      <w:r w:rsidRPr="00C61FEB">
        <w:rPr>
          <w:lang w:val="sr-Cyrl-RS"/>
        </w:rPr>
        <w:tab/>
        <w:t>Добављач се обавезује да предметна</w:t>
      </w:r>
      <w:r w:rsidRPr="00C61FEB">
        <w:rPr>
          <w:lang w:val="en-US"/>
        </w:rPr>
        <w:t xml:space="preserve"> добра у свим аспектима одговара</w:t>
      </w:r>
      <w:r w:rsidRPr="00C61FEB">
        <w:rPr>
          <w:lang w:val="sr-Cyrl-RS"/>
        </w:rPr>
        <w:t>ју</w:t>
      </w:r>
      <w:r w:rsidRPr="00C61FEB">
        <w:rPr>
          <w:lang w:val="en-US"/>
        </w:rPr>
        <w:t xml:space="preserve"> захтевима наручиоца и важећим стандардима квалитета који одговарају прописима о производњи и промету животних намирница</w:t>
      </w:r>
      <w:r w:rsidRPr="00C61FEB">
        <w:rPr>
          <w:lang w:val="sr-Cyrl-RS"/>
        </w:rPr>
        <w:t>.</w:t>
      </w:r>
    </w:p>
    <w:p w:rsidR="009D1F2D" w:rsidRPr="00C61FEB" w:rsidRDefault="009D1F2D" w:rsidP="009D1F2D">
      <w:pPr>
        <w:widowControl w:val="0"/>
        <w:tabs>
          <w:tab w:val="left" w:pos="816"/>
        </w:tabs>
        <w:autoSpaceDE w:val="0"/>
        <w:autoSpaceDN w:val="0"/>
        <w:adjustRightInd w:val="0"/>
        <w:jc w:val="both"/>
        <w:rPr>
          <w:lang w:val="sr-Cyrl-RS"/>
        </w:rPr>
      </w:pPr>
      <w:r w:rsidRPr="00C61FEB">
        <w:rPr>
          <w:lang w:val="sr-Cyrl-RS"/>
        </w:rPr>
        <w:tab/>
        <w:t xml:space="preserve">Добављач се обавезује да предматна добра </w:t>
      </w:r>
      <w:r w:rsidRPr="00C61FEB">
        <w:rPr>
          <w:lang w:val="en-US"/>
        </w:rPr>
        <w:t>б</w:t>
      </w:r>
      <w:r w:rsidRPr="00C61FEB">
        <w:rPr>
          <w:lang w:val="sr-Cyrl-RS"/>
        </w:rPr>
        <w:t>уду</w:t>
      </w:r>
      <w:r w:rsidRPr="00C61FEB">
        <w:rPr>
          <w:lang w:val="en-US"/>
        </w:rPr>
        <w:t xml:space="preserve"> хигијенски и бактериолошки исправна</w:t>
      </w:r>
      <w:r w:rsidRPr="00C61FEB">
        <w:rPr>
          <w:lang w:val="sr-Cyrl-RS"/>
        </w:rPr>
        <w:t xml:space="preserve">, односно у складу са </w:t>
      </w:r>
      <w:r w:rsidRPr="00C61FEB">
        <w:rPr>
          <w:lang w:val="en-US"/>
        </w:rPr>
        <w:t xml:space="preserve">одговарајућом документацијом (декларацијом, атестом/потврдом о здравственој исправности намирнице, рок важења и слично). </w:t>
      </w:r>
    </w:p>
    <w:p w:rsidR="009D1F2D" w:rsidRPr="00C61FEB" w:rsidRDefault="009D1F2D" w:rsidP="009D1F2D">
      <w:pPr>
        <w:widowControl w:val="0"/>
        <w:tabs>
          <w:tab w:val="left" w:pos="816"/>
        </w:tabs>
        <w:autoSpaceDE w:val="0"/>
        <w:autoSpaceDN w:val="0"/>
        <w:adjustRightInd w:val="0"/>
        <w:jc w:val="both"/>
        <w:rPr>
          <w:lang w:val="sr-Cyrl-RS"/>
        </w:rPr>
      </w:pPr>
      <w:r w:rsidRPr="00C61FEB">
        <w:rPr>
          <w:lang w:val="sr-Cyrl-RS"/>
        </w:rPr>
        <w:tab/>
      </w:r>
      <w:r w:rsidRPr="00C61FEB">
        <w:rPr>
          <w:lang w:val="en-US"/>
        </w:rPr>
        <w:t xml:space="preserve">Наручилац задржава право да током реализације </w:t>
      </w:r>
      <w:r w:rsidRPr="00C61FEB">
        <w:rPr>
          <w:lang w:val="sr-Cyrl-RS"/>
        </w:rPr>
        <w:t xml:space="preserve">овог </w:t>
      </w:r>
      <w:r w:rsidRPr="00C61FEB">
        <w:rPr>
          <w:lang w:val="en-US"/>
        </w:rPr>
        <w:t xml:space="preserve">уговора захтева од </w:t>
      </w:r>
      <w:r w:rsidRPr="00C61FEB">
        <w:rPr>
          <w:lang w:val="sr-Cyrl-RS"/>
        </w:rPr>
        <w:t>добављача</w:t>
      </w:r>
      <w:r w:rsidRPr="00C61FEB">
        <w:rPr>
          <w:lang w:val="en-US"/>
        </w:rPr>
        <w:t xml:space="preserve"> додатне анализе или потврде о квалитету </w:t>
      </w:r>
      <w:r w:rsidRPr="00C61FEB">
        <w:rPr>
          <w:lang w:val="sr-Cyrl-RS"/>
        </w:rPr>
        <w:t>предметних добара</w:t>
      </w:r>
      <w:r w:rsidRPr="00C61FEB">
        <w:rPr>
          <w:lang w:val="en-US"/>
        </w:rPr>
        <w:t xml:space="preserve">, уколико се приликом испоруке посумња у исправност, како би се утврдило да ли </w:t>
      </w:r>
      <w:r w:rsidRPr="00C61FEB">
        <w:rPr>
          <w:lang w:val="sr-Cyrl-RS"/>
        </w:rPr>
        <w:t xml:space="preserve">иста </w:t>
      </w:r>
      <w:r w:rsidRPr="00C61FEB">
        <w:rPr>
          <w:lang w:val="en-US"/>
        </w:rPr>
        <w:t>одговарају захтевима наручиоца, Закону о безбедности хране („Службени гласник Републике Србије” бр. 41/09), Закону о здравственој исправности предмета опште употребе („Службени гласник Републике Србије” бр. 92/2011) и другим важећим прописима о квалитету, производњи и промету животних намирниц</w:t>
      </w:r>
      <w:r w:rsidRPr="00C61FEB">
        <w:rPr>
          <w:lang w:val="sr-Cyrl-RS"/>
        </w:rPr>
        <w:t xml:space="preserve">а </w:t>
      </w:r>
      <w:r w:rsidRPr="00C61FEB">
        <w:rPr>
          <w:lang w:val="en-US"/>
        </w:rPr>
        <w:t>Републике Србије.</w:t>
      </w:r>
    </w:p>
    <w:p w:rsidR="009D1F2D" w:rsidRPr="00C61FEB" w:rsidRDefault="009D1F2D" w:rsidP="009D1F2D">
      <w:pPr>
        <w:autoSpaceDE w:val="0"/>
        <w:autoSpaceDN w:val="0"/>
        <w:adjustRightInd w:val="0"/>
        <w:ind w:firstLine="708"/>
        <w:jc w:val="both"/>
        <w:rPr>
          <w:bCs/>
          <w:lang w:val="sr-Cyrl-RS"/>
        </w:rPr>
      </w:pPr>
      <w:r w:rsidRPr="00C61FEB">
        <w:rPr>
          <w:lang w:val="sr-Latn-RS"/>
        </w:rPr>
        <w:t xml:space="preserve">У случају потребе </w:t>
      </w:r>
      <w:r w:rsidRPr="00C61FEB">
        <w:rPr>
          <w:lang w:val="sr-Cyrl-RS"/>
        </w:rPr>
        <w:t>н</w:t>
      </w:r>
      <w:r w:rsidRPr="00C61FEB">
        <w:rPr>
          <w:lang w:val="sr-Latn-RS"/>
        </w:rPr>
        <w:t>аручи</w:t>
      </w:r>
      <w:r w:rsidRPr="00C61FEB">
        <w:rPr>
          <w:lang w:val="sr-Cyrl-RS"/>
        </w:rPr>
        <w:t>ла</w:t>
      </w:r>
      <w:r w:rsidRPr="00C61FEB">
        <w:rPr>
          <w:lang w:val="sr-Latn-RS"/>
        </w:rPr>
        <w:t>ц ће узорке слати на анализу у</w:t>
      </w:r>
      <w:r w:rsidRPr="00C61FEB">
        <w:rPr>
          <w:lang w:val="sr-Cyrl-RS"/>
        </w:rPr>
        <w:t xml:space="preserve"> </w:t>
      </w:r>
      <w:r w:rsidRPr="00C61FEB">
        <w:rPr>
          <w:lang w:val="sr-Latn-RS"/>
        </w:rPr>
        <w:t xml:space="preserve">лабораторију коју одреди </w:t>
      </w:r>
      <w:r w:rsidRPr="00C61FEB">
        <w:rPr>
          <w:lang w:val="sr-Cyrl-RS"/>
        </w:rPr>
        <w:t>н</w:t>
      </w:r>
      <w:r w:rsidRPr="00C61FEB">
        <w:rPr>
          <w:lang w:val="sr-Latn-RS"/>
        </w:rPr>
        <w:t>аручилац</w:t>
      </w:r>
      <w:r w:rsidRPr="00C61FEB">
        <w:rPr>
          <w:lang w:val="sr-Cyrl-RS"/>
        </w:rPr>
        <w:t xml:space="preserve">, а </w:t>
      </w:r>
      <w:r w:rsidRPr="00C61FEB">
        <w:rPr>
          <w:bCs/>
          <w:lang w:val="sr-Cyrl-RS"/>
        </w:rPr>
        <w:t>т</w:t>
      </w:r>
      <w:r w:rsidRPr="00C61FEB">
        <w:rPr>
          <w:bCs/>
          <w:lang w:val="sr-Latn-RS"/>
        </w:rPr>
        <w:t>рошков</w:t>
      </w:r>
      <w:r w:rsidRPr="00C61FEB">
        <w:rPr>
          <w:bCs/>
          <w:lang w:val="sr-Cyrl-RS"/>
        </w:rPr>
        <w:t>е</w:t>
      </w:r>
      <w:r w:rsidRPr="00C61FEB">
        <w:rPr>
          <w:bCs/>
          <w:lang w:val="sr-Latn-RS"/>
        </w:rPr>
        <w:t xml:space="preserve"> за лабораторијска испитивања</w:t>
      </w:r>
      <w:r w:rsidRPr="00C61FEB">
        <w:rPr>
          <w:bCs/>
          <w:lang w:val="sr-Cyrl-RS"/>
        </w:rPr>
        <w:t xml:space="preserve"> </w:t>
      </w:r>
      <w:r w:rsidRPr="00C61FEB">
        <w:rPr>
          <w:bCs/>
          <w:lang w:val="sr-Latn-RS"/>
        </w:rPr>
        <w:t xml:space="preserve">– суперанализе, трошкови слања узорака и трошкови лабораторијског испитивања, сноси </w:t>
      </w:r>
      <w:r w:rsidRPr="00C61FEB">
        <w:rPr>
          <w:bCs/>
          <w:lang w:val="sr-Cyrl-RS"/>
        </w:rPr>
        <w:t>добављач.</w:t>
      </w:r>
    </w:p>
    <w:p w:rsidR="009D1F2D" w:rsidRPr="00C61FEB" w:rsidRDefault="009D1F2D" w:rsidP="009D1F2D">
      <w:pPr>
        <w:autoSpaceDE w:val="0"/>
        <w:autoSpaceDN w:val="0"/>
        <w:adjustRightInd w:val="0"/>
        <w:ind w:firstLine="708"/>
        <w:jc w:val="both"/>
        <w:rPr>
          <w:bCs/>
          <w:lang w:val="sr-Cyrl-RS"/>
        </w:rPr>
      </w:pPr>
      <w:r w:rsidRPr="00C61FEB">
        <w:rPr>
          <w:lang w:val="en-US"/>
        </w:rPr>
        <w:t xml:space="preserve">Наручилац задржава право да током реализације </w:t>
      </w:r>
      <w:r w:rsidRPr="00C61FEB">
        <w:rPr>
          <w:lang w:val="sr-Cyrl-RS"/>
        </w:rPr>
        <w:t xml:space="preserve">овог </w:t>
      </w:r>
      <w:r w:rsidRPr="00C61FEB">
        <w:rPr>
          <w:lang w:val="en-US"/>
        </w:rPr>
        <w:t xml:space="preserve">уговора </w:t>
      </w:r>
      <w:r w:rsidRPr="00C61FEB">
        <w:rPr>
          <w:bCs/>
          <w:lang w:val="sr-Cyrl-RS"/>
        </w:rPr>
        <w:t xml:space="preserve">захтева од добављача да </w:t>
      </w:r>
      <w:r w:rsidRPr="00C61FEB">
        <w:rPr>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Pr="00C61FEB">
        <w:rPr>
          <w:bCs/>
          <w:lang w:val="sr-Latn-RS"/>
        </w:rPr>
        <w:t>стране акредитоване овлашћене институције,</w:t>
      </w:r>
      <w:r w:rsidRPr="00C61FEB">
        <w:rPr>
          <w:bCs/>
          <w:lang w:val="sr-Cyrl-RS"/>
        </w:rPr>
        <w:t xml:space="preserve"> </w:t>
      </w:r>
      <w:r w:rsidRPr="00C61FEB">
        <w:rPr>
          <w:bCs/>
          <w:lang w:val="sr-Latn-RS"/>
        </w:rPr>
        <w:t>којим се потврђује да је извршена анализа на безбедност, квалитет и штетне</w:t>
      </w:r>
      <w:r w:rsidRPr="00C61FEB">
        <w:rPr>
          <w:bCs/>
          <w:lang w:val="sr-Cyrl-RS"/>
        </w:rPr>
        <w:t xml:space="preserve"> </w:t>
      </w:r>
      <w:r w:rsidRPr="00C61FEB">
        <w:rPr>
          <w:bCs/>
          <w:lang w:val="sr-Latn-RS"/>
        </w:rPr>
        <w:t>материје, и то у оригиналу или овереној копији</w:t>
      </w:r>
      <w:r w:rsidRPr="00C61FEB">
        <w:rPr>
          <w:bCs/>
          <w:lang w:val="sr-Cyrl-RS"/>
        </w:rPr>
        <w:t>.</w:t>
      </w:r>
    </w:p>
    <w:p w:rsidR="009D1F2D" w:rsidRPr="00C61FEB" w:rsidRDefault="009D1F2D" w:rsidP="009D1F2D">
      <w:pPr>
        <w:autoSpaceDE w:val="0"/>
        <w:autoSpaceDN w:val="0"/>
        <w:adjustRightInd w:val="0"/>
        <w:ind w:firstLine="708"/>
        <w:jc w:val="both"/>
        <w:rPr>
          <w:lang w:val="sr-Cyrl-RS"/>
        </w:rPr>
      </w:pPr>
      <w:r w:rsidRPr="00C61FEB">
        <w:rPr>
          <w:lang w:val="sr-Cyrl-RS"/>
        </w:rPr>
        <w:t xml:space="preserve">Добављач се обавезује да лабораторијски извештај из претходног става достави у року од 10 календарских дана од дана упућивања писаног захтева. </w:t>
      </w:r>
    </w:p>
    <w:p w:rsidR="009D1F2D" w:rsidRPr="00C61FEB" w:rsidRDefault="009D1F2D" w:rsidP="009D1F2D">
      <w:pPr>
        <w:widowControl w:val="0"/>
        <w:tabs>
          <w:tab w:val="left" w:pos="816"/>
        </w:tabs>
        <w:autoSpaceDE w:val="0"/>
        <w:autoSpaceDN w:val="0"/>
        <w:adjustRightInd w:val="0"/>
        <w:jc w:val="both"/>
        <w:rPr>
          <w:lang w:val="sr-Cyrl-RS"/>
        </w:rPr>
      </w:pPr>
      <w:r w:rsidRPr="00C61FEB">
        <w:rPr>
          <w:lang w:val="sr-Cyrl-RS"/>
        </w:rPr>
        <w:tab/>
        <w:t xml:space="preserve">Добављач се обавезује да приликом испоруке предметних добара исте </w:t>
      </w:r>
      <w:r w:rsidRPr="00C61FEB">
        <w:rPr>
          <w:lang w:val="en-US"/>
        </w:rPr>
        <w:t>тачно измери</w:t>
      </w:r>
      <w:r w:rsidRPr="00C61FEB">
        <w:rPr>
          <w:lang w:val="sr-Cyrl-RS"/>
        </w:rPr>
        <w:t xml:space="preserve"> и испоручи у количинама које наручилац одреди у писаном захтеву.</w:t>
      </w:r>
    </w:p>
    <w:p w:rsidR="009D1F2D" w:rsidRPr="00C61FEB" w:rsidRDefault="009D1F2D" w:rsidP="009D1F2D">
      <w:pPr>
        <w:widowControl w:val="0"/>
        <w:autoSpaceDE w:val="0"/>
        <w:autoSpaceDN w:val="0"/>
        <w:adjustRightInd w:val="0"/>
        <w:ind w:firstLine="720"/>
        <w:jc w:val="both"/>
        <w:rPr>
          <w:lang w:val="sr-Cyrl-RS"/>
        </w:rPr>
      </w:pPr>
      <w:r w:rsidRPr="00C61FEB">
        <w:rPr>
          <w:lang w:val="sr-Cyrl-RS"/>
        </w:rPr>
        <w:t>Уколико добављач нуди</w:t>
      </w:r>
      <w:r w:rsidRPr="00C61FEB">
        <w:rPr>
          <w:lang w:val="en-US"/>
        </w:rPr>
        <w:t xml:space="preserve"> веће или мање количине од тражене, </w:t>
      </w:r>
      <w:r w:rsidRPr="00C61FEB">
        <w:rPr>
          <w:lang w:val="sr-Cyrl-RS"/>
        </w:rPr>
        <w:t xml:space="preserve">неопходна му је сагласност наручиоца и уколико </w:t>
      </w:r>
      <w:r w:rsidRPr="00C61FEB">
        <w:rPr>
          <w:lang w:val="en-US"/>
        </w:rPr>
        <w:t>за то постоје оправдани разлози (воће, поврће и сл.</w:t>
      </w:r>
      <w:r w:rsidRPr="00C61FEB">
        <w:rPr>
          <w:lang w:val="sr-Cyrl-RS"/>
        </w:rPr>
        <w:t>).</w:t>
      </w:r>
    </w:p>
    <w:p w:rsidR="009D1F2D" w:rsidRPr="00C61FEB" w:rsidRDefault="009D1F2D" w:rsidP="009D1F2D">
      <w:pPr>
        <w:widowControl w:val="0"/>
        <w:tabs>
          <w:tab w:val="left" w:pos="816"/>
        </w:tabs>
        <w:autoSpaceDE w:val="0"/>
        <w:autoSpaceDN w:val="0"/>
        <w:adjustRightInd w:val="0"/>
        <w:jc w:val="both"/>
      </w:pPr>
      <w:r w:rsidRPr="00C61FEB">
        <w:rPr>
          <w:lang w:val="sr-Cyrl-RS"/>
        </w:rPr>
        <w:tab/>
      </w:r>
      <w:r w:rsidRPr="00C61FEB">
        <w:rPr>
          <w:lang w:val="en-US"/>
        </w:rPr>
        <w:t>Под тачним мерењем подразумева се испорука стварно тражене количине производа изражена у килограмима, литрима и њиховим деловима.</w:t>
      </w:r>
    </w:p>
    <w:p w:rsidR="009D1F2D" w:rsidRPr="00C61FEB" w:rsidRDefault="009D1F2D" w:rsidP="009D1F2D">
      <w:pPr>
        <w:autoSpaceDE w:val="0"/>
        <w:autoSpaceDN w:val="0"/>
        <w:adjustRightInd w:val="0"/>
        <w:ind w:firstLine="708"/>
        <w:jc w:val="both"/>
        <w:rPr>
          <w:lang w:val="sr-Cyrl-RS"/>
        </w:rPr>
      </w:pPr>
      <w:r w:rsidRPr="00C61FEB">
        <w:rPr>
          <w:lang w:val="en-US"/>
        </w:rPr>
        <w:t>Материјал (амбалажа) за паковање не урачунава се у количину испоручене робе.</w:t>
      </w:r>
      <w:r w:rsidRPr="00C61FEB">
        <w:rPr>
          <w:lang w:val="sr-Cyrl-RS"/>
        </w:rPr>
        <w:t xml:space="preserve"> </w:t>
      </w:r>
      <w:r w:rsidRPr="00C61FEB">
        <w:rP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Pr="00C61FEB">
        <w:rPr>
          <w:lang w:val="sr-Cyrl-RS"/>
        </w:rPr>
        <w:t xml:space="preserve"> </w:t>
      </w:r>
      <w:r w:rsidRPr="00C61FEB">
        <w:rPr>
          <w:lang w:val="sr-Latn-RS"/>
        </w:rPr>
        <w:t>Добра морају бити упакована у оригиналној произвођачкој амбалажи, при</w:t>
      </w:r>
      <w:r w:rsidRPr="00C61FEB">
        <w:rPr>
          <w:lang w:val="sr-Cyrl-RS"/>
        </w:rPr>
        <w:t xml:space="preserve"> </w:t>
      </w:r>
      <w:r w:rsidRPr="00C61FEB">
        <w:rPr>
          <w:lang w:val="sr-Latn-RS"/>
        </w:rPr>
        <w:t>чему транспортна паковања треба да буду затворена тако да обезбеђују производ од</w:t>
      </w:r>
      <w:r w:rsidRPr="00C61FEB">
        <w:rPr>
          <w:lang w:val="sr-Cyrl-RS"/>
        </w:rPr>
        <w:t xml:space="preserve"> </w:t>
      </w:r>
      <w:r w:rsidRPr="00C61FEB">
        <w:rPr>
          <w:lang w:val="sr-Latn-RS"/>
        </w:rPr>
        <w:t>загађења, расипања, квара и других промена.</w:t>
      </w:r>
      <w:r w:rsidRPr="00C61FEB">
        <w:rPr>
          <w:lang w:val="sr-Cyrl-RS"/>
        </w:rPr>
        <w:t xml:space="preserve"> </w:t>
      </w:r>
      <w:r w:rsidRPr="00C61FEB">
        <w:rPr>
          <w:lang w:val="sr-Latn-RS"/>
        </w:rPr>
        <w:t>Амбалажа мора одговарати технолошким захтевима за паковање производа. Амбалажа је неповратна.</w:t>
      </w:r>
    </w:p>
    <w:p w:rsidR="009D1F2D" w:rsidRPr="00C61FEB" w:rsidRDefault="009D1F2D" w:rsidP="009D1F2D">
      <w:pPr>
        <w:autoSpaceDE w:val="0"/>
        <w:autoSpaceDN w:val="0"/>
        <w:adjustRightInd w:val="0"/>
        <w:ind w:firstLine="708"/>
        <w:jc w:val="both"/>
        <w:rPr>
          <w:lang w:val="sr-Cyrl-RS"/>
        </w:rPr>
      </w:pPr>
      <w:r w:rsidRPr="00C61FEB">
        <w:rPr>
          <w:lang w:val="sr-Cyrl-RS"/>
        </w:rPr>
        <w:t>Добављач се обавезује да достави</w:t>
      </w:r>
      <w:r w:rsidRPr="00C61FEB">
        <w:rPr>
          <w:lang w:val="sr-Latn-RS"/>
        </w:rPr>
        <w:t xml:space="preserve"> декларациј</w:t>
      </w:r>
      <w:r w:rsidRPr="00C61FEB">
        <w:rPr>
          <w:lang w:val="sr-Cyrl-RS"/>
        </w:rPr>
        <w:t>у</w:t>
      </w:r>
      <w:r w:rsidRPr="00C61FEB">
        <w:rPr>
          <w:lang w:val="sr-Latn-RS"/>
        </w:rPr>
        <w:t xml:space="preserve"> на српском језику која је у складу са Правилником</w:t>
      </w:r>
      <w:r w:rsidRPr="00C61FEB">
        <w:rPr>
          <w:lang w:val="sr-Cyrl-RS"/>
        </w:rPr>
        <w:t xml:space="preserve"> </w:t>
      </w:r>
      <w:r w:rsidRPr="00C61FEB">
        <w:rPr>
          <w:lang w:val="sr-Latn-RS"/>
        </w:rPr>
        <w:t>о декларисању, означавању и рекламирању хране („Службени гласник РС“, бр,85/13</w:t>
      </w:r>
      <w:r w:rsidRPr="00C61FEB">
        <w:rPr>
          <w:lang w:val="sr-Cyrl-RS"/>
        </w:rPr>
        <w:t xml:space="preserve"> и 101/13</w:t>
      </w:r>
      <w:r w:rsidRPr="00C61FEB">
        <w:rPr>
          <w:lang w:val="sr-Latn-RS"/>
        </w:rPr>
        <w:t>).</w:t>
      </w:r>
    </w:p>
    <w:p w:rsidR="009D1F2D" w:rsidRPr="00C61FEB" w:rsidRDefault="009D1F2D" w:rsidP="009D1F2D">
      <w:pPr>
        <w:widowControl w:val="0"/>
        <w:tabs>
          <w:tab w:val="left" w:pos="816"/>
        </w:tabs>
        <w:autoSpaceDE w:val="0"/>
        <w:autoSpaceDN w:val="0"/>
        <w:adjustRightInd w:val="0"/>
        <w:jc w:val="both"/>
        <w:rPr>
          <w:lang w:val="sr-Cyrl-RS"/>
        </w:rPr>
      </w:pPr>
      <w:r w:rsidRPr="00C61FEB">
        <w:rPr>
          <w:lang w:val="sr-Cyrl-RS"/>
        </w:rPr>
        <w:tab/>
        <w:t xml:space="preserve">Добављач се обавезује </w:t>
      </w:r>
      <w:r w:rsidRPr="00C61FEB">
        <w:rPr>
          <w:lang w:val="en-US"/>
        </w:rPr>
        <w:t>да приликом испоруке</w:t>
      </w:r>
      <w:r w:rsidRPr="00C61FEB">
        <w:rPr>
          <w:lang w:val="sr-Cyrl-RS"/>
        </w:rPr>
        <w:t xml:space="preserve"> предметних </w:t>
      </w:r>
      <w:r w:rsidRPr="00C61FEB">
        <w:rPr>
          <w:lang w:val="en-US"/>
        </w:rPr>
        <w:t xml:space="preserve"> добара,</w:t>
      </w:r>
      <w:r w:rsidRPr="00C61FEB">
        <w:rPr>
          <w:lang w:val="sr-Cyrl-RS"/>
        </w:rPr>
        <w:t xml:space="preserve"> </w:t>
      </w:r>
      <w:r w:rsidRPr="00C61FEB">
        <w:rPr>
          <w:lang w:val="en-US"/>
        </w:rPr>
        <w:t>доставља добра код којих</w:t>
      </w:r>
      <w:r w:rsidRPr="00C61FEB">
        <w:rPr>
          <w:lang w:val="sr-Cyrl-RS"/>
        </w:rPr>
        <w:t xml:space="preserve"> </w:t>
      </w:r>
      <w:r w:rsidRPr="00C61FEB">
        <w:rPr>
          <w:lang w:val="en-US"/>
        </w:rPr>
        <w:t>у моменту испоруке до истека рока употребе има најмање 90 и више дана</w:t>
      </w:r>
      <w:r w:rsidRPr="00C61FEB">
        <w:rPr>
          <w:lang w:val="sr-Cyrl-RS"/>
        </w:rPr>
        <w:t>.</w:t>
      </w:r>
    </w:p>
    <w:p w:rsidR="009D1F2D" w:rsidRPr="00C61FEB" w:rsidRDefault="009D1F2D" w:rsidP="009D1F2D">
      <w:pPr>
        <w:widowControl w:val="0"/>
        <w:tabs>
          <w:tab w:val="left" w:pos="816"/>
        </w:tabs>
        <w:autoSpaceDE w:val="0"/>
        <w:autoSpaceDN w:val="0"/>
        <w:adjustRightInd w:val="0"/>
        <w:jc w:val="both"/>
        <w:rPr>
          <w:lang w:val="sr-Cyrl-RS"/>
        </w:rPr>
      </w:pPr>
      <w:r w:rsidRPr="00C61FEB">
        <w:rPr>
          <w:lang w:val="sr-Cyrl-RS"/>
        </w:rPr>
        <w:tab/>
        <w:t xml:space="preserve">Добављач се обавезује </w:t>
      </w:r>
      <w:r w:rsidRPr="00C61FEB">
        <w:rPr>
          <w:lang w:val="en-US"/>
        </w:rPr>
        <w:t xml:space="preserve">да </w:t>
      </w:r>
      <w:r w:rsidRPr="00C61FEB">
        <w:t xml:space="preserve">приликом испоруке </w:t>
      </w:r>
      <w:r w:rsidRPr="00C61FEB">
        <w:rPr>
          <w:lang w:val="sr-Cyrl-RS"/>
        </w:rPr>
        <w:t xml:space="preserve">предметних </w:t>
      </w:r>
      <w:r w:rsidRPr="00C61FEB">
        <w:t xml:space="preserve">добара (млеко и млечни производи), доставља добра код којих у моменту испоруке до истека рока употребе мора да има најмање </w:t>
      </w:r>
      <w:r w:rsidRPr="00C61FEB">
        <w:rPr>
          <w:lang w:val="sr-Cyrl-RS"/>
        </w:rPr>
        <w:t>7</w:t>
      </w:r>
      <w:r w:rsidRPr="00C61FEB">
        <w:t xml:space="preserve"> и више дана, </w:t>
      </w:r>
      <w:r w:rsidRPr="00C61FEB">
        <w:rPr>
          <w:lang w:val="sr-Cyrl-RS"/>
        </w:rPr>
        <w:t xml:space="preserve">и то </w:t>
      </w:r>
      <w:r w:rsidRPr="00C61FEB">
        <w:t>у оригиналном и прописаном паковању и амбалажи.</w:t>
      </w:r>
    </w:p>
    <w:p w:rsidR="009D1F2D" w:rsidRPr="00C61FEB" w:rsidRDefault="009D1F2D" w:rsidP="009D1F2D">
      <w:pPr>
        <w:ind w:firstLine="720"/>
        <w:jc w:val="both"/>
        <w:rPr>
          <w:lang w:val="sr-Cyrl-RS"/>
        </w:rPr>
      </w:pPr>
      <w:r w:rsidRPr="00C61FEB">
        <w:lastRenderedPageBreak/>
        <w:t xml:space="preserve">Уз сваку испоруку </w:t>
      </w:r>
      <w:r w:rsidRPr="00C61FEB">
        <w:rPr>
          <w:lang w:val="sr-Cyrl-RS"/>
        </w:rPr>
        <w:t xml:space="preserve">предметних добара </w:t>
      </w:r>
      <w:r w:rsidRPr="00C61FEB">
        <w:t xml:space="preserve">добављач ће доставити отпремницу коју ће </w:t>
      </w:r>
      <w:r w:rsidRPr="00C61FEB">
        <w:rPr>
          <w:iCs/>
          <w:lang w:val="sr-Cyrl-RS"/>
        </w:rPr>
        <w:t>Служба за набавку и сладиштење из члана 11. овог уговора</w:t>
      </w:r>
      <w:r w:rsidRPr="00C61FEB">
        <w:rPr>
          <w:lang w:val="sr-Cyrl-RS"/>
        </w:rPr>
        <w:t xml:space="preserve">, </w:t>
      </w:r>
      <w:r w:rsidRPr="00C61FEB">
        <w:t>потписати након провере да ли је количина, врста и цена испоручених добара у складу са захтевом наручиоца и добављачевом понудом</w:t>
      </w:r>
      <w:r w:rsidRPr="00C61FEB">
        <w:rPr>
          <w:lang w:val="sr-Cyrl-RS"/>
        </w:rPr>
        <w:t>.</w:t>
      </w:r>
    </w:p>
    <w:p w:rsidR="009D1F2D" w:rsidRPr="00C61FEB" w:rsidRDefault="009D1F2D" w:rsidP="009D1F2D">
      <w:pPr>
        <w:jc w:val="both"/>
        <w:rPr>
          <w:b/>
          <w:noProof/>
          <w:lang w:val="sr-Cyrl-RS"/>
        </w:rPr>
      </w:pPr>
    </w:p>
    <w:p w:rsidR="009D1F2D" w:rsidRPr="00C61FEB" w:rsidRDefault="009D1F2D" w:rsidP="009D1F2D">
      <w:pPr>
        <w:tabs>
          <w:tab w:val="center" w:pos="4536"/>
          <w:tab w:val="left" w:pos="5644"/>
        </w:tabs>
        <w:outlineLvl w:val="0"/>
        <w:rPr>
          <w:b/>
          <w:noProof/>
        </w:rPr>
      </w:pPr>
      <w:r w:rsidRPr="00C61FEB">
        <w:rPr>
          <w:b/>
          <w:noProof/>
        </w:rPr>
        <w:tab/>
        <w:t>Члан 4.</w:t>
      </w:r>
      <w:r w:rsidRPr="00C61FEB">
        <w:rPr>
          <w:b/>
          <w:noProof/>
        </w:rPr>
        <w:tab/>
      </w:r>
    </w:p>
    <w:p w:rsidR="009D1F2D" w:rsidRPr="00C61FEB" w:rsidRDefault="009D1F2D" w:rsidP="009D1F2D">
      <w:pPr>
        <w:ind w:firstLine="720"/>
        <w:jc w:val="both"/>
        <w:rPr>
          <w:iCs/>
        </w:rPr>
      </w:pPr>
      <w:r w:rsidRPr="00C61FEB">
        <w:rPr>
          <w:iCs/>
        </w:rPr>
        <w:t>Добављач преузима потпуну одговорност за квалитет испоручених</w:t>
      </w:r>
      <w:r w:rsidRPr="00C61FEB">
        <w:rPr>
          <w:iCs/>
          <w:lang w:val="sr-Cyrl-RS"/>
        </w:rPr>
        <w:t xml:space="preserve"> предметних</w:t>
      </w:r>
      <w:r w:rsidRPr="00C61FEB">
        <w:rPr>
          <w:iCs/>
        </w:rPr>
        <w:t xml:space="preserve"> добара на основу </w:t>
      </w:r>
      <w:r w:rsidRPr="00C61FEB">
        <w:rPr>
          <w:iCs/>
          <w:lang w:val="sr-Cyrl-RS"/>
        </w:rPr>
        <w:t>овог</w:t>
      </w:r>
      <w:r w:rsidRPr="00C61FEB">
        <w:rPr>
          <w:iCs/>
        </w:rPr>
        <w:t xml:space="preserve"> </w:t>
      </w:r>
      <w:r w:rsidRPr="00C61FEB">
        <w:rPr>
          <w:iCs/>
          <w:lang w:val="sr-Cyrl-RS"/>
        </w:rPr>
        <w:t>у</w:t>
      </w:r>
      <w:r w:rsidRPr="00C61FEB">
        <w:rPr>
          <w:iCs/>
        </w:rPr>
        <w:t xml:space="preserve">говора </w:t>
      </w:r>
      <w:r w:rsidRPr="00C61FEB">
        <w:rPr>
          <w:iCs/>
          <w:lang w:val="sr-Cyrl-RS"/>
        </w:rPr>
        <w:t xml:space="preserve">и </w:t>
      </w:r>
      <w:r w:rsidRPr="00C61FEB">
        <w:rPr>
          <w:iCs/>
        </w:rPr>
        <w:t>у складу са  оквирним споразумом.</w:t>
      </w:r>
    </w:p>
    <w:p w:rsidR="009D1F2D" w:rsidRPr="00C61FEB" w:rsidRDefault="009D1F2D" w:rsidP="009D1F2D">
      <w:pPr>
        <w:ind w:firstLine="720"/>
        <w:jc w:val="both"/>
        <w:rPr>
          <w:lang w:val="sr-Cyrl-RS"/>
        </w:rPr>
      </w:pPr>
      <w:r w:rsidRPr="00C61FEB">
        <w:t>Добављач се обавезује да квалитет</w:t>
      </w:r>
      <w:r w:rsidRPr="00C61FEB">
        <w:rPr>
          <w:iCs/>
          <w:lang w:val="sr-Cyrl-RS"/>
        </w:rPr>
        <w:t xml:space="preserve"> предметних</w:t>
      </w:r>
      <w:r w:rsidRPr="00C61FEB">
        <w:t xml:space="preserve"> добара одговара стандардима и прописима </w:t>
      </w:r>
      <w:r w:rsidRPr="00C61FEB">
        <w:rPr>
          <w:lang w:val="sr-Cyrl-RS"/>
        </w:rPr>
        <w:t>Р</w:t>
      </w:r>
      <w:r w:rsidRPr="00C61FEB">
        <w:t xml:space="preserve">епублике Србије и Европске </w:t>
      </w:r>
      <w:r w:rsidRPr="00C61FEB">
        <w:rPr>
          <w:lang w:val="sr-Cyrl-RS"/>
        </w:rPr>
        <w:t>у</w:t>
      </w:r>
      <w:r w:rsidRPr="00C61FEB">
        <w:t>није о производњи и промету добара о производњи и промету животних намирница.</w:t>
      </w:r>
    </w:p>
    <w:p w:rsidR="009D1F2D" w:rsidRPr="00C61FEB" w:rsidRDefault="009D1F2D" w:rsidP="009D1F2D">
      <w:pPr>
        <w:ind w:firstLine="720"/>
        <w:jc w:val="both"/>
        <w:rPr>
          <w:iCs/>
          <w:lang w:val="sr-Cyrl-RS"/>
        </w:rPr>
      </w:pPr>
      <w:r w:rsidRPr="00C61FEB">
        <w:rPr>
          <w:iCs/>
        </w:rPr>
        <w:t xml:space="preserve">Наручилац и добављач ће приликом испоруке </w:t>
      </w:r>
      <w:r w:rsidRPr="00C61FEB">
        <w:rPr>
          <w:iCs/>
          <w:lang w:val="sr-Cyrl-RS"/>
        </w:rPr>
        <w:t xml:space="preserve">предметних добара </w:t>
      </w:r>
      <w:r w:rsidRPr="00C61FEB">
        <w:rPr>
          <w:lang w:val="en-US"/>
        </w:rPr>
        <w:t>записнички констатовати преузимање добара</w:t>
      </w:r>
      <w:r w:rsidRPr="00C61FEB">
        <w:rPr>
          <w:lang w:val="sr-Cyrl-RS"/>
        </w:rPr>
        <w:t xml:space="preserve"> и </w:t>
      </w:r>
      <w:r w:rsidRPr="00C61FEB">
        <w:rPr>
          <w:iCs/>
          <w:lang w:val="sr-Cyrl-RS"/>
        </w:rPr>
        <w:t>утврђене</w:t>
      </w:r>
      <w:r w:rsidRPr="00C61FEB">
        <w:rPr>
          <w:iCs/>
        </w:rPr>
        <w:t xml:space="preserve"> недостатак</w:t>
      </w:r>
      <w:r w:rsidRPr="00C61FEB">
        <w:rPr>
          <w:iCs/>
          <w:lang w:val="sr-Cyrl-RS"/>
        </w:rPr>
        <w:t>е.</w:t>
      </w:r>
    </w:p>
    <w:p w:rsidR="009D1F2D" w:rsidRPr="00C61FEB" w:rsidRDefault="009D1F2D" w:rsidP="009D1F2D">
      <w:pPr>
        <w:ind w:firstLine="708"/>
        <w:jc w:val="both"/>
        <w:rPr>
          <w:iCs/>
          <w:lang w:val="sr-Cyrl-RS"/>
        </w:rPr>
      </w:pPr>
      <w:r w:rsidRPr="00C61FEB">
        <w:rPr>
          <w:iCs/>
        </w:rPr>
        <w:t xml:space="preserve">Записник </w:t>
      </w:r>
      <w:r w:rsidRPr="00C61FEB">
        <w:rPr>
          <w:iCs/>
          <w:lang w:val="sr-Cyrl-RS"/>
        </w:rPr>
        <w:t xml:space="preserve">о рекламацији </w:t>
      </w:r>
      <w:r w:rsidRPr="00C61FEB">
        <w:rPr>
          <w:iCs/>
        </w:rPr>
        <w:t xml:space="preserve">ће потписати лице  овлашћено од стране наручиоца за праћење техничке реализације и лице које буде присутно приликом испоруке добара од стране </w:t>
      </w:r>
      <w:r w:rsidRPr="00C61FEB">
        <w:rPr>
          <w:iCs/>
          <w:lang w:val="sr-Cyrl-RS"/>
        </w:rPr>
        <w:t>д</w:t>
      </w:r>
      <w:r w:rsidRPr="00C61FEB">
        <w:rPr>
          <w:iCs/>
        </w:rPr>
        <w:t>обављача.</w:t>
      </w:r>
    </w:p>
    <w:p w:rsidR="009D1F2D" w:rsidRPr="00C61FEB" w:rsidRDefault="009D1F2D" w:rsidP="009D1F2D">
      <w:pPr>
        <w:ind w:firstLine="720"/>
        <w:jc w:val="both"/>
      </w:pPr>
      <w:r w:rsidRPr="00C61FEB">
        <w:rPr>
          <w:noProof/>
        </w:rPr>
        <w:t xml:space="preserve">У случају да се на </w:t>
      </w:r>
      <w:r w:rsidRPr="00C61FEB">
        <w:rPr>
          <w:iCs/>
          <w:lang w:val="sr-Cyrl-RS"/>
        </w:rPr>
        <w:t xml:space="preserve">предметним </w:t>
      </w:r>
      <w:r w:rsidRPr="00C61FEB">
        <w:rPr>
          <w:noProof/>
        </w:rPr>
        <w:t>добрима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D1F2D" w:rsidRPr="00C61FEB" w:rsidRDefault="009D1F2D" w:rsidP="009D1F2D">
      <w:pPr>
        <w:ind w:firstLine="720"/>
        <w:jc w:val="both"/>
      </w:pPr>
      <w:r w:rsidRPr="00C61FEB">
        <w:t>У  случајевима из ст</w:t>
      </w:r>
      <w:r w:rsidRPr="00C61FEB">
        <w:rPr>
          <w:lang w:val="sr-Cyrl-CS"/>
        </w:rPr>
        <w:t>а</w:t>
      </w:r>
      <w:r w:rsidRPr="00C61FEB">
        <w:t xml:space="preserve">ва 1. , 2. , 3. и 4. овог члана, </w:t>
      </w:r>
      <w:r w:rsidRPr="00C61FEB">
        <w:rPr>
          <w:lang w:val="sr-Cyrl-RS"/>
        </w:rPr>
        <w:t>н</w:t>
      </w:r>
      <w:r w:rsidRPr="00C61FEB">
        <w:t xml:space="preserve">аручилац има право да захтева од </w:t>
      </w:r>
      <w:r w:rsidRPr="00C61FEB">
        <w:rPr>
          <w:lang w:val="sr-Cyrl-RS"/>
        </w:rPr>
        <w:t>д</w:t>
      </w:r>
      <w:r w:rsidRPr="00C61FEB">
        <w:t xml:space="preserve">обављача да отклони недостатак у примереном року или да испоручи нова  добра без недостатака. </w:t>
      </w:r>
    </w:p>
    <w:p w:rsidR="009D1F2D" w:rsidRPr="00C61FEB" w:rsidRDefault="009D1F2D" w:rsidP="009D1F2D">
      <w:pPr>
        <w:jc w:val="both"/>
        <w:rPr>
          <w:bCs/>
          <w:noProof/>
          <w:lang w:val="sr-Cyrl-RS"/>
        </w:rPr>
      </w:pPr>
    </w:p>
    <w:p w:rsidR="009D1F2D" w:rsidRPr="00C61FEB" w:rsidRDefault="009D1F2D" w:rsidP="009D1F2D">
      <w:pPr>
        <w:jc w:val="center"/>
        <w:outlineLvl w:val="0"/>
        <w:rPr>
          <w:b/>
          <w:noProof/>
          <w:lang w:val="sr-Cyrl-RS"/>
        </w:rPr>
      </w:pPr>
      <w:r w:rsidRPr="00C61FEB">
        <w:rPr>
          <w:b/>
          <w:noProof/>
        </w:rPr>
        <w:t>Члан 5.</w:t>
      </w:r>
    </w:p>
    <w:p w:rsidR="009D1F2D" w:rsidRPr="00C61FEB" w:rsidRDefault="009D1F2D" w:rsidP="009D1F2D">
      <w:pPr>
        <w:ind w:firstLine="708"/>
        <w:jc w:val="both"/>
        <w:rPr>
          <w:iCs/>
          <w:lang w:val="sr-Cyrl-RS"/>
        </w:rPr>
      </w:pPr>
      <w:r w:rsidRPr="00C61FEB">
        <w:rPr>
          <w:iCs/>
        </w:rPr>
        <w:t xml:space="preserve">Рачун за </w:t>
      </w:r>
      <w:r w:rsidRPr="00C61FEB">
        <w:rPr>
          <w:iCs/>
          <w:lang w:val="sr-Cyrl-RS"/>
        </w:rPr>
        <w:t>испоручена добра</w:t>
      </w:r>
      <w:r w:rsidRPr="00C61FEB">
        <w:rPr>
          <w:iCs/>
        </w:rPr>
        <w:t xml:space="preserve"> испоставља се на основу потписаног документа-</w:t>
      </w:r>
      <w:r w:rsidRPr="00C61FEB">
        <w:rPr>
          <w:iCs/>
          <w:lang w:val="sr-Cyrl-RS"/>
        </w:rPr>
        <w:t>отпремнице,</w:t>
      </w:r>
      <w:r w:rsidRPr="00C61FEB">
        <w:rPr>
          <w:iCs/>
        </w:rPr>
        <w:t xml:space="preserve"> од стране овлашћеног лица</w:t>
      </w:r>
      <w:r w:rsidRPr="00C61FEB">
        <w:rPr>
          <w:iCs/>
          <w:lang w:val="sr-Cyrl-RS"/>
        </w:rPr>
        <w:t xml:space="preserve">, </w:t>
      </w:r>
      <w:r w:rsidRPr="00C61FEB">
        <w:rPr>
          <w:iCs/>
        </w:rPr>
        <w:t>којим се верификује квалитет испору</w:t>
      </w:r>
      <w:r w:rsidRPr="00C61FEB">
        <w:rPr>
          <w:iCs/>
          <w:lang w:val="sr-Cyrl-RS"/>
        </w:rPr>
        <w:t>чених добара.</w:t>
      </w:r>
      <w:r w:rsidRPr="00C61FEB">
        <w:rPr>
          <w:iCs/>
        </w:rPr>
        <w:t xml:space="preserve"> </w:t>
      </w:r>
    </w:p>
    <w:p w:rsidR="009D1F2D" w:rsidRPr="00C61FEB" w:rsidRDefault="009D1F2D" w:rsidP="009D1F2D">
      <w:pPr>
        <w:pStyle w:val="BodyTextIndent"/>
        <w:ind w:left="0" w:firstLine="720"/>
        <w:jc w:val="both"/>
        <w:rPr>
          <w:b w:val="0"/>
          <w:noProof/>
        </w:rPr>
      </w:pPr>
      <w:r w:rsidRPr="00C61FEB">
        <w:rPr>
          <w:b w:val="0"/>
          <w:noProof/>
        </w:rPr>
        <w:t xml:space="preserve">Наручилац ће уговорену цену исплатити добављачу одложено, у року од </w:t>
      </w:r>
      <w:r w:rsidRPr="00C61FEB">
        <w:rPr>
          <w:b w:val="0"/>
          <w:noProof/>
          <w:lang w:val="sr-Cyrl-RS"/>
        </w:rPr>
        <w:t>9</w:t>
      </w:r>
      <w:r w:rsidRPr="00C61FEB">
        <w:rPr>
          <w:b w:val="0"/>
          <w:noProof/>
        </w:rPr>
        <w:t>0 дана од</w:t>
      </w:r>
      <w:r w:rsidRPr="00C61FEB">
        <w:rPr>
          <w:b w:val="0"/>
          <w:noProof/>
          <w:lang w:val="sr-Cyrl-RS"/>
        </w:rPr>
        <w:t>,</w:t>
      </w:r>
      <w:r w:rsidRPr="00C61FEB">
        <w:rPr>
          <w:b w:val="0"/>
          <w:noProof/>
        </w:rPr>
        <w:t xml:space="preserve"> дана испоруке добара и пријема исправног рачуна за испоручену количину добара</w:t>
      </w:r>
      <w:r w:rsidRPr="00C61FEB">
        <w:rPr>
          <w:b w:val="0"/>
          <w:noProof/>
          <w:lang w:val="sr-Cyrl-CS"/>
        </w:rPr>
        <w:t>,</w:t>
      </w:r>
      <w:r w:rsidRPr="00C61FEB">
        <w:rPr>
          <w:b w:val="0"/>
          <w:noProof/>
        </w:rPr>
        <w:t xml:space="preserve"> о чему потврду даје овлашћено лице</w:t>
      </w:r>
      <w:r w:rsidRPr="00C61FEB">
        <w:rPr>
          <w:b w:val="0"/>
          <w:noProof/>
          <w:lang w:val="sr-Cyrl-RS"/>
        </w:rPr>
        <w:t xml:space="preserve"> код наручиоца</w:t>
      </w:r>
      <w:r w:rsidRPr="00C61FEB">
        <w:rPr>
          <w:b w:val="0"/>
          <w:noProof/>
        </w:rPr>
        <w:t>.</w:t>
      </w:r>
    </w:p>
    <w:p w:rsidR="009D1F2D" w:rsidRPr="00C61FEB" w:rsidRDefault="009D1F2D" w:rsidP="009D1F2D">
      <w:pPr>
        <w:pStyle w:val="BodyTextIndent"/>
        <w:ind w:left="0" w:firstLine="720"/>
        <w:jc w:val="both"/>
        <w:rPr>
          <w:b w:val="0"/>
          <w:noProof/>
          <w:lang w:val="sr-Cyrl-RS"/>
        </w:rPr>
      </w:pPr>
      <w:r w:rsidRPr="00C61FEB">
        <w:rPr>
          <w:b w:val="0"/>
          <w:noProof/>
        </w:rPr>
        <w:t>Добављач се обавезује да назив добара из рачуна и отпремнице буде идентичан називима из обрасца понуде</w:t>
      </w:r>
      <w:r w:rsidRPr="00C61FEB">
        <w:rPr>
          <w:b w:val="0"/>
          <w:noProof/>
          <w:lang w:val="sr-Cyrl-RS"/>
        </w:rPr>
        <w:t>.</w:t>
      </w:r>
    </w:p>
    <w:p w:rsidR="009D1F2D" w:rsidRPr="00C61FEB" w:rsidRDefault="009D1F2D" w:rsidP="009D1F2D">
      <w:pPr>
        <w:pStyle w:val="BodyTextIndent"/>
        <w:ind w:left="0" w:firstLine="720"/>
        <w:jc w:val="both"/>
        <w:rPr>
          <w:b w:val="0"/>
          <w:noProof/>
          <w:lang w:val="sr-Cyrl-RS"/>
        </w:rPr>
      </w:pPr>
      <w:r w:rsidRPr="00C61FEB">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C61FEB">
        <w:rPr>
          <w:b w:val="0"/>
          <w:noProof/>
          <w:lang w:val="en-GB"/>
        </w:rPr>
        <w:t>,</w:t>
      </w:r>
      <w:r w:rsidRPr="00C61FEB">
        <w:rPr>
          <w:b w:val="0"/>
          <w:noProof/>
          <w:lang w:val="sr-Cyrl-CS"/>
        </w:rPr>
        <w:t xml:space="preserve"> Служба за набавку и складиштење.</w:t>
      </w:r>
    </w:p>
    <w:p w:rsidR="009D1F2D" w:rsidRPr="00C61FEB" w:rsidRDefault="009D1F2D" w:rsidP="009D1F2D">
      <w:pPr>
        <w:framePr w:hSpace="180" w:wrap="around" w:vAnchor="text" w:hAnchor="margin" w:y="1"/>
        <w:ind w:firstLine="720"/>
        <w:jc w:val="both"/>
        <w:rPr>
          <w:lang w:val="sr-Cyrl-RS"/>
        </w:rPr>
      </w:pPr>
      <w:r w:rsidRPr="00C61FEB">
        <w:t>Плаћање по овом уговору вршиће се до нивоа средстава обезбеђених Финансијским планом за ове намене</w:t>
      </w:r>
      <w:r w:rsidRPr="00C61FE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9D1F2D" w:rsidRPr="00C61FEB" w:rsidRDefault="009D1F2D" w:rsidP="009D1F2D">
      <w:pPr>
        <w:framePr w:hSpace="180" w:wrap="around" w:vAnchor="text" w:hAnchor="margin" w:y="1"/>
        <w:ind w:firstLine="720"/>
        <w:jc w:val="both"/>
        <w:rPr>
          <w:lang w:val="sr-Cyrl-RS"/>
        </w:rPr>
      </w:pPr>
      <w:r w:rsidRPr="00C61FEB">
        <w:t>У супротном уговор престаје да важи без накнаде штете због немогућности преузимања обавеза од стране наручиоца.</w:t>
      </w:r>
    </w:p>
    <w:p w:rsidR="009D1F2D" w:rsidRPr="00C61FEB" w:rsidRDefault="009D1F2D" w:rsidP="009D1F2D">
      <w:pPr>
        <w:jc w:val="both"/>
        <w:rPr>
          <w:lang w:val="sr-Cyrl-RS"/>
        </w:rPr>
      </w:pPr>
    </w:p>
    <w:p w:rsidR="009D1F2D" w:rsidRPr="00C61FEB" w:rsidRDefault="009D1F2D" w:rsidP="009D1F2D">
      <w:pPr>
        <w:jc w:val="center"/>
        <w:outlineLvl w:val="0"/>
        <w:rPr>
          <w:noProof/>
          <w:lang w:val="sr-Cyrl-CS"/>
        </w:rPr>
      </w:pPr>
      <w:r w:rsidRPr="00C61FEB">
        <w:rPr>
          <w:b/>
          <w:noProof/>
          <w:lang w:val="en-US"/>
        </w:rPr>
        <w:t>Члан 6.</w:t>
      </w:r>
    </w:p>
    <w:p w:rsidR="009D1F2D" w:rsidRPr="00C61FEB" w:rsidRDefault="009D1F2D" w:rsidP="009D1F2D">
      <w:pPr>
        <w:ind w:firstLine="720"/>
        <w:jc w:val="both"/>
        <w:rPr>
          <w:noProof/>
          <w:lang w:val="sr-Cyrl-RS"/>
        </w:rPr>
      </w:pPr>
      <w:r w:rsidRPr="00C61FEB">
        <w:rPr>
          <w:noProof/>
        </w:rPr>
        <w:t>Уговорне стране констатују да је добављач доставио наручиоцу следећ</w:t>
      </w:r>
      <w:r w:rsidRPr="00C61FEB">
        <w:rPr>
          <w:noProof/>
          <w:lang w:val="sr-Cyrl-RS"/>
        </w:rPr>
        <w:t>е</w:t>
      </w:r>
      <w:r w:rsidRPr="00C61FEB">
        <w:rPr>
          <w:noProof/>
        </w:rPr>
        <w:t xml:space="preserve"> средства обезбеђења са овлашћењ</w:t>
      </w:r>
      <w:r w:rsidRPr="00C61FEB">
        <w:rPr>
          <w:noProof/>
          <w:lang w:val="sr-Cyrl-RS"/>
        </w:rPr>
        <w:t xml:space="preserve">ем </w:t>
      </w:r>
      <w:r w:rsidRPr="00C61FEB">
        <w:rPr>
          <w:noProof/>
        </w:rPr>
        <w:t>за наплату:</w:t>
      </w:r>
    </w:p>
    <w:p w:rsidR="009D1F2D" w:rsidRPr="00C61FEB" w:rsidRDefault="009D1F2D" w:rsidP="009D1F2D">
      <w:pPr>
        <w:pStyle w:val="ListParagraph"/>
        <w:numPr>
          <w:ilvl w:val="0"/>
          <w:numId w:val="46"/>
        </w:numPr>
        <w:jc w:val="both"/>
        <w:rPr>
          <w:noProof/>
          <w:lang w:val="sr-Cyrl-RS"/>
        </w:rPr>
      </w:pPr>
      <w:r w:rsidRPr="00C61FEB">
        <w:rPr>
          <w:b/>
        </w:rPr>
        <w:t>регистровану бланко меницу и менично овлашћење</w:t>
      </w:r>
      <w:r w:rsidRPr="00C61FEB">
        <w:rPr>
          <w:b/>
          <w:noProof/>
        </w:rPr>
        <w:t xml:space="preserve"> за извршење уговорне обавезе</w:t>
      </w:r>
      <w:r w:rsidRPr="00C61FEB">
        <w:rPr>
          <w:noProof/>
        </w:rPr>
        <w:t>, попуњену на износ од 10% од укупне вредности уговора</w:t>
      </w:r>
      <w:r w:rsidRPr="00C61FEB">
        <w:rPr>
          <w:noProof/>
          <w:lang w:val="sr-Cyrl-RS"/>
        </w:rPr>
        <w:t xml:space="preserve"> без ПДВ-а</w:t>
      </w:r>
      <w:r w:rsidRPr="00C61FEB">
        <w:rPr>
          <w:noProof/>
        </w:rPr>
        <w:t xml:space="preserve">, која је наплатива у случајевима предвиђеним конкурсном документацијом, тј. у случају да </w:t>
      </w:r>
      <w:r w:rsidRPr="00C61FEB">
        <w:rPr>
          <w:noProof/>
          <w:lang w:val="sr-Cyrl-RS"/>
        </w:rPr>
        <w:t>добављач</w:t>
      </w:r>
      <w:r w:rsidRPr="00C61FEB">
        <w:rPr>
          <w:noProof/>
        </w:rPr>
        <w:t xml:space="preserve"> не испуњава своје обавезе из уговора.</w:t>
      </w:r>
    </w:p>
    <w:p w:rsidR="009D1F2D" w:rsidRPr="00C61FEB" w:rsidRDefault="009D1F2D" w:rsidP="009D1F2D">
      <w:pPr>
        <w:jc w:val="both"/>
        <w:rPr>
          <w:noProof/>
          <w:lang w:val="sr-Cyrl-RS"/>
        </w:rPr>
      </w:pPr>
    </w:p>
    <w:p w:rsidR="009D1F2D" w:rsidRPr="00C61FEB" w:rsidRDefault="009D1F2D" w:rsidP="009D1F2D">
      <w:pPr>
        <w:pStyle w:val="BodyTextIndent"/>
        <w:ind w:left="0" w:firstLine="0"/>
        <w:jc w:val="center"/>
        <w:outlineLvl w:val="0"/>
        <w:rPr>
          <w:noProof/>
          <w:color w:val="000000" w:themeColor="text1"/>
        </w:rPr>
      </w:pPr>
      <w:bookmarkStart w:id="68" w:name="_Toc448141809"/>
      <w:r w:rsidRPr="00C61FEB">
        <w:rPr>
          <w:noProof/>
          <w:color w:val="000000" w:themeColor="text1"/>
        </w:rPr>
        <w:t xml:space="preserve">Члан </w:t>
      </w:r>
      <w:r w:rsidRPr="00C61FEB">
        <w:rPr>
          <w:noProof/>
          <w:color w:val="000000" w:themeColor="text1"/>
          <w:lang w:val="sr-Cyrl-RS"/>
        </w:rPr>
        <w:t>7</w:t>
      </w:r>
      <w:r w:rsidRPr="00C61FEB">
        <w:rPr>
          <w:noProof/>
          <w:color w:val="000000" w:themeColor="text1"/>
        </w:rPr>
        <w:t>.</w:t>
      </w:r>
      <w:bookmarkEnd w:id="68"/>
    </w:p>
    <w:p w:rsidR="009D1F2D" w:rsidRPr="00C61FEB" w:rsidRDefault="009D1F2D" w:rsidP="009D1F2D">
      <w:pPr>
        <w:ind w:firstLine="720"/>
        <w:jc w:val="both"/>
        <w:rPr>
          <w:noProof/>
        </w:rPr>
      </w:pPr>
      <w:r w:rsidRPr="00C61FEB">
        <w:rPr>
          <w:noProof/>
        </w:rPr>
        <w:t xml:space="preserve">У случају наступања чињеница које могу утицати да </w:t>
      </w:r>
      <w:r w:rsidRPr="00C61FEB">
        <w:rPr>
          <w:noProof/>
          <w:lang w:val="sr-Cyrl-RS"/>
        </w:rPr>
        <w:t>предмет овог уговора</w:t>
      </w:r>
      <w:r w:rsidRPr="00C61FEB">
        <w:rPr>
          <w:noProof/>
        </w:rPr>
        <w:t xml:space="preserve"> не бу</w:t>
      </w:r>
      <w:r w:rsidRPr="00C61FEB">
        <w:rPr>
          <w:noProof/>
          <w:lang w:val="sr-Cyrl-RS"/>
        </w:rPr>
        <w:t>де</w:t>
      </w:r>
      <w:r w:rsidRPr="00C61FEB">
        <w:rPr>
          <w:noProof/>
        </w:rPr>
        <w:t xml:space="preserve"> извршен</w:t>
      </w:r>
      <w:r w:rsidRPr="00C61FEB">
        <w:rPr>
          <w:noProof/>
          <w:lang w:val="sr-Cyrl-RS"/>
        </w:rPr>
        <w:t xml:space="preserve"> у роковима предвиђеним овим уговором</w:t>
      </w:r>
      <w:r w:rsidRPr="00C61FEB">
        <w:rPr>
          <w:noProof/>
        </w:rPr>
        <w:t xml:space="preserve">, </w:t>
      </w:r>
      <w:r w:rsidRPr="00C61FEB">
        <w:rPr>
          <w:noProof/>
          <w:lang w:val="sr-Cyrl-RS"/>
        </w:rPr>
        <w:t xml:space="preserve">једна уговорна страна </w:t>
      </w:r>
      <w:r w:rsidRPr="00C61FEB">
        <w:rPr>
          <w:noProof/>
        </w:rPr>
        <w:t>је дужн</w:t>
      </w:r>
      <w:r w:rsidRPr="00C61FEB">
        <w:rPr>
          <w:noProof/>
          <w:lang w:val="sr-Cyrl-RS"/>
        </w:rPr>
        <w:t>а</w:t>
      </w:r>
      <w:r w:rsidRPr="00C61FEB">
        <w:rPr>
          <w:noProof/>
        </w:rPr>
        <w:t xml:space="preserve"> да одмах по њиховом сазнању о истим писмено обавести </w:t>
      </w:r>
      <w:r w:rsidRPr="00C61FEB">
        <w:rPr>
          <w:noProof/>
          <w:lang w:val="sr-Cyrl-RS"/>
        </w:rPr>
        <w:t>другу уговорну страну</w:t>
      </w:r>
      <w:r w:rsidRPr="00C61FEB">
        <w:rPr>
          <w:noProof/>
        </w:rPr>
        <w:t>.</w:t>
      </w:r>
    </w:p>
    <w:p w:rsidR="009D1F2D" w:rsidRPr="00C61FEB" w:rsidRDefault="009D1F2D" w:rsidP="009D1F2D">
      <w:pPr>
        <w:ind w:firstLine="720"/>
        <w:jc w:val="both"/>
        <w:rPr>
          <w:noProof/>
        </w:rPr>
      </w:pPr>
      <w:r w:rsidRPr="00C61FEB">
        <w:rPr>
          <w:noProof/>
        </w:rPr>
        <w:t>Сва обавештења која нису дата у писаном облику неће производити правно дејство.</w:t>
      </w:r>
    </w:p>
    <w:p w:rsidR="009D1F2D" w:rsidRPr="00C61FEB" w:rsidRDefault="009D1F2D" w:rsidP="009D1F2D">
      <w:pPr>
        <w:ind w:firstLine="708"/>
        <w:jc w:val="both"/>
        <w:rPr>
          <w:lang w:val="sr-Cyrl-RS"/>
        </w:rPr>
      </w:pPr>
      <w:r w:rsidRPr="00C61FEB">
        <w:rPr>
          <w:noProof/>
          <w:lang w:val="sr-Cyrl-RS"/>
        </w:rPr>
        <w:t>Рокови  предвиђени овим уговором</w:t>
      </w:r>
      <w:r w:rsidRPr="00C61FEB">
        <w:rPr>
          <w:noProof/>
        </w:rPr>
        <w:t xml:space="preserve"> могу бити продужени услед настанка случаја више силе,</w:t>
      </w:r>
      <w:r w:rsidRPr="00C61FEB">
        <w:rPr>
          <w:shd w:val="clear" w:color="auto" w:fill="FFFFFF"/>
        </w:rPr>
        <w:t xml:space="preserve"> </w:t>
      </w:r>
      <w:r w:rsidRPr="00C61FEB">
        <w:rPr>
          <w:shd w:val="clear" w:color="auto" w:fill="FFFFFF"/>
          <w:lang w:val="sr-Cyrl-RS"/>
        </w:rPr>
        <w:t xml:space="preserve">односно наступања свих оних </w:t>
      </w:r>
      <w:r w:rsidRPr="00C61FEB">
        <w:rPr>
          <w:lang w:val="sr-Cyrl-RS"/>
        </w:rPr>
        <w:t xml:space="preserve"> догађаја који се нису могли предвидвети, </w:t>
      </w:r>
      <w:r w:rsidRPr="00C61FEB">
        <w:t>избећи или отклонити</w:t>
      </w:r>
      <w:r w:rsidRPr="00C61FEB">
        <w:rPr>
          <w:lang w:val="sr-Cyrl-RS"/>
        </w:rPr>
        <w:t>,</w:t>
      </w:r>
      <w:r w:rsidRPr="00C61FEB">
        <w:rPr>
          <w:shd w:val="clear" w:color="auto" w:fill="FFFFFF"/>
          <w:lang w:val="sr-Cyrl-RS"/>
        </w:rPr>
        <w:t xml:space="preserve"> </w:t>
      </w:r>
      <w:r w:rsidRPr="00C61FEB">
        <w:rPr>
          <w:shd w:val="clear" w:color="auto" w:fill="FFFFFF"/>
        </w:rPr>
        <w:t xml:space="preserve">у тренутку </w:t>
      </w:r>
      <w:r w:rsidRPr="00C61FEB">
        <w:rPr>
          <w:shd w:val="clear" w:color="auto" w:fill="FFFFFF"/>
          <w:lang w:val="sr-Cyrl-RS"/>
        </w:rPr>
        <w:t>закључења</w:t>
      </w:r>
      <w:r w:rsidRPr="00C61FEB">
        <w:rPr>
          <w:rStyle w:val="apple-converted-space"/>
          <w:shd w:val="clear" w:color="auto" w:fill="FFFFFF"/>
        </w:rPr>
        <w:t> </w:t>
      </w:r>
      <w:r w:rsidRPr="00C61FEB">
        <w:rPr>
          <w:shd w:val="clear" w:color="auto" w:fill="FFFFFF"/>
          <w:lang w:val="sr-Cyrl-RS"/>
        </w:rPr>
        <w:t>У</w:t>
      </w:r>
      <w:r w:rsidRPr="00C61FEB">
        <w:rPr>
          <w:shd w:val="clear" w:color="auto" w:fill="FFFFFF"/>
        </w:rPr>
        <w:t>говора</w:t>
      </w:r>
      <w:r w:rsidRPr="00C61FEB">
        <w:rPr>
          <w:rStyle w:val="apple-converted-space"/>
          <w:shd w:val="clear" w:color="auto" w:fill="FFFFFF"/>
          <w:lang w:val="sr-Cyrl-RS"/>
        </w:rPr>
        <w:t xml:space="preserve">, </w:t>
      </w:r>
      <w:r w:rsidRPr="00C61FEB">
        <w:rPr>
          <w:shd w:val="clear" w:color="auto" w:fill="FFFFFF"/>
        </w:rPr>
        <w:t xml:space="preserve">и на који уговорне стране објективно не могу и нису могле </w:t>
      </w:r>
      <w:r w:rsidRPr="00C61FEB">
        <w:rPr>
          <w:shd w:val="clear" w:color="auto" w:fill="FFFFFF"/>
          <w:lang w:val="sr-Cyrl-RS"/>
        </w:rPr>
        <w:t xml:space="preserve">да утичу </w:t>
      </w:r>
      <w:r w:rsidRPr="00C61FEB">
        <w:rPr>
          <w:shd w:val="clear" w:color="auto" w:fill="FFFFFF"/>
        </w:rPr>
        <w:t xml:space="preserve">(догађај мора бити за </w:t>
      </w:r>
      <w:r w:rsidRPr="00C61FEB">
        <w:rPr>
          <w:shd w:val="clear" w:color="auto" w:fill="FFFFFF"/>
          <w:lang w:val="sr-Cyrl-RS"/>
        </w:rPr>
        <w:t>уговорне стране</w:t>
      </w:r>
      <w:r w:rsidRPr="00C61FEB">
        <w:rPr>
          <w:shd w:val="clear" w:color="auto" w:fill="FFFFFF"/>
        </w:rPr>
        <w:t xml:space="preserve"> неочекиван, изванредан, непредвидив), нпр.</w:t>
      </w:r>
      <w:r w:rsidRPr="00C61FEB">
        <w:rPr>
          <w:rStyle w:val="apple-converted-space"/>
          <w:shd w:val="clear" w:color="auto" w:fill="FFFFFF"/>
        </w:rPr>
        <w:t> </w:t>
      </w:r>
      <w:r w:rsidRPr="00C61FEB">
        <w:rPr>
          <w:shd w:val="clear" w:color="auto" w:fill="FFFFFF"/>
        </w:rPr>
        <w:t>ратно</w:t>
      </w:r>
      <w:r w:rsidRPr="00C61FEB">
        <w:rPr>
          <w:rStyle w:val="apple-converted-space"/>
          <w:shd w:val="clear" w:color="auto" w:fill="FFFFFF"/>
        </w:rPr>
        <w:t> </w:t>
      </w:r>
      <w:r w:rsidRPr="00C61FEB">
        <w:rPr>
          <w:shd w:val="clear" w:color="auto" w:fill="FFFFFF"/>
        </w:rPr>
        <w:t>стање,</w:t>
      </w:r>
      <w:r w:rsidRPr="00C61FEB">
        <w:rPr>
          <w:rStyle w:val="apple-converted-space"/>
          <w:shd w:val="clear" w:color="auto" w:fill="FFFFFF"/>
        </w:rPr>
        <w:t> </w:t>
      </w:r>
      <w:r w:rsidRPr="00C61FEB">
        <w:rPr>
          <w:shd w:val="clear" w:color="auto" w:fill="FFFFFF"/>
        </w:rPr>
        <w:t>штрајк,</w:t>
      </w:r>
      <w:r w:rsidRPr="00C61FEB">
        <w:rPr>
          <w:shd w:val="clear" w:color="auto" w:fill="FFFFFF"/>
          <w:lang w:val="sr-Cyrl-RS"/>
        </w:rPr>
        <w:t xml:space="preserve"> </w:t>
      </w:r>
      <w:r w:rsidRPr="00C61FEB">
        <w:rPr>
          <w:shd w:val="clear" w:color="auto" w:fill="FFFFFF"/>
        </w:rPr>
        <w:t>елементарне непогоде</w:t>
      </w:r>
      <w:r w:rsidRPr="00C61FEB">
        <w:rPr>
          <w:shd w:val="clear" w:color="auto" w:fill="FFFFFF"/>
          <w:lang w:val="sr-Cyrl-RS"/>
        </w:rPr>
        <w:t xml:space="preserve">, природне катастрофе, </w:t>
      </w:r>
      <w:r w:rsidRPr="00C61FEB">
        <w:t>пожар, поплава, експлозија, транспортне несреће</w:t>
      </w:r>
      <w:r w:rsidRPr="00C61FEB">
        <w:rPr>
          <w:lang w:val="sr-Cyrl-RS"/>
        </w:rPr>
        <w:t xml:space="preserve"> изазване природним катастрофама</w:t>
      </w:r>
      <w:r w:rsidRPr="00C61FEB">
        <w:t>, одлуке органа власти</w:t>
      </w:r>
      <w:r w:rsidRPr="00C61FEB">
        <w:rPr>
          <w:lang w:val="sr-Cyrl-RS"/>
        </w:rPr>
        <w:t xml:space="preserve">, </w:t>
      </w:r>
      <w:r w:rsidRPr="00C61FEB">
        <w:t>забране увоза, извоза и други случајеви, који су законом утврђени као виша сила</w:t>
      </w:r>
      <w:r w:rsidRPr="00C61FEB">
        <w:rPr>
          <w:lang w:val="sr-Cyrl-RS"/>
        </w:rPr>
        <w:t xml:space="preserve">, те се у предвиђеним случајевима </w:t>
      </w:r>
      <w:r w:rsidRPr="00C61FEB">
        <w:rPr>
          <w:lang w:val="sr-Latn-RS"/>
        </w:rPr>
        <w:t xml:space="preserve"> </w:t>
      </w:r>
      <w:r w:rsidRPr="00C61FEB">
        <w:rPr>
          <w:lang w:val="sr-Cyrl-RS"/>
        </w:rPr>
        <w:t xml:space="preserve">уговорне стране </w:t>
      </w:r>
      <w:r w:rsidRPr="00C61FEB">
        <w:t>ослобођ</w:t>
      </w:r>
      <w:r w:rsidRPr="00C61FEB">
        <w:rPr>
          <w:lang w:val="sr-Cyrl-RS"/>
        </w:rPr>
        <w:t>ају су</w:t>
      </w:r>
      <w:r w:rsidRPr="00C61FEB">
        <w:t xml:space="preserve"> одговорности за штету</w:t>
      </w:r>
      <w:r w:rsidRPr="00C61FEB">
        <w:rPr>
          <w:lang w:val="sr-Cyrl-RS"/>
        </w:rPr>
        <w:t>.</w:t>
      </w:r>
    </w:p>
    <w:p w:rsidR="009D1F2D" w:rsidRPr="00C61FEB" w:rsidRDefault="009D1F2D" w:rsidP="009D1F2D">
      <w:pPr>
        <w:ind w:firstLine="708"/>
        <w:jc w:val="both"/>
        <w:rPr>
          <w:rStyle w:val="Hyperlink"/>
          <w:lang w:val="sr-Cyrl-RS"/>
        </w:rPr>
      </w:pPr>
      <w:r w:rsidRPr="00C61FEB">
        <w:rPr>
          <w:lang w:val="sr-Cyrl-RS"/>
        </w:rPr>
        <w:t xml:space="preserve">Уколико наступе случајеви одређени као виша сила, односно оних случајева </w:t>
      </w:r>
      <w:r w:rsidRPr="00C61FEB">
        <w:t>на које уговорне стране не могу утицати, а које чине испуњење уговора трајно или привремено немогућим</w:t>
      </w:r>
      <w:r w:rsidRPr="00C61FEB">
        <w:rPr>
          <w:lang w:val="sr-Cyrl-RS"/>
        </w:rPr>
        <w:t>, наручилац може да обустави испуњење уговорних обавеза до момента отклањања догађаја који је наступио</w:t>
      </w:r>
      <w:r w:rsidRPr="00C61FEB">
        <w:t xml:space="preserve"> или</w:t>
      </w:r>
      <w:r w:rsidRPr="00C61FEB">
        <w:rPr>
          <w:rStyle w:val="apple-converted-space"/>
        </w:rPr>
        <w:t> </w:t>
      </w:r>
      <w:r w:rsidRPr="00C61FEB">
        <w:rPr>
          <w:rStyle w:val="apple-converted-space"/>
          <w:lang w:val="sr-Cyrl-RS"/>
        </w:rPr>
        <w:t xml:space="preserve">да приступи </w:t>
      </w:r>
      <w:r w:rsidRPr="00C61FEB">
        <w:t>раскид</w:t>
      </w:r>
      <w:r w:rsidRPr="00C61FEB">
        <w:rPr>
          <w:lang w:val="sr-Cyrl-RS"/>
        </w:rPr>
        <w:t>у у</w:t>
      </w:r>
      <w:r w:rsidRPr="00C61FEB">
        <w:t>говора</w:t>
      </w:r>
      <w:r w:rsidRPr="00C61FEB">
        <w:rPr>
          <w:rStyle w:val="Hyperlink"/>
          <w:lang w:val="sr-Cyrl-RS"/>
        </w:rPr>
        <w:t xml:space="preserve">, </w:t>
      </w:r>
    </w:p>
    <w:p w:rsidR="009D1F2D" w:rsidRPr="00C61FEB" w:rsidRDefault="009D1F2D" w:rsidP="009D1F2D">
      <w:pPr>
        <w:ind w:firstLine="708"/>
        <w:jc w:val="both"/>
        <w:rPr>
          <w:lang w:val="sr-Cyrl-RS"/>
        </w:rPr>
      </w:pPr>
      <w:r w:rsidRPr="00C61FE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9D1F2D" w:rsidRPr="00C61FEB" w:rsidRDefault="009D1F2D" w:rsidP="009D1F2D">
      <w:pPr>
        <w:jc w:val="both"/>
        <w:rPr>
          <w:b/>
          <w:noProof/>
          <w:color w:val="000000" w:themeColor="text1"/>
          <w:lang w:val="sr-Cyrl-RS"/>
        </w:rPr>
      </w:pPr>
    </w:p>
    <w:p w:rsidR="009D1F2D" w:rsidRPr="00C61FEB" w:rsidRDefault="009D1F2D" w:rsidP="009D1F2D">
      <w:pPr>
        <w:jc w:val="center"/>
        <w:outlineLvl w:val="0"/>
        <w:rPr>
          <w:b/>
          <w:noProof/>
          <w:color w:val="000000" w:themeColor="text1"/>
          <w:lang w:val="sr-Cyrl-RS"/>
        </w:rPr>
      </w:pPr>
      <w:bookmarkStart w:id="69" w:name="_Toc380740085"/>
      <w:bookmarkStart w:id="70" w:name="_Toc389742047"/>
      <w:bookmarkStart w:id="71" w:name="_Toc448141813"/>
      <w:r w:rsidRPr="00C61FEB">
        <w:rPr>
          <w:b/>
          <w:noProof/>
          <w:color w:val="000000" w:themeColor="text1"/>
        </w:rPr>
        <w:t xml:space="preserve">Члан </w:t>
      </w:r>
      <w:r w:rsidRPr="00C61FEB">
        <w:rPr>
          <w:b/>
          <w:noProof/>
          <w:color w:val="000000" w:themeColor="text1"/>
          <w:lang w:val="sr-Cyrl-RS"/>
        </w:rPr>
        <w:t>8</w:t>
      </w:r>
      <w:r w:rsidRPr="00C61FEB">
        <w:rPr>
          <w:b/>
          <w:noProof/>
          <w:color w:val="000000" w:themeColor="text1"/>
        </w:rPr>
        <w:t>.</w:t>
      </w:r>
      <w:bookmarkEnd w:id="69"/>
      <w:bookmarkEnd w:id="70"/>
      <w:bookmarkEnd w:id="71"/>
    </w:p>
    <w:p w:rsidR="009D1F2D" w:rsidRPr="00C61FEB" w:rsidRDefault="009D1F2D" w:rsidP="009D1F2D">
      <w:pPr>
        <w:ind w:firstLine="708"/>
        <w:jc w:val="both"/>
        <w:rPr>
          <w:lang w:val="sr-Latn-CS"/>
        </w:rPr>
      </w:pPr>
      <w:r w:rsidRPr="00C61FEB">
        <w:rPr>
          <w:shd w:val="clear" w:color="auto" w:fill="FFFFFF"/>
        </w:rPr>
        <w:t>Након</w:t>
      </w:r>
      <w:r w:rsidRPr="00C61FEB">
        <w:rPr>
          <w:shd w:val="clear" w:color="auto" w:fill="FFFFFF"/>
          <w:lang w:val="sr-Latn-CS"/>
        </w:rPr>
        <w:t xml:space="preserve"> </w:t>
      </w:r>
      <w:r w:rsidRPr="00C61FEB">
        <w:rPr>
          <w:shd w:val="clear" w:color="auto" w:fill="FFFFFF"/>
        </w:rPr>
        <w:t>закључења</w:t>
      </w:r>
      <w:r w:rsidRPr="00C61FEB">
        <w:rPr>
          <w:shd w:val="clear" w:color="auto" w:fill="FFFFFF"/>
          <w:lang w:val="sr-Latn-CS"/>
        </w:rPr>
        <w:t xml:space="preserve"> </w:t>
      </w:r>
      <w:r w:rsidRPr="00C61FEB">
        <w:rPr>
          <w:shd w:val="clear" w:color="auto" w:fill="FFFFFF"/>
        </w:rPr>
        <w:t>уговора</w:t>
      </w:r>
      <w:r w:rsidRPr="00C61FEB">
        <w:rPr>
          <w:shd w:val="clear" w:color="auto" w:fill="FFFFFF"/>
          <w:lang w:val="sr-Latn-CS"/>
        </w:rPr>
        <w:t xml:space="preserve"> </w:t>
      </w:r>
      <w:r w:rsidRPr="00C61FEB">
        <w:rPr>
          <w:shd w:val="clear" w:color="auto" w:fill="FFFFFF"/>
        </w:rPr>
        <w:t>о</w:t>
      </w:r>
      <w:r w:rsidRPr="00C61FEB">
        <w:rPr>
          <w:shd w:val="clear" w:color="auto" w:fill="FFFFFF"/>
          <w:lang w:val="sr-Latn-CS"/>
        </w:rPr>
        <w:t xml:space="preserve"> </w:t>
      </w:r>
      <w:r w:rsidRPr="00C61FEB">
        <w:rPr>
          <w:shd w:val="clear" w:color="auto" w:fill="FFFFFF"/>
        </w:rPr>
        <w:t>јавној</w:t>
      </w:r>
      <w:r w:rsidRPr="00C61FEB">
        <w:rPr>
          <w:shd w:val="clear" w:color="auto" w:fill="FFFFFF"/>
          <w:lang w:val="sr-Latn-CS"/>
        </w:rPr>
        <w:t xml:space="preserve"> </w:t>
      </w:r>
      <w:r w:rsidRPr="00C61FEB">
        <w:rPr>
          <w:shd w:val="clear" w:color="auto" w:fill="FFFFFF"/>
        </w:rPr>
        <w:t>набавци</w:t>
      </w:r>
      <w:r w:rsidRPr="00C61FEB">
        <w:rPr>
          <w:shd w:val="clear" w:color="auto" w:fill="FFFFFF"/>
          <w:lang w:val="sr-Latn-CS"/>
        </w:rPr>
        <w:t xml:space="preserve"> </w:t>
      </w:r>
      <w:r w:rsidRPr="00C61FEB">
        <w:t>наручилац</w:t>
      </w:r>
      <w:r w:rsidRPr="00C61FEB">
        <w:rPr>
          <w:lang w:val="sr-Latn-CS"/>
        </w:rPr>
        <w:t xml:space="preserve"> </w:t>
      </w:r>
      <w:r w:rsidRPr="00C61FEB">
        <w:t>ће</w:t>
      </w:r>
      <w:r w:rsidRPr="00C61FEB">
        <w:rPr>
          <w:lang w:val="sr-Latn-CS"/>
        </w:rPr>
        <w:t xml:space="preserve"> </w:t>
      </w:r>
      <w:r w:rsidRPr="00C61FEB">
        <w:t>дозволи</w:t>
      </w:r>
      <w:r w:rsidRPr="00C61FEB">
        <w:rPr>
          <w:lang w:val="sr-Latn-CS"/>
        </w:rPr>
        <w:t xml:space="preserve"> </w:t>
      </w:r>
      <w:r w:rsidRPr="00C61FEB">
        <w:t>измене</w:t>
      </w:r>
      <w:r w:rsidRPr="00C61FEB">
        <w:rPr>
          <w:lang w:val="sr-Latn-CS"/>
        </w:rPr>
        <w:t xml:space="preserve"> </w:t>
      </w:r>
      <w:r w:rsidRPr="00C61FEB">
        <w:t>уговора</w:t>
      </w:r>
      <w:r w:rsidRPr="00C61FEB">
        <w:rPr>
          <w:lang w:val="sr-Latn-CS"/>
        </w:rPr>
        <w:t xml:space="preserve"> </w:t>
      </w:r>
      <w:r w:rsidRPr="00C61FEB">
        <w:t>уколико</w:t>
      </w:r>
      <w:r w:rsidRPr="00C61FEB">
        <w:rPr>
          <w:lang w:val="sr-Latn-CS"/>
        </w:rPr>
        <w:t xml:space="preserve"> </w:t>
      </w:r>
      <w:r w:rsidRPr="00C61FEB">
        <w:t>се</w:t>
      </w:r>
      <w:r w:rsidRPr="00C61FEB">
        <w:rPr>
          <w:lang w:val="sr-Latn-CS"/>
        </w:rPr>
        <w:t xml:space="preserve"> </w:t>
      </w:r>
      <w:r w:rsidRPr="00C61FEB">
        <w:t>повећа</w:t>
      </w:r>
      <w:r w:rsidRPr="00C61FEB">
        <w:rPr>
          <w:lang w:val="sr-Latn-CS"/>
        </w:rPr>
        <w:t xml:space="preserve"> </w:t>
      </w:r>
      <w:r w:rsidRPr="00C61FEB">
        <w:t>обим</w:t>
      </w:r>
      <w:r w:rsidRPr="00C61FEB">
        <w:rPr>
          <w:lang w:val="sr-Latn-CS"/>
        </w:rPr>
        <w:t xml:space="preserve"> </w:t>
      </w:r>
      <w:r w:rsidRPr="00C61FEB">
        <w:t>предмета</w:t>
      </w:r>
      <w:r w:rsidRPr="00C61FEB">
        <w:rPr>
          <w:lang w:val="sr-Latn-CS"/>
        </w:rPr>
        <w:t xml:space="preserve"> </w:t>
      </w:r>
      <w:r w:rsidRPr="00C61FEB">
        <w:t>јавне</w:t>
      </w:r>
      <w:r w:rsidRPr="00C61FEB">
        <w:rPr>
          <w:lang w:val="sr-Latn-CS"/>
        </w:rPr>
        <w:t xml:space="preserve"> </w:t>
      </w:r>
      <w:r w:rsidRPr="00C61FEB">
        <w:t>набавке</w:t>
      </w:r>
      <w:r w:rsidRPr="00C61FEB">
        <w:rPr>
          <w:lang w:val="sr-Latn-CS"/>
        </w:rPr>
        <w:t xml:space="preserve">, </w:t>
      </w:r>
      <w:r w:rsidRPr="00C61FEB">
        <w:t>због</w:t>
      </w:r>
      <w:r w:rsidRPr="00C61FEB">
        <w:rPr>
          <w:lang w:val="sr-Latn-CS"/>
        </w:rPr>
        <w:t xml:space="preserve"> </w:t>
      </w:r>
      <w:r w:rsidRPr="00C61FEB">
        <w:t>непредвиђених</w:t>
      </w:r>
      <w:r w:rsidRPr="00C61FEB">
        <w:rPr>
          <w:lang w:val="sr-Latn-CS"/>
        </w:rPr>
        <w:t xml:space="preserve"> </w:t>
      </w:r>
      <w:r w:rsidRPr="00C61FEB">
        <w:t>околности</w:t>
      </w:r>
      <w:r w:rsidRPr="00C61FEB">
        <w:rPr>
          <w:lang w:val="sr-Latn-CS"/>
        </w:rPr>
        <w:t xml:space="preserve">, </w:t>
      </w:r>
      <w:r w:rsidRPr="00C61FEB">
        <w:t>с</w:t>
      </w:r>
      <w:r w:rsidRPr="00C61FEB">
        <w:rPr>
          <w:lang w:val="sr-Latn-CS"/>
        </w:rPr>
        <w:t xml:space="preserve"> </w:t>
      </w:r>
      <w:r w:rsidRPr="00C61FEB">
        <w:t>тим</w:t>
      </w:r>
      <w:r w:rsidRPr="00C61FEB">
        <w:rPr>
          <w:lang w:val="sr-Latn-CS"/>
        </w:rPr>
        <w:t xml:space="preserve"> </w:t>
      </w:r>
      <w:r w:rsidRPr="00C61FEB">
        <w:t>да</w:t>
      </w:r>
      <w:r w:rsidRPr="00C61FEB">
        <w:rPr>
          <w:lang w:val="sr-Latn-CS"/>
        </w:rPr>
        <w:t xml:space="preserve"> </w:t>
      </w:r>
      <w:r w:rsidRPr="00C61FEB">
        <w:t>се</w:t>
      </w:r>
      <w:r w:rsidRPr="00C61FEB">
        <w:rPr>
          <w:lang w:val="sr-Latn-CS"/>
        </w:rPr>
        <w:t xml:space="preserve"> </w:t>
      </w:r>
      <w:r w:rsidRPr="00C61FEB">
        <w:t>вредност</w:t>
      </w:r>
      <w:r w:rsidRPr="00C61FEB">
        <w:rPr>
          <w:lang w:val="sr-Latn-CS"/>
        </w:rPr>
        <w:t xml:space="preserve"> </w:t>
      </w:r>
      <w:r w:rsidRPr="00C61FEB">
        <w:t>уговора</w:t>
      </w:r>
      <w:r w:rsidRPr="00C61FEB">
        <w:rPr>
          <w:lang w:val="sr-Latn-CS"/>
        </w:rPr>
        <w:t xml:space="preserve"> </w:t>
      </w:r>
      <w:r w:rsidRPr="00C61FEB">
        <w:t>може</w:t>
      </w:r>
      <w:r w:rsidRPr="00C61FEB">
        <w:rPr>
          <w:lang w:val="sr-Latn-CS"/>
        </w:rPr>
        <w:t xml:space="preserve"> </w:t>
      </w:r>
      <w:r w:rsidRPr="00C61FEB">
        <w:t>повећати</w:t>
      </w:r>
      <w:r w:rsidRPr="00C61FEB">
        <w:rPr>
          <w:lang w:val="sr-Latn-CS"/>
        </w:rPr>
        <w:t xml:space="preserve"> </w:t>
      </w:r>
      <w:r w:rsidRPr="00C61FEB">
        <w:t>максимално</w:t>
      </w:r>
      <w:r w:rsidRPr="00C61FEB">
        <w:rPr>
          <w:lang w:val="sr-Latn-CS"/>
        </w:rPr>
        <w:t xml:space="preserve"> </w:t>
      </w:r>
      <w:r w:rsidRPr="00C61FEB">
        <w:t>до</w:t>
      </w:r>
      <w:r w:rsidRPr="00C61FEB">
        <w:rPr>
          <w:lang w:val="sr-Latn-CS"/>
        </w:rPr>
        <w:t xml:space="preserve"> 5% </w:t>
      </w:r>
      <w:r w:rsidRPr="00C61FEB">
        <w:t>од</w:t>
      </w:r>
      <w:r w:rsidRPr="00C61FEB">
        <w:rPr>
          <w:lang w:val="sr-Latn-CS"/>
        </w:rPr>
        <w:t xml:space="preserve"> </w:t>
      </w:r>
      <w:r w:rsidRPr="00C61FEB">
        <w:t>укупне</w:t>
      </w:r>
      <w:r w:rsidRPr="00C61FEB">
        <w:rPr>
          <w:lang w:val="sr-Latn-CS"/>
        </w:rPr>
        <w:t xml:space="preserve"> </w:t>
      </w:r>
      <w:r w:rsidRPr="00C61FEB">
        <w:t>вредности</w:t>
      </w:r>
      <w:r w:rsidRPr="00C61FEB">
        <w:rPr>
          <w:lang w:val="sr-Latn-CS"/>
        </w:rPr>
        <w:t xml:space="preserve"> </w:t>
      </w:r>
      <w:r w:rsidRPr="00C61FEB">
        <w:t>првобитно</w:t>
      </w:r>
      <w:r w:rsidRPr="00C61FEB">
        <w:rPr>
          <w:lang w:val="sr-Latn-CS"/>
        </w:rPr>
        <w:t xml:space="preserve"> </w:t>
      </w:r>
      <w:r w:rsidRPr="00C61FEB">
        <w:t>закљученог</w:t>
      </w:r>
      <w:r w:rsidRPr="00C61FEB">
        <w:rPr>
          <w:lang w:val="sr-Latn-CS"/>
        </w:rPr>
        <w:t xml:space="preserve"> </w:t>
      </w:r>
      <w:r w:rsidRPr="00C61FEB">
        <w:t>уговора</w:t>
      </w:r>
      <w:r w:rsidRPr="00C61FEB">
        <w:rPr>
          <w:lang w:val="sr-Latn-CS"/>
        </w:rPr>
        <w:t xml:space="preserve">, </w:t>
      </w:r>
      <w:r w:rsidRPr="00C61FEB">
        <w:t>при</w:t>
      </w:r>
      <w:r w:rsidRPr="00C61FEB">
        <w:rPr>
          <w:lang w:val="sr-Latn-CS"/>
        </w:rPr>
        <w:t xml:space="preserve"> </w:t>
      </w:r>
      <w:r w:rsidRPr="00C61FEB">
        <w:t>чему</w:t>
      </w:r>
      <w:r w:rsidRPr="00C61FEB">
        <w:rPr>
          <w:lang w:val="sr-Latn-CS"/>
        </w:rPr>
        <w:t xml:space="preserve"> </w:t>
      </w:r>
      <w:r w:rsidRPr="00C61FEB">
        <w:t>укупна</w:t>
      </w:r>
      <w:r w:rsidRPr="00C61FEB">
        <w:rPr>
          <w:lang w:val="sr-Latn-CS"/>
        </w:rPr>
        <w:t xml:space="preserve"> </w:t>
      </w:r>
      <w:r w:rsidRPr="00C61FEB">
        <w:t>вредност</w:t>
      </w:r>
      <w:r w:rsidRPr="00C61FEB">
        <w:rPr>
          <w:lang w:val="sr-Latn-CS"/>
        </w:rPr>
        <w:t xml:space="preserve"> </w:t>
      </w:r>
      <w:r w:rsidRPr="00C61FEB">
        <w:t>повећања</w:t>
      </w:r>
      <w:r w:rsidRPr="00C61FEB">
        <w:rPr>
          <w:lang w:val="sr-Latn-CS"/>
        </w:rPr>
        <w:t xml:space="preserve"> </w:t>
      </w:r>
      <w:r w:rsidRPr="00C61FEB">
        <w:t>уговора</w:t>
      </w:r>
      <w:r w:rsidRPr="00C61FEB">
        <w:rPr>
          <w:lang w:val="sr-Latn-CS"/>
        </w:rPr>
        <w:t xml:space="preserve"> </w:t>
      </w:r>
      <w:r w:rsidRPr="00C61FEB">
        <w:t>не</w:t>
      </w:r>
      <w:r w:rsidRPr="00C61FEB">
        <w:rPr>
          <w:lang w:val="sr-Latn-CS"/>
        </w:rPr>
        <w:t xml:space="preserve"> </w:t>
      </w:r>
      <w:r w:rsidRPr="00C61FEB">
        <w:t>може</w:t>
      </w:r>
      <w:r w:rsidRPr="00C61FEB">
        <w:rPr>
          <w:lang w:val="sr-Latn-CS"/>
        </w:rPr>
        <w:t xml:space="preserve"> </w:t>
      </w:r>
      <w:r w:rsidRPr="00C61FEB">
        <w:t>да</w:t>
      </w:r>
      <w:r w:rsidRPr="00C61FEB">
        <w:rPr>
          <w:lang w:val="sr-Latn-CS"/>
        </w:rPr>
        <w:t xml:space="preserve"> </w:t>
      </w:r>
      <w:r w:rsidRPr="00C61FEB">
        <w:t>буде</w:t>
      </w:r>
      <w:r w:rsidRPr="00C61FEB">
        <w:rPr>
          <w:lang w:val="sr-Latn-CS"/>
        </w:rPr>
        <w:t xml:space="preserve"> </w:t>
      </w:r>
      <w:r w:rsidRPr="00C61FEB">
        <w:t>већа</w:t>
      </w:r>
      <w:r w:rsidRPr="00C61FEB">
        <w:rPr>
          <w:lang w:val="sr-Latn-CS"/>
        </w:rPr>
        <w:t xml:space="preserve"> </w:t>
      </w:r>
      <w:r w:rsidRPr="00C61FEB">
        <w:t>од</w:t>
      </w:r>
      <w:r w:rsidRPr="00C61FEB">
        <w:rPr>
          <w:lang w:val="sr-Latn-CS"/>
        </w:rPr>
        <w:t xml:space="preserve"> </w:t>
      </w:r>
      <w:r w:rsidRPr="00C61FEB">
        <w:t>вредности</w:t>
      </w:r>
      <w:r w:rsidRPr="00C61FEB">
        <w:rPr>
          <w:lang w:val="sr-Latn-CS"/>
        </w:rPr>
        <w:t xml:space="preserve"> </w:t>
      </w:r>
      <w:r w:rsidRPr="00C61FEB">
        <w:t>из</w:t>
      </w:r>
      <w:r w:rsidRPr="00C61FEB">
        <w:rPr>
          <w:lang w:val="sr-Latn-CS"/>
        </w:rPr>
        <w:t xml:space="preserve"> </w:t>
      </w:r>
      <w:r w:rsidRPr="00C61FEB">
        <w:t>члана</w:t>
      </w:r>
      <w:r w:rsidRPr="00C61FEB">
        <w:rPr>
          <w:lang w:val="sr-Latn-CS"/>
        </w:rPr>
        <w:t xml:space="preserve"> 39. </w:t>
      </w:r>
      <w:r w:rsidRPr="00C61FEB">
        <w:t>став</w:t>
      </w:r>
      <w:r w:rsidRPr="00C61FEB">
        <w:rPr>
          <w:lang w:val="sr-Latn-CS"/>
        </w:rPr>
        <w:t xml:space="preserve"> 1. </w:t>
      </w:r>
      <w:r w:rsidRPr="00C61FEB">
        <w:t>Закона</w:t>
      </w:r>
      <w:r w:rsidRPr="00C61FEB">
        <w:rPr>
          <w:lang w:val="sr-Latn-CS"/>
        </w:rPr>
        <w:t xml:space="preserve"> </w:t>
      </w:r>
      <w:r w:rsidRPr="00C61FEB">
        <w:t>о</w:t>
      </w:r>
      <w:r w:rsidRPr="00C61FEB">
        <w:rPr>
          <w:lang w:val="sr-Latn-CS"/>
        </w:rPr>
        <w:t xml:space="preserve"> </w:t>
      </w:r>
      <w:r w:rsidRPr="00C61FEB">
        <w:t>јавним</w:t>
      </w:r>
      <w:r w:rsidRPr="00C61FEB">
        <w:rPr>
          <w:lang w:val="sr-Latn-CS"/>
        </w:rPr>
        <w:t xml:space="preserve"> </w:t>
      </w:r>
      <w:r w:rsidRPr="00C61FEB">
        <w:t>набавкама</w:t>
      </w:r>
      <w:r w:rsidRPr="00C61FEB">
        <w:rPr>
          <w:lang w:val="sr-Latn-CS"/>
        </w:rPr>
        <w:t>.</w:t>
      </w:r>
    </w:p>
    <w:p w:rsidR="009D1F2D" w:rsidRPr="00C61FEB" w:rsidRDefault="009D1F2D" w:rsidP="009D1F2D">
      <w:pPr>
        <w:ind w:firstLine="708"/>
        <w:jc w:val="both"/>
        <w:rPr>
          <w:lang w:val="sr-Latn-CS"/>
        </w:rPr>
      </w:pPr>
      <w:r w:rsidRPr="00C61FEB">
        <w:rPr>
          <w:shd w:val="clear" w:color="auto" w:fill="FFFFFF"/>
        </w:rPr>
        <w:t>Након</w:t>
      </w:r>
      <w:r w:rsidRPr="00C61FEB">
        <w:rPr>
          <w:shd w:val="clear" w:color="auto" w:fill="FFFFFF"/>
          <w:lang w:val="sr-Latn-CS"/>
        </w:rPr>
        <w:t xml:space="preserve"> </w:t>
      </w:r>
      <w:r w:rsidRPr="00C61FEB">
        <w:rPr>
          <w:shd w:val="clear" w:color="auto" w:fill="FFFFFF"/>
        </w:rPr>
        <w:t>закључења</w:t>
      </w:r>
      <w:r w:rsidRPr="00C61FEB">
        <w:rPr>
          <w:shd w:val="clear" w:color="auto" w:fill="FFFFFF"/>
          <w:lang w:val="sr-Latn-CS"/>
        </w:rPr>
        <w:t xml:space="preserve"> </w:t>
      </w:r>
      <w:r w:rsidRPr="00C61FEB">
        <w:rPr>
          <w:shd w:val="clear" w:color="auto" w:fill="FFFFFF"/>
        </w:rPr>
        <w:t>уговора</w:t>
      </w:r>
      <w:r w:rsidRPr="00C61FEB">
        <w:rPr>
          <w:shd w:val="clear" w:color="auto" w:fill="FFFFFF"/>
          <w:lang w:val="sr-Latn-CS"/>
        </w:rPr>
        <w:t xml:space="preserve"> </w:t>
      </w:r>
      <w:r w:rsidRPr="00C61FEB">
        <w:rPr>
          <w:shd w:val="clear" w:color="auto" w:fill="FFFFFF"/>
        </w:rPr>
        <w:t>о</w:t>
      </w:r>
      <w:r w:rsidRPr="00C61FEB">
        <w:rPr>
          <w:shd w:val="clear" w:color="auto" w:fill="FFFFFF"/>
          <w:lang w:val="sr-Latn-CS"/>
        </w:rPr>
        <w:t xml:space="preserve"> </w:t>
      </w:r>
      <w:r w:rsidRPr="00C61FEB">
        <w:rPr>
          <w:shd w:val="clear" w:color="auto" w:fill="FFFFFF"/>
        </w:rPr>
        <w:t>јавној</w:t>
      </w:r>
      <w:r w:rsidRPr="00C61FEB">
        <w:rPr>
          <w:shd w:val="clear" w:color="auto" w:fill="FFFFFF"/>
          <w:lang w:val="sr-Latn-CS"/>
        </w:rPr>
        <w:t xml:space="preserve"> </w:t>
      </w:r>
      <w:r w:rsidRPr="00C61FEB">
        <w:rPr>
          <w:shd w:val="clear" w:color="auto" w:fill="FFFFFF"/>
        </w:rPr>
        <w:t>набавци</w:t>
      </w:r>
      <w:r w:rsidRPr="00C61FEB">
        <w:rPr>
          <w:shd w:val="clear" w:color="auto" w:fill="FFFFFF"/>
          <w:lang w:val="sr-Latn-CS"/>
        </w:rPr>
        <w:t xml:space="preserve"> </w:t>
      </w:r>
      <w:r w:rsidRPr="00C61FEB">
        <w:rPr>
          <w:shd w:val="clear" w:color="auto" w:fill="FFFFFF"/>
        </w:rPr>
        <w:t>наручилац</w:t>
      </w:r>
      <w:r w:rsidRPr="00C61FEB">
        <w:rPr>
          <w:shd w:val="clear" w:color="auto" w:fill="FFFFFF"/>
          <w:lang w:val="sr-Latn-CS"/>
        </w:rPr>
        <w:t xml:space="preserve"> </w:t>
      </w:r>
      <w:r w:rsidRPr="00C61FEB">
        <w:rPr>
          <w:shd w:val="clear" w:color="auto" w:fill="FFFFFF"/>
        </w:rPr>
        <w:t>може</w:t>
      </w:r>
      <w:r w:rsidRPr="00C61FEB">
        <w:rPr>
          <w:shd w:val="clear" w:color="auto" w:fill="FFFFFF"/>
          <w:lang w:val="sr-Latn-CS"/>
        </w:rPr>
        <w:t xml:space="preserve"> </w:t>
      </w:r>
      <w:r w:rsidRPr="00C61FEB">
        <w:rPr>
          <w:shd w:val="clear" w:color="auto" w:fill="FFFFFF"/>
        </w:rPr>
        <w:t>да</w:t>
      </w:r>
      <w:r w:rsidRPr="00C61FEB">
        <w:rPr>
          <w:shd w:val="clear" w:color="auto" w:fill="FFFFFF"/>
          <w:lang w:val="sr-Latn-CS"/>
        </w:rPr>
        <w:t xml:space="preserve"> </w:t>
      </w:r>
      <w:r w:rsidRPr="00C61FEB">
        <w:rPr>
          <w:shd w:val="clear" w:color="auto" w:fill="FFFFFF"/>
        </w:rPr>
        <w:t>дозволи</w:t>
      </w:r>
      <w:r w:rsidRPr="00C61FEB">
        <w:rPr>
          <w:shd w:val="clear" w:color="auto" w:fill="FFFFFF"/>
          <w:lang w:val="sr-Latn-CS"/>
        </w:rPr>
        <w:t xml:space="preserve"> </w:t>
      </w:r>
      <w:r w:rsidRPr="00C61FEB">
        <w:rPr>
          <w:shd w:val="clear" w:color="auto" w:fill="FFFFFF"/>
        </w:rPr>
        <w:t>промену</w:t>
      </w:r>
      <w:r w:rsidRPr="00C61FEB">
        <w:rPr>
          <w:shd w:val="clear" w:color="auto" w:fill="FFFFFF"/>
          <w:lang w:val="sr-Latn-CS"/>
        </w:rPr>
        <w:t xml:space="preserve"> </w:t>
      </w:r>
      <w:r w:rsidRPr="00C61FEB">
        <w:rPr>
          <w:shd w:val="clear" w:color="auto" w:fill="FFFFFF"/>
        </w:rPr>
        <w:t>цене</w:t>
      </w:r>
      <w:r w:rsidRPr="00C61FEB">
        <w:rPr>
          <w:shd w:val="clear" w:color="auto" w:fill="FFFFFF"/>
          <w:lang w:val="sr-Latn-CS"/>
        </w:rPr>
        <w:t xml:space="preserve"> </w:t>
      </w:r>
      <w:r w:rsidRPr="00C61FEB">
        <w:rPr>
          <w:shd w:val="clear" w:color="auto" w:fill="FFFFFF"/>
        </w:rPr>
        <w:t>и</w:t>
      </w:r>
      <w:r w:rsidRPr="00C61FEB">
        <w:rPr>
          <w:shd w:val="clear" w:color="auto" w:fill="FFFFFF"/>
          <w:lang w:val="sr-Latn-CS"/>
        </w:rPr>
        <w:t xml:space="preserve"> </w:t>
      </w:r>
      <w:r w:rsidRPr="00C61FEB">
        <w:rPr>
          <w:shd w:val="clear" w:color="auto" w:fill="FFFFFF"/>
        </w:rPr>
        <w:t>других</w:t>
      </w:r>
      <w:r w:rsidRPr="00C61FEB">
        <w:rPr>
          <w:shd w:val="clear" w:color="auto" w:fill="FFFFFF"/>
          <w:lang w:val="sr-Latn-CS"/>
        </w:rPr>
        <w:t xml:space="preserve"> </w:t>
      </w:r>
      <w:r w:rsidRPr="00C61FEB">
        <w:rPr>
          <w:shd w:val="clear" w:color="auto" w:fill="FFFFFF"/>
        </w:rPr>
        <w:t>битних</w:t>
      </w:r>
      <w:r w:rsidRPr="00C61FEB">
        <w:rPr>
          <w:shd w:val="clear" w:color="auto" w:fill="FFFFFF"/>
          <w:lang w:val="sr-Latn-CS"/>
        </w:rPr>
        <w:t xml:space="preserve"> </w:t>
      </w:r>
      <w:r w:rsidRPr="00C61FEB">
        <w:rPr>
          <w:shd w:val="clear" w:color="auto" w:fill="FFFFFF"/>
        </w:rPr>
        <w:t>елемената</w:t>
      </w:r>
      <w:r w:rsidRPr="00C61FEB">
        <w:rPr>
          <w:shd w:val="clear" w:color="auto" w:fill="FFFFFF"/>
          <w:lang w:val="sr-Latn-CS"/>
        </w:rPr>
        <w:t xml:space="preserve"> </w:t>
      </w:r>
      <w:r w:rsidRPr="00C61FEB">
        <w:rPr>
          <w:shd w:val="clear" w:color="auto" w:fill="FFFFFF"/>
        </w:rPr>
        <w:t>уговора</w:t>
      </w:r>
      <w:r w:rsidRPr="00C61FEB">
        <w:rPr>
          <w:shd w:val="clear" w:color="auto" w:fill="FFFFFF"/>
          <w:lang w:val="sr-Latn-CS"/>
        </w:rPr>
        <w:t xml:space="preserve"> </w:t>
      </w:r>
      <w:r w:rsidRPr="00C61FEB">
        <w:rPr>
          <w:shd w:val="clear" w:color="auto" w:fill="FFFFFF"/>
        </w:rPr>
        <w:t>из</w:t>
      </w:r>
      <w:r w:rsidRPr="00C61FEB">
        <w:rPr>
          <w:shd w:val="clear" w:color="auto" w:fill="FFFFFF"/>
          <w:lang w:val="sr-Latn-CS"/>
        </w:rPr>
        <w:t xml:space="preserve"> </w:t>
      </w:r>
      <w:r w:rsidRPr="00C61FEB">
        <w:rPr>
          <w:shd w:val="clear" w:color="auto" w:fill="FFFFFF"/>
        </w:rPr>
        <w:t>објективних</w:t>
      </w:r>
      <w:r w:rsidRPr="00C61FEB">
        <w:rPr>
          <w:shd w:val="clear" w:color="auto" w:fill="FFFFFF"/>
          <w:lang w:val="sr-Latn-CS"/>
        </w:rPr>
        <w:t xml:space="preserve"> </w:t>
      </w:r>
      <w:r w:rsidRPr="00C61FEB">
        <w:rPr>
          <w:shd w:val="clear" w:color="auto" w:fill="FFFFFF"/>
        </w:rPr>
        <w:t>разлога</w:t>
      </w:r>
      <w:r w:rsidRPr="00C61FEB">
        <w:rPr>
          <w:shd w:val="clear" w:color="auto" w:fill="FFFFFF"/>
          <w:lang w:val="sr-Latn-CS"/>
        </w:rPr>
        <w:t>:</w:t>
      </w:r>
    </w:p>
    <w:p w:rsidR="009D1F2D" w:rsidRPr="00C61FEB" w:rsidRDefault="009D1F2D" w:rsidP="009D1F2D">
      <w:pPr>
        <w:pStyle w:val="ListParagraph"/>
        <w:numPr>
          <w:ilvl w:val="0"/>
          <w:numId w:val="47"/>
        </w:numPr>
        <w:jc w:val="both"/>
        <w:rPr>
          <w:lang w:val="sr-Latn-CS"/>
        </w:rPr>
      </w:pPr>
      <w:r w:rsidRPr="00C61FEB">
        <w:t>Уколико</w:t>
      </w:r>
      <w:r w:rsidRPr="00C61FEB">
        <w:rPr>
          <w:lang w:val="sr-Latn-CS"/>
        </w:rPr>
        <w:t xml:space="preserve"> </w:t>
      </w:r>
      <w:r w:rsidRPr="00C61FEB">
        <w:t>наступе</w:t>
      </w:r>
      <w:r w:rsidRPr="00C61FEB">
        <w:rPr>
          <w:lang w:val="sr-Latn-CS"/>
        </w:rPr>
        <w:t xml:space="preserve"> </w:t>
      </w:r>
      <w:r w:rsidRPr="00C61FEB">
        <w:t>оне</w:t>
      </w:r>
      <w:r w:rsidRPr="00C61FEB">
        <w:rPr>
          <w:lang w:val="sr-Latn-CS"/>
        </w:rPr>
        <w:t xml:space="preserve"> </w:t>
      </w:r>
      <w:r w:rsidRPr="00C61FEB">
        <w:t>околности</w:t>
      </w:r>
      <w:r w:rsidRPr="00C61FEB">
        <w:rPr>
          <w:lang w:val="sr-Latn-CS"/>
        </w:rPr>
        <w:t xml:space="preserve"> </w:t>
      </w:r>
      <w:r w:rsidRPr="00C61FEB">
        <w:t>за</w:t>
      </w:r>
      <w:r w:rsidRPr="00C61FEB">
        <w:rPr>
          <w:lang w:val="sr-Latn-CS"/>
        </w:rPr>
        <w:t xml:space="preserve"> </w:t>
      </w:r>
      <w:r w:rsidRPr="00C61FEB">
        <w:t>које</w:t>
      </w:r>
      <w:r w:rsidRPr="00C61FEB">
        <w:rPr>
          <w:lang w:val="sr-Latn-CS"/>
        </w:rPr>
        <w:t xml:space="preserve"> </w:t>
      </w:r>
      <w:r w:rsidRPr="00C61FEB">
        <w:t>наручилац</w:t>
      </w:r>
      <w:r w:rsidRPr="00C61FEB">
        <w:rPr>
          <w:lang w:val="sr-Latn-CS"/>
        </w:rPr>
        <w:t xml:space="preserve"> </w:t>
      </w:r>
      <w:r w:rsidRPr="00C61FEB">
        <w:t>и</w:t>
      </w:r>
      <w:r w:rsidRPr="00C61FEB">
        <w:rPr>
          <w:lang w:val="sr-Latn-CS"/>
        </w:rPr>
        <w:t xml:space="preserve"> </w:t>
      </w:r>
      <w:r w:rsidRPr="00C61FEB">
        <w:t>добављач</w:t>
      </w:r>
      <w:r w:rsidRPr="00C61FEB">
        <w:rPr>
          <w:lang w:val="sr-Latn-CS"/>
        </w:rPr>
        <w:t xml:space="preserve"> </w:t>
      </w:r>
      <w:r w:rsidRPr="00C61FEB">
        <w:t>нису</w:t>
      </w:r>
      <w:r w:rsidRPr="00C61FEB">
        <w:rPr>
          <w:lang w:val="sr-Latn-CS"/>
        </w:rPr>
        <w:t xml:space="preserve"> </w:t>
      </w:r>
      <w:r w:rsidRPr="00C61FEB">
        <w:t>знали</w:t>
      </w:r>
      <w:r w:rsidRPr="00C61FEB">
        <w:rPr>
          <w:lang w:val="sr-Latn-CS"/>
        </w:rPr>
        <w:t xml:space="preserve"> </w:t>
      </w:r>
      <w:r w:rsidRPr="00C61FEB">
        <w:t>нити</w:t>
      </w:r>
      <w:r w:rsidRPr="00C61FEB">
        <w:rPr>
          <w:lang w:val="sr-Latn-CS"/>
        </w:rPr>
        <w:t xml:space="preserve"> </w:t>
      </w:r>
      <w:r w:rsidRPr="00C61FEB">
        <w:t>могли</w:t>
      </w:r>
      <w:r w:rsidRPr="00C61FEB">
        <w:rPr>
          <w:lang w:val="sr-Latn-CS"/>
        </w:rPr>
        <w:t xml:space="preserve"> </w:t>
      </w:r>
      <w:r w:rsidRPr="00C61FEB">
        <w:t>да</w:t>
      </w:r>
      <w:r w:rsidRPr="00C61FEB">
        <w:rPr>
          <w:lang w:val="sr-Latn-CS"/>
        </w:rPr>
        <w:t xml:space="preserve"> </w:t>
      </w:r>
      <w:r w:rsidRPr="00C61FEB">
        <w:t>знају</w:t>
      </w:r>
      <w:r w:rsidRPr="00C61FEB">
        <w:rPr>
          <w:lang w:val="sr-Latn-CS"/>
        </w:rPr>
        <w:t xml:space="preserve"> </w:t>
      </w:r>
      <w:r w:rsidRPr="00C61FEB">
        <w:t>у</w:t>
      </w:r>
      <w:r w:rsidRPr="00C61FEB">
        <w:rPr>
          <w:lang w:val="sr-Latn-CS"/>
        </w:rPr>
        <w:t xml:space="preserve"> </w:t>
      </w:r>
      <w:r w:rsidRPr="00C61FEB">
        <w:t>моменту</w:t>
      </w:r>
      <w:r w:rsidRPr="00C61FEB">
        <w:rPr>
          <w:lang w:val="sr-Latn-CS"/>
        </w:rPr>
        <w:t xml:space="preserve"> </w:t>
      </w:r>
      <w:r w:rsidRPr="00C61FEB">
        <w:t>закључења</w:t>
      </w:r>
      <w:r w:rsidRPr="00C61FEB">
        <w:rPr>
          <w:lang w:val="sr-Latn-CS"/>
        </w:rPr>
        <w:t xml:space="preserve"> </w:t>
      </w:r>
      <w:r w:rsidRPr="00C61FEB">
        <w:t>Уговора</w:t>
      </w:r>
      <w:r w:rsidRPr="00C61FEB">
        <w:rPr>
          <w:lang w:val="sr-Latn-CS"/>
        </w:rPr>
        <w:t xml:space="preserve">, </w:t>
      </w:r>
      <w:r w:rsidRPr="00C61FEB">
        <w:t>те</w:t>
      </w:r>
      <w:r w:rsidRPr="00C61FEB">
        <w:rPr>
          <w:lang w:val="sr-Latn-CS"/>
        </w:rPr>
        <w:t xml:space="preserve"> </w:t>
      </w:r>
      <w:r w:rsidRPr="00C61FEB">
        <w:t>сходно</w:t>
      </w:r>
      <w:r w:rsidRPr="00C61FEB">
        <w:rPr>
          <w:lang w:val="sr-Latn-CS"/>
        </w:rPr>
        <w:t xml:space="preserve"> </w:t>
      </w:r>
      <w:r w:rsidRPr="00C61FEB">
        <w:t>томе</w:t>
      </w:r>
      <w:r w:rsidRPr="00C61FEB">
        <w:rPr>
          <w:lang w:val="sr-Latn-CS"/>
        </w:rPr>
        <w:t xml:space="preserve"> </w:t>
      </w:r>
      <w:r w:rsidRPr="00C61FEB">
        <w:t>нису</w:t>
      </w:r>
      <w:r w:rsidRPr="00C61FEB">
        <w:rPr>
          <w:lang w:val="sr-Latn-CS"/>
        </w:rPr>
        <w:t xml:space="preserve"> </w:t>
      </w:r>
      <w:r w:rsidRPr="00C61FEB">
        <w:t>у</w:t>
      </w:r>
      <w:r w:rsidRPr="00C61FEB">
        <w:rPr>
          <w:lang w:val="sr-Latn-CS"/>
        </w:rPr>
        <w:t xml:space="preserve"> </w:t>
      </w:r>
      <w:r w:rsidRPr="00C61FEB">
        <w:t>могућности</w:t>
      </w:r>
      <w:r w:rsidRPr="00C61FEB">
        <w:rPr>
          <w:lang w:val="sr-Latn-CS"/>
        </w:rPr>
        <w:t xml:space="preserve"> </w:t>
      </w:r>
      <w:r w:rsidRPr="00C61FEB">
        <w:t>да</w:t>
      </w:r>
      <w:r w:rsidRPr="00C61FEB">
        <w:rPr>
          <w:lang w:val="sr-Latn-CS"/>
        </w:rPr>
        <w:t xml:space="preserve"> </w:t>
      </w:r>
      <w:r w:rsidRPr="00C61FEB">
        <w:t>у</w:t>
      </w:r>
      <w:r w:rsidRPr="00C61FEB">
        <w:rPr>
          <w:lang w:val="sr-Latn-CS"/>
        </w:rPr>
        <w:t xml:space="preserve"> </w:t>
      </w:r>
      <w:r w:rsidRPr="00C61FEB">
        <w:t>потпуности</w:t>
      </w:r>
      <w:r w:rsidRPr="00C61FEB">
        <w:rPr>
          <w:lang w:val="sr-Latn-CS"/>
        </w:rPr>
        <w:t xml:space="preserve"> </w:t>
      </w:r>
      <w:r w:rsidRPr="00C61FEB">
        <w:t>изврше</w:t>
      </w:r>
      <w:r w:rsidRPr="00C61FEB">
        <w:rPr>
          <w:lang w:val="sr-Latn-CS"/>
        </w:rPr>
        <w:t xml:space="preserve"> </w:t>
      </w:r>
      <w:r w:rsidRPr="00C61FEB">
        <w:t>Уговором</w:t>
      </w:r>
      <w:r w:rsidRPr="00C61FEB">
        <w:rPr>
          <w:lang w:val="sr-Latn-CS"/>
        </w:rPr>
        <w:t xml:space="preserve"> </w:t>
      </w:r>
      <w:r w:rsidRPr="00C61FEB">
        <w:t>преузете</w:t>
      </w:r>
      <w:r w:rsidRPr="00C61FEB">
        <w:rPr>
          <w:lang w:val="sr-Latn-CS"/>
        </w:rPr>
        <w:t xml:space="preserve"> </w:t>
      </w:r>
      <w:r w:rsidRPr="00C61FEB">
        <w:t>обавезе</w:t>
      </w:r>
      <w:r w:rsidRPr="00C61FEB">
        <w:rPr>
          <w:lang w:val="sr-Latn-CS"/>
        </w:rPr>
        <w:t>.</w:t>
      </w:r>
    </w:p>
    <w:p w:rsidR="009D1F2D" w:rsidRPr="00C61FEB" w:rsidRDefault="009D1F2D" w:rsidP="009D1F2D">
      <w:pPr>
        <w:pStyle w:val="ListParagraph"/>
        <w:numPr>
          <w:ilvl w:val="0"/>
          <w:numId w:val="47"/>
        </w:numPr>
        <w:jc w:val="both"/>
        <w:rPr>
          <w:lang w:val="sr-Latn-CS"/>
        </w:rPr>
      </w:pPr>
      <w:r w:rsidRPr="00C61FEB">
        <w:t>Уколико</w:t>
      </w:r>
      <w:r w:rsidRPr="00C61FEB">
        <w:rPr>
          <w:lang w:val="sr-Latn-CS"/>
        </w:rPr>
        <w:t xml:space="preserve"> </w:t>
      </w:r>
      <w:r w:rsidRPr="00C61FEB">
        <w:t>наступе</w:t>
      </w:r>
      <w:r w:rsidRPr="00C61FEB">
        <w:rPr>
          <w:lang w:val="sr-Latn-CS"/>
        </w:rPr>
        <w:t xml:space="preserve"> </w:t>
      </w:r>
      <w:r w:rsidRPr="00C61FEB">
        <w:t>оне</w:t>
      </w:r>
      <w:r w:rsidRPr="00C61FEB">
        <w:rPr>
          <w:lang w:val="sr-Latn-CS"/>
        </w:rPr>
        <w:t xml:space="preserve"> </w:t>
      </w:r>
      <w:r w:rsidRPr="00C61FEB">
        <w:t>околности</w:t>
      </w:r>
      <w:r w:rsidRPr="00C61FEB">
        <w:rPr>
          <w:lang w:val="sr-Latn-CS"/>
        </w:rPr>
        <w:t xml:space="preserve"> </w:t>
      </w:r>
      <w:r w:rsidRPr="00C61FEB">
        <w:t>дефинисане</w:t>
      </w:r>
      <w:r w:rsidRPr="00C61FEB">
        <w:rPr>
          <w:lang w:val="sr-Latn-CS"/>
        </w:rPr>
        <w:t xml:space="preserve"> </w:t>
      </w:r>
      <w:r w:rsidRPr="00C61FEB">
        <w:t>као</w:t>
      </w:r>
      <w:r w:rsidRPr="00C61FEB">
        <w:rPr>
          <w:lang w:val="sr-Latn-CS"/>
        </w:rPr>
        <w:t xml:space="preserve"> </w:t>
      </w:r>
      <w:r w:rsidRPr="00C61FEB">
        <w:t>виша</w:t>
      </w:r>
      <w:r w:rsidRPr="00C61FEB">
        <w:rPr>
          <w:lang w:val="sr-Latn-CS"/>
        </w:rPr>
        <w:t xml:space="preserve"> </w:t>
      </w:r>
      <w:r w:rsidRPr="00C61FEB">
        <w:t>сила</w:t>
      </w:r>
      <w:r w:rsidRPr="00C61FEB">
        <w:rPr>
          <w:lang w:val="sr-Latn-CS"/>
        </w:rPr>
        <w:t xml:space="preserve"> (</w:t>
      </w:r>
      <w:r w:rsidRPr="00C61FEB">
        <w:t>поплаве</w:t>
      </w:r>
      <w:r w:rsidRPr="00C61FEB">
        <w:rPr>
          <w:lang w:val="sr-Latn-CS"/>
        </w:rPr>
        <w:t xml:space="preserve">, </w:t>
      </w:r>
      <w:r w:rsidRPr="00C61FEB">
        <w:t>позар</w:t>
      </w:r>
      <w:r w:rsidRPr="00C61FEB">
        <w:rPr>
          <w:lang w:val="sr-Latn-CS"/>
        </w:rPr>
        <w:t xml:space="preserve">, </w:t>
      </w:r>
      <w:r w:rsidRPr="00C61FEB">
        <w:t>земљотрес</w:t>
      </w:r>
      <w:r w:rsidRPr="00C61FEB">
        <w:rPr>
          <w:lang w:val="sr-Latn-CS"/>
        </w:rPr>
        <w:t xml:space="preserve">...), </w:t>
      </w:r>
      <w:r w:rsidRPr="00C61FEB">
        <w:t>а</w:t>
      </w:r>
      <w:r w:rsidRPr="00C61FEB">
        <w:rPr>
          <w:lang w:val="sr-Latn-CS"/>
        </w:rPr>
        <w:t xml:space="preserve"> </w:t>
      </w:r>
      <w:r w:rsidRPr="00C61FEB">
        <w:t>које</w:t>
      </w:r>
      <w:r w:rsidRPr="00C61FEB">
        <w:rPr>
          <w:lang w:val="sr-Latn-CS"/>
        </w:rPr>
        <w:t xml:space="preserve"> </w:t>
      </w:r>
      <w:r w:rsidRPr="00C61FEB">
        <w:t>су</w:t>
      </w:r>
      <w:r w:rsidRPr="00C61FEB">
        <w:rPr>
          <w:lang w:val="sr-Latn-CS"/>
        </w:rPr>
        <w:t xml:space="preserve"> </w:t>
      </w:r>
      <w:r w:rsidRPr="00C61FEB">
        <w:t>проузроковале</w:t>
      </w:r>
      <w:r w:rsidRPr="00C61FEB">
        <w:rPr>
          <w:lang w:val="sr-Latn-CS"/>
        </w:rPr>
        <w:t xml:space="preserve"> </w:t>
      </w:r>
      <w:r w:rsidRPr="00C61FEB">
        <w:t>немогућност</w:t>
      </w:r>
      <w:r w:rsidRPr="00C61FEB">
        <w:rPr>
          <w:lang w:val="sr-Latn-CS"/>
        </w:rPr>
        <w:t xml:space="preserve"> </w:t>
      </w:r>
      <w:r w:rsidRPr="00C61FEB">
        <w:t>испуњења</w:t>
      </w:r>
      <w:r w:rsidRPr="00C61FEB">
        <w:rPr>
          <w:lang w:val="sr-Latn-CS"/>
        </w:rPr>
        <w:t xml:space="preserve"> </w:t>
      </w:r>
      <w:r w:rsidRPr="00C61FEB">
        <w:t>уговорених</w:t>
      </w:r>
      <w:r w:rsidRPr="00C61FEB">
        <w:rPr>
          <w:lang w:val="sr-Latn-CS"/>
        </w:rPr>
        <w:t xml:space="preserve"> </w:t>
      </w:r>
      <w:r w:rsidRPr="00C61FEB">
        <w:t>обавеза</w:t>
      </w:r>
      <w:r w:rsidRPr="00C61FEB">
        <w:rPr>
          <w:lang w:val="sr-Latn-CS"/>
        </w:rPr>
        <w:t xml:space="preserve"> </w:t>
      </w:r>
      <w:r w:rsidRPr="00C61FEB">
        <w:t>уговорних</w:t>
      </w:r>
      <w:r w:rsidRPr="00C61FEB">
        <w:rPr>
          <w:lang w:val="sr-Latn-CS"/>
        </w:rPr>
        <w:t xml:space="preserve"> </w:t>
      </w:r>
      <w:r w:rsidRPr="00C61FEB">
        <w:t>страна</w:t>
      </w:r>
      <w:r w:rsidRPr="00C61FEB">
        <w:rPr>
          <w:lang w:val="sr-Latn-CS"/>
        </w:rPr>
        <w:t xml:space="preserve"> </w:t>
      </w:r>
      <w:r w:rsidRPr="00C61FEB">
        <w:t>у</w:t>
      </w:r>
      <w:r w:rsidRPr="00C61FEB">
        <w:rPr>
          <w:lang w:val="sr-Latn-CS"/>
        </w:rPr>
        <w:t xml:space="preserve"> </w:t>
      </w:r>
      <w:r w:rsidRPr="00C61FEB">
        <w:t>уговором</w:t>
      </w:r>
      <w:r w:rsidRPr="00C61FEB">
        <w:rPr>
          <w:lang w:val="sr-Latn-CS"/>
        </w:rPr>
        <w:t xml:space="preserve"> </w:t>
      </w:r>
      <w:r w:rsidRPr="00C61FEB">
        <w:t>одређеном</w:t>
      </w:r>
      <w:r w:rsidRPr="00C61FEB">
        <w:rPr>
          <w:lang w:val="sr-Latn-CS"/>
        </w:rPr>
        <w:t xml:space="preserve"> </w:t>
      </w:r>
      <w:r w:rsidRPr="00C61FEB">
        <w:t>року</w:t>
      </w:r>
      <w:r w:rsidRPr="00C61FEB">
        <w:rPr>
          <w:lang w:val="sr-Latn-CS"/>
        </w:rPr>
        <w:t>.</w:t>
      </w:r>
    </w:p>
    <w:p w:rsidR="009D1F2D" w:rsidRPr="00C61FEB" w:rsidRDefault="009D1F2D" w:rsidP="009D1F2D">
      <w:pPr>
        <w:pStyle w:val="ListParagraph"/>
        <w:numPr>
          <w:ilvl w:val="0"/>
          <w:numId w:val="47"/>
        </w:numPr>
        <w:jc w:val="both"/>
        <w:rPr>
          <w:lang w:val="sr-Latn-CS"/>
        </w:rPr>
      </w:pPr>
      <w:r w:rsidRPr="00C61FEB">
        <w:t>Уколико</w:t>
      </w:r>
      <w:r w:rsidRPr="00C61FEB">
        <w:rPr>
          <w:lang w:val="sr-Latn-CS"/>
        </w:rPr>
        <w:t xml:space="preserve"> </w:t>
      </w:r>
      <w:r w:rsidRPr="00C61FEB">
        <w:t>наступе</w:t>
      </w:r>
      <w:r w:rsidRPr="00C61FEB">
        <w:rPr>
          <w:lang w:val="sr-Latn-CS"/>
        </w:rPr>
        <w:t xml:space="preserve"> </w:t>
      </w:r>
      <w:r w:rsidRPr="00C61FEB">
        <w:t>све</w:t>
      </w:r>
      <w:r w:rsidRPr="00C61FEB">
        <w:rPr>
          <w:lang w:val="sr-Latn-CS"/>
        </w:rPr>
        <w:t xml:space="preserve"> </w:t>
      </w:r>
      <w:r w:rsidRPr="00C61FEB">
        <w:t>оне</w:t>
      </w:r>
      <w:r w:rsidRPr="00C61FEB">
        <w:rPr>
          <w:lang w:val="sr-Latn-CS"/>
        </w:rPr>
        <w:t xml:space="preserve"> </w:t>
      </w:r>
      <w:r w:rsidRPr="00C61FEB">
        <w:t>околности</w:t>
      </w:r>
      <w:r w:rsidRPr="00C61FEB">
        <w:rPr>
          <w:lang w:val="sr-Latn-CS"/>
        </w:rPr>
        <w:t xml:space="preserve"> </w:t>
      </w:r>
      <w:r w:rsidRPr="00C61FEB">
        <w:t>које</w:t>
      </w:r>
      <w:r w:rsidRPr="00C61FEB">
        <w:rPr>
          <w:lang w:val="sr-Latn-CS"/>
        </w:rPr>
        <w:t xml:space="preserve"> </w:t>
      </w:r>
      <w:r w:rsidRPr="00C61FEB">
        <w:t>представљају</w:t>
      </w:r>
      <w:r w:rsidRPr="00C61FEB">
        <w:rPr>
          <w:lang w:val="sr-Latn-CS"/>
        </w:rPr>
        <w:t xml:space="preserve"> </w:t>
      </w:r>
      <w:r w:rsidRPr="00C61FEB">
        <w:t>основ</w:t>
      </w:r>
      <w:r w:rsidRPr="00C61FEB">
        <w:rPr>
          <w:lang w:val="sr-Latn-CS"/>
        </w:rPr>
        <w:t xml:space="preserve"> </w:t>
      </w:r>
      <w:r w:rsidRPr="00C61FEB">
        <w:t>за</w:t>
      </w:r>
      <w:r w:rsidRPr="00C61FEB">
        <w:rPr>
          <w:lang w:val="sr-Latn-CS"/>
        </w:rPr>
        <w:t xml:space="preserve"> </w:t>
      </w:r>
      <w:r w:rsidRPr="00C61FEB">
        <w:t>измену</w:t>
      </w:r>
      <w:r w:rsidRPr="00C61FEB">
        <w:rPr>
          <w:lang w:val="sr-Latn-CS"/>
        </w:rPr>
        <w:t xml:space="preserve"> </w:t>
      </w:r>
      <w:r w:rsidRPr="00C61FEB">
        <w:t>Уговора</w:t>
      </w:r>
      <w:r w:rsidRPr="00C61FEB">
        <w:rPr>
          <w:lang w:val="sr-Latn-CS"/>
        </w:rPr>
        <w:t xml:space="preserve"> </w:t>
      </w:r>
      <w:r w:rsidRPr="00C61FEB">
        <w:t>и</w:t>
      </w:r>
      <w:r w:rsidRPr="00C61FEB">
        <w:rPr>
          <w:lang w:val="sr-Latn-CS"/>
        </w:rPr>
        <w:t xml:space="preserve"> </w:t>
      </w:r>
      <w:r w:rsidRPr="00C61FEB">
        <w:t>у</w:t>
      </w:r>
      <w:r w:rsidRPr="00C61FEB">
        <w:rPr>
          <w:lang w:val="sr-Latn-CS"/>
        </w:rPr>
        <w:t xml:space="preserve"> </w:t>
      </w:r>
      <w:r w:rsidRPr="00C61FEB">
        <w:t>интересу</w:t>
      </w:r>
      <w:r w:rsidRPr="00C61FEB">
        <w:rPr>
          <w:lang w:val="sr-Latn-CS"/>
        </w:rPr>
        <w:t xml:space="preserve"> </w:t>
      </w:r>
      <w:r w:rsidRPr="00C61FEB">
        <w:t>су</w:t>
      </w:r>
      <w:r w:rsidRPr="00C61FEB">
        <w:rPr>
          <w:lang w:val="sr-Latn-CS"/>
        </w:rPr>
        <w:t xml:space="preserve"> </w:t>
      </w:r>
      <w:r w:rsidRPr="00C61FEB">
        <w:t>наручиоца</w:t>
      </w:r>
      <w:r w:rsidRPr="00C61FEB">
        <w:rPr>
          <w:lang w:val="sr-Latn-CS"/>
        </w:rPr>
        <w:t xml:space="preserve"> </w:t>
      </w:r>
      <w:r w:rsidRPr="00C61FEB">
        <w:t>као</w:t>
      </w:r>
      <w:r w:rsidRPr="00C61FEB">
        <w:rPr>
          <w:lang w:val="sr-Latn-CS"/>
        </w:rPr>
        <w:t xml:space="preserve"> </w:t>
      </w:r>
      <w:r w:rsidRPr="00C61FEB">
        <w:t>здравствене</w:t>
      </w:r>
      <w:r w:rsidRPr="00C61FEB">
        <w:rPr>
          <w:lang w:val="sr-Latn-CS"/>
        </w:rPr>
        <w:t xml:space="preserve"> </w:t>
      </w:r>
      <w:r w:rsidRPr="00C61FEB">
        <w:t>установе</w:t>
      </w:r>
      <w:r w:rsidRPr="00C61FEB">
        <w:rPr>
          <w:lang w:val="sr-Latn-CS"/>
        </w:rPr>
        <w:t xml:space="preserve"> </w:t>
      </w:r>
      <w:r w:rsidRPr="00C61FEB">
        <w:t>и</w:t>
      </w:r>
      <w:r w:rsidRPr="00C61FEB">
        <w:rPr>
          <w:lang w:val="sr-Latn-CS"/>
        </w:rPr>
        <w:t xml:space="preserve"> </w:t>
      </w:r>
      <w:r w:rsidRPr="00C61FEB">
        <w:t>корисника</w:t>
      </w:r>
      <w:r w:rsidRPr="00C61FEB">
        <w:rPr>
          <w:lang w:val="sr-Latn-CS"/>
        </w:rPr>
        <w:t xml:space="preserve"> </w:t>
      </w:r>
      <w:r w:rsidRPr="00C61FEB">
        <w:t>здравствене</w:t>
      </w:r>
      <w:r w:rsidRPr="00C61FEB">
        <w:rPr>
          <w:lang w:val="sr-Latn-CS"/>
        </w:rPr>
        <w:t xml:space="preserve"> </w:t>
      </w:r>
      <w:r w:rsidRPr="00C61FEB">
        <w:t>услуге</w:t>
      </w:r>
      <w:r w:rsidRPr="00C61FEB">
        <w:rPr>
          <w:lang w:val="sr-Latn-CS"/>
        </w:rPr>
        <w:t>.</w:t>
      </w:r>
    </w:p>
    <w:p w:rsidR="009D1F2D" w:rsidRPr="00C61FEB" w:rsidRDefault="009D1F2D" w:rsidP="009D1F2D">
      <w:pPr>
        <w:pStyle w:val="ListParagraph"/>
        <w:numPr>
          <w:ilvl w:val="0"/>
          <w:numId w:val="47"/>
        </w:numPr>
        <w:jc w:val="both"/>
        <w:rPr>
          <w:lang w:val="sr-Latn-CS"/>
        </w:rPr>
      </w:pPr>
      <w:r w:rsidRPr="00C61FEB">
        <w:t>Уколико</w:t>
      </w:r>
      <w:r w:rsidRPr="00C61FEB">
        <w:rPr>
          <w:lang w:val="sr-Latn-CS"/>
        </w:rPr>
        <w:t xml:space="preserve"> </w:t>
      </w:r>
      <w:r w:rsidRPr="00C61FEB">
        <w:t>наступе</w:t>
      </w:r>
      <w:r w:rsidRPr="00C61FEB">
        <w:rPr>
          <w:lang w:val="sr-Latn-CS"/>
        </w:rPr>
        <w:t xml:space="preserve"> </w:t>
      </w:r>
      <w:r w:rsidRPr="00C61FEB">
        <w:t>све</w:t>
      </w:r>
      <w:r w:rsidRPr="00C61FEB">
        <w:rPr>
          <w:lang w:val="sr-Latn-CS"/>
        </w:rPr>
        <w:t xml:space="preserve"> </w:t>
      </w:r>
      <w:r w:rsidRPr="00C61FEB">
        <w:t>оне</w:t>
      </w:r>
      <w:r w:rsidRPr="00C61FEB">
        <w:rPr>
          <w:lang w:val="sr-Latn-CS"/>
        </w:rPr>
        <w:t xml:space="preserve"> </w:t>
      </w:r>
      <w:r w:rsidRPr="00C61FEB">
        <w:t>околности</w:t>
      </w:r>
      <w:r w:rsidRPr="00C61FEB">
        <w:rPr>
          <w:shd w:val="clear" w:color="auto" w:fill="FFFFFF"/>
          <w:lang w:val="sr-Latn-CS"/>
        </w:rPr>
        <w:t xml:space="preserve"> </w:t>
      </w:r>
      <w:r w:rsidRPr="00C61FEB">
        <w:rPr>
          <w:shd w:val="clear" w:color="auto" w:fill="FFFFFF"/>
        </w:rPr>
        <w:t>предвиђене</w:t>
      </w:r>
      <w:r w:rsidRPr="00C61FEB">
        <w:rPr>
          <w:shd w:val="clear" w:color="auto" w:fill="FFFFFF"/>
          <w:lang w:val="sr-Latn-CS"/>
        </w:rPr>
        <w:t xml:space="preserve"> </w:t>
      </w:r>
      <w:r w:rsidRPr="00C61FEB">
        <w:rPr>
          <w:shd w:val="clear" w:color="auto" w:fill="FFFFFF"/>
        </w:rPr>
        <w:t>посебним</w:t>
      </w:r>
      <w:r w:rsidRPr="00C61FEB">
        <w:rPr>
          <w:shd w:val="clear" w:color="auto" w:fill="FFFFFF"/>
          <w:lang w:val="sr-Latn-CS"/>
        </w:rPr>
        <w:t xml:space="preserve"> </w:t>
      </w:r>
      <w:r w:rsidRPr="00C61FEB">
        <w:rPr>
          <w:shd w:val="clear" w:color="auto" w:fill="FFFFFF"/>
        </w:rPr>
        <w:t>прописима</w:t>
      </w:r>
      <w:r w:rsidRPr="00C61FEB">
        <w:rPr>
          <w:shd w:val="clear" w:color="auto" w:fill="FFFFFF"/>
          <w:lang w:val="sr-Latn-CS"/>
        </w:rPr>
        <w:t>.</w:t>
      </w:r>
    </w:p>
    <w:p w:rsidR="009D1F2D" w:rsidRPr="00C61FEB" w:rsidRDefault="009D1F2D" w:rsidP="009D1F2D">
      <w:pPr>
        <w:outlineLvl w:val="0"/>
        <w:rPr>
          <w:b/>
          <w:noProof/>
          <w:color w:val="000000" w:themeColor="text1"/>
          <w:lang w:val="sr-Cyrl-RS"/>
        </w:rPr>
      </w:pPr>
    </w:p>
    <w:p w:rsidR="009D1F2D" w:rsidRPr="00C61FEB" w:rsidRDefault="009D1F2D" w:rsidP="009D1F2D">
      <w:pPr>
        <w:jc w:val="center"/>
        <w:outlineLvl w:val="0"/>
        <w:rPr>
          <w:b/>
          <w:noProof/>
          <w:color w:val="000000" w:themeColor="text1"/>
          <w:lang w:val="sr-Cyrl-RS"/>
        </w:rPr>
      </w:pPr>
      <w:r w:rsidRPr="00C61FEB">
        <w:rPr>
          <w:b/>
          <w:noProof/>
          <w:color w:val="000000" w:themeColor="text1"/>
        </w:rPr>
        <w:t xml:space="preserve">Члан </w:t>
      </w:r>
      <w:r w:rsidRPr="00C61FEB">
        <w:rPr>
          <w:b/>
          <w:noProof/>
          <w:color w:val="000000" w:themeColor="text1"/>
          <w:lang w:val="sr-Cyrl-RS"/>
        </w:rPr>
        <w:t>9</w:t>
      </w:r>
      <w:r w:rsidRPr="00C61FEB">
        <w:rPr>
          <w:b/>
          <w:noProof/>
          <w:color w:val="000000" w:themeColor="text1"/>
        </w:rPr>
        <w:t>.</w:t>
      </w:r>
    </w:p>
    <w:p w:rsidR="009D1F2D" w:rsidRPr="00C61FEB" w:rsidRDefault="009D1F2D" w:rsidP="009D1F2D">
      <w:pPr>
        <w:shd w:val="clear" w:color="auto" w:fill="FFFFFF"/>
        <w:ind w:firstLine="720"/>
        <w:jc w:val="both"/>
        <w:rPr>
          <w:color w:val="000000"/>
          <w:lang w:val="sr-Cyrl-RS"/>
        </w:rPr>
      </w:pPr>
      <w:r w:rsidRPr="00C61FEB">
        <w:rPr>
          <w:color w:val="000000"/>
          <w:lang w:val="sr-Cyrl-RS"/>
        </w:rPr>
        <w:t xml:space="preserve">Свака </w:t>
      </w:r>
      <w:r w:rsidRPr="00C61FEB">
        <w:rPr>
          <w:color w:val="000000"/>
        </w:rPr>
        <w:t>уговорна страна незадовољна испуњењем уговорних обавеза друге уговорне стране може захтевати раскид уговора</w:t>
      </w:r>
      <w:r w:rsidRPr="00C61FEB">
        <w:rPr>
          <w:color w:val="000000"/>
          <w:lang w:val="sr-Cyrl-RS"/>
        </w:rPr>
        <w:t>.</w:t>
      </w:r>
    </w:p>
    <w:p w:rsidR="009D1F2D" w:rsidRPr="00C61FEB" w:rsidRDefault="009D1F2D" w:rsidP="009D1F2D">
      <w:pPr>
        <w:ind w:firstLine="720"/>
        <w:jc w:val="both"/>
        <w:rPr>
          <w:noProof/>
          <w:color w:val="000000" w:themeColor="text1"/>
          <w:lang w:val="sr-Cyrl-RS"/>
        </w:rPr>
      </w:pPr>
      <w:r w:rsidRPr="00C61FE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C61FEB">
        <w:rPr>
          <w:noProof/>
          <w:color w:val="000000" w:themeColor="text1"/>
          <w:lang w:val="sr-Cyrl-RS"/>
        </w:rPr>
        <w:t>, осим у случају неиспуњења незнатног дела обавезе.</w:t>
      </w:r>
    </w:p>
    <w:p w:rsidR="009D1F2D" w:rsidRPr="00C61FEB" w:rsidRDefault="009D1F2D" w:rsidP="009D1F2D">
      <w:pPr>
        <w:ind w:firstLine="720"/>
        <w:jc w:val="both"/>
        <w:rPr>
          <w:noProof/>
          <w:color w:val="000000" w:themeColor="text1"/>
          <w:lang w:val="sr-Cyrl-RS"/>
        </w:rPr>
      </w:pPr>
      <w:r w:rsidRPr="00C61FE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C61FEB">
        <w:rPr>
          <w:noProof/>
          <w:color w:val="000000" w:themeColor="text1"/>
          <w:lang w:val="sr-Cyrl-RS"/>
        </w:rPr>
        <w:t xml:space="preserve">ће поступити у складу са чланом 10. овог уговора. </w:t>
      </w:r>
    </w:p>
    <w:p w:rsidR="009D1F2D" w:rsidRPr="00C61FEB" w:rsidRDefault="009D1F2D" w:rsidP="009D1F2D">
      <w:pPr>
        <w:ind w:firstLine="708"/>
        <w:jc w:val="both"/>
      </w:pPr>
      <w:r w:rsidRPr="00C61FEB">
        <w:t>У случaју рaскидa уговорa, примењивaће се одредбе Зaконa о облигaционим односимa.</w:t>
      </w:r>
    </w:p>
    <w:p w:rsidR="009D1F2D" w:rsidRPr="00C61FEB" w:rsidRDefault="009D1F2D" w:rsidP="009D1F2D">
      <w:pPr>
        <w:outlineLvl w:val="0"/>
        <w:rPr>
          <w:b/>
          <w:noProof/>
          <w:color w:val="000000" w:themeColor="text1"/>
          <w:lang w:val="sr-Cyrl-RS"/>
        </w:rPr>
      </w:pPr>
    </w:p>
    <w:p w:rsidR="009D1F2D" w:rsidRPr="00C61FEB" w:rsidRDefault="009D1F2D" w:rsidP="009D1F2D">
      <w:pPr>
        <w:jc w:val="center"/>
        <w:outlineLvl w:val="0"/>
        <w:rPr>
          <w:b/>
          <w:noProof/>
          <w:color w:val="000000" w:themeColor="text1"/>
          <w:lang w:val="sr-Cyrl-RS"/>
        </w:rPr>
      </w:pPr>
      <w:r w:rsidRPr="00C61FEB">
        <w:rPr>
          <w:b/>
          <w:noProof/>
          <w:color w:val="000000" w:themeColor="text1"/>
          <w:lang w:val="sr-Cyrl-RS"/>
        </w:rPr>
        <w:t>Члан 10.</w:t>
      </w:r>
    </w:p>
    <w:p w:rsidR="009D1F2D" w:rsidRPr="00C61FEB" w:rsidRDefault="009D1F2D" w:rsidP="009D1F2D">
      <w:pPr>
        <w:ind w:firstLine="708"/>
        <w:jc w:val="both"/>
      </w:pPr>
      <w:r w:rsidRPr="00C61FEB">
        <w:t>Наручилац ће добављачу наплатити уговорну казну или средство обезбеђења из члана 6.</w:t>
      </w:r>
      <w:r w:rsidRPr="00C61FEB">
        <w:rPr>
          <w:lang w:val="sr-Cyrl-RS"/>
        </w:rPr>
        <w:t xml:space="preserve"> </w:t>
      </w:r>
      <w:r w:rsidRPr="00C61FEB">
        <w:t>овог уговора, уколико добављач задоцни или неиспуњава своје oбавезе из уговора.</w:t>
      </w:r>
    </w:p>
    <w:p w:rsidR="009D1F2D" w:rsidRPr="00C61FEB" w:rsidRDefault="009D1F2D" w:rsidP="009D1F2D">
      <w:pPr>
        <w:pStyle w:val="NoSpacing"/>
        <w:ind w:firstLine="708"/>
        <w:jc w:val="both"/>
        <w:rPr>
          <w:rFonts w:ascii="Times New Roman" w:hAnsi="Times New Roman" w:cs="Times New Roman"/>
          <w:noProof/>
          <w:sz w:val="24"/>
          <w:szCs w:val="24"/>
        </w:rPr>
      </w:pPr>
      <w:r w:rsidRPr="00C61FEB">
        <w:rPr>
          <w:rFonts w:ascii="Times New Roman" w:hAnsi="Times New Roman" w:cs="Times New Roman"/>
          <w:noProof/>
          <w:sz w:val="24"/>
          <w:szCs w:val="24"/>
        </w:rPr>
        <w:t xml:space="preserve">Уколико добављач не </w:t>
      </w:r>
      <w:r w:rsidRPr="00C61FEB">
        <w:rPr>
          <w:rFonts w:ascii="Times New Roman" w:hAnsi="Times New Roman" w:cs="Times New Roman"/>
          <w:noProof/>
          <w:sz w:val="24"/>
          <w:szCs w:val="24"/>
          <w:lang w:val="sr-Cyrl-RS"/>
        </w:rPr>
        <w:t>испоручи предметна добра</w:t>
      </w:r>
      <w:r w:rsidRPr="00C61FEB">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rsidR="009D1F2D" w:rsidRPr="00C61FEB" w:rsidRDefault="009D1F2D" w:rsidP="009D1F2D">
      <w:pPr>
        <w:pStyle w:val="NoSpacing"/>
        <w:numPr>
          <w:ilvl w:val="0"/>
          <w:numId w:val="44"/>
        </w:numPr>
        <w:jc w:val="both"/>
        <w:rPr>
          <w:rFonts w:ascii="Times New Roman" w:hAnsi="Times New Roman" w:cs="Times New Roman"/>
          <w:noProof/>
          <w:sz w:val="24"/>
          <w:szCs w:val="24"/>
        </w:rPr>
      </w:pPr>
      <w:r w:rsidRPr="00C61FEB">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9D1F2D" w:rsidRPr="00C61FEB" w:rsidRDefault="009D1F2D" w:rsidP="009D1F2D">
      <w:pPr>
        <w:pStyle w:val="Normal1"/>
        <w:shd w:val="clear" w:color="auto" w:fill="FFFFFF"/>
        <w:spacing w:before="0" w:beforeAutospacing="0" w:after="0" w:afterAutospacing="0"/>
        <w:ind w:firstLine="706"/>
        <w:jc w:val="both"/>
        <w:rPr>
          <w:noProof/>
          <w:lang w:val="sr-Cyrl-RS"/>
        </w:rPr>
      </w:pPr>
      <w:r w:rsidRPr="00C61FEB">
        <w:rPr>
          <w:noProof/>
        </w:rPr>
        <w:t>Уколико наступи случај из става</w:t>
      </w:r>
      <w:r w:rsidRPr="00C61FEB">
        <w:rPr>
          <w:noProof/>
          <w:lang w:val="sr-Cyrl-RS"/>
        </w:rPr>
        <w:t xml:space="preserve"> 2. овог члана а добављач испоручи предметна добра</w:t>
      </w:r>
      <w:r w:rsidRPr="00C61FEB">
        <w:rPr>
          <w:noProof/>
        </w:rPr>
        <w:t xml:space="preserve"> </w:t>
      </w:r>
      <w:r w:rsidRPr="00C61FEB">
        <w:rPr>
          <w:noProof/>
          <w:lang w:val="sr-Cyrl-RS"/>
        </w:rPr>
        <w:t>и</w:t>
      </w:r>
      <w:r w:rsidRPr="00C61FEB">
        <w:rPr>
          <w:noProof/>
        </w:rPr>
        <w:t xml:space="preserve"> наручилац</w:t>
      </w:r>
      <w:r w:rsidRPr="00C61FEB">
        <w:rPr>
          <w:noProof/>
          <w:lang w:val="sr-Cyrl-RS"/>
        </w:rPr>
        <w:t xml:space="preserve"> прими испуњење он</w:t>
      </w:r>
      <w:r w:rsidRPr="00C61FEB">
        <w:rPr>
          <w:noProof/>
        </w:rPr>
        <w:t xml:space="preserve"> ће без одлагања обавестити </w:t>
      </w:r>
      <w:r w:rsidRPr="00C61FEB">
        <w:rPr>
          <w:noProof/>
          <w:lang w:val="sr-Cyrl-RS"/>
        </w:rPr>
        <w:t>добављача</w:t>
      </w:r>
      <w:r w:rsidRPr="00C61FEB">
        <w:rPr>
          <w:noProof/>
        </w:rPr>
        <w:t xml:space="preserve"> да задржава своје право на уговорну казну из став</w:t>
      </w:r>
      <w:r w:rsidRPr="00C61FEB">
        <w:rPr>
          <w:noProof/>
          <w:lang w:val="sr-Cyrl-RS"/>
        </w:rPr>
        <w:t>а</w:t>
      </w:r>
      <w:r w:rsidRPr="00C61FEB">
        <w:rPr>
          <w:noProof/>
        </w:rPr>
        <w:t xml:space="preserve"> 2. овог </w:t>
      </w:r>
      <w:r w:rsidRPr="00C61FEB">
        <w:rPr>
          <w:noProof/>
          <w:lang w:val="sr-Cyrl-RS"/>
        </w:rPr>
        <w:t>члана.</w:t>
      </w:r>
    </w:p>
    <w:p w:rsidR="009D1F2D" w:rsidRPr="00C61FEB" w:rsidRDefault="009D1F2D" w:rsidP="009D1F2D">
      <w:pPr>
        <w:pStyle w:val="NoSpacing"/>
        <w:ind w:firstLine="708"/>
        <w:jc w:val="both"/>
        <w:rPr>
          <w:rFonts w:ascii="Times New Roman" w:hAnsi="Times New Roman" w:cs="Times New Roman"/>
          <w:noProof/>
          <w:sz w:val="24"/>
          <w:szCs w:val="24"/>
        </w:rPr>
      </w:pPr>
      <w:r w:rsidRPr="00C61FEB">
        <w:rPr>
          <w:rFonts w:ascii="Times New Roman" w:hAnsi="Times New Roman" w:cs="Times New Roman"/>
          <w:noProof/>
          <w:sz w:val="24"/>
          <w:szCs w:val="24"/>
        </w:rPr>
        <w:t xml:space="preserve">Уколико добављач не </w:t>
      </w:r>
      <w:r w:rsidRPr="00C61FEB">
        <w:rPr>
          <w:rFonts w:ascii="Times New Roman" w:hAnsi="Times New Roman" w:cs="Times New Roman"/>
          <w:noProof/>
          <w:sz w:val="24"/>
          <w:szCs w:val="24"/>
          <w:lang w:val="sr-Cyrl-RS"/>
        </w:rPr>
        <w:t>испоручи предметна добра</w:t>
      </w:r>
      <w:r w:rsidRPr="00C61FEB">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rsidR="009D1F2D" w:rsidRPr="00C61FEB" w:rsidRDefault="009D1F2D" w:rsidP="009D1F2D">
      <w:pPr>
        <w:pStyle w:val="NoSpacing"/>
        <w:numPr>
          <w:ilvl w:val="0"/>
          <w:numId w:val="44"/>
        </w:numPr>
        <w:jc w:val="both"/>
        <w:rPr>
          <w:rFonts w:ascii="Times New Roman" w:hAnsi="Times New Roman" w:cs="Times New Roman"/>
          <w:noProof/>
          <w:sz w:val="24"/>
          <w:szCs w:val="24"/>
        </w:rPr>
      </w:pPr>
      <w:r w:rsidRPr="00C61FEB">
        <w:rPr>
          <w:rFonts w:ascii="Times New Roman" w:hAnsi="Times New Roman" w:cs="Times New Roman"/>
          <w:noProof/>
          <w:sz w:val="24"/>
          <w:szCs w:val="24"/>
        </w:rPr>
        <w:t>да једнострано раскине овај уговор и да наплати средств</w:t>
      </w:r>
      <w:r w:rsidRPr="00C61FEB">
        <w:rPr>
          <w:rFonts w:ascii="Times New Roman" w:hAnsi="Times New Roman" w:cs="Times New Roman"/>
          <w:noProof/>
          <w:sz w:val="24"/>
          <w:szCs w:val="24"/>
          <w:lang w:val="sr-Cyrl-RS"/>
        </w:rPr>
        <w:t>о</w:t>
      </w:r>
      <w:r w:rsidRPr="00C61FEB">
        <w:rPr>
          <w:rFonts w:ascii="Times New Roman" w:hAnsi="Times New Roman" w:cs="Times New Roman"/>
          <w:noProof/>
          <w:sz w:val="24"/>
          <w:szCs w:val="24"/>
        </w:rPr>
        <w:t xml:space="preserve"> обезбеђења из члана </w:t>
      </w:r>
      <w:r w:rsidRPr="00C61FEB">
        <w:rPr>
          <w:rFonts w:ascii="Times New Roman" w:hAnsi="Times New Roman" w:cs="Times New Roman"/>
          <w:noProof/>
          <w:sz w:val="24"/>
          <w:szCs w:val="24"/>
          <w:lang w:val="sr-Cyrl-RS"/>
        </w:rPr>
        <w:t>6</w:t>
      </w:r>
      <w:r w:rsidRPr="00C61FEB">
        <w:rPr>
          <w:rFonts w:ascii="Times New Roman" w:hAnsi="Times New Roman" w:cs="Times New Roman"/>
          <w:noProof/>
          <w:sz w:val="24"/>
          <w:szCs w:val="24"/>
        </w:rPr>
        <w:t>. овог уговора.</w:t>
      </w:r>
    </w:p>
    <w:p w:rsidR="009D1F2D" w:rsidRPr="00C61FEB" w:rsidRDefault="009D1F2D" w:rsidP="009D1F2D">
      <w:pPr>
        <w:pStyle w:val="NoSpacing"/>
        <w:ind w:firstLine="708"/>
        <w:jc w:val="both"/>
        <w:rPr>
          <w:rFonts w:ascii="Times New Roman" w:hAnsi="Times New Roman" w:cs="Times New Roman"/>
          <w:noProof/>
          <w:sz w:val="24"/>
          <w:szCs w:val="24"/>
        </w:rPr>
      </w:pPr>
      <w:r w:rsidRPr="00C61FEB">
        <w:rPr>
          <w:rFonts w:ascii="Times New Roman" w:hAnsi="Times New Roman" w:cs="Times New Roman"/>
          <w:noProof/>
          <w:sz w:val="24"/>
          <w:szCs w:val="24"/>
        </w:rPr>
        <w:t xml:space="preserve">У случају наступања чињеница које могу утицати да </w:t>
      </w:r>
      <w:r w:rsidRPr="00C61FEB">
        <w:rPr>
          <w:rFonts w:ascii="Times New Roman" w:hAnsi="Times New Roman" w:cs="Times New Roman"/>
          <w:noProof/>
          <w:sz w:val="24"/>
          <w:szCs w:val="24"/>
          <w:lang w:val="sr-Cyrl-RS"/>
        </w:rPr>
        <w:t>предметна добра</w:t>
      </w:r>
      <w:r w:rsidRPr="00C61FEB">
        <w:rPr>
          <w:rFonts w:ascii="Times New Roman" w:hAnsi="Times New Roman" w:cs="Times New Roman"/>
          <w:noProof/>
          <w:sz w:val="24"/>
          <w:szCs w:val="24"/>
        </w:rPr>
        <w:t xml:space="preserve"> </w:t>
      </w:r>
      <w:r w:rsidRPr="00C61FEB">
        <w:rPr>
          <w:rFonts w:ascii="Times New Roman" w:hAnsi="Times New Roman" w:cs="Times New Roman"/>
          <w:noProof/>
          <w:sz w:val="24"/>
          <w:szCs w:val="24"/>
          <w:lang w:val="sr-Cyrl-RS"/>
        </w:rPr>
        <w:t>не буду испоручена</w:t>
      </w:r>
      <w:r w:rsidRPr="00C61FEB">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rsidR="009D1F2D" w:rsidRPr="00C61FEB" w:rsidRDefault="009D1F2D" w:rsidP="009D1F2D">
      <w:pPr>
        <w:pStyle w:val="NoSpacing"/>
        <w:ind w:firstLine="708"/>
        <w:jc w:val="both"/>
        <w:rPr>
          <w:rFonts w:ascii="Times New Roman" w:hAnsi="Times New Roman" w:cs="Times New Roman"/>
          <w:noProof/>
          <w:sz w:val="24"/>
          <w:szCs w:val="24"/>
        </w:rPr>
      </w:pPr>
      <w:r w:rsidRPr="00C61FEB">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9D1F2D" w:rsidRPr="00C61FEB" w:rsidRDefault="009D1F2D" w:rsidP="009D1F2D">
      <w:pPr>
        <w:pStyle w:val="NoSpacing"/>
        <w:ind w:firstLine="708"/>
        <w:jc w:val="both"/>
        <w:rPr>
          <w:rFonts w:ascii="Times New Roman" w:hAnsi="Times New Roman" w:cs="Times New Roman"/>
          <w:noProof/>
          <w:sz w:val="24"/>
          <w:szCs w:val="24"/>
          <w:lang w:val="sr-Cyrl-RS"/>
        </w:rPr>
      </w:pPr>
      <w:r w:rsidRPr="00C61FEB">
        <w:rPr>
          <w:rFonts w:ascii="Times New Roman" w:hAnsi="Times New Roman" w:cs="Times New Roman"/>
          <w:noProof/>
          <w:sz w:val="24"/>
          <w:szCs w:val="24"/>
        </w:rPr>
        <w:t xml:space="preserve">Наплатом уговорне казне </w:t>
      </w:r>
      <w:r w:rsidRPr="00C61FEB">
        <w:rPr>
          <w:rFonts w:ascii="Times New Roman" w:hAnsi="Times New Roman" w:cs="Times New Roman"/>
          <w:sz w:val="24"/>
          <w:szCs w:val="24"/>
        </w:rPr>
        <w:t xml:space="preserve">и средства обезбеђења из </w:t>
      </w:r>
      <w:r w:rsidRPr="00C61FEB">
        <w:rPr>
          <w:rFonts w:ascii="Times New Roman" w:hAnsi="Times New Roman" w:cs="Times New Roman"/>
          <w:noProof/>
          <w:sz w:val="24"/>
          <w:szCs w:val="24"/>
        </w:rPr>
        <w:t xml:space="preserve">члана </w:t>
      </w:r>
      <w:r w:rsidRPr="00C61FEB">
        <w:rPr>
          <w:rFonts w:ascii="Times New Roman" w:hAnsi="Times New Roman" w:cs="Times New Roman"/>
          <w:noProof/>
          <w:sz w:val="24"/>
          <w:szCs w:val="24"/>
          <w:lang w:val="sr-Cyrl-RS"/>
        </w:rPr>
        <w:t>6</w:t>
      </w:r>
      <w:r w:rsidRPr="00C61FEB">
        <w:rPr>
          <w:rFonts w:ascii="Times New Roman" w:hAnsi="Times New Roman" w:cs="Times New Roman"/>
          <w:noProof/>
          <w:sz w:val="24"/>
          <w:szCs w:val="24"/>
        </w:rPr>
        <w:t>. овог уговора</w:t>
      </w:r>
      <w:r w:rsidRPr="00C61FEB">
        <w:rPr>
          <w:rFonts w:ascii="Times New Roman" w:hAnsi="Times New Roman" w:cs="Times New Roman"/>
          <w:sz w:val="24"/>
          <w:szCs w:val="24"/>
        </w:rPr>
        <w:t xml:space="preserve">, </w:t>
      </w:r>
      <w:r w:rsidRPr="00C61FEB">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C61FEB">
        <w:rPr>
          <w:rFonts w:ascii="Times New Roman" w:hAnsi="Times New Roman" w:cs="Times New Roman"/>
          <w:noProof/>
          <w:sz w:val="24"/>
          <w:szCs w:val="24"/>
          <w:lang w:val="sr-Cyrl-RS"/>
        </w:rPr>
        <w:t>.</w:t>
      </w:r>
    </w:p>
    <w:p w:rsidR="009D1F2D" w:rsidRPr="00C61FEB" w:rsidRDefault="009D1F2D" w:rsidP="009D1F2D">
      <w:pPr>
        <w:jc w:val="both"/>
        <w:rPr>
          <w:noProof/>
          <w:lang w:val="sr-Cyrl-RS"/>
        </w:rPr>
      </w:pPr>
    </w:p>
    <w:p w:rsidR="009D1F2D" w:rsidRPr="00C61FEB" w:rsidRDefault="009D1F2D" w:rsidP="009D1F2D">
      <w:pPr>
        <w:jc w:val="center"/>
        <w:outlineLvl w:val="0"/>
        <w:rPr>
          <w:noProof/>
        </w:rPr>
      </w:pPr>
      <w:r w:rsidRPr="00C61FEB">
        <w:rPr>
          <w:b/>
          <w:noProof/>
        </w:rPr>
        <w:t xml:space="preserve">Члан </w:t>
      </w:r>
      <w:r w:rsidRPr="00C61FEB">
        <w:rPr>
          <w:b/>
          <w:noProof/>
          <w:lang w:val="sr-Cyrl-RS"/>
        </w:rPr>
        <w:t>11</w:t>
      </w:r>
      <w:r w:rsidRPr="00C61FEB">
        <w:rPr>
          <w:b/>
          <w:noProof/>
        </w:rPr>
        <w:t>.</w:t>
      </w:r>
    </w:p>
    <w:p w:rsidR="009D1F2D" w:rsidRPr="00C61FEB" w:rsidRDefault="009D1F2D" w:rsidP="009D1F2D">
      <w:pPr>
        <w:ind w:firstLine="720"/>
        <w:jc w:val="both"/>
        <w:rPr>
          <w:noProof/>
          <w:lang w:val="sr-Cyrl-RS"/>
        </w:rPr>
      </w:pPr>
      <w:r w:rsidRPr="00C61FEB">
        <w:rPr>
          <w:noProof/>
          <w:lang w:val="en-US"/>
        </w:rPr>
        <w:t>За праћење техничке реализације</w:t>
      </w:r>
      <w:r w:rsidRPr="00C61FEB">
        <w:rPr>
          <w:noProof/>
          <w:lang w:val="sr-Cyrl-RS"/>
        </w:rPr>
        <w:t xml:space="preserve">, </w:t>
      </w:r>
      <w:r w:rsidRPr="00C61FEB">
        <w:rPr>
          <w:noProof/>
          <w:lang w:val="en-US"/>
        </w:rPr>
        <w:t xml:space="preserve">извршења уговорних обавеза </w:t>
      </w:r>
      <w:r w:rsidRPr="00C61FEB">
        <w:rPr>
          <w:noProof/>
          <w:lang w:val="sr-Cyrl-RS"/>
        </w:rPr>
        <w:t xml:space="preserve">и </w:t>
      </w:r>
      <w:r w:rsidRPr="00C61FEB">
        <w:rPr>
          <w:noProof/>
          <w:lang w:val="en-US"/>
        </w:rPr>
        <w:t>праћењ</w:t>
      </w:r>
      <w:r w:rsidRPr="00C61FEB">
        <w:rPr>
          <w:noProof/>
          <w:lang w:val="sr-Cyrl-RS"/>
        </w:rPr>
        <w:t>е</w:t>
      </w:r>
      <w:r w:rsidRPr="00C61FEB">
        <w:rPr>
          <w:noProof/>
          <w:lang w:val="en-US"/>
        </w:rPr>
        <w:t xml:space="preserve"> финансијске реализације овог уговора у име наручиоца овлашћује се </w:t>
      </w:r>
      <w:r w:rsidRPr="00C61FEB">
        <w:rPr>
          <w:noProof/>
          <w:lang w:val="sr-Cyrl-RS"/>
        </w:rPr>
        <w:t>Служба за набавку и складиштење.</w:t>
      </w:r>
    </w:p>
    <w:p w:rsidR="009D1F2D" w:rsidRPr="00C61FEB" w:rsidRDefault="009D1F2D" w:rsidP="009D1F2D">
      <w:pPr>
        <w:jc w:val="both"/>
        <w:rPr>
          <w:noProof/>
          <w:lang w:val="sr-Cyrl-RS"/>
        </w:rPr>
      </w:pPr>
    </w:p>
    <w:p w:rsidR="009D1F2D" w:rsidRPr="00C61FEB" w:rsidRDefault="009D1F2D" w:rsidP="009D1F2D">
      <w:pPr>
        <w:jc w:val="center"/>
        <w:outlineLvl w:val="0"/>
        <w:rPr>
          <w:noProof/>
          <w:lang w:val="sr-Cyrl-CS"/>
        </w:rPr>
      </w:pPr>
      <w:r w:rsidRPr="00C61FEB">
        <w:rPr>
          <w:b/>
          <w:noProof/>
        </w:rPr>
        <w:t xml:space="preserve">Члан </w:t>
      </w:r>
      <w:r w:rsidRPr="00C61FEB">
        <w:rPr>
          <w:b/>
          <w:noProof/>
          <w:lang w:val="sr-Cyrl-RS"/>
        </w:rPr>
        <w:t>12</w:t>
      </w:r>
      <w:r w:rsidRPr="00C61FEB">
        <w:rPr>
          <w:b/>
          <w:noProof/>
        </w:rPr>
        <w:t>.</w:t>
      </w:r>
    </w:p>
    <w:p w:rsidR="009D1F2D" w:rsidRPr="00C61FEB" w:rsidRDefault="009D1F2D" w:rsidP="009D1F2D">
      <w:pPr>
        <w:ind w:firstLine="720"/>
        <w:jc w:val="both"/>
        <w:rPr>
          <w:noProof/>
        </w:rPr>
      </w:pPr>
      <w:r w:rsidRPr="00C61FEB">
        <w:rPr>
          <w:noProof/>
          <w:lang w:val="en-US"/>
        </w:rPr>
        <w:t>Уговорне стране су сагласне да се ближе одређење начина реализације овог уговора врш</w:t>
      </w:r>
      <w:r w:rsidRPr="00C61FEB">
        <w:rPr>
          <w:noProof/>
        </w:rPr>
        <w:t>и</w:t>
      </w:r>
      <w:r w:rsidRPr="00C61FEB">
        <w:rPr>
          <w:noProof/>
          <w:lang w:val="en-US"/>
        </w:rPr>
        <w:t xml:space="preserve"> путем протокола о спровођењу овог уговора закљученим између уговорних страна.</w:t>
      </w:r>
    </w:p>
    <w:p w:rsidR="009D1F2D" w:rsidRPr="00C61FEB" w:rsidRDefault="009D1F2D" w:rsidP="009D1F2D">
      <w:pPr>
        <w:rPr>
          <w:noProof/>
        </w:rPr>
      </w:pPr>
    </w:p>
    <w:p w:rsidR="009D1F2D" w:rsidRPr="00C61FEB" w:rsidRDefault="009D1F2D" w:rsidP="009D1F2D">
      <w:pPr>
        <w:jc w:val="center"/>
        <w:outlineLvl w:val="0"/>
        <w:rPr>
          <w:noProof/>
        </w:rPr>
      </w:pPr>
      <w:r w:rsidRPr="00C61FEB">
        <w:rPr>
          <w:b/>
          <w:noProof/>
        </w:rPr>
        <w:t>Члан 1</w:t>
      </w:r>
      <w:r w:rsidRPr="00C61FEB">
        <w:rPr>
          <w:b/>
          <w:noProof/>
          <w:lang w:val="sr-Cyrl-RS"/>
        </w:rPr>
        <w:t>3</w:t>
      </w:r>
      <w:r w:rsidRPr="00C61FEB">
        <w:rPr>
          <w:b/>
          <w:noProof/>
        </w:rPr>
        <w:t>.</w:t>
      </w:r>
    </w:p>
    <w:p w:rsidR="009D1F2D" w:rsidRPr="00C61FEB" w:rsidRDefault="009D1F2D" w:rsidP="009D1F2D">
      <w:pPr>
        <w:ind w:firstLine="720"/>
        <w:jc w:val="both"/>
        <w:rPr>
          <w:noProof/>
        </w:rPr>
      </w:pPr>
      <w:r w:rsidRPr="00C61FEB">
        <w:rPr>
          <w:noProof/>
        </w:rPr>
        <w:t xml:space="preserve">Уговорне стране овај уговор закључују до дана док добављач за потребе наручиоца не </w:t>
      </w:r>
      <w:r w:rsidRPr="00C61FEB">
        <w:rPr>
          <w:noProof/>
          <w:lang w:val="sr-Cyrl-RS"/>
        </w:rPr>
        <w:t xml:space="preserve">испоручи добра која су </w:t>
      </w:r>
      <w:r w:rsidRPr="00C61FEB">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rsidR="009D1F2D" w:rsidRPr="00C61FEB" w:rsidRDefault="009D1F2D" w:rsidP="009D1F2D">
      <w:pPr>
        <w:rPr>
          <w:noProof/>
          <w:lang w:val="sr-Cyrl-RS"/>
        </w:rPr>
      </w:pPr>
    </w:p>
    <w:p w:rsidR="009D1F2D" w:rsidRPr="00C61FEB" w:rsidRDefault="009D1F2D" w:rsidP="009D1F2D">
      <w:pPr>
        <w:jc w:val="center"/>
        <w:outlineLvl w:val="0"/>
        <w:rPr>
          <w:noProof/>
        </w:rPr>
      </w:pPr>
      <w:r w:rsidRPr="00C61FEB">
        <w:rPr>
          <w:b/>
          <w:noProof/>
        </w:rPr>
        <w:t>Члан 1</w:t>
      </w:r>
      <w:r w:rsidRPr="00C61FEB">
        <w:rPr>
          <w:b/>
          <w:noProof/>
          <w:lang w:val="sr-Cyrl-RS"/>
        </w:rPr>
        <w:t>4</w:t>
      </w:r>
      <w:r w:rsidRPr="00C61FEB">
        <w:rPr>
          <w:b/>
          <w:noProof/>
        </w:rPr>
        <w:t>.</w:t>
      </w:r>
    </w:p>
    <w:p w:rsidR="009D1F2D" w:rsidRPr="00C61FEB" w:rsidRDefault="009D1F2D" w:rsidP="009D1F2D">
      <w:pPr>
        <w:ind w:firstLine="741"/>
        <w:jc w:val="both"/>
        <w:rPr>
          <w:noProof/>
        </w:rPr>
      </w:pPr>
      <w:r w:rsidRPr="00C61FE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D1F2D" w:rsidRDefault="009D1F2D" w:rsidP="009D1F2D">
      <w:pPr>
        <w:ind w:firstLine="720"/>
        <w:jc w:val="both"/>
        <w:rPr>
          <w:noProof/>
          <w:lang w:val="sr-Cyrl-RS"/>
        </w:rPr>
      </w:pPr>
    </w:p>
    <w:p w:rsidR="00457F9F" w:rsidRPr="00C61FEB" w:rsidRDefault="00457F9F" w:rsidP="009D1F2D">
      <w:pPr>
        <w:ind w:firstLine="720"/>
        <w:jc w:val="both"/>
        <w:rPr>
          <w:noProof/>
          <w:lang w:val="sr-Cyrl-RS"/>
        </w:rPr>
      </w:pPr>
    </w:p>
    <w:p w:rsidR="009D1F2D" w:rsidRPr="00C61FEB" w:rsidRDefault="009D1F2D" w:rsidP="009D1F2D">
      <w:pPr>
        <w:jc w:val="center"/>
        <w:outlineLvl w:val="0"/>
        <w:rPr>
          <w:noProof/>
        </w:rPr>
      </w:pPr>
      <w:r w:rsidRPr="00C61FEB">
        <w:rPr>
          <w:b/>
          <w:noProof/>
        </w:rPr>
        <w:lastRenderedPageBreak/>
        <w:t>Члан 1</w:t>
      </w:r>
      <w:r w:rsidRPr="00C61FEB">
        <w:rPr>
          <w:b/>
          <w:noProof/>
          <w:lang w:val="sr-Cyrl-RS"/>
        </w:rPr>
        <w:t>5</w:t>
      </w:r>
      <w:r w:rsidRPr="00C61FEB">
        <w:rPr>
          <w:b/>
          <w:noProof/>
        </w:rPr>
        <w:t>.</w:t>
      </w:r>
    </w:p>
    <w:p w:rsidR="009D1F2D" w:rsidRPr="00C61FEB" w:rsidRDefault="009D1F2D" w:rsidP="009D1F2D">
      <w:pPr>
        <w:ind w:firstLine="741"/>
        <w:jc w:val="both"/>
        <w:rPr>
          <w:noProof/>
          <w:lang w:val="sr-Cyrl-RS"/>
        </w:rPr>
      </w:pPr>
      <w:r w:rsidRPr="00C61FEB">
        <w:rPr>
          <w:noProof/>
        </w:rPr>
        <w:t xml:space="preserve">Овај уговор је сачињен у </w:t>
      </w:r>
      <w:r w:rsidRPr="00C61FEB">
        <w:rPr>
          <w:noProof/>
          <w:lang w:val="sr-Cyrl-RS"/>
        </w:rPr>
        <w:t>четири</w:t>
      </w:r>
      <w:r w:rsidRPr="00C61FEB">
        <w:rPr>
          <w:noProof/>
        </w:rPr>
        <w:t xml:space="preserve"> истоветн</w:t>
      </w:r>
      <w:r w:rsidRPr="00C61FEB">
        <w:rPr>
          <w:noProof/>
          <w:lang w:val="sr-Cyrl-RS"/>
        </w:rPr>
        <w:t>а</w:t>
      </w:r>
      <w:r w:rsidRPr="00C61FEB">
        <w:rPr>
          <w:noProof/>
        </w:rPr>
        <w:t xml:space="preserve"> пример</w:t>
      </w:r>
      <w:r w:rsidRPr="00C61FEB">
        <w:rPr>
          <w:noProof/>
          <w:lang w:val="sr-Cyrl-RS"/>
        </w:rPr>
        <w:t>ка</w:t>
      </w:r>
      <w:r w:rsidRPr="00C61FEB">
        <w:rPr>
          <w:noProof/>
        </w:rPr>
        <w:t xml:space="preserve"> од којих наручилац задржава </w:t>
      </w:r>
      <w:r w:rsidRPr="00C61FEB">
        <w:rPr>
          <w:noProof/>
          <w:lang w:val="sr-Cyrl-RS"/>
        </w:rPr>
        <w:t>три</w:t>
      </w:r>
      <w:r w:rsidRPr="00C61FEB">
        <w:rPr>
          <w:noProof/>
        </w:rPr>
        <w:t xml:space="preserve">, а добављач </w:t>
      </w:r>
      <w:r w:rsidRPr="00C61FEB">
        <w:rPr>
          <w:noProof/>
          <w:lang w:val="sr-Cyrl-RS"/>
        </w:rPr>
        <w:t xml:space="preserve">један </w:t>
      </w:r>
      <w:r w:rsidRPr="00C61FEB">
        <w:rPr>
          <w:noProof/>
        </w:rPr>
        <w:t>пример</w:t>
      </w:r>
      <w:r w:rsidRPr="00C61FEB">
        <w:rPr>
          <w:noProof/>
          <w:lang w:val="sr-Cyrl-RS"/>
        </w:rPr>
        <w:t>ак</w:t>
      </w:r>
      <w:r w:rsidRPr="00C61FEB">
        <w:rPr>
          <w:noProof/>
        </w:rPr>
        <w:t>.</w:t>
      </w:r>
    </w:p>
    <w:p w:rsidR="009D1F2D" w:rsidRPr="00C61FEB" w:rsidRDefault="009D1F2D" w:rsidP="009D1F2D">
      <w:pPr>
        <w:ind w:firstLine="741"/>
        <w:jc w:val="both"/>
        <w:rPr>
          <w:noProof/>
          <w:lang w:val="sr-Cyrl-RS"/>
        </w:rPr>
      </w:pPr>
    </w:p>
    <w:p w:rsidR="009D1F2D" w:rsidRPr="00C61FEB" w:rsidRDefault="009D1F2D" w:rsidP="009D1F2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D1F2D" w:rsidRPr="00C61FEB" w:rsidTr="00334F71">
        <w:trPr>
          <w:trHeight w:val="347"/>
        </w:trPr>
        <w:tc>
          <w:tcPr>
            <w:tcW w:w="3216" w:type="dxa"/>
            <w:vAlign w:val="center"/>
          </w:tcPr>
          <w:p w:rsidR="009D1F2D" w:rsidRPr="00C61FEB" w:rsidRDefault="009D1F2D" w:rsidP="00334F71">
            <w:pPr>
              <w:jc w:val="center"/>
              <w:rPr>
                <w:noProof/>
              </w:rPr>
            </w:pPr>
            <w:r w:rsidRPr="00C61FEB">
              <w:rPr>
                <w:noProof/>
              </w:rPr>
              <w:t>ЗА ДОБАВЉАЧА:</w:t>
            </w:r>
          </w:p>
        </w:tc>
        <w:tc>
          <w:tcPr>
            <w:tcW w:w="2279" w:type="dxa"/>
          </w:tcPr>
          <w:p w:rsidR="009D1F2D" w:rsidRPr="00C61FEB" w:rsidRDefault="009D1F2D" w:rsidP="00334F71">
            <w:pPr>
              <w:jc w:val="center"/>
              <w:rPr>
                <w:noProof/>
              </w:rPr>
            </w:pPr>
          </w:p>
        </w:tc>
        <w:tc>
          <w:tcPr>
            <w:tcW w:w="3827" w:type="dxa"/>
            <w:vAlign w:val="center"/>
          </w:tcPr>
          <w:p w:rsidR="009D1F2D" w:rsidRPr="00C61FEB" w:rsidRDefault="009D1F2D" w:rsidP="00334F71">
            <w:pPr>
              <w:jc w:val="center"/>
              <w:rPr>
                <w:noProof/>
              </w:rPr>
            </w:pPr>
            <w:r w:rsidRPr="00C61FEB">
              <w:rPr>
                <w:noProof/>
              </w:rPr>
              <w:t>ЗА НАРУЧИОЦА:</w:t>
            </w:r>
          </w:p>
        </w:tc>
      </w:tr>
      <w:tr w:rsidR="009D1F2D" w:rsidRPr="00C61FEB" w:rsidTr="00334F71">
        <w:trPr>
          <w:trHeight w:val="359"/>
        </w:trPr>
        <w:tc>
          <w:tcPr>
            <w:tcW w:w="3216" w:type="dxa"/>
            <w:vAlign w:val="center"/>
          </w:tcPr>
          <w:p w:rsidR="009D1F2D" w:rsidRPr="00C61FEB" w:rsidRDefault="009D1F2D" w:rsidP="00334F71">
            <w:pPr>
              <w:jc w:val="center"/>
              <w:rPr>
                <w:noProof/>
              </w:rPr>
            </w:pPr>
            <w:r w:rsidRPr="00C61FEB">
              <w:rPr>
                <w:noProof/>
              </w:rPr>
              <w:t>ДИРЕКТОР</w:t>
            </w:r>
          </w:p>
        </w:tc>
        <w:tc>
          <w:tcPr>
            <w:tcW w:w="2279" w:type="dxa"/>
          </w:tcPr>
          <w:p w:rsidR="009D1F2D" w:rsidRPr="00C61FEB" w:rsidRDefault="009D1F2D" w:rsidP="00334F71">
            <w:pPr>
              <w:jc w:val="center"/>
              <w:rPr>
                <w:noProof/>
              </w:rPr>
            </w:pPr>
          </w:p>
        </w:tc>
        <w:tc>
          <w:tcPr>
            <w:tcW w:w="3827" w:type="dxa"/>
            <w:vAlign w:val="center"/>
          </w:tcPr>
          <w:p w:rsidR="009D1F2D" w:rsidRPr="00C61FEB" w:rsidRDefault="009D1F2D" w:rsidP="00334F71">
            <w:pPr>
              <w:jc w:val="center"/>
              <w:rPr>
                <w:noProof/>
              </w:rPr>
            </w:pPr>
            <w:r w:rsidRPr="00C61FEB">
              <w:rPr>
                <w:noProof/>
                <w:lang w:val="sr-Cyrl-RS"/>
              </w:rPr>
              <w:t xml:space="preserve">В. Д. </w:t>
            </w:r>
            <w:r w:rsidRPr="00C61FEB">
              <w:rPr>
                <w:noProof/>
              </w:rPr>
              <w:t>ДИРЕКТОР</w:t>
            </w:r>
          </w:p>
        </w:tc>
      </w:tr>
    </w:tbl>
    <w:tbl>
      <w:tblPr>
        <w:tblW w:w="0" w:type="auto"/>
        <w:tblLook w:val="04A0" w:firstRow="1" w:lastRow="0" w:firstColumn="1" w:lastColumn="0" w:noHBand="0" w:noVBand="1"/>
      </w:tblPr>
      <w:tblGrid>
        <w:gridCol w:w="3114"/>
        <w:gridCol w:w="3051"/>
        <w:gridCol w:w="3121"/>
      </w:tblGrid>
      <w:tr w:rsidR="009D1F2D" w:rsidRPr="00C61FEB" w:rsidTr="00334F71">
        <w:tc>
          <w:tcPr>
            <w:tcW w:w="3114" w:type="dxa"/>
            <w:tcBorders>
              <w:bottom w:val="dotted" w:sz="4" w:space="0" w:color="auto"/>
            </w:tcBorders>
            <w:shd w:val="clear" w:color="auto" w:fill="auto"/>
          </w:tcPr>
          <w:p w:rsidR="009D1F2D" w:rsidRPr="00C61FEB" w:rsidRDefault="009D1F2D" w:rsidP="00334F71">
            <w:pPr>
              <w:jc w:val="both"/>
              <w:rPr>
                <w:bCs/>
                <w:lang w:val="hr-HR"/>
              </w:rPr>
            </w:pPr>
          </w:p>
        </w:tc>
        <w:tc>
          <w:tcPr>
            <w:tcW w:w="3052" w:type="dxa"/>
            <w:shd w:val="clear" w:color="auto" w:fill="auto"/>
          </w:tcPr>
          <w:p w:rsidR="009D1F2D" w:rsidRPr="00C61FEB" w:rsidRDefault="009D1F2D" w:rsidP="00334F71">
            <w:pPr>
              <w:jc w:val="both"/>
              <w:rPr>
                <w:bCs/>
                <w:lang w:val="hr-HR"/>
              </w:rPr>
            </w:pPr>
          </w:p>
        </w:tc>
        <w:tc>
          <w:tcPr>
            <w:tcW w:w="3122" w:type="dxa"/>
            <w:tcBorders>
              <w:bottom w:val="dotted" w:sz="4" w:space="0" w:color="auto"/>
            </w:tcBorders>
            <w:shd w:val="clear" w:color="auto" w:fill="auto"/>
          </w:tcPr>
          <w:p w:rsidR="009D1F2D" w:rsidRPr="00C61FEB" w:rsidRDefault="009D1F2D" w:rsidP="00334F71">
            <w:pPr>
              <w:jc w:val="both"/>
              <w:rPr>
                <w:bCs/>
                <w:lang w:val="hr-HR"/>
              </w:rPr>
            </w:pPr>
          </w:p>
        </w:tc>
      </w:tr>
    </w:tbl>
    <w:p w:rsidR="009D1F2D" w:rsidRPr="00C61FEB" w:rsidRDefault="009D1F2D" w:rsidP="009D1F2D">
      <w:pPr>
        <w:rPr>
          <w:i/>
        </w:rPr>
      </w:pPr>
      <w:r w:rsidRPr="00C61FEB">
        <w:rPr>
          <w:noProof/>
          <w:lang w:val="sr-Cyrl-RS"/>
        </w:rPr>
        <w:t xml:space="preserve">        </w:t>
      </w:r>
      <w:r w:rsidRPr="00C61FEB">
        <w:rPr>
          <w:i/>
          <w:noProof/>
          <w:lang w:val="sr-Cyrl-RS"/>
        </w:rPr>
        <w:t xml:space="preserve">                                                                                               Проф. др Едита Стокић</w:t>
      </w:r>
    </w:p>
    <w:p w:rsidR="009B400A" w:rsidRPr="00C61FEB" w:rsidRDefault="009B400A" w:rsidP="00E27C53">
      <w:pPr>
        <w:rPr>
          <w:noProof/>
        </w:rPr>
      </w:pPr>
    </w:p>
    <w:p w:rsidR="009B400A" w:rsidRPr="00C61FEB" w:rsidRDefault="009B400A" w:rsidP="00E27C53">
      <w:pPr>
        <w:rPr>
          <w:noProof/>
        </w:rPr>
      </w:pPr>
    </w:p>
    <w:p w:rsidR="009B400A" w:rsidRPr="00C61FEB" w:rsidRDefault="009B400A" w:rsidP="00E27C53">
      <w:pPr>
        <w:rPr>
          <w:noProof/>
        </w:rPr>
      </w:pPr>
    </w:p>
    <w:p w:rsidR="009B400A" w:rsidRPr="00C61FEB" w:rsidRDefault="009B400A" w:rsidP="00E27C53">
      <w:pPr>
        <w:rPr>
          <w:noProof/>
        </w:rPr>
      </w:pPr>
    </w:p>
    <w:p w:rsidR="00E27C53" w:rsidRDefault="00E27C53"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C61FEB" w:rsidRDefault="00C61FEB" w:rsidP="00E27C53">
      <w:pPr>
        <w:rPr>
          <w:noProof/>
          <w:lang w:val="sr-Cyrl-RS"/>
        </w:rPr>
      </w:pPr>
    </w:p>
    <w:p w:rsidR="00457F9F" w:rsidRPr="00C61FEB" w:rsidRDefault="00457F9F" w:rsidP="00E27C53">
      <w:pPr>
        <w:rPr>
          <w:noProof/>
          <w:lang w:val="sr-Cyrl-RS"/>
        </w:rPr>
      </w:pPr>
    </w:p>
    <w:p w:rsidR="00E27C53" w:rsidRPr="00C61FEB" w:rsidRDefault="00E27C53" w:rsidP="00E27C53">
      <w:pPr>
        <w:rPr>
          <w:noProof/>
        </w:rPr>
      </w:pPr>
    </w:p>
    <w:p w:rsidR="00E27C53" w:rsidRPr="00C61FEB" w:rsidRDefault="00E27C53" w:rsidP="002576AA">
      <w:pPr>
        <w:pStyle w:val="Heading1"/>
        <w:numPr>
          <w:ilvl w:val="0"/>
          <w:numId w:val="15"/>
        </w:numPr>
        <w:jc w:val="center"/>
      </w:pPr>
      <w:bookmarkStart w:id="72" w:name="_Toc448222241"/>
      <w:bookmarkStart w:id="73" w:name="_Toc477327713"/>
      <w:bookmarkStart w:id="74" w:name="_Toc477327996"/>
      <w:bookmarkStart w:id="75" w:name="_Toc477328725"/>
      <w:bookmarkStart w:id="76" w:name="_Toc477329196"/>
      <w:bookmarkStart w:id="77" w:name="_Toc8131293"/>
      <w:r w:rsidRPr="00C61FEB">
        <w:lastRenderedPageBreak/>
        <w:t>ИЗЈАВА О НЕЗАВИСНОЈ ПОНУДИ</w:t>
      </w:r>
      <w:bookmarkEnd w:id="66"/>
      <w:bookmarkEnd w:id="67"/>
      <w:bookmarkEnd w:id="72"/>
      <w:bookmarkEnd w:id="73"/>
      <w:bookmarkEnd w:id="74"/>
      <w:bookmarkEnd w:id="75"/>
      <w:bookmarkEnd w:id="76"/>
      <w:bookmarkEnd w:id="77"/>
    </w:p>
    <w:p w:rsidR="00E27C53" w:rsidRPr="00C61FEB" w:rsidRDefault="00E27C53" w:rsidP="00E27C53">
      <w:pPr>
        <w:jc w:val="center"/>
        <w:rPr>
          <w:b/>
          <w:noProof/>
        </w:rPr>
      </w:pPr>
    </w:p>
    <w:p w:rsidR="00E27C53" w:rsidRPr="00C61FEB" w:rsidRDefault="00E27C53" w:rsidP="00E27C53">
      <w:pPr>
        <w:jc w:val="both"/>
        <w:rPr>
          <w:noProof/>
        </w:rPr>
      </w:pPr>
    </w:p>
    <w:p w:rsidR="00E27C53" w:rsidRPr="00C61FEB" w:rsidRDefault="00E27C53" w:rsidP="00E27C53">
      <w:pPr>
        <w:ind w:firstLine="720"/>
        <w:jc w:val="both"/>
        <w:rPr>
          <w:noProof/>
        </w:rPr>
      </w:pPr>
      <w:r w:rsidRPr="00C61FEB">
        <w:rPr>
          <w:noProof/>
        </w:rPr>
        <w:t>У  складу са чланом 26. Закона о јавним набавкама („Сл. гласник РС” бр. 124/12, 14/15 и 68/15), као заступник понуђача дајем:</w:t>
      </w: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rPr>
          <w:bCs/>
          <w:iCs/>
        </w:rPr>
      </w:pPr>
    </w:p>
    <w:p w:rsidR="00E27C53" w:rsidRPr="00C61FEB" w:rsidRDefault="00E27C53" w:rsidP="00E27C53">
      <w:pPr>
        <w:tabs>
          <w:tab w:val="left" w:pos="6028"/>
        </w:tabs>
        <w:autoSpaceDE w:val="0"/>
        <w:ind w:left="360"/>
        <w:jc w:val="center"/>
        <w:rPr>
          <w:b/>
          <w:bCs/>
          <w:iCs/>
        </w:rPr>
      </w:pPr>
      <w:r w:rsidRPr="00C61FEB">
        <w:rPr>
          <w:b/>
          <w:bCs/>
          <w:iCs/>
        </w:rPr>
        <w:t>ИЗЈАВУ</w:t>
      </w:r>
    </w:p>
    <w:p w:rsidR="00E27C53" w:rsidRPr="00C61FEB" w:rsidRDefault="00E27C53" w:rsidP="00E27C53">
      <w:pPr>
        <w:tabs>
          <w:tab w:val="left" w:pos="6028"/>
        </w:tabs>
        <w:autoSpaceDE w:val="0"/>
        <w:ind w:left="360"/>
        <w:jc w:val="center"/>
        <w:rPr>
          <w:b/>
          <w:bCs/>
          <w:iCs/>
        </w:rPr>
      </w:pPr>
      <w:r w:rsidRPr="00C61FEB">
        <w:rPr>
          <w:b/>
          <w:bCs/>
          <w:iCs/>
        </w:rPr>
        <w:t>О НЕЗАВИСНОЈ ПОНУДИ</w:t>
      </w:r>
    </w:p>
    <w:p w:rsidR="00E27C53" w:rsidRPr="00C61FEB" w:rsidRDefault="00E27C53" w:rsidP="00E27C53">
      <w:pPr>
        <w:rPr>
          <w:b/>
          <w:bCs/>
          <w:iCs/>
          <w:lang w:val="sr-Cyrl-CS"/>
        </w:rPr>
      </w:pPr>
    </w:p>
    <w:p w:rsidR="00E27C53" w:rsidRPr="00C61FEB" w:rsidRDefault="00E27C53" w:rsidP="00E27C53">
      <w:pPr>
        <w:rPr>
          <w:noProof/>
          <w:lang w:val="sr-Cyrl-CS"/>
        </w:rPr>
      </w:pPr>
    </w:p>
    <w:p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r w:rsidRPr="00AE1407">
        <w:t xml:space="preserve">у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jc w:val="both"/>
        <w:rPr>
          <w:lang w:val="sr-Cyrl-CS"/>
        </w:rPr>
      </w:pPr>
    </w:p>
    <w:p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rPr>
          <w:bCs/>
          <w:iCs/>
        </w:rPr>
      </w:pPr>
    </w:p>
    <w:p w:rsidR="00E27C53" w:rsidRPr="00E564C8" w:rsidRDefault="00E27C53" w:rsidP="00E27C53">
      <w:pPr>
        <w:tabs>
          <w:tab w:val="left" w:pos="6028"/>
        </w:tabs>
        <w:autoSpaceDE w:val="0"/>
        <w:rPr>
          <w:bCs/>
          <w:iCs/>
        </w:rPr>
      </w:pPr>
    </w:p>
    <w:p w:rsidR="00E27C53" w:rsidRDefault="00E27C53" w:rsidP="00E27C53">
      <w:pPr>
        <w:tabs>
          <w:tab w:val="left" w:pos="6028"/>
        </w:tabs>
        <w:autoSpaceDE w:val="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CF2330">
        <w:tc>
          <w:tcPr>
            <w:tcW w:w="3095" w:type="dxa"/>
            <w:tcBorders>
              <w:bottom w:val="single" w:sz="4" w:space="0" w:color="auto"/>
            </w:tcBorders>
          </w:tcPr>
          <w:p w:rsidR="00E27C53" w:rsidRPr="00CF619E" w:rsidRDefault="00E27C53" w:rsidP="00CF2330">
            <w:pPr>
              <w:rPr>
                <w:bCs/>
                <w:iCs/>
                <w:noProof/>
                <w:lang w:val="sr-Cyrl-CS"/>
              </w:rPr>
            </w:pPr>
          </w:p>
        </w:tc>
        <w:tc>
          <w:tcPr>
            <w:tcW w:w="3095" w:type="dxa"/>
          </w:tcPr>
          <w:p w:rsidR="00E27C53" w:rsidRPr="00CF619E" w:rsidRDefault="00E27C53" w:rsidP="00CF2330">
            <w:pPr>
              <w:rPr>
                <w:bCs/>
                <w:iCs/>
                <w:noProof/>
                <w:lang w:val="sr-Cyrl-CS"/>
              </w:rPr>
            </w:pPr>
          </w:p>
        </w:tc>
        <w:tc>
          <w:tcPr>
            <w:tcW w:w="3096" w:type="dxa"/>
            <w:tcBorders>
              <w:bottom w:val="single" w:sz="4" w:space="0" w:color="auto"/>
            </w:tcBorders>
          </w:tcPr>
          <w:p w:rsidR="00E27C53" w:rsidRPr="00CF619E" w:rsidRDefault="00E27C53" w:rsidP="00CF2330">
            <w:pPr>
              <w:rPr>
                <w:bCs/>
                <w:iCs/>
                <w:noProof/>
                <w:lang w:val="sr-Cyrl-CS"/>
              </w:rPr>
            </w:pPr>
          </w:p>
        </w:tc>
      </w:tr>
      <w:tr w:rsidR="00E27C53" w:rsidRPr="00CF619E" w:rsidTr="00CF2330">
        <w:tc>
          <w:tcPr>
            <w:tcW w:w="3095" w:type="dxa"/>
            <w:tcBorders>
              <w:top w:val="single" w:sz="4" w:space="0" w:color="auto"/>
            </w:tcBorders>
          </w:tcPr>
          <w:p w:rsidR="00E27C53" w:rsidRPr="00CF619E" w:rsidRDefault="00E27C53" w:rsidP="00CF2330">
            <w:pPr>
              <w:jc w:val="center"/>
              <w:rPr>
                <w:bCs/>
                <w:iCs/>
                <w:noProof/>
                <w:lang w:val="sr-Cyrl-CS"/>
              </w:rPr>
            </w:pPr>
            <w:r w:rsidRPr="00CF619E">
              <w:rPr>
                <w:bCs/>
                <w:iCs/>
                <w:noProof/>
                <w:lang w:val="hr-HR"/>
              </w:rPr>
              <w:t>ДАТУМ</w:t>
            </w:r>
          </w:p>
        </w:tc>
        <w:tc>
          <w:tcPr>
            <w:tcW w:w="3095" w:type="dxa"/>
          </w:tcPr>
          <w:p w:rsidR="00E27C53" w:rsidRPr="00CF619E" w:rsidRDefault="00E27C53" w:rsidP="00CF2330">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CF2330">
            <w:pPr>
              <w:jc w:val="center"/>
              <w:rPr>
                <w:bCs/>
                <w:iCs/>
                <w:noProof/>
                <w:lang w:val="sr-Cyrl-CS"/>
              </w:rPr>
            </w:pPr>
            <w:r w:rsidRPr="00CF619E">
              <w:rPr>
                <w:bCs/>
                <w:iCs/>
                <w:noProof/>
                <w:lang w:val="sr-Cyrl-CS"/>
              </w:rPr>
              <w:t>ПОНУЂАЧ</w:t>
            </w:r>
          </w:p>
        </w:tc>
      </w:tr>
      <w:tr w:rsidR="00E27C53" w:rsidRPr="00CF619E" w:rsidTr="00CF2330">
        <w:tc>
          <w:tcPr>
            <w:tcW w:w="3095" w:type="dxa"/>
          </w:tcPr>
          <w:p w:rsidR="00E27C53" w:rsidRPr="00CF619E" w:rsidRDefault="00E27C53" w:rsidP="00CF2330">
            <w:pPr>
              <w:rPr>
                <w:bCs/>
                <w:iCs/>
                <w:noProof/>
                <w:lang w:val="hr-HR"/>
              </w:rPr>
            </w:pPr>
          </w:p>
        </w:tc>
        <w:tc>
          <w:tcPr>
            <w:tcW w:w="3095" w:type="dxa"/>
          </w:tcPr>
          <w:p w:rsidR="00E27C53" w:rsidRPr="00CF619E" w:rsidRDefault="00E27C53" w:rsidP="00CF2330">
            <w:pPr>
              <w:rPr>
                <w:bCs/>
                <w:iCs/>
                <w:noProof/>
                <w:lang w:val="hr-HR"/>
              </w:rPr>
            </w:pPr>
          </w:p>
        </w:tc>
        <w:tc>
          <w:tcPr>
            <w:tcW w:w="3096" w:type="dxa"/>
            <w:tcBorders>
              <w:bottom w:val="single" w:sz="4" w:space="0" w:color="auto"/>
            </w:tcBorders>
          </w:tcPr>
          <w:p w:rsidR="00E27C53" w:rsidRPr="00CF619E" w:rsidRDefault="00E27C53" w:rsidP="00CF2330">
            <w:pPr>
              <w:rPr>
                <w:bCs/>
                <w:iCs/>
                <w:noProof/>
                <w:lang w:val="sr-Cyrl-CS"/>
              </w:rPr>
            </w:pPr>
          </w:p>
          <w:p w:rsidR="00E27C53" w:rsidRPr="00CF619E" w:rsidRDefault="00E27C53" w:rsidP="00CF2330">
            <w:pPr>
              <w:rPr>
                <w:bCs/>
                <w:iCs/>
                <w:noProof/>
                <w:lang w:val="sr-Cyrl-CS"/>
              </w:rPr>
            </w:pPr>
          </w:p>
        </w:tc>
      </w:tr>
      <w:tr w:rsidR="00E27C53" w:rsidRPr="00CF619E" w:rsidTr="00CF2330">
        <w:tc>
          <w:tcPr>
            <w:tcW w:w="3095" w:type="dxa"/>
          </w:tcPr>
          <w:p w:rsidR="00E27C53" w:rsidRDefault="00E27C53" w:rsidP="00CF2330">
            <w:pPr>
              <w:rPr>
                <w:bCs/>
                <w:iCs/>
                <w:noProof/>
                <w:lang w:val="hr-HR"/>
              </w:rPr>
            </w:pPr>
          </w:p>
          <w:p w:rsidR="00E27C53" w:rsidRPr="00CF619E" w:rsidRDefault="00E27C53" w:rsidP="00CF2330">
            <w:pPr>
              <w:rPr>
                <w:bCs/>
                <w:iCs/>
                <w:noProof/>
                <w:lang w:val="hr-HR"/>
              </w:rPr>
            </w:pPr>
          </w:p>
        </w:tc>
        <w:tc>
          <w:tcPr>
            <w:tcW w:w="3095" w:type="dxa"/>
          </w:tcPr>
          <w:p w:rsidR="00E27C53" w:rsidRPr="00CF619E" w:rsidRDefault="00E27C53" w:rsidP="00CF2330">
            <w:pPr>
              <w:rPr>
                <w:bCs/>
                <w:iCs/>
                <w:noProof/>
                <w:lang w:val="hr-HR"/>
              </w:rPr>
            </w:pPr>
          </w:p>
        </w:tc>
        <w:tc>
          <w:tcPr>
            <w:tcW w:w="3096" w:type="dxa"/>
            <w:tcBorders>
              <w:top w:val="single" w:sz="4" w:space="0" w:color="auto"/>
            </w:tcBorders>
          </w:tcPr>
          <w:p w:rsidR="00E27C53" w:rsidRPr="00CF619E" w:rsidRDefault="00E27C53" w:rsidP="00CF2330">
            <w:pPr>
              <w:jc w:val="center"/>
              <w:rPr>
                <w:bCs/>
                <w:iCs/>
                <w:noProof/>
                <w:lang w:val="sr-Cyrl-CS"/>
              </w:rPr>
            </w:pPr>
            <w:r w:rsidRPr="00CF619E">
              <w:rPr>
                <w:bCs/>
                <w:iCs/>
                <w:noProof/>
              </w:rPr>
              <w:t>ПОТПИС</w:t>
            </w:r>
          </w:p>
        </w:tc>
      </w:tr>
    </w:tbl>
    <w:p w:rsidR="00E27C53" w:rsidRDefault="00E27C53" w:rsidP="00E27C53">
      <w:pPr>
        <w:jc w:val="both"/>
        <w:rPr>
          <w:noProof/>
        </w:rPr>
      </w:pPr>
      <w:r>
        <w:rPr>
          <w:noProof/>
        </w:rPr>
        <w:t xml:space="preserve">НАПОМЕНА: </w:t>
      </w:r>
    </w:p>
    <w:p w:rsidR="00E27C53" w:rsidRDefault="00E27C53" w:rsidP="00E27C53">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78" w:name="_Toc375826011"/>
      <w:bookmarkStart w:id="79" w:name="_Toc389030818"/>
      <w:bookmarkStart w:id="80" w:name="_Toc448222242"/>
    </w:p>
    <w:p w:rsidR="00E27C53" w:rsidRDefault="00E27C53" w:rsidP="00E27C53">
      <w:pPr>
        <w:rPr>
          <w:sz w:val="28"/>
          <w:szCs w:val="28"/>
        </w:rPr>
      </w:pPr>
      <w:r>
        <w:rPr>
          <w:sz w:val="28"/>
          <w:szCs w:val="28"/>
        </w:rPr>
        <w:br w:type="page"/>
      </w:r>
    </w:p>
    <w:p w:rsidR="00E27C53" w:rsidRPr="00CC366C" w:rsidRDefault="00E27C53" w:rsidP="002576AA">
      <w:pPr>
        <w:pStyle w:val="Heading1"/>
        <w:numPr>
          <w:ilvl w:val="0"/>
          <w:numId w:val="15"/>
        </w:numPr>
        <w:jc w:val="center"/>
      </w:pPr>
      <w:bookmarkStart w:id="81" w:name="_Toc477327714"/>
      <w:bookmarkStart w:id="82" w:name="_Toc477327997"/>
      <w:bookmarkStart w:id="83" w:name="_Toc477328726"/>
      <w:bookmarkStart w:id="84" w:name="_Toc477329197"/>
      <w:bookmarkStart w:id="85" w:name="_Toc8131294"/>
      <w:r w:rsidRPr="00CC366C">
        <w:lastRenderedPageBreak/>
        <w:t>ОБРАЗАЦ ИЗЈАВЕ О ПОШТОВАЊУ ОБАВЕЗА</w:t>
      </w:r>
      <w:bookmarkEnd w:id="78"/>
      <w:bookmarkEnd w:id="79"/>
      <w:bookmarkEnd w:id="81"/>
      <w:bookmarkEnd w:id="82"/>
      <w:bookmarkEnd w:id="83"/>
      <w:bookmarkEnd w:id="84"/>
      <w:bookmarkEnd w:id="85"/>
    </w:p>
    <w:bookmarkEnd w:id="80"/>
    <w:p w:rsidR="00E27C53" w:rsidRPr="00AE1407" w:rsidRDefault="00E27C53" w:rsidP="00E27C53">
      <w:pPr>
        <w:tabs>
          <w:tab w:val="left" w:pos="6028"/>
        </w:tabs>
        <w:autoSpaceDE w:val="0"/>
        <w:ind w:left="360"/>
        <w:rPr>
          <w:b/>
          <w:bCs/>
          <w:iCs/>
          <w:lang w:val="ru-RU"/>
        </w:rPr>
      </w:pPr>
    </w:p>
    <w:p w:rsidR="00E27C53" w:rsidRPr="00AE1407" w:rsidRDefault="00E27C53" w:rsidP="00E27C53">
      <w:pPr>
        <w:tabs>
          <w:tab w:val="left" w:pos="6028"/>
        </w:tabs>
        <w:autoSpaceDE w:val="0"/>
        <w:ind w:left="360"/>
        <w:rPr>
          <w:bCs/>
          <w:iCs/>
          <w:lang w:val="ru-RU"/>
        </w:rPr>
      </w:pPr>
    </w:p>
    <w:p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jc w:val="center"/>
        <w:rPr>
          <w:b/>
          <w:bCs/>
          <w:iCs/>
        </w:rPr>
      </w:pPr>
      <w:r w:rsidRPr="00AE1407">
        <w:rPr>
          <w:b/>
          <w:bCs/>
          <w:iCs/>
        </w:rPr>
        <w:t>ИЗЈАВУ</w:t>
      </w: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r w:rsidRPr="00AE1407">
        <w:t xml:space="preserve">у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tabs>
          <w:tab w:val="left" w:pos="6028"/>
        </w:tabs>
        <w:autoSpaceDE w:val="0"/>
        <w:jc w:val="both"/>
        <w:rPr>
          <w:bCs/>
          <w:iCs/>
          <w:lang w:val="sr-Cyrl-CS"/>
        </w:rPr>
      </w:pPr>
    </w:p>
    <w:p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576ADF" w:rsidRDefault="00E27C53" w:rsidP="00E27C53">
      <w:pPr>
        <w:tabs>
          <w:tab w:val="left" w:pos="6028"/>
        </w:tabs>
        <w:autoSpaceDE w:val="0"/>
        <w:rPr>
          <w:bCs/>
          <w:iCs/>
        </w:rPr>
      </w:pPr>
    </w:p>
    <w:p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CF2330">
        <w:tc>
          <w:tcPr>
            <w:tcW w:w="3095" w:type="dxa"/>
            <w:tcBorders>
              <w:bottom w:val="single" w:sz="4" w:space="0" w:color="auto"/>
            </w:tcBorders>
          </w:tcPr>
          <w:p w:rsidR="00E27C53" w:rsidRPr="00CF619E" w:rsidRDefault="00E27C53" w:rsidP="00CF2330">
            <w:pPr>
              <w:rPr>
                <w:bCs/>
                <w:iCs/>
                <w:noProof/>
                <w:lang w:val="sr-Cyrl-CS"/>
              </w:rPr>
            </w:pPr>
          </w:p>
        </w:tc>
        <w:tc>
          <w:tcPr>
            <w:tcW w:w="3095" w:type="dxa"/>
          </w:tcPr>
          <w:p w:rsidR="00E27C53" w:rsidRPr="00CF619E" w:rsidRDefault="00E27C53" w:rsidP="00CF2330">
            <w:pPr>
              <w:rPr>
                <w:bCs/>
                <w:iCs/>
                <w:noProof/>
                <w:lang w:val="sr-Cyrl-CS"/>
              </w:rPr>
            </w:pPr>
          </w:p>
        </w:tc>
        <w:tc>
          <w:tcPr>
            <w:tcW w:w="3096" w:type="dxa"/>
            <w:tcBorders>
              <w:bottom w:val="single" w:sz="4" w:space="0" w:color="auto"/>
            </w:tcBorders>
          </w:tcPr>
          <w:p w:rsidR="00E27C53" w:rsidRPr="00CF619E" w:rsidRDefault="00E27C53" w:rsidP="00CF2330">
            <w:pPr>
              <w:rPr>
                <w:bCs/>
                <w:iCs/>
                <w:noProof/>
                <w:lang w:val="sr-Cyrl-CS"/>
              </w:rPr>
            </w:pPr>
          </w:p>
        </w:tc>
      </w:tr>
      <w:tr w:rsidR="00E27C53" w:rsidRPr="00CF619E" w:rsidTr="00CF2330">
        <w:tc>
          <w:tcPr>
            <w:tcW w:w="3095" w:type="dxa"/>
            <w:tcBorders>
              <w:top w:val="single" w:sz="4" w:space="0" w:color="auto"/>
            </w:tcBorders>
          </w:tcPr>
          <w:p w:rsidR="00E27C53" w:rsidRPr="00CF619E" w:rsidRDefault="00E27C53" w:rsidP="00CF2330">
            <w:pPr>
              <w:jc w:val="center"/>
              <w:rPr>
                <w:bCs/>
                <w:iCs/>
                <w:noProof/>
                <w:lang w:val="sr-Cyrl-CS"/>
              </w:rPr>
            </w:pPr>
            <w:r w:rsidRPr="00CF619E">
              <w:rPr>
                <w:bCs/>
                <w:iCs/>
                <w:noProof/>
                <w:lang w:val="hr-HR"/>
              </w:rPr>
              <w:t>ДАТУМ</w:t>
            </w:r>
          </w:p>
        </w:tc>
        <w:tc>
          <w:tcPr>
            <w:tcW w:w="3095" w:type="dxa"/>
          </w:tcPr>
          <w:p w:rsidR="00E27C53" w:rsidRPr="00CF619E" w:rsidRDefault="00E27C53" w:rsidP="00CF2330">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CF2330">
            <w:pPr>
              <w:jc w:val="center"/>
              <w:rPr>
                <w:bCs/>
                <w:iCs/>
                <w:noProof/>
                <w:lang w:val="sr-Cyrl-CS"/>
              </w:rPr>
            </w:pPr>
            <w:r w:rsidRPr="00CF619E">
              <w:rPr>
                <w:bCs/>
                <w:iCs/>
                <w:noProof/>
                <w:lang w:val="sr-Cyrl-CS"/>
              </w:rPr>
              <w:t>ПОНУЂАЧ</w:t>
            </w:r>
          </w:p>
        </w:tc>
      </w:tr>
      <w:tr w:rsidR="00E27C53" w:rsidRPr="00CF619E" w:rsidTr="00CF2330">
        <w:tc>
          <w:tcPr>
            <w:tcW w:w="3095" w:type="dxa"/>
          </w:tcPr>
          <w:p w:rsidR="00E27C53" w:rsidRPr="00CF619E" w:rsidRDefault="00E27C53" w:rsidP="00CF2330">
            <w:pPr>
              <w:rPr>
                <w:bCs/>
                <w:iCs/>
                <w:noProof/>
                <w:lang w:val="hr-HR"/>
              </w:rPr>
            </w:pPr>
          </w:p>
        </w:tc>
        <w:tc>
          <w:tcPr>
            <w:tcW w:w="3095" w:type="dxa"/>
          </w:tcPr>
          <w:p w:rsidR="00E27C53" w:rsidRPr="00CF619E" w:rsidRDefault="00E27C53" w:rsidP="00CF2330">
            <w:pPr>
              <w:rPr>
                <w:bCs/>
                <w:iCs/>
                <w:noProof/>
                <w:lang w:val="hr-HR"/>
              </w:rPr>
            </w:pPr>
          </w:p>
        </w:tc>
        <w:tc>
          <w:tcPr>
            <w:tcW w:w="3096" w:type="dxa"/>
            <w:tcBorders>
              <w:bottom w:val="single" w:sz="4" w:space="0" w:color="auto"/>
            </w:tcBorders>
          </w:tcPr>
          <w:p w:rsidR="00E27C53" w:rsidRPr="00CF619E" w:rsidRDefault="00E27C53" w:rsidP="00CF2330">
            <w:pPr>
              <w:rPr>
                <w:bCs/>
                <w:iCs/>
                <w:noProof/>
                <w:lang w:val="sr-Cyrl-CS"/>
              </w:rPr>
            </w:pPr>
          </w:p>
          <w:p w:rsidR="00E27C53" w:rsidRPr="00CF619E" w:rsidRDefault="00E27C53" w:rsidP="00CF2330">
            <w:pPr>
              <w:rPr>
                <w:bCs/>
                <w:iCs/>
                <w:noProof/>
                <w:lang w:val="sr-Cyrl-CS"/>
              </w:rPr>
            </w:pPr>
          </w:p>
        </w:tc>
      </w:tr>
      <w:tr w:rsidR="00E27C53" w:rsidRPr="00CF619E" w:rsidTr="00CF2330">
        <w:tc>
          <w:tcPr>
            <w:tcW w:w="3095" w:type="dxa"/>
          </w:tcPr>
          <w:p w:rsidR="00E27C53" w:rsidRPr="00CF619E" w:rsidRDefault="00E27C53" w:rsidP="00CF2330">
            <w:pPr>
              <w:rPr>
                <w:bCs/>
                <w:iCs/>
                <w:noProof/>
                <w:lang w:val="hr-HR"/>
              </w:rPr>
            </w:pPr>
          </w:p>
        </w:tc>
        <w:tc>
          <w:tcPr>
            <w:tcW w:w="3095" w:type="dxa"/>
          </w:tcPr>
          <w:p w:rsidR="00E27C53" w:rsidRPr="00CF619E" w:rsidRDefault="00E27C53" w:rsidP="00CF2330">
            <w:pPr>
              <w:rPr>
                <w:bCs/>
                <w:iCs/>
                <w:noProof/>
                <w:lang w:val="hr-HR"/>
              </w:rPr>
            </w:pPr>
          </w:p>
        </w:tc>
        <w:tc>
          <w:tcPr>
            <w:tcW w:w="3096" w:type="dxa"/>
            <w:tcBorders>
              <w:top w:val="single" w:sz="4" w:space="0" w:color="auto"/>
            </w:tcBorders>
          </w:tcPr>
          <w:p w:rsidR="00E27C53" w:rsidRPr="00CF619E" w:rsidRDefault="00E27C53" w:rsidP="00CF2330">
            <w:pPr>
              <w:jc w:val="center"/>
              <w:rPr>
                <w:bCs/>
                <w:iCs/>
                <w:noProof/>
                <w:lang w:val="sr-Cyrl-CS"/>
              </w:rPr>
            </w:pPr>
            <w:r w:rsidRPr="00CF619E">
              <w:rPr>
                <w:bCs/>
                <w:iCs/>
                <w:noProof/>
              </w:rPr>
              <w:t>ПОТПИС</w:t>
            </w:r>
          </w:p>
        </w:tc>
      </w:tr>
    </w:tbl>
    <w:p w:rsidR="00E27C53" w:rsidRDefault="00E27C53" w:rsidP="00E27C53">
      <w:pPr>
        <w:jc w:val="both"/>
        <w:rPr>
          <w:noProof/>
        </w:rPr>
      </w:pPr>
    </w:p>
    <w:p w:rsidR="00E27C53" w:rsidRDefault="00E27C53" w:rsidP="00E27C53">
      <w:pPr>
        <w:jc w:val="both"/>
        <w:rPr>
          <w:noProof/>
        </w:rPr>
      </w:pPr>
      <w:r>
        <w:rPr>
          <w:noProof/>
        </w:rPr>
        <w:t xml:space="preserve">НАПОМЕНА: </w:t>
      </w:r>
    </w:p>
    <w:p w:rsidR="00E27C53" w:rsidRPr="00AE1407" w:rsidRDefault="00E27C53" w:rsidP="00E27C53">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E27C53" w:rsidRDefault="00E27C53" w:rsidP="00E27C5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rsidR="00E27C53" w:rsidRPr="009B400A" w:rsidRDefault="00E27C53" w:rsidP="002576AA">
      <w:pPr>
        <w:pStyle w:val="Heading1"/>
        <w:numPr>
          <w:ilvl w:val="0"/>
          <w:numId w:val="15"/>
        </w:numPr>
        <w:jc w:val="center"/>
      </w:pPr>
      <w:bookmarkStart w:id="89" w:name="_Toc477327715"/>
      <w:bookmarkStart w:id="90" w:name="_Toc477327998"/>
      <w:bookmarkStart w:id="91" w:name="_Toc477328727"/>
      <w:bookmarkStart w:id="92" w:name="_Toc477329198"/>
      <w:bookmarkStart w:id="93" w:name="_Toc8131295"/>
      <w:r w:rsidRPr="009B400A">
        <w:lastRenderedPageBreak/>
        <w:t>ОБРАЗАЦ СТРУКТУРЕ ПОНУЂЕНЕ ЦЕНЕ</w:t>
      </w:r>
      <w:bookmarkEnd w:id="86"/>
      <w:bookmarkEnd w:id="87"/>
      <w:bookmarkEnd w:id="88"/>
      <w:bookmarkEnd w:id="89"/>
      <w:bookmarkEnd w:id="90"/>
      <w:bookmarkEnd w:id="91"/>
      <w:bookmarkEnd w:id="92"/>
      <w:bookmarkEnd w:id="93"/>
    </w:p>
    <w:p w:rsidR="00E27C53" w:rsidRPr="00AE1407" w:rsidRDefault="00E27C53" w:rsidP="00E27C53">
      <w:pPr>
        <w:jc w:val="center"/>
        <w:rPr>
          <w:b/>
          <w:noProof/>
        </w:rPr>
      </w:pPr>
      <w:r w:rsidRPr="009B400A">
        <w:rPr>
          <w:b/>
          <w:noProof/>
        </w:rPr>
        <w:t xml:space="preserve">(са упутством </w:t>
      </w:r>
      <w:r w:rsidRPr="009B400A">
        <w:rPr>
          <w:b/>
          <w:noProof/>
          <w:lang w:val="sr-Cyrl-CS"/>
        </w:rPr>
        <w:t>како да се понуди</w:t>
      </w:r>
      <w:r w:rsidRPr="009B400A">
        <w:rPr>
          <w:b/>
          <w:noProof/>
        </w:rPr>
        <w:t>)</w:t>
      </w:r>
    </w:p>
    <w:p w:rsidR="00E27C53" w:rsidRPr="00AE1407" w:rsidRDefault="00E27C53" w:rsidP="00E27C53">
      <w:pPr>
        <w:rPr>
          <w:b/>
          <w:noProof/>
        </w:rPr>
      </w:pPr>
    </w:p>
    <w:p w:rsidR="00E27C53" w:rsidRPr="00AE1407" w:rsidRDefault="00E27C53" w:rsidP="00E27C53">
      <w:pPr>
        <w:jc w:val="center"/>
        <w:rPr>
          <w:b/>
          <w:noProof/>
        </w:rPr>
      </w:pPr>
    </w:p>
    <w:p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rsidTr="00CF2330">
        <w:trPr>
          <w:jc w:val="center"/>
        </w:trPr>
        <w:tc>
          <w:tcPr>
            <w:tcW w:w="567" w:type="dxa"/>
            <w:vAlign w:val="center"/>
          </w:tcPr>
          <w:p w:rsidR="00E27C53" w:rsidRPr="00284225" w:rsidRDefault="00E27C53" w:rsidP="00CF2330">
            <w:pPr>
              <w:jc w:val="center"/>
              <w:rPr>
                <w:b/>
                <w:noProof/>
                <w:sz w:val="22"/>
                <w:szCs w:val="22"/>
              </w:rPr>
            </w:pPr>
            <w:r w:rsidRPr="00284225">
              <w:rPr>
                <w:b/>
                <w:noProof/>
                <w:sz w:val="22"/>
                <w:szCs w:val="22"/>
              </w:rPr>
              <w:t>РБ</w:t>
            </w:r>
          </w:p>
        </w:tc>
        <w:tc>
          <w:tcPr>
            <w:tcW w:w="2552" w:type="dxa"/>
            <w:vAlign w:val="center"/>
          </w:tcPr>
          <w:p w:rsidR="00E27C53" w:rsidRPr="00284225" w:rsidRDefault="00E27C53" w:rsidP="00CF2330">
            <w:pPr>
              <w:jc w:val="center"/>
              <w:rPr>
                <w:b/>
                <w:noProof/>
                <w:sz w:val="22"/>
                <w:szCs w:val="22"/>
              </w:rPr>
            </w:pPr>
            <w:r w:rsidRPr="00284225">
              <w:rPr>
                <w:b/>
                <w:noProof/>
                <w:sz w:val="22"/>
                <w:szCs w:val="22"/>
              </w:rPr>
              <w:t>Јединична цена без ПДВ-а</w:t>
            </w:r>
          </w:p>
        </w:tc>
        <w:tc>
          <w:tcPr>
            <w:tcW w:w="2552" w:type="dxa"/>
            <w:vAlign w:val="center"/>
          </w:tcPr>
          <w:p w:rsidR="00E27C53" w:rsidRPr="00284225" w:rsidRDefault="00E27C53" w:rsidP="00CF2330">
            <w:pPr>
              <w:jc w:val="center"/>
              <w:rPr>
                <w:b/>
                <w:noProof/>
                <w:sz w:val="22"/>
                <w:szCs w:val="22"/>
              </w:rPr>
            </w:pPr>
            <w:r w:rsidRPr="00284225">
              <w:rPr>
                <w:b/>
                <w:noProof/>
                <w:sz w:val="22"/>
                <w:szCs w:val="22"/>
              </w:rPr>
              <w:t>Јединична цена са ПДВ-ом</w:t>
            </w:r>
          </w:p>
        </w:tc>
        <w:tc>
          <w:tcPr>
            <w:tcW w:w="2552" w:type="dxa"/>
            <w:vAlign w:val="center"/>
          </w:tcPr>
          <w:p w:rsidR="00E27C53" w:rsidRPr="00284225" w:rsidRDefault="00E27C53" w:rsidP="00CF2330">
            <w:pPr>
              <w:jc w:val="center"/>
              <w:rPr>
                <w:b/>
                <w:noProof/>
                <w:sz w:val="22"/>
                <w:szCs w:val="22"/>
              </w:rPr>
            </w:pPr>
            <w:r w:rsidRPr="00284225">
              <w:rPr>
                <w:b/>
                <w:noProof/>
                <w:sz w:val="22"/>
                <w:szCs w:val="22"/>
              </w:rPr>
              <w:t>Укупна цена без ПДВ-а</w:t>
            </w:r>
          </w:p>
        </w:tc>
        <w:tc>
          <w:tcPr>
            <w:tcW w:w="2552" w:type="dxa"/>
            <w:vAlign w:val="center"/>
          </w:tcPr>
          <w:p w:rsidR="00E27C53" w:rsidRPr="00284225" w:rsidRDefault="00E27C53" w:rsidP="00CF2330">
            <w:pPr>
              <w:jc w:val="center"/>
              <w:rPr>
                <w:b/>
                <w:noProof/>
                <w:sz w:val="22"/>
                <w:szCs w:val="22"/>
              </w:rPr>
            </w:pPr>
            <w:r w:rsidRPr="00284225">
              <w:rPr>
                <w:b/>
                <w:noProof/>
                <w:sz w:val="22"/>
                <w:szCs w:val="22"/>
              </w:rPr>
              <w:t>Укупна цена са ПДВ-ом</w:t>
            </w:r>
          </w:p>
        </w:tc>
      </w:tr>
      <w:tr w:rsidR="00E27C53" w:rsidRPr="00284225" w:rsidTr="00CF2330">
        <w:trPr>
          <w:jc w:val="center"/>
        </w:trPr>
        <w:tc>
          <w:tcPr>
            <w:tcW w:w="567" w:type="dxa"/>
            <w:vAlign w:val="center"/>
          </w:tcPr>
          <w:p w:rsidR="00E27C53" w:rsidRPr="00284225" w:rsidRDefault="00E27C53" w:rsidP="00CF2330">
            <w:pPr>
              <w:jc w:val="center"/>
              <w:rPr>
                <w:b/>
                <w:noProof/>
                <w:sz w:val="22"/>
                <w:szCs w:val="22"/>
              </w:rPr>
            </w:pPr>
            <w:r w:rsidRPr="00284225">
              <w:rPr>
                <w:b/>
                <w:noProof/>
                <w:sz w:val="22"/>
                <w:szCs w:val="22"/>
              </w:rPr>
              <w:t>1.</w:t>
            </w: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r>
      <w:tr w:rsidR="00E27C53" w:rsidRPr="00284225" w:rsidTr="00CF2330">
        <w:trPr>
          <w:jc w:val="center"/>
        </w:trPr>
        <w:tc>
          <w:tcPr>
            <w:tcW w:w="567" w:type="dxa"/>
            <w:vAlign w:val="center"/>
          </w:tcPr>
          <w:p w:rsidR="00E27C53" w:rsidRPr="00CF79F4" w:rsidRDefault="00E27C53" w:rsidP="00CF2330">
            <w:pPr>
              <w:jc w:val="center"/>
              <w:rPr>
                <w:b/>
                <w:noProof/>
                <w:sz w:val="22"/>
                <w:szCs w:val="22"/>
              </w:rPr>
            </w:pPr>
            <w:r>
              <w:rPr>
                <w:b/>
                <w:noProof/>
                <w:sz w:val="22"/>
                <w:szCs w:val="22"/>
              </w:rPr>
              <w:t>2.</w:t>
            </w: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r>
      <w:tr w:rsidR="00E27C53" w:rsidRPr="00284225" w:rsidTr="00CF2330">
        <w:trPr>
          <w:jc w:val="center"/>
        </w:trPr>
        <w:tc>
          <w:tcPr>
            <w:tcW w:w="567" w:type="dxa"/>
            <w:vAlign w:val="center"/>
          </w:tcPr>
          <w:p w:rsidR="00E27C53" w:rsidRPr="00CF79F4" w:rsidRDefault="00E27C53" w:rsidP="00CF2330">
            <w:pPr>
              <w:jc w:val="center"/>
              <w:rPr>
                <w:b/>
                <w:noProof/>
                <w:sz w:val="22"/>
                <w:szCs w:val="22"/>
              </w:rPr>
            </w:pPr>
            <w:r>
              <w:rPr>
                <w:b/>
                <w:noProof/>
                <w:sz w:val="22"/>
                <w:szCs w:val="22"/>
              </w:rPr>
              <w:t>3.</w:t>
            </w: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r>
      <w:tr w:rsidR="00E27C53" w:rsidRPr="00284225" w:rsidTr="00CF2330">
        <w:trPr>
          <w:jc w:val="center"/>
        </w:trPr>
        <w:tc>
          <w:tcPr>
            <w:tcW w:w="567" w:type="dxa"/>
            <w:vAlign w:val="center"/>
          </w:tcPr>
          <w:p w:rsidR="00E27C53" w:rsidRPr="00CF79F4" w:rsidRDefault="00E27C53" w:rsidP="00CF2330">
            <w:pPr>
              <w:jc w:val="center"/>
              <w:rPr>
                <w:b/>
                <w:noProof/>
                <w:sz w:val="22"/>
                <w:szCs w:val="22"/>
              </w:rPr>
            </w:pPr>
            <w:r>
              <w:rPr>
                <w:b/>
                <w:noProof/>
                <w:sz w:val="22"/>
                <w:szCs w:val="22"/>
              </w:rPr>
              <w:t>4.</w:t>
            </w: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r>
      <w:tr w:rsidR="00E27C53" w:rsidRPr="00284225" w:rsidTr="00CF2330">
        <w:trPr>
          <w:jc w:val="center"/>
        </w:trPr>
        <w:tc>
          <w:tcPr>
            <w:tcW w:w="567" w:type="dxa"/>
            <w:vAlign w:val="center"/>
          </w:tcPr>
          <w:p w:rsidR="00E27C53" w:rsidRPr="00CF79F4" w:rsidRDefault="00E27C53" w:rsidP="00CF2330">
            <w:pPr>
              <w:jc w:val="center"/>
              <w:rPr>
                <w:b/>
                <w:noProof/>
                <w:sz w:val="22"/>
                <w:szCs w:val="22"/>
              </w:rPr>
            </w:pPr>
            <w:r>
              <w:rPr>
                <w:b/>
                <w:noProof/>
                <w:sz w:val="22"/>
                <w:szCs w:val="22"/>
              </w:rPr>
              <w:t>5.</w:t>
            </w: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c>
          <w:tcPr>
            <w:tcW w:w="2552" w:type="dxa"/>
            <w:vAlign w:val="center"/>
          </w:tcPr>
          <w:p w:rsidR="00E27C53" w:rsidRPr="00284225" w:rsidRDefault="00E27C53" w:rsidP="00CF2330">
            <w:pPr>
              <w:jc w:val="center"/>
              <w:rPr>
                <w:b/>
                <w:noProof/>
                <w:sz w:val="22"/>
                <w:szCs w:val="22"/>
              </w:rPr>
            </w:pPr>
          </w:p>
        </w:tc>
      </w:tr>
    </w:tbl>
    <w:p w:rsidR="00E27C53" w:rsidRPr="00284225" w:rsidRDefault="00E27C53" w:rsidP="00E27C53">
      <w:pPr>
        <w:pStyle w:val="Default"/>
        <w:jc w:val="both"/>
        <w:rPr>
          <w:rFonts w:ascii="Times New Roman" w:hAnsi="Times New Roman" w:cs="Times New Roman"/>
          <w:i/>
          <w:iCs/>
          <w:color w:val="FF0000"/>
          <w:sz w:val="22"/>
          <w:szCs w:val="22"/>
        </w:rPr>
      </w:pPr>
    </w:p>
    <w:p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 </w:t>
      </w:r>
      <w:r w:rsidRPr="00284225">
        <w:rPr>
          <w:noProof/>
          <w:sz w:val="22"/>
          <w:szCs w:val="22"/>
        </w:rPr>
        <w:t>за сваку ставку из Обрасца понуде</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Pr="00284225">
        <w:rPr>
          <w:bCs/>
          <w:iCs/>
          <w:sz w:val="22"/>
          <w:szCs w:val="22"/>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E27C53" w:rsidRPr="00284225" w:rsidRDefault="00E27C53" w:rsidP="00E27C53">
      <w:pPr>
        <w:pStyle w:val="ListParagraph"/>
        <w:tabs>
          <w:tab w:val="left" w:pos="90"/>
        </w:tabs>
        <w:suppressAutoHyphens/>
        <w:spacing w:line="100" w:lineRule="atLeast"/>
        <w:contextualSpacing w:val="0"/>
        <w:jc w:val="both"/>
        <w:rPr>
          <w:sz w:val="22"/>
          <w:szCs w:val="22"/>
        </w:rPr>
      </w:pPr>
    </w:p>
    <w:p w:rsidR="00E27C53" w:rsidRPr="00284225" w:rsidRDefault="00E27C53" w:rsidP="00E27C53">
      <w:pPr>
        <w:jc w:val="center"/>
        <w:rPr>
          <w:b/>
          <w:noProof/>
          <w:sz w:val="22"/>
          <w:szCs w:val="22"/>
        </w:rPr>
      </w:pPr>
    </w:p>
    <w:p w:rsidR="00E27C53" w:rsidRDefault="00E27C53" w:rsidP="00E27C53">
      <w:pPr>
        <w:jc w:val="both"/>
        <w:rPr>
          <w:noProof/>
          <w:sz w:val="22"/>
          <w:szCs w:val="22"/>
          <w:highlight w:val="yellow"/>
        </w:rPr>
      </w:pPr>
    </w:p>
    <w:p w:rsidR="00E27C53" w:rsidRPr="00284225" w:rsidRDefault="00E27C53" w:rsidP="00E27C53">
      <w:pPr>
        <w:ind w:left="360"/>
        <w:jc w:val="both"/>
        <w:rPr>
          <w:noProof/>
          <w:sz w:val="22"/>
          <w:szCs w:val="22"/>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CF2330">
        <w:tc>
          <w:tcPr>
            <w:tcW w:w="3095" w:type="dxa"/>
            <w:tcBorders>
              <w:bottom w:val="single" w:sz="4" w:space="0" w:color="auto"/>
            </w:tcBorders>
          </w:tcPr>
          <w:p w:rsidR="00E27C53" w:rsidRPr="00CF619E" w:rsidRDefault="00E27C53" w:rsidP="00CF2330">
            <w:pPr>
              <w:rPr>
                <w:bCs/>
                <w:iCs/>
                <w:noProof/>
                <w:lang w:val="sr-Cyrl-CS"/>
              </w:rPr>
            </w:pPr>
          </w:p>
        </w:tc>
        <w:tc>
          <w:tcPr>
            <w:tcW w:w="3095" w:type="dxa"/>
          </w:tcPr>
          <w:p w:rsidR="00E27C53" w:rsidRPr="00CF619E" w:rsidRDefault="00E27C53" w:rsidP="00CF2330">
            <w:pPr>
              <w:rPr>
                <w:bCs/>
                <w:iCs/>
                <w:noProof/>
                <w:lang w:val="sr-Cyrl-CS"/>
              </w:rPr>
            </w:pPr>
          </w:p>
        </w:tc>
        <w:tc>
          <w:tcPr>
            <w:tcW w:w="3096" w:type="dxa"/>
            <w:tcBorders>
              <w:bottom w:val="single" w:sz="4" w:space="0" w:color="auto"/>
            </w:tcBorders>
          </w:tcPr>
          <w:p w:rsidR="00E27C53" w:rsidRPr="00CF619E" w:rsidRDefault="00E27C53" w:rsidP="00CF2330">
            <w:pPr>
              <w:rPr>
                <w:bCs/>
                <w:iCs/>
                <w:noProof/>
                <w:lang w:val="sr-Cyrl-CS"/>
              </w:rPr>
            </w:pPr>
          </w:p>
        </w:tc>
      </w:tr>
      <w:tr w:rsidR="00E27C53" w:rsidRPr="00CF619E" w:rsidTr="00CF2330">
        <w:tc>
          <w:tcPr>
            <w:tcW w:w="3095" w:type="dxa"/>
            <w:tcBorders>
              <w:top w:val="single" w:sz="4" w:space="0" w:color="auto"/>
            </w:tcBorders>
          </w:tcPr>
          <w:p w:rsidR="00E27C53" w:rsidRPr="00CF619E" w:rsidRDefault="00E27C53" w:rsidP="00CF2330">
            <w:pPr>
              <w:jc w:val="center"/>
              <w:rPr>
                <w:bCs/>
                <w:iCs/>
                <w:noProof/>
                <w:lang w:val="sr-Cyrl-CS"/>
              </w:rPr>
            </w:pPr>
            <w:r w:rsidRPr="00CF619E">
              <w:rPr>
                <w:bCs/>
                <w:iCs/>
                <w:noProof/>
                <w:lang w:val="hr-HR"/>
              </w:rPr>
              <w:t>ДАТУМ</w:t>
            </w:r>
          </w:p>
        </w:tc>
        <w:tc>
          <w:tcPr>
            <w:tcW w:w="3095" w:type="dxa"/>
          </w:tcPr>
          <w:p w:rsidR="00E27C53" w:rsidRPr="00CF619E" w:rsidRDefault="00E27C53" w:rsidP="00CF2330">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CF2330">
            <w:pPr>
              <w:jc w:val="center"/>
              <w:rPr>
                <w:bCs/>
                <w:iCs/>
                <w:noProof/>
                <w:lang w:val="sr-Cyrl-CS"/>
              </w:rPr>
            </w:pPr>
            <w:r w:rsidRPr="00CF619E">
              <w:rPr>
                <w:bCs/>
                <w:iCs/>
                <w:noProof/>
                <w:lang w:val="sr-Cyrl-CS"/>
              </w:rPr>
              <w:t>ПОНУЂАЧ</w:t>
            </w:r>
          </w:p>
        </w:tc>
      </w:tr>
      <w:tr w:rsidR="00E27C53" w:rsidRPr="00CF619E" w:rsidTr="00CF2330">
        <w:tc>
          <w:tcPr>
            <w:tcW w:w="3095" w:type="dxa"/>
          </w:tcPr>
          <w:p w:rsidR="00E27C53" w:rsidRPr="00CF619E" w:rsidRDefault="00E27C53" w:rsidP="00CF2330">
            <w:pPr>
              <w:rPr>
                <w:bCs/>
                <w:iCs/>
                <w:noProof/>
                <w:lang w:val="hr-HR"/>
              </w:rPr>
            </w:pPr>
          </w:p>
        </w:tc>
        <w:tc>
          <w:tcPr>
            <w:tcW w:w="3095" w:type="dxa"/>
          </w:tcPr>
          <w:p w:rsidR="00E27C53" w:rsidRPr="00CF619E" w:rsidRDefault="00E27C53" w:rsidP="00CF2330">
            <w:pPr>
              <w:rPr>
                <w:bCs/>
                <w:iCs/>
                <w:noProof/>
                <w:lang w:val="hr-HR"/>
              </w:rPr>
            </w:pPr>
          </w:p>
        </w:tc>
        <w:tc>
          <w:tcPr>
            <w:tcW w:w="3096" w:type="dxa"/>
            <w:tcBorders>
              <w:bottom w:val="single" w:sz="4" w:space="0" w:color="auto"/>
            </w:tcBorders>
          </w:tcPr>
          <w:p w:rsidR="00E27C53" w:rsidRPr="00CF619E" w:rsidRDefault="00E27C53" w:rsidP="00CF2330">
            <w:pPr>
              <w:rPr>
                <w:bCs/>
                <w:iCs/>
                <w:noProof/>
                <w:lang w:val="sr-Cyrl-CS"/>
              </w:rPr>
            </w:pPr>
          </w:p>
          <w:p w:rsidR="00E27C53" w:rsidRPr="00CF619E" w:rsidRDefault="00E27C53" w:rsidP="00CF2330">
            <w:pPr>
              <w:rPr>
                <w:bCs/>
                <w:iCs/>
                <w:noProof/>
                <w:lang w:val="sr-Cyrl-CS"/>
              </w:rPr>
            </w:pPr>
          </w:p>
        </w:tc>
      </w:tr>
      <w:tr w:rsidR="00E27C53" w:rsidRPr="00CF619E" w:rsidTr="00CF2330">
        <w:tc>
          <w:tcPr>
            <w:tcW w:w="3095" w:type="dxa"/>
          </w:tcPr>
          <w:p w:rsidR="00E27C53" w:rsidRPr="00CF619E" w:rsidRDefault="00E27C53" w:rsidP="00CF2330">
            <w:pPr>
              <w:rPr>
                <w:bCs/>
                <w:iCs/>
                <w:noProof/>
                <w:lang w:val="hr-HR"/>
              </w:rPr>
            </w:pPr>
          </w:p>
        </w:tc>
        <w:tc>
          <w:tcPr>
            <w:tcW w:w="3095" w:type="dxa"/>
          </w:tcPr>
          <w:p w:rsidR="00E27C53" w:rsidRPr="00D960EE" w:rsidRDefault="00E27C53" w:rsidP="00CF2330">
            <w:pPr>
              <w:rPr>
                <w:bCs/>
                <w:iCs/>
                <w:noProof/>
              </w:rPr>
            </w:pPr>
          </w:p>
        </w:tc>
        <w:tc>
          <w:tcPr>
            <w:tcW w:w="3096" w:type="dxa"/>
            <w:tcBorders>
              <w:top w:val="single" w:sz="4" w:space="0" w:color="auto"/>
            </w:tcBorders>
          </w:tcPr>
          <w:p w:rsidR="00E27C53" w:rsidRDefault="00E27C53" w:rsidP="00CF2330">
            <w:pPr>
              <w:jc w:val="center"/>
              <w:rPr>
                <w:bCs/>
                <w:iCs/>
                <w:noProof/>
              </w:rPr>
            </w:pPr>
            <w:r w:rsidRPr="00CF619E">
              <w:rPr>
                <w:bCs/>
                <w:iCs/>
                <w:noProof/>
              </w:rPr>
              <w:t>ПОТПИС</w:t>
            </w:r>
          </w:p>
          <w:p w:rsidR="00D960EE" w:rsidRDefault="00D960EE" w:rsidP="00CF2330">
            <w:pPr>
              <w:jc w:val="center"/>
              <w:rPr>
                <w:bCs/>
                <w:iCs/>
                <w:noProof/>
              </w:rPr>
            </w:pPr>
          </w:p>
          <w:p w:rsidR="00D960EE" w:rsidRDefault="00D960EE" w:rsidP="00CF2330">
            <w:pPr>
              <w:jc w:val="center"/>
              <w:rPr>
                <w:bCs/>
                <w:iCs/>
                <w:noProof/>
              </w:rPr>
            </w:pPr>
          </w:p>
          <w:p w:rsidR="00D960EE" w:rsidRDefault="00D960EE" w:rsidP="00CF2330">
            <w:pPr>
              <w:jc w:val="center"/>
              <w:rPr>
                <w:bCs/>
                <w:iCs/>
                <w:noProof/>
              </w:rPr>
            </w:pPr>
          </w:p>
          <w:p w:rsidR="00D960EE" w:rsidRDefault="00D960EE" w:rsidP="00CF2330">
            <w:pPr>
              <w:jc w:val="center"/>
              <w:rPr>
                <w:bCs/>
                <w:iCs/>
                <w:noProof/>
              </w:rPr>
            </w:pPr>
          </w:p>
          <w:p w:rsidR="00D960EE" w:rsidRDefault="00D960EE" w:rsidP="00CF2330">
            <w:pPr>
              <w:jc w:val="center"/>
              <w:rPr>
                <w:bCs/>
                <w:iCs/>
                <w:noProof/>
              </w:rPr>
            </w:pPr>
          </w:p>
          <w:p w:rsidR="00D960EE" w:rsidRDefault="00D960EE" w:rsidP="00CF2330">
            <w:pPr>
              <w:jc w:val="center"/>
              <w:rPr>
                <w:bCs/>
                <w:iCs/>
                <w:noProof/>
              </w:rPr>
            </w:pPr>
          </w:p>
          <w:p w:rsidR="00D960EE" w:rsidRDefault="00D960EE" w:rsidP="00CF2330">
            <w:pPr>
              <w:jc w:val="center"/>
              <w:rPr>
                <w:bCs/>
                <w:iCs/>
                <w:noProof/>
              </w:rPr>
            </w:pPr>
          </w:p>
          <w:p w:rsidR="00D960EE" w:rsidRPr="00D960EE" w:rsidRDefault="00D960EE" w:rsidP="00D960EE">
            <w:pPr>
              <w:rPr>
                <w:bCs/>
                <w:iCs/>
                <w:noProof/>
              </w:rPr>
            </w:pPr>
          </w:p>
        </w:tc>
      </w:tr>
    </w:tbl>
    <w:p w:rsidR="00E27C53" w:rsidRPr="00CC366C" w:rsidRDefault="00E27C53" w:rsidP="002576AA">
      <w:pPr>
        <w:pStyle w:val="Heading1"/>
        <w:numPr>
          <w:ilvl w:val="0"/>
          <w:numId w:val="15"/>
        </w:numPr>
        <w:jc w:val="center"/>
      </w:pPr>
      <w:bookmarkStart w:id="94" w:name="_Toc375826013"/>
      <w:bookmarkStart w:id="95" w:name="_Toc389030820"/>
      <w:bookmarkStart w:id="96" w:name="_Toc448222244"/>
      <w:bookmarkStart w:id="97" w:name="_Toc477327716"/>
      <w:bookmarkStart w:id="98" w:name="_Toc477327999"/>
      <w:bookmarkStart w:id="99" w:name="_Toc477328728"/>
      <w:bookmarkStart w:id="100" w:name="_Toc477329199"/>
      <w:bookmarkStart w:id="101" w:name="_Toc8131296"/>
      <w:r w:rsidRPr="00CC366C">
        <w:lastRenderedPageBreak/>
        <w:t>ОБРАЗАЦ ТРОШКОВА ПРИПРЕМЕ ПОНУДЕ</w:t>
      </w:r>
      <w:bookmarkEnd w:id="94"/>
      <w:bookmarkEnd w:id="95"/>
      <w:bookmarkEnd w:id="96"/>
      <w:bookmarkEnd w:id="97"/>
      <w:bookmarkEnd w:id="98"/>
      <w:bookmarkEnd w:id="99"/>
      <w:bookmarkEnd w:id="100"/>
      <w:bookmarkEnd w:id="101"/>
    </w:p>
    <w:p w:rsidR="00E27C53" w:rsidRDefault="00E27C53" w:rsidP="00E27C53">
      <w:pPr>
        <w:spacing w:before="100" w:beforeAutospacing="1" w:line="210" w:lineRule="atLeast"/>
        <w:ind w:left="360"/>
        <w:jc w:val="both"/>
        <w:rPr>
          <w:noProof/>
        </w:rPr>
      </w:pPr>
    </w:p>
    <w:p w:rsidR="00E27C53" w:rsidRDefault="00E27C53" w:rsidP="00E27C53">
      <w:pPr>
        <w:spacing w:before="100" w:beforeAutospacing="1" w:line="210" w:lineRule="atLeast"/>
        <w:ind w:left="360"/>
        <w:jc w:val="both"/>
        <w:rPr>
          <w:noProof/>
        </w:rPr>
      </w:pPr>
    </w:p>
    <w:p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r w:rsidRPr="00AE1407">
        <w:t xml:space="preserve">у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Pr="00685665" w:rsidRDefault="00E27C53" w:rsidP="00E27C53">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rsidTr="00CF2330">
        <w:tc>
          <w:tcPr>
            <w:tcW w:w="5610" w:type="dxa"/>
            <w:tcBorders>
              <w:top w:val="single" w:sz="4" w:space="0" w:color="000000"/>
              <w:left w:val="single" w:sz="4" w:space="0" w:color="000000"/>
              <w:bottom w:val="single" w:sz="4" w:space="0" w:color="000000"/>
            </w:tcBorders>
            <w:shd w:val="clear" w:color="auto" w:fill="auto"/>
            <w:vAlign w:val="center"/>
          </w:tcPr>
          <w:p w:rsidR="00E27C53" w:rsidRPr="00CF619E" w:rsidRDefault="00E27C53" w:rsidP="00CF2330">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C53" w:rsidRPr="00CF619E" w:rsidRDefault="00E27C53" w:rsidP="00CF2330">
            <w:pPr>
              <w:spacing w:before="100" w:beforeAutospacing="1" w:line="210" w:lineRule="atLeast"/>
              <w:ind w:left="360"/>
              <w:jc w:val="center"/>
              <w:rPr>
                <w:b/>
                <w:noProof/>
              </w:rPr>
            </w:pPr>
            <w:r w:rsidRPr="00CF619E">
              <w:rPr>
                <w:b/>
                <w:noProof/>
              </w:rPr>
              <w:t>ИЗНОС ТРОШКА У РСД без ПДВ-а</w:t>
            </w:r>
          </w:p>
        </w:tc>
      </w:tr>
      <w:tr w:rsidR="00E27C53" w:rsidRPr="00CF619E" w:rsidTr="00CF2330">
        <w:trPr>
          <w:trHeight w:val="558"/>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r>
      <w:tr w:rsidR="00E27C53" w:rsidRPr="00CF619E" w:rsidTr="00CF2330">
        <w:trPr>
          <w:trHeight w:val="56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r>
      <w:tr w:rsidR="00E27C53" w:rsidRPr="00CF619E" w:rsidTr="00CF2330">
        <w:trPr>
          <w:trHeight w:val="561"/>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r>
      <w:tr w:rsidR="00E27C53" w:rsidRPr="00CF619E" w:rsidTr="00CF2330">
        <w:trPr>
          <w:trHeight w:val="555"/>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r>
      <w:tr w:rsidR="00E27C53" w:rsidRPr="00CF619E" w:rsidTr="00CF2330">
        <w:trPr>
          <w:trHeight w:val="549"/>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r>
      <w:tr w:rsidR="00E27C53" w:rsidRPr="00CF619E" w:rsidTr="00CF2330">
        <w:trPr>
          <w:trHeight w:val="55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r>
      <w:tr w:rsidR="00E27C53" w:rsidRPr="00CF619E" w:rsidTr="00CF2330">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CF2330">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CF2330">
            <w:pPr>
              <w:spacing w:before="100" w:beforeAutospacing="1" w:line="210" w:lineRule="atLeast"/>
              <w:ind w:left="360"/>
              <w:jc w:val="both"/>
              <w:rPr>
                <w:b/>
                <w:noProof/>
              </w:rPr>
            </w:pPr>
          </w:p>
        </w:tc>
      </w:tr>
    </w:tbl>
    <w:p w:rsidR="00E27C53" w:rsidRDefault="00E27C53" w:rsidP="00E27C53">
      <w:pPr>
        <w:rPr>
          <w:b/>
          <w:noProof/>
        </w:rPr>
      </w:pPr>
    </w:p>
    <w:p w:rsidR="00E27C53" w:rsidRDefault="00E27C53" w:rsidP="00E27C53">
      <w:pPr>
        <w:rPr>
          <w:b/>
          <w:noProof/>
        </w:rPr>
      </w:pPr>
      <w:r>
        <w:rPr>
          <w:b/>
          <w:noProof/>
        </w:rPr>
        <w:t>Напомене</w:t>
      </w:r>
      <w:r w:rsidRPr="00CF619E">
        <w:rPr>
          <w:b/>
          <w:noProof/>
        </w:rPr>
        <w:t xml:space="preserve">: </w:t>
      </w:r>
    </w:p>
    <w:p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CF2330">
        <w:tc>
          <w:tcPr>
            <w:tcW w:w="3095" w:type="dxa"/>
            <w:tcBorders>
              <w:bottom w:val="single" w:sz="4" w:space="0" w:color="auto"/>
            </w:tcBorders>
          </w:tcPr>
          <w:p w:rsidR="00E27C53" w:rsidRPr="00CF619E" w:rsidRDefault="00E27C53" w:rsidP="00CF2330">
            <w:pPr>
              <w:rPr>
                <w:bCs/>
                <w:iCs/>
                <w:noProof/>
                <w:lang w:val="sr-Cyrl-CS"/>
              </w:rPr>
            </w:pPr>
          </w:p>
        </w:tc>
        <w:tc>
          <w:tcPr>
            <w:tcW w:w="3095" w:type="dxa"/>
          </w:tcPr>
          <w:p w:rsidR="00E27C53" w:rsidRPr="00CF619E" w:rsidRDefault="00E27C53" w:rsidP="00CF2330">
            <w:pPr>
              <w:rPr>
                <w:bCs/>
                <w:iCs/>
                <w:noProof/>
                <w:lang w:val="sr-Cyrl-CS"/>
              </w:rPr>
            </w:pPr>
          </w:p>
        </w:tc>
        <w:tc>
          <w:tcPr>
            <w:tcW w:w="3096" w:type="dxa"/>
            <w:tcBorders>
              <w:bottom w:val="single" w:sz="4" w:space="0" w:color="auto"/>
            </w:tcBorders>
          </w:tcPr>
          <w:p w:rsidR="00E27C53" w:rsidRPr="00CF619E" w:rsidRDefault="00E27C53" w:rsidP="00CF2330">
            <w:pPr>
              <w:rPr>
                <w:bCs/>
                <w:iCs/>
                <w:noProof/>
                <w:lang w:val="sr-Cyrl-CS"/>
              </w:rPr>
            </w:pPr>
          </w:p>
        </w:tc>
      </w:tr>
      <w:tr w:rsidR="00E27C53" w:rsidRPr="00CF619E" w:rsidTr="00CF2330">
        <w:tc>
          <w:tcPr>
            <w:tcW w:w="3095" w:type="dxa"/>
            <w:tcBorders>
              <w:top w:val="single" w:sz="4" w:space="0" w:color="auto"/>
            </w:tcBorders>
          </w:tcPr>
          <w:p w:rsidR="00E27C53" w:rsidRPr="00CF619E" w:rsidRDefault="00E27C53" w:rsidP="00CF2330">
            <w:pPr>
              <w:jc w:val="center"/>
              <w:rPr>
                <w:bCs/>
                <w:iCs/>
                <w:noProof/>
                <w:lang w:val="sr-Cyrl-CS"/>
              </w:rPr>
            </w:pPr>
            <w:r w:rsidRPr="00CF619E">
              <w:rPr>
                <w:bCs/>
                <w:iCs/>
                <w:noProof/>
                <w:lang w:val="hr-HR"/>
              </w:rPr>
              <w:t>ДАТУМ</w:t>
            </w:r>
          </w:p>
        </w:tc>
        <w:tc>
          <w:tcPr>
            <w:tcW w:w="3095" w:type="dxa"/>
          </w:tcPr>
          <w:p w:rsidR="00E27C53" w:rsidRPr="00CF619E" w:rsidRDefault="00E27C53" w:rsidP="00CF2330">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CF2330">
            <w:pPr>
              <w:jc w:val="center"/>
              <w:rPr>
                <w:bCs/>
                <w:iCs/>
                <w:noProof/>
                <w:lang w:val="sr-Cyrl-CS"/>
              </w:rPr>
            </w:pPr>
            <w:r w:rsidRPr="00CF619E">
              <w:rPr>
                <w:bCs/>
                <w:iCs/>
                <w:noProof/>
                <w:lang w:val="sr-Cyrl-CS"/>
              </w:rPr>
              <w:t>ПОНУЂАЧ</w:t>
            </w:r>
          </w:p>
        </w:tc>
      </w:tr>
      <w:tr w:rsidR="00E27C53" w:rsidRPr="00CF619E" w:rsidTr="00CF2330">
        <w:tc>
          <w:tcPr>
            <w:tcW w:w="3095" w:type="dxa"/>
          </w:tcPr>
          <w:p w:rsidR="00E27C53" w:rsidRPr="00CF619E" w:rsidRDefault="00E27C53" w:rsidP="00CF2330">
            <w:pPr>
              <w:rPr>
                <w:bCs/>
                <w:iCs/>
                <w:noProof/>
                <w:lang w:val="hr-HR"/>
              </w:rPr>
            </w:pPr>
          </w:p>
        </w:tc>
        <w:tc>
          <w:tcPr>
            <w:tcW w:w="3095" w:type="dxa"/>
          </w:tcPr>
          <w:p w:rsidR="00E27C53" w:rsidRPr="00CF619E" w:rsidRDefault="00E27C53" w:rsidP="00CF2330">
            <w:pPr>
              <w:rPr>
                <w:bCs/>
                <w:iCs/>
                <w:noProof/>
                <w:lang w:val="hr-HR"/>
              </w:rPr>
            </w:pPr>
          </w:p>
        </w:tc>
        <w:tc>
          <w:tcPr>
            <w:tcW w:w="3096" w:type="dxa"/>
            <w:tcBorders>
              <w:bottom w:val="single" w:sz="4" w:space="0" w:color="auto"/>
            </w:tcBorders>
          </w:tcPr>
          <w:p w:rsidR="00E27C53" w:rsidRPr="00CF619E" w:rsidRDefault="00E27C53" w:rsidP="00CF2330">
            <w:pPr>
              <w:rPr>
                <w:bCs/>
                <w:iCs/>
                <w:noProof/>
                <w:lang w:val="sr-Cyrl-CS"/>
              </w:rPr>
            </w:pPr>
          </w:p>
          <w:p w:rsidR="00E27C53" w:rsidRPr="00CF619E" w:rsidRDefault="00E27C53" w:rsidP="00CF2330">
            <w:pPr>
              <w:rPr>
                <w:bCs/>
                <w:iCs/>
                <w:noProof/>
                <w:lang w:val="sr-Cyrl-CS"/>
              </w:rPr>
            </w:pPr>
          </w:p>
        </w:tc>
      </w:tr>
      <w:tr w:rsidR="00E27C53" w:rsidRPr="00CF619E" w:rsidTr="00CF2330">
        <w:tc>
          <w:tcPr>
            <w:tcW w:w="3095" w:type="dxa"/>
          </w:tcPr>
          <w:p w:rsidR="00E27C53" w:rsidRPr="00CF619E" w:rsidRDefault="00E27C53" w:rsidP="00CF2330">
            <w:pPr>
              <w:rPr>
                <w:bCs/>
                <w:iCs/>
                <w:noProof/>
                <w:lang w:val="hr-HR"/>
              </w:rPr>
            </w:pPr>
          </w:p>
        </w:tc>
        <w:tc>
          <w:tcPr>
            <w:tcW w:w="3095" w:type="dxa"/>
          </w:tcPr>
          <w:p w:rsidR="00E27C53" w:rsidRPr="00CF619E" w:rsidRDefault="00E27C53" w:rsidP="00CF2330">
            <w:pPr>
              <w:rPr>
                <w:bCs/>
                <w:iCs/>
                <w:noProof/>
                <w:lang w:val="hr-HR"/>
              </w:rPr>
            </w:pPr>
          </w:p>
        </w:tc>
        <w:tc>
          <w:tcPr>
            <w:tcW w:w="3096" w:type="dxa"/>
            <w:tcBorders>
              <w:top w:val="single" w:sz="4" w:space="0" w:color="auto"/>
            </w:tcBorders>
          </w:tcPr>
          <w:p w:rsidR="00E27C53" w:rsidRPr="00CF619E" w:rsidRDefault="00E27C53" w:rsidP="00CF2330">
            <w:pPr>
              <w:jc w:val="center"/>
              <w:rPr>
                <w:bCs/>
                <w:iCs/>
                <w:noProof/>
                <w:lang w:val="sr-Cyrl-CS"/>
              </w:rPr>
            </w:pPr>
            <w:r w:rsidRPr="00CF619E">
              <w:rPr>
                <w:bCs/>
                <w:iCs/>
                <w:noProof/>
              </w:rPr>
              <w:t>ПОТПИС</w:t>
            </w:r>
          </w:p>
        </w:tc>
      </w:tr>
    </w:tbl>
    <w:p w:rsidR="00E27C53" w:rsidRPr="00AE1407" w:rsidRDefault="00E27C53" w:rsidP="002576AA">
      <w:pPr>
        <w:pStyle w:val="Heading2"/>
        <w:numPr>
          <w:ilvl w:val="0"/>
          <w:numId w:val="12"/>
        </w:numPr>
        <w:jc w:val="left"/>
        <w:rPr>
          <w:noProof/>
        </w:rPr>
        <w:sectPr w:rsidR="00E27C53" w:rsidRPr="00AE1407" w:rsidSect="00CF2330">
          <w:footerReference w:type="even" r:id="rId16"/>
          <w:footerReference w:type="default" r:id="rId17"/>
          <w:pgSz w:w="11906" w:h="16838"/>
          <w:pgMar w:top="1276" w:right="1418" w:bottom="1418" w:left="1418" w:header="709" w:footer="709" w:gutter="0"/>
          <w:cols w:space="708"/>
          <w:docGrid w:linePitch="360"/>
        </w:sectPr>
      </w:pPr>
    </w:p>
    <w:p w:rsidR="00E27C53" w:rsidRPr="00BD205C" w:rsidRDefault="00E27C53" w:rsidP="002576AA">
      <w:pPr>
        <w:pStyle w:val="Heading1"/>
        <w:numPr>
          <w:ilvl w:val="0"/>
          <w:numId w:val="15"/>
        </w:numPr>
        <w:jc w:val="center"/>
      </w:pPr>
      <w:bookmarkStart w:id="102" w:name="_Toc375826014"/>
      <w:bookmarkStart w:id="103" w:name="_Toc389030821"/>
      <w:bookmarkStart w:id="104" w:name="_Toc448222245"/>
      <w:bookmarkStart w:id="105" w:name="_Toc477327717"/>
      <w:bookmarkStart w:id="106" w:name="_Toc477328000"/>
      <w:bookmarkStart w:id="107" w:name="_Toc477328729"/>
      <w:bookmarkStart w:id="108" w:name="_Toc477329200"/>
      <w:bookmarkStart w:id="109" w:name="_Toc8131297"/>
      <w:r w:rsidRPr="00BD205C">
        <w:lastRenderedPageBreak/>
        <w:t>ОБРАЗАЦ ПОНУДЕ</w:t>
      </w:r>
      <w:bookmarkEnd w:id="102"/>
      <w:bookmarkEnd w:id="103"/>
      <w:bookmarkEnd w:id="104"/>
      <w:bookmarkEnd w:id="105"/>
      <w:bookmarkEnd w:id="106"/>
      <w:bookmarkEnd w:id="107"/>
      <w:bookmarkEnd w:id="108"/>
      <w:bookmarkEnd w:id="109"/>
    </w:p>
    <w:p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rsidTr="00CF2330">
        <w:trPr>
          <w:trHeight w:val="229"/>
        </w:trPr>
        <w:tc>
          <w:tcPr>
            <w:tcW w:w="5245" w:type="dxa"/>
            <w:tcBorders>
              <w:right w:val="single" w:sz="4" w:space="0" w:color="auto"/>
            </w:tcBorders>
            <w:vAlign w:val="center"/>
          </w:tcPr>
          <w:p w:rsidR="00E27C53" w:rsidRPr="00AE1407" w:rsidRDefault="00E27C53" w:rsidP="00CF2330">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E27C53" w:rsidRPr="00D51194" w:rsidRDefault="00D960EE" w:rsidP="00D960EE">
            <w:pPr>
              <w:jc w:val="both"/>
            </w:pPr>
            <w:r>
              <w:rPr>
                <w:noProof/>
              </w:rPr>
              <w:t>107-19-О-</w:t>
            </w:r>
            <w:r w:rsidRPr="00AD23BA">
              <w:t xml:space="preserve">Намирнице за припремање хране за редовну исхрану пацијената  </w:t>
            </w:r>
            <w:r w:rsidRPr="00AD23BA">
              <w:rPr>
                <w:lang w:val="sr-Cyrl-BA"/>
              </w:rPr>
              <w:t xml:space="preserve">и </w:t>
            </w:r>
            <w:r w:rsidRPr="00AD23BA">
              <w:t>х</w:t>
            </w:r>
            <w:r w:rsidRPr="00AD23BA">
              <w:rPr>
                <w:lang w:val="en-US"/>
              </w:rPr>
              <w:t>рана за потребе пацијената у доп</w:t>
            </w:r>
            <w:r w:rsidRPr="00AD23BA">
              <w:t>унском раду Клиничког центра Војводне.</w:t>
            </w:r>
          </w:p>
        </w:tc>
      </w:tr>
      <w:tr w:rsidR="00E27C53" w:rsidRPr="00AE1407" w:rsidTr="00CF2330">
        <w:tc>
          <w:tcPr>
            <w:tcW w:w="5245" w:type="dxa"/>
          </w:tcPr>
          <w:p w:rsidR="00E27C53" w:rsidRPr="00AE1407" w:rsidRDefault="00E27C53" w:rsidP="00CF2330">
            <w:pPr>
              <w:jc w:val="right"/>
              <w:rPr>
                <w:noProof/>
              </w:rPr>
            </w:pPr>
            <w:r w:rsidRPr="00AE1407">
              <w:rPr>
                <w:noProof/>
              </w:rPr>
              <w:t>Број понуде</w:t>
            </w:r>
          </w:p>
        </w:tc>
        <w:tc>
          <w:tcPr>
            <w:tcW w:w="3402" w:type="dxa"/>
            <w:gridSpan w:val="2"/>
            <w:tcBorders>
              <w:top w:val="inset" w:sz="6" w:space="0" w:color="auto"/>
            </w:tcBorders>
          </w:tcPr>
          <w:p w:rsidR="00E27C53" w:rsidRPr="00AE1407" w:rsidRDefault="00E27C53" w:rsidP="00CF2330">
            <w:pPr>
              <w:jc w:val="right"/>
              <w:rPr>
                <w:noProof/>
              </w:rPr>
            </w:pPr>
          </w:p>
        </w:tc>
        <w:tc>
          <w:tcPr>
            <w:tcW w:w="2977" w:type="dxa"/>
            <w:tcBorders>
              <w:top w:val="inset" w:sz="6" w:space="0" w:color="auto"/>
            </w:tcBorders>
          </w:tcPr>
          <w:p w:rsidR="00E27C53" w:rsidRPr="00AE1407" w:rsidRDefault="00E27C53" w:rsidP="00CF2330">
            <w:pPr>
              <w:jc w:val="right"/>
              <w:rPr>
                <w:noProof/>
              </w:rPr>
            </w:pPr>
            <w:r w:rsidRPr="00AE1407">
              <w:rPr>
                <w:noProof/>
              </w:rPr>
              <w:t>Датум понуде</w:t>
            </w:r>
          </w:p>
        </w:tc>
        <w:tc>
          <w:tcPr>
            <w:tcW w:w="3686" w:type="dxa"/>
            <w:gridSpan w:val="2"/>
            <w:tcBorders>
              <w:top w:val="inset" w:sz="6" w:space="0" w:color="auto"/>
            </w:tcBorders>
          </w:tcPr>
          <w:p w:rsidR="00E27C53" w:rsidRPr="00AE1407" w:rsidRDefault="00E27C53" w:rsidP="00CF2330">
            <w:pPr>
              <w:jc w:val="right"/>
              <w:rPr>
                <w:b/>
                <w:noProof/>
              </w:rPr>
            </w:pPr>
          </w:p>
        </w:tc>
      </w:tr>
      <w:tr w:rsidR="00E27C53" w:rsidRPr="00AE1407" w:rsidTr="00CF2330">
        <w:tc>
          <w:tcPr>
            <w:tcW w:w="15310" w:type="dxa"/>
            <w:gridSpan w:val="6"/>
          </w:tcPr>
          <w:p w:rsidR="00E27C53" w:rsidRPr="00AE1407" w:rsidRDefault="00E27C53" w:rsidP="00CF2330">
            <w:pPr>
              <w:jc w:val="center"/>
              <w:rPr>
                <w:b/>
                <w:noProof/>
              </w:rPr>
            </w:pPr>
            <w:r w:rsidRPr="00AE1407">
              <w:rPr>
                <w:b/>
                <w:noProof/>
              </w:rPr>
              <w:br w:type="page"/>
              <w:t>Општи подаци о понуђачу</w:t>
            </w:r>
          </w:p>
        </w:tc>
      </w:tr>
      <w:tr w:rsidR="00E27C53" w:rsidRPr="00AE1407" w:rsidTr="00CF2330">
        <w:tc>
          <w:tcPr>
            <w:tcW w:w="5245" w:type="dxa"/>
            <w:vAlign w:val="center"/>
          </w:tcPr>
          <w:p w:rsidR="00E27C53" w:rsidRPr="00AE1407" w:rsidRDefault="00E27C53" w:rsidP="00CF2330">
            <w:pPr>
              <w:rPr>
                <w:b/>
                <w:noProof/>
              </w:rPr>
            </w:pPr>
            <w:r w:rsidRPr="00AE1407">
              <w:rPr>
                <w:noProof/>
              </w:rPr>
              <w:t>Пословно име или скраћени назив из одговарајућег регистра</w:t>
            </w:r>
          </w:p>
        </w:tc>
        <w:tc>
          <w:tcPr>
            <w:tcW w:w="10065" w:type="dxa"/>
            <w:gridSpan w:val="5"/>
          </w:tcPr>
          <w:p w:rsidR="00E27C53" w:rsidRPr="00AE1407" w:rsidRDefault="00E27C53" w:rsidP="00CF2330">
            <w:pPr>
              <w:rPr>
                <w:b/>
                <w:noProof/>
              </w:rPr>
            </w:pPr>
          </w:p>
        </w:tc>
      </w:tr>
      <w:tr w:rsidR="00E27C53" w:rsidRPr="00AE1407" w:rsidTr="00CF2330">
        <w:tc>
          <w:tcPr>
            <w:tcW w:w="5245" w:type="dxa"/>
            <w:vAlign w:val="center"/>
          </w:tcPr>
          <w:p w:rsidR="00E27C53" w:rsidRPr="00AE1407" w:rsidRDefault="00E27C53" w:rsidP="00CF2330">
            <w:pPr>
              <w:rPr>
                <w:b/>
                <w:noProof/>
              </w:rPr>
            </w:pPr>
            <w:r w:rsidRPr="00AE1407">
              <w:rPr>
                <w:noProof/>
              </w:rPr>
              <w:t>Адреса седишта</w:t>
            </w:r>
          </w:p>
        </w:tc>
        <w:tc>
          <w:tcPr>
            <w:tcW w:w="10065" w:type="dxa"/>
            <w:gridSpan w:val="5"/>
          </w:tcPr>
          <w:p w:rsidR="00E27C53" w:rsidRPr="00AE1407" w:rsidRDefault="00E27C53" w:rsidP="00CF2330">
            <w:pPr>
              <w:rPr>
                <w:b/>
                <w:noProof/>
              </w:rPr>
            </w:pPr>
          </w:p>
        </w:tc>
      </w:tr>
      <w:tr w:rsidR="00E27C53" w:rsidRPr="00AE1407" w:rsidTr="00CF2330">
        <w:tc>
          <w:tcPr>
            <w:tcW w:w="5245" w:type="dxa"/>
            <w:vAlign w:val="center"/>
          </w:tcPr>
          <w:p w:rsidR="00E27C53" w:rsidRPr="00D20AF8" w:rsidRDefault="00E27C53" w:rsidP="00CF2330">
            <w:pPr>
              <w:rPr>
                <w:noProof/>
              </w:rPr>
            </w:pPr>
            <w:r w:rsidRPr="00D20AF8">
              <w:rPr>
                <w:noProof/>
              </w:rPr>
              <w:t>Име и презиме особе за контакт</w:t>
            </w:r>
          </w:p>
        </w:tc>
        <w:tc>
          <w:tcPr>
            <w:tcW w:w="3402" w:type="dxa"/>
            <w:gridSpan w:val="2"/>
          </w:tcPr>
          <w:p w:rsidR="00E27C53" w:rsidRPr="00D20AF8" w:rsidRDefault="00E27C53" w:rsidP="00CF2330">
            <w:pPr>
              <w:rPr>
                <w:b/>
                <w:noProof/>
              </w:rPr>
            </w:pPr>
          </w:p>
        </w:tc>
        <w:tc>
          <w:tcPr>
            <w:tcW w:w="3508" w:type="dxa"/>
            <w:gridSpan w:val="2"/>
            <w:vAlign w:val="center"/>
          </w:tcPr>
          <w:p w:rsidR="00E27C53" w:rsidRPr="00D20AF8" w:rsidRDefault="00E27C53" w:rsidP="00CF2330">
            <w:pPr>
              <w:jc w:val="right"/>
              <w:rPr>
                <w:b/>
                <w:noProof/>
              </w:rPr>
            </w:pPr>
            <w:r w:rsidRPr="00D20AF8">
              <w:rPr>
                <w:noProof/>
              </w:rPr>
              <w:t xml:space="preserve">Матични број </w:t>
            </w:r>
          </w:p>
        </w:tc>
        <w:tc>
          <w:tcPr>
            <w:tcW w:w="3155" w:type="dxa"/>
          </w:tcPr>
          <w:p w:rsidR="00E27C53" w:rsidRPr="00D20AF8" w:rsidRDefault="00E27C53" w:rsidP="00CF2330">
            <w:pPr>
              <w:jc w:val="right"/>
              <w:rPr>
                <w:b/>
                <w:noProof/>
              </w:rPr>
            </w:pPr>
          </w:p>
        </w:tc>
      </w:tr>
      <w:tr w:rsidR="00E27C53" w:rsidRPr="00AE1407" w:rsidTr="00CF2330">
        <w:tc>
          <w:tcPr>
            <w:tcW w:w="5245" w:type="dxa"/>
            <w:vAlign w:val="center"/>
          </w:tcPr>
          <w:p w:rsidR="00E27C53" w:rsidRPr="00D20AF8" w:rsidRDefault="00E27C53" w:rsidP="00CF2330">
            <w:pPr>
              <w:rPr>
                <w:b/>
                <w:noProof/>
              </w:rPr>
            </w:pPr>
            <w:r w:rsidRPr="00D20AF8">
              <w:rPr>
                <w:noProof/>
              </w:rPr>
              <w:t>Телефон/факс</w:t>
            </w:r>
          </w:p>
        </w:tc>
        <w:tc>
          <w:tcPr>
            <w:tcW w:w="3402" w:type="dxa"/>
            <w:gridSpan w:val="2"/>
          </w:tcPr>
          <w:p w:rsidR="00E27C53" w:rsidRPr="00D20AF8" w:rsidRDefault="00E27C53" w:rsidP="00CF2330">
            <w:pPr>
              <w:rPr>
                <w:b/>
                <w:noProof/>
              </w:rPr>
            </w:pPr>
          </w:p>
        </w:tc>
        <w:tc>
          <w:tcPr>
            <w:tcW w:w="3508" w:type="dxa"/>
            <w:gridSpan w:val="2"/>
            <w:vAlign w:val="center"/>
          </w:tcPr>
          <w:p w:rsidR="00E27C53" w:rsidRPr="00D20AF8" w:rsidRDefault="00E27C53" w:rsidP="00CF2330">
            <w:pPr>
              <w:jc w:val="right"/>
              <w:rPr>
                <w:b/>
                <w:noProof/>
              </w:rPr>
            </w:pPr>
            <w:r w:rsidRPr="00D20AF8">
              <w:rPr>
                <w:noProof/>
              </w:rPr>
              <w:t>Порески идентификациони број</w:t>
            </w:r>
          </w:p>
        </w:tc>
        <w:tc>
          <w:tcPr>
            <w:tcW w:w="3155" w:type="dxa"/>
          </w:tcPr>
          <w:p w:rsidR="00E27C53" w:rsidRPr="00D20AF8" w:rsidRDefault="00E27C53" w:rsidP="00CF2330">
            <w:pPr>
              <w:jc w:val="right"/>
              <w:rPr>
                <w:b/>
                <w:noProof/>
              </w:rPr>
            </w:pPr>
          </w:p>
        </w:tc>
      </w:tr>
      <w:tr w:rsidR="00E27C53" w:rsidRPr="00AE1407" w:rsidTr="00CF2330">
        <w:tc>
          <w:tcPr>
            <w:tcW w:w="5245" w:type="dxa"/>
            <w:vAlign w:val="center"/>
          </w:tcPr>
          <w:p w:rsidR="00E27C53" w:rsidRPr="00D20AF8" w:rsidRDefault="00E27C53" w:rsidP="00CF2330">
            <w:pPr>
              <w:rPr>
                <w:b/>
                <w:noProof/>
              </w:rPr>
            </w:pPr>
            <w:r w:rsidRPr="00D20AF8">
              <w:rPr>
                <w:noProof/>
              </w:rPr>
              <w:t>Е-мејл</w:t>
            </w:r>
          </w:p>
        </w:tc>
        <w:tc>
          <w:tcPr>
            <w:tcW w:w="3402" w:type="dxa"/>
            <w:gridSpan w:val="2"/>
          </w:tcPr>
          <w:p w:rsidR="00E27C53" w:rsidRPr="00D20AF8" w:rsidRDefault="00E27C53" w:rsidP="00CF2330">
            <w:pPr>
              <w:rPr>
                <w:b/>
                <w:noProof/>
              </w:rPr>
            </w:pPr>
          </w:p>
        </w:tc>
        <w:tc>
          <w:tcPr>
            <w:tcW w:w="3508" w:type="dxa"/>
            <w:gridSpan w:val="2"/>
            <w:vAlign w:val="center"/>
          </w:tcPr>
          <w:p w:rsidR="00E27C53" w:rsidRPr="00D20AF8" w:rsidRDefault="00E27C53" w:rsidP="00CF2330">
            <w:pPr>
              <w:jc w:val="right"/>
              <w:rPr>
                <w:noProof/>
              </w:rPr>
            </w:pPr>
            <w:r w:rsidRPr="00D20AF8">
              <w:rPr>
                <w:noProof/>
              </w:rPr>
              <w:t>Регистарски број</w:t>
            </w:r>
          </w:p>
        </w:tc>
        <w:tc>
          <w:tcPr>
            <w:tcW w:w="3155" w:type="dxa"/>
          </w:tcPr>
          <w:p w:rsidR="00E27C53" w:rsidRPr="00D20AF8" w:rsidRDefault="00E27C53" w:rsidP="00CF2330">
            <w:pPr>
              <w:jc w:val="right"/>
              <w:rPr>
                <w:b/>
                <w:noProof/>
              </w:rPr>
            </w:pPr>
          </w:p>
        </w:tc>
      </w:tr>
      <w:tr w:rsidR="00E27C53" w:rsidRPr="00AE1407" w:rsidTr="00CF2330">
        <w:tc>
          <w:tcPr>
            <w:tcW w:w="5245" w:type="dxa"/>
            <w:vAlign w:val="center"/>
          </w:tcPr>
          <w:p w:rsidR="00E27C53" w:rsidRPr="00D20AF8" w:rsidRDefault="00E27C53" w:rsidP="00D960EE">
            <w:pPr>
              <w:rPr>
                <w:noProof/>
              </w:rPr>
            </w:pPr>
            <w:r w:rsidRPr="00D20AF8">
              <w:rPr>
                <w:noProof/>
              </w:rPr>
              <w:t>Овлашћено лице, које ће потписати Оквирни споразум</w:t>
            </w:r>
          </w:p>
        </w:tc>
        <w:tc>
          <w:tcPr>
            <w:tcW w:w="3402" w:type="dxa"/>
            <w:gridSpan w:val="2"/>
          </w:tcPr>
          <w:p w:rsidR="00E27C53" w:rsidRPr="00D20AF8" w:rsidRDefault="00E27C53" w:rsidP="00CF2330">
            <w:pPr>
              <w:rPr>
                <w:b/>
                <w:noProof/>
              </w:rPr>
            </w:pPr>
          </w:p>
        </w:tc>
        <w:tc>
          <w:tcPr>
            <w:tcW w:w="3508" w:type="dxa"/>
            <w:gridSpan w:val="2"/>
            <w:vAlign w:val="center"/>
          </w:tcPr>
          <w:p w:rsidR="00E27C53" w:rsidRPr="00D20AF8" w:rsidRDefault="00E27C53" w:rsidP="00CF2330">
            <w:pPr>
              <w:jc w:val="right"/>
              <w:rPr>
                <w:noProof/>
              </w:rPr>
            </w:pPr>
            <w:r w:rsidRPr="00D20AF8">
              <w:rPr>
                <w:noProof/>
              </w:rPr>
              <w:t>Шифра делатности</w:t>
            </w:r>
          </w:p>
        </w:tc>
        <w:tc>
          <w:tcPr>
            <w:tcW w:w="3155" w:type="dxa"/>
          </w:tcPr>
          <w:p w:rsidR="00E27C53" w:rsidRPr="00D20AF8" w:rsidRDefault="00E27C53" w:rsidP="00CF2330">
            <w:pPr>
              <w:jc w:val="right"/>
              <w:rPr>
                <w:b/>
                <w:noProof/>
              </w:rPr>
            </w:pPr>
          </w:p>
        </w:tc>
      </w:tr>
      <w:tr w:rsidR="00E27C53" w:rsidRPr="00AE1407" w:rsidTr="00CF2330">
        <w:trPr>
          <w:trHeight w:val="345"/>
        </w:trPr>
        <w:tc>
          <w:tcPr>
            <w:tcW w:w="5245" w:type="dxa"/>
            <w:vMerge w:val="restart"/>
            <w:vAlign w:val="center"/>
          </w:tcPr>
          <w:p w:rsidR="00E27C53" w:rsidRPr="00D20AF8" w:rsidRDefault="00E27C53" w:rsidP="00CF2330">
            <w:pPr>
              <w:rPr>
                <w:b/>
                <w:noProof/>
              </w:rPr>
            </w:pPr>
            <w:r w:rsidRPr="00D20AF8">
              <w:rPr>
                <w:b/>
                <w:noProof/>
              </w:rPr>
              <w:br w:type="page"/>
            </w:r>
            <w:r w:rsidRPr="00D20AF8">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rsidR="00E27C53" w:rsidRPr="00D20AF8" w:rsidRDefault="00E27C53" w:rsidP="00CF2330">
            <w:pPr>
              <w:rPr>
                <w:b/>
                <w:noProof/>
              </w:rPr>
            </w:pPr>
          </w:p>
        </w:tc>
        <w:tc>
          <w:tcPr>
            <w:tcW w:w="3508" w:type="dxa"/>
            <w:gridSpan w:val="2"/>
            <w:vAlign w:val="center"/>
          </w:tcPr>
          <w:p w:rsidR="00E27C53" w:rsidRPr="00D20AF8" w:rsidRDefault="00E27C53" w:rsidP="00CF2330">
            <w:pPr>
              <w:jc w:val="right"/>
              <w:rPr>
                <w:noProof/>
                <w:lang w:val="sr-Cyrl-CS"/>
              </w:rPr>
            </w:pPr>
            <w:r w:rsidRPr="00D20AF8">
              <w:rPr>
                <w:noProof/>
              </w:rPr>
              <w:t>Величина обвезника</w:t>
            </w:r>
          </w:p>
        </w:tc>
        <w:tc>
          <w:tcPr>
            <w:tcW w:w="3155" w:type="dxa"/>
            <w:vAlign w:val="center"/>
          </w:tcPr>
          <w:p w:rsidR="00E27C53" w:rsidRPr="00D20AF8" w:rsidRDefault="00E27C53" w:rsidP="00CF2330">
            <w:pPr>
              <w:rPr>
                <w:b/>
                <w:noProof/>
              </w:rPr>
            </w:pPr>
          </w:p>
        </w:tc>
      </w:tr>
      <w:tr w:rsidR="00E27C53" w:rsidRPr="00AE1407" w:rsidTr="00CF2330">
        <w:trPr>
          <w:trHeight w:val="344"/>
        </w:trPr>
        <w:tc>
          <w:tcPr>
            <w:tcW w:w="5245" w:type="dxa"/>
            <w:vMerge/>
          </w:tcPr>
          <w:p w:rsidR="00E27C53" w:rsidRPr="00D20AF8" w:rsidRDefault="00E27C53" w:rsidP="00CF2330">
            <w:pPr>
              <w:rPr>
                <w:b/>
                <w:noProof/>
              </w:rPr>
            </w:pPr>
          </w:p>
        </w:tc>
        <w:tc>
          <w:tcPr>
            <w:tcW w:w="3402" w:type="dxa"/>
            <w:gridSpan w:val="2"/>
            <w:vMerge/>
          </w:tcPr>
          <w:p w:rsidR="00E27C53" w:rsidRPr="00D20AF8" w:rsidRDefault="00E27C53" w:rsidP="00CF2330">
            <w:pPr>
              <w:rPr>
                <w:b/>
                <w:noProof/>
              </w:rPr>
            </w:pPr>
          </w:p>
        </w:tc>
        <w:tc>
          <w:tcPr>
            <w:tcW w:w="3508" w:type="dxa"/>
            <w:gridSpan w:val="2"/>
            <w:vAlign w:val="center"/>
          </w:tcPr>
          <w:p w:rsidR="00E27C53" w:rsidRPr="00D20AF8" w:rsidRDefault="00E27C53" w:rsidP="00CF2330">
            <w:pPr>
              <w:jc w:val="right"/>
              <w:rPr>
                <w:noProof/>
              </w:rPr>
            </w:pPr>
            <w:r w:rsidRPr="00D20AF8">
              <w:rPr>
                <w:noProof/>
              </w:rPr>
              <w:t>Жиро рачун и назив банке</w:t>
            </w:r>
          </w:p>
        </w:tc>
        <w:tc>
          <w:tcPr>
            <w:tcW w:w="3155" w:type="dxa"/>
          </w:tcPr>
          <w:p w:rsidR="00E27C53" w:rsidRPr="00D20AF8" w:rsidRDefault="00E27C53" w:rsidP="00CF2330">
            <w:pPr>
              <w:jc w:val="right"/>
              <w:rPr>
                <w:b/>
                <w:noProof/>
              </w:rPr>
            </w:pPr>
          </w:p>
        </w:tc>
      </w:tr>
      <w:tr w:rsidR="00E27C53" w:rsidRPr="00AE1407" w:rsidTr="00CF2330">
        <w:tc>
          <w:tcPr>
            <w:tcW w:w="15310" w:type="dxa"/>
            <w:gridSpan w:val="6"/>
          </w:tcPr>
          <w:p w:rsidR="00E27C53" w:rsidRPr="00D20AF8" w:rsidRDefault="00E27C53" w:rsidP="00D960EE">
            <w:pPr>
              <w:jc w:val="center"/>
              <w:rPr>
                <w:b/>
                <w:noProof/>
              </w:rPr>
            </w:pPr>
            <w:r w:rsidRPr="00D20AF8">
              <w:rPr>
                <w:b/>
                <w:noProof/>
              </w:rPr>
              <w:t>Остали подаци које наручилац сматра релевантним за закључење оквирног споразума</w:t>
            </w:r>
          </w:p>
        </w:tc>
      </w:tr>
      <w:tr w:rsidR="00E27C53" w:rsidRPr="00AE1407" w:rsidTr="00CF2330">
        <w:tc>
          <w:tcPr>
            <w:tcW w:w="5245" w:type="dxa"/>
            <w:vMerge w:val="restart"/>
            <w:vAlign w:val="center"/>
          </w:tcPr>
          <w:p w:rsidR="00E27C53" w:rsidRPr="00AE1407" w:rsidRDefault="00E27C53" w:rsidP="00CF2330">
            <w:pPr>
              <w:rPr>
                <w:noProof/>
              </w:rPr>
            </w:pPr>
            <w:r w:rsidRPr="00AE1407">
              <w:rPr>
                <w:noProof/>
              </w:rPr>
              <w:t>Начин подношења понуде (заокружити)</w:t>
            </w:r>
          </w:p>
        </w:tc>
        <w:tc>
          <w:tcPr>
            <w:tcW w:w="426" w:type="dxa"/>
          </w:tcPr>
          <w:p w:rsidR="00E27C53" w:rsidRPr="00AE1407" w:rsidRDefault="00E27C53" w:rsidP="00CF2330">
            <w:pPr>
              <w:rPr>
                <w:noProof/>
              </w:rPr>
            </w:pPr>
            <w:r w:rsidRPr="00AE1407">
              <w:rPr>
                <w:noProof/>
              </w:rPr>
              <w:t>а</w:t>
            </w:r>
          </w:p>
        </w:tc>
        <w:tc>
          <w:tcPr>
            <w:tcW w:w="9639" w:type="dxa"/>
            <w:gridSpan w:val="4"/>
          </w:tcPr>
          <w:p w:rsidR="00E27C53" w:rsidRPr="00AE1407" w:rsidRDefault="00E27C53" w:rsidP="00CF2330">
            <w:pPr>
              <w:rPr>
                <w:noProof/>
              </w:rPr>
            </w:pPr>
            <w:r w:rsidRPr="00AE1407">
              <w:rPr>
                <w:noProof/>
              </w:rPr>
              <w:t>Самостална понуда</w:t>
            </w:r>
          </w:p>
        </w:tc>
      </w:tr>
      <w:tr w:rsidR="00E27C53" w:rsidRPr="00AE1407" w:rsidTr="00CF2330">
        <w:tc>
          <w:tcPr>
            <w:tcW w:w="5245" w:type="dxa"/>
            <w:vMerge/>
          </w:tcPr>
          <w:p w:rsidR="00E27C53" w:rsidRPr="00AE1407" w:rsidRDefault="00E27C53" w:rsidP="00CF2330">
            <w:pPr>
              <w:rPr>
                <w:b/>
                <w:noProof/>
              </w:rPr>
            </w:pPr>
          </w:p>
        </w:tc>
        <w:tc>
          <w:tcPr>
            <w:tcW w:w="426" w:type="dxa"/>
          </w:tcPr>
          <w:p w:rsidR="00E27C53" w:rsidRPr="00AE1407" w:rsidRDefault="00E27C53" w:rsidP="00CF2330">
            <w:pPr>
              <w:rPr>
                <w:noProof/>
              </w:rPr>
            </w:pPr>
            <w:r w:rsidRPr="00AE1407">
              <w:rPr>
                <w:noProof/>
              </w:rPr>
              <w:t>б</w:t>
            </w:r>
          </w:p>
        </w:tc>
        <w:tc>
          <w:tcPr>
            <w:tcW w:w="9639" w:type="dxa"/>
            <w:gridSpan w:val="4"/>
          </w:tcPr>
          <w:p w:rsidR="00E27C53" w:rsidRPr="00AE1407" w:rsidRDefault="00E27C53" w:rsidP="00CF2330">
            <w:pPr>
              <w:rPr>
                <w:noProof/>
              </w:rPr>
            </w:pPr>
            <w:r w:rsidRPr="00AE1407">
              <w:rPr>
                <w:noProof/>
              </w:rPr>
              <w:t>Заједничка понуда</w:t>
            </w:r>
          </w:p>
        </w:tc>
      </w:tr>
      <w:tr w:rsidR="00E27C53" w:rsidRPr="00AE1407" w:rsidTr="00CF2330">
        <w:tc>
          <w:tcPr>
            <w:tcW w:w="5245" w:type="dxa"/>
            <w:vMerge/>
          </w:tcPr>
          <w:p w:rsidR="00E27C53" w:rsidRPr="00AE1407" w:rsidRDefault="00E27C53" w:rsidP="00CF2330">
            <w:pPr>
              <w:rPr>
                <w:b/>
                <w:noProof/>
              </w:rPr>
            </w:pPr>
          </w:p>
        </w:tc>
        <w:tc>
          <w:tcPr>
            <w:tcW w:w="426" w:type="dxa"/>
          </w:tcPr>
          <w:p w:rsidR="00E27C53" w:rsidRPr="00AE1407" w:rsidRDefault="00E27C53" w:rsidP="00CF2330">
            <w:pPr>
              <w:rPr>
                <w:noProof/>
              </w:rPr>
            </w:pPr>
            <w:r w:rsidRPr="00AE1407">
              <w:rPr>
                <w:noProof/>
              </w:rPr>
              <w:t>в</w:t>
            </w:r>
          </w:p>
        </w:tc>
        <w:tc>
          <w:tcPr>
            <w:tcW w:w="9639" w:type="dxa"/>
            <w:gridSpan w:val="4"/>
          </w:tcPr>
          <w:p w:rsidR="00E27C53" w:rsidRPr="00AE1407" w:rsidRDefault="00E27C53" w:rsidP="00CF2330">
            <w:pPr>
              <w:rPr>
                <w:noProof/>
              </w:rPr>
            </w:pPr>
            <w:r w:rsidRPr="00AE1407">
              <w:rPr>
                <w:noProof/>
              </w:rPr>
              <w:t>Понуда са подизвођачем</w:t>
            </w:r>
          </w:p>
        </w:tc>
      </w:tr>
      <w:tr w:rsidR="00E27C53" w:rsidRPr="009E1C54" w:rsidTr="00CF2330">
        <w:trPr>
          <w:trHeight w:val="293"/>
        </w:trPr>
        <w:tc>
          <w:tcPr>
            <w:tcW w:w="5245" w:type="dxa"/>
          </w:tcPr>
          <w:p w:rsidR="00E27C53" w:rsidRPr="009E1C54" w:rsidRDefault="00D960EE" w:rsidP="00CF2330">
            <w:pPr>
              <w:rPr>
                <w:noProof/>
                <w:highlight w:val="yellow"/>
              </w:rPr>
            </w:pPr>
            <w:r>
              <w:rPr>
                <w:noProof/>
              </w:rPr>
              <w:t>Начин и услови плаћања</w:t>
            </w:r>
          </w:p>
        </w:tc>
        <w:tc>
          <w:tcPr>
            <w:tcW w:w="10065" w:type="dxa"/>
            <w:gridSpan w:val="5"/>
          </w:tcPr>
          <w:p w:rsidR="00E27C53" w:rsidRPr="009E1C54" w:rsidRDefault="00E27C53" w:rsidP="00CF2330">
            <w:pPr>
              <w:rPr>
                <w:b/>
                <w:noProof/>
                <w:highlight w:val="yellow"/>
              </w:rPr>
            </w:pPr>
          </w:p>
        </w:tc>
      </w:tr>
      <w:tr w:rsidR="00E27C53" w:rsidRPr="009E1C54" w:rsidTr="00CF2330">
        <w:trPr>
          <w:trHeight w:val="283"/>
        </w:trPr>
        <w:tc>
          <w:tcPr>
            <w:tcW w:w="5245" w:type="dxa"/>
          </w:tcPr>
          <w:p w:rsidR="00E27C53" w:rsidRPr="009E1C54" w:rsidRDefault="00D960EE" w:rsidP="00CF2330">
            <w:pPr>
              <w:rPr>
                <w:noProof/>
                <w:highlight w:val="yellow"/>
              </w:rPr>
            </w:pPr>
            <w:r>
              <w:rPr>
                <w:noProof/>
              </w:rPr>
              <w:t>Рок и</w:t>
            </w:r>
            <w:r>
              <w:rPr>
                <w:noProof/>
                <w:lang w:val="sr-Cyrl-CS"/>
              </w:rPr>
              <w:t>споруке</w:t>
            </w:r>
          </w:p>
        </w:tc>
        <w:tc>
          <w:tcPr>
            <w:tcW w:w="10065" w:type="dxa"/>
            <w:gridSpan w:val="5"/>
          </w:tcPr>
          <w:p w:rsidR="00E27C53" w:rsidRPr="009E1C54" w:rsidRDefault="00E27C53" w:rsidP="00CF2330">
            <w:pPr>
              <w:rPr>
                <w:b/>
                <w:noProof/>
                <w:highlight w:val="yellow"/>
              </w:rPr>
            </w:pPr>
          </w:p>
        </w:tc>
      </w:tr>
      <w:tr w:rsidR="00E27C53" w:rsidRPr="009E1C54" w:rsidTr="00CF2330">
        <w:trPr>
          <w:trHeight w:val="283"/>
        </w:trPr>
        <w:tc>
          <w:tcPr>
            <w:tcW w:w="5245" w:type="dxa"/>
          </w:tcPr>
          <w:p w:rsidR="00E27C53" w:rsidRPr="009E1C54" w:rsidRDefault="00D960EE" w:rsidP="00CF2330">
            <w:pPr>
              <w:rPr>
                <w:highlight w:val="yellow"/>
              </w:rPr>
            </w:pPr>
            <w:r>
              <w:rPr>
                <w:noProof/>
              </w:rPr>
              <w:t>Рок испоруке у ванредним околностима</w:t>
            </w:r>
          </w:p>
        </w:tc>
        <w:tc>
          <w:tcPr>
            <w:tcW w:w="10065" w:type="dxa"/>
            <w:gridSpan w:val="5"/>
          </w:tcPr>
          <w:p w:rsidR="00E27C53" w:rsidRPr="009E1C54" w:rsidRDefault="00E27C53" w:rsidP="00CF2330">
            <w:pPr>
              <w:rPr>
                <w:b/>
                <w:noProof/>
                <w:highlight w:val="yellow"/>
              </w:rPr>
            </w:pPr>
          </w:p>
        </w:tc>
      </w:tr>
      <w:tr w:rsidR="00E27C53" w:rsidRPr="009E1C54" w:rsidTr="00CF2330">
        <w:trPr>
          <w:trHeight w:val="283"/>
        </w:trPr>
        <w:tc>
          <w:tcPr>
            <w:tcW w:w="5245" w:type="dxa"/>
          </w:tcPr>
          <w:p w:rsidR="00E27C53" w:rsidRPr="009E1C54" w:rsidRDefault="00E27C53" w:rsidP="00CF2330">
            <w:pPr>
              <w:rPr>
                <w:noProof/>
                <w:highlight w:val="yellow"/>
              </w:rPr>
            </w:pPr>
          </w:p>
        </w:tc>
        <w:tc>
          <w:tcPr>
            <w:tcW w:w="10065" w:type="dxa"/>
            <w:gridSpan w:val="5"/>
          </w:tcPr>
          <w:p w:rsidR="00E27C53" w:rsidRPr="009E1C54" w:rsidRDefault="00E27C53" w:rsidP="00CF2330">
            <w:pPr>
              <w:rPr>
                <w:b/>
                <w:noProof/>
                <w:highlight w:val="yellow"/>
              </w:rPr>
            </w:pPr>
          </w:p>
        </w:tc>
      </w:tr>
    </w:tbl>
    <w:p w:rsidR="008D3588" w:rsidRDefault="008D3588" w:rsidP="00E27C53">
      <w:pPr>
        <w:rPr>
          <w:noProof/>
          <w:lang w:val="sr-Cyrl-RS"/>
        </w:rPr>
      </w:pPr>
    </w:p>
    <w:p w:rsidR="008D3588" w:rsidRDefault="008D3588" w:rsidP="00E27C53">
      <w:pPr>
        <w:rPr>
          <w:noProof/>
          <w:lang w:val="sr-Cyrl-RS"/>
        </w:rPr>
      </w:pPr>
    </w:p>
    <w:p w:rsidR="008D3588" w:rsidRDefault="008D3588" w:rsidP="00E27C53">
      <w:pPr>
        <w:rPr>
          <w:noProof/>
          <w:lang w:val="sr-Cyrl-RS"/>
        </w:rPr>
      </w:pPr>
    </w:p>
    <w:p w:rsidR="008D3588" w:rsidRDefault="008D3588" w:rsidP="00E27C53">
      <w:pPr>
        <w:rPr>
          <w:noProof/>
          <w:lang w:val="sr-Cyrl-RS"/>
        </w:rPr>
      </w:pPr>
    </w:p>
    <w:p w:rsidR="008D3588" w:rsidRDefault="008D3588" w:rsidP="00E27C53">
      <w:pPr>
        <w:rPr>
          <w:noProof/>
          <w:lang w:val="sr-Cyrl-RS"/>
        </w:rPr>
      </w:pPr>
    </w:p>
    <w:p w:rsidR="008D3588" w:rsidRDefault="008D3588" w:rsidP="00E27C53">
      <w:pPr>
        <w:rPr>
          <w:noProof/>
          <w:lang w:val="sr-Cyrl-RS"/>
        </w:rPr>
      </w:pPr>
    </w:p>
    <w:p w:rsidR="008D3588" w:rsidRDefault="008D3588" w:rsidP="00E27C53">
      <w:pPr>
        <w:rPr>
          <w:noProof/>
          <w:lang w:val="sr-Cyrl-RS"/>
        </w:rPr>
      </w:pPr>
    </w:p>
    <w:tbl>
      <w:tblPr>
        <w:tblW w:w="153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566"/>
        <w:gridCol w:w="754"/>
        <w:gridCol w:w="1440"/>
        <w:gridCol w:w="2287"/>
        <w:gridCol w:w="1223"/>
        <w:gridCol w:w="1682"/>
        <w:gridCol w:w="1430"/>
        <w:gridCol w:w="2378"/>
      </w:tblGrid>
      <w:tr w:rsidR="008D3588" w:rsidRPr="00E46977" w:rsidTr="008D3588">
        <w:trPr>
          <w:trHeight w:val="1250"/>
        </w:trPr>
        <w:tc>
          <w:tcPr>
            <w:tcW w:w="630" w:type="dxa"/>
            <w:shd w:val="clear" w:color="auto" w:fill="auto"/>
          </w:tcPr>
          <w:p w:rsidR="008D3588" w:rsidRPr="00E46977" w:rsidRDefault="008D3588" w:rsidP="00CA20C8">
            <w:pPr>
              <w:jc w:val="center"/>
              <w:rPr>
                <w:b/>
                <w:lang w:val="sr-Cyrl-CS"/>
              </w:rPr>
            </w:pPr>
            <w:r>
              <w:rPr>
                <w:b/>
                <w:lang w:val="sr-Cyrl-CS"/>
              </w:rPr>
              <w:lastRenderedPageBreak/>
              <w:t>Р.Б</w:t>
            </w:r>
          </w:p>
        </w:tc>
        <w:tc>
          <w:tcPr>
            <w:tcW w:w="3566" w:type="dxa"/>
            <w:shd w:val="clear" w:color="auto" w:fill="auto"/>
          </w:tcPr>
          <w:p w:rsidR="008D3588" w:rsidRPr="00AA3674" w:rsidRDefault="008D3588" w:rsidP="00CA20C8">
            <w:pPr>
              <w:jc w:val="center"/>
              <w:rPr>
                <w:lang w:val="ru-RU"/>
              </w:rPr>
            </w:pPr>
            <w:r w:rsidRPr="00AA3674">
              <w:rPr>
                <w:lang w:val="ru-RU"/>
              </w:rPr>
              <w:t>Назив</w:t>
            </w:r>
          </w:p>
        </w:tc>
        <w:tc>
          <w:tcPr>
            <w:tcW w:w="754" w:type="dxa"/>
            <w:shd w:val="clear" w:color="auto" w:fill="auto"/>
          </w:tcPr>
          <w:p w:rsidR="008D3588" w:rsidRPr="00AA3674" w:rsidRDefault="008D3588" w:rsidP="00CA20C8">
            <w:pPr>
              <w:jc w:val="center"/>
              <w:rPr>
                <w:lang w:val="ru-RU"/>
              </w:rPr>
            </w:pPr>
            <w:r w:rsidRPr="00AA3674">
              <w:rPr>
                <w:lang w:val="ru-RU"/>
              </w:rPr>
              <w:t>Јединица мере</w:t>
            </w:r>
          </w:p>
        </w:tc>
        <w:tc>
          <w:tcPr>
            <w:tcW w:w="1440" w:type="dxa"/>
            <w:shd w:val="clear" w:color="auto" w:fill="auto"/>
          </w:tcPr>
          <w:p w:rsidR="008D3588" w:rsidRPr="00AA3674" w:rsidRDefault="008D3588" w:rsidP="00CA20C8">
            <w:pPr>
              <w:jc w:val="center"/>
              <w:rPr>
                <w:lang w:val="ru-RU"/>
              </w:rPr>
            </w:pPr>
            <w:r w:rsidRPr="00AA3674">
              <w:rPr>
                <w:lang w:val="ru-RU"/>
              </w:rPr>
              <w:t>Оквирна количина</w:t>
            </w:r>
          </w:p>
        </w:tc>
        <w:tc>
          <w:tcPr>
            <w:tcW w:w="2287" w:type="dxa"/>
            <w:shd w:val="clear" w:color="auto" w:fill="auto"/>
          </w:tcPr>
          <w:p w:rsidR="008D3588" w:rsidRPr="00AA3674" w:rsidRDefault="008D3588" w:rsidP="00CA20C8">
            <w:pPr>
              <w:jc w:val="center"/>
              <w:rPr>
                <w:lang w:val="ru-RU"/>
              </w:rPr>
            </w:pPr>
            <w:r w:rsidRPr="00AA3674">
              <w:rPr>
                <w:lang w:val="ru-RU"/>
              </w:rPr>
              <w:t>Јединична цена без ПДВ-а</w:t>
            </w:r>
          </w:p>
        </w:tc>
        <w:tc>
          <w:tcPr>
            <w:tcW w:w="1223" w:type="dxa"/>
            <w:shd w:val="clear" w:color="auto" w:fill="auto"/>
          </w:tcPr>
          <w:p w:rsidR="008D3588" w:rsidRPr="00AA3674" w:rsidRDefault="008D3588" w:rsidP="00CA20C8">
            <w:pPr>
              <w:jc w:val="center"/>
              <w:rPr>
                <w:lang w:val="ru-RU"/>
              </w:rPr>
            </w:pPr>
            <w:r w:rsidRPr="00AA3674">
              <w:rPr>
                <w:lang w:val="ru-RU"/>
              </w:rPr>
              <w:t>Стопа ПДВ-а (%)</w:t>
            </w:r>
          </w:p>
        </w:tc>
        <w:tc>
          <w:tcPr>
            <w:tcW w:w="1682" w:type="dxa"/>
            <w:shd w:val="clear" w:color="auto" w:fill="auto"/>
          </w:tcPr>
          <w:p w:rsidR="008D3588" w:rsidRPr="00AA3674" w:rsidRDefault="008D3588" w:rsidP="00CA20C8">
            <w:pPr>
              <w:jc w:val="center"/>
              <w:rPr>
                <w:lang w:val="ru-RU"/>
              </w:rPr>
            </w:pPr>
            <w:r w:rsidRPr="00AA3674">
              <w:rPr>
                <w:lang w:val="ru-RU"/>
              </w:rPr>
              <w:t>Укупна цена без ПДВ-а</w:t>
            </w:r>
          </w:p>
        </w:tc>
        <w:tc>
          <w:tcPr>
            <w:tcW w:w="1430" w:type="dxa"/>
          </w:tcPr>
          <w:p w:rsidR="008D3588" w:rsidRPr="00AA3674" w:rsidRDefault="008D3588" w:rsidP="00CA20C8">
            <w:pPr>
              <w:autoSpaceDE w:val="0"/>
              <w:autoSpaceDN w:val="0"/>
              <w:adjustRightInd w:val="0"/>
              <w:jc w:val="center"/>
              <w:rPr>
                <w:noProof/>
              </w:rPr>
            </w:pPr>
            <w:r w:rsidRPr="00AA3674">
              <w:rPr>
                <w:noProof/>
              </w:rPr>
              <w:t>Произвођач</w:t>
            </w:r>
          </w:p>
          <w:p w:rsidR="008D3588" w:rsidRPr="00AA3674" w:rsidRDefault="008D3588" w:rsidP="00CA20C8">
            <w:pPr>
              <w:jc w:val="center"/>
              <w:rPr>
                <w:lang w:val="ru-RU"/>
              </w:rPr>
            </w:pPr>
            <w:r w:rsidRPr="00AA3674">
              <w:rPr>
                <w:noProof/>
              </w:rPr>
              <w:t>(за ставке за које је то могуће попунити)</w:t>
            </w:r>
          </w:p>
        </w:tc>
        <w:tc>
          <w:tcPr>
            <w:tcW w:w="2378" w:type="dxa"/>
          </w:tcPr>
          <w:p w:rsidR="008D3588" w:rsidRPr="00AA3674" w:rsidRDefault="008D3588" w:rsidP="00CA20C8">
            <w:pPr>
              <w:autoSpaceDE w:val="0"/>
              <w:autoSpaceDN w:val="0"/>
              <w:adjustRightInd w:val="0"/>
              <w:jc w:val="center"/>
              <w:rPr>
                <w:noProof/>
              </w:rPr>
            </w:pPr>
            <w:r w:rsidRPr="00AA3674">
              <w:rPr>
                <w:noProof/>
              </w:rPr>
              <w:t>Напомена</w:t>
            </w:r>
          </w:p>
          <w:p w:rsidR="008D3588" w:rsidRPr="00AA3674" w:rsidRDefault="008D3588" w:rsidP="00CA20C8">
            <w:pPr>
              <w:rPr>
                <w:lang w:val="sr-Cyrl-RS"/>
              </w:rPr>
            </w:pPr>
            <w:r w:rsidRPr="00AA3674">
              <w:rPr>
                <w:noProof/>
              </w:rPr>
              <w:t>(уколико их понуђач има за одређене ставке)</w:t>
            </w:r>
          </w:p>
          <w:p w:rsidR="008D3588" w:rsidRPr="00AA3674" w:rsidRDefault="008D3588" w:rsidP="00CA20C8">
            <w:pPr>
              <w:rPr>
                <w:lang w:val="ru-RU"/>
              </w:rPr>
            </w:pPr>
          </w:p>
        </w:tc>
      </w:tr>
      <w:tr w:rsidR="008D3588" w:rsidRPr="00E46977" w:rsidTr="008D3588">
        <w:tc>
          <w:tcPr>
            <w:tcW w:w="630" w:type="dxa"/>
            <w:shd w:val="clear" w:color="auto" w:fill="auto"/>
          </w:tcPr>
          <w:p w:rsidR="008D3588" w:rsidRPr="00E46977" w:rsidRDefault="008D3588" w:rsidP="00CA20C8">
            <w:pPr>
              <w:jc w:val="center"/>
              <w:rPr>
                <w:lang w:val="ru-RU"/>
              </w:rPr>
            </w:pPr>
            <w:r w:rsidRPr="00E46977">
              <w:rPr>
                <w:lang w:val="ru-RU"/>
              </w:rPr>
              <w:t>1</w:t>
            </w:r>
          </w:p>
        </w:tc>
        <w:tc>
          <w:tcPr>
            <w:tcW w:w="3566" w:type="dxa"/>
            <w:shd w:val="clear" w:color="auto" w:fill="auto"/>
          </w:tcPr>
          <w:p w:rsidR="008D3588" w:rsidRPr="00E46977" w:rsidRDefault="008D3588" w:rsidP="00CA20C8">
            <w:pPr>
              <w:jc w:val="center"/>
              <w:rPr>
                <w:lang w:val="ru-RU"/>
              </w:rPr>
            </w:pPr>
            <w:r w:rsidRPr="00E46977">
              <w:rPr>
                <w:lang w:val="ru-RU"/>
              </w:rPr>
              <w:t>2</w:t>
            </w:r>
          </w:p>
        </w:tc>
        <w:tc>
          <w:tcPr>
            <w:tcW w:w="754" w:type="dxa"/>
            <w:shd w:val="clear" w:color="auto" w:fill="auto"/>
          </w:tcPr>
          <w:p w:rsidR="008D3588" w:rsidRPr="00E46977" w:rsidRDefault="008D3588" w:rsidP="00CA20C8">
            <w:pPr>
              <w:jc w:val="center"/>
              <w:rPr>
                <w:lang w:val="ru-RU"/>
              </w:rPr>
            </w:pPr>
            <w:r w:rsidRPr="00E46977">
              <w:rPr>
                <w:lang w:val="ru-RU"/>
              </w:rPr>
              <w:t>3</w:t>
            </w:r>
          </w:p>
        </w:tc>
        <w:tc>
          <w:tcPr>
            <w:tcW w:w="1440" w:type="dxa"/>
            <w:shd w:val="clear" w:color="auto" w:fill="auto"/>
          </w:tcPr>
          <w:p w:rsidR="008D3588" w:rsidRPr="00E46977" w:rsidRDefault="008D3588" w:rsidP="00CA20C8">
            <w:pPr>
              <w:jc w:val="center"/>
              <w:rPr>
                <w:lang w:val="ru-RU"/>
              </w:rPr>
            </w:pPr>
            <w:r w:rsidRPr="00E46977">
              <w:rPr>
                <w:lang w:val="ru-RU"/>
              </w:rPr>
              <w:t>4</w:t>
            </w:r>
          </w:p>
        </w:tc>
        <w:tc>
          <w:tcPr>
            <w:tcW w:w="2287" w:type="dxa"/>
            <w:shd w:val="clear" w:color="auto" w:fill="auto"/>
          </w:tcPr>
          <w:p w:rsidR="008D3588" w:rsidRPr="00E46977" w:rsidRDefault="008D3588" w:rsidP="00CA20C8">
            <w:pPr>
              <w:jc w:val="center"/>
              <w:rPr>
                <w:lang w:val="ru-RU"/>
              </w:rPr>
            </w:pPr>
            <w:r w:rsidRPr="00E46977">
              <w:rPr>
                <w:lang w:val="ru-RU"/>
              </w:rPr>
              <w:t>5</w:t>
            </w:r>
          </w:p>
        </w:tc>
        <w:tc>
          <w:tcPr>
            <w:tcW w:w="1223" w:type="dxa"/>
            <w:shd w:val="clear" w:color="auto" w:fill="auto"/>
          </w:tcPr>
          <w:p w:rsidR="008D3588" w:rsidRPr="00E46977" w:rsidRDefault="008D3588" w:rsidP="00CA20C8">
            <w:pPr>
              <w:jc w:val="center"/>
              <w:rPr>
                <w:lang w:val="ru-RU"/>
              </w:rPr>
            </w:pPr>
            <w:r w:rsidRPr="00E46977">
              <w:rPr>
                <w:lang w:val="ru-RU"/>
              </w:rPr>
              <w:t>6</w:t>
            </w:r>
          </w:p>
        </w:tc>
        <w:tc>
          <w:tcPr>
            <w:tcW w:w="1682" w:type="dxa"/>
            <w:shd w:val="clear" w:color="auto" w:fill="auto"/>
          </w:tcPr>
          <w:p w:rsidR="008D3588" w:rsidRPr="00E46977" w:rsidRDefault="008D3588" w:rsidP="00CA20C8">
            <w:pPr>
              <w:jc w:val="center"/>
              <w:rPr>
                <w:lang w:val="ru-RU"/>
              </w:rPr>
            </w:pPr>
            <w:r w:rsidRPr="00E46977">
              <w:rPr>
                <w:lang w:val="ru-RU"/>
              </w:rPr>
              <w:t>7</w:t>
            </w:r>
          </w:p>
        </w:tc>
        <w:tc>
          <w:tcPr>
            <w:tcW w:w="1430" w:type="dxa"/>
          </w:tcPr>
          <w:p w:rsidR="008D3588" w:rsidRPr="00E46977" w:rsidRDefault="008D3588" w:rsidP="00CA20C8">
            <w:pPr>
              <w:jc w:val="center"/>
              <w:rPr>
                <w:lang w:val="ru-RU"/>
              </w:rPr>
            </w:pPr>
            <w:r>
              <w:rPr>
                <w:lang w:val="ru-RU"/>
              </w:rPr>
              <w:t>8</w:t>
            </w:r>
          </w:p>
        </w:tc>
        <w:tc>
          <w:tcPr>
            <w:tcW w:w="2378" w:type="dxa"/>
          </w:tcPr>
          <w:p w:rsidR="008D3588" w:rsidRPr="00E46977" w:rsidRDefault="008D3588" w:rsidP="00CA20C8">
            <w:pPr>
              <w:jc w:val="center"/>
              <w:rPr>
                <w:lang w:val="ru-RU"/>
              </w:rPr>
            </w:pPr>
            <w:r>
              <w:rPr>
                <w:lang w:val="ru-RU"/>
              </w:rPr>
              <w:t>9</w:t>
            </w:r>
          </w:p>
        </w:tc>
      </w:tr>
      <w:tr w:rsidR="008D3588" w:rsidRPr="00E46977" w:rsidTr="008D3588">
        <w:tc>
          <w:tcPr>
            <w:tcW w:w="11582" w:type="dxa"/>
            <w:gridSpan w:val="7"/>
            <w:shd w:val="clear" w:color="auto" w:fill="auto"/>
          </w:tcPr>
          <w:p w:rsidR="008D3588" w:rsidRPr="00E46977" w:rsidRDefault="008D3588" w:rsidP="00CA20C8">
            <w:pPr>
              <w:rPr>
                <w:b/>
                <w:sz w:val="32"/>
                <w:szCs w:val="32"/>
                <w:lang w:val="ru-RU"/>
              </w:rPr>
            </w:pPr>
            <w:r w:rsidRPr="00E46977">
              <w:rPr>
                <w:b/>
                <w:sz w:val="32"/>
                <w:szCs w:val="32"/>
                <w:lang w:val="ru-RU"/>
              </w:rPr>
              <w:t>Млеко и млечни производи</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F604B0"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Млеко кравље пастеризовано са минимално 2,8% млечне масти; 1/1; ПВЦ кеса</w:t>
            </w:r>
          </w:p>
        </w:tc>
        <w:tc>
          <w:tcPr>
            <w:tcW w:w="754" w:type="dxa"/>
            <w:shd w:val="clear" w:color="auto" w:fill="auto"/>
            <w:vAlign w:val="center"/>
          </w:tcPr>
          <w:p w:rsidR="008D3588" w:rsidRPr="00E46977" w:rsidRDefault="008D3588" w:rsidP="00CA20C8">
            <w:pPr>
              <w:jc w:val="center"/>
              <w:rPr>
                <w:lang w:val="ru-RU"/>
              </w:rPr>
            </w:pPr>
            <w:r w:rsidRPr="00E46977">
              <w:rPr>
                <w:lang w:val="ru-RU"/>
              </w:rPr>
              <w:t>л</w:t>
            </w:r>
          </w:p>
        </w:tc>
        <w:tc>
          <w:tcPr>
            <w:tcW w:w="1440" w:type="dxa"/>
            <w:shd w:val="clear" w:color="auto" w:fill="auto"/>
            <w:vAlign w:val="center"/>
          </w:tcPr>
          <w:p w:rsidR="008D3588" w:rsidRPr="004F00F7" w:rsidRDefault="008D3588" w:rsidP="00CA20C8">
            <w:pPr>
              <w:jc w:val="center"/>
            </w:pPr>
            <w:r>
              <w:t>70000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Млеко кравље дуготрајно са минимално 3,2% млечне масти; паковано минимално 0,2л са сламчицом, тетра пак</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18.000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Воћни јогурт, ферментисани млечни производ са минимално 2% млечне масти, више укуса, паковано минимално 150г,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200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Чоколадно млеко, са минимално 1% млечне масти; паковано минимално 0,2л са сламчицом, тетра пак</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200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Јогурт од крављег млека са максимално 1 % млечне масти и са пребиотиком и пробиотиком; паковано минимално 0,15л,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10.000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Јогурт од крављег млека са минимално 2,8 % млечне масти; паковано минимално 0,18л,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2</w:t>
            </w:r>
            <w:r>
              <w:t>2</w:t>
            </w:r>
            <w:r w:rsidRPr="00E46977">
              <w:rPr>
                <w:lang w:val="ru-RU"/>
              </w:rPr>
              <w:t>0.000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Кисело кравље млеко са минимално 2,8% млечне масти; паковано минимално 0,18л,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Pr>
                <w:lang w:val="ru-RU"/>
              </w:rPr>
              <w:t>5</w:t>
            </w:r>
            <w:r>
              <w:t>2</w:t>
            </w:r>
            <w:r w:rsidRPr="00E46977">
              <w:rPr>
                <w:lang w:val="ru-RU"/>
              </w:rP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Павлака кисела од крављег млека, са максимално 12% млечне масти; паковано минимално 0,18л,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7.400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Млеко у праху, обрано, са максимално 5% млечне масти; паковано минимално 0,1кг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Сурутка у праху, са максимално 2% млечне масти; паковано минимално 0,1кг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25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Сир ситни – </w:t>
            </w:r>
            <w:r w:rsidRPr="00E46977">
              <w:rPr>
                <w:b/>
                <w:lang w:val="ru-RU"/>
              </w:rPr>
              <w:t>неслани</w:t>
            </w:r>
            <w:r w:rsidRPr="00E46977">
              <w:rPr>
                <w:lang w:val="ru-RU"/>
              </w:rPr>
              <w:t>, са минимално 10% млечне масти; пакован минимално 0,5кг,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3.</w:t>
            </w:r>
            <w:r>
              <w:t>0</w:t>
            </w:r>
            <w:r w:rsidRPr="00E46977">
              <w:rPr>
                <w:lang w:val="ru-RU"/>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Сир ситни – од крављег млека, екстрамасни сирни намаз, са минимално 60% млечне масти у сувој материји и 30% суве материје; пакован минимално 0,5кг,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865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Млади сир – од крављег млека, нискомасни меки сир са максимално 20% млечне масти у сувој материји; пакован минимално 0,5кг,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AC2784" w:rsidRDefault="008D3588" w:rsidP="00CA20C8">
            <w:pPr>
              <w:jc w:val="center"/>
            </w:pPr>
            <w:r w:rsidRPr="00E46977">
              <w:rPr>
                <w:lang w:val="ru-RU"/>
              </w:rPr>
              <w:t>5.</w:t>
            </w:r>
            <w: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Крем сир - од крављег млека, пуномасни сирни намаз без конзерванса са минимално 45% </w:t>
            </w:r>
            <w:r w:rsidRPr="00E46977">
              <w:rPr>
                <w:lang w:val="ru-RU"/>
              </w:rPr>
              <w:lastRenderedPageBreak/>
              <w:t>млечне масти у сувој материји; 0,1кг, пет амбалажа</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ком</w:t>
            </w:r>
          </w:p>
        </w:tc>
        <w:tc>
          <w:tcPr>
            <w:tcW w:w="1440" w:type="dxa"/>
            <w:shd w:val="clear" w:color="auto" w:fill="auto"/>
            <w:vAlign w:val="center"/>
          </w:tcPr>
          <w:p w:rsidR="008D3588" w:rsidRPr="0072540E" w:rsidRDefault="008D3588" w:rsidP="00CA20C8">
            <w:pPr>
              <w:jc w:val="center"/>
            </w:pPr>
            <w:r>
              <w:t>30.000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Свежи сир, од крављег млека, са максимално 10% млечне масти; пакован минимално 0,4кг, пет амбалажа, „Ella“ или „одговарајући“</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430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Сир трапист – од крављег млека, пуномасни полутврди сир са минимално 45% млечне масти у сувој  материји</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Свежи бели сир у кришкама - полумасни свежи сир од сурутке са минимално 25% млечне масти у сувој материји - "Бисер Млекопродукт" или „одговарајући“</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Фета сир – од крављег млака, пуномасни меки бели сир у саламури, са  минимално 45% млечне масти у сувој материји; пакован минимално 0,5кг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1.470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Топљени сир за резање - са минимално 45% млечне масти и минимално 35% млечне масти у сувој материји; комадна тежина листића минимално 0,02кг, сваки листић појединачно упакован</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Маслац- од пастеризоване павлаке са минимално 82% млечне масти и максимално </w:t>
            </w:r>
            <w:r w:rsidRPr="00E46977">
              <w:rPr>
                <w:lang w:val="ru-RU"/>
              </w:rPr>
              <w:lastRenderedPageBreak/>
              <w:t>16% воде; пакован минимално 0,2кг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400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11582" w:type="dxa"/>
            <w:gridSpan w:val="7"/>
            <w:shd w:val="clear" w:color="auto" w:fill="auto"/>
            <w:vAlign w:val="center"/>
          </w:tcPr>
          <w:p w:rsidR="008D3588" w:rsidRPr="00E762C0" w:rsidRDefault="00722E3F" w:rsidP="00CD00B5">
            <w:pPr>
              <w:pStyle w:val="ListParagraph"/>
              <w:ind w:left="450"/>
              <w:rPr>
                <w:lang w:val="ru-RU"/>
              </w:rPr>
            </w:pPr>
            <w:r w:rsidRPr="00E762C0">
              <w:rPr>
                <w:b/>
                <w:lang w:val="ru-RU"/>
              </w:rPr>
              <w:lastRenderedPageBreak/>
              <w:t>Житарице и производи од житарица</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Хлеб бели – произведен од пшеничног брашна са количином пепела највише до 0,60% рачунато на суву материју; минимално 0,5кг нарезан на кришке и запакован у провидну фолију са декларацијом; тежина кришке од 0,06 до 0,07г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3</w:t>
            </w:r>
            <w:r>
              <w:t>1</w:t>
            </w:r>
            <w:r w:rsidRPr="00E46977">
              <w:rPr>
                <w:lang w:val="ru-RU"/>
              </w:rP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Хлеб црни- произведен од пшеничног брашна са количином пепела вишом од 1,05% рачунато на суву материју; минимално 0,5кг нарезан на кришке и запакован у провидну фолију са декларацијом; тежина кришке од 0,06 до 0,07г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Pr>
                <w:lang w:val="ru-RU"/>
              </w:rPr>
              <w:t>3</w:t>
            </w:r>
            <w:r>
              <w:t>4</w:t>
            </w:r>
            <w:r w:rsidRPr="00E46977">
              <w:rPr>
                <w:lang w:val="ru-RU"/>
              </w:rP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rPr>
          <w:trHeight w:val="1728"/>
        </w:trPr>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Грахам хлеб - произведен од целог зрна пшеничног брашна; минимално 0,5кг нарезан и запакован у провидну фолију са декларацијом; тежина кришке од 0,06 до 0,07г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700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Ражени интегрални хлеб  произведен од интегралног раженог брашна или ражене прекрупе; минимално 0,5кг нарезан  и запакован у провидну </w:t>
            </w:r>
            <w:r w:rsidRPr="00E46977">
              <w:rPr>
                <w:lang w:val="ru-RU"/>
              </w:rPr>
              <w:lastRenderedPageBreak/>
              <w:t>фолију са декларацијом; тежина кришке од 0,06 до 0,07г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700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Интегрални хлеб произведен од пшеничног брашна или интегралне пшеничне прекрупе; минимално 0,5кг нарезан и запакован у провидну фолију са декларацијом; тежина кришке од 0,06 до 0,07г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Pr>
                <w:lang w:val="ru-RU"/>
              </w:rPr>
              <w:t>1</w:t>
            </w:r>
            <w:r>
              <w:t>4</w:t>
            </w:r>
            <w:r w:rsidRPr="00E46977">
              <w:rPr>
                <w:lang w:val="ru-RU"/>
              </w:rP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Хлеб неслани - произведен од пшеничног брашна без соли; минимално 0,5кг нарезан и запакован у провидну фолију са декларацијом; тежина кришке од 0,06 до 0,07г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3.500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Хлеб без квасца – направљен од пшеничног брашна  без сувог или свежег квасца; минимално 0,2кг; запакован у провидну фолију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115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Хлеб без глутена- направљен од брашна без глутена; минимално 0,2кг; запакован у провидну фолију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75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Хлеб без конзерванса и адитива - хлеб од пшеничног брашна направљен без конзерванса и адитива; минимално 0,2кг; запакован у провидну фолију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35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Хлебне мрвице -  презла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20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Двопек од белог брашна, </w:t>
            </w:r>
            <w:r w:rsidRPr="00E46977">
              <w:rPr>
                <w:lang w:val="ru-RU"/>
              </w:rPr>
              <w:lastRenderedPageBreak/>
              <w:t>минимално 0,2кг нарезан и запакован у провидну фолију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Проја - од кукурузног брашна са сиром; минимално 0,1кг; појединачно пакована у провидну фолију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Default="008D3588" w:rsidP="00CA20C8">
            <w:pPr>
              <w:jc w:val="center"/>
            </w:pPr>
            <w:r>
              <w:t>4.000</w:t>
            </w:r>
          </w:p>
          <w:p w:rsidR="008D3588" w:rsidRPr="004F5AAD" w:rsidRDefault="008D3588" w:rsidP="00CA20C8">
            <w:pPr>
              <w:jc w:val="center"/>
            </w:pP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Баварска кифла - пакована минимално 0,12кг; појединачно пакована у провидну фолију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10.000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Екстра бело пшенично брашно тип 400,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3.600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Хељдино брашно - I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25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Спелтино брашно - I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25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Смеша за безглутенски хлеб - кукурузни скроб, шећер у праху, кухињска со, суви инстант пекарски квасац;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Гриз пшенични - (Крупица) тип 400; I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Гриз кукурузни - I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Гриз од проса - I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400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Пшеничне мекиње – за  људску употребу, паковане минимално 0,1кг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16</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Просо - I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1.800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Пиринач бели -глазирани, дуго зрно; прва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F90DBF" w:rsidRDefault="008D3588" w:rsidP="00CA20C8">
            <w:pPr>
              <w:jc w:val="center"/>
            </w:pPr>
            <w:r>
              <w:t>4.000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Пиринач интегрални -прва класа;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760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B429D4" w:rsidRDefault="008D3588" w:rsidP="00CA20C8">
            <w:pPr>
              <w:rPr>
                <w:lang w:val="ru-RU"/>
              </w:rPr>
            </w:pPr>
            <w:r w:rsidRPr="00B429D4">
              <w:rPr>
                <w:lang w:val="ru-RU"/>
              </w:rPr>
              <w:t>Тестенина за супу - без јаја, дурум пшенична крупица; макс. 13,5% воде; пакована минимално 5кг</w:t>
            </w:r>
          </w:p>
        </w:tc>
        <w:tc>
          <w:tcPr>
            <w:tcW w:w="754" w:type="dxa"/>
            <w:shd w:val="clear" w:color="auto" w:fill="auto"/>
            <w:vAlign w:val="center"/>
          </w:tcPr>
          <w:p w:rsidR="008D3588" w:rsidRPr="00B429D4" w:rsidRDefault="008D3588" w:rsidP="00CA20C8">
            <w:pPr>
              <w:jc w:val="center"/>
              <w:rPr>
                <w:lang w:val="ru-RU"/>
              </w:rPr>
            </w:pPr>
            <w:r w:rsidRPr="00B429D4">
              <w:rPr>
                <w:lang w:val="ru-RU"/>
              </w:rPr>
              <w:t>кг</w:t>
            </w:r>
          </w:p>
        </w:tc>
        <w:tc>
          <w:tcPr>
            <w:tcW w:w="1440" w:type="dxa"/>
            <w:shd w:val="clear" w:color="auto" w:fill="auto"/>
            <w:vAlign w:val="center"/>
          </w:tcPr>
          <w:p w:rsidR="008D3588" w:rsidRPr="00B429D4" w:rsidRDefault="008D3588" w:rsidP="00CA20C8">
            <w:pPr>
              <w:jc w:val="center"/>
              <w:rPr>
                <w:lang w:val="ru-RU"/>
              </w:rPr>
            </w:pPr>
            <w:r w:rsidRPr="00B429D4">
              <w:rPr>
                <w:lang w:val="ru-RU"/>
              </w:rPr>
              <w:t>1.600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F604B0" w:rsidRDefault="008D3588" w:rsidP="00F604B0">
            <w:pPr>
              <w:pStyle w:val="ListParagraph"/>
              <w:numPr>
                <w:ilvl w:val="0"/>
                <w:numId w:val="29"/>
              </w:numPr>
              <w:jc w:val="center"/>
              <w:rPr>
                <w:lang w:val="ru-RU"/>
              </w:rPr>
            </w:pPr>
          </w:p>
        </w:tc>
        <w:tc>
          <w:tcPr>
            <w:tcW w:w="3566" w:type="dxa"/>
            <w:shd w:val="clear" w:color="auto" w:fill="auto"/>
          </w:tcPr>
          <w:p w:rsidR="008D3588" w:rsidRPr="00B429D4" w:rsidRDefault="008D3588" w:rsidP="000A771E">
            <w:pPr>
              <w:rPr>
                <w:lang w:val="ru-RU"/>
              </w:rPr>
            </w:pPr>
            <w:r w:rsidRPr="00B429D4">
              <w:rPr>
                <w:lang w:val="ru-RU"/>
              </w:rPr>
              <w:t xml:space="preserve">Тестенина макароне - пшенична дурум крупица и пшенична крупица, садржај влаге максимално 13,5%;  паковане минимално 5кг </w:t>
            </w:r>
          </w:p>
        </w:tc>
        <w:tc>
          <w:tcPr>
            <w:tcW w:w="754" w:type="dxa"/>
            <w:shd w:val="clear" w:color="auto" w:fill="auto"/>
            <w:vAlign w:val="center"/>
          </w:tcPr>
          <w:p w:rsidR="008D3588" w:rsidRPr="00B429D4" w:rsidRDefault="008D3588" w:rsidP="00CA20C8">
            <w:pPr>
              <w:jc w:val="center"/>
              <w:rPr>
                <w:lang w:val="ru-RU"/>
              </w:rPr>
            </w:pPr>
            <w:r w:rsidRPr="00B429D4">
              <w:rPr>
                <w:lang w:val="ru-RU"/>
              </w:rPr>
              <w:t>кг</w:t>
            </w:r>
          </w:p>
        </w:tc>
        <w:tc>
          <w:tcPr>
            <w:tcW w:w="1440" w:type="dxa"/>
            <w:shd w:val="clear" w:color="auto" w:fill="auto"/>
            <w:vAlign w:val="center"/>
          </w:tcPr>
          <w:p w:rsidR="008D3588" w:rsidRPr="00B429D4" w:rsidRDefault="008D3588" w:rsidP="000A771E">
            <w:pPr>
              <w:jc w:val="center"/>
              <w:rPr>
                <w:lang w:val="ru-RU"/>
              </w:rPr>
            </w:pPr>
            <w:r w:rsidRPr="00B429D4">
              <w:rPr>
                <w:lang w:val="ru-RU"/>
              </w:rPr>
              <w:t>2.</w:t>
            </w:r>
            <w:r w:rsidR="000A771E" w:rsidRPr="00B429D4">
              <w:rPr>
                <w:lang w:val="ru-RU"/>
              </w:rPr>
              <w:t>650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0A771E" w:rsidRPr="00E46977" w:rsidTr="008D3588">
        <w:tc>
          <w:tcPr>
            <w:tcW w:w="630" w:type="dxa"/>
            <w:shd w:val="clear" w:color="auto" w:fill="auto"/>
            <w:vAlign w:val="center"/>
          </w:tcPr>
          <w:p w:rsidR="000A771E" w:rsidRPr="00F604B0" w:rsidRDefault="000A771E" w:rsidP="00F604B0">
            <w:pPr>
              <w:pStyle w:val="ListParagraph"/>
              <w:numPr>
                <w:ilvl w:val="0"/>
                <w:numId w:val="29"/>
              </w:numPr>
              <w:jc w:val="center"/>
              <w:rPr>
                <w:lang w:val="ru-RU"/>
              </w:rPr>
            </w:pPr>
          </w:p>
        </w:tc>
        <w:tc>
          <w:tcPr>
            <w:tcW w:w="3566" w:type="dxa"/>
            <w:shd w:val="clear" w:color="auto" w:fill="auto"/>
          </w:tcPr>
          <w:p w:rsidR="000A771E" w:rsidRPr="00B429D4" w:rsidRDefault="000A771E" w:rsidP="000A771E">
            <w:pPr>
              <w:rPr>
                <w:lang w:val="ru-RU"/>
              </w:rPr>
            </w:pPr>
            <w:r w:rsidRPr="00B429D4">
              <w:rPr>
                <w:lang w:val="ru-RU"/>
              </w:rPr>
              <w:t>Тестенина макароне - пшенична дурум крупица и пшенична крупица, садржај влаге максимално 13,5%;  паковане минимално 1кг</w:t>
            </w:r>
          </w:p>
        </w:tc>
        <w:tc>
          <w:tcPr>
            <w:tcW w:w="754" w:type="dxa"/>
            <w:shd w:val="clear" w:color="auto" w:fill="auto"/>
            <w:vAlign w:val="center"/>
          </w:tcPr>
          <w:p w:rsidR="000A771E" w:rsidRPr="00B429D4" w:rsidRDefault="000A771E" w:rsidP="00CA20C8">
            <w:pPr>
              <w:jc w:val="center"/>
              <w:rPr>
                <w:lang w:val="ru-RU"/>
              </w:rPr>
            </w:pPr>
            <w:r w:rsidRPr="00B429D4">
              <w:rPr>
                <w:lang w:val="ru-RU"/>
              </w:rPr>
              <w:t>кг</w:t>
            </w:r>
          </w:p>
        </w:tc>
        <w:tc>
          <w:tcPr>
            <w:tcW w:w="1440" w:type="dxa"/>
            <w:shd w:val="clear" w:color="auto" w:fill="auto"/>
            <w:vAlign w:val="center"/>
          </w:tcPr>
          <w:p w:rsidR="000A771E" w:rsidRPr="00B429D4" w:rsidRDefault="000A771E" w:rsidP="00CA20C8">
            <w:pPr>
              <w:jc w:val="center"/>
              <w:rPr>
                <w:lang w:val="ru-RU"/>
              </w:rPr>
            </w:pPr>
            <w:r w:rsidRPr="00B429D4">
              <w:rPr>
                <w:lang w:val="ru-RU"/>
              </w:rPr>
              <w:t>50</w:t>
            </w:r>
          </w:p>
        </w:tc>
        <w:tc>
          <w:tcPr>
            <w:tcW w:w="2287" w:type="dxa"/>
            <w:shd w:val="clear" w:color="auto" w:fill="auto"/>
          </w:tcPr>
          <w:p w:rsidR="000A771E" w:rsidRPr="00E46977" w:rsidRDefault="000A771E" w:rsidP="00CA20C8">
            <w:pPr>
              <w:rPr>
                <w:lang w:val="ru-RU"/>
              </w:rPr>
            </w:pPr>
          </w:p>
        </w:tc>
        <w:tc>
          <w:tcPr>
            <w:tcW w:w="1223" w:type="dxa"/>
            <w:shd w:val="clear" w:color="auto" w:fill="auto"/>
          </w:tcPr>
          <w:p w:rsidR="000A771E" w:rsidRPr="00E46977" w:rsidRDefault="000A771E" w:rsidP="00CA20C8">
            <w:pPr>
              <w:rPr>
                <w:lang w:val="ru-RU"/>
              </w:rPr>
            </w:pPr>
          </w:p>
        </w:tc>
        <w:tc>
          <w:tcPr>
            <w:tcW w:w="1682" w:type="dxa"/>
            <w:shd w:val="clear" w:color="auto" w:fill="auto"/>
          </w:tcPr>
          <w:p w:rsidR="000A771E" w:rsidRPr="00E46977" w:rsidRDefault="000A771E" w:rsidP="00CA20C8">
            <w:pPr>
              <w:rPr>
                <w:lang w:val="ru-RU"/>
              </w:rPr>
            </w:pPr>
          </w:p>
        </w:tc>
        <w:tc>
          <w:tcPr>
            <w:tcW w:w="1430" w:type="dxa"/>
          </w:tcPr>
          <w:p w:rsidR="000A771E" w:rsidRPr="00E46977" w:rsidRDefault="000A771E" w:rsidP="00CA20C8">
            <w:pPr>
              <w:rPr>
                <w:lang w:val="ru-RU"/>
              </w:rPr>
            </w:pPr>
          </w:p>
        </w:tc>
        <w:tc>
          <w:tcPr>
            <w:tcW w:w="2378" w:type="dxa"/>
          </w:tcPr>
          <w:p w:rsidR="000A771E" w:rsidRPr="00E46977" w:rsidRDefault="000A771E"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0A771E">
            <w:pPr>
              <w:rPr>
                <w:lang w:val="ru-RU"/>
              </w:rPr>
            </w:pPr>
            <w:r w:rsidRPr="00E46977">
              <w:rPr>
                <w:lang w:val="ru-RU"/>
              </w:rPr>
              <w:t xml:space="preserve">Тестенина макароне интегралне -интегрално пшенично брашно; паковане минимално 5кг </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0A771E" w:rsidP="00CA20C8">
            <w:pPr>
              <w:jc w:val="center"/>
              <w:rPr>
                <w:lang w:val="ru-RU"/>
              </w:rPr>
            </w:pPr>
            <w:r>
              <w:rPr>
                <w:lang w:val="ru-RU"/>
              </w:rPr>
              <w:t>200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0A771E" w:rsidRPr="00E46977" w:rsidTr="008D3588">
        <w:tc>
          <w:tcPr>
            <w:tcW w:w="630" w:type="dxa"/>
            <w:shd w:val="clear" w:color="auto" w:fill="auto"/>
            <w:vAlign w:val="center"/>
          </w:tcPr>
          <w:p w:rsidR="000A771E" w:rsidRPr="00E46977" w:rsidRDefault="000A771E" w:rsidP="00F604B0">
            <w:pPr>
              <w:pStyle w:val="ListParagraph"/>
              <w:numPr>
                <w:ilvl w:val="0"/>
                <w:numId w:val="29"/>
              </w:numPr>
              <w:jc w:val="center"/>
              <w:rPr>
                <w:lang w:val="ru-RU"/>
              </w:rPr>
            </w:pPr>
          </w:p>
        </w:tc>
        <w:tc>
          <w:tcPr>
            <w:tcW w:w="3566" w:type="dxa"/>
            <w:shd w:val="clear" w:color="auto" w:fill="auto"/>
          </w:tcPr>
          <w:p w:rsidR="000A771E" w:rsidRPr="00E46977" w:rsidRDefault="000A771E" w:rsidP="000A771E">
            <w:pPr>
              <w:rPr>
                <w:lang w:val="ru-RU"/>
              </w:rPr>
            </w:pPr>
            <w:r w:rsidRPr="00E46977">
              <w:rPr>
                <w:lang w:val="ru-RU"/>
              </w:rPr>
              <w:t>Тестенина макароне интегралне -интегрално пшенично брашно; паковане минимално 1кг</w:t>
            </w:r>
          </w:p>
        </w:tc>
        <w:tc>
          <w:tcPr>
            <w:tcW w:w="754" w:type="dxa"/>
            <w:shd w:val="clear" w:color="auto" w:fill="auto"/>
            <w:vAlign w:val="center"/>
          </w:tcPr>
          <w:p w:rsidR="000A771E" w:rsidRPr="00E46977" w:rsidRDefault="000A771E" w:rsidP="00CA20C8">
            <w:pPr>
              <w:jc w:val="center"/>
              <w:rPr>
                <w:lang w:val="ru-RU"/>
              </w:rPr>
            </w:pPr>
            <w:r w:rsidRPr="00E46977">
              <w:rPr>
                <w:lang w:val="ru-RU"/>
              </w:rPr>
              <w:t>кг</w:t>
            </w:r>
          </w:p>
        </w:tc>
        <w:tc>
          <w:tcPr>
            <w:tcW w:w="1440" w:type="dxa"/>
            <w:shd w:val="clear" w:color="auto" w:fill="auto"/>
            <w:vAlign w:val="center"/>
          </w:tcPr>
          <w:p w:rsidR="000A771E" w:rsidRPr="00E46977" w:rsidRDefault="000A771E" w:rsidP="00CA20C8">
            <w:pPr>
              <w:jc w:val="center"/>
              <w:rPr>
                <w:lang w:val="ru-RU"/>
              </w:rPr>
            </w:pPr>
            <w:r>
              <w:rPr>
                <w:lang w:val="ru-RU"/>
              </w:rPr>
              <w:t>50</w:t>
            </w:r>
          </w:p>
        </w:tc>
        <w:tc>
          <w:tcPr>
            <w:tcW w:w="2287" w:type="dxa"/>
            <w:shd w:val="clear" w:color="auto" w:fill="auto"/>
          </w:tcPr>
          <w:p w:rsidR="000A771E" w:rsidRPr="00E46977" w:rsidRDefault="000A771E" w:rsidP="00CA20C8">
            <w:pPr>
              <w:rPr>
                <w:lang w:val="ru-RU"/>
              </w:rPr>
            </w:pPr>
          </w:p>
        </w:tc>
        <w:tc>
          <w:tcPr>
            <w:tcW w:w="1223" w:type="dxa"/>
            <w:shd w:val="clear" w:color="auto" w:fill="auto"/>
          </w:tcPr>
          <w:p w:rsidR="000A771E" w:rsidRPr="00E46977" w:rsidRDefault="000A771E" w:rsidP="00CA20C8">
            <w:pPr>
              <w:rPr>
                <w:lang w:val="ru-RU"/>
              </w:rPr>
            </w:pPr>
          </w:p>
        </w:tc>
        <w:tc>
          <w:tcPr>
            <w:tcW w:w="1682" w:type="dxa"/>
            <w:shd w:val="clear" w:color="auto" w:fill="auto"/>
          </w:tcPr>
          <w:p w:rsidR="000A771E" w:rsidRPr="00E46977" w:rsidRDefault="000A771E" w:rsidP="00CA20C8">
            <w:pPr>
              <w:rPr>
                <w:lang w:val="ru-RU"/>
              </w:rPr>
            </w:pPr>
          </w:p>
        </w:tc>
        <w:tc>
          <w:tcPr>
            <w:tcW w:w="1430" w:type="dxa"/>
          </w:tcPr>
          <w:p w:rsidR="000A771E" w:rsidRPr="00E46977" w:rsidRDefault="000A771E" w:rsidP="00CA20C8">
            <w:pPr>
              <w:rPr>
                <w:lang w:val="ru-RU"/>
              </w:rPr>
            </w:pPr>
          </w:p>
        </w:tc>
        <w:tc>
          <w:tcPr>
            <w:tcW w:w="2378" w:type="dxa"/>
          </w:tcPr>
          <w:p w:rsidR="000A771E" w:rsidRPr="00E46977" w:rsidRDefault="000A771E"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Коре за питу и гибаницу; паковане минимално 0,5кг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400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Коре за питу од хељде; 0,5кг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Обланде – паковане минимално 0,21кг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30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Овсене пахуљице -интегралне инстант овсене пахуљице; паковане минимално 0,25кг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660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Кукурузне пахуљице - без шећера; паковане минимално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560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Галете од пиринча - </w:t>
            </w:r>
            <w:r w:rsidRPr="00E46977">
              <w:rPr>
                <w:lang w:val="ru-RU"/>
              </w:rPr>
              <w:lastRenderedPageBreak/>
              <w:t>експандирани производ од пиринча, пакован минимално 0,1кг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850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Кекс петит -посни;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2.700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Кекс Плазма или „одговарајући“, састав: пшенично брашно, шећер, маслац, сојино брашно, биљна маст, мед, декстроза, сурутка у праху, обрано млеко у праху, со, да није млевена, паковање од 0,15кг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30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Кекс за дијабетичаре - без шећера;  паковање од мин 0,15 – 0,25кг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lang w:val="ru-RU"/>
              </w:rPr>
            </w:pPr>
            <w:r w:rsidRPr="00E46977">
              <w:rPr>
                <w:lang w:val="ru-RU"/>
              </w:rPr>
              <w:t>90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Грисини  - слани штапићи, садржај масти до 10г, посути сољу, без пуњења; минимум 0,04кг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100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Дезерт на бази жита - житна штанглица са воћем, више укуса; од минимално 0,02кг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lang w:val="ru-RU"/>
              </w:rPr>
            </w:pPr>
            <w:r w:rsidRPr="00E46977">
              <w:rPr>
                <w:lang w:val="ru-RU"/>
              </w:rPr>
              <w:t>19.500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11582" w:type="dxa"/>
            <w:gridSpan w:val="7"/>
            <w:shd w:val="clear" w:color="auto" w:fill="auto"/>
          </w:tcPr>
          <w:p w:rsidR="008D3588" w:rsidRPr="00E46977" w:rsidRDefault="008D3588" w:rsidP="00CA20C8">
            <w:pPr>
              <w:rPr>
                <w:b/>
                <w:sz w:val="32"/>
                <w:szCs w:val="32"/>
                <w:lang w:val="ru-RU"/>
              </w:rPr>
            </w:pPr>
            <w:r w:rsidRPr="00E46977">
              <w:rPr>
                <w:b/>
                <w:sz w:val="32"/>
                <w:szCs w:val="32"/>
                <w:lang w:val="ru-RU"/>
              </w:rPr>
              <w:t>Месо, риба, јаја и производи од меса</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Јунеће месо, охлађено, бут без костију - I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w:t>
            </w:r>
            <w:r w:rsidRPr="00E46977">
              <w:rPr>
                <w:lang w:val="ru-RU"/>
              </w:rPr>
              <w:lastRenderedPageBreak/>
              <w:t xml:space="preserve">од минимално 5кг </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Pr>
                <w:color w:val="000000"/>
              </w:rPr>
              <w:t>9.000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Јунеће месо, охлађено, розбратна без костију - I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од минимално 5кг </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1.500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Свињска крменадла, охлађена, сечена без костију - I  класа, расхлађено до адекватне температуре; паковање у ПА или ПЕ фолије са декларацијом од минимално 5кг </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800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Свињско месо , охлађено, бут без костију-  I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од минимално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8</w:t>
            </w:r>
            <w:r w:rsidRPr="00E46977">
              <w:rPr>
                <w:color w:val="000000"/>
              </w:rP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sr-Latn-RS"/>
              </w:rPr>
            </w:pPr>
            <w:r w:rsidRPr="00E46977">
              <w:rPr>
                <w:lang w:val="ru-RU"/>
              </w:rPr>
              <w:t xml:space="preserve">Пилеће бело месо, охлађено, без костију  I класа, расхлађено до адекватне температуре; </w:t>
            </w:r>
            <w:r w:rsidRPr="00E46977">
              <w:rPr>
                <w:lang w:val="ru-RU"/>
              </w:rPr>
              <w:lastRenderedPageBreak/>
              <w:t>паковање у ПА или ПЕ фолије са декларацијом од минимално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Пилеће месо, охлађено, батак и карабатак - I класа, расхлађено до адекватне температуре; паковање у ПА или ПЕ фолије са декларацијом од минимално 5кг </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w:t>
            </w:r>
            <w:r w:rsidRPr="00E46977">
              <w:rPr>
                <w:color w:val="000000"/>
                <w:lang w:val="sr-Cyrl-RS"/>
              </w:rPr>
              <w:t>4</w:t>
            </w:r>
            <w:r w:rsidRPr="00E46977">
              <w:rPr>
                <w:color w:val="000000"/>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Пилеће месо - замрзнуто пилеће месо А класе, грил; 1,5 - 2кг, запаковано у провидну фолију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14.000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Пилећа џигерица - I класа, охлађена, расхлађено до адекватне температуре; паковање у ПА или ПЕ фолије са декларацијом од минимално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160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sr-Latn-RS"/>
              </w:rPr>
            </w:pPr>
            <w:r w:rsidRPr="00E46977">
              <w:rPr>
                <w:lang w:val="ru-RU"/>
              </w:rPr>
              <w:t>Ћуреће бело месо, охлађено, без костију -  I класа, расхлађено до адекватне температуре; паковање у ПА или ПЕ фолије са декларацијом од минимално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Риба ослић -ХEK, без главе, утробе и репа од мин (300 - 500g); замрзнуто; паковано минимално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8.500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Риба шкарпина - без главе; замрзнуто; величина комада од мин </w:t>
            </w:r>
            <w:r w:rsidRPr="00E46977">
              <w:rPr>
                <w:lang w:val="sr-Latn-RS"/>
              </w:rPr>
              <w:t>3</w:t>
            </w:r>
            <w:r w:rsidRPr="00E46977">
              <w:rPr>
                <w:lang w:val="sr-Cyrl-RS"/>
              </w:rPr>
              <w:t>0</w:t>
            </w:r>
            <w:r w:rsidRPr="00E46977">
              <w:rPr>
                <w:lang w:val="sr-Latn-RS"/>
              </w:rPr>
              <w:t>0</w:t>
            </w:r>
            <w:r w:rsidRPr="00E46977">
              <w:rPr>
                <w:lang w:val="ru-RU"/>
              </w:rPr>
              <w:t xml:space="preserve"> – </w:t>
            </w:r>
            <w:r w:rsidRPr="00E46977">
              <w:rPr>
                <w:lang w:val="sr-Latn-RS"/>
              </w:rPr>
              <w:t>340</w:t>
            </w:r>
            <w:r w:rsidRPr="00E46977">
              <w:rPr>
                <w:lang w:val="ru-RU"/>
              </w:rPr>
              <w:t xml:space="preserve">г; паковано </w:t>
            </w:r>
            <w:r w:rsidRPr="00E46977">
              <w:rPr>
                <w:lang w:val="ru-RU"/>
              </w:rPr>
              <w:lastRenderedPageBreak/>
              <w:t xml:space="preserve">минимално </w:t>
            </w:r>
            <w:r w:rsidRPr="00E46977">
              <w:rPr>
                <w:lang w:val="sr-Latn-RS"/>
              </w:rPr>
              <w:t>5</w:t>
            </w:r>
            <w:r w:rsidRPr="00E46977">
              <w:rPr>
                <w:lang w:val="ru-RU"/>
              </w:rPr>
              <w:t>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Риба шаран - охлађен, очишћена и исечена на шните тежине 150 - 170г, расхлађено на температури +2 степена, запаковано у ПА или ПЕ провидне фолије са декларацијом максимално до 2кг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Сардина у уљу -минимум 70%, сојино уље макс. 30%, кухињска со, нето количина 115г, оцеђена маса минимум 81г; отварање на потез</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Pr>
                <w:color w:val="000000"/>
              </w:rPr>
              <w:t>15.000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Туњевина (комади) у уљу - месо чврсте конзистенције, не суво, макс 6% воде у односу на нето масу конзерве; нето маса минимум 160г; отварање на потез;</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13.</w:t>
            </w:r>
            <w:r w:rsidRPr="00E46977">
              <w:rPr>
                <w:color w:val="000000"/>
                <w:lang w:val="sr-Cyrl-RS"/>
              </w:rPr>
              <w:t>0</w:t>
            </w:r>
            <w:r w:rsidRPr="00E46977">
              <w:rPr>
                <w:color w:val="000000"/>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Филети скуше у уљу - без коже и костију, мин. 70% меса скуше; нето маса минимално 115г, отварање на потез</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11.500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E46977" w:rsidRDefault="008D3588" w:rsidP="00CA20C8">
            <w:pPr>
              <w:rPr>
                <w:lang w:val="ru-RU"/>
              </w:rPr>
            </w:pPr>
            <w:r w:rsidRPr="00E46977">
              <w:rPr>
                <w:lang w:val="ru-RU"/>
              </w:rPr>
              <w:t xml:space="preserve">Хреновке у вештачком паковању - од пилећег меса; прва класа, смањене енергетске вредности и ниског садржаја Na (соли); паковање у ПА или ПЕ фолије са декларацијом и у картонске кутије; комадна тежина хреновке минимално </w:t>
            </w:r>
            <w:r w:rsidRPr="00E46977">
              <w:rPr>
                <w:lang w:val="ru-RU"/>
              </w:rPr>
              <w:lastRenderedPageBreak/>
              <w:t>50г, Паковане од минимум 20 комада у  1 кг односно минимум 4 комада у  0,2кг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Pr>
                <w:color w:val="000000"/>
              </w:rPr>
              <w:t>6.0</w:t>
            </w:r>
            <w:r w:rsidRPr="00E46977">
              <w:rPr>
                <w:color w:val="000000"/>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737027" w:rsidRPr="00556ADA" w:rsidRDefault="008D3588" w:rsidP="00CA20C8">
            <w:pPr>
              <w:rPr>
                <w:lang w:val="sr-Cyrl-CS"/>
              </w:rPr>
            </w:pPr>
            <w:r w:rsidRPr="00556ADA">
              <w:rPr>
                <w:lang w:val="ru-RU"/>
              </w:rPr>
              <w:t xml:space="preserve">Јаја – </w:t>
            </w:r>
            <w:r w:rsidRPr="00556ADA">
              <w:rPr>
                <w:lang w:val="sr-Cyrl-RS"/>
              </w:rPr>
              <w:t>„А/</w:t>
            </w:r>
            <w:r w:rsidRPr="00556ADA">
              <w:rPr>
                <w:lang w:val="sr-Latn-RS"/>
              </w:rPr>
              <w:t>L</w:t>
            </w:r>
            <w:r w:rsidRPr="00556ADA">
              <w:rPr>
                <w:lang w:val="sr-Cyrl-RS"/>
              </w:rPr>
              <w:t>“</w:t>
            </w:r>
            <w:r w:rsidRPr="00556ADA">
              <w:rPr>
                <w:lang w:val="ru-RU"/>
              </w:rPr>
              <w:t xml:space="preserve"> класа, запакована у кутији са декларацијом</w:t>
            </w:r>
            <w:r w:rsidR="00737027" w:rsidRPr="00556ADA">
              <w:rPr>
                <w:lang w:val="sr-Cyrl-CS"/>
              </w:rPr>
              <w:t>:</w:t>
            </w:r>
          </w:p>
          <w:p w:rsidR="008D3588" w:rsidRPr="00737027" w:rsidRDefault="00737027" w:rsidP="00CA20C8">
            <w:pPr>
              <w:rPr>
                <w:lang w:val="sr-Cyrl-CS"/>
              </w:rPr>
            </w:pPr>
            <w:r w:rsidRPr="00556ADA">
              <w:rPr>
                <w:lang w:val="ru-RU"/>
              </w:rPr>
              <w:t>пакована минимално 100ком у кутији</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Pr>
                <w:color w:val="000000"/>
              </w:rPr>
              <w:t>120.000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556ADA" w:rsidRDefault="008D3588" w:rsidP="00CA20C8">
            <w:pPr>
              <w:rPr>
                <w:lang w:val="ru-RU"/>
              </w:rPr>
            </w:pPr>
            <w:r w:rsidRPr="00556ADA">
              <w:rPr>
                <w:lang w:val="ru-RU"/>
              </w:rPr>
              <w:t xml:space="preserve">Словеначка кобасица - тежина једног комада минимално 0,1кг запаковане у вакум паковању; паковане од минимум 10 комада у 1кг </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4.000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737027" w:rsidRPr="00556ADA" w:rsidRDefault="008D3588" w:rsidP="00CA20C8">
            <w:pPr>
              <w:rPr>
                <w:lang w:val="ru-RU"/>
              </w:rPr>
            </w:pPr>
            <w:r w:rsidRPr="00556ADA">
              <w:rPr>
                <w:lang w:val="ru-RU"/>
              </w:rPr>
              <w:t>Прашка шунка - од свињског меса; минимум 60% свињског бута у готовом производу, запакована у омоту</w:t>
            </w:r>
          </w:p>
          <w:p w:rsidR="008D3588" w:rsidRPr="00556ADA" w:rsidRDefault="00737027" w:rsidP="00CA20C8">
            <w:pPr>
              <w:rPr>
                <w:lang w:val="ru-RU"/>
              </w:rPr>
            </w:pPr>
            <w:r w:rsidRPr="00556ADA">
              <w:rPr>
                <w:lang w:val="ru-RU"/>
              </w:rPr>
              <w:t xml:space="preserve">паковање </w:t>
            </w:r>
            <w:r w:rsidRPr="00556ADA">
              <w:rPr>
                <w:lang w:val="sr-Cyrl-RS"/>
              </w:rPr>
              <w:t xml:space="preserve">у картонским кутијама </w:t>
            </w:r>
            <w:r w:rsidRPr="00556ADA">
              <w:rPr>
                <w:lang w:val="ru-RU"/>
              </w:rPr>
              <w:t>са декларацијом 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4.000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737027" w:rsidRPr="00556ADA" w:rsidRDefault="008D3588" w:rsidP="00CA20C8">
            <w:pPr>
              <w:rPr>
                <w:lang w:val="ru-RU"/>
              </w:rPr>
            </w:pPr>
            <w:r w:rsidRPr="00556ADA">
              <w:rPr>
                <w:lang w:val="ru-RU"/>
              </w:rPr>
              <w:t>Пилећа прса - кувана пилећа прса у омоту, I класа</w:t>
            </w:r>
          </w:p>
          <w:p w:rsidR="008D3588" w:rsidRPr="00556ADA" w:rsidRDefault="00737027" w:rsidP="00CA20C8">
            <w:pPr>
              <w:rPr>
                <w:lang w:val="ru-RU"/>
              </w:rPr>
            </w:pPr>
            <w:r w:rsidRPr="00556ADA">
              <w:rPr>
                <w:lang w:val="ru-RU"/>
              </w:rPr>
              <w:t xml:space="preserve">паковање </w:t>
            </w:r>
            <w:r w:rsidRPr="00556ADA">
              <w:rPr>
                <w:lang w:val="sr-Cyrl-RS"/>
              </w:rPr>
              <w:t xml:space="preserve">у картонским кутијама </w:t>
            </w:r>
            <w:r w:rsidRPr="00556ADA">
              <w:rPr>
                <w:lang w:val="ru-RU"/>
              </w:rPr>
              <w:t>са декларацијом 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4.000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737027" w:rsidRPr="00556ADA" w:rsidRDefault="008D3588" w:rsidP="00CA20C8">
            <w:pPr>
              <w:rPr>
                <w:lang w:val="ru-RU"/>
              </w:rPr>
            </w:pPr>
            <w:r w:rsidRPr="00556ADA">
              <w:rPr>
                <w:lang w:val="ru-RU"/>
              </w:rPr>
              <w:t>Ћурећа прса - кувана ћурећа прса у омоту, I класа</w:t>
            </w:r>
          </w:p>
          <w:p w:rsidR="008D3588" w:rsidRPr="00556ADA" w:rsidRDefault="00737027" w:rsidP="00CA20C8">
            <w:pPr>
              <w:rPr>
                <w:lang w:val="ru-RU"/>
              </w:rPr>
            </w:pPr>
            <w:r w:rsidRPr="00556ADA">
              <w:rPr>
                <w:lang w:val="ru-RU"/>
              </w:rPr>
              <w:t xml:space="preserve">паковање </w:t>
            </w:r>
            <w:r w:rsidRPr="00556ADA">
              <w:rPr>
                <w:lang w:val="sr-Cyrl-RS"/>
              </w:rPr>
              <w:t xml:space="preserve">у картонским кутијама </w:t>
            </w:r>
            <w:r w:rsidRPr="00556ADA">
              <w:rPr>
                <w:lang w:val="ru-RU"/>
              </w:rPr>
              <w:t>са декларацијом 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737027" w:rsidRPr="00556ADA" w:rsidRDefault="008D3588" w:rsidP="00CA20C8">
            <w:pPr>
              <w:rPr>
                <w:lang w:val="ru-RU"/>
              </w:rPr>
            </w:pPr>
            <w:r w:rsidRPr="00556ADA">
              <w:rPr>
                <w:lang w:val="ru-RU"/>
              </w:rPr>
              <w:t>Будимска салама, I класа</w:t>
            </w:r>
          </w:p>
          <w:p w:rsidR="008D3588" w:rsidRPr="00556ADA" w:rsidRDefault="00737027" w:rsidP="00CA20C8">
            <w:pPr>
              <w:rPr>
                <w:lang w:val="ru-RU"/>
              </w:rPr>
            </w:pPr>
            <w:r w:rsidRPr="00556ADA">
              <w:rPr>
                <w:lang w:val="ru-RU"/>
              </w:rPr>
              <w:t xml:space="preserve">паковање </w:t>
            </w:r>
            <w:r w:rsidRPr="00556ADA">
              <w:rPr>
                <w:lang w:val="sr-Cyrl-RS"/>
              </w:rPr>
              <w:t xml:space="preserve">у картонским кутијама </w:t>
            </w:r>
            <w:r w:rsidRPr="00556ADA">
              <w:rPr>
                <w:lang w:val="ru-RU"/>
              </w:rPr>
              <w:t xml:space="preserve">са декларацијом </w:t>
            </w:r>
            <w:r w:rsidRPr="00556ADA">
              <w:rPr>
                <w:lang w:val="ru-RU"/>
              </w:rPr>
              <w:lastRenderedPageBreak/>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556ADA" w:rsidRDefault="008D3588" w:rsidP="00CA20C8">
            <w:pPr>
              <w:rPr>
                <w:lang w:val="ru-RU"/>
              </w:rPr>
            </w:pPr>
            <w:r w:rsidRPr="00556ADA">
              <w:rPr>
                <w:lang w:val="ru-RU"/>
              </w:rPr>
              <w:t xml:space="preserve">Сланина хамбуршка -месната сланина, чисте површине, паковање </w:t>
            </w:r>
            <w:r w:rsidRPr="00556ADA">
              <w:rPr>
                <w:lang w:val="sr-Cyrl-RS"/>
              </w:rPr>
              <w:t xml:space="preserve">у картонским кутијама </w:t>
            </w:r>
            <w:r w:rsidRPr="00556ADA">
              <w:rPr>
                <w:lang w:val="ru-RU"/>
              </w:rPr>
              <w:t>са декларацијом минимално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6C6DA7" w:rsidRDefault="008D3588" w:rsidP="00CA20C8">
            <w:pPr>
              <w:jc w:val="center"/>
              <w:rPr>
                <w:color w:val="000000"/>
              </w:rPr>
            </w:pPr>
            <w:r>
              <w:rPr>
                <w:color w:val="000000"/>
              </w:rPr>
              <w:t>2.500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556ADA" w:rsidRDefault="008D3588" w:rsidP="00CA20C8">
            <w:pPr>
              <w:rPr>
                <w:lang w:val="ru-RU"/>
              </w:rPr>
            </w:pPr>
            <w:r w:rsidRPr="00556ADA">
              <w:rPr>
                <w:lang w:val="ru-RU"/>
              </w:rPr>
              <w:t xml:space="preserve">Свињска ребра – осушена, паковање </w:t>
            </w:r>
            <w:r w:rsidRPr="00556ADA">
              <w:rPr>
                <w:lang w:val="sr-Cyrl-RS"/>
              </w:rPr>
              <w:t xml:space="preserve">у картонским кутијама </w:t>
            </w:r>
            <w:r w:rsidRPr="00556ADA">
              <w:rPr>
                <w:lang w:val="ru-RU"/>
              </w:rPr>
              <w:t>са декларацијом минимално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556ADA" w:rsidRDefault="008D3588" w:rsidP="00CA20C8">
            <w:pPr>
              <w:rPr>
                <w:lang w:val="sr-Cyrl-RS"/>
              </w:rPr>
            </w:pPr>
            <w:r w:rsidRPr="00556ADA">
              <w:rPr>
                <w:lang w:val="ru-RU"/>
              </w:rPr>
              <w:t>Месни нарезак - фолија са отварањем на потез, 0,1кг "</w:t>
            </w:r>
            <w:r w:rsidRPr="00556ADA">
              <w:rPr>
                <w:lang w:val="sr-Latn-RS"/>
              </w:rPr>
              <w:t>Carnex</w:t>
            </w:r>
            <w:r w:rsidRPr="00556ADA">
              <w:rPr>
                <w:lang w:val="sr-Cyrl-RS"/>
              </w:rPr>
              <w:t>“</w:t>
            </w:r>
            <w:r w:rsidRPr="00556ADA">
              <w:rPr>
                <w:lang w:val="sr-Latn-RS"/>
              </w:rPr>
              <w:t xml:space="preserve"> </w:t>
            </w:r>
            <w:r w:rsidRPr="00556ADA">
              <w:rPr>
                <w:lang w:val="sr-Cyrl-RS"/>
              </w:rPr>
              <w:t>или „одговарајући“</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w:t>
            </w:r>
            <w:r w:rsidRPr="00E46977">
              <w:rPr>
                <w:color w:val="000000"/>
                <w:lang w:val="sr-Cyrl-RS"/>
              </w:rPr>
              <w:t>5</w:t>
            </w:r>
            <w:r w:rsidRPr="00E46977">
              <w:rPr>
                <w:color w:val="000000"/>
              </w:rPr>
              <w:t>.000</w:t>
            </w:r>
          </w:p>
        </w:tc>
        <w:tc>
          <w:tcPr>
            <w:tcW w:w="2287" w:type="dxa"/>
            <w:shd w:val="clear" w:color="auto" w:fill="auto"/>
            <w:vAlign w:val="center"/>
          </w:tcPr>
          <w:p w:rsidR="008D3588" w:rsidRPr="00E46977" w:rsidRDefault="008D3588" w:rsidP="00CA20C8">
            <w:pPr>
              <w:jc w:val="center"/>
              <w:rPr>
                <w:color w:val="000000"/>
              </w:rPr>
            </w:pPr>
            <w:r w:rsidRPr="00E46977">
              <w:rPr>
                <w:color w:val="000000"/>
              </w:rPr>
              <w:t> </w:t>
            </w: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556ADA" w:rsidRDefault="008D3588" w:rsidP="00CA20C8">
            <w:pPr>
              <w:rPr>
                <w:lang w:val="ru-RU"/>
              </w:rPr>
            </w:pPr>
            <w:r w:rsidRPr="00556ADA">
              <w:rPr>
                <w:lang w:val="ru-RU"/>
              </w:rPr>
              <w:t>Говеђи нарезак - говеђе месо прве категорије; минимално 0,15кг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w:t>
            </w:r>
            <w:r w:rsidRPr="00E46977">
              <w:rPr>
                <w:color w:val="000000"/>
                <w:lang w:val="sr-Cyrl-RS"/>
              </w:rPr>
              <w:t>5</w:t>
            </w:r>
            <w:r w:rsidRPr="00E46977">
              <w:rPr>
                <w:color w:val="000000"/>
              </w:rP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556ADA" w:rsidRDefault="008D3588" w:rsidP="00CA20C8">
            <w:pPr>
              <w:rPr>
                <w:lang w:val="ru-RU"/>
              </w:rPr>
            </w:pPr>
            <w:r w:rsidRPr="00556ADA">
              <w:rPr>
                <w:lang w:val="ru-RU"/>
              </w:rPr>
              <w:t>Паштета - од пилећег меса, фолија са отварањем на потез; 0,05кг, "Смазалице Carnex" или "одговарајућа"</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w:t>
            </w:r>
            <w:r w:rsidRPr="00E46977">
              <w:rPr>
                <w:color w:val="000000"/>
                <w:lang w:val="sr-Cyrl-RS"/>
              </w:rPr>
              <w:t>5</w:t>
            </w:r>
            <w:r w:rsidRPr="00E46977">
              <w:rPr>
                <w:color w:val="000000"/>
              </w:rPr>
              <w:t>.000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8D3588" w:rsidRPr="00556ADA" w:rsidRDefault="008D3588" w:rsidP="00CA20C8">
            <w:pPr>
              <w:rPr>
                <w:lang w:val="ru-RU"/>
              </w:rPr>
            </w:pPr>
            <w:r w:rsidRPr="00556ADA">
              <w:rPr>
                <w:lang w:val="ru-RU"/>
              </w:rPr>
              <w:t>Јунећа печеница -укупан садржај протеина минимално 18%, барена; вакум провидно паковање са декларацијом</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100</w:t>
            </w:r>
          </w:p>
        </w:tc>
        <w:tc>
          <w:tcPr>
            <w:tcW w:w="2287" w:type="dxa"/>
            <w:shd w:val="clear" w:color="auto" w:fill="auto"/>
            <w:vAlign w:val="center"/>
          </w:tcPr>
          <w:p w:rsidR="008D3588" w:rsidRPr="00E46977" w:rsidRDefault="008D3588" w:rsidP="00CA20C8">
            <w:pPr>
              <w:rPr>
                <w:b/>
                <w:bCs/>
                <w:color w:val="000000"/>
              </w:rPr>
            </w:pPr>
            <w:r w:rsidRPr="00E46977">
              <w:rPr>
                <w:b/>
                <w:bCs/>
                <w:color w:val="000000"/>
              </w:rPr>
              <w:t> </w:t>
            </w: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11582" w:type="dxa"/>
            <w:gridSpan w:val="7"/>
            <w:shd w:val="clear" w:color="auto" w:fill="auto"/>
          </w:tcPr>
          <w:p w:rsidR="008D3588" w:rsidRPr="00556ADA" w:rsidRDefault="008D3588" w:rsidP="00556ADA">
            <w:pPr>
              <w:rPr>
                <w:b/>
                <w:lang w:val="ru-RU"/>
              </w:rPr>
            </w:pPr>
            <w:r w:rsidRPr="00556ADA">
              <w:rPr>
                <w:b/>
                <w:lang w:val="ru-RU"/>
              </w:rPr>
              <w:t>Поврће и производи од поврћа</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tcPr>
          <w:p w:rsidR="00737027" w:rsidRPr="00556ADA" w:rsidRDefault="008D3588" w:rsidP="00CA20C8">
            <w:pPr>
              <w:rPr>
                <w:lang w:val="ru-RU"/>
              </w:rPr>
            </w:pPr>
            <w:r w:rsidRPr="00556ADA">
              <w:rPr>
                <w:lang w:val="ru-RU"/>
              </w:rPr>
              <w:t>Шаргарепа I класа</w:t>
            </w:r>
          </w:p>
          <w:p w:rsidR="008D3588" w:rsidRPr="00556ADA" w:rsidRDefault="00737027" w:rsidP="00CA20C8">
            <w:pPr>
              <w:rPr>
                <w:lang w:val="ru-RU"/>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17.000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Карфиол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Печурке / шампињони I класа, 0,5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rPr>
          <w:trHeight w:val="401"/>
        </w:trPr>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Кромпир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18.000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Кромпир млади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Спанаћ, (само лист)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120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Тиквице I класа, тежина комада минимално 0,25кг/ком максимално 0,5 кг/ком  </w:t>
            </w:r>
            <w:r w:rsidR="00737027"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3.300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Парадајз I класа, тежина комада минимално 0,14кг/ком, максимално 0,16 кг/ком  </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Краставац I класа, тежина комада минимално 0,35 до 0,7кг – Правилник члан 208.</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3.500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Паприка бабура I класа тежина комада минимално 0,05кг/ком максимално 0,08 кг/ком – Правилник  члан 194. </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1.150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Паприка рога I класа тежина комада минимално 0,04кг/ком максимално 0,07 кг/ком  - Правилник члан 194.</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737027" w:rsidRPr="00556ADA" w:rsidRDefault="008D3588" w:rsidP="00CA20C8">
            <w:pPr>
              <w:rPr>
                <w:lang w:val="sr-Cyrl-CS"/>
              </w:rPr>
            </w:pPr>
            <w:r w:rsidRPr="00556ADA">
              <w:t>Купус свеж I класа</w:t>
            </w:r>
          </w:p>
          <w:p w:rsidR="008D3588" w:rsidRPr="00556ADA" w:rsidRDefault="00737027" w:rsidP="00CA20C8">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15.000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737027" w:rsidRPr="00556ADA" w:rsidRDefault="008D3588" w:rsidP="00CA20C8">
            <w:pPr>
              <w:rPr>
                <w:lang w:val="sr-Cyrl-CS"/>
              </w:rPr>
            </w:pPr>
            <w:r w:rsidRPr="00556ADA">
              <w:t>Плави патлиџан I класа</w:t>
            </w:r>
          </w:p>
          <w:p w:rsidR="008D3588" w:rsidRPr="00556ADA" w:rsidRDefault="00737027" w:rsidP="00CA20C8">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Броколи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Келераба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Црни лук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6.800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Млади црни лук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Бели лук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140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Зелена салата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w:t>
            </w:r>
            <w:r w:rsidRPr="00E46977">
              <w:rPr>
                <w:color w:val="000000"/>
                <w:lang w:val="sr-Cyrl-RS"/>
              </w:rPr>
              <w:t>2</w:t>
            </w:r>
            <w:r w:rsidRPr="00E46977">
              <w:rPr>
                <w:color w:val="000000"/>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Кељ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Першун бела зелен, корен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650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Целер корен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rPr>
              <w:t>3</w:t>
            </w:r>
            <w:r w:rsidRPr="00E46977">
              <w:rPr>
                <w:color w:val="000000"/>
                <w:lang w:val="sr-Cyrl-RS"/>
              </w:rPr>
              <w:t>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Блитва, (само лист)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Прокељ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Сочиво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1.2</w:t>
            </w:r>
            <w:r w:rsidRPr="00E46977">
              <w:rPr>
                <w:color w:val="000000"/>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Цвекла свежа, I класа  </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2.600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737027" w:rsidRPr="00556ADA" w:rsidRDefault="008D3588" w:rsidP="00CA20C8">
            <w:pPr>
              <w:rPr>
                <w:lang w:val="sr-Cyrl-CS"/>
              </w:rPr>
            </w:pPr>
            <w:r w:rsidRPr="00556ADA">
              <w:t>Бундева свежа у комаду I кл</w:t>
            </w:r>
          </w:p>
          <w:p w:rsidR="008D3588" w:rsidRPr="00556ADA" w:rsidRDefault="00737027" w:rsidP="00CA20C8">
            <w:r w:rsidRPr="00556ADA">
              <w:rPr>
                <w:lang w:val="ru-RU"/>
              </w:rPr>
              <w:t>запаковано минимално 1 кг</w:t>
            </w:r>
            <w:r w:rsidR="008D3588" w:rsidRPr="00556ADA">
              <w:t>аса</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Кукуруз шећерац у зрну, замрзнут I класа, паковање 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Пасуљ сумпораш I класа</w:t>
            </w:r>
          </w:p>
          <w:p w:rsidR="00737027" w:rsidRPr="00556ADA" w:rsidRDefault="00737027" w:rsidP="00CA20C8">
            <w:pPr>
              <w:rPr>
                <w:lang w:val="sr-Cyrl-CS"/>
              </w:rPr>
            </w:pPr>
            <w:r w:rsidRPr="00556ADA">
              <w:rPr>
                <w:lang w:val="ru-RU"/>
              </w:rPr>
              <w:lastRenderedPageBreak/>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Pr>
                <w:color w:val="000000"/>
              </w:rPr>
              <w:t>2.000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Пастеризована цвекла - I класа, паковање од </w:t>
            </w:r>
            <w:r w:rsidR="00556ADA" w:rsidRPr="00556ADA">
              <w:t xml:space="preserve">минимално </w:t>
            </w:r>
            <w:r w:rsidRPr="00556ADA">
              <w:t>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8.500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Пастеризовани краставци - I класа,паковање од </w:t>
            </w:r>
            <w:r w:rsidR="00556ADA" w:rsidRPr="00556ADA">
              <w:t xml:space="preserve">минимално </w:t>
            </w:r>
            <w:r w:rsidRPr="00556ADA">
              <w:t>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4.300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Пастеризована паприка, филети I класа, паковање од </w:t>
            </w:r>
            <w:r w:rsidR="00556ADA" w:rsidRPr="00556ADA">
              <w:t xml:space="preserve">минимално </w:t>
            </w:r>
            <w:r w:rsidRPr="00556ADA">
              <w:t>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5.000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Мешано поврће за ђувеч, замрзнуто,  I класа, паковање од минимално 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Парадајз пире, конзервисан, паковање од </w:t>
            </w:r>
            <w:r w:rsidR="00556ADA" w:rsidRPr="00556ADA">
              <w:t xml:space="preserve">минимално </w:t>
            </w:r>
            <w:r w:rsidRPr="00556ADA">
              <w:t>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800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Кисели купус - у главицама,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Кисели купус, рибанац,  I класа</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w:t>
            </w:r>
            <w:r w:rsidRPr="00E46977">
              <w:rPr>
                <w:color w:val="000000"/>
                <w:lang w:val="sr-Cyrl-RS"/>
              </w:rPr>
              <w:t>00</w:t>
            </w:r>
            <w:r w:rsidRPr="00E46977">
              <w:rPr>
                <w:color w:val="000000"/>
              </w:rPr>
              <w:t>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Грашак, замрзнут, I класа, паковање од минимално 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4.000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Боранија замрзнута, I класа, паковање од минимално 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3.700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Карфиол замрзнут, I класа, паковање од минимално 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4.000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Спанаћ, брикети ,замрзнут, I класа,  паковање од минимално 5кг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1.100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Ајвар бла</w:t>
            </w:r>
            <w:r w:rsidR="00556ADA">
              <w:t>ги, I класа, стаклена амбалажа</w:t>
            </w:r>
            <w:r w:rsidR="00556ADA" w:rsidRPr="00556ADA">
              <w:t xml:space="preserve"> минимално </w:t>
            </w:r>
            <w:r w:rsidRPr="00556ADA">
              <w:t>1кг</w:t>
            </w:r>
          </w:p>
        </w:tc>
        <w:tc>
          <w:tcPr>
            <w:tcW w:w="754" w:type="dxa"/>
            <w:shd w:val="clear" w:color="auto" w:fill="auto"/>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Мешано поврће за руску салату, замрзнуто, I класа,паковање од </w:t>
            </w:r>
            <w:r w:rsidRPr="00556ADA">
              <w:lastRenderedPageBreak/>
              <w:t>минимално 5кг</w:t>
            </w:r>
          </w:p>
        </w:tc>
        <w:tc>
          <w:tcPr>
            <w:tcW w:w="754" w:type="dxa"/>
            <w:shd w:val="clear" w:color="auto" w:fill="auto"/>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1.400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Парадајз сок, тетра пак, </w:t>
            </w:r>
            <w:r w:rsidR="00556ADA" w:rsidRPr="00556ADA">
              <w:t xml:space="preserve">минимално </w:t>
            </w:r>
            <w:r w:rsidRPr="00556ADA">
              <w:t>0,25л</w:t>
            </w:r>
          </w:p>
        </w:tc>
        <w:tc>
          <w:tcPr>
            <w:tcW w:w="754" w:type="dxa"/>
            <w:shd w:val="clear" w:color="auto" w:fill="auto"/>
          </w:tcPr>
          <w:p w:rsidR="008D3588" w:rsidRPr="00E46977" w:rsidRDefault="008D3588" w:rsidP="00CA20C8">
            <w:pPr>
              <w:jc w:val="center"/>
              <w:rPr>
                <w:lang w:val="ru-RU"/>
              </w:rPr>
            </w:pPr>
            <w:r w:rsidRPr="00E46977">
              <w:rPr>
                <w:lang w:val="ru-RU"/>
              </w:rPr>
              <w:t>л</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11582" w:type="dxa"/>
            <w:gridSpan w:val="7"/>
            <w:shd w:val="clear" w:color="auto" w:fill="auto"/>
            <w:vAlign w:val="center"/>
          </w:tcPr>
          <w:p w:rsidR="008D3588" w:rsidRPr="00556ADA" w:rsidRDefault="008D3588" w:rsidP="00CA20C8">
            <w:pPr>
              <w:rPr>
                <w:b/>
                <w:sz w:val="32"/>
                <w:szCs w:val="32"/>
                <w:lang w:val="ru-RU"/>
              </w:rPr>
            </w:pPr>
            <w:r w:rsidRPr="00556ADA">
              <w:rPr>
                <w:b/>
                <w:sz w:val="32"/>
                <w:szCs w:val="32"/>
                <w:lang w:val="ru-RU"/>
              </w:rPr>
              <w:t>Воће и производи од воћа</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Крушка, свежа I класа, тежина комада минимално 0,16кг/ком, максимално 0,18 кг/ком  </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700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Кајсија,свежа I класа </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Грожђе (црно/бело), свежа I класа </w:t>
            </w:r>
          </w:p>
          <w:p w:rsidR="00737027" w:rsidRPr="00556ADA" w:rsidRDefault="00737027"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Јабука (Jonaton, Златни делишес, Ајдаред, Грин смит, Црвени делишес), свежа I класа, тежина комада минимално 0,16кг/ком, максимално 0,18 кг/ком  </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30.000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Бресква, свежа I класа, тежина комада минимално 0,16кг/ком, максимално 0,18 кг/ком  </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Вишња,свежа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Мандарина, свежа I класа, тежина плода минимално 0,070кг/ком, максимално 0,09 кг/ком  </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Поморанџа, свежа I класа, </w:t>
            </w:r>
            <w:r w:rsidRPr="00556ADA">
              <w:lastRenderedPageBreak/>
              <w:t xml:space="preserve">тежина комада минимално 0,16кг/ком, максимално 0,18 кг/ком  </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Лимун, свеж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Киви, свеж I класа, тежина плода минимално 0,07кг/ком</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 xml:space="preserve">Банана, свежа I класа, тежина комада минимално 0,18кг/ком,  максимално 0,2 кг/ком  </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700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Шљива 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Јагода, 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Диња, свежа I класа, тежина плода минимално 2кг до максимално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Трешња, 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Малина, 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Лубеница, свежа I класа, тежина плода минимално 5кг до максимално 10кг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Боровница, 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CA20C8">
        <w:trPr>
          <w:trHeight w:val="354"/>
        </w:trPr>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Дуња, 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Ораси језгро, свеж I класа</w:t>
            </w:r>
          </w:p>
          <w:p w:rsidR="007564A2" w:rsidRPr="00556ADA" w:rsidRDefault="007564A2" w:rsidP="00CA20C8">
            <w:pPr>
              <w:rPr>
                <w:lang w:val="sr-Cyrl-CS"/>
              </w:rPr>
            </w:pPr>
            <w:r w:rsidRPr="00556ADA">
              <w:rPr>
                <w:lang w:val="ru-RU"/>
              </w:rPr>
              <w:lastRenderedPageBreak/>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Бадем језгро, свеж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Лешник језгро, свеж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Компот од брескве - I класа, пастеризовани без додатог конзерванса, вештачких боја и арома, 5кг </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Сок од јабуке, тетра пак са сламчицом, минимално 0,2л</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Сок од боровнице тетра пак са сламчицом, минимално 0,2л</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Сок од брескве тетра пак са сламчицом, минимално 0,2л</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Мармелада мешана, Пвц паковање минимално 0,025кг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Мармелада, шипак Пвц паковање минимално 0,025кг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Мармелада јагода Пвц паковање минимално 0,025кг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EB71D7">
            <w:pPr>
              <w:rPr>
                <w:lang w:val="sr-Cyrl-RS"/>
              </w:rPr>
            </w:pPr>
            <w:r w:rsidRPr="00556ADA">
              <w:t xml:space="preserve">Мармелада јагода или шумско воће, паковање од </w:t>
            </w:r>
            <w:r w:rsidR="00EB71D7" w:rsidRPr="00556ADA">
              <w:t xml:space="preserve">минимално </w:t>
            </w:r>
            <w:r w:rsidRPr="00556ADA">
              <w:t>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B71D7" w:rsidRDefault="008D3588" w:rsidP="00EB71D7">
            <w:pPr>
              <w:jc w:val="center"/>
              <w:rPr>
                <w:color w:val="000000"/>
                <w:lang w:val="sr-Cyrl-RS"/>
              </w:rPr>
            </w:pPr>
            <w:r w:rsidRPr="00E46977">
              <w:rPr>
                <w:color w:val="000000"/>
              </w:rPr>
              <w:t>2.</w:t>
            </w:r>
            <w:r w:rsidR="00EB71D7">
              <w:rPr>
                <w:color w:val="000000"/>
                <w:lang w:val="sr-Cyrl-RS"/>
              </w:rPr>
              <w:t>250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EB71D7" w:rsidRPr="00E46977" w:rsidTr="008D3588">
        <w:tc>
          <w:tcPr>
            <w:tcW w:w="630" w:type="dxa"/>
            <w:shd w:val="clear" w:color="auto" w:fill="auto"/>
            <w:vAlign w:val="center"/>
          </w:tcPr>
          <w:p w:rsidR="00EB71D7" w:rsidRPr="00E46977" w:rsidRDefault="00EB71D7" w:rsidP="00F604B0">
            <w:pPr>
              <w:pStyle w:val="ListParagraph"/>
              <w:numPr>
                <w:ilvl w:val="0"/>
                <w:numId w:val="29"/>
              </w:numPr>
              <w:jc w:val="center"/>
              <w:rPr>
                <w:lang w:val="ru-RU"/>
              </w:rPr>
            </w:pPr>
          </w:p>
        </w:tc>
        <w:tc>
          <w:tcPr>
            <w:tcW w:w="3566" w:type="dxa"/>
            <w:shd w:val="clear" w:color="auto" w:fill="auto"/>
            <w:vAlign w:val="center"/>
          </w:tcPr>
          <w:p w:rsidR="00EB71D7" w:rsidRPr="00556ADA" w:rsidRDefault="00EB71D7" w:rsidP="00EB71D7">
            <w:r w:rsidRPr="00556ADA">
              <w:t>Мармелада јагода или шумско воће, паковање од минимално 1кг</w:t>
            </w:r>
          </w:p>
        </w:tc>
        <w:tc>
          <w:tcPr>
            <w:tcW w:w="754" w:type="dxa"/>
            <w:shd w:val="clear" w:color="auto" w:fill="auto"/>
            <w:vAlign w:val="center"/>
          </w:tcPr>
          <w:p w:rsidR="00EB71D7" w:rsidRPr="00E46977" w:rsidRDefault="00EB71D7" w:rsidP="00CA20C8">
            <w:pPr>
              <w:jc w:val="center"/>
              <w:rPr>
                <w:lang w:val="ru-RU"/>
              </w:rPr>
            </w:pPr>
            <w:r w:rsidRPr="00E46977">
              <w:rPr>
                <w:lang w:val="ru-RU"/>
              </w:rPr>
              <w:t>кг</w:t>
            </w:r>
          </w:p>
        </w:tc>
        <w:tc>
          <w:tcPr>
            <w:tcW w:w="1440" w:type="dxa"/>
            <w:shd w:val="clear" w:color="auto" w:fill="auto"/>
            <w:vAlign w:val="center"/>
          </w:tcPr>
          <w:p w:rsidR="00EB71D7" w:rsidRPr="00EB71D7" w:rsidRDefault="00EB71D7" w:rsidP="00CA20C8">
            <w:pPr>
              <w:jc w:val="center"/>
              <w:rPr>
                <w:color w:val="000000"/>
                <w:lang w:val="sr-Cyrl-RS"/>
              </w:rPr>
            </w:pPr>
            <w:r>
              <w:rPr>
                <w:color w:val="000000"/>
                <w:lang w:val="sr-Cyrl-RS"/>
              </w:rPr>
              <w:t>50</w:t>
            </w:r>
          </w:p>
        </w:tc>
        <w:tc>
          <w:tcPr>
            <w:tcW w:w="2287" w:type="dxa"/>
            <w:shd w:val="clear" w:color="auto" w:fill="auto"/>
          </w:tcPr>
          <w:p w:rsidR="00EB71D7" w:rsidRPr="00E46977" w:rsidRDefault="00EB71D7" w:rsidP="00CA20C8">
            <w:pPr>
              <w:rPr>
                <w:lang w:val="ru-RU"/>
              </w:rPr>
            </w:pPr>
          </w:p>
        </w:tc>
        <w:tc>
          <w:tcPr>
            <w:tcW w:w="1223" w:type="dxa"/>
            <w:shd w:val="clear" w:color="auto" w:fill="auto"/>
          </w:tcPr>
          <w:p w:rsidR="00EB71D7" w:rsidRPr="00E46977" w:rsidRDefault="00EB71D7" w:rsidP="00CA20C8">
            <w:pPr>
              <w:rPr>
                <w:lang w:val="ru-RU"/>
              </w:rPr>
            </w:pPr>
          </w:p>
        </w:tc>
        <w:tc>
          <w:tcPr>
            <w:tcW w:w="1682" w:type="dxa"/>
            <w:shd w:val="clear" w:color="auto" w:fill="auto"/>
          </w:tcPr>
          <w:p w:rsidR="00EB71D7" w:rsidRPr="00E46977" w:rsidRDefault="00EB71D7" w:rsidP="00CA20C8">
            <w:pPr>
              <w:rPr>
                <w:lang w:val="ru-RU"/>
              </w:rPr>
            </w:pPr>
          </w:p>
        </w:tc>
        <w:tc>
          <w:tcPr>
            <w:tcW w:w="1430" w:type="dxa"/>
          </w:tcPr>
          <w:p w:rsidR="00EB71D7" w:rsidRPr="00E46977" w:rsidRDefault="00EB71D7" w:rsidP="00CA20C8">
            <w:pPr>
              <w:rPr>
                <w:lang w:val="ru-RU"/>
              </w:rPr>
            </w:pPr>
          </w:p>
        </w:tc>
        <w:tc>
          <w:tcPr>
            <w:tcW w:w="2378" w:type="dxa"/>
          </w:tcPr>
          <w:p w:rsidR="00EB71D7" w:rsidRPr="00E46977" w:rsidRDefault="00EB71D7"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Малине, замрзнуте, паковање 0,3кг, Фриком или „одговарајуће“</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Црвено микс воће – јагода, малина, црвена рибизла и </w:t>
            </w:r>
            <w:r w:rsidRPr="00556ADA">
              <w:lastRenderedPageBreak/>
              <w:t>вишња, замрзнуто, 0,3кг, Фриком или „одговарајуће“</w:t>
            </w:r>
          </w:p>
        </w:tc>
        <w:tc>
          <w:tcPr>
            <w:tcW w:w="754" w:type="dxa"/>
            <w:shd w:val="clear" w:color="auto" w:fill="auto"/>
            <w:vAlign w:val="center"/>
          </w:tcPr>
          <w:p w:rsidR="008D3588" w:rsidRPr="00E46977" w:rsidRDefault="008D3588" w:rsidP="00CA20C8">
            <w:pPr>
              <w:jc w:val="center"/>
              <w:rPr>
                <w:lang w:val="ru-RU"/>
              </w:rPr>
            </w:pPr>
            <w:r w:rsidRPr="00E46977">
              <w:rPr>
                <w:lang w:val="ru-RU"/>
              </w:rPr>
              <w:lastRenderedPageBreak/>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Маслине, зелене одгорене стоне маслине у сланом раствору без коштица, пастеризоване, стаклена ампалажа, нето 0,36кг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50</w:t>
            </w:r>
          </w:p>
        </w:tc>
        <w:tc>
          <w:tcPr>
            <w:tcW w:w="2287" w:type="dxa"/>
            <w:shd w:val="clear" w:color="auto" w:fill="auto"/>
            <w:vAlign w:val="center"/>
          </w:tcPr>
          <w:p w:rsidR="008D3588" w:rsidRPr="00E46977" w:rsidRDefault="008D3588" w:rsidP="00CA20C8">
            <w:pPr>
              <w:jc w:val="center"/>
              <w:rPr>
                <w:color w:val="000000"/>
              </w:rPr>
            </w:pPr>
            <w:r w:rsidRPr="00E46977">
              <w:rPr>
                <w:color w:val="000000"/>
              </w:rPr>
              <w:t> </w:t>
            </w: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11582" w:type="dxa"/>
            <w:gridSpan w:val="7"/>
            <w:shd w:val="clear" w:color="auto" w:fill="auto"/>
            <w:vAlign w:val="center"/>
          </w:tcPr>
          <w:p w:rsidR="008D3588" w:rsidRPr="00556ADA" w:rsidRDefault="008D3588" w:rsidP="00556ADA">
            <w:pPr>
              <w:rPr>
                <w:b/>
                <w:lang w:val="ru-RU"/>
              </w:rPr>
            </w:pPr>
            <w:r w:rsidRPr="00556ADA">
              <w:rPr>
                <w:b/>
                <w:lang w:val="ru-RU"/>
              </w:rPr>
              <w:t>Чајеви и зачини</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Цимет,  5гр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365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Оригано, 5гр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Мускатни орашчић ,  5гр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Ким,  100гр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Сусам,  100гр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Семе лана млевено,  100гр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Рогач млевени,   200гр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Сунцокрет неслани, печени , ољуштени, 20гр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Додатак јелима са поврћем, со до 60%, сушено поврће до 17%, декстроза, зачини мин.3% (кари, зелен лист, першун лист, кукурузни и кромпиров скроб, екстракт квасца, црвена слатка паприка, паковање од 0,25кг)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Pr>
                <w:color w:val="000000"/>
              </w:rPr>
              <w:t>1.0</w:t>
            </w:r>
            <w:r w:rsidRPr="00E46977">
              <w:rPr>
                <w:color w:val="000000"/>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EB71D7">
            <w:r w:rsidRPr="00556ADA">
              <w:t xml:space="preserve">Чај од нане, паковање од </w:t>
            </w:r>
            <w:r w:rsidR="001557F2" w:rsidRPr="00556ADA">
              <w:t xml:space="preserve">минимално </w:t>
            </w:r>
            <w:r w:rsidRPr="00556ADA">
              <w:t>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EB71D7" w:rsidP="00CA20C8">
            <w:pPr>
              <w:jc w:val="center"/>
              <w:rPr>
                <w:color w:val="000000"/>
              </w:rPr>
            </w:pPr>
            <w:r>
              <w:rPr>
                <w:color w:val="000000"/>
              </w:rPr>
              <w:t>3</w:t>
            </w:r>
            <w:r>
              <w:rPr>
                <w:color w:val="000000"/>
                <w:lang w:val="sr-Cyrl-RS"/>
              </w:rPr>
              <w:t>0</w:t>
            </w:r>
            <w:r w:rsidR="008D3588" w:rsidRPr="00E46977">
              <w:rPr>
                <w:color w:val="000000"/>
              </w:rPr>
              <w:t>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556ADA" w:rsidRDefault="001557F2" w:rsidP="00EB71D7">
            <w:r w:rsidRPr="00556ADA">
              <w:t>Чај од нане, паковање од минимално 1кг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EB71D7" w:rsidRDefault="001557F2" w:rsidP="00CA20C8">
            <w:pPr>
              <w:jc w:val="center"/>
              <w:rPr>
                <w:color w:val="000000"/>
                <w:lang w:val="sr-Cyrl-RS"/>
              </w:rPr>
            </w:pPr>
            <w:r>
              <w:rPr>
                <w:color w:val="000000"/>
                <w:lang w:val="sr-Cyrl-RS"/>
              </w:rPr>
              <w:t>50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556ADA" w:rsidRDefault="001557F2" w:rsidP="00EB71D7">
            <w:r w:rsidRPr="00556ADA">
              <w:t>Чај од хибискуса, паковање од минимално 5кг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EB71D7" w:rsidRDefault="001557F2" w:rsidP="00CA20C8">
            <w:pPr>
              <w:jc w:val="center"/>
              <w:rPr>
                <w:color w:val="000000"/>
                <w:lang w:val="sr-Cyrl-RS"/>
              </w:rPr>
            </w:pPr>
            <w:r>
              <w:rPr>
                <w:color w:val="000000"/>
                <w:lang w:val="sr-Cyrl-RS"/>
              </w:rPr>
              <w:t>150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556ADA" w:rsidRDefault="001557F2" w:rsidP="00EB71D7">
            <w:r w:rsidRPr="00556ADA">
              <w:t>Чај од хибискуса, паковање од минимално 1кг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EB71D7" w:rsidRDefault="001557F2" w:rsidP="00CA20C8">
            <w:pPr>
              <w:jc w:val="center"/>
              <w:rPr>
                <w:color w:val="000000"/>
                <w:lang w:val="sr-Cyrl-RS"/>
              </w:rPr>
            </w:pPr>
            <w:r>
              <w:rPr>
                <w:color w:val="000000"/>
                <w:lang w:val="sr-Cyrl-RS"/>
              </w:rPr>
              <w:t>50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556ADA" w:rsidRDefault="001557F2" w:rsidP="001557F2">
            <w:r w:rsidRPr="00556ADA">
              <w:t>Чај народни, паковање од минимално 5кг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1557F2" w:rsidRDefault="001557F2" w:rsidP="00CA20C8">
            <w:pPr>
              <w:jc w:val="center"/>
              <w:rPr>
                <w:color w:val="000000"/>
                <w:lang w:val="sr-Cyrl-RS"/>
              </w:rPr>
            </w:pPr>
            <w:r>
              <w:rPr>
                <w:color w:val="000000"/>
                <w:lang w:val="sr-Cyrl-RS"/>
              </w:rPr>
              <w:t>80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96134E" w:rsidRDefault="001557F2" w:rsidP="001557F2">
            <w:pPr>
              <w:rPr>
                <w:color w:val="000000"/>
              </w:rPr>
            </w:pPr>
            <w:r w:rsidRPr="0096134E">
              <w:rPr>
                <w:color w:val="000000"/>
              </w:rPr>
              <w:t xml:space="preserve">Чај народни, паковање од </w:t>
            </w:r>
            <w:r w:rsidRPr="0096134E">
              <w:rPr>
                <w:color w:val="000000"/>
                <w:lang w:val="sr-Cyrl-RS"/>
              </w:rPr>
              <w:t xml:space="preserve"> </w:t>
            </w:r>
            <w:r w:rsidRPr="0096134E">
              <w:rPr>
                <w:color w:val="000000"/>
              </w:rPr>
              <w:t>минимално 1кг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1557F2" w:rsidRDefault="001557F2" w:rsidP="00CA20C8">
            <w:pPr>
              <w:jc w:val="center"/>
              <w:rPr>
                <w:color w:val="000000"/>
                <w:lang w:val="sr-Cyrl-RS"/>
              </w:rPr>
            </w:pPr>
            <w:r>
              <w:rPr>
                <w:color w:val="000000"/>
                <w:lang w:val="sr-Cyrl-RS"/>
              </w:rPr>
              <w:t>20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96134E" w:rsidRDefault="001557F2" w:rsidP="001557F2">
            <w:pPr>
              <w:rPr>
                <w:color w:val="000000"/>
                <w:lang w:val="sr-Cyrl-RS"/>
              </w:rPr>
            </w:pPr>
            <w:r w:rsidRPr="0096134E">
              <w:rPr>
                <w:color w:val="000000"/>
              </w:rPr>
              <w:t>Чај руски, паковање од минимално 5кг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E46977" w:rsidRDefault="001557F2" w:rsidP="00CA20C8">
            <w:pPr>
              <w:jc w:val="center"/>
              <w:rPr>
                <w:color w:val="000000"/>
              </w:rPr>
            </w:pPr>
            <w:r w:rsidRPr="00E46977">
              <w:rPr>
                <w:color w:val="000000"/>
              </w:rPr>
              <w:t>10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96134E" w:rsidRDefault="001557F2" w:rsidP="001557F2">
            <w:pPr>
              <w:rPr>
                <w:color w:val="000000"/>
              </w:rPr>
            </w:pPr>
            <w:r w:rsidRPr="0096134E">
              <w:rPr>
                <w:color w:val="000000"/>
              </w:rPr>
              <w:t>Чај руски, паковање од минимално 1кг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1557F2" w:rsidRDefault="001557F2" w:rsidP="00CA20C8">
            <w:pPr>
              <w:jc w:val="center"/>
              <w:rPr>
                <w:color w:val="000000"/>
                <w:lang w:val="sr-Cyrl-RS"/>
              </w:rPr>
            </w:pPr>
            <w:r>
              <w:rPr>
                <w:color w:val="000000"/>
                <w:lang w:val="sr-Cyrl-RS"/>
              </w:rPr>
              <w:t>2</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96134E" w:rsidRDefault="001557F2" w:rsidP="001557F2">
            <w:pPr>
              <w:rPr>
                <w:color w:val="000000"/>
              </w:rPr>
            </w:pPr>
            <w:r w:rsidRPr="0096134E">
              <w:rPr>
                <w:color w:val="000000"/>
              </w:rPr>
              <w:t>Чај од шипка, паковање од минимално 5кг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E46977" w:rsidRDefault="001557F2" w:rsidP="001557F2">
            <w:pPr>
              <w:jc w:val="center"/>
              <w:rPr>
                <w:color w:val="000000"/>
              </w:rPr>
            </w:pPr>
            <w:r w:rsidRPr="00E46977">
              <w:rPr>
                <w:color w:val="000000"/>
              </w:rPr>
              <w:t>3</w:t>
            </w:r>
            <w:r>
              <w:rPr>
                <w:color w:val="000000"/>
                <w:lang w:val="sr-Cyrl-RS"/>
              </w:rPr>
              <w:t>0</w:t>
            </w:r>
            <w:r w:rsidRPr="00E46977">
              <w:rPr>
                <w:color w:val="000000"/>
              </w:rPr>
              <w:t>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1557F2" w:rsidRPr="00E46977" w:rsidTr="00BB36FD">
        <w:tc>
          <w:tcPr>
            <w:tcW w:w="630" w:type="dxa"/>
            <w:shd w:val="clear" w:color="auto" w:fill="auto"/>
            <w:vAlign w:val="center"/>
          </w:tcPr>
          <w:p w:rsidR="001557F2" w:rsidRPr="00E46977" w:rsidRDefault="001557F2" w:rsidP="00F604B0">
            <w:pPr>
              <w:pStyle w:val="ListParagraph"/>
              <w:numPr>
                <w:ilvl w:val="0"/>
                <w:numId w:val="29"/>
              </w:numPr>
              <w:jc w:val="center"/>
              <w:rPr>
                <w:lang w:val="ru-RU"/>
              </w:rPr>
            </w:pPr>
          </w:p>
        </w:tc>
        <w:tc>
          <w:tcPr>
            <w:tcW w:w="3566" w:type="dxa"/>
            <w:shd w:val="clear" w:color="auto" w:fill="auto"/>
            <w:vAlign w:val="center"/>
          </w:tcPr>
          <w:p w:rsidR="001557F2" w:rsidRPr="0096134E" w:rsidRDefault="001557F2" w:rsidP="001557F2">
            <w:pPr>
              <w:rPr>
                <w:color w:val="000000"/>
              </w:rPr>
            </w:pPr>
            <w:r w:rsidRPr="0096134E">
              <w:rPr>
                <w:color w:val="000000"/>
              </w:rPr>
              <w:t>Чај од шипка, паковање од минимално 1кг</w:t>
            </w:r>
          </w:p>
        </w:tc>
        <w:tc>
          <w:tcPr>
            <w:tcW w:w="754" w:type="dxa"/>
            <w:shd w:val="clear" w:color="auto" w:fill="auto"/>
          </w:tcPr>
          <w:p w:rsidR="001557F2" w:rsidRDefault="001557F2" w:rsidP="001557F2">
            <w:pPr>
              <w:jc w:val="center"/>
            </w:pPr>
            <w:r w:rsidRPr="00C8701E">
              <w:rPr>
                <w:lang w:val="ru-RU"/>
              </w:rPr>
              <w:t>кг</w:t>
            </w:r>
          </w:p>
        </w:tc>
        <w:tc>
          <w:tcPr>
            <w:tcW w:w="1440" w:type="dxa"/>
            <w:shd w:val="clear" w:color="auto" w:fill="auto"/>
            <w:vAlign w:val="center"/>
          </w:tcPr>
          <w:p w:rsidR="001557F2" w:rsidRPr="001557F2" w:rsidRDefault="001557F2" w:rsidP="00CA20C8">
            <w:pPr>
              <w:jc w:val="center"/>
              <w:rPr>
                <w:color w:val="000000"/>
                <w:lang w:val="sr-Cyrl-RS"/>
              </w:rPr>
            </w:pPr>
            <w:r>
              <w:rPr>
                <w:color w:val="000000"/>
                <w:lang w:val="sr-Cyrl-RS"/>
              </w:rPr>
              <w:t>50</w:t>
            </w:r>
          </w:p>
        </w:tc>
        <w:tc>
          <w:tcPr>
            <w:tcW w:w="2287" w:type="dxa"/>
            <w:shd w:val="clear" w:color="auto" w:fill="auto"/>
          </w:tcPr>
          <w:p w:rsidR="001557F2" w:rsidRPr="00E46977" w:rsidRDefault="001557F2" w:rsidP="00CA20C8">
            <w:pPr>
              <w:rPr>
                <w:lang w:val="ru-RU"/>
              </w:rPr>
            </w:pPr>
          </w:p>
        </w:tc>
        <w:tc>
          <w:tcPr>
            <w:tcW w:w="1223" w:type="dxa"/>
            <w:shd w:val="clear" w:color="auto" w:fill="auto"/>
          </w:tcPr>
          <w:p w:rsidR="001557F2" w:rsidRPr="00E46977" w:rsidRDefault="001557F2" w:rsidP="00CA20C8">
            <w:pPr>
              <w:rPr>
                <w:lang w:val="ru-RU"/>
              </w:rPr>
            </w:pPr>
          </w:p>
        </w:tc>
        <w:tc>
          <w:tcPr>
            <w:tcW w:w="1682" w:type="dxa"/>
            <w:shd w:val="clear" w:color="auto" w:fill="auto"/>
          </w:tcPr>
          <w:p w:rsidR="001557F2" w:rsidRPr="00E46977" w:rsidRDefault="001557F2" w:rsidP="00CA20C8">
            <w:pPr>
              <w:rPr>
                <w:lang w:val="ru-RU"/>
              </w:rPr>
            </w:pPr>
          </w:p>
        </w:tc>
        <w:tc>
          <w:tcPr>
            <w:tcW w:w="1430" w:type="dxa"/>
          </w:tcPr>
          <w:p w:rsidR="001557F2" w:rsidRPr="00E46977" w:rsidRDefault="001557F2" w:rsidP="00CA20C8">
            <w:pPr>
              <w:rPr>
                <w:lang w:val="ru-RU"/>
              </w:rPr>
            </w:pPr>
          </w:p>
        </w:tc>
        <w:tc>
          <w:tcPr>
            <w:tcW w:w="2378" w:type="dxa"/>
          </w:tcPr>
          <w:p w:rsidR="001557F2" w:rsidRPr="00E46977" w:rsidRDefault="001557F2"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Чај матичњак,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Чај од камилице, филтер врећице; 20/1 од 1гр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Бибер, млевени црни, 0,05кг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60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Рен, рибани маринирани рен са сирћетом, стаклена амбалажа 0,35кг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pPr>
              <w:rPr>
                <w:lang w:val="sr-Cyrl-CS"/>
              </w:rPr>
            </w:pPr>
            <w:r w:rsidRPr="00556ADA">
              <w:t>Мирођија, свежа I класа,</w:t>
            </w:r>
          </w:p>
          <w:p w:rsidR="007564A2" w:rsidRPr="00556ADA" w:rsidRDefault="007564A2" w:rsidP="00CA20C8">
            <w:pPr>
              <w:rPr>
                <w:lang w:val="sr-Cyrl-CS"/>
              </w:rPr>
            </w:pPr>
            <w:r w:rsidRPr="00556ADA">
              <w:rPr>
                <w:lang w:val="ru-RU"/>
              </w:rPr>
              <w:t>запаковано минимално 1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Алева паприка, Слатка млевена зачинска паприка; 0,1кг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125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Какао прах; 0,1кг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Сенф,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560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Ловоров лист 10гр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320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Ванил шећер 10гр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200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Прашак за пециво 10гр</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550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Сирће, алкохолно 1л</w:t>
            </w:r>
          </w:p>
        </w:tc>
        <w:tc>
          <w:tcPr>
            <w:tcW w:w="754" w:type="dxa"/>
            <w:shd w:val="clear" w:color="auto" w:fill="auto"/>
            <w:vAlign w:val="center"/>
          </w:tcPr>
          <w:p w:rsidR="008D3588" w:rsidRPr="00E46977" w:rsidRDefault="008D3588" w:rsidP="00CA20C8">
            <w:pPr>
              <w:jc w:val="center"/>
              <w:rPr>
                <w:lang w:val="ru-RU"/>
              </w:rPr>
            </w:pPr>
            <w:r w:rsidRPr="00E46977">
              <w:rPr>
                <w:lang w:val="ru-RU"/>
              </w:rPr>
              <w:t>л</w:t>
            </w:r>
          </w:p>
        </w:tc>
        <w:tc>
          <w:tcPr>
            <w:tcW w:w="1440" w:type="dxa"/>
            <w:shd w:val="clear" w:color="auto" w:fill="auto"/>
            <w:vAlign w:val="center"/>
          </w:tcPr>
          <w:p w:rsidR="008D3588" w:rsidRPr="00E46977" w:rsidRDefault="008D3588" w:rsidP="00CA20C8">
            <w:pPr>
              <w:jc w:val="center"/>
              <w:rPr>
                <w:color w:val="000000"/>
              </w:rPr>
            </w:pPr>
            <w:r w:rsidRPr="00E46977">
              <w:rPr>
                <w:color w:val="000000"/>
                <w:lang w:val="sr-Cyrl-RS"/>
              </w:rPr>
              <w:t>4</w:t>
            </w:r>
            <w:r w:rsidRPr="00E46977">
              <w:rPr>
                <w:color w:val="000000"/>
              </w:rPr>
              <w:t>00</w:t>
            </w:r>
          </w:p>
        </w:tc>
        <w:tc>
          <w:tcPr>
            <w:tcW w:w="2287" w:type="dxa"/>
            <w:shd w:val="clear" w:color="auto" w:fill="auto"/>
            <w:vAlign w:val="center"/>
          </w:tcPr>
          <w:p w:rsidR="008D3588" w:rsidRPr="00E46977" w:rsidRDefault="008D3588" w:rsidP="00CA20C8">
            <w:pPr>
              <w:jc w:val="center"/>
              <w:rPr>
                <w:color w:val="000000"/>
              </w:rPr>
            </w:pPr>
            <w:r w:rsidRPr="00E46977">
              <w:rPr>
                <w:color w:val="000000"/>
              </w:rPr>
              <w:t> </w:t>
            </w: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Сирће, јабуково 1л</w:t>
            </w:r>
          </w:p>
        </w:tc>
        <w:tc>
          <w:tcPr>
            <w:tcW w:w="754" w:type="dxa"/>
            <w:shd w:val="clear" w:color="auto" w:fill="auto"/>
            <w:vAlign w:val="center"/>
          </w:tcPr>
          <w:p w:rsidR="008D3588" w:rsidRPr="00E46977" w:rsidRDefault="008D3588" w:rsidP="00CA20C8">
            <w:pPr>
              <w:jc w:val="center"/>
              <w:rPr>
                <w:lang w:val="ru-RU"/>
              </w:rPr>
            </w:pPr>
            <w:r w:rsidRPr="00E46977">
              <w:rPr>
                <w:lang w:val="ru-RU"/>
              </w:rPr>
              <w:t>л</w:t>
            </w:r>
          </w:p>
        </w:tc>
        <w:tc>
          <w:tcPr>
            <w:tcW w:w="1440" w:type="dxa"/>
            <w:shd w:val="clear" w:color="auto" w:fill="auto"/>
            <w:vAlign w:val="center"/>
          </w:tcPr>
          <w:p w:rsidR="008D3588" w:rsidRPr="00E46977" w:rsidRDefault="008D3588" w:rsidP="00CA20C8">
            <w:pPr>
              <w:jc w:val="center"/>
              <w:rPr>
                <w:color w:val="000000"/>
              </w:rPr>
            </w:pPr>
            <w:r w:rsidRPr="00E46977">
              <w:rPr>
                <w:color w:val="000000"/>
                <w:lang w:val="sr-Cyrl-RS"/>
              </w:rPr>
              <w:t>2</w:t>
            </w:r>
            <w:r w:rsidRPr="00E46977">
              <w:rPr>
                <w:color w:val="000000"/>
              </w:rPr>
              <w:t>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Кухињска со, јодирана, морска ,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1.670</w:t>
            </w:r>
          </w:p>
        </w:tc>
        <w:tc>
          <w:tcPr>
            <w:tcW w:w="2287" w:type="dxa"/>
            <w:shd w:val="clear" w:color="auto" w:fill="auto"/>
            <w:vAlign w:val="center"/>
          </w:tcPr>
          <w:p w:rsidR="008D3588" w:rsidRPr="00E46977" w:rsidRDefault="008D3588" w:rsidP="00CA20C8">
            <w:pPr>
              <w:rPr>
                <w:b/>
                <w:bCs/>
                <w:color w:val="000000"/>
              </w:rPr>
            </w:pPr>
            <w:r w:rsidRPr="00E46977">
              <w:rPr>
                <w:b/>
                <w:bCs/>
                <w:color w:val="000000"/>
              </w:rPr>
              <w:t> </w:t>
            </w: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11582" w:type="dxa"/>
            <w:gridSpan w:val="7"/>
            <w:shd w:val="clear" w:color="auto" w:fill="auto"/>
            <w:vAlign w:val="center"/>
          </w:tcPr>
          <w:p w:rsidR="008D3588" w:rsidRPr="0096134E" w:rsidRDefault="008D3588" w:rsidP="00CA20C8">
            <w:pPr>
              <w:rPr>
                <w:b/>
                <w:sz w:val="32"/>
                <w:szCs w:val="32"/>
                <w:lang w:val="ru-RU"/>
              </w:rPr>
            </w:pPr>
            <w:r w:rsidRPr="0096134E">
              <w:rPr>
                <w:b/>
                <w:sz w:val="32"/>
                <w:szCs w:val="32"/>
                <w:lang w:val="ru-RU"/>
              </w:rPr>
              <w:lastRenderedPageBreak/>
              <w:t>Шећери и шећерни концетрати</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 xml:space="preserve">Мед- да није обојен, без конзерванса, без додатка шећера (сахарозе), својственог укуса и мириса, максимум 20% воде, пластична амбалажа, паковање од минимум 25г </w:t>
            </w:r>
          </w:p>
        </w:tc>
        <w:tc>
          <w:tcPr>
            <w:tcW w:w="754" w:type="dxa"/>
            <w:shd w:val="clear" w:color="auto" w:fill="auto"/>
            <w:vAlign w:val="center"/>
          </w:tcPr>
          <w:p w:rsidR="008D3588" w:rsidRPr="00556ADA" w:rsidRDefault="008D3588" w:rsidP="00CA20C8">
            <w:pPr>
              <w:jc w:val="center"/>
              <w:rPr>
                <w:lang w:val="ru-RU"/>
              </w:rPr>
            </w:pPr>
            <w:r w:rsidRPr="00556ADA">
              <w:rPr>
                <w:lang w:val="ru-RU"/>
              </w:rPr>
              <w:t>ком</w:t>
            </w:r>
          </w:p>
        </w:tc>
        <w:tc>
          <w:tcPr>
            <w:tcW w:w="1440" w:type="dxa"/>
            <w:shd w:val="clear" w:color="auto" w:fill="auto"/>
            <w:vAlign w:val="center"/>
          </w:tcPr>
          <w:p w:rsidR="008D3588" w:rsidRPr="00556ADA" w:rsidRDefault="008D3588" w:rsidP="00CA20C8">
            <w:pPr>
              <w:jc w:val="center"/>
            </w:pPr>
            <w:r w:rsidRPr="00556ADA">
              <w:t>12.000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F604B0">
            <w:r w:rsidRPr="00556ADA">
              <w:t xml:space="preserve">Шећер кристал I класа, паковање од </w:t>
            </w:r>
            <w:r w:rsidR="00F604B0" w:rsidRPr="00556ADA">
              <w:rPr>
                <w:lang w:val="ru-RU"/>
              </w:rPr>
              <w:t>минимално</w:t>
            </w:r>
            <w:r w:rsidR="00F604B0" w:rsidRPr="00556ADA">
              <w:t xml:space="preserve"> </w:t>
            </w:r>
            <w:r w:rsidRPr="00556ADA">
              <w:t xml:space="preserve">50кг </w:t>
            </w:r>
          </w:p>
        </w:tc>
        <w:tc>
          <w:tcPr>
            <w:tcW w:w="754" w:type="dxa"/>
            <w:shd w:val="clear" w:color="auto" w:fill="auto"/>
            <w:vAlign w:val="center"/>
          </w:tcPr>
          <w:p w:rsidR="008D3588" w:rsidRPr="00556ADA" w:rsidRDefault="008D3588" w:rsidP="00CA20C8">
            <w:pPr>
              <w:jc w:val="center"/>
              <w:rPr>
                <w:lang w:val="ru-RU"/>
              </w:rPr>
            </w:pPr>
            <w:r w:rsidRPr="00556ADA">
              <w:rPr>
                <w:lang w:val="ru-RU"/>
              </w:rPr>
              <w:t>кг</w:t>
            </w:r>
          </w:p>
        </w:tc>
        <w:tc>
          <w:tcPr>
            <w:tcW w:w="1440" w:type="dxa"/>
            <w:shd w:val="clear" w:color="auto" w:fill="auto"/>
            <w:vAlign w:val="center"/>
          </w:tcPr>
          <w:p w:rsidR="008D3588" w:rsidRPr="00556ADA" w:rsidRDefault="00F604B0" w:rsidP="00F604B0">
            <w:pPr>
              <w:jc w:val="center"/>
              <w:rPr>
                <w:lang w:val="sr-Cyrl-RS"/>
              </w:rPr>
            </w:pPr>
            <w:r w:rsidRPr="00556ADA">
              <w:rPr>
                <w:lang w:val="sr-Cyrl-RS"/>
              </w:rPr>
              <w:t>2.800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F604B0" w:rsidRPr="00E46977" w:rsidTr="008D3588">
        <w:tc>
          <w:tcPr>
            <w:tcW w:w="630" w:type="dxa"/>
            <w:shd w:val="clear" w:color="auto" w:fill="auto"/>
            <w:vAlign w:val="center"/>
          </w:tcPr>
          <w:p w:rsidR="00F604B0" w:rsidRPr="00E46977" w:rsidRDefault="00F604B0" w:rsidP="00F604B0">
            <w:pPr>
              <w:pStyle w:val="ListParagraph"/>
              <w:numPr>
                <w:ilvl w:val="0"/>
                <w:numId w:val="29"/>
              </w:numPr>
              <w:jc w:val="center"/>
              <w:rPr>
                <w:lang w:val="ru-RU"/>
              </w:rPr>
            </w:pPr>
          </w:p>
        </w:tc>
        <w:tc>
          <w:tcPr>
            <w:tcW w:w="3566" w:type="dxa"/>
            <w:shd w:val="clear" w:color="auto" w:fill="auto"/>
            <w:vAlign w:val="center"/>
          </w:tcPr>
          <w:p w:rsidR="00F604B0" w:rsidRPr="00556ADA" w:rsidRDefault="00F604B0" w:rsidP="00F604B0">
            <w:r w:rsidRPr="00556ADA">
              <w:t xml:space="preserve">Шећер кристал I класа, паковање од </w:t>
            </w:r>
            <w:r w:rsidRPr="00556ADA">
              <w:rPr>
                <w:lang w:val="ru-RU"/>
              </w:rPr>
              <w:t>минимално</w:t>
            </w:r>
            <w:r w:rsidRPr="00556ADA">
              <w:t xml:space="preserve"> 1кг</w:t>
            </w:r>
          </w:p>
        </w:tc>
        <w:tc>
          <w:tcPr>
            <w:tcW w:w="754" w:type="dxa"/>
            <w:shd w:val="clear" w:color="auto" w:fill="auto"/>
            <w:vAlign w:val="center"/>
          </w:tcPr>
          <w:p w:rsidR="00F604B0" w:rsidRPr="00556ADA" w:rsidRDefault="00F604B0" w:rsidP="00CA20C8">
            <w:pPr>
              <w:jc w:val="center"/>
              <w:rPr>
                <w:lang w:val="ru-RU"/>
              </w:rPr>
            </w:pPr>
            <w:r w:rsidRPr="00556ADA">
              <w:rPr>
                <w:lang w:val="ru-RU"/>
              </w:rPr>
              <w:t>кг</w:t>
            </w:r>
          </w:p>
        </w:tc>
        <w:tc>
          <w:tcPr>
            <w:tcW w:w="1440" w:type="dxa"/>
            <w:shd w:val="clear" w:color="auto" w:fill="auto"/>
            <w:vAlign w:val="center"/>
          </w:tcPr>
          <w:p w:rsidR="00F604B0" w:rsidRPr="00556ADA" w:rsidRDefault="00F604B0" w:rsidP="00CA20C8">
            <w:pPr>
              <w:jc w:val="center"/>
              <w:rPr>
                <w:lang w:val="sr-Cyrl-RS"/>
              </w:rPr>
            </w:pPr>
            <w:r w:rsidRPr="00556ADA">
              <w:rPr>
                <w:lang w:val="sr-Cyrl-RS"/>
              </w:rPr>
              <w:t>200</w:t>
            </w:r>
          </w:p>
        </w:tc>
        <w:tc>
          <w:tcPr>
            <w:tcW w:w="2287" w:type="dxa"/>
            <w:shd w:val="clear" w:color="auto" w:fill="auto"/>
          </w:tcPr>
          <w:p w:rsidR="00F604B0" w:rsidRPr="00E46977" w:rsidRDefault="00F604B0" w:rsidP="00CA20C8">
            <w:pPr>
              <w:rPr>
                <w:lang w:val="ru-RU"/>
              </w:rPr>
            </w:pPr>
          </w:p>
        </w:tc>
        <w:tc>
          <w:tcPr>
            <w:tcW w:w="1223" w:type="dxa"/>
            <w:shd w:val="clear" w:color="auto" w:fill="auto"/>
          </w:tcPr>
          <w:p w:rsidR="00F604B0" w:rsidRPr="00E46977" w:rsidRDefault="00F604B0" w:rsidP="00CA20C8">
            <w:pPr>
              <w:rPr>
                <w:lang w:val="ru-RU"/>
              </w:rPr>
            </w:pPr>
          </w:p>
        </w:tc>
        <w:tc>
          <w:tcPr>
            <w:tcW w:w="1682" w:type="dxa"/>
            <w:shd w:val="clear" w:color="auto" w:fill="auto"/>
          </w:tcPr>
          <w:p w:rsidR="00F604B0" w:rsidRPr="00E46977" w:rsidRDefault="00F604B0" w:rsidP="00CA20C8">
            <w:pPr>
              <w:rPr>
                <w:lang w:val="ru-RU"/>
              </w:rPr>
            </w:pPr>
          </w:p>
        </w:tc>
        <w:tc>
          <w:tcPr>
            <w:tcW w:w="1430" w:type="dxa"/>
          </w:tcPr>
          <w:p w:rsidR="00F604B0" w:rsidRPr="00E46977" w:rsidRDefault="00F604B0" w:rsidP="00CA20C8">
            <w:pPr>
              <w:rPr>
                <w:lang w:val="ru-RU"/>
              </w:rPr>
            </w:pPr>
          </w:p>
        </w:tc>
        <w:tc>
          <w:tcPr>
            <w:tcW w:w="2378" w:type="dxa"/>
          </w:tcPr>
          <w:p w:rsidR="00F604B0" w:rsidRPr="00E46977" w:rsidRDefault="00F604B0"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556ADA" w:rsidRDefault="008D3588" w:rsidP="00CA20C8">
            <w:r w:rsidRPr="00556ADA">
              <w:t>Шећер у праху I класа, паковање од 0,5кг</w:t>
            </w:r>
          </w:p>
        </w:tc>
        <w:tc>
          <w:tcPr>
            <w:tcW w:w="754" w:type="dxa"/>
            <w:shd w:val="clear" w:color="auto" w:fill="auto"/>
            <w:vAlign w:val="center"/>
          </w:tcPr>
          <w:p w:rsidR="008D3588" w:rsidRPr="00556ADA" w:rsidRDefault="008D3588" w:rsidP="00CA20C8">
            <w:pPr>
              <w:jc w:val="center"/>
              <w:rPr>
                <w:lang w:val="ru-RU"/>
              </w:rPr>
            </w:pPr>
            <w:r w:rsidRPr="00556ADA">
              <w:rPr>
                <w:lang w:val="ru-RU"/>
              </w:rPr>
              <w:t>кг</w:t>
            </w:r>
          </w:p>
        </w:tc>
        <w:tc>
          <w:tcPr>
            <w:tcW w:w="1440" w:type="dxa"/>
            <w:shd w:val="clear" w:color="auto" w:fill="auto"/>
            <w:vAlign w:val="center"/>
          </w:tcPr>
          <w:p w:rsidR="008D3588" w:rsidRPr="00556ADA" w:rsidRDefault="008D3588" w:rsidP="00CA20C8">
            <w:pPr>
              <w:jc w:val="center"/>
            </w:pPr>
            <w:r w:rsidRPr="00556ADA">
              <w:t>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Џем за дијабетичаре- стаклена амбалажа, паковање од 0,75 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65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Пудинг- ванила, чоколада, јагода, карамела; 40г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96134E" w:rsidRDefault="008D3588" w:rsidP="00CA20C8">
            <w:pPr>
              <w:rPr>
                <w:color w:val="000000"/>
              </w:rPr>
            </w:pPr>
            <w:r w:rsidRPr="0096134E">
              <w:rPr>
                <w:color w:val="000000"/>
              </w:rPr>
              <w:t>Шлаг прах- припрема са водом; 40г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40</w:t>
            </w:r>
          </w:p>
        </w:tc>
        <w:tc>
          <w:tcPr>
            <w:tcW w:w="2287" w:type="dxa"/>
            <w:shd w:val="clear" w:color="auto" w:fill="auto"/>
            <w:vAlign w:val="center"/>
          </w:tcPr>
          <w:p w:rsidR="008D3588" w:rsidRPr="00E46977" w:rsidRDefault="008D3588" w:rsidP="00CA20C8">
            <w:pPr>
              <w:rPr>
                <w:b/>
                <w:bCs/>
                <w:color w:val="000000"/>
              </w:rPr>
            </w:pPr>
            <w:r w:rsidRPr="00E46977">
              <w:rPr>
                <w:b/>
                <w:bCs/>
                <w:color w:val="000000"/>
              </w:rPr>
              <w:t> </w:t>
            </w: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rPr>
          <w:trHeight w:val="237"/>
        </w:trPr>
        <w:tc>
          <w:tcPr>
            <w:tcW w:w="11582" w:type="dxa"/>
            <w:gridSpan w:val="7"/>
            <w:shd w:val="clear" w:color="auto" w:fill="auto"/>
            <w:vAlign w:val="center"/>
          </w:tcPr>
          <w:p w:rsidR="008D3588" w:rsidRPr="00E46977" w:rsidRDefault="008D3588" w:rsidP="00CA20C8">
            <w:pPr>
              <w:rPr>
                <w:lang w:val="ru-RU"/>
              </w:rPr>
            </w:pPr>
            <w:r w:rsidRPr="00E46977">
              <w:rPr>
                <w:b/>
                <w:sz w:val="32"/>
                <w:szCs w:val="32"/>
                <w:lang w:val="ru-RU"/>
              </w:rPr>
              <w:t>Остало</w:t>
            </w:r>
          </w:p>
        </w:tc>
        <w:tc>
          <w:tcPr>
            <w:tcW w:w="1430" w:type="dxa"/>
          </w:tcPr>
          <w:p w:rsidR="008D3588" w:rsidRPr="00E46977" w:rsidRDefault="008D3588" w:rsidP="00CA20C8">
            <w:pPr>
              <w:rPr>
                <w:b/>
                <w:sz w:val="32"/>
                <w:szCs w:val="32"/>
                <w:lang w:val="ru-RU"/>
              </w:rPr>
            </w:pPr>
          </w:p>
        </w:tc>
        <w:tc>
          <w:tcPr>
            <w:tcW w:w="2378" w:type="dxa"/>
          </w:tcPr>
          <w:p w:rsidR="008D3588" w:rsidRPr="00E46977" w:rsidRDefault="008D3588" w:rsidP="00CA20C8">
            <w:pPr>
              <w:rPr>
                <w:b/>
                <w:sz w:val="32"/>
                <w:szCs w:val="32"/>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Мак млевени, вакумиран,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15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Квасац свеж, 0,04кг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Квасац суви, 10г</w:t>
            </w:r>
          </w:p>
        </w:tc>
        <w:tc>
          <w:tcPr>
            <w:tcW w:w="754" w:type="dxa"/>
            <w:shd w:val="clear" w:color="auto" w:fill="auto"/>
            <w:vAlign w:val="center"/>
          </w:tcPr>
          <w:p w:rsidR="008D3588" w:rsidRPr="00E46977" w:rsidRDefault="008D3588" w:rsidP="00CA20C8">
            <w:pPr>
              <w:jc w:val="center"/>
              <w:rPr>
                <w:lang w:val="ru-RU"/>
              </w:rPr>
            </w:pPr>
            <w:r w:rsidRPr="00E46977">
              <w:rPr>
                <w:lang w:val="ru-RU"/>
              </w:rPr>
              <w:t>ком</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360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Сунцокретово јестиво рафинисано уље, 1/1</w:t>
            </w:r>
          </w:p>
        </w:tc>
        <w:tc>
          <w:tcPr>
            <w:tcW w:w="754" w:type="dxa"/>
            <w:shd w:val="clear" w:color="auto" w:fill="auto"/>
            <w:vAlign w:val="center"/>
          </w:tcPr>
          <w:p w:rsidR="008D3588" w:rsidRPr="00E46977" w:rsidRDefault="008D3588" w:rsidP="00CA20C8">
            <w:pPr>
              <w:jc w:val="center"/>
              <w:rPr>
                <w:lang w:val="ru-RU"/>
              </w:rPr>
            </w:pPr>
            <w:r w:rsidRPr="00E46977">
              <w:rPr>
                <w:lang w:val="ru-RU"/>
              </w:rPr>
              <w:t>л</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7.000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Маслиново уље екстра девичанско маслиново уље добијено директно од маслина хладним цеђењем искључиво механичким путем, стаклена амбалажа, 1/1</w:t>
            </w:r>
          </w:p>
        </w:tc>
        <w:tc>
          <w:tcPr>
            <w:tcW w:w="754" w:type="dxa"/>
            <w:shd w:val="clear" w:color="auto" w:fill="auto"/>
            <w:vAlign w:val="center"/>
          </w:tcPr>
          <w:p w:rsidR="008D3588" w:rsidRPr="00E46977" w:rsidRDefault="008D3588" w:rsidP="00CA20C8">
            <w:pPr>
              <w:jc w:val="center"/>
              <w:rPr>
                <w:lang w:val="ru-RU"/>
              </w:rPr>
            </w:pPr>
            <w:r w:rsidRPr="00E46977">
              <w:rPr>
                <w:lang w:val="ru-RU"/>
              </w:rPr>
              <w:t>л</w:t>
            </w:r>
          </w:p>
        </w:tc>
        <w:tc>
          <w:tcPr>
            <w:tcW w:w="1440" w:type="dxa"/>
            <w:shd w:val="clear" w:color="auto" w:fill="auto"/>
            <w:vAlign w:val="center"/>
          </w:tcPr>
          <w:p w:rsidR="008D3588" w:rsidRPr="00E46977" w:rsidRDefault="008D3588" w:rsidP="00CA20C8">
            <w:pPr>
              <w:jc w:val="center"/>
              <w:rPr>
                <w:color w:val="000000"/>
              </w:rPr>
            </w:pPr>
            <w:r w:rsidRPr="00E46977">
              <w:rPr>
                <w:color w:val="000000"/>
                <w:lang w:val="sr-Cyrl-RS"/>
              </w:rPr>
              <w:t>8</w:t>
            </w:r>
            <w:r w:rsidRPr="00E46977">
              <w:rPr>
                <w:color w:val="000000"/>
              </w:rPr>
              <w:t>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Маргарин стони за све намене, 0,25кг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900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Маргарин дијет, 40% масноће, без транс масних киселина, обогаћен витаминима А, Д, Е; 0,5кг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lang w:val="sr-Cyrl-RS"/>
              </w:rPr>
            </w:pPr>
            <w:r w:rsidRPr="00E46977">
              <w:rPr>
                <w:color w:val="000000"/>
                <w:lang w:val="sr-Cyrl-RS"/>
              </w:rPr>
              <w:t>700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Соја, љуспице, 5кг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450</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r w:rsidR="008D3588" w:rsidRPr="00E46977" w:rsidTr="008D3588">
        <w:tc>
          <w:tcPr>
            <w:tcW w:w="630" w:type="dxa"/>
            <w:shd w:val="clear" w:color="auto" w:fill="auto"/>
            <w:vAlign w:val="center"/>
          </w:tcPr>
          <w:p w:rsidR="008D3588" w:rsidRPr="00E46977" w:rsidRDefault="008D3588" w:rsidP="00F604B0">
            <w:pPr>
              <w:pStyle w:val="ListParagraph"/>
              <w:numPr>
                <w:ilvl w:val="0"/>
                <w:numId w:val="29"/>
              </w:numPr>
              <w:jc w:val="center"/>
              <w:rPr>
                <w:lang w:val="ru-RU"/>
              </w:rPr>
            </w:pPr>
          </w:p>
        </w:tc>
        <w:tc>
          <w:tcPr>
            <w:tcW w:w="3566" w:type="dxa"/>
            <w:shd w:val="clear" w:color="auto" w:fill="auto"/>
            <w:vAlign w:val="center"/>
          </w:tcPr>
          <w:p w:rsidR="008D3588" w:rsidRPr="00E46977" w:rsidRDefault="008D3588" w:rsidP="00CA20C8">
            <w:pPr>
              <w:rPr>
                <w:color w:val="000000"/>
              </w:rPr>
            </w:pPr>
            <w:r w:rsidRPr="00E46977">
              <w:rPr>
                <w:color w:val="000000"/>
              </w:rPr>
              <w:t>Мајонез, 1кг</w:t>
            </w:r>
          </w:p>
        </w:tc>
        <w:tc>
          <w:tcPr>
            <w:tcW w:w="754" w:type="dxa"/>
            <w:shd w:val="clear" w:color="auto" w:fill="auto"/>
            <w:vAlign w:val="center"/>
          </w:tcPr>
          <w:p w:rsidR="008D3588" w:rsidRPr="00E46977" w:rsidRDefault="008D3588" w:rsidP="00CA20C8">
            <w:pPr>
              <w:jc w:val="center"/>
              <w:rPr>
                <w:lang w:val="ru-RU"/>
              </w:rPr>
            </w:pPr>
            <w:r w:rsidRPr="00E46977">
              <w:rPr>
                <w:lang w:val="ru-RU"/>
              </w:rPr>
              <w:t>кг</w:t>
            </w:r>
          </w:p>
        </w:tc>
        <w:tc>
          <w:tcPr>
            <w:tcW w:w="1440" w:type="dxa"/>
            <w:shd w:val="clear" w:color="auto" w:fill="auto"/>
            <w:vAlign w:val="center"/>
          </w:tcPr>
          <w:p w:rsidR="008D3588" w:rsidRPr="00E46977" w:rsidRDefault="008D3588" w:rsidP="00CA20C8">
            <w:pPr>
              <w:jc w:val="center"/>
              <w:rPr>
                <w:color w:val="000000"/>
              </w:rPr>
            </w:pPr>
            <w:r w:rsidRPr="00E46977">
              <w:rPr>
                <w:color w:val="000000"/>
              </w:rPr>
              <w:t>15</w:t>
            </w:r>
          </w:p>
        </w:tc>
        <w:tc>
          <w:tcPr>
            <w:tcW w:w="2287" w:type="dxa"/>
            <w:shd w:val="clear" w:color="auto" w:fill="auto"/>
          </w:tcPr>
          <w:p w:rsidR="008D3588" w:rsidRPr="00E46977" w:rsidRDefault="008D3588" w:rsidP="00CA20C8">
            <w:pPr>
              <w:rPr>
                <w:lang w:val="ru-RU"/>
              </w:rPr>
            </w:pPr>
          </w:p>
        </w:tc>
        <w:tc>
          <w:tcPr>
            <w:tcW w:w="1223" w:type="dxa"/>
            <w:shd w:val="clear" w:color="auto" w:fill="auto"/>
          </w:tcPr>
          <w:p w:rsidR="008D3588" w:rsidRPr="00E46977" w:rsidRDefault="008D3588" w:rsidP="00CA20C8">
            <w:pPr>
              <w:rPr>
                <w:lang w:val="ru-RU"/>
              </w:rPr>
            </w:pPr>
          </w:p>
        </w:tc>
        <w:tc>
          <w:tcPr>
            <w:tcW w:w="1682" w:type="dxa"/>
            <w:shd w:val="clear" w:color="auto" w:fill="auto"/>
          </w:tcPr>
          <w:p w:rsidR="008D3588" w:rsidRPr="00E46977" w:rsidRDefault="008D3588" w:rsidP="00CA20C8">
            <w:pPr>
              <w:rPr>
                <w:lang w:val="ru-RU"/>
              </w:rPr>
            </w:pPr>
          </w:p>
        </w:tc>
        <w:tc>
          <w:tcPr>
            <w:tcW w:w="1430" w:type="dxa"/>
          </w:tcPr>
          <w:p w:rsidR="008D3588" w:rsidRPr="00E46977" w:rsidRDefault="008D3588" w:rsidP="00CA20C8">
            <w:pPr>
              <w:rPr>
                <w:lang w:val="ru-RU"/>
              </w:rPr>
            </w:pPr>
          </w:p>
        </w:tc>
        <w:tc>
          <w:tcPr>
            <w:tcW w:w="2378" w:type="dxa"/>
          </w:tcPr>
          <w:p w:rsidR="008D3588" w:rsidRPr="00E46977" w:rsidRDefault="008D3588" w:rsidP="00CA20C8">
            <w:pPr>
              <w:rPr>
                <w:lang w:val="ru-RU"/>
              </w:rPr>
            </w:pPr>
          </w:p>
        </w:tc>
      </w:tr>
    </w:tbl>
    <w:p w:rsidR="00E27C53" w:rsidRPr="008D3588" w:rsidRDefault="00E27C53" w:rsidP="00E27C53">
      <w:pPr>
        <w:rPr>
          <w:noProof/>
          <w:lang w:val="sr-Cyrl-RS"/>
        </w:rPr>
      </w:pPr>
    </w:p>
    <w:tbl>
      <w:tblPr>
        <w:tblW w:w="15379"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709"/>
        <w:gridCol w:w="8010"/>
        <w:gridCol w:w="6660"/>
      </w:tblGrid>
      <w:tr w:rsidR="00D960EE" w:rsidTr="008D3588">
        <w:trPr>
          <w:trHeight w:val="274"/>
        </w:trPr>
        <w:tc>
          <w:tcPr>
            <w:tcW w:w="709" w:type="dxa"/>
            <w:tcBorders>
              <w:top w:val="single" w:sz="8" w:space="0" w:color="auto"/>
              <w:left w:val="single" w:sz="8" w:space="0" w:color="auto"/>
              <w:bottom w:val="single" w:sz="8" w:space="0" w:color="auto"/>
              <w:right w:val="single" w:sz="8" w:space="0" w:color="auto"/>
            </w:tcBorders>
            <w:hideMark/>
          </w:tcPr>
          <w:p w:rsidR="00D960EE" w:rsidRDefault="00D960EE">
            <w:pPr>
              <w:autoSpaceDE w:val="0"/>
              <w:autoSpaceDN w:val="0"/>
              <w:adjustRightInd w:val="0"/>
              <w:jc w:val="center"/>
              <w:rPr>
                <w:bCs/>
                <w:noProof/>
              </w:rPr>
            </w:pPr>
            <w:r>
              <w:rPr>
                <w:bCs/>
                <w:noProof/>
              </w:rPr>
              <w:t>I</w:t>
            </w:r>
          </w:p>
        </w:tc>
        <w:tc>
          <w:tcPr>
            <w:tcW w:w="8010" w:type="dxa"/>
            <w:tcBorders>
              <w:top w:val="single" w:sz="8" w:space="0" w:color="auto"/>
              <w:left w:val="single" w:sz="8" w:space="0" w:color="auto"/>
              <w:bottom w:val="single" w:sz="8" w:space="0" w:color="auto"/>
              <w:right w:val="single" w:sz="8" w:space="0" w:color="auto"/>
            </w:tcBorders>
            <w:hideMark/>
          </w:tcPr>
          <w:p w:rsidR="00D960EE" w:rsidRDefault="00D960EE">
            <w:pPr>
              <w:autoSpaceDE w:val="0"/>
              <w:autoSpaceDN w:val="0"/>
              <w:adjustRightInd w:val="0"/>
              <w:jc w:val="right"/>
              <w:rPr>
                <w:bCs/>
                <w:noProof/>
                <w:lang w:val="en-US"/>
              </w:rPr>
            </w:pPr>
            <w:r>
              <w:rPr>
                <w:bCs/>
                <w:noProof/>
                <w:lang w:val="en-US"/>
              </w:rPr>
              <w:t xml:space="preserve">УКУПНА </w:t>
            </w:r>
            <w:r>
              <w:rPr>
                <w:bCs/>
                <w:noProof/>
              </w:rPr>
              <w:t>ЦЕНА</w:t>
            </w:r>
            <w:r>
              <w:rPr>
                <w:bCs/>
                <w:noProof/>
                <w:lang w:val="en-US"/>
              </w:rPr>
              <w:t xml:space="preserve"> ПОНУДЕ</w:t>
            </w:r>
            <w:r>
              <w:rPr>
                <w:bCs/>
                <w:noProof/>
              </w:rPr>
              <w:t xml:space="preserve"> БЕЗ ПДВ-а</w:t>
            </w:r>
            <w:r>
              <w:rPr>
                <w:bCs/>
                <w:noProof/>
                <w:lang w:val="en-US"/>
              </w:rPr>
              <w:t>:</w:t>
            </w:r>
          </w:p>
        </w:tc>
        <w:tc>
          <w:tcPr>
            <w:tcW w:w="6660" w:type="dxa"/>
            <w:tcBorders>
              <w:top w:val="single" w:sz="8" w:space="0" w:color="auto"/>
              <w:left w:val="single" w:sz="8" w:space="0" w:color="auto"/>
              <w:bottom w:val="single" w:sz="8" w:space="0" w:color="auto"/>
              <w:right w:val="single" w:sz="8" w:space="0" w:color="auto"/>
            </w:tcBorders>
          </w:tcPr>
          <w:p w:rsidR="00D960EE" w:rsidRDefault="00D960EE">
            <w:pPr>
              <w:autoSpaceDE w:val="0"/>
              <w:autoSpaceDN w:val="0"/>
              <w:adjustRightInd w:val="0"/>
              <w:jc w:val="right"/>
              <w:rPr>
                <w:b/>
                <w:bCs/>
                <w:noProof/>
                <w:lang w:val="en-US"/>
              </w:rPr>
            </w:pPr>
          </w:p>
        </w:tc>
      </w:tr>
      <w:tr w:rsidR="00D960EE" w:rsidTr="008D3588">
        <w:trPr>
          <w:trHeight w:val="274"/>
        </w:trPr>
        <w:tc>
          <w:tcPr>
            <w:tcW w:w="709" w:type="dxa"/>
            <w:tcBorders>
              <w:top w:val="single" w:sz="8" w:space="0" w:color="auto"/>
              <w:left w:val="single" w:sz="8" w:space="0" w:color="auto"/>
              <w:bottom w:val="single" w:sz="8" w:space="0" w:color="auto"/>
              <w:right w:val="single" w:sz="8" w:space="0" w:color="auto"/>
            </w:tcBorders>
            <w:hideMark/>
          </w:tcPr>
          <w:p w:rsidR="00D960EE" w:rsidRDefault="00D960EE">
            <w:pPr>
              <w:autoSpaceDE w:val="0"/>
              <w:autoSpaceDN w:val="0"/>
              <w:adjustRightInd w:val="0"/>
              <w:jc w:val="center"/>
              <w:rPr>
                <w:bCs/>
                <w:noProof/>
                <w:lang w:val="en-US"/>
              </w:rPr>
            </w:pPr>
            <w:r>
              <w:rPr>
                <w:bCs/>
                <w:noProof/>
                <w:lang w:val="en-US"/>
              </w:rPr>
              <w:t>II</w:t>
            </w:r>
          </w:p>
        </w:tc>
        <w:tc>
          <w:tcPr>
            <w:tcW w:w="8010" w:type="dxa"/>
            <w:tcBorders>
              <w:top w:val="single" w:sz="8" w:space="0" w:color="auto"/>
              <w:left w:val="single" w:sz="8" w:space="0" w:color="auto"/>
              <w:bottom w:val="single" w:sz="8" w:space="0" w:color="auto"/>
              <w:right w:val="single" w:sz="8" w:space="0" w:color="auto"/>
            </w:tcBorders>
            <w:hideMark/>
          </w:tcPr>
          <w:p w:rsidR="00D960EE" w:rsidRDefault="00D960EE">
            <w:pPr>
              <w:autoSpaceDE w:val="0"/>
              <w:autoSpaceDN w:val="0"/>
              <w:adjustRightInd w:val="0"/>
              <w:jc w:val="right"/>
              <w:rPr>
                <w:bCs/>
                <w:noProof/>
                <w:lang w:val="en-US"/>
              </w:rPr>
            </w:pPr>
            <w:r>
              <w:rPr>
                <w:bCs/>
                <w:noProof/>
              </w:rPr>
              <w:t xml:space="preserve">ИЗНОС </w:t>
            </w:r>
            <w:r>
              <w:rPr>
                <w:bCs/>
                <w:noProof/>
                <w:lang w:val="en-US"/>
              </w:rPr>
              <w:t>ПДВ</w:t>
            </w:r>
            <w:r>
              <w:rPr>
                <w:bCs/>
                <w:noProof/>
              </w:rPr>
              <w:t>-а</w:t>
            </w:r>
            <w:r>
              <w:rPr>
                <w:bCs/>
                <w:noProof/>
                <w:lang w:val="en-US"/>
              </w:rPr>
              <w:t>:</w:t>
            </w:r>
          </w:p>
        </w:tc>
        <w:tc>
          <w:tcPr>
            <w:tcW w:w="6660" w:type="dxa"/>
            <w:tcBorders>
              <w:top w:val="single" w:sz="8" w:space="0" w:color="auto"/>
              <w:left w:val="single" w:sz="8" w:space="0" w:color="auto"/>
              <w:bottom w:val="single" w:sz="8" w:space="0" w:color="auto"/>
              <w:right w:val="single" w:sz="8" w:space="0" w:color="auto"/>
            </w:tcBorders>
          </w:tcPr>
          <w:p w:rsidR="00D960EE" w:rsidRDefault="00D960EE">
            <w:pPr>
              <w:autoSpaceDE w:val="0"/>
              <w:autoSpaceDN w:val="0"/>
              <w:adjustRightInd w:val="0"/>
              <w:jc w:val="right"/>
              <w:rPr>
                <w:b/>
                <w:bCs/>
                <w:noProof/>
                <w:lang w:val="en-US"/>
              </w:rPr>
            </w:pPr>
          </w:p>
        </w:tc>
      </w:tr>
      <w:tr w:rsidR="00D960EE" w:rsidTr="008D3588">
        <w:trPr>
          <w:trHeight w:val="274"/>
        </w:trPr>
        <w:tc>
          <w:tcPr>
            <w:tcW w:w="709" w:type="dxa"/>
            <w:tcBorders>
              <w:top w:val="single" w:sz="8" w:space="0" w:color="auto"/>
              <w:left w:val="single" w:sz="8" w:space="0" w:color="auto"/>
              <w:bottom w:val="single" w:sz="8" w:space="0" w:color="auto"/>
              <w:right w:val="single" w:sz="8" w:space="0" w:color="auto"/>
            </w:tcBorders>
            <w:hideMark/>
          </w:tcPr>
          <w:p w:rsidR="00D960EE" w:rsidRDefault="00D960EE">
            <w:pPr>
              <w:autoSpaceDE w:val="0"/>
              <w:autoSpaceDN w:val="0"/>
              <w:adjustRightInd w:val="0"/>
              <w:jc w:val="center"/>
              <w:rPr>
                <w:b/>
                <w:bCs/>
                <w:noProof/>
                <w:lang w:val="en-US"/>
              </w:rPr>
            </w:pPr>
            <w:r>
              <w:rPr>
                <w:b/>
                <w:bCs/>
                <w:noProof/>
                <w:lang w:val="en-US"/>
              </w:rPr>
              <w:t>III</w:t>
            </w:r>
          </w:p>
        </w:tc>
        <w:tc>
          <w:tcPr>
            <w:tcW w:w="8010" w:type="dxa"/>
            <w:tcBorders>
              <w:top w:val="single" w:sz="8" w:space="0" w:color="auto"/>
              <w:left w:val="single" w:sz="8" w:space="0" w:color="auto"/>
              <w:bottom w:val="single" w:sz="8" w:space="0" w:color="auto"/>
              <w:right w:val="single" w:sz="8" w:space="0" w:color="auto"/>
            </w:tcBorders>
            <w:hideMark/>
          </w:tcPr>
          <w:p w:rsidR="00D960EE" w:rsidRDefault="00D960EE">
            <w:pPr>
              <w:autoSpaceDE w:val="0"/>
              <w:autoSpaceDN w:val="0"/>
              <w:adjustRightInd w:val="0"/>
              <w:jc w:val="right"/>
              <w:rPr>
                <w:b/>
                <w:bCs/>
                <w:noProof/>
                <w:lang w:val="en-US"/>
              </w:rPr>
            </w:pPr>
            <w:r>
              <w:rPr>
                <w:b/>
                <w:bCs/>
                <w:noProof/>
                <w:lang w:val="en-US"/>
              </w:rPr>
              <w:t xml:space="preserve">УКУПНА </w:t>
            </w:r>
            <w:r>
              <w:rPr>
                <w:b/>
                <w:bCs/>
                <w:noProof/>
              </w:rPr>
              <w:t xml:space="preserve">ЦЕНА </w:t>
            </w:r>
            <w:r>
              <w:rPr>
                <w:b/>
                <w:bCs/>
                <w:noProof/>
                <w:lang w:val="en-US"/>
              </w:rPr>
              <w:t>ПОНУДЕ СА ПДВ-ом:</w:t>
            </w:r>
          </w:p>
        </w:tc>
        <w:tc>
          <w:tcPr>
            <w:tcW w:w="6660" w:type="dxa"/>
            <w:tcBorders>
              <w:top w:val="single" w:sz="8" w:space="0" w:color="auto"/>
              <w:left w:val="single" w:sz="8" w:space="0" w:color="auto"/>
              <w:bottom w:val="single" w:sz="8" w:space="0" w:color="auto"/>
              <w:right w:val="single" w:sz="8" w:space="0" w:color="auto"/>
            </w:tcBorders>
          </w:tcPr>
          <w:p w:rsidR="00D960EE" w:rsidRDefault="00D960EE">
            <w:pPr>
              <w:autoSpaceDE w:val="0"/>
              <w:autoSpaceDN w:val="0"/>
              <w:adjustRightInd w:val="0"/>
              <w:jc w:val="right"/>
              <w:rPr>
                <w:b/>
                <w:bCs/>
                <w:noProof/>
                <w:lang w:val="en-US"/>
              </w:rPr>
            </w:pPr>
          </w:p>
        </w:tc>
      </w:tr>
    </w:tbl>
    <w:p w:rsidR="00E27C53" w:rsidRDefault="00E27C53" w:rsidP="00E27C53">
      <w:pPr>
        <w:pStyle w:val="BodyText"/>
        <w:ind w:left="6480"/>
        <w:rPr>
          <w:noProof/>
          <w:szCs w:val="24"/>
        </w:rPr>
      </w:pPr>
    </w:p>
    <w:p w:rsidR="00E27C53" w:rsidRDefault="00E27C53" w:rsidP="00E27C53">
      <w:pPr>
        <w:pStyle w:val="BodyText"/>
        <w:ind w:left="6480"/>
        <w:rPr>
          <w:noProof/>
          <w:szCs w:val="24"/>
        </w:rPr>
      </w:pPr>
    </w:p>
    <w:p w:rsidR="008D3588" w:rsidRDefault="008D3588" w:rsidP="008D3588">
      <w:pPr>
        <w:pStyle w:val="BodyText"/>
        <w:ind w:left="6480"/>
        <w:rPr>
          <w:noProof/>
          <w:szCs w:val="24"/>
        </w:rPr>
      </w:pPr>
    </w:p>
    <w:p w:rsidR="008D3588" w:rsidRPr="00AE1407" w:rsidRDefault="008D3588" w:rsidP="008D3588">
      <w:pPr>
        <w:pStyle w:val="BodyText"/>
        <w:ind w:left="6480"/>
        <w:rPr>
          <w:noProof/>
          <w:szCs w:val="24"/>
        </w:rPr>
      </w:pPr>
    </w:p>
    <w:p w:rsidR="008D3588" w:rsidRPr="00AE1407" w:rsidRDefault="008D3588" w:rsidP="008D3588">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E27C53" w:rsidRPr="00AE1407" w:rsidRDefault="008D3588" w:rsidP="008D3588">
      <w:pPr>
        <w:pStyle w:val="BodyText"/>
        <w:ind w:left="6480"/>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27C53" w:rsidRDefault="00E27C53" w:rsidP="00E27C53">
      <w:bookmarkStart w:id="110" w:name="_Toc401143642"/>
    </w:p>
    <w:p w:rsidR="00D960EE" w:rsidRDefault="00D960EE" w:rsidP="00E27C53"/>
    <w:p w:rsidR="00D960EE" w:rsidRDefault="00D960EE" w:rsidP="00E27C53"/>
    <w:p w:rsidR="00D960EE" w:rsidRDefault="00D960EE" w:rsidP="00E27C53"/>
    <w:p w:rsidR="00D960EE" w:rsidRDefault="00D960EE" w:rsidP="00E27C53"/>
    <w:p w:rsidR="00D960EE" w:rsidRDefault="00D960EE" w:rsidP="00E27C53"/>
    <w:p w:rsidR="00D960EE" w:rsidRDefault="00D960EE" w:rsidP="00E27C53"/>
    <w:p w:rsidR="00D960EE" w:rsidRPr="008D3588" w:rsidRDefault="00D960EE" w:rsidP="00E27C53">
      <w:pPr>
        <w:rPr>
          <w:lang w:val="sr-Cyrl-RS"/>
        </w:rPr>
        <w:sectPr w:rsidR="00D960EE" w:rsidRPr="008D3588" w:rsidSect="00CF2330">
          <w:pgSz w:w="16838" w:h="11906" w:orient="landscape"/>
          <w:pgMar w:top="1418" w:right="1418" w:bottom="1418" w:left="1418" w:header="709" w:footer="709" w:gutter="0"/>
          <w:cols w:space="708"/>
          <w:docGrid w:linePitch="360"/>
        </w:sectPr>
      </w:pPr>
    </w:p>
    <w:p w:rsidR="00E27C53" w:rsidRPr="00360D95" w:rsidRDefault="00E27C53" w:rsidP="00E27C53">
      <w:pPr>
        <w:jc w:val="center"/>
        <w:rPr>
          <w:b/>
        </w:rPr>
      </w:pPr>
      <w:bookmarkStart w:id="111" w:name="_Toc440629954"/>
      <w:r w:rsidRPr="00360D95">
        <w:rPr>
          <w:b/>
        </w:rPr>
        <w:lastRenderedPageBreak/>
        <w:t>ОПШТИ ПОДАЦИ О ПОНУЂАЧУ ИЗ ГРУПЕ ПОНУЂАЧА</w:t>
      </w:r>
      <w:bookmarkEnd w:id="110"/>
      <w:bookmarkEnd w:id="111"/>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CF2330">
        <w:tc>
          <w:tcPr>
            <w:tcW w:w="567" w:type="dxa"/>
            <w:vMerge w:val="restart"/>
            <w:shd w:val="clear" w:color="auto" w:fill="auto"/>
          </w:tcPr>
          <w:p w:rsidR="00E27C53" w:rsidRPr="00C35CDB" w:rsidRDefault="00E27C53" w:rsidP="00CF2330">
            <w:pPr>
              <w:snapToGrid w:val="0"/>
              <w:jc w:val="both"/>
            </w:pPr>
          </w:p>
          <w:p w:rsidR="00E27C53" w:rsidRPr="00C35CDB" w:rsidRDefault="00E27C53" w:rsidP="00CF2330">
            <w:pPr>
              <w:jc w:val="both"/>
              <w:rPr>
                <w:rFonts w:eastAsia="TimesNewRomanPSMT"/>
                <w:bCs/>
                <w:i/>
                <w:lang w:val="en-US"/>
              </w:rPr>
            </w:pPr>
            <w:r w:rsidRPr="00C35CDB">
              <w:rPr>
                <w:rFonts w:eastAsia="TimesNewRomanPSMT"/>
                <w:bCs/>
                <w:i/>
                <w:lang w:val="en-US"/>
              </w:rPr>
              <w:t>1)</w:t>
            </w: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rPr>
          <w:trHeight w:val="526"/>
        </w:trPr>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Адреса седишта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Матични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Порески идентификациони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rPr>
          <w:trHeight w:val="115"/>
        </w:trPr>
        <w:tc>
          <w:tcPr>
            <w:tcW w:w="567" w:type="dxa"/>
            <w:vMerge/>
            <w:shd w:val="clear" w:color="auto" w:fill="auto"/>
          </w:tcPr>
          <w:p w:rsidR="00E27C53" w:rsidRPr="00C35CDB" w:rsidRDefault="00E27C53" w:rsidP="00CF2330">
            <w:pPr>
              <w:snapToGrid w:val="0"/>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Име особе за контакт</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CF2330">
        <w:tc>
          <w:tcPr>
            <w:tcW w:w="567" w:type="dxa"/>
            <w:vMerge w:val="restart"/>
            <w:shd w:val="clear" w:color="auto" w:fill="auto"/>
          </w:tcPr>
          <w:p w:rsidR="00E27C53" w:rsidRPr="00C35CDB" w:rsidRDefault="00E27C53" w:rsidP="00CF2330">
            <w:pPr>
              <w:snapToGrid w:val="0"/>
              <w:jc w:val="both"/>
            </w:pPr>
          </w:p>
          <w:p w:rsidR="00E27C53" w:rsidRPr="00C35CDB" w:rsidRDefault="00E27C53" w:rsidP="00CF2330">
            <w:pPr>
              <w:jc w:val="both"/>
              <w:rPr>
                <w:rFonts w:eastAsia="TimesNewRomanPSMT"/>
                <w:bCs/>
                <w:i/>
                <w:lang w:val="en-US"/>
              </w:rPr>
            </w:pPr>
            <w:r w:rsidRPr="00C35CDB">
              <w:rPr>
                <w:rFonts w:eastAsia="TimesNewRomanPSMT"/>
                <w:bCs/>
                <w:i/>
                <w:lang w:val="en-US"/>
              </w:rPr>
              <w:t>2)</w:t>
            </w: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rPr>
          <w:trHeight w:val="574"/>
        </w:trPr>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Адреса седишта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Матични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Порески идентификациони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rPr>
          <w:trHeight w:val="115"/>
        </w:trPr>
        <w:tc>
          <w:tcPr>
            <w:tcW w:w="567" w:type="dxa"/>
            <w:vMerge/>
            <w:shd w:val="clear" w:color="auto" w:fill="auto"/>
          </w:tcPr>
          <w:p w:rsidR="00E27C53" w:rsidRPr="00C35CDB" w:rsidRDefault="00E27C53" w:rsidP="00CF2330">
            <w:pPr>
              <w:snapToGrid w:val="0"/>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Име особе за контакт</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CF2330">
        <w:tc>
          <w:tcPr>
            <w:tcW w:w="567" w:type="dxa"/>
            <w:vMerge w:val="restart"/>
            <w:shd w:val="clear" w:color="auto" w:fill="auto"/>
          </w:tcPr>
          <w:p w:rsidR="00E27C53" w:rsidRPr="00C35CDB" w:rsidRDefault="00E27C53" w:rsidP="00CF2330">
            <w:pPr>
              <w:snapToGrid w:val="0"/>
              <w:jc w:val="both"/>
            </w:pPr>
          </w:p>
          <w:p w:rsidR="00E27C53" w:rsidRPr="00C35CDB" w:rsidRDefault="00E27C53" w:rsidP="00CF2330">
            <w:pPr>
              <w:jc w:val="both"/>
              <w:rPr>
                <w:rFonts w:eastAsia="TimesNewRomanPSMT"/>
                <w:bCs/>
                <w:i/>
                <w:lang w:val="en-US"/>
              </w:rPr>
            </w:pPr>
            <w:r w:rsidRPr="00C35CDB">
              <w:rPr>
                <w:rFonts w:eastAsia="TimesNewRomanPSMT"/>
                <w:bCs/>
                <w:i/>
                <w:lang w:val="en-US"/>
              </w:rPr>
              <w:t>3)</w:t>
            </w: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rPr>
          <w:trHeight w:val="555"/>
        </w:trPr>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Адреса седишта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Матични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Порески идентификациони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rPr>
          <w:trHeight w:val="115"/>
        </w:trPr>
        <w:tc>
          <w:tcPr>
            <w:tcW w:w="567" w:type="dxa"/>
            <w:vMerge/>
            <w:shd w:val="clear" w:color="auto" w:fill="auto"/>
          </w:tcPr>
          <w:p w:rsidR="00E27C53" w:rsidRPr="00C35CDB" w:rsidRDefault="00E27C53" w:rsidP="00CF2330">
            <w:pPr>
              <w:snapToGrid w:val="0"/>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Име особе за контакт</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CF2330">
        <w:tc>
          <w:tcPr>
            <w:tcW w:w="567" w:type="dxa"/>
            <w:vMerge w:val="restart"/>
            <w:shd w:val="clear" w:color="auto" w:fill="auto"/>
          </w:tcPr>
          <w:p w:rsidR="00E27C53" w:rsidRPr="00C35CDB" w:rsidRDefault="00E27C53" w:rsidP="00CF2330">
            <w:pPr>
              <w:snapToGrid w:val="0"/>
              <w:jc w:val="both"/>
            </w:pPr>
          </w:p>
          <w:p w:rsidR="00E27C53" w:rsidRPr="00C35CDB" w:rsidRDefault="00E27C53" w:rsidP="00CF2330">
            <w:pPr>
              <w:jc w:val="both"/>
              <w:rPr>
                <w:rFonts w:eastAsia="TimesNewRomanPSMT"/>
                <w:bCs/>
                <w:i/>
                <w:lang w:val="en-US"/>
              </w:rPr>
            </w:pPr>
            <w:r w:rsidRPr="00C35CDB">
              <w:rPr>
                <w:rFonts w:eastAsia="TimesNewRomanPSMT"/>
                <w:bCs/>
                <w:i/>
                <w:lang w:val="en-US"/>
              </w:rPr>
              <w:t>4)</w:t>
            </w: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rPr>
          <w:trHeight w:val="549"/>
        </w:trPr>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Адреса седишта</w:t>
            </w:r>
          </w:p>
        </w:tc>
        <w:tc>
          <w:tcPr>
            <w:tcW w:w="4618" w:type="dxa"/>
            <w:shd w:val="clear" w:color="auto" w:fill="auto"/>
          </w:tcPr>
          <w:p w:rsidR="00E27C53" w:rsidRPr="00C35CDB" w:rsidRDefault="00E27C53" w:rsidP="00CF2330">
            <w:pPr>
              <w:snapToGrid w:val="0"/>
              <w:jc w:val="both"/>
              <w:rPr>
                <w:rFonts w:eastAsia="TimesNewRomanPSMT"/>
                <w:b/>
                <w:bC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Матични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shd w:val="clear" w:color="auto" w:fill="auto"/>
          </w:tcPr>
          <w:p w:rsidR="00E27C53" w:rsidRPr="00C35CDB" w:rsidRDefault="00E27C53" w:rsidP="00CF2330">
            <w:pPr>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Порески идентификациони број</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rPr>
          <w:trHeight w:val="115"/>
        </w:trPr>
        <w:tc>
          <w:tcPr>
            <w:tcW w:w="567" w:type="dxa"/>
            <w:vMerge/>
            <w:shd w:val="clear" w:color="auto" w:fill="auto"/>
          </w:tcPr>
          <w:p w:rsidR="00E27C53" w:rsidRPr="00C35CDB" w:rsidRDefault="00E27C53" w:rsidP="00CF2330">
            <w:pPr>
              <w:snapToGrid w:val="0"/>
              <w:jc w:val="both"/>
              <w:rPr>
                <w:rFonts w:eastAsia="TimesNewRomanPSMT"/>
                <w:bCs/>
                <w:i/>
                <w:lang w:val="en-US"/>
              </w:rPr>
            </w:pPr>
          </w:p>
        </w:tc>
        <w:tc>
          <w:tcPr>
            <w:tcW w:w="3969" w:type="dxa"/>
            <w:shd w:val="clear" w:color="auto" w:fill="auto"/>
            <w:vAlign w:val="center"/>
          </w:tcPr>
          <w:p w:rsidR="00E27C53" w:rsidRPr="00C35CDB" w:rsidRDefault="00E27C53" w:rsidP="00CF2330">
            <w:pPr>
              <w:rPr>
                <w:b/>
              </w:rPr>
            </w:pPr>
            <w:r w:rsidRPr="00C35CDB">
              <w:rPr>
                <w:b/>
              </w:rPr>
              <w:t>Име особе за контакт</w:t>
            </w:r>
          </w:p>
        </w:tc>
        <w:tc>
          <w:tcPr>
            <w:tcW w:w="4618" w:type="dxa"/>
            <w:shd w:val="clear" w:color="auto" w:fill="auto"/>
          </w:tcPr>
          <w:p w:rsidR="00E27C53" w:rsidRPr="00C35CDB" w:rsidRDefault="00E27C53" w:rsidP="00CF2330">
            <w:pPr>
              <w:snapToGrid w:val="0"/>
              <w:jc w:val="both"/>
              <w:rPr>
                <w:rFonts w:eastAsia="TimesNewRomanPSMT"/>
                <w:b/>
                <w:bCs/>
                <w:lang w:val="en-US"/>
              </w:rPr>
            </w:pPr>
          </w:p>
        </w:tc>
      </w:tr>
    </w:tbl>
    <w:p w:rsidR="00E27C53" w:rsidRPr="00C35CDB" w:rsidRDefault="00E27C53" w:rsidP="00E27C53">
      <w:pPr>
        <w:rPr>
          <w:noProof/>
        </w:rPr>
      </w:pPr>
    </w:p>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rsidR="00E27C53" w:rsidRPr="00C35CDB" w:rsidRDefault="00E27C53" w:rsidP="00E27C53">
      <w:pPr>
        <w:rPr>
          <w:noProof/>
        </w:rPr>
      </w:pPr>
      <w:r w:rsidRPr="00C35CDB">
        <w:rPr>
          <w:noProof/>
        </w:rPr>
        <w:t>Образац копирати, уколико има више понуђача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CF2330">
        <w:trPr>
          <w:trHeight w:val="307"/>
        </w:trPr>
        <w:tc>
          <w:tcPr>
            <w:tcW w:w="1203" w:type="dxa"/>
          </w:tcPr>
          <w:p w:rsidR="00E27C53" w:rsidRPr="00C35CDB" w:rsidRDefault="00E27C53" w:rsidP="00CF2330">
            <w:pPr>
              <w:jc w:val="center"/>
              <w:rPr>
                <w:noProof/>
              </w:rPr>
            </w:pPr>
            <w:r w:rsidRPr="00C35CDB">
              <w:rPr>
                <w:noProof/>
              </w:rPr>
              <w:t>М.П.</w:t>
            </w:r>
          </w:p>
        </w:tc>
        <w:tc>
          <w:tcPr>
            <w:tcW w:w="3975" w:type="dxa"/>
            <w:tcBorders>
              <w:bottom w:val="single" w:sz="4" w:space="0" w:color="auto"/>
            </w:tcBorders>
          </w:tcPr>
          <w:p w:rsidR="00E27C53" w:rsidRPr="00C35CDB" w:rsidRDefault="00E27C53" w:rsidP="00CF2330">
            <w:pPr>
              <w:rPr>
                <w:b/>
                <w:noProof/>
              </w:rPr>
            </w:pPr>
          </w:p>
        </w:tc>
      </w:tr>
      <w:tr w:rsidR="00E27C53" w:rsidRPr="00C35CDB" w:rsidTr="00CF2330">
        <w:trPr>
          <w:trHeight w:val="292"/>
        </w:trPr>
        <w:tc>
          <w:tcPr>
            <w:tcW w:w="1203" w:type="dxa"/>
          </w:tcPr>
          <w:p w:rsidR="00E27C53" w:rsidRPr="00C35CDB" w:rsidRDefault="00E27C53" w:rsidP="00CF2330">
            <w:pPr>
              <w:rPr>
                <w:b/>
                <w:noProof/>
              </w:rPr>
            </w:pPr>
          </w:p>
        </w:tc>
        <w:tc>
          <w:tcPr>
            <w:tcW w:w="3975" w:type="dxa"/>
            <w:tcBorders>
              <w:top w:val="single" w:sz="4" w:space="0" w:color="auto"/>
            </w:tcBorders>
          </w:tcPr>
          <w:p w:rsidR="00E27C53" w:rsidRPr="00C35CDB" w:rsidRDefault="00E27C53" w:rsidP="00CF2330">
            <w:pPr>
              <w:jc w:val="center"/>
              <w:rPr>
                <w:noProof/>
              </w:rPr>
            </w:pPr>
            <w:r w:rsidRPr="00C35CDB">
              <w:rPr>
                <w:noProof/>
              </w:rPr>
              <w:t>ПОТПИС</w:t>
            </w:r>
          </w:p>
        </w:tc>
      </w:tr>
    </w:tbl>
    <w:p w:rsidR="00E27C53" w:rsidRPr="00C35CDB" w:rsidRDefault="00E27C53" w:rsidP="00E27C53">
      <w:pPr>
        <w:rPr>
          <w:noProof/>
        </w:rPr>
      </w:pPr>
      <w:r w:rsidRPr="00C35CDB">
        <w:rPr>
          <w:b/>
          <w:noProof/>
        </w:rPr>
        <w:t xml:space="preserve"> </w:t>
      </w:r>
    </w:p>
    <w:p w:rsidR="00E27C53" w:rsidRPr="00C35CDB" w:rsidRDefault="00E27C53" w:rsidP="00E27C53">
      <w:pPr>
        <w:rPr>
          <w:b/>
          <w:noProof/>
        </w:rPr>
      </w:pPr>
      <w:r w:rsidRPr="00C35CDB">
        <w:rPr>
          <w:b/>
          <w:noProof/>
        </w:rPr>
        <w:br w:type="page"/>
      </w:r>
    </w:p>
    <w:p w:rsidR="00E27C53" w:rsidRPr="00360D95" w:rsidRDefault="00E27C53" w:rsidP="00E27C53">
      <w:pPr>
        <w:jc w:val="center"/>
        <w:rPr>
          <w:b/>
        </w:rPr>
      </w:pPr>
      <w:bookmarkStart w:id="112" w:name="_Toc375826016"/>
      <w:bookmarkStart w:id="113" w:name="_Toc389030823"/>
      <w:bookmarkStart w:id="114" w:name="_Toc401143643"/>
      <w:bookmarkStart w:id="115" w:name="_Toc440629955"/>
      <w:r w:rsidRPr="00360D95">
        <w:rPr>
          <w:b/>
        </w:rPr>
        <w:lastRenderedPageBreak/>
        <w:t>ОПШТИ ПОДАЦИ О ПОДИЗВОЂАЧИМА</w:t>
      </w:r>
      <w:bookmarkEnd w:id="112"/>
      <w:bookmarkEnd w:id="113"/>
      <w:bookmarkEnd w:id="114"/>
      <w:bookmarkEnd w:id="115"/>
    </w:p>
    <w:p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CF2330">
        <w:tc>
          <w:tcPr>
            <w:tcW w:w="567" w:type="dxa"/>
            <w:vMerge w:val="restart"/>
            <w:tcBorders>
              <w:top w:val="single" w:sz="4" w:space="0" w:color="000000"/>
              <w:left w:val="single" w:sz="4" w:space="0" w:color="000000"/>
            </w:tcBorders>
            <w:shd w:val="clear" w:color="auto" w:fill="auto"/>
          </w:tcPr>
          <w:p w:rsidR="00E27C53" w:rsidRPr="00C35CDB" w:rsidRDefault="00E27C53" w:rsidP="00CF2330">
            <w:pPr>
              <w:snapToGrid w:val="0"/>
              <w:jc w:val="both"/>
            </w:pPr>
          </w:p>
          <w:p w:rsidR="00E27C53" w:rsidRPr="00C35CDB" w:rsidRDefault="00E27C53" w:rsidP="00CF2330">
            <w:pPr>
              <w:jc w:val="both"/>
              <w:rPr>
                <w:rFonts w:eastAsia="TimesNewRomanPSMT"/>
                <w:bCs/>
                <w:i/>
                <w:lang w:val="en-US"/>
              </w:rPr>
            </w:pPr>
            <w:r w:rsidRPr="00C35CDB">
              <w:rPr>
                <w:rFonts w:eastAsia="TimesNewRomanPSMT"/>
                <w:bCs/>
                <w:i/>
                <w:lang w:val="en-US"/>
              </w:rPr>
              <w:t>1)</w:t>
            </w: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CF233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ru-RU"/>
              </w:rPr>
            </w:pPr>
          </w:p>
        </w:tc>
      </w:tr>
      <w:tr w:rsidR="00E27C53" w:rsidRPr="00C35CDB" w:rsidTr="00CF2330">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CF233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rPr>
            </w:pPr>
          </w:p>
        </w:tc>
      </w:tr>
    </w:tbl>
    <w:p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CF2330">
        <w:tc>
          <w:tcPr>
            <w:tcW w:w="567" w:type="dxa"/>
            <w:vMerge w:val="restart"/>
            <w:tcBorders>
              <w:top w:val="single" w:sz="4" w:space="0" w:color="000000"/>
              <w:left w:val="single" w:sz="4" w:space="0" w:color="000000"/>
            </w:tcBorders>
            <w:shd w:val="clear" w:color="auto" w:fill="auto"/>
          </w:tcPr>
          <w:p w:rsidR="00E27C53" w:rsidRPr="00C35CDB" w:rsidRDefault="00E27C53" w:rsidP="00CF2330">
            <w:pPr>
              <w:snapToGrid w:val="0"/>
              <w:jc w:val="both"/>
            </w:pPr>
          </w:p>
          <w:p w:rsidR="00E27C53" w:rsidRPr="00C35CDB" w:rsidRDefault="00E27C53" w:rsidP="00CF2330">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snapToGrid w:val="0"/>
              <w:jc w:val="both"/>
              <w:rPr>
                <w:rFonts w:eastAsia="TimesNewRomanPSMT"/>
                <w:bCs/>
                <w:i/>
                <w:lang w:val="en-US"/>
              </w:rPr>
            </w:pPr>
          </w:p>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en-US"/>
              </w:rPr>
            </w:pPr>
          </w:p>
        </w:tc>
      </w:tr>
      <w:tr w:rsidR="00E27C53" w:rsidRPr="00C35CDB" w:rsidTr="00CF2330">
        <w:tc>
          <w:tcPr>
            <w:tcW w:w="567" w:type="dxa"/>
            <w:vMerge/>
            <w:tcBorders>
              <w:left w:val="single" w:sz="4" w:space="0" w:color="000000"/>
            </w:tcBorders>
            <w:shd w:val="clear" w:color="auto" w:fill="auto"/>
          </w:tcPr>
          <w:p w:rsidR="00E27C53" w:rsidRPr="00C35CDB" w:rsidRDefault="00E27C53" w:rsidP="00CF233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CF233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lang w:val="ru-RU"/>
              </w:rPr>
            </w:pPr>
          </w:p>
        </w:tc>
      </w:tr>
      <w:tr w:rsidR="00E27C53" w:rsidRPr="00C35CDB" w:rsidTr="00CF2330">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CF233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CF233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CF2330">
            <w:pPr>
              <w:snapToGrid w:val="0"/>
              <w:jc w:val="both"/>
              <w:rPr>
                <w:rFonts w:eastAsia="TimesNewRomanPSMT"/>
                <w:b/>
                <w:bCs/>
              </w:rPr>
            </w:pPr>
          </w:p>
        </w:tc>
      </w:tr>
    </w:tbl>
    <w:p w:rsidR="00E27C53" w:rsidRPr="00C35CDB" w:rsidRDefault="00E27C53" w:rsidP="00E27C53"/>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rsidR="00E27C53" w:rsidRPr="00C35CDB" w:rsidRDefault="00E27C53" w:rsidP="00E27C53">
      <w:pPr>
        <w:rPr>
          <w:noProof/>
        </w:rPr>
      </w:pPr>
      <w:r w:rsidRPr="00C35CDB">
        <w:rPr>
          <w:noProof/>
        </w:rPr>
        <w:t>Образац копирати, уколико има више подизвођача.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CF2330">
        <w:trPr>
          <w:trHeight w:val="307"/>
        </w:trPr>
        <w:tc>
          <w:tcPr>
            <w:tcW w:w="1203" w:type="dxa"/>
          </w:tcPr>
          <w:p w:rsidR="00E27C53" w:rsidRPr="00C35CDB" w:rsidRDefault="00E27C53" w:rsidP="00CF2330">
            <w:pPr>
              <w:jc w:val="center"/>
              <w:rPr>
                <w:noProof/>
              </w:rPr>
            </w:pPr>
            <w:r w:rsidRPr="00C35CDB">
              <w:rPr>
                <w:noProof/>
              </w:rPr>
              <w:t>М.П.</w:t>
            </w:r>
          </w:p>
        </w:tc>
        <w:tc>
          <w:tcPr>
            <w:tcW w:w="3975" w:type="dxa"/>
            <w:tcBorders>
              <w:bottom w:val="single" w:sz="4" w:space="0" w:color="auto"/>
            </w:tcBorders>
          </w:tcPr>
          <w:p w:rsidR="00E27C53" w:rsidRPr="00C35CDB" w:rsidRDefault="00E27C53" w:rsidP="00CF2330">
            <w:pPr>
              <w:rPr>
                <w:b/>
                <w:noProof/>
              </w:rPr>
            </w:pPr>
          </w:p>
        </w:tc>
      </w:tr>
      <w:tr w:rsidR="00E27C53" w:rsidRPr="00C35CDB" w:rsidTr="00CF2330">
        <w:trPr>
          <w:trHeight w:val="292"/>
        </w:trPr>
        <w:tc>
          <w:tcPr>
            <w:tcW w:w="1203" w:type="dxa"/>
          </w:tcPr>
          <w:p w:rsidR="00E27C53" w:rsidRPr="00C35CDB" w:rsidRDefault="00E27C53" w:rsidP="00CF2330">
            <w:pPr>
              <w:rPr>
                <w:b/>
                <w:noProof/>
              </w:rPr>
            </w:pPr>
          </w:p>
        </w:tc>
        <w:tc>
          <w:tcPr>
            <w:tcW w:w="3975" w:type="dxa"/>
            <w:tcBorders>
              <w:top w:val="single" w:sz="4" w:space="0" w:color="auto"/>
            </w:tcBorders>
          </w:tcPr>
          <w:p w:rsidR="00E27C53" w:rsidRPr="00C35CDB" w:rsidRDefault="00E27C53" w:rsidP="00CF2330">
            <w:pPr>
              <w:jc w:val="center"/>
              <w:rPr>
                <w:noProof/>
              </w:rPr>
            </w:pPr>
            <w:r w:rsidRPr="00C35CDB">
              <w:rPr>
                <w:noProof/>
              </w:rPr>
              <w:t>ПОТПИС</w:t>
            </w:r>
          </w:p>
        </w:tc>
      </w:tr>
    </w:tbl>
    <w:p w:rsidR="00E27C53" w:rsidRPr="00AE1407" w:rsidRDefault="00E27C53" w:rsidP="00E27C53">
      <w:pPr>
        <w:rPr>
          <w:noProof/>
        </w:rPr>
      </w:pPr>
      <w:r w:rsidRPr="00C35CDB">
        <w:rPr>
          <w:noProof/>
        </w:rPr>
        <w:t xml:space="preserve"> </w:t>
      </w:r>
    </w:p>
    <w:p w:rsidR="0084669C" w:rsidRPr="007D258C" w:rsidRDefault="0084669C" w:rsidP="00E27C53">
      <w:pPr>
        <w:pStyle w:val="Footer"/>
        <w:tabs>
          <w:tab w:val="left" w:pos="720"/>
        </w:tabs>
        <w:spacing w:after="4000"/>
        <w:ind w:right="-64"/>
        <w:rPr>
          <w:noProof/>
        </w:rPr>
      </w:pPr>
    </w:p>
    <w:sectPr w:rsidR="0084669C" w:rsidRPr="007D258C" w:rsidSect="00E27C53">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89" w:rsidRDefault="00725B89">
      <w:r>
        <w:separator/>
      </w:r>
    </w:p>
  </w:endnote>
  <w:endnote w:type="continuationSeparator" w:id="0">
    <w:p w:rsidR="00725B89" w:rsidRDefault="0072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Bold">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89" w:rsidRDefault="00725B8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B89" w:rsidRDefault="00725B8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725B89" w:rsidRDefault="00725B89">
            <w:pPr>
              <w:pStyle w:val="Footer"/>
              <w:jc w:val="center"/>
            </w:pPr>
            <w:r>
              <w:t xml:space="preserve">Страна </w:t>
            </w:r>
            <w:r>
              <w:rPr>
                <w:b/>
              </w:rPr>
              <w:fldChar w:fldCharType="begin"/>
            </w:r>
            <w:r>
              <w:rPr>
                <w:b/>
              </w:rPr>
              <w:instrText xml:space="preserve"> PAGE </w:instrText>
            </w:r>
            <w:r>
              <w:rPr>
                <w:b/>
              </w:rPr>
              <w:fldChar w:fldCharType="separate"/>
            </w:r>
            <w:r w:rsidR="00F1538C">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F1538C">
              <w:rPr>
                <w:b/>
                <w:noProof/>
              </w:rPr>
              <w:t>79</w:t>
            </w:r>
            <w:r>
              <w:rPr>
                <w:b/>
              </w:rPr>
              <w:fldChar w:fldCharType="end"/>
            </w:r>
          </w:p>
        </w:sdtContent>
      </w:sdt>
    </w:sdtContent>
  </w:sdt>
  <w:p w:rsidR="00725B89" w:rsidRPr="00CF2211" w:rsidRDefault="00725B89" w:rsidP="00D960EE">
    <w:pPr>
      <w:pStyle w:val="Footer"/>
      <w:ind w:right="360"/>
      <w:jc w:val="center"/>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89" w:rsidRDefault="00725B8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B89" w:rsidRDefault="00725B89"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rsidR="00725B89" w:rsidRPr="00BC2911" w:rsidRDefault="00725B89" w:rsidP="00BC2911">
            <w:pPr>
              <w:pStyle w:val="Footer"/>
              <w:jc w:val="right"/>
            </w:pPr>
            <w:r>
              <w:rPr>
                <w:b/>
                <w:bCs/>
              </w:rPr>
              <w:fldChar w:fldCharType="begin"/>
            </w:r>
            <w:r>
              <w:rPr>
                <w:b/>
                <w:bCs/>
              </w:rPr>
              <w:instrText xml:space="preserve"> PAGE </w:instrText>
            </w:r>
            <w:r>
              <w:rPr>
                <w:b/>
                <w:bCs/>
              </w:rPr>
              <w:fldChar w:fldCharType="separate"/>
            </w:r>
            <w:r w:rsidR="00F1538C">
              <w:rPr>
                <w:b/>
                <w:bCs/>
                <w:noProof/>
              </w:rPr>
              <w:t>79</w:t>
            </w:r>
            <w:r>
              <w:rPr>
                <w:b/>
                <w:bCs/>
              </w:rPr>
              <w:fldChar w:fldCharType="end"/>
            </w:r>
            <w:r>
              <w:t xml:space="preserve"> / </w:t>
            </w:r>
            <w:r>
              <w:rPr>
                <w:b/>
                <w:bCs/>
              </w:rPr>
              <w:fldChar w:fldCharType="begin"/>
            </w:r>
            <w:r>
              <w:rPr>
                <w:b/>
                <w:bCs/>
              </w:rPr>
              <w:instrText xml:space="preserve"> NUMPAGES  </w:instrText>
            </w:r>
            <w:r>
              <w:rPr>
                <w:b/>
                <w:bCs/>
              </w:rPr>
              <w:fldChar w:fldCharType="separate"/>
            </w:r>
            <w:r w:rsidR="00F1538C">
              <w:rPr>
                <w:b/>
                <w:bCs/>
                <w:noProof/>
              </w:rPr>
              <w:t>79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89" w:rsidRDefault="0072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89" w:rsidRDefault="00725B89">
      <w:r>
        <w:separator/>
      </w:r>
    </w:p>
  </w:footnote>
  <w:footnote w:type="continuationSeparator" w:id="0">
    <w:p w:rsidR="00725B89" w:rsidRDefault="0072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89" w:rsidRDefault="00725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89" w:rsidRPr="00884492" w:rsidRDefault="00725B8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89" w:rsidRDefault="00725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A65F3E"/>
    <w:multiLevelType w:val="hybridMultilevel"/>
    <w:tmpl w:val="E792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F1070D"/>
    <w:multiLevelType w:val="hybridMultilevel"/>
    <w:tmpl w:val="366EA9A0"/>
    <w:lvl w:ilvl="0" w:tplc="0409000F">
      <w:start w:val="1"/>
      <w:numFmt w:val="decimal"/>
      <w:lvlText w:val="%1."/>
      <w:lvlJc w:val="left"/>
      <w:pPr>
        <w:ind w:left="33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5A048D3"/>
    <w:multiLevelType w:val="hybridMultilevel"/>
    <w:tmpl w:val="135AE900"/>
    <w:lvl w:ilvl="0" w:tplc="ED62576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F4770"/>
    <w:multiLevelType w:val="hybridMultilevel"/>
    <w:tmpl w:val="0FBA91CA"/>
    <w:lvl w:ilvl="0" w:tplc="E9D4ED6C">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2735BCC"/>
    <w:multiLevelType w:val="hybridMultilevel"/>
    <w:tmpl w:val="135AE900"/>
    <w:lvl w:ilvl="0" w:tplc="ED62576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3624A"/>
    <w:multiLevelType w:val="hybridMultilevel"/>
    <w:tmpl w:val="E18C5A8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900B71"/>
    <w:multiLevelType w:val="hybridMultilevel"/>
    <w:tmpl w:val="E18C5A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B577056"/>
    <w:multiLevelType w:val="hybridMultilevel"/>
    <w:tmpl w:val="22C41CA8"/>
    <w:lvl w:ilvl="0" w:tplc="5A420F7A">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4">
    <w:nsid w:val="2E7E594E"/>
    <w:multiLevelType w:val="hybridMultilevel"/>
    <w:tmpl w:val="8892B7A8"/>
    <w:lvl w:ilvl="0" w:tplc="3B9C41FC">
      <w:start w:val="1"/>
      <w:numFmt w:val="bullet"/>
      <w:lvlText w:val=""/>
      <w:lvlJc w:val="left"/>
      <w:pPr>
        <w:ind w:left="360" w:hanging="360"/>
      </w:pPr>
      <w:rPr>
        <w:rFonts w:ascii="Symbol" w:hAnsi="Symbol" w:hint="default"/>
      </w:rPr>
    </w:lvl>
    <w:lvl w:ilvl="1" w:tplc="241A0003">
      <w:start w:val="1"/>
      <w:numFmt w:val="bullet"/>
      <w:lvlText w:val="o"/>
      <w:lvlJc w:val="left"/>
      <w:pPr>
        <w:ind w:left="2520" w:hanging="360"/>
      </w:pPr>
      <w:rPr>
        <w:rFonts w:ascii="Courier New" w:hAnsi="Courier New" w:cs="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cs="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cs="Courier New" w:hint="default"/>
      </w:rPr>
    </w:lvl>
    <w:lvl w:ilvl="8" w:tplc="241A0005">
      <w:start w:val="1"/>
      <w:numFmt w:val="bullet"/>
      <w:lvlText w:val=""/>
      <w:lvlJc w:val="left"/>
      <w:pPr>
        <w:ind w:left="7560" w:hanging="360"/>
      </w:pPr>
      <w:rPr>
        <w:rFonts w:ascii="Wingdings" w:hAnsi="Wingdings" w:hint="default"/>
      </w:rPr>
    </w:lvl>
  </w:abstractNum>
  <w:abstractNum w:abstractNumId="25">
    <w:nsid w:val="30560DB5"/>
    <w:multiLevelType w:val="hybridMultilevel"/>
    <w:tmpl w:val="135AE900"/>
    <w:lvl w:ilvl="0" w:tplc="ED62576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7">
    <w:nsid w:val="37A60742"/>
    <w:multiLevelType w:val="hybridMultilevel"/>
    <w:tmpl w:val="B5F6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885B31"/>
    <w:multiLevelType w:val="multilevel"/>
    <w:tmpl w:val="EC54E4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E771C4E"/>
    <w:multiLevelType w:val="hybridMultilevel"/>
    <w:tmpl w:val="A818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667A44"/>
    <w:multiLevelType w:val="hybridMultilevel"/>
    <w:tmpl w:val="A43866B2"/>
    <w:lvl w:ilvl="0" w:tplc="E02C84F8">
      <w:start w:val="1"/>
      <w:numFmt w:val="decimal"/>
      <w:lvlText w:val="%1."/>
      <w:lvlJc w:val="left"/>
      <w:pPr>
        <w:tabs>
          <w:tab w:val="num" w:pos="720"/>
        </w:tabs>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1">
    <w:nsid w:val="3FD52118"/>
    <w:multiLevelType w:val="hybridMultilevel"/>
    <w:tmpl w:val="E2A2EAB4"/>
    <w:lvl w:ilvl="0" w:tplc="D130ABBC">
      <w:numFmt w:val="bullet"/>
      <w:lvlText w:val="-"/>
      <w:lvlJc w:val="left"/>
      <w:pPr>
        <w:ind w:left="644"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41A630E"/>
    <w:multiLevelType w:val="hybridMultilevel"/>
    <w:tmpl w:val="F5C6686E"/>
    <w:lvl w:ilvl="0" w:tplc="366E8F18">
      <w:numFmt w:val="bullet"/>
      <w:lvlText w:val="-"/>
      <w:lvlJc w:val="left"/>
      <w:pPr>
        <w:ind w:left="1080" w:hanging="360"/>
      </w:pPr>
      <w:rPr>
        <w:rFonts w:ascii="Times New Roman" w:eastAsia="Times New Roman" w:hAnsi="Times New Roman" w:cs="Times New Roman" w:hint="default"/>
        <w:b/>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3">
    <w:nsid w:val="46C10F0C"/>
    <w:multiLevelType w:val="hybridMultilevel"/>
    <w:tmpl w:val="F8E2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9A2D2D"/>
    <w:multiLevelType w:val="hybridMultilevel"/>
    <w:tmpl w:val="9A367750"/>
    <w:lvl w:ilvl="0" w:tplc="6C1CF5C0">
      <w:start w:val="1"/>
      <w:numFmt w:val="decimal"/>
      <w:lvlText w:val="%1."/>
      <w:lvlJc w:val="left"/>
      <w:pPr>
        <w:ind w:left="447" w:hanging="360"/>
      </w:pPr>
      <w:rPr>
        <w:rFonts w:hint="default"/>
        <w:b w:val="0"/>
      </w:rPr>
    </w:lvl>
    <w:lvl w:ilvl="1" w:tplc="837CCFC6" w:tentative="1">
      <w:start w:val="1"/>
      <w:numFmt w:val="lowerLetter"/>
      <w:lvlText w:val="%2."/>
      <w:lvlJc w:val="left"/>
      <w:pPr>
        <w:ind w:left="1167" w:hanging="360"/>
      </w:pPr>
    </w:lvl>
    <w:lvl w:ilvl="2" w:tplc="5D7CD2CC" w:tentative="1">
      <w:start w:val="1"/>
      <w:numFmt w:val="lowerRoman"/>
      <w:lvlText w:val="%3."/>
      <w:lvlJc w:val="right"/>
      <w:pPr>
        <w:ind w:left="1887" w:hanging="180"/>
      </w:pPr>
    </w:lvl>
    <w:lvl w:ilvl="3" w:tplc="5AEEDD02" w:tentative="1">
      <w:start w:val="1"/>
      <w:numFmt w:val="decimal"/>
      <w:lvlText w:val="%4."/>
      <w:lvlJc w:val="left"/>
      <w:pPr>
        <w:ind w:left="2607" w:hanging="360"/>
      </w:pPr>
    </w:lvl>
    <w:lvl w:ilvl="4" w:tplc="51FA6D36" w:tentative="1">
      <w:start w:val="1"/>
      <w:numFmt w:val="lowerLetter"/>
      <w:lvlText w:val="%5."/>
      <w:lvlJc w:val="left"/>
      <w:pPr>
        <w:ind w:left="3327" w:hanging="360"/>
      </w:pPr>
    </w:lvl>
    <w:lvl w:ilvl="5" w:tplc="24089B80" w:tentative="1">
      <w:start w:val="1"/>
      <w:numFmt w:val="lowerRoman"/>
      <w:lvlText w:val="%6."/>
      <w:lvlJc w:val="right"/>
      <w:pPr>
        <w:ind w:left="4047" w:hanging="180"/>
      </w:pPr>
    </w:lvl>
    <w:lvl w:ilvl="6" w:tplc="FBC2D216" w:tentative="1">
      <w:start w:val="1"/>
      <w:numFmt w:val="decimal"/>
      <w:lvlText w:val="%7."/>
      <w:lvlJc w:val="left"/>
      <w:pPr>
        <w:ind w:left="4767" w:hanging="360"/>
      </w:pPr>
    </w:lvl>
    <w:lvl w:ilvl="7" w:tplc="4B5EB8D6" w:tentative="1">
      <w:start w:val="1"/>
      <w:numFmt w:val="lowerLetter"/>
      <w:lvlText w:val="%8."/>
      <w:lvlJc w:val="left"/>
      <w:pPr>
        <w:ind w:left="5487" w:hanging="360"/>
      </w:pPr>
    </w:lvl>
    <w:lvl w:ilvl="8" w:tplc="8B104C42" w:tentative="1">
      <w:start w:val="1"/>
      <w:numFmt w:val="lowerRoman"/>
      <w:lvlText w:val="%9."/>
      <w:lvlJc w:val="right"/>
      <w:pPr>
        <w:ind w:left="6207" w:hanging="180"/>
      </w:pPr>
    </w:lvl>
  </w:abstractNum>
  <w:abstractNum w:abstractNumId="35">
    <w:nsid w:val="50411444"/>
    <w:multiLevelType w:val="hybridMultilevel"/>
    <w:tmpl w:val="5E929480"/>
    <w:lvl w:ilvl="0" w:tplc="A0B48B2A">
      <w:start w:val="1"/>
      <w:numFmt w:val="decimal"/>
      <w:lvlText w:val="%1."/>
      <w:lvlJc w:val="left"/>
      <w:pPr>
        <w:ind w:left="360" w:hanging="360"/>
      </w:pPr>
      <w:rPr>
        <w:rFonts w:hint="default"/>
      </w:rPr>
    </w:lvl>
    <w:lvl w:ilvl="1" w:tplc="6F1E3592" w:tentative="1">
      <w:start w:val="1"/>
      <w:numFmt w:val="lowerLetter"/>
      <w:lvlText w:val="%2."/>
      <w:lvlJc w:val="left"/>
      <w:pPr>
        <w:ind w:left="1080" w:hanging="360"/>
      </w:pPr>
    </w:lvl>
    <w:lvl w:ilvl="2" w:tplc="9D58A4CC" w:tentative="1">
      <w:start w:val="1"/>
      <w:numFmt w:val="lowerRoman"/>
      <w:lvlText w:val="%3."/>
      <w:lvlJc w:val="right"/>
      <w:pPr>
        <w:ind w:left="1800" w:hanging="180"/>
      </w:pPr>
    </w:lvl>
    <w:lvl w:ilvl="3" w:tplc="ABD0E2A6" w:tentative="1">
      <w:start w:val="1"/>
      <w:numFmt w:val="decimal"/>
      <w:lvlText w:val="%4."/>
      <w:lvlJc w:val="left"/>
      <w:pPr>
        <w:ind w:left="2520" w:hanging="360"/>
      </w:pPr>
    </w:lvl>
    <w:lvl w:ilvl="4" w:tplc="A2E25FB0" w:tentative="1">
      <w:start w:val="1"/>
      <w:numFmt w:val="lowerLetter"/>
      <w:lvlText w:val="%5."/>
      <w:lvlJc w:val="left"/>
      <w:pPr>
        <w:ind w:left="3240" w:hanging="360"/>
      </w:pPr>
    </w:lvl>
    <w:lvl w:ilvl="5" w:tplc="69A8ADD2" w:tentative="1">
      <w:start w:val="1"/>
      <w:numFmt w:val="lowerRoman"/>
      <w:lvlText w:val="%6."/>
      <w:lvlJc w:val="right"/>
      <w:pPr>
        <w:ind w:left="3960" w:hanging="180"/>
      </w:pPr>
    </w:lvl>
    <w:lvl w:ilvl="6" w:tplc="EE84DAF8" w:tentative="1">
      <w:start w:val="1"/>
      <w:numFmt w:val="decimal"/>
      <w:lvlText w:val="%7."/>
      <w:lvlJc w:val="left"/>
      <w:pPr>
        <w:ind w:left="4680" w:hanging="360"/>
      </w:pPr>
    </w:lvl>
    <w:lvl w:ilvl="7" w:tplc="E18E9DC4" w:tentative="1">
      <w:start w:val="1"/>
      <w:numFmt w:val="lowerLetter"/>
      <w:lvlText w:val="%8."/>
      <w:lvlJc w:val="left"/>
      <w:pPr>
        <w:ind w:left="5400" w:hanging="360"/>
      </w:pPr>
    </w:lvl>
    <w:lvl w:ilvl="8" w:tplc="FC306120" w:tentative="1">
      <w:start w:val="1"/>
      <w:numFmt w:val="lowerRoman"/>
      <w:lvlText w:val="%9."/>
      <w:lvlJc w:val="right"/>
      <w:pPr>
        <w:ind w:left="6120" w:hanging="180"/>
      </w:pPr>
    </w:lvl>
  </w:abstractNum>
  <w:abstractNum w:abstractNumId="36">
    <w:nsid w:val="505505EF"/>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7">
    <w:nsid w:val="57BB5FCA"/>
    <w:multiLevelType w:val="hybridMultilevel"/>
    <w:tmpl w:val="FCDE7338"/>
    <w:lvl w:ilvl="0" w:tplc="9E5012B2">
      <w:start w:val="1"/>
      <w:numFmt w:val="decimal"/>
      <w:lvlText w:val="%1."/>
      <w:lvlJc w:val="left"/>
      <w:pPr>
        <w:ind w:left="360" w:hanging="360"/>
      </w:pPr>
      <w:rPr>
        <w:rFonts w:hint="default"/>
        <w:b w:val="0"/>
      </w:rPr>
    </w:lvl>
    <w:lvl w:ilvl="1" w:tplc="89748DE6" w:tentative="1">
      <w:start w:val="1"/>
      <w:numFmt w:val="lowerLetter"/>
      <w:lvlText w:val="%2."/>
      <w:lvlJc w:val="left"/>
      <w:pPr>
        <w:ind w:left="1440" w:hanging="360"/>
      </w:pPr>
    </w:lvl>
    <w:lvl w:ilvl="2" w:tplc="5CAED884" w:tentative="1">
      <w:start w:val="1"/>
      <w:numFmt w:val="lowerRoman"/>
      <w:lvlText w:val="%3."/>
      <w:lvlJc w:val="right"/>
      <w:pPr>
        <w:ind w:left="2160" w:hanging="180"/>
      </w:pPr>
    </w:lvl>
    <w:lvl w:ilvl="3" w:tplc="02CCC452" w:tentative="1">
      <w:start w:val="1"/>
      <w:numFmt w:val="decimal"/>
      <w:lvlText w:val="%4."/>
      <w:lvlJc w:val="left"/>
      <w:pPr>
        <w:ind w:left="2880" w:hanging="360"/>
      </w:pPr>
    </w:lvl>
    <w:lvl w:ilvl="4" w:tplc="35EC1362" w:tentative="1">
      <w:start w:val="1"/>
      <w:numFmt w:val="lowerLetter"/>
      <w:lvlText w:val="%5."/>
      <w:lvlJc w:val="left"/>
      <w:pPr>
        <w:ind w:left="3600" w:hanging="360"/>
      </w:pPr>
    </w:lvl>
    <w:lvl w:ilvl="5" w:tplc="127A499C" w:tentative="1">
      <w:start w:val="1"/>
      <w:numFmt w:val="lowerRoman"/>
      <w:lvlText w:val="%6."/>
      <w:lvlJc w:val="right"/>
      <w:pPr>
        <w:ind w:left="4320" w:hanging="180"/>
      </w:pPr>
    </w:lvl>
    <w:lvl w:ilvl="6" w:tplc="449A405C" w:tentative="1">
      <w:start w:val="1"/>
      <w:numFmt w:val="decimal"/>
      <w:lvlText w:val="%7."/>
      <w:lvlJc w:val="left"/>
      <w:pPr>
        <w:ind w:left="5040" w:hanging="360"/>
      </w:pPr>
    </w:lvl>
    <w:lvl w:ilvl="7" w:tplc="91921BE4" w:tentative="1">
      <w:start w:val="1"/>
      <w:numFmt w:val="lowerLetter"/>
      <w:lvlText w:val="%8."/>
      <w:lvlJc w:val="left"/>
      <w:pPr>
        <w:ind w:left="5760" w:hanging="360"/>
      </w:pPr>
    </w:lvl>
    <w:lvl w:ilvl="8" w:tplc="7B920BB6" w:tentative="1">
      <w:start w:val="1"/>
      <w:numFmt w:val="lowerRoman"/>
      <w:lvlText w:val="%9."/>
      <w:lvlJc w:val="right"/>
      <w:pPr>
        <w:ind w:left="6480" w:hanging="180"/>
      </w:pPr>
    </w:lvl>
  </w:abstractNum>
  <w:abstractNum w:abstractNumId="38">
    <w:nsid w:val="5B1864FD"/>
    <w:multiLevelType w:val="hybridMultilevel"/>
    <w:tmpl w:val="1A1627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5B3B293B"/>
    <w:multiLevelType w:val="hybridMultilevel"/>
    <w:tmpl w:val="BD6ED4FC"/>
    <w:lvl w:ilvl="0" w:tplc="DD88257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5F0761DF"/>
    <w:multiLevelType w:val="hybridMultilevel"/>
    <w:tmpl w:val="07CA4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6DE95B0C"/>
    <w:multiLevelType w:val="hybridMultilevel"/>
    <w:tmpl w:val="92B224F4"/>
    <w:lvl w:ilvl="0" w:tplc="D6F4D70A">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5">
    <w:nsid w:val="701519F9"/>
    <w:multiLevelType w:val="hybridMultilevel"/>
    <w:tmpl w:val="0A38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5A87244"/>
    <w:multiLevelType w:val="hybridMultilevel"/>
    <w:tmpl w:val="1AA0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3E6031"/>
    <w:multiLevelType w:val="hybridMultilevel"/>
    <w:tmpl w:val="FE661D6A"/>
    <w:lvl w:ilvl="0" w:tplc="AA80735E">
      <w:start w:val="1"/>
      <w:numFmt w:val="decimal"/>
      <w:lvlText w:val="%1."/>
      <w:lvlJc w:val="left"/>
      <w:pPr>
        <w:ind w:left="36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7"/>
  </w:num>
  <w:num w:numId="2">
    <w:abstractNumId w:val="46"/>
  </w:num>
  <w:num w:numId="3">
    <w:abstractNumId w:val="1"/>
  </w:num>
  <w:num w:numId="4">
    <w:abstractNumId w:val="11"/>
  </w:num>
  <w:num w:numId="5">
    <w:abstractNumId w:val="3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28"/>
  </w:num>
  <w:num w:numId="10">
    <w:abstractNumId w:val="15"/>
  </w:num>
  <w:num w:numId="11">
    <w:abstractNumId w:val="37"/>
  </w:num>
  <w:num w:numId="12">
    <w:abstractNumId w:val="9"/>
  </w:num>
  <w:num w:numId="13">
    <w:abstractNumId w:val="16"/>
  </w:num>
  <w:num w:numId="14">
    <w:abstractNumId w:val="3"/>
  </w:num>
  <w:num w:numId="15">
    <w:abstractNumId w:val="22"/>
  </w:num>
  <w:num w:numId="16">
    <w:abstractNumId w:val="48"/>
  </w:num>
  <w:num w:numId="17">
    <w:abstractNumId w:val="12"/>
  </w:num>
  <w:num w:numId="18">
    <w:abstractNumId w:val="8"/>
  </w:num>
  <w:num w:numId="19">
    <w:abstractNumId w:val="40"/>
  </w:num>
  <w:num w:numId="20">
    <w:abstractNumId w:val="35"/>
  </w:num>
  <w:num w:numId="21">
    <w:abstractNumId w:val="24"/>
  </w:num>
  <w:num w:numId="22">
    <w:abstractNumId w:val="44"/>
  </w:num>
  <w:num w:numId="23">
    <w:abstractNumId w:val="45"/>
  </w:num>
  <w:num w:numId="24">
    <w:abstractNumId w:val="27"/>
  </w:num>
  <w:num w:numId="25">
    <w:abstractNumId w:val="29"/>
  </w:num>
  <w:num w:numId="26">
    <w:abstractNumId w:val="25"/>
  </w:num>
  <w:num w:numId="27">
    <w:abstractNumId w:val="18"/>
  </w:num>
  <w:num w:numId="28">
    <w:abstractNumId w:val="10"/>
  </w:num>
  <w:num w:numId="29">
    <w:abstractNumId w:val="19"/>
  </w:num>
  <w:num w:numId="30">
    <w:abstractNumId w:val="14"/>
  </w:num>
  <w:num w:numId="31">
    <w:abstractNumId w:val="17"/>
  </w:num>
  <w:num w:numId="32">
    <w:abstractNumId w:val="30"/>
  </w:num>
  <w:num w:numId="33">
    <w:abstractNumId w:val="6"/>
  </w:num>
  <w:num w:numId="34">
    <w:abstractNumId w:val="33"/>
  </w:num>
  <w:num w:numId="35">
    <w:abstractNumId w:val="42"/>
  </w:num>
  <w:num w:numId="36">
    <w:abstractNumId w:val="32"/>
  </w:num>
  <w:num w:numId="37">
    <w:abstractNumId w:val="43"/>
  </w:num>
  <w:num w:numId="38">
    <w:abstractNumId w:val="31"/>
  </w:num>
  <w:num w:numId="39">
    <w:abstractNumId w:val="47"/>
  </w:num>
  <w:num w:numId="40">
    <w:abstractNumId w:val="39"/>
  </w:num>
  <w:num w:numId="41">
    <w:abstractNumId w:val="5"/>
  </w:num>
  <w:num w:numId="42">
    <w:abstractNumId w:val="26"/>
  </w:num>
  <w:num w:numId="43">
    <w:abstractNumId w:val="41"/>
  </w:num>
  <w:num w:numId="44">
    <w:abstractNumId w:val="13"/>
  </w:num>
  <w:num w:numId="45">
    <w:abstractNumId w:val="38"/>
  </w:num>
  <w:num w:numId="46">
    <w:abstractNumId w:val="23"/>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24AF"/>
    <w:rsid w:val="0000324E"/>
    <w:rsid w:val="000041FE"/>
    <w:rsid w:val="000051F9"/>
    <w:rsid w:val="0000565D"/>
    <w:rsid w:val="000119E9"/>
    <w:rsid w:val="00012633"/>
    <w:rsid w:val="00013588"/>
    <w:rsid w:val="00013CF6"/>
    <w:rsid w:val="00014202"/>
    <w:rsid w:val="000146CB"/>
    <w:rsid w:val="00016094"/>
    <w:rsid w:val="000164C2"/>
    <w:rsid w:val="000209CB"/>
    <w:rsid w:val="00020DA8"/>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47E60"/>
    <w:rsid w:val="00050E3E"/>
    <w:rsid w:val="000518CF"/>
    <w:rsid w:val="00051AF8"/>
    <w:rsid w:val="000521FE"/>
    <w:rsid w:val="00052B0E"/>
    <w:rsid w:val="00057C4E"/>
    <w:rsid w:val="00057DBE"/>
    <w:rsid w:val="00060F5B"/>
    <w:rsid w:val="000611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B04"/>
    <w:rsid w:val="00086E46"/>
    <w:rsid w:val="00086FC5"/>
    <w:rsid w:val="00087D5C"/>
    <w:rsid w:val="000901DC"/>
    <w:rsid w:val="00090EC4"/>
    <w:rsid w:val="0009118F"/>
    <w:rsid w:val="00092A9E"/>
    <w:rsid w:val="0009333A"/>
    <w:rsid w:val="000937EF"/>
    <w:rsid w:val="00094047"/>
    <w:rsid w:val="0009576F"/>
    <w:rsid w:val="00096E83"/>
    <w:rsid w:val="000A0C70"/>
    <w:rsid w:val="000A27D8"/>
    <w:rsid w:val="000A2835"/>
    <w:rsid w:val="000A5764"/>
    <w:rsid w:val="000A5B4B"/>
    <w:rsid w:val="000A5FD4"/>
    <w:rsid w:val="000A771E"/>
    <w:rsid w:val="000A7DE3"/>
    <w:rsid w:val="000B08A2"/>
    <w:rsid w:val="000B2B16"/>
    <w:rsid w:val="000B2D0E"/>
    <w:rsid w:val="000B3808"/>
    <w:rsid w:val="000B3A26"/>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3076"/>
    <w:rsid w:val="000F3364"/>
    <w:rsid w:val="000F3EA3"/>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4B9D"/>
    <w:rsid w:val="00126017"/>
    <w:rsid w:val="001260E8"/>
    <w:rsid w:val="00126DDE"/>
    <w:rsid w:val="00127848"/>
    <w:rsid w:val="00127AFC"/>
    <w:rsid w:val="00130BBA"/>
    <w:rsid w:val="00130D9E"/>
    <w:rsid w:val="001317C1"/>
    <w:rsid w:val="00131D2B"/>
    <w:rsid w:val="0013291F"/>
    <w:rsid w:val="00134C46"/>
    <w:rsid w:val="00135592"/>
    <w:rsid w:val="001359D2"/>
    <w:rsid w:val="00135AFD"/>
    <w:rsid w:val="001360C3"/>
    <w:rsid w:val="001366BB"/>
    <w:rsid w:val="00136F22"/>
    <w:rsid w:val="0014048F"/>
    <w:rsid w:val="001408DB"/>
    <w:rsid w:val="00141C00"/>
    <w:rsid w:val="0014389F"/>
    <w:rsid w:val="001439B7"/>
    <w:rsid w:val="00143DBB"/>
    <w:rsid w:val="001444EE"/>
    <w:rsid w:val="00145944"/>
    <w:rsid w:val="0014662C"/>
    <w:rsid w:val="0014694F"/>
    <w:rsid w:val="00147B96"/>
    <w:rsid w:val="00150683"/>
    <w:rsid w:val="00150A5B"/>
    <w:rsid w:val="00152339"/>
    <w:rsid w:val="0015341C"/>
    <w:rsid w:val="00153C79"/>
    <w:rsid w:val="00154736"/>
    <w:rsid w:val="00154CEC"/>
    <w:rsid w:val="00155036"/>
    <w:rsid w:val="001557F2"/>
    <w:rsid w:val="00155EA2"/>
    <w:rsid w:val="00156973"/>
    <w:rsid w:val="00157997"/>
    <w:rsid w:val="00157D20"/>
    <w:rsid w:val="00157D6C"/>
    <w:rsid w:val="00160458"/>
    <w:rsid w:val="00161469"/>
    <w:rsid w:val="00161D95"/>
    <w:rsid w:val="00163A12"/>
    <w:rsid w:val="00164FEC"/>
    <w:rsid w:val="00165E78"/>
    <w:rsid w:val="0016776A"/>
    <w:rsid w:val="00167FC3"/>
    <w:rsid w:val="001703F2"/>
    <w:rsid w:val="0017054C"/>
    <w:rsid w:val="00172671"/>
    <w:rsid w:val="00172739"/>
    <w:rsid w:val="00172A03"/>
    <w:rsid w:val="0017305B"/>
    <w:rsid w:val="001743B5"/>
    <w:rsid w:val="001749F5"/>
    <w:rsid w:val="00175945"/>
    <w:rsid w:val="00175E2B"/>
    <w:rsid w:val="00180489"/>
    <w:rsid w:val="00180D5E"/>
    <w:rsid w:val="0018170D"/>
    <w:rsid w:val="001818E2"/>
    <w:rsid w:val="00182F69"/>
    <w:rsid w:val="0018368C"/>
    <w:rsid w:val="00184B3F"/>
    <w:rsid w:val="00184FE2"/>
    <w:rsid w:val="0018669C"/>
    <w:rsid w:val="00187DFD"/>
    <w:rsid w:val="00190756"/>
    <w:rsid w:val="00190DA3"/>
    <w:rsid w:val="0019170F"/>
    <w:rsid w:val="00191EBE"/>
    <w:rsid w:val="0019228A"/>
    <w:rsid w:val="00193003"/>
    <w:rsid w:val="00193C2F"/>
    <w:rsid w:val="00195C6B"/>
    <w:rsid w:val="00197B6D"/>
    <w:rsid w:val="001A165E"/>
    <w:rsid w:val="001A3FF6"/>
    <w:rsid w:val="001A4B4C"/>
    <w:rsid w:val="001A553D"/>
    <w:rsid w:val="001A558A"/>
    <w:rsid w:val="001A6417"/>
    <w:rsid w:val="001A70E5"/>
    <w:rsid w:val="001A73E6"/>
    <w:rsid w:val="001B0651"/>
    <w:rsid w:val="001B0A35"/>
    <w:rsid w:val="001B12C7"/>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088"/>
    <w:rsid w:val="001D7836"/>
    <w:rsid w:val="001E0172"/>
    <w:rsid w:val="001E1F79"/>
    <w:rsid w:val="001E1FCE"/>
    <w:rsid w:val="001E2AB3"/>
    <w:rsid w:val="001E2C16"/>
    <w:rsid w:val="001E3ADE"/>
    <w:rsid w:val="001E49EF"/>
    <w:rsid w:val="001E568B"/>
    <w:rsid w:val="001E5B82"/>
    <w:rsid w:val="001E7100"/>
    <w:rsid w:val="001E71C3"/>
    <w:rsid w:val="001E7DCC"/>
    <w:rsid w:val="001F08A3"/>
    <w:rsid w:val="001F1DCD"/>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AFB"/>
    <w:rsid w:val="00217D3C"/>
    <w:rsid w:val="00222CEC"/>
    <w:rsid w:val="00223289"/>
    <w:rsid w:val="00224F15"/>
    <w:rsid w:val="00225572"/>
    <w:rsid w:val="002259B4"/>
    <w:rsid w:val="00225FB6"/>
    <w:rsid w:val="002263F7"/>
    <w:rsid w:val="0022681C"/>
    <w:rsid w:val="002273B7"/>
    <w:rsid w:val="00230207"/>
    <w:rsid w:val="00233D1A"/>
    <w:rsid w:val="00234690"/>
    <w:rsid w:val="0023541D"/>
    <w:rsid w:val="00235B03"/>
    <w:rsid w:val="002363AB"/>
    <w:rsid w:val="0023651E"/>
    <w:rsid w:val="0023653E"/>
    <w:rsid w:val="002368A0"/>
    <w:rsid w:val="00236A45"/>
    <w:rsid w:val="00240507"/>
    <w:rsid w:val="00240BC3"/>
    <w:rsid w:val="00240D48"/>
    <w:rsid w:val="00241DEF"/>
    <w:rsid w:val="0024207A"/>
    <w:rsid w:val="002437AA"/>
    <w:rsid w:val="00243839"/>
    <w:rsid w:val="00243B9C"/>
    <w:rsid w:val="002441A7"/>
    <w:rsid w:val="0024459E"/>
    <w:rsid w:val="002461AB"/>
    <w:rsid w:val="0024663D"/>
    <w:rsid w:val="002471AA"/>
    <w:rsid w:val="002505F5"/>
    <w:rsid w:val="00250C7A"/>
    <w:rsid w:val="00251340"/>
    <w:rsid w:val="00251353"/>
    <w:rsid w:val="0025197A"/>
    <w:rsid w:val="00251E01"/>
    <w:rsid w:val="0025301F"/>
    <w:rsid w:val="002539D4"/>
    <w:rsid w:val="0025482F"/>
    <w:rsid w:val="002548D3"/>
    <w:rsid w:val="00256092"/>
    <w:rsid w:val="002569C4"/>
    <w:rsid w:val="002576AA"/>
    <w:rsid w:val="00260308"/>
    <w:rsid w:val="00260BEB"/>
    <w:rsid w:val="00261E2F"/>
    <w:rsid w:val="002634C5"/>
    <w:rsid w:val="00264E77"/>
    <w:rsid w:val="00265535"/>
    <w:rsid w:val="00266B05"/>
    <w:rsid w:val="00266C9D"/>
    <w:rsid w:val="002706EB"/>
    <w:rsid w:val="002710F3"/>
    <w:rsid w:val="00272059"/>
    <w:rsid w:val="00272362"/>
    <w:rsid w:val="002723D2"/>
    <w:rsid w:val="002728E6"/>
    <w:rsid w:val="0027365F"/>
    <w:rsid w:val="00273E9B"/>
    <w:rsid w:val="00275ABB"/>
    <w:rsid w:val="00276899"/>
    <w:rsid w:val="00277ACA"/>
    <w:rsid w:val="00277B34"/>
    <w:rsid w:val="0028092F"/>
    <w:rsid w:val="00282928"/>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81"/>
    <w:rsid w:val="002C05F2"/>
    <w:rsid w:val="002C1C9A"/>
    <w:rsid w:val="002C1CB0"/>
    <w:rsid w:val="002C1EAE"/>
    <w:rsid w:val="002C270D"/>
    <w:rsid w:val="002C4E67"/>
    <w:rsid w:val="002C4FD3"/>
    <w:rsid w:val="002C54EB"/>
    <w:rsid w:val="002C61E2"/>
    <w:rsid w:val="002D03D3"/>
    <w:rsid w:val="002D0499"/>
    <w:rsid w:val="002D073C"/>
    <w:rsid w:val="002D0B13"/>
    <w:rsid w:val="002D0CA2"/>
    <w:rsid w:val="002D0E62"/>
    <w:rsid w:val="002D10FE"/>
    <w:rsid w:val="002D1160"/>
    <w:rsid w:val="002D1A2A"/>
    <w:rsid w:val="002D1CB7"/>
    <w:rsid w:val="002D2FF0"/>
    <w:rsid w:val="002D3DD5"/>
    <w:rsid w:val="002D43DD"/>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0BBC"/>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2D9"/>
    <w:rsid w:val="00305496"/>
    <w:rsid w:val="00305C24"/>
    <w:rsid w:val="00306025"/>
    <w:rsid w:val="00306999"/>
    <w:rsid w:val="003069A0"/>
    <w:rsid w:val="00306B0E"/>
    <w:rsid w:val="00307312"/>
    <w:rsid w:val="00307452"/>
    <w:rsid w:val="003075E9"/>
    <w:rsid w:val="00307D18"/>
    <w:rsid w:val="00310543"/>
    <w:rsid w:val="003105C8"/>
    <w:rsid w:val="00312417"/>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3568"/>
    <w:rsid w:val="003543C7"/>
    <w:rsid w:val="00354BD5"/>
    <w:rsid w:val="00360C44"/>
    <w:rsid w:val="003619CC"/>
    <w:rsid w:val="00361A55"/>
    <w:rsid w:val="00361D3B"/>
    <w:rsid w:val="00364D27"/>
    <w:rsid w:val="003656E4"/>
    <w:rsid w:val="0036575E"/>
    <w:rsid w:val="0036624C"/>
    <w:rsid w:val="0036653E"/>
    <w:rsid w:val="00366A9D"/>
    <w:rsid w:val="00370D3E"/>
    <w:rsid w:val="0037117C"/>
    <w:rsid w:val="00371CF2"/>
    <w:rsid w:val="00371E64"/>
    <w:rsid w:val="00372344"/>
    <w:rsid w:val="0037398B"/>
    <w:rsid w:val="003743CE"/>
    <w:rsid w:val="00375076"/>
    <w:rsid w:val="00375484"/>
    <w:rsid w:val="00375C8C"/>
    <w:rsid w:val="00377AD4"/>
    <w:rsid w:val="003804E8"/>
    <w:rsid w:val="003806EC"/>
    <w:rsid w:val="0038171D"/>
    <w:rsid w:val="00383726"/>
    <w:rsid w:val="00383E82"/>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96B"/>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B7BEE"/>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77B"/>
    <w:rsid w:val="003D6D0C"/>
    <w:rsid w:val="003D6FE4"/>
    <w:rsid w:val="003E26D1"/>
    <w:rsid w:val="003E2B1D"/>
    <w:rsid w:val="003E2FCD"/>
    <w:rsid w:val="003E32DA"/>
    <w:rsid w:val="003E37C4"/>
    <w:rsid w:val="003E3D05"/>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686F"/>
    <w:rsid w:val="00417167"/>
    <w:rsid w:val="0041721F"/>
    <w:rsid w:val="004172AA"/>
    <w:rsid w:val="00417713"/>
    <w:rsid w:val="00417DFD"/>
    <w:rsid w:val="0042029B"/>
    <w:rsid w:val="00420561"/>
    <w:rsid w:val="00421C27"/>
    <w:rsid w:val="00422146"/>
    <w:rsid w:val="0042284D"/>
    <w:rsid w:val="00422B71"/>
    <w:rsid w:val="00423AED"/>
    <w:rsid w:val="0042490B"/>
    <w:rsid w:val="00424C5F"/>
    <w:rsid w:val="0042537B"/>
    <w:rsid w:val="00425AAD"/>
    <w:rsid w:val="004262B3"/>
    <w:rsid w:val="00426B77"/>
    <w:rsid w:val="00426B9D"/>
    <w:rsid w:val="004300B6"/>
    <w:rsid w:val="00430A87"/>
    <w:rsid w:val="00430DF2"/>
    <w:rsid w:val="00430EA8"/>
    <w:rsid w:val="00433AA9"/>
    <w:rsid w:val="00434E1C"/>
    <w:rsid w:val="00434F17"/>
    <w:rsid w:val="00434F90"/>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9F"/>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2746"/>
    <w:rsid w:val="004729E0"/>
    <w:rsid w:val="00472A34"/>
    <w:rsid w:val="00473E75"/>
    <w:rsid w:val="0047723A"/>
    <w:rsid w:val="00477704"/>
    <w:rsid w:val="004827E5"/>
    <w:rsid w:val="00483032"/>
    <w:rsid w:val="004837A2"/>
    <w:rsid w:val="00483907"/>
    <w:rsid w:val="00483971"/>
    <w:rsid w:val="00483C61"/>
    <w:rsid w:val="004850B7"/>
    <w:rsid w:val="00485912"/>
    <w:rsid w:val="0048612B"/>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1BD"/>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DCC"/>
    <w:rsid w:val="00500EAC"/>
    <w:rsid w:val="00501266"/>
    <w:rsid w:val="00501454"/>
    <w:rsid w:val="00501D3C"/>
    <w:rsid w:val="00501E47"/>
    <w:rsid w:val="005040D9"/>
    <w:rsid w:val="00506E9A"/>
    <w:rsid w:val="00507218"/>
    <w:rsid w:val="0050791B"/>
    <w:rsid w:val="00507E66"/>
    <w:rsid w:val="00510C50"/>
    <w:rsid w:val="00511FDF"/>
    <w:rsid w:val="00512C58"/>
    <w:rsid w:val="005131AC"/>
    <w:rsid w:val="00513460"/>
    <w:rsid w:val="005145FA"/>
    <w:rsid w:val="0051505A"/>
    <w:rsid w:val="00515AA3"/>
    <w:rsid w:val="00516496"/>
    <w:rsid w:val="0051665F"/>
    <w:rsid w:val="00516C70"/>
    <w:rsid w:val="00521274"/>
    <w:rsid w:val="00525F88"/>
    <w:rsid w:val="00526CFE"/>
    <w:rsid w:val="00527CFA"/>
    <w:rsid w:val="005300CB"/>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78F"/>
    <w:rsid w:val="0054387A"/>
    <w:rsid w:val="00543F60"/>
    <w:rsid w:val="00545B4E"/>
    <w:rsid w:val="00547512"/>
    <w:rsid w:val="00550556"/>
    <w:rsid w:val="00551209"/>
    <w:rsid w:val="00551960"/>
    <w:rsid w:val="00552692"/>
    <w:rsid w:val="00552DC2"/>
    <w:rsid w:val="00553125"/>
    <w:rsid w:val="00553184"/>
    <w:rsid w:val="00553B2B"/>
    <w:rsid w:val="0055462C"/>
    <w:rsid w:val="00554C77"/>
    <w:rsid w:val="00555752"/>
    <w:rsid w:val="005559C2"/>
    <w:rsid w:val="00556887"/>
    <w:rsid w:val="00556ADA"/>
    <w:rsid w:val="005605CE"/>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5CF2"/>
    <w:rsid w:val="00586A45"/>
    <w:rsid w:val="00587C62"/>
    <w:rsid w:val="0059071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EC0"/>
    <w:rsid w:val="005A1F37"/>
    <w:rsid w:val="005A1FEE"/>
    <w:rsid w:val="005A4943"/>
    <w:rsid w:val="005A539F"/>
    <w:rsid w:val="005A5DB7"/>
    <w:rsid w:val="005A62B5"/>
    <w:rsid w:val="005A6E75"/>
    <w:rsid w:val="005B14F9"/>
    <w:rsid w:val="005B2F84"/>
    <w:rsid w:val="005B369B"/>
    <w:rsid w:val="005B40B1"/>
    <w:rsid w:val="005B4BDC"/>
    <w:rsid w:val="005B61C4"/>
    <w:rsid w:val="005B62D0"/>
    <w:rsid w:val="005B6871"/>
    <w:rsid w:val="005B70E5"/>
    <w:rsid w:val="005B7798"/>
    <w:rsid w:val="005C088E"/>
    <w:rsid w:val="005C2135"/>
    <w:rsid w:val="005C2276"/>
    <w:rsid w:val="005C22ED"/>
    <w:rsid w:val="005C2980"/>
    <w:rsid w:val="005C4151"/>
    <w:rsid w:val="005C5225"/>
    <w:rsid w:val="005C52C2"/>
    <w:rsid w:val="005C653F"/>
    <w:rsid w:val="005C6A5E"/>
    <w:rsid w:val="005D06B9"/>
    <w:rsid w:val="005D1000"/>
    <w:rsid w:val="005D1190"/>
    <w:rsid w:val="005D1B01"/>
    <w:rsid w:val="005D45DB"/>
    <w:rsid w:val="005D5B9D"/>
    <w:rsid w:val="005D61F4"/>
    <w:rsid w:val="005D64BA"/>
    <w:rsid w:val="005D7291"/>
    <w:rsid w:val="005D7DC1"/>
    <w:rsid w:val="005E0BE7"/>
    <w:rsid w:val="005E24ED"/>
    <w:rsid w:val="005E25FE"/>
    <w:rsid w:val="005E2923"/>
    <w:rsid w:val="005E3474"/>
    <w:rsid w:val="005E5C45"/>
    <w:rsid w:val="005E5D19"/>
    <w:rsid w:val="005E60D9"/>
    <w:rsid w:val="005E71EF"/>
    <w:rsid w:val="005E72B6"/>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3AAD"/>
    <w:rsid w:val="006045B1"/>
    <w:rsid w:val="0060564B"/>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6E6A"/>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3BD1"/>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32ED"/>
    <w:rsid w:val="006740A8"/>
    <w:rsid w:val="0067470E"/>
    <w:rsid w:val="00675222"/>
    <w:rsid w:val="00676EFE"/>
    <w:rsid w:val="006778C5"/>
    <w:rsid w:val="00677EAB"/>
    <w:rsid w:val="006819B8"/>
    <w:rsid w:val="00681C01"/>
    <w:rsid w:val="0068219F"/>
    <w:rsid w:val="00682A4E"/>
    <w:rsid w:val="00683106"/>
    <w:rsid w:val="00683191"/>
    <w:rsid w:val="00683CA1"/>
    <w:rsid w:val="00683CCE"/>
    <w:rsid w:val="00684294"/>
    <w:rsid w:val="006846DC"/>
    <w:rsid w:val="00684C6E"/>
    <w:rsid w:val="00685B9E"/>
    <w:rsid w:val="00685FD0"/>
    <w:rsid w:val="00686434"/>
    <w:rsid w:val="006867B6"/>
    <w:rsid w:val="0068724A"/>
    <w:rsid w:val="006872DA"/>
    <w:rsid w:val="00691BF6"/>
    <w:rsid w:val="00693E2B"/>
    <w:rsid w:val="00694E7F"/>
    <w:rsid w:val="00695CC9"/>
    <w:rsid w:val="00695E3A"/>
    <w:rsid w:val="00697793"/>
    <w:rsid w:val="006A087A"/>
    <w:rsid w:val="006A0DC2"/>
    <w:rsid w:val="006A1924"/>
    <w:rsid w:val="006A2D1A"/>
    <w:rsid w:val="006A3A6A"/>
    <w:rsid w:val="006A3E2A"/>
    <w:rsid w:val="006A433F"/>
    <w:rsid w:val="006A44D0"/>
    <w:rsid w:val="006A4A90"/>
    <w:rsid w:val="006A6003"/>
    <w:rsid w:val="006A7A31"/>
    <w:rsid w:val="006A7A5A"/>
    <w:rsid w:val="006B1350"/>
    <w:rsid w:val="006B1AEA"/>
    <w:rsid w:val="006B1D7F"/>
    <w:rsid w:val="006B2A19"/>
    <w:rsid w:val="006B2D80"/>
    <w:rsid w:val="006B2DF3"/>
    <w:rsid w:val="006B30BC"/>
    <w:rsid w:val="006B366E"/>
    <w:rsid w:val="006B3953"/>
    <w:rsid w:val="006B3C53"/>
    <w:rsid w:val="006B3FBC"/>
    <w:rsid w:val="006B4CF3"/>
    <w:rsid w:val="006B526E"/>
    <w:rsid w:val="006B5618"/>
    <w:rsid w:val="006B5DA9"/>
    <w:rsid w:val="006B5DF2"/>
    <w:rsid w:val="006B6226"/>
    <w:rsid w:val="006B6D2F"/>
    <w:rsid w:val="006C2594"/>
    <w:rsid w:val="006C2FFC"/>
    <w:rsid w:val="006C3333"/>
    <w:rsid w:val="006C3381"/>
    <w:rsid w:val="006C3D4D"/>
    <w:rsid w:val="006C3D8F"/>
    <w:rsid w:val="006C3E50"/>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5806"/>
    <w:rsid w:val="006D646F"/>
    <w:rsid w:val="006D68E2"/>
    <w:rsid w:val="006D6B38"/>
    <w:rsid w:val="006D7665"/>
    <w:rsid w:val="006E2CCA"/>
    <w:rsid w:val="006E3764"/>
    <w:rsid w:val="006E3784"/>
    <w:rsid w:val="006E469E"/>
    <w:rsid w:val="006E550A"/>
    <w:rsid w:val="006E554D"/>
    <w:rsid w:val="006E621F"/>
    <w:rsid w:val="006F0C38"/>
    <w:rsid w:val="006F0E3B"/>
    <w:rsid w:val="006F21DB"/>
    <w:rsid w:val="006F2440"/>
    <w:rsid w:val="006F33ED"/>
    <w:rsid w:val="006F4D94"/>
    <w:rsid w:val="006F5948"/>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484E"/>
    <w:rsid w:val="007157AE"/>
    <w:rsid w:val="00715CDA"/>
    <w:rsid w:val="0071683C"/>
    <w:rsid w:val="00717627"/>
    <w:rsid w:val="00717CC3"/>
    <w:rsid w:val="0072089F"/>
    <w:rsid w:val="00720C92"/>
    <w:rsid w:val="00720E6D"/>
    <w:rsid w:val="00720E9B"/>
    <w:rsid w:val="00720FE3"/>
    <w:rsid w:val="007212D6"/>
    <w:rsid w:val="00721495"/>
    <w:rsid w:val="0072261C"/>
    <w:rsid w:val="00722D24"/>
    <w:rsid w:val="00722E3F"/>
    <w:rsid w:val="0072339B"/>
    <w:rsid w:val="00723C45"/>
    <w:rsid w:val="00724106"/>
    <w:rsid w:val="007241A1"/>
    <w:rsid w:val="00724273"/>
    <w:rsid w:val="00724812"/>
    <w:rsid w:val="0072542A"/>
    <w:rsid w:val="0072578E"/>
    <w:rsid w:val="00725B89"/>
    <w:rsid w:val="007272E9"/>
    <w:rsid w:val="007275D0"/>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37027"/>
    <w:rsid w:val="00742528"/>
    <w:rsid w:val="00742C22"/>
    <w:rsid w:val="00743279"/>
    <w:rsid w:val="00743554"/>
    <w:rsid w:val="00744253"/>
    <w:rsid w:val="007442CB"/>
    <w:rsid w:val="00744364"/>
    <w:rsid w:val="0074791B"/>
    <w:rsid w:val="007501B1"/>
    <w:rsid w:val="00752577"/>
    <w:rsid w:val="00753E73"/>
    <w:rsid w:val="00754036"/>
    <w:rsid w:val="00755AF5"/>
    <w:rsid w:val="00755FF9"/>
    <w:rsid w:val="007564A2"/>
    <w:rsid w:val="007564D0"/>
    <w:rsid w:val="0075669F"/>
    <w:rsid w:val="00757ECE"/>
    <w:rsid w:val="007603C1"/>
    <w:rsid w:val="007606F1"/>
    <w:rsid w:val="0076121F"/>
    <w:rsid w:val="00761855"/>
    <w:rsid w:val="00761EB2"/>
    <w:rsid w:val="00761F79"/>
    <w:rsid w:val="00762AEC"/>
    <w:rsid w:val="00762DD5"/>
    <w:rsid w:val="00762EFC"/>
    <w:rsid w:val="0076337F"/>
    <w:rsid w:val="007633D4"/>
    <w:rsid w:val="007636F9"/>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4D26"/>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2E6"/>
    <w:rsid w:val="00817C42"/>
    <w:rsid w:val="0082065A"/>
    <w:rsid w:val="008211D2"/>
    <w:rsid w:val="008239A0"/>
    <w:rsid w:val="00825A6A"/>
    <w:rsid w:val="008265D7"/>
    <w:rsid w:val="0082693B"/>
    <w:rsid w:val="008310C2"/>
    <w:rsid w:val="0083132F"/>
    <w:rsid w:val="00831672"/>
    <w:rsid w:val="00832547"/>
    <w:rsid w:val="00832644"/>
    <w:rsid w:val="008328A8"/>
    <w:rsid w:val="00832B35"/>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4943"/>
    <w:rsid w:val="008553D5"/>
    <w:rsid w:val="00855716"/>
    <w:rsid w:val="00855918"/>
    <w:rsid w:val="00857C5F"/>
    <w:rsid w:val="008600C9"/>
    <w:rsid w:val="00860F3A"/>
    <w:rsid w:val="0086204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5D18"/>
    <w:rsid w:val="008863AF"/>
    <w:rsid w:val="00887301"/>
    <w:rsid w:val="008912B5"/>
    <w:rsid w:val="00891F12"/>
    <w:rsid w:val="00892426"/>
    <w:rsid w:val="00892ACD"/>
    <w:rsid w:val="00892C95"/>
    <w:rsid w:val="00893336"/>
    <w:rsid w:val="00893B3D"/>
    <w:rsid w:val="00894B5E"/>
    <w:rsid w:val="00894B6C"/>
    <w:rsid w:val="00894B79"/>
    <w:rsid w:val="00896C1C"/>
    <w:rsid w:val="00897104"/>
    <w:rsid w:val="008975EC"/>
    <w:rsid w:val="008A04ED"/>
    <w:rsid w:val="008A0651"/>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2B4"/>
    <w:rsid w:val="008B56E7"/>
    <w:rsid w:val="008B6232"/>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588"/>
    <w:rsid w:val="008D3B3A"/>
    <w:rsid w:val="008D49A9"/>
    <w:rsid w:val="008D4AAD"/>
    <w:rsid w:val="008D4AF4"/>
    <w:rsid w:val="008D4C8F"/>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6E3"/>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2D1"/>
    <w:rsid w:val="00923F12"/>
    <w:rsid w:val="00924D5F"/>
    <w:rsid w:val="00925657"/>
    <w:rsid w:val="00925685"/>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34E"/>
    <w:rsid w:val="009617FB"/>
    <w:rsid w:val="0096195D"/>
    <w:rsid w:val="00962E58"/>
    <w:rsid w:val="009651F9"/>
    <w:rsid w:val="0096535C"/>
    <w:rsid w:val="0096665D"/>
    <w:rsid w:val="00966749"/>
    <w:rsid w:val="00966CFC"/>
    <w:rsid w:val="00967A34"/>
    <w:rsid w:val="00967D1C"/>
    <w:rsid w:val="00970253"/>
    <w:rsid w:val="00972349"/>
    <w:rsid w:val="009733B9"/>
    <w:rsid w:val="00973634"/>
    <w:rsid w:val="00973789"/>
    <w:rsid w:val="0097398A"/>
    <w:rsid w:val="00974887"/>
    <w:rsid w:val="00974D6F"/>
    <w:rsid w:val="009760A8"/>
    <w:rsid w:val="00976B20"/>
    <w:rsid w:val="00977B14"/>
    <w:rsid w:val="00980588"/>
    <w:rsid w:val="009806A0"/>
    <w:rsid w:val="00980839"/>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0F05"/>
    <w:rsid w:val="009A4424"/>
    <w:rsid w:val="009A5352"/>
    <w:rsid w:val="009A5B99"/>
    <w:rsid w:val="009A688E"/>
    <w:rsid w:val="009A7057"/>
    <w:rsid w:val="009B0C6E"/>
    <w:rsid w:val="009B1663"/>
    <w:rsid w:val="009B2375"/>
    <w:rsid w:val="009B3228"/>
    <w:rsid w:val="009B400A"/>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1F2D"/>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07C"/>
    <w:rsid w:val="009F7688"/>
    <w:rsid w:val="00A00892"/>
    <w:rsid w:val="00A01425"/>
    <w:rsid w:val="00A018B3"/>
    <w:rsid w:val="00A02969"/>
    <w:rsid w:val="00A039DA"/>
    <w:rsid w:val="00A03CE0"/>
    <w:rsid w:val="00A0566A"/>
    <w:rsid w:val="00A056C5"/>
    <w:rsid w:val="00A05BCE"/>
    <w:rsid w:val="00A0769E"/>
    <w:rsid w:val="00A07ED2"/>
    <w:rsid w:val="00A1020D"/>
    <w:rsid w:val="00A11C6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03B"/>
    <w:rsid w:val="00A2735F"/>
    <w:rsid w:val="00A275B6"/>
    <w:rsid w:val="00A27616"/>
    <w:rsid w:val="00A324FE"/>
    <w:rsid w:val="00A3466E"/>
    <w:rsid w:val="00A34A17"/>
    <w:rsid w:val="00A35AE2"/>
    <w:rsid w:val="00A366FC"/>
    <w:rsid w:val="00A37566"/>
    <w:rsid w:val="00A37681"/>
    <w:rsid w:val="00A4062A"/>
    <w:rsid w:val="00A41A4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3B21"/>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3C0B"/>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3BA"/>
    <w:rsid w:val="00AD25E5"/>
    <w:rsid w:val="00AD2925"/>
    <w:rsid w:val="00AD2C12"/>
    <w:rsid w:val="00AD30D1"/>
    <w:rsid w:val="00AD48FD"/>
    <w:rsid w:val="00AD5B38"/>
    <w:rsid w:val="00AD638C"/>
    <w:rsid w:val="00AD6D93"/>
    <w:rsid w:val="00AD73B0"/>
    <w:rsid w:val="00AD7AA9"/>
    <w:rsid w:val="00AE021E"/>
    <w:rsid w:val="00AE0220"/>
    <w:rsid w:val="00AE12A3"/>
    <w:rsid w:val="00AE243B"/>
    <w:rsid w:val="00AE2964"/>
    <w:rsid w:val="00AE3957"/>
    <w:rsid w:val="00AE5E25"/>
    <w:rsid w:val="00AE61E5"/>
    <w:rsid w:val="00AE6E0A"/>
    <w:rsid w:val="00AE6EFF"/>
    <w:rsid w:val="00AF121F"/>
    <w:rsid w:val="00AF12BB"/>
    <w:rsid w:val="00AF135E"/>
    <w:rsid w:val="00AF143F"/>
    <w:rsid w:val="00AF20A8"/>
    <w:rsid w:val="00AF2627"/>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48C"/>
    <w:rsid w:val="00B12D19"/>
    <w:rsid w:val="00B132B9"/>
    <w:rsid w:val="00B134A3"/>
    <w:rsid w:val="00B13CFA"/>
    <w:rsid w:val="00B1467A"/>
    <w:rsid w:val="00B151EB"/>
    <w:rsid w:val="00B1638F"/>
    <w:rsid w:val="00B16B6D"/>
    <w:rsid w:val="00B1757D"/>
    <w:rsid w:val="00B17BF9"/>
    <w:rsid w:val="00B20450"/>
    <w:rsid w:val="00B21B0B"/>
    <w:rsid w:val="00B21E82"/>
    <w:rsid w:val="00B22B52"/>
    <w:rsid w:val="00B239A2"/>
    <w:rsid w:val="00B24A26"/>
    <w:rsid w:val="00B254AB"/>
    <w:rsid w:val="00B25B57"/>
    <w:rsid w:val="00B27444"/>
    <w:rsid w:val="00B300FA"/>
    <w:rsid w:val="00B3273F"/>
    <w:rsid w:val="00B3562E"/>
    <w:rsid w:val="00B35A30"/>
    <w:rsid w:val="00B36ABA"/>
    <w:rsid w:val="00B4168E"/>
    <w:rsid w:val="00B416B4"/>
    <w:rsid w:val="00B4252C"/>
    <w:rsid w:val="00B429D4"/>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0DC"/>
    <w:rsid w:val="00B5755D"/>
    <w:rsid w:val="00B579EA"/>
    <w:rsid w:val="00B57D85"/>
    <w:rsid w:val="00B60424"/>
    <w:rsid w:val="00B60BCA"/>
    <w:rsid w:val="00B61149"/>
    <w:rsid w:val="00B62605"/>
    <w:rsid w:val="00B62DE0"/>
    <w:rsid w:val="00B64933"/>
    <w:rsid w:val="00B65E04"/>
    <w:rsid w:val="00B660F5"/>
    <w:rsid w:val="00B66C8E"/>
    <w:rsid w:val="00B676E9"/>
    <w:rsid w:val="00B73DB7"/>
    <w:rsid w:val="00B75519"/>
    <w:rsid w:val="00B768DB"/>
    <w:rsid w:val="00B76BB3"/>
    <w:rsid w:val="00B76D71"/>
    <w:rsid w:val="00B77346"/>
    <w:rsid w:val="00B812E4"/>
    <w:rsid w:val="00B81990"/>
    <w:rsid w:val="00B819C7"/>
    <w:rsid w:val="00B836B4"/>
    <w:rsid w:val="00B84C11"/>
    <w:rsid w:val="00B852FD"/>
    <w:rsid w:val="00B85C57"/>
    <w:rsid w:val="00B869D6"/>
    <w:rsid w:val="00B901BA"/>
    <w:rsid w:val="00B907E7"/>
    <w:rsid w:val="00B912A5"/>
    <w:rsid w:val="00B912D7"/>
    <w:rsid w:val="00B93466"/>
    <w:rsid w:val="00B9363F"/>
    <w:rsid w:val="00B94008"/>
    <w:rsid w:val="00B9509F"/>
    <w:rsid w:val="00B95F60"/>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36FD"/>
    <w:rsid w:val="00BB3C33"/>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138"/>
    <w:rsid w:val="00BE7160"/>
    <w:rsid w:val="00BE7F7A"/>
    <w:rsid w:val="00BF1E5F"/>
    <w:rsid w:val="00BF224A"/>
    <w:rsid w:val="00BF228A"/>
    <w:rsid w:val="00BF30B3"/>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3687"/>
    <w:rsid w:val="00C1633E"/>
    <w:rsid w:val="00C16C50"/>
    <w:rsid w:val="00C17451"/>
    <w:rsid w:val="00C174FA"/>
    <w:rsid w:val="00C17C5C"/>
    <w:rsid w:val="00C17C5F"/>
    <w:rsid w:val="00C17F8A"/>
    <w:rsid w:val="00C20AB0"/>
    <w:rsid w:val="00C21A19"/>
    <w:rsid w:val="00C21BB7"/>
    <w:rsid w:val="00C21D67"/>
    <w:rsid w:val="00C2232B"/>
    <w:rsid w:val="00C224B6"/>
    <w:rsid w:val="00C22AC2"/>
    <w:rsid w:val="00C22BDC"/>
    <w:rsid w:val="00C23814"/>
    <w:rsid w:val="00C2407B"/>
    <w:rsid w:val="00C24A98"/>
    <w:rsid w:val="00C25410"/>
    <w:rsid w:val="00C2570A"/>
    <w:rsid w:val="00C26818"/>
    <w:rsid w:val="00C269AF"/>
    <w:rsid w:val="00C26EAC"/>
    <w:rsid w:val="00C32DDF"/>
    <w:rsid w:val="00C33671"/>
    <w:rsid w:val="00C33D40"/>
    <w:rsid w:val="00C33D64"/>
    <w:rsid w:val="00C344AE"/>
    <w:rsid w:val="00C34E07"/>
    <w:rsid w:val="00C34FF4"/>
    <w:rsid w:val="00C362CA"/>
    <w:rsid w:val="00C402BD"/>
    <w:rsid w:val="00C4081E"/>
    <w:rsid w:val="00C4100A"/>
    <w:rsid w:val="00C433C0"/>
    <w:rsid w:val="00C45F93"/>
    <w:rsid w:val="00C46B29"/>
    <w:rsid w:val="00C4793E"/>
    <w:rsid w:val="00C50D82"/>
    <w:rsid w:val="00C51414"/>
    <w:rsid w:val="00C51B99"/>
    <w:rsid w:val="00C53B24"/>
    <w:rsid w:val="00C551C4"/>
    <w:rsid w:val="00C55405"/>
    <w:rsid w:val="00C56267"/>
    <w:rsid w:val="00C577B2"/>
    <w:rsid w:val="00C57822"/>
    <w:rsid w:val="00C60C9E"/>
    <w:rsid w:val="00C6187B"/>
    <w:rsid w:val="00C61E86"/>
    <w:rsid w:val="00C61F18"/>
    <w:rsid w:val="00C61FEB"/>
    <w:rsid w:val="00C62411"/>
    <w:rsid w:val="00C62675"/>
    <w:rsid w:val="00C63544"/>
    <w:rsid w:val="00C64F1A"/>
    <w:rsid w:val="00C66B8A"/>
    <w:rsid w:val="00C66DFE"/>
    <w:rsid w:val="00C71082"/>
    <w:rsid w:val="00C73336"/>
    <w:rsid w:val="00C74C5F"/>
    <w:rsid w:val="00C74E21"/>
    <w:rsid w:val="00C74F94"/>
    <w:rsid w:val="00C74FD2"/>
    <w:rsid w:val="00C75834"/>
    <w:rsid w:val="00C75E91"/>
    <w:rsid w:val="00C768FC"/>
    <w:rsid w:val="00C80267"/>
    <w:rsid w:val="00C82A65"/>
    <w:rsid w:val="00C83E7E"/>
    <w:rsid w:val="00C842F5"/>
    <w:rsid w:val="00C85086"/>
    <w:rsid w:val="00C85CBD"/>
    <w:rsid w:val="00C861A6"/>
    <w:rsid w:val="00C863A4"/>
    <w:rsid w:val="00C8651B"/>
    <w:rsid w:val="00C86D04"/>
    <w:rsid w:val="00C913CD"/>
    <w:rsid w:val="00C9313A"/>
    <w:rsid w:val="00C934EB"/>
    <w:rsid w:val="00C95491"/>
    <w:rsid w:val="00C96438"/>
    <w:rsid w:val="00C971A9"/>
    <w:rsid w:val="00CA0080"/>
    <w:rsid w:val="00CA05DC"/>
    <w:rsid w:val="00CA0B3D"/>
    <w:rsid w:val="00CA13D4"/>
    <w:rsid w:val="00CA1E39"/>
    <w:rsid w:val="00CA20C8"/>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3E78"/>
    <w:rsid w:val="00CC5A6E"/>
    <w:rsid w:val="00CC6BAC"/>
    <w:rsid w:val="00CC7FAE"/>
    <w:rsid w:val="00CD00B5"/>
    <w:rsid w:val="00CD0E3F"/>
    <w:rsid w:val="00CD2884"/>
    <w:rsid w:val="00CD323A"/>
    <w:rsid w:val="00CD4064"/>
    <w:rsid w:val="00CD4D54"/>
    <w:rsid w:val="00CD56FC"/>
    <w:rsid w:val="00CD6277"/>
    <w:rsid w:val="00CD6461"/>
    <w:rsid w:val="00CE04D2"/>
    <w:rsid w:val="00CE069F"/>
    <w:rsid w:val="00CE0E6E"/>
    <w:rsid w:val="00CE0F74"/>
    <w:rsid w:val="00CE23DC"/>
    <w:rsid w:val="00CE2460"/>
    <w:rsid w:val="00CE2A67"/>
    <w:rsid w:val="00CE2E0D"/>
    <w:rsid w:val="00CE503A"/>
    <w:rsid w:val="00CE546F"/>
    <w:rsid w:val="00CE68C3"/>
    <w:rsid w:val="00CE7635"/>
    <w:rsid w:val="00CF0757"/>
    <w:rsid w:val="00CF0F2D"/>
    <w:rsid w:val="00CF110C"/>
    <w:rsid w:val="00CF139A"/>
    <w:rsid w:val="00CF2211"/>
    <w:rsid w:val="00CF2330"/>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0AF8"/>
    <w:rsid w:val="00D2186E"/>
    <w:rsid w:val="00D227E7"/>
    <w:rsid w:val="00D2336B"/>
    <w:rsid w:val="00D235D3"/>
    <w:rsid w:val="00D2510E"/>
    <w:rsid w:val="00D2531A"/>
    <w:rsid w:val="00D27204"/>
    <w:rsid w:val="00D273B0"/>
    <w:rsid w:val="00D27BFE"/>
    <w:rsid w:val="00D27E53"/>
    <w:rsid w:val="00D27F21"/>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3769"/>
    <w:rsid w:val="00D74A97"/>
    <w:rsid w:val="00D764AC"/>
    <w:rsid w:val="00D764C8"/>
    <w:rsid w:val="00D766FD"/>
    <w:rsid w:val="00D76B68"/>
    <w:rsid w:val="00D76DA2"/>
    <w:rsid w:val="00D81915"/>
    <w:rsid w:val="00D81BB8"/>
    <w:rsid w:val="00D81D9D"/>
    <w:rsid w:val="00D8296B"/>
    <w:rsid w:val="00D836BC"/>
    <w:rsid w:val="00D83B5B"/>
    <w:rsid w:val="00D85257"/>
    <w:rsid w:val="00D85FBC"/>
    <w:rsid w:val="00D862AF"/>
    <w:rsid w:val="00D90339"/>
    <w:rsid w:val="00D910B7"/>
    <w:rsid w:val="00D921DB"/>
    <w:rsid w:val="00D92EBF"/>
    <w:rsid w:val="00D93918"/>
    <w:rsid w:val="00D94A50"/>
    <w:rsid w:val="00D94B26"/>
    <w:rsid w:val="00D94F2C"/>
    <w:rsid w:val="00D960EE"/>
    <w:rsid w:val="00D973DB"/>
    <w:rsid w:val="00D979E7"/>
    <w:rsid w:val="00DA0767"/>
    <w:rsid w:val="00DA0A49"/>
    <w:rsid w:val="00DA1157"/>
    <w:rsid w:val="00DA1B9A"/>
    <w:rsid w:val="00DA1DE1"/>
    <w:rsid w:val="00DA3F3C"/>
    <w:rsid w:val="00DA4221"/>
    <w:rsid w:val="00DA5FE9"/>
    <w:rsid w:val="00DA612D"/>
    <w:rsid w:val="00DA6D52"/>
    <w:rsid w:val="00DA6DE2"/>
    <w:rsid w:val="00DA72B8"/>
    <w:rsid w:val="00DB07BE"/>
    <w:rsid w:val="00DB0D79"/>
    <w:rsid w:val="00DB0E6E"/>
    <w:rsid w:val="00DB19F3"/>
    <w:rsid w:val="00DB1F8C"/>
    <w:rsid w:val="00DB2AA6"/>
    <w:rsid w:val="00DB354F"/>
    <w:rsid w:val="00DB3D6A"/>
    <w:rsid w:val="00DB3E5C"/>
    <w:rsid w:val="00DB4412"/>
    <w:rsid w:val="00DB4B55"/>
    <w:rsid w:val="00DB5532"/>
    <w:rsid w:val="00DB5C21"/>
    <w:rsid w:val="00DB667F"/>
    <w:rsid w:val="00DB78F7"/>
    <w:rsid w:val="00DC08D6"/>
    <w:rsid w:val="00DC1BF1"/>
    <w:rsid w:val="00DC32B0"/>
    <w:rsid w:val="00DC3C88"/>
    <w:rsid w:val="00DC400F"/>
    <w:rsid w:val="00DC4EBA"/>
    <w:rsid w:val="00DC61E2"/>
    <w:rsid w:val="00DC655E"/>
    <w:rsid w:val="00DD009C"/>
    <w:rsid w:val="00DD0750"/>
    <w:rsid w:val="00DD27C4"/>
    <w:rsid w:val="00DD2911"/>
    <w:rsid w:val="00DD2A87"/>
    <w:rsid w:val="00DD3358"/>
    <w:rsid w:val="00DD3983"/>
    <w:rsid w:val="00DD41CC"/>
    <w:rsid w:val="00DD4621"/>
    <w:rsid w:val="00DD4D39"/>
    <w:rsid w:val="00DD5598"/>
    <w:rsid w:val="00DD5BCC"/>
    <w:rsid w:val="00DD5C68"/>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49BD"/>
    <w:rsid w:val="00E161CE"/>
    <w:rsid w:val="00E168A3"/>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64A8"/>
    <w:rsid w:val="00E47631"/>
    <w:rsid w:val="00E50569"/>
    <w:rsid w:val="00E51425"/>
    <w:rsid w:val="00E51B03"/>
    <w:rsid w:val="00E52964"/>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38"/>
    <w:rsid w:val="00E70BAE"/>
    <w:rsid w:val="00E71BEB"/>
    <w:rsid w:val="00E72064"/>
    <w:rsid w:val="00E7208D"/>
    <w:rsid w:val="00E729D3"/>
    <w:rsid w:val="00E732D1"/>
    <w:rsid w:val="00E73648"/>
    <w:rsid w:val="00E73953"/>
    <w:rsid w:val="00E74807"/>
    <w:rsid w:val="00E74B67"/>
    <w:rsid w:val="00E750FE"/>
    <w:rsid w:val="00E75DCB"/>
    <w:rsid w:val="00E762C0"/>
    <w:rsid w:val="00E77F32"/>
    <w:rsid w:val="00E82413"/>
    <w:rsid w:val="00E83F51"/>
    <w:rsid w:val="00E846E5"/>
    <w:rsid w:val="00E864CC"/>
    <w:rsid w:val="00E87274"/>
    <w:rsid w:val="00E879C2"/>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5F0F"/>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1D7"/>
    <w:rsid w:val="00EC12C4"/>
    <w:rsid w:val="00EC1615"/>
    <w:rsid w:val="00EC17A8"/>
    <w:rsid w:val="00EC29EE"/>
    <w:rsid w:val="00EC399F"/>
    <w:rsid w:val="00EC4385"/>
    <w:rsid w:val="00EC475A"/>
    <w:rsid w:val="00EC4C44"/>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42F4"/>
    <w:rsid w:val="00EF5517"/>
    <w:rsid w:val="00EF5747"/>
    <w:rsid w:val="00EF6816"/>
    <w:rsid w:val="00EF6B58"/>
    <w:rsid w:val="00EF6B5E"/>
    <w:rsid w:val="00EF6DAB"/>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538C"/>
    <w:rsid w:val="00F16349"/>
    <w:rsid w:val="00F16876"/>
    <w:rsid w:val="00F16E41"/>
    <w:rsid w:val="00F1710F"/>
    <w:rsid w:val="00F21981"/>
    <w:rsid w:val="00F22E74"/>
    <w:rsid w:val="00F23874"/>
    <w:rsid w:val="00F23DA3"/>
    <w:rsid w:val="00F23DCC"/>
    <w:rsid w:val="00F249CE"/>
    <w:rsid w:val="00F24E20"/>
    <w:rsid w:val="00F266E2"/>
    <w:rsid w:val="00F26BCB"/>
    <w:rsid w:val="00F27C3E"/>
    <w:rsid w:val="00F31421"/>
    <w:rsid w:val="00F32A7F"/>
    <w:rsid w:val="00F33B01"/>
    <w:rsid w:val="00F34D93"/>
    <w:rsid w:val="00F36489"/>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4F6"/>
    <w:rsid w:val="00F5361E"/>
    <w:rsid w:val="00F5383A"/>
    <w:rsid w:val="00F53DC9"/>
    <w:rsid w:val="00F5482B"/>
    <w:rsid w:val="00F557B9"/>
    <w:rsid w:val="00F55D92"/>
    <w:rsid w:val="00F604B0"/>
    <w:rsid w:val="00F60786"/>
    <w:rsid w:val="00F6082C"/>
    <w:rsid w:val="00F6167C"/>
    <w:rsid w:val="00F619B1"/>
    <w:rsid w:val="00F627BA"/>
    <w:rsid w:val="00F63ECB"/>
    <w:rsid w:val="00F650D4"/>
    <w:rsid w:val="00F6628B"/>
    <w:rsid w:val="00F67BDA"/>
    <w:rsid w:val="00F733FB"/>
    <w:rsid w:val="00F753AB"/>
    <w:rsid w:val="00F759DD"/>
    <w:rsid w:val="00F77E8D"/>
    <w:rsid w:val="00F80EF4"/>
    <w:rsid w:val="00F81467"/>
    <w:rsid w:val="00F81679"/>
    <w:rsid w:val="00F82F30"/>
    <w:rsid w:val="00F83E2A"/>
    <w:rsid w:val="00F85070"/>
    <w:rsid w:val="00F857A8"/>
    <w:rsid w:val="00F8691F"/>
    <w:rsid w:val="00F87167"/>
    <w:rsid w:val="00F92CFC"/>
    <w:rsid w:val="00F9313D"/>
    <w:rsid w:val="00F93B41"/>
    <w:rsid w:val="00F93C98"/>
    <w:rsid w:val="00F9482B"/>
    <w:rsid w:val="00F94DA5"/>
    <w:rsid w:val="00F95644"/>
    <w:rsid w:val="00F96112"/>
    <w:rsid w:val="00F97E65"/>
    <w:rsid w:val="00FA0327"/>
    <w:rsid w:val="00FA068C"/>
    <w:rsid w:val="00FA08AD"/>
    <w:rsid w:val="00FA0946"/>
    <w:rsid w:val="00FA2FC3"/>
    <w:rsid w:val="00FA4F9C"/>
    <w:rsid w:val="00FA5008"/>
    <w:rsid w:val="00FA616D"/>
    <w:rsid w:val="00FA71C9"/>
    <w:rsid w:val="00FA73DE"/>
    <w:rsid w:val="00FA7700"/>
    <w:rsid w:val="00FB02D8"/>
    <w:rsid w:val="00FB040D"/>
    <w:rsid w:val="00FB0BC7"/>
    <w:rsid w:val="00FB152A"/>
    <w:rsid w:val="00FB2CDF"/>
    <w:rsid w:val="00FB2DEE"/>
    <w:rsid w:val="00FB362C"/>
    <w:rsid w:val="00FB3B65"/>
    <w:rsid w:val="00FB5109"/>
    <w:rsid w:val="00FB5BDC"/>
    <w:rsid w:val="00FB71F7"/>
    <w:rsid w:val="00FB72A3"/>
    <w:rsid w:val="00FC15C6"/>
    <w:rsid w:val="00FC29EF"/>
    <w:rsid w:val="00FC2E94"/>
    <w:rsid w:val="00FC4113"/>
    <w:rsid w:val="00FC4FC7"/>
    <w:rsid w:val="00FC53F6"/>
    <w:rsid w:val="00FC59C7"/>
    <w:rsid w:val="00FC5D8F"/>
    <w:rsid w:val="00FC761E"/>
    <w:rsid w:val="00FD0DC1"/>
    <w:rsid w:val="00FD2EEA"/>
    <w:rsid w:val="00FD33C2"/>
    <w:rsid w:val="00FD33F2"/>
    <w:rsid w:val="00FD3521"/>
    <w:rsid w:val="00FD4222"/>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3696"/>
    <w:rsid w:val="00FF3D74"/>
    <w:rsid w:val="00FF4929"/>
    <w:rsid w:val="00FF652A"/>
    <w:rsid w:val="00FF662E"/>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link w:val="Heading3Char"/>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uiPriority w:val="99"/>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uiPriority w:val="99"/>
    <w:rsid w:val="00C06FA6"/>
    <w:rPr>
      <w:rFonts w:ascii="Tahoma" w:hAnsi="Tahoma" w:cs="Tahoma"/>
      <w:sz w:val="16"/>
      <w:szCs w:val="16"/>
    </w:rPr>
  </w:style>
  <w:style w:type="character" w:customStyle="1" w:styleId="DocumentMapChar">
    <w:name w:val="Document Map Char"/>
    <w:basedOn w:val="DefaultParagraphFont"/>
    <w:link w:val="DocumentMap"/>
    <w:uiPriority w:val="99"/>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uiPriority w:val="99"/>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uiPriority w:val="99"/>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9"/>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9"/>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uiPriority w:val="99"/>
    <w:rsid w:val="00E27C53"/>
    <w:pPr>
      <w:ind w:left="720"/>
    </w:pPr>
    <w:rPr>
      <w:rFonts w:asciiTheme="minorHAnsi" w:hAnsiTheme="minorHAnsi"/>
      <w:sz w:val="18"/>
      <w:szCs w:val="18"/>
    </w:rPr>
  </w:style>
  <w:style w:type="paragraph" w:styleId="TOC5">
    <w:name w:val="toc 5"/>
    <w:basedOn w:val="Normal"/>
    <w:next w:val="Normal"/>
    <w:autoRedefine/>
    <w:uiPriority w:val="99"/>
    <w:rsid w:val="00E27C53"/>
    <w:pPr>
      <w:ind w:left="960"/>
    </w:pPr>
    <w:rPr>
      <w:rFonts w:asciiTheme="minorHAnsi" w:hAnsiTheme="minorHAnsi"/>
      <w:sz w:val="18"/>
      <w:szCs w:val="18"/>
    </w:rPr>
  </w:style>
  <w:style w:type="paragraph" w:styleId="TOC6">
    <w:name w:val="toc 6"/>
    <w:basedOn w:val="Normal"/>
    <w:next w:val="Normal"/>
    <w:autoRedefine/>
    <w:uiPriority w:val="99"/>
    <w:rsid w:val="00E27C53"/>
    <w:pPr>
      <w:ind w:left="1200"/>
    </w:pPr>
    <w:rPr>
      <w:rFonts w:asciiTheme="minorHAnsi" w:hAnsiTheme="minorHAnsi"/>
      <w:sz w:val="18"/>
      <w:szCs w:val="18"/>
    </w:rPr>
  </w:style>
  <w:style w:type="paragraph" w:styleId="TOC7">
    <w:name w:val="toc 7"/>
    <w:basedOn w:val="Normal"/>
    <w:next w:val="Normal"/>
    <w:autoRedefine/>
    <w:uiPriority w:val="99"/>
    <w:rsid w:val="00E27C53"/>
    <w:pPr>
      <w:ind w:left="1440"/>
    </w:pPr>
    <w:rPr>
      <w:rFonts w:asciiTheme="minorHAnsi" w:hAnsiTheme="minorHAnsi"/>
      <w:sz w:val="18"/>
      <w:szCs w:val="18"/>
    </w:rPr>
  </w:style>
  <w:style w:type="paragraph" w:styleId="TOC8">
    <w:name w:val="toc 8"/>
    <w:basedOn w:val="Normal"/>
    <w:next w:val="Normal"/>
    <w:autoRedefine/>
    <w:uiPriority w:val="99"/>
    <w:rsid w:val="00E27C53"/>
    <w:pPr>
      <w:ind w:left="1680"/>
    </w:pPr>
    <w:rPr>
      <w:rFonts w:asciiTheme="minorHAnsi" w:hAnsiTheme="minorHAnsi"/>
      <w:sz w:val="18"/>
      <w:szCs w:val="18"/>
    </w:rPr>
  </w:style>
  <w:style w:type="paragraph" w:styleId="TOC9">
    <w:name w:val="toc 9"/>
    <w:basedOn w:val="Normal"/>
    <w:next w:val="Normal"/>
    <w:autoRedefine/>
    <w:uiPriority w:val="99"/>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iPriority w:val="99"/>
    <w:semiHidden/>
    <w:unhideWhenUsed/>
    <w:rsid w:val="00E27C53"/>
    <w:rPr>
      <w:color w:val="800080" w:themeColor="followedHyperlink"/>
      <w:u w:val="single"/>
    </w:rPr>
  </w:style>
  <w:style w:type="paragraph" w:styleId="BlockText">
    <w:name w:val="Block Text"/>
    <w:basedOn w:val="Normal"/>
    <w:uiPriority w:val="99"/>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rsid w:val="00D960EE"/>
    <w:rPr>
      <w:rFonts w:ascii="Arial" w:hAnsi="Arial" w:cs="Arial"/>
      <w:b/>
      <w:bCs/>
      <w:sz w:val="26"/>
      <w:szCs w:val="26"/>
      <w:lang w:val="en-GB"/>
    </w:rPr>
  </w:style>
  <w:style w:type="character" w:customStyle="1" w:styleId="TitleChar">
    <w:name w:val="Title Char"/>
    <w:basedOn w:val="DefaultParagraphFont"/>
    <w:link w:val="Title"/>
    <w:uiPriority w:val="99"/>
    <w:rsid w:val="00D960EE"/>
    <w:rPr>
      <w:sz w:val="28"/>
      <w:lang w:val="sl-SI"/>
    </w:rPr>
  </w:style>
  <w:style w:type="character" w:customStyle="1" w:styleId="BodyText3Char">
    <w:name w:val="Body Text 3 Char"/>
    <w:basedOn w:val="DefaultParagraphFont"/>
    <w:link w:val="BodyText3"/>
    <w:uiPriority w:val="99"/>
    <w:rsid w:val="00D960EE"/>
    <w:rPr>
      <w:sz w:val="22"/>
      <w:lang w:val="sr-Latn-CS"/>
    </w:rPr>
  </w:style>
  <w:style w:type="character" w:customStyle="1" w:styleId="BodyTextIndent2Char">
    <w:name w:val="Body Text Indent 2 Char"/>
    <w:basedOn w:val="DefaultParagraphFont"/>
    <w:link w:val="BodyTextIndent2"/>
    <w:uiPriority w:val="99"/>
    <w:rsid w:val="00D960EE"/>
    <w:rPr>
      <w:sz w:val="24"/>
      <w:szCs w:val="24"/>
      <w:lang w:val="hr-HR"/>
    </w:rPr>
  </w:style>
  <w:style w:type="paragraph" w:styleId="BodyTextIndent3">
    <w:name w:val="Body Text Indent 3"/>
    <w:basedOn w:val="Normal"/>
    <w:link w:val="BodyTextIndent3Char"/>
    <w:uiPriority w:val="99"/>
    <w:semiHidden/>
    <w:unhideWhenUsed/>
    <w:rsid w:val="00D960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60EE"/>
    <w:rP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link w:val="Heading3Char"/>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uiPriority w:val="99"/>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uiPriority w:val="99"/>
    <w:rsid w:val="00C06FA6"/>
    <w:rPr>
      <w:rFonts w:ascii="Tahoma" w:hAnsi="Tahoma" w:cs="Tahoma"/>
      <w:sz w:val="16"/>
      <w:szCs w:val="16"/>
    </w:rPr>
  </w:style>
  <w:style w:type="character" w:customStyle="1" w:styleId="DocumentMapChar">
    <w:name w:val="Document Map Char"/>
    <w:basedOn w:val="DefaultParagraphFont"/>
    <w:link w:val="DocumentMap"/>
    <w:uiPriority w:val="99"/>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uiPriority w:val="99"/>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uiPriority w:val="99"/>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9"/>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9"/>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uiPriority w:val="99"/>
    <w:rsid w:val="00E27C53"/>
    <w:pPr>
      <w:ind w:left="720"/>
    </w:pPr>
    <w:rPr>
      <w:rFonts w:asciiTheme="minorHAnsi" w:hAnsiTheme="minorHAnsi"/>
      <w:sz w:val="18"/>
      <w:szCs w:val="18"/>
    </w:rPr>
  </w:style>
  <w:style w:type="paragraph" w:styleId="TOC5">
    <w:name w:val="toc 5"/>
    <w:basedOn w:val="Normal"/>
    <w:next w:val="Normal"/>
    <w:autoRedefine/>
    <w:uiPriority w:val="99"/>
    <w:rsid w:val="00E27C53"/>
    <w:pPr>
      <w:ind w:left="960"/>
    </w:pPr>
    <w:rPr>
      <w:rFonts w:asciiTheme="minorHAnsi" w:hAnsiTheme="minorHAnsi"/>
      <w:sz w:val="18"/>
      <w:szCs w:val="18"/>
    </w:rPr>
  </w:style>
  <w:style w:type="paragraph" w:styleId="TOC6">
    <w:name w:val="toc 6"/>
    <w:basedOn w:val="Normal"/>
    <w:next w:val="Normal"/>
    <w:autoRedefine/>
    <w:uiPriority w:val="99"/>
    <w:rsid w:val="00E27C53"/>
    <w:pPr>
      <w:ind w:left="1200"/>
    </w:pPr>
    <w:rPr>
      <w:rFonts w:asciiTheme="minorHAnsi" w:hAnsiTheme="minorHAnsi"/>
      <w:sz w:val="18"/>
      <w:szCs w:val="18"/>
    </w:rPr>
  </w:style>
  <w:style w:type="paragraph" w:styleId="TOC7">
    <w:name w:val="toc 7"/>
    <w:basedOn w:val="Normal"/>
    <w:next w:val="Normal"/>
    <w:autoRedefine/>
    <w:uiPriority w:val="99"/>
    <w:rsid w:val="00E27C53"/>
    <w:pPr>
      <w:ind w:left="1440"/>
    </w:pPr>
    <w:rPr>
      <w:rFonts w:asciiTheme="minorHAnsi" w:hAnsiTheme="minorHAnsi"/>
      <w:sz w:val="18"/>
      <w:szCs w:val="18"/>
    </w:rPr>
  </w:style>
  <w:style w:type="paragraph" w:styleId="TOC8">
    <w:name w:val="toc 8"/>
    <w:basedOn w:val="Normal"/>
    <w:next w:val="Normal"/>
    <w:autoRedefine/>
    <w:uiPriority w:val="99"/>
    <w:rsid w:val="00E27C53"/>
    <w:pPr>
      <w:ind w:left="1680"/>
    </w:pPr>
    <w:rPr>
      <w:rFonts w:asciiTheme="minorHAnsi" w:hAnsiTheme="minorHAnsi"/>
      <w:sz w:val="18"/>
      <w:szCs w:val="18"/>
    </w:rPr>
  </w:style>
  <w:style w:type="paragraph" w:styleId="TOC9">
    <w:name w:val="toc 9"/>
    <w:basedOn w:val="Normal"/>
    <w:next w:val="Normal"/>
    <w:autoRedefine/>
    <w:uiPriority w:val="99"/>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iPriority w:val="99"/>
    <w:semiHidden/>
    <w:unhideWhenUsed/>
    <w:rsid w:val="00E27C53"/>
    <w:rPr>
      <w:color w:val="800080" w:themeColor="followedHyperlink"/>
      <w:u w:val="single"/>
    </w:rPr>
  </w:style>
  <w:style w:type="paragraph" w:styleId="BlockText">
    <w:name w:val="Block Text"/>
    <w:basedOn w:val="Normal"/>
    <w:uiPriority w:val="99"/>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rsid w:val="00D960EE"/>
    <w:rPr>
      <w:rFonts w:ascii="Arial" w:hAnsi="Arial" w:cs="Arial"/>
      <w:b/>
      <w:bCs/>
      <w:sz w:val="26"/>
      <w:szCs w:val="26"/>
      <w:lang w:val="en-GB"/>
    </w:rPr>
  </w:style>
  <w:style w:type="character" w:customStyle="1" w:styleId="TitleChar">
    <w:name w:val="Title Char"/>
    <w:basedOn w:val="DefaultParagraphFont"/>
    <w:link w:val="Title"/>
    <w:uiPriority w:val="99"/>
    <w:rsid w:val="00D960EE"/>
    <w:rPr>
      <w:sz w:val="28"/>
      <w:lang w:val="sl-SI"/>
    </w:rPr>
  </w:style>
  <w:style w:type="character" w:customStyle="1" w:styleId="BodyText3Char">
    <w:name w:val="Body Text 3 Char"/>
    <w:basedOn w:val="DefaultParagraphFont"/>
    <w:link w:val="BodyText3"/>
    <w:uiPriority w:val="99"/>
    <w:rsid w:val="00D960EE"/>
    <w:rPr>
      <w:sz w:val="22"/>
      <w:lang w:val="sr-Latn-CS"/>
    </w:rPr>
  </w:style>
  <w:style w:type="character" w:customStyle="1" w:styleId="BodyTextIndent2Char">
    <w:name w:val="Body Text Indent 2 Char"/>
    <w:basedOn w:val="DefaultParagraphFont"/>
    <w:link w:val="BodyTextIndent2"/>
    <w:uiPriority w:val="99"/>
    <w:rsid w:val="00D960EE"/>
    <w:rPr>
      <w:sz w:val="24"/>
      <w:szCs w:val="24"/>
      <w:lang w:val="hr-HR"/>
    </w:rPr>
  </w:style>
  <w:style w:type="paragraph" w:styleId="BodyTextIndent3">
    <w:name w:val="Body Text Indent 3"/>
    <w:basedOn w:val="Normal"/>
    <w:link w:val="BodyTextIndent3Char"/>
    <w:uiPriority w:val="99"/>
    <w:semiHidden/>
    <w:unhideWhenUsed/>
    <w:rsid w:val="00D960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60EE"/>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503942">
      <w:bodyDiv w:val="1"/>
      <w:marLeft w:val="0"/>
      <w:marRight w:val="0"/>
      <w:marTop w:val="0"/>
      <w:marBottom w:val="0"/>
      <w:divBdr>
        <w:top w:val="none" w:sz="0" w:space="0" w:color="auto"/>
        <w:left w:val="none" w:sz="0" w:space="0" w:color="auto"/>
        <w:bottom w:val="none" w:sz="0" w:space="0" w:color="auto"/>
        <w:right w:val="none" w:sz="0" w:space="0" w:color="auto"/>
      </w:divBdr>
    </w:div>
    <w:div w:id="23589682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9867692">
      <w:bodyDiv w:val="1"/>
      <w:marLeft w:val="0"/>
      <w:marRight w:val="0"/>
      <w:marTop w:val="0"/>
      <w:marBottom w:val="0"/>
      <w:divBdr>
        <w:top w:val="none" w:sz="0" w:space="0" w:color="auto"/>
        <w:left w:val="none" w:sz="0" w:space="0" w:color="auto"/>
        <w:bottom w:val="none" w:sz="0" w:space="0" w:color="auto"/>
        <w:right w:val="none" w:sz="0" w:space="0" w:color="auto"/>
      </w:divBdr>
    </w:div>
    <w:div w:id="40753560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6109352">
      <w:bodyDiv w:val="1"/>
      <w:marLeft w:val="0"/>
      <w:marRight w:val="0"/>
      <w:marTop w:val="0"/>
      <w:marBottom w:val="0"/>
      <w:divBdr>
        <w:top w:val="none" w:sz="0" w:space="0" w:color="auto"/>
        <w:left w:val="none" w:sz="0" w:space="0" w:color="auto"/>
        <w:bottom w:val="none" w:sz="0" w:space="0" w:color="auto"/>
        <w:right w:val="none" w:sz="0" w:space="0" w:color="auto"/>
      </w:divBdr>
    </w:div>
    <w:div w:id="58727493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5367824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5317333">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9128175">
      <w:bodyDiv w:val="1"/>
      <w:marLeft w:val="0"/>
      <w:marRight w:val="0"/>
      <w:marTop w:val="0"/>
      <w:marBottom w:val="0"/>
      <w:divBdr>
        <w:top w:val="none" w:sz="0" w:space="0" w:color="auto"/>
        <w:left w:val="none" w:sz="0" w:space="0" w:color="auto"/>
        <w:bottom w:val="none" w:sz="0" w:space="0" w:color="auto"/>
        <w:right w:val="none" w:sz="0" w:space="0" w:color="auto"/>
      </w:divBdr>
    </w:div>
    <w:div w:id="81495382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6675146">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995836048">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80909268">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6861384">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8589952">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79711908">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1279745">
      <w:bodyDiv w:val="1"/>
      <w:marLeft w:val="0"/>
      <w:marRight w:val="0"/>
      <w:marTop w:val="0"/>
      <w:marBottom w:val="0"/>
      <w:divBdr>
        <w:top w:val="none" w:sz="0" w:space="0" w:color="auto"/>
        <w:left w:val="none" w:sz="0" w:space="0" w:color="auto"/>
        <w:bottom w:val="none" w:sz="0" w:space="0" w:color="auto"/>
        <w:right w:val="none" w:sz="0" w:space="0" w:color="auto"/>
      </w:divBdr>
    </w:div>
    <w:div w:id="1618876626">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4340619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4840750">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5037542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1749760">
      <w:bodyDiv w:val="1"/>
      <w:marLeft w:val="0"/>
      <w:marRight w:val="0"/>
      <w:marTop w:val="0"/>
      <w:marBottom w:val="0"/>
      <w:divBdr>
        <w:top w:val="none" w:sz="0" w:space="0" w:color="auto"/>
        <w:left w:val="none" w:sz="0" w:space="0" w:color="auto"/>
        <w:bottom w:val="none" w:sz="0" w:space="0" w:color="auto"/>
        <w:right w:val="none" w:sz="0" w:space="0" w:color="auto"/>
      </w:divBdr>
    </w:div>
    <w:div w:id="2109110516">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r.wikipedia.org/wiki/%C5%A0trajk" TargetMode="External"/><Relationship Id="rId23" Type="http://schemas.openxmlformats.org/officeDocument/2006/relationships/footer" Target="footer5.xml"/><Relationship Id="rId28"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Rat" TargetMode="External"/><Relationship Id="rId22" Type="http://schemas.openxmlformats.org/officeDocument/2006/relationships/header" Target="header3.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Bold">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2724D"/>
    <w:rsid w:val="00102D1B"/>
    <w:rsid w:val="0032724D"/>
    <w:rsid w:val="0044307F"/>
    <w:rsid w:val="00456A78"/>
    <w:rsid w:val="00463C54"/>
    <w:rsid w:val="006D4011"/>
    <w:rsid w:val="009628D2"/>
    <w:rsid w:val="00AD41BC"/>
    <w:rsid w:val="00BF422D"/>
    <w:rsid w:val="00C6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DF7F-76D1-4E3F-8478-3BB37632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79</Pages>
  <Words>20606</Words>
  <Characters>120995</Characters>
  <Application>Microsoft Office Word</Application>
  <DocSecurity>0</DocSecurity>
  <Lines>1008</Lines>
  <Paragraphs>282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141319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247</cp:revision>
  <cp:lastPrinted>2017-09-26T11:30:00Z</cp:lastPrinted>
  <dcterms:created xsi:type="dcterms:W3CDTF">2019-04-24T08:12:00Z</dcterms:created>
  <dcterms:modified xsi:type="dcterms:W3CDTF">2019-05-08T10:09:00Z</dcterms:modified>
</cp:coreProperties>
</file>