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18896554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F85971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8F0D7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114-19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334529" w:rsidRPr="008F0D7F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8F0D7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32CE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15105" w:rsidRPr="00932CE6">
        <w:rPr>
          <w:rFonts w:ascii="Times New Roman" w:eastAsia="Times New Roman" w:hAnsi="Times New Roman"/>
          <w:noProof/>
          <w:sz w:val="24"/>
          <w:szCs w:val="24"/>
        </w:rPr>
        <w:t>0</w:t>
      </w:r>
      <w:r w:rsidR="00932CE6" w:rsidRPr="00932CE6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932CE6">
        <w:rPr>
          <w:rFonts w:ascii="Times New Roman" w:eastAsia="Times New Roman" w:hAnsi="Times New Roman"/>
          <w:noProof/>
          <w:sz w:val="24"/>
          <w:szCs w:val="24"/>
        </w:rPr>
        <w:t>.05.2019.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D22C6" w:rsidRPr="008F0D7F" w:rsidRDefault="004A61E1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8F0D7F" w:rsidRPr="008F0D7F">
        <w:rPr>
          <w:rFonts w:ascii="Times New Roman" w:hAnsi="Times New Roman"/>
          <w:b/>
          <w:sz w:val="24"/>
          <w:szCs w:val="24"/>
        </w:rPr>
        <w:t>114</w:t>
      </w:r>
      <w:r w:rsidR="00FB0CF5" w:rsidRPr="008F0D7F">
        <w:rPr>
          <w:rFonts w:ascii="Times New Roman" w:hAnsi="Times New Roman"/>
          <w:b/>
          <w:sz w:val="24"/>
          <w:szCs w:val="24"/>
        </w:rPr>
        <w:t>-</w:t>
      </w:r>
      <w:r w:rsidR="008F0D7F" w:rsidRPr="008F0D7F">
        <w:rPr>
          <w:rFonts w:ascii="Times New Roman" w:hAnsi="Times New Roman"/>
          <w:b/>
          <w:sz w:val="24"/>
          <w:szCs w:val="24"/>
        </w:rPr>
        <w:t>19</w:t>
      </w:r>
      <w:r w:rsidR="0078134D" w:rsidRPr="008F0D7F">
        <w:rPr>
          <w:rFonts w:ascii="Times New Roman" w:hAnsi="Times New Roman"/>
          <w:b/>
          <w:sz w:val="24"/>
          <w:szCs w:val="24"/>
        </w:rPr>
        <w:t>-О -</w:t>
      </w:r>
      <w:r w:rsidR="0078134D"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III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клиника</w:t>
      </w:r>
      <w:proofErr w:type="spellEnd"/>
      <w:r w:rsidR="008F0D7F" w:rsidRPr="008F0D7F">
        <w:rPr>
          <w:rFonts w:ascii="Times New Roman" w:hAnsi="Times New Roman"/>
          <w:b/>
          <w:sz w:val="24"/>
          <w:szCs w:val="24"/>
        </w:rPr>
        <w:t xml:space="preserve"> К</w:t>
      </w:r>
      <w:r w:rsidR="00187625">
        <w:rPr>
          <w:rFonts w:ascii="Times New Roman" w:hAnsi="Times New Roman"/>
          <w:b/>
          <w:sz w:val="24"/>
          <w:szCs w:val="24"/>
        </w:rPr>
        <w:t>Ц</w:t>
      </w:r>
      <w:r w:rsidR="008F0D7F" w:rsidRPr="008F0D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D7F" w:rsidRPr="008F0D7F">
        <w:rPr>
          <w:rFonts w:ascii="Times New Roman" w:hAnsi="Times New Roman"/>
          <w:b/>
          <w:sz w:val="24"/>
          <w:szCs w:val="24"/>
        </w:rPr>
        <w:t>Војводине</w:t>
      </w:r>
      <w:proofErr w:type="spellEnd"/>
    </w:p>
    <w:p w:rsidR="00F1652C" w:rsidRPr="008F0D7F" w:rsidRDefault="00F1652C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F855A7" w:rsidRPr="00F855A7" w:rsidRDefault="00F855A7" w:rsidP="00C439D2">
      <w:pPr>
        <w:pStyle w:val="BodyText71"/>
        <w:shd w:val="clear" w:color="auto" w:fill="auto"/>
        <w:spacing w:before="0" w:after="178" w:line="220" w:lineRule="exact"/>
        <w:ind w:firstLine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Питање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бр</w:t>
      </w:r>
      <w:proofErr w:type="spellEnd"/>
      <w:r>
        <w:rPr>
          <w:b/>
          <w:sz w:val="24"/>
          <w:szCs w:val="24"/>
          <w:u w:val="single"/>
        </w:rPr>
        <w:t>. 1:</w:t>
      </w:r>
    </w:p>
    <w:p w:rsidR="008F0D7F" w:rsidRPr="008F0D7F" w:rsidRDefault="00187625" w:rsidP="00C439D2">
      <w:pPr>
        <w:pStyle w:val="BodyText71"/>
        <w:shd w:val="clear" w:color="auto" w:fill="auto"/>
        <w:spacing w:before="0" w:after="178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8F0D7F" w:rsidRPr="008F0D7F">
        <w:rPr>
          <w:sz w:val="24"/>
          <w:szCs w:val="24"/>
        </w:rPr>
        <w:t>Poštovani</w:t>
      </w:r>
      <w:proofErr w:type="spellEnd"/>
      <w:r w:rsidR="008F0D7F" w:rsidRPr="008F0D7F">
        <w:rPr>
          <w:sz w:val="24"/>
          <w:szCs w:val="24"/>
        </w:rPr>
        <w:t>,</w:t>
      </w:r>
    </w:p>
    <w:p w:rsidR="008F0D7F" w:rsidRPr="008F0D7F" w:rsidRDefault="008F0D7F" w:rsidP="00C439D2">
      <w:pPr>
        <w:pStyle w:val="BodyText71"/>
        <w:shd w:val="clear" w:color="auto" w:fill="auto"/>
        <w:spacing w:before="0" w:after="519" w:line="269" w:lineRule="exact"/>
        <w:ind w:right="40" w:firstLine="0"/>
        <w:rPr>
          <w:sz w:val="24"/>
          <w:szCs w:val="24"/>
        </w:rPr>
      </w:pPr>
      <w:r w:rsidRPr="008F0D7F">
        <w:rPr>
          <w:sz w:val="24"/>
          <w:szCs w:val="24"/>
        </w:rPr>
        <w:t xml:space="preserve">Kao </w:t>
      </w:r>
      <w:proofErr w:type="spellStart"/>
      <w:r w:rsidRPr="008F0D7F">
        <w:rPr>
          <w:sz w:val="24"/>
          <w:szCs w:val="24"/>
        </w:rPr>
        <w:t>potencijalni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ponuđač</w:t>
      </w:r>
      <w:proofErr w:type="spellEnd"/>
      <w:r w:rsidRPr="008F0D7F">
        <w:rPr>
          <w:sz w:val="24"/>
          <w:szCs w:val="24"/>
        </w:rPr>
        <w:t xml:space="preserve"> u </w:t>
      </w:r>
      <w:proofErr w:type="spellStart"/>
      <w:r w:rsidRPr="008F0D7F">
        <w:rPr>
          <w:sz w:val="24"/>
          <w:szCs w:val="24"/>
        </w:rPr>
        <w:t>postupku</w:t>
      </w:r>
      <w:proofErr w:type="spellEnd"/>
      <w:r w:rsidRPr="008F0D7F">
        <w:rPr>
          <w:sz w:val="24"/>
          <w:szCs w:val="24"/>
        </w:rPr>
        <w:t xml:space="preserve"> gore </w:t>
      </w:r>
      <w:proofErr w:type="spellStart"/>
      <w:r w:rsidRPr="008F0D7F">
        <w:rPr>
          <w:sz w:val="24"/>
          <w:szCs w:val="24"/>
        </w:rPr>
        <w:t>navedene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Javne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nabavke</w:t>
      </w:r>
      <w:proofErr w:type="spellEnd"/>
      <w:r w:rsidRPr="008F0D7F">
        <w:rPr>
          <w:sz w:val="24"/>
          <w:szCs w:val="24"/>
        </w:rPr>
        <w:t xml:space="preserve">, </w:t>
      </w:r>
      <w:proofErr w:type="spellStart"/>
      <w:r w:rsidRPr="008F0D7F">
        <w:rPr>
          <w:sz w:val="24"/>
          <w:szCs w:val="24"/>
        </w:rPr>
        <w:t>za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partiju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broj</w:t>
      </w:r>
      <w:proofErr w:type="spellEnd"/>
      <w:r w:rsidRPr="008F0D7F">
        <w:rPr>
          <w:sz w:val="24"/>
          <w:szCs w:val="24"/>
        </w:rPr>
        <w:t xml:space="preserve"> </w:t>
      </w:r>
      <w:r w:rsidRPr="008F0D7F">
        <w:rPr>
          <w:rStyle w:val="BodytextBold"/>
          <w:sz w:val="24"/>
          <w:szCs w:val="24"/>
        </w:rPr>
        <w:t>l</w:t>
      </w:r>
      <w:proofErr w:type="gramStart"/>
      <w:r w:rsidRPr="008F0D7F">
        <w:rPr>
          <w:rStyle w:val="BodytextBold"/>
          <w:sz w:val="24"/>
          <w:szCs w:val="24"/>
        </w:rPr>
        <w:t>:VIDEOSISTEM</w:t>
      </w:r>
      <w:proofErr w:type="gramEnd"/>
      <w:r w:rsidRPr="008F0D7F">
        <w:rPr>
          <w:rStyle w:val="BodytextBold"/>
          <w:sz w:val="24"/>
          <w:szCs w:val="24"/>
        </w:rPr>
        <w:t xml:space="preserve"> ZA LAPAROSKOPIJU I HISTEROSKOPIJU ZA KLINIKU ZA GINEKOLOGIJU I AKUŠERSTVO,</w:t>
      </w:r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imamo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pitanje</w:t>
      </w:r>
      <w:proofErr w:type="spellEnd"/>
      <w:r w:rsidRPr="008F0D7F">
        <w:rPr>
          <w:sz w:val="24"/>
          <w:szCs w:val="24"/>
        </w:rPr>
        <w:t xml:space="preserve"> u </w:t>
      </w:r>
      <w:proofErr w:type="spellStart"/>
      <w:r w:rsidRPr="008F0D7F">
        <w:rPr>
          <w:sz w:val="24"/>
          <w:szCs w:val="24"/>
        </w:rPr>
        <w:t>delu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konkursne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Dokumentacije</w:t>
      </w:r>
      <w:proofErr w:type="spellEnd"/>
      <w:r w:rsidRPr="008F0D7F">
        <w:rPr>
          <w:sz w:val="24"/>
          <w:szCs w:val="24"/>
        </w:rPr>
        <w:t xml:space="preserve">: </w:t>
      </w:r>
      <w:proofErr w:type="spellStart"/>
      <w:r w:rsidRPr="008F0D7F">
        <w:rPr>
          <w:sz w:val="24"/>
          <w:szCs w:val="24"/>
        </w:rPr>
        <w:t>Dodatni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uslovi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za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učešće</w:t>
      </w:r>
      <w:proofErr w:type="spellEnd"/>
      <w:r w:rsidRPr="008F0D7F">
        <w:rPr>
          <w:sz w:val="24"/>
          <w:szCs w:val="24"/>
        </w:rPr>
        <w:t xml:space="preserve"> u </w:t>
      </w:r>
      <w:proofErr w:type="spellStart"/>
      <w:r w:rsidRPr="008F0D7F">
        <w:rPr>
          <w:sz w:val="24"/>
          <w:szCs w:val="24"/>
        </w:rPr>
        <w:t>postupku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javne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navavke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iz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Člana</w:t>
      </w:r>
      <w:proofErr w:type="spellEnd"/>
      <w:r w:rsidRPr="008F0D7F">
        <w:rPr>
          <w:sz w:val="24"/>
          <w:szCs w:val="24"/>
        </w:rPr>
        <w:t xml:space="preserve"> 76.</w:t>
      </w:r>
      <w:r w:rsidR="00187625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Zakona</w:t>
      </w:r>
      <w:proofErr w:type="spellEnd"/>
    </w:p>
    <w:p w:rsidR="008F0D7F" w:rsidRPr="008F0D7F" w:rsidRDefault="008F0D7F" w:rsidP="00C439D2">
      <w:pPr>
        <w:pStyle w:val="BodyText71"/>
        <w:shd w:val="clear" w:color="auto" w:fill="auto"/>
        <w:spacing w:before="0" w:after="0" w:line="220" w:lineRule="exact"/>
        <w:ind w:firstLine="0"/>
        <w:rPr>
          <w:sz w:val="24"/>
          <w:szCs w:val="24"/>
        </w:rPr>
      </w:pPr>
      <w:proofErr w:type="spellStart"/>
      <w:r w:rsidRPr="008F0D7F">
        <w:rPr>
          <w:sz w:val="24"/>
          <w:szCs w:val="24"/>
        </w:rPr>
        <w:t>Zahtev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naručioca</w:t>
      </w:r>
      <w:proofErr w:type="spellEnd"/>
      <w:r w:rsidRPr="008F0D7F">
        <w:rPr>
          <w:sz w:val="24"/>
          <w:szCs w:val="24"/>
        </w:rPr>
        <w:t>:</w:t>
      </w:r>
    </w:p>
    <w:p w:rsidR="008F0D7F" w:rsidRPr="00187625" w:rsidRDefault="008F0D7F" w:rsidP="00C439D2">
      <w:pPr>
        <w:pStyle w:val="BodyText71"/>
        <w:shd w:val="clear" w:color="auto" w:fill="auto"/>
        <w:spacing w:before="0" w:after="314" w:line="312" w:lineRule="exact"/>
        <w:ind w:right="40" w:firstLine="0"/>
        <w:rPr>
          <w:sz w:val="24"/>
          <w:szCs w:val="24"/>
        </w:rPr>
      </w:pPr>
      <w:r w:rsidRPr="008F0D7F">
        <w:rPr>
          <w:sz w:val="24"/>
          <w:szCs w:val="24"/>
        </w:rPr>
        <w:t xml:space="preserve">5. </w:t>
      </w:r>
      <w:proofErr w:type="spellStart"/>
      <w:r w:rsidRPr="008F0D7F">
        <w:rPr>
          <w:sz w:val="24"/>
          <w:szCs w:val="24"/>
        </w:rPr>
        <w:t>Poslovni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kapacitet</w:t>
      </w:r>
      <w:proofErr w:type="spellEnd"/>
      <w:r w:rsidRPr="008F0D7F">
        <w:rPr>
          <w:sz w:val="24"/>
          <w:szCs w:val="24"/>
        </w:rPr>
        <w:t>:</w:t>
      </w:r>
      <w:r w:rsidR="00187625">
        <w:rPr>
          <w:sz w:val="24"/>
          <w:szCs w:val="24"/>
        </w:rPr>
        <w:t xml:space="preserve"> </w:t>
      </w:r>
      <w:r w:rsidRPr="008F0D7F">
        <w:rPr>
          <w:sz w:val="24"/>
          <w:szCs w:val="24"/>
        </w:rPr>
        <w:t xml:space="preserve">Da </w:t>
      </w:r>
      <w:proofErr w:type="spellStart"/>
      <w:r w:rsidRPr="008F0D7F">
        <w:rPr>
          <w:sz w:val="24"/>
          <w:szCs w:val="24"/>
        </w:rPr>
        <w:t>ponuđač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primenjuje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sistem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menadžmenta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koji</w:t>
      </w:r>
      <w:proofErr w:type="spellEnd"/>
      <w:r w:rsidRPr="008F0D7F">
        <w:rPr>
          <w:sz w:val="24"/>
          <w:szCs w:val="24"/>
        </w:rPr>
        <w:t xml:space="preserve"> je u skladu </w:t>
      </w:r>
      <w:proofErr w:type="gramStart"/>
      <w:r w:rsidRPr="008F0D7F">
        <w:rPr>
          <w:sz w:val="24"/>
          <w:szCs w:val="24"/>
        </w:rPr>
        <w:t>sa</w:t>
      </w:r>
      <w:proofErr w:type="gramEnd"/>
      <w:r w:rsidRPr="008F0D7F">
        <w:rPr>
          <w:sz w:val="24"/>
          <w:szCs w:val="24"/>
        </w:rPr>
        <w:t xml:space="preserve"> zahtevima standard ISO9001 i/ili EN ISO9001 i/ili SRPS ISO9001 u </w:t>
      </w:r>
      <w:proofErr w:type="spellStart"/>
      <w:r w:rsidRPr="008F0D7F">
        <w:rPr>
          <w:sz w:val="24"/>
          <w:szCs w:val="24"/>
        </w:rPr>
        <w:t>prometu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medicinskim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sredstvima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na</w:t>
      </w:r>
      <w:proofErr w:type="spellEnd"/>
      <w:r w:rsidRPr="008F0D7F">
        <w:rPr>
          <w:sz w:val="24"/>
          <w:szCs w:val="24"/>
        </w:rPr>
        <w:t xml:space="preserve"> </w:t>
      </w:r>
      <w:proofErr w:type="spellStart"/>
      <w:r w:rsidRPr="008F0D7F">
        <w:rPr>
          <w:sz w:val="24"/>
          <w:szCs w:val="24"/>
        </w:rPr>
        <w:t>veliko</w:t>
      </w:r>
      <w:proofErr w:type="spellEnd"/>
      <w:r w:rsidR="00187625">
        <w:rPr>
          <w:sz w:val="24"/>
          <w:szCs w:val="24"/>
        </w:rPr>
        <w:t>.</w:t>
      </w:r>
    </w:p>
    <w:p w:rsidR="008F0D7F" w:rsidRPr="008F0D7F" w:rsidRDefault="008F0D7F" w:rsidP="00C439D2">
      <w:pPr>
        <w:pStyle w:val="BodyText71"/>
        <w:shd w:val="clear" w:color="auto" w:fill="auto"/>
        <w:spacing w:before="0" w:after="0" w:line="220" w:lineRule="exact"/>
        <w:ind w:firstLine="0"/>
        <w:rPr>
          <w:sz w:val="24"/>
          <w:szCs w:val="24"/>
        </w:rPr>
      </w:pPr>
      <w:proofErr w:type="spellStart"/>
      <w:r w:rsidRPr="008F0D7F">
        <w:rPr>
          <w:sz w:val="24"/>
          <w:szCs w:val="24"/>
        </w:rPr>
        <w:t>Pitanje</w:t>
      </w:r>
      <w:proofErr w:type="spellEnd"/>
      <w:r w:rsidRPr="008F0D7F">
        <w:rPr>
          <w:sz w:val="24"/>
          <w:szCs w:val="24"/>
        </w:rPr>
        <w:t>:</w:t>
      </w:r>
    </w:p>
    <w:p w:rsidR="00C463EB" w:rsidRPr="00F855A7" w:rsidRDefault="008F0D7F" w:rsidP="008F0D7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sz w:val="24"/>
          <w:szCs w:val="24"/>
        </w:rPr>
        <w:t xml:space="preserve">Da li je </w:t>
      </w:r>
      <w:proofErr w:type="spellStart"/>
      <w:r w:rsidRPr="008F0D7F">
        <w:rPr>
          <w:rFonts w:ascii="Times New Roman" w:hAnsi="Times New Roman"/>
          <w:sz w:val="24"/>
          <w:szCs w:val="24"/>
        </w:rPr>
        <w:t>za</w:t>
      </w:r>
      <w:proofErr w:type="spellEnd"/>
      <w:r w:rsidR="00C43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Naručioca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prihvatljivo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F0D7F">
        <w:rPr>
          <w:rFonts w:ascii="Times New Roman" w:hAnsi="Times New Roman"/>
          <w:sz w:val="24"/>
          <w:szCs w:val="24"/>
        </w:rPr>
        <w:t>umesto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ponuđača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D7F">
        <w:rPr>
          <w:rFonts w:ascii="Times New Roman" w:hAnsi="Times New Roman"/>
          <w:sz w:val="24"/>
          <w:szCs w:val="24"/>
        </w:rPr>
        <w:t>proizvodač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opreme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poseduje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sertifikat ISO 9001, </w:t>
      </w:r>
      <w:proofErr w:type="spellStart"/>
      <w:r w:rsidRPr="008F0D7F">
        <w:rPr>
          <w:rFonts w:ascii="Times New Roman" w:hAnsi="Times New Roman"/>
          <w:sz w:val="24"/>
          <w:szCs w:val="24"/>
        </w:rPr>
        <w:t>i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8F0D7F">
        <w:rPr>
          <w:rFonts w:ascii="Times New Roman" w:hAnsi="Times New Roman"/>
          <w:sz w:val="24"/>
          <w:szCs w:val="24"/>
        </w:rPr>
        <w:t>kao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zahtevani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dokaz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može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dostaviti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kopija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sertifikata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ISO 9001 </w:t>
      </w:r>
      <w:proofErr w:type="spellStart"/>
      <w:r w:rsidRPr="008F0D7F">
        <w:rPr>
          <w:rFonts w:ascii="Times New Roman" w:hAnsi="Times New Roman"/>
          <w:sz w:val="24"/>
          <w:szCs w:val="24"/>
        </w:rPr>
        <w:t>za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0D7F">
        <w:rPr>
          <w:rFonts w:ascii="Times New Roman" w:hAnsi="Times New Roman"/>
          <w:sz w:val="24"/>
          <w:szCs w:val="24"/>
        </w:rPr>
        <w:t>proizvodača</w:t>
      </w:r>
      <w:proofErr w:type="spellEnd"/>
      <w:r w:rsidRPr="008F0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hAnsi="Times New Roman"/>
          <w:sz w:val="24"/>
          <w:szCs w:val="24"/>
        </w:rPr>
        <w:t>opreme</w:t>
      </w:r>
      <w:proofErr w:type="spellEnd"/>
      <w:proofErr w:type="gramStart"/>
      <w:r w:rsidRPr="008F0D7F">
        <w:rPr>
          <w:rFonts w:ascii="Times New Roman" w:hAnsi="Times New Roman"/>
          <w:sz w:val="24"/>
          <w:szCs w:val="24"/>
        </w:rPr>
        <w:t>?</w:t>
      </w:r>
      <w:r w:rsidR="00F855A7">
        <w:rPr>
          <w:rFonts w:ascii="Times New Roman" w:hAnsi="Times New Roman"/>
          <w:sz w:val="24"/>
          <w:szCs w:val="24"/>
        </w:rPr>
        <w:t>“</w:t>
      </w:r>
      <w:proofErr w:type="gramEnd"/>
    </w:p>
    <w:p w:rsidR="00C463EB" w:rsidRDefault="00C463E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32CE6" w:rsidRDefault="00932CE6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855A7" w:rsidRDefault="00F855A7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Питање бр. 2:</w:t>
      </w:r>
    </w:p>
    <w:p w:rsidR="00F855A7" w:rsidRDefault="00F855A7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855A7" w:rsidRPr="00154B83" w:rsidRDefault="00F855A7" w:rsidP="00F855A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</w:rPr>
      </w:pPr>
      <w:r w:rsidRPr="00154B83">
        <w:rPr>
          <w:rFonts w:ascii="Times New Roman" w:eastAsia="Times New Roman" w:hAnsi="Times New Roman"/>
          <w:noProof/>
          <w:sz w:val="24"/>
          <w:szCs w:val="24"/>
        </w:rPr>
        <w:t>„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Poštovani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F855A7" w:rsidRPr="00154B83" w:rsidRDefault="00F855A7" w:rsidP="00F855A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Molim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sledeća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pojašnjenja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konkursne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dokumentacije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:rsidR="00154B83" w:rsidRPr="00154B83" w:rsidRDefault="00F855A7" w:rsidP="00154B83">
      <w:pPr>
        <w:pStyle w:val="ListParagraph"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Obzirom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da je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predmet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nabavke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partije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15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protočni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citometar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koji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nema</w:t>
      </w:r>
      <w:proofErr w:type="spellEnd"/>
      <w:proofErr w:type="gram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izvor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jonizujućeg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zračenja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molimo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potvrdu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da se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tražena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licenca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okviru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obrasca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4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tačka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4 pod b ne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odnosi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pomenutu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partiju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F855A7" w:rsidRPr="00154B83" w:rsidRDefault="00F855A7" w:rsidP="00154B8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Calibri"/>
          <w:color w:val="333333"/>
        </w:rPr>
      </w:pP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Molim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Vas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potvrdu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da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za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originalni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katalog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engleskom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jeziku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nije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potrebno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dostaviti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prevod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na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srpski</w:t>
      </w:r>
      <w:proofErr w:type="spellEnd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jezik</w:t>
      </w:r>
      <w:proofErr w:type="spellEnd"/>
      <w:proofErr w:type="gramStart"/>
      <w:r w:rsidRPr="00154B83">
        <w:rPr>
          <w:rFonts w:ascii="Times New Roman" w:eastAsia="Times New Roman" w:hAnsi="Times New Roman"/>
          <w:color w:val="333333"/>
          <w:sz w:val="24"/>
          <w:szCs w:val="24"/>
        </w:rPr>
        <w:t>.“</w:t>
      </w:r>
      <w:proofErr w:type="gramEnd"/>
    </w:p>
    <w:p w:rsidR="00154B83" w:rsidRPr="00154B83" w:rsidRDefault="00154B83" w:rsidP="00154B83">
      <w:pPr>
        <w:shd w:val="clear" w:color="auto" w:fill="FFFFFF"/>
        <w:rPr>
          <w:rFonts w:eastAsia="Times New Roman" w:cs="Calibri"/>
          <w:color w:val="333333"/>
        </w:rPr>
      </w:pPr>
    </w:p>
    <w:p w:rsidR="000A2514" w:rsidRPr="008F0D7F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439D2" w:rsidRDefault="00C439D2" w:rsidP="00866F0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66F06" w:rsidRPr="00F855A7" w:rsidRDefault="00F855A7" w:rsidP="00F855A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855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Наручилац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остаје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својим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захтевима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конкурсне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документације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напомиње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додатни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услови за учешће у поступку јавне набавке сходно одредбама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регулише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предметну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морају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односити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искључиво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понуђача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="00187625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додатни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описани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објективан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одговара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потребама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наручиоца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складу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чланом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76.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јавним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набавкама</w:t>
      </w:r>
      <w:proofErr w:type="spellEnd"/>
      <w:r w:rsidR="00C439D2" w:rsidRPr="00F8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2C7A" w:rsidRPr="003A09E7" w:rsidRDefault="003A09E7" w:rsidP="00C463E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Даље, наручилац подсећа потенцијалне понуђаче да свакако могу поднети заједничку понуду у складу са одредбама Закона, где све захтеване додатне услове група понуђача испуњава заједно.</w:t>
      </w:r>
    </w:p>
    <w:p w:rsidR="00C463EB" w:rsidRDefault="00C463EB" w:rsidP="00C463E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43FF3" w:rsidRPr="00143FF3" w:rsidRDefault="00F855A7" w:rsidP="00143FF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932CE6">
        <w:rPr>
          <w:rFonts w:ascii="Times New Roman" w:eastAsia="Times New Roman" w:hAnsi="Times New Roman"/>
          <w:b/>
          <w:noProof/>
          <w:sz w:val="24"/>
          <w:szCs w:val="24"/>
        </w:rPr>
        <w:t xml:space="preserve">2. </w:t>
      </w:r>
      <w:r w:rsidR="00963889" w:rsidRPr="00932CE6">
        <w:rPr>
          <w:rFonts w:ascii="Times New Roman" w:eastAsia="Times New Roman" w:hAnsi="Times New Roman"/>
          <w:b/>
          <w:noProof/>
          <w:sz w:val="24"/>
          <w:szCs w:val="24"/>
        </w:rPr>
        <w:t xml:space="preserve">- </w:t>
      </w:r>
      <w:r w:rsidR="00963889" w:rsidRPr="00932CE6">
        <w:rPr>
          <w:rFonts w:ascii="Times New Roman" w:eastAsia="Times New Roman" w:hAnsi="Times New Roman"/>
          <w:noProof/>
          <w:sz w:val="24"/>
          <w:szCs w:val="24"/>
        </w:rPr>
        <w:t xml:space="preserve">Нaручилац 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апсолутно </w:t>
      </w:r>
      <w:r w:rsidR="00963889" w:rsidRPr="00932CE6">
        <w:rPr>
          <w:rFonts w:ascii="Times New Roman" w:eastAsia="Times New Roman" w:hAnsi="Times New Roman"/>
          <w:noProof/>
          <w:sz w:val="24"/>
          <w:szCs w:val="24"/>
        </w:rPr>
        <w:t>прихватa сугестију потенцијалног понуђача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 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>напомиње да је до ненамерне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грешке дошло из разлога објаве више поступака набавки медицинске опреме те да је испуштено да се код захтеваних доказа наведе „</w:t>
      </w:r>
      <w:r w:rsidR="00143FF3" w:rsidRPr="00143FF3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по потреби, у зависности од опреме која је предмет понуде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“. Наручилац ће одмах приступити изради и објави потребних </w:t>
      </w:r>
      <w:r w:rsidR="00963889" w:rsidRPr="00932CE6">
        <w:rPr>
          <w:rFonts w:ascii="Times New Roman" w:eastAsia="Times New Roman" w:hAnsi="Times New Roman"/>
          <w:noProof/>
          <w:sz w:val="24"/>
          <w:szCs w:val="24"/>
        </w:rPr>
        <w:t>измен</w:t>
      </w:r>
      <w:r w:rsidR="00143FF3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963889" w:rsidRPr="00932CE6">
        <w:rPr>
          <w:rFonts w:ascii="Times New Roman" w:eastAsia="Times New Roman" w:hAnsi="Times New Roman"/>
          <w:noProof/>
          <w:sz w:val="24"/>
          <w:szCs w:val="24"/>
        </w:rPr>
        <w:t xml:space="preserve"> пр</w:t>
      </w:r>
      <w:r w:rsidR="00143FF3">
        <w:rPr>
          <w:rFonts w:ascii="Times New Roman" w:eastAsia="Times New Roman" w:hAnsi="Times New Roman"/>
          <w:noProof/>
          <w:sz w:val="24"/>
          <w:szCs w:val="24"/>
        </w:rPr>
        <w:t>едметне конкурсне документације, и моли потенцијалне понуђаче да обрате пажњу на будуће објаве у вези овог поступка јавне набавке.</w:t>
      </w:r>
    </w:p>
    <w:p w:rsidR="00963889" w:rsidRPr="00932CE6" w:rsidRDefault="00963889" w:rsidP="00C463E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87625" w:rsidRDefault="00EC193E" w:rsidP="00EC193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32CE6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="00963889" w:rsidRPr="00932CE6">
        <w:rPr>
          <w:rFonts w:ascii="Times New Roman" w:eastAsia="Times New Roman" w:hAnsi="Times New Roman"/>
          <w:noProof/>
          <w:sz w:val="24"/>
          <w:szCs w:val="24"/>
        </w:rPr>
        <w:t xml:space="preserve"> - </w:t>
      </w:r>
      <w:r w:rsidRPr="00932CE6">
        <w:rPr>
          <w:rFonts w:ascii="Times New Roman" w:eastAsia="Times New Roman" w:hAnsi="Times New Roman"/>
          <w:noProof/>
          <w:sz w:val="24"/>
          <w:szCs w:val="24"/>
        </w:rPr>
        <w:t>Наручилац је јасно дефинисао у конкурсној документацији</w:t>
      </w:r>
      <w:r w:rsidR="007C45C4" w:rsidRPr="00932CE6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932CE6">
        <w:rPr>
          <w:rFonts w:ascii="Times New Roman" w:eastAsia="Times New Roman" w:hAnsi="Times New Roman"/>
          <w:noProof/>
          <w:sz w:val="24"/>
          <w:szCs w:val="24"/>
        </w:rPr>
        <w:t xml:space="preserve">у тачки 9.5. </w:t>
      </w:r>
      <w:r w:rsidRPr="00932CE6">
        <w:rPr>
          <w:rFonts w:ascii="Times New Roman" w:eastAsia="Times New Roman" w:hAnsi="Times New Roman"/>
          <w:i/>
          <w:noProof/>
          <w:sz w:val="24"/>
          <w:szCs w:val="24"/>
        </w:rPr>
        <w:t>Други захтеви</w:t>
      </w:r>
      <w:r w:rsidRPr="00932CE6">
        <w:rPr>
          <w:rFonts w:ascii="Times New Roman" w:eastAsia="Times New Roman" w:hAnsi="Times New Roman"/>
          <w:noProof/>
          <w:sz w:val="24"/>
          <w:szCs w:val="24"/>
        </w:rPr>
        <w:t>,</w:t>
      </w:r>
      <w:r w:rsidR="00932CE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32CE6" w:rsidRPr="00932CE6">
        <w:rPr>
          <w:rFonts w:ascii="Times New Roman" w:eastAsia="Times New Roman" w:hAnsi="Times New Roman"/>
          <w:noProof/>
          <w:sz w:val="24"/>
          <w:szCs w:val="24"/>
        </w:rPr>
        <w:t>на страни бр. 38</w:t>
      </w:r>
      <w:r w:rsidR="00932CE6">
        <w:rPr>
          <w:rFonts w:ascii="Times New Roman" w:eastAsia="Times New Roman" w:hAnsi="Times New Roman"/>
          <w:noProof/>
          <w:sz w:val="24"/>
          <w:szCs w:val="24"/>
        </w:rPr>
        <w:t>.,</w:t>
      </w:r>
      <w:r w:rsidRPr="00932CE6">
        <w:rPr>
          <w:rFonts w:ascii="Times New Roman" w:eastAsia="Times New Roman" w:hAnsi="Times New Roman"/>
          <w:noProof/>
          <w:sz w:val="24"/>
          <w:szCs w:val="24"/>
        </w:rPr>
        <w:t xml:space="preserve"> како је могуће доставити каталог понуђеног добра на страном језику</w:t>
      </w:r>
      <w:r w:rsidRPr="00932CE6">
        <w:rPr>
          <w:noProof/>
          <w:lang w:val="sr-Cyrl-CS"/>
        </w:rPr>
        <w:t xml:space="preserve"> </w:t>
      </w:r>
      <w:r w:rsidRPr="00932CE6">
        <w:rPr>
          <w:rFonts w:ascii="Times New Roman" w:hAnsi="Times New Roman"/>
          <w:noProof/>
          <w:sz w:val="24"/>
          <w:szCs w:val="24"/>
          <w:lang w:val="sr-Cyrl-CS"/>
        </w:rPr>
        <w:t>са слободним преводом на српски језик, али уз обавезно приложену изјаву да је исти веродостојан и да апсолутно одговара оригиналном каталогу произвођача.</w:t>
      </w:r>
    </w:p>
    <w:p w:rsidR="00932CE6" w:rsidRPr="00932CE6" w:rsidRDefault="00932CE6" w:rsidP="00EC193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Дакле, потребно је </w:t>
      </w:r>
      <w:r w:rsidR="00143FF3">
        <w:rPr>
          <w:rFonts w:ascii="Times New Roman" w:hAnsi="Times New Roman"/>
          <w:noProof/>
          <w:sz w:val="24"/>
          <w:szCs w:val="24"/>
          <w:lang w:val="sr-Cyrl-RS"/>
        </w:rPr>
        <w:t xml:space="preserve">доставити слободан превод каталога и то само оних делова који доказују испуњење захтеваних минималних техничких карактеристика </w:t>
      </w:r>
      <w:r w:rsidR="00F85971">
        <w:rPr>
          <w:rFonts w:ascii="Times New Roman" w:hAnsi="Times New Roman"/>
          <w:noProof/>
          <w:sz w:val="24"/>
          <w:szCs w:val="24"/>
          <w:lang w:val="sr-Cyrl-RS"/>
        </w:rPr>
        <w:t>понуђених добара.</w:t>
      </w:r>
    </w:p>
    <w:p w:rsidR="00F855A7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       </w:t>
      </w:r>
      <w:r w:rsidR="00187625">
        <w:rPr>
          <w:rFonts w:ascii="Times New Roman" w:eastAsia="Times New Roman" w:hAnsi="Times New Roman"/>
          <w:noProof/>
          <w:sz w:val="24"/>
          <w:szCs w:val="24"/>
        </w:rPr>
        <w:t xml:space="preserve">     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F855A7" w:rsidRDefault="00F855A7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855A7" w:rsidRDefault="00F855A7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855A7" w:rsidRDefault="00F855A7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61FD7"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>Комисија за јавну н</w:t>
      </w:r>
      <w:bookmarkStart w:id="0" w:name="_GoBack"/>
      <w:bookmarkEnd w:id="0"/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абавку 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114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89" w:rsidRDefault="00963889" w:rsidP="00332FD7">
      <w:pPr>
        <w:spacing w:after="0" w:line="240" w:lineRule="auto"/>
      </w:pPr>
      <w:r>
        <w:separator/>
      </w:r>
    </w:p>
  </w:endnote>
  <w:endnote w:type="continuationSeparator" w:id="0">
    <w:p w:rsidR="00963889" w:rsidRDefault="0096388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89" w:rsidRDefault="00963889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/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/>
          <w:sdtContent>
            <w:r w:rsidR="00A66CA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6CAD">
              <w:rPr>
                <w:b/>
                <w:bCs/>
              </w:rPr>
              <w:fldChar w:fldCharType="separate"/>
            </w:r>
            <w:r w:rsidR="00F85971">
              <w:rPr>
                <w:b/>
                <w:bCs/>
                <w:noProof/>
              </w:rPr>
              <w:t>2</w:t>
            </w:r>
            <w:r w:rsidR="00A66CAD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154B83"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963889" w:rsidRPr="00E66E66" w:rsidRDefault="00963889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89" w:rsidRDefault="00963889" w:rsidP="00332FD7">
      <w:pPr>
        <w:spacing w:after="0" w:line="240" w:lineRule="auto"/>
      </w:pPr>
      <w:r>
        <w:separator/>
      </w:r>
    </w:p>
  </w:footnote>
  <w:footnote w:type="continuationSeparator" w:id="0">
    <w:p w:rsidR="00963889" w:rsidRDefault="0096388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1"/>
  </w:num>
  <w:num w:numId="22">
    <w:abstractNumId w:val="4"/>
  </w:num>
  <w:num w:numId="23">
    <w:abstractNumId w:val="18"/>
  </w:num>
  <w:num w:numId="24">
    <w:abstractNumId w:val="25"/>
  </w:num>
  <w:num w:numId="25">
    <w:abstractNumId w:val="35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2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4C68"/>
    <w:rsid w:val="00C05BC4"/>
    <w:rsid w:val="00C1529A"/>
    <w:rsid w:val="00C15BAA"/>
    <w:rsid w:val="00C2204A"/>
    <w:rsid w:val="00C260CB"/>
    <w:rsid w:val="00C26E43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5:docId w15:val="{E9C2743A-73A6-4E66-A285-47EFC5FC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E0CFE-78E4-4EBB-BDC6-2E503140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10</cp:revision>
  <cp:lastPrinted>2016-11-25T10:02:00Z</cp:lastPrinted>
  <dcterms:created xsi:type="dcterms:W3CDTF">2019-05-08T06:43:00Z</dcterms:created>
  <dcterms:modified xsi:type="dcterms:W3CDTF">2019-05-09T06:43:00Z</dcterms:modified>
</cp:coreProperties>
</file>