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20196043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556D32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5A1BE6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9323B8">
        <w:rPr>
          <w:rFonts w:ascii="Times New Roman" w:eastAsia="Times New Roman" w:hAnsi="Times New Roman"/>
          <w:noProof/>
          <w:sz w:val="24"/>
          <w:szCs w:val="24"/>
        </w:rPr>
        <w:t>-8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1A4285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54A73" w:rsidRPr="001A4285">
        <w:rPr>
          <w:rFonts w:ascii="Times New Roman" w:eastAsia="Times New Roman" w:hAnsi="Times New Roman"/>
          <w:noProof/>
          <w:sz w:val="24"/>
          <w:szCs w:val="24"/>
        </w:rPr>
        <w:t>2</w:t>
      </w:r>
      <w:r w:rsidR="00E839FF" w:rsidRPr="001A4285">
        <w:rPr>
          <w:rFonts w:ascii="Times New Roman" w:eastAsia="Times New Roman" w:hAnsi="Times New Roman"/>
          <w:noProof/>
          <w:sz w:val="24"/>
          <w:szCs w:val="24"/>
        </w:rPr>
        <w:t>4</w:t>
      </w:r>
      <w:r w:rsidR="008F0D7F" w:rsidRPr="001A4285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1A4285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Default="004A61E1" w:rsidP="00D13F5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D13F50" w:rsidRPr="00D13F50" w:rsidRDefault="00D13F50" w:rsidP="00EF27E5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E51066">
      <w:pPr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9323B8" w:rsidRPr="00CD4421" w:rsidRDefault="00187625" w:rsidP="00CD4421">
      <w:pPr>
        <w:jc w:val="both"/>
        <w:rPr>
          <w:rFonts w:ascii="Times New Roman" w:hAnsi="Times New Roman"/>
          <w:sz w:val="24"/>
          <w:szCs w:val="24"/>
        </w:rPr>
      </w:pPr>
      <w:r w:rsidRPr="00CD4421">
        <w:rPr>
          <w:rFonts w:ascii="Times New Roman" w:hAnsi="Times New Roman"/>
          <w:sz w:val="24"/>
          <w:szCs w:val="24"/>
        </w:rPr>
        <w:t>„</w:t>
      </w:r>
      <w:r w:rsidR="009323B8" w:rsidRPr="00CD4421">
        <w:rPr>
          <w:rStyle w:val="BalloonTextChar"/>
          <w:rFonts w:ascii="Times New Roman" w:hAnsi="Times New Roman" w:cs="Times New Roman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Поштовани</w:t>
      </w:r>
      <w:r w:rsidR="009323B8" w:rsidRPr="00CD4421">
        <w:rPr>
          <w:rStyle w:val="Bodytexta"/>
          <w:rFonts w:eastAsia="Calibri"/>
          <w:sz w:val="24"/>
          <w:szCs w:val="24"/>
        </w:rPr>
        <w:t>,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a"/>
          <w:rFonts w:eastAsia="Calibri"/>
          <w:sz w:val="24"/>
          <w:szCs w:val="24"/>
        </w:rPr>
        <w:t>Детаљном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анализом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достављене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конкурсне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документације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Јавна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набавка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број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ЈН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274-18-0 </w:t>
      </w:r>
      <w:r>
        <w:rPr>
          <w:rStyle w:val="BodytextBold"/>
          <w:rFonts w:eastAsia="Calibri"/>
          <w:sz w:val="24"/>
          <w:szCs w:val="24"/>
        </w:rPr>
        <w:t>предмет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набавке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: </w:t>
      </w:r>
      <w:r>
        <w:rPr>
          <w:rStyle w:val="BodytextBold"/>
          <w:rFonts w:eastAsia="Calibri"/>
          <w:sz w:val="24"/>
          <w:szCs w:val="24"/>
        </w:rPr>
        <w:t>НАБАВКА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медицинске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опреме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И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за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потребе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клиника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Клиничког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центра</w:t>
      </w:r>
      <w:r w:rsidR="009323B8" w:rsidRPr="00CD4421">
        <w:rPr>
          <w:rStyle w:val="BodytextBold"/>
          <w:rFonts w:eastAsia="Calibri"/>
          <w:sz w:val="24"/>
          <w:szCs w:val="24"/>
        </w:rPr>
        <w:t xml:space="preserve"> </w:t>
      </w:r>
      <w:r>
        <w:rPr>
          <w:rStyle w:val="BodytextBold"/>
          <w:rFonts w:eastAsia="Calibri"/>
          <w:sz w:val="24"/>
          <w:szCs w:val="24"/>
        </w:rPr>
        <w:t>Војводине</w:t>
      </w:r>
      <w:r w:rsidR="009323B8" w:rsidRPr="00CD4421">
        <w:rPr>
          <w:rStyle w:val="BodytextBold"/>
          <w:rFonts w:eastAsia="Calibri"/>
          <w:sz w:val="24"/>
          <w:szCs w:val="24"/>
        </w:rPr>
        <w:t>,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установили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смо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потребне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додатне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информације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појашњења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Вас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складу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чланом</w:t>
      </w:r>
      <w:r w:rsidR="00053A63">
        <w:rPr>
          <w:rStyle w:val="Bodytexta"/>
          <w:rFonts w:eastAsia="Calibri"/>
          <w:sz w:val="24"/>
          <w:szCs w:val="24"/>
        </w:rPr>
        <w:t xml:space="preserve"> 63.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став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2. </w:t>
      </w:r>
      <w:r>
        <w:rPr>
          <w:rStyle w:val="Bodytexta"/>
          <w:rFonts w:eastAsia="Calibri"/>
          <w:sz w:val="24"/>
          <w:szCs w:val="24"/>
        </w:rPr>
        <w:t>Закона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јавним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набавкама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благовремено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предвиденом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року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молимо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одговорите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следећа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питања</w:t>
      </w:r>
      <w:r w:rsidR="009323B8" w:rsidRPr="00CD4421">
        <w:rPr>
          <w:rStyle w:val="Bodytexta"/>
          <w:rFonts w:eastAsia="Calibri"/>
          <w:sz w:val="24"/>
          <w:szCs w:val="24"/>
        </w:rPr>
        <w:t>: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ПАРТИЈА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9323B8" w:rsidRPr="00CD4421">
        <w:rPr>
          <w:rFonts w:ascii="Times New Roman" w:hAnsi="Times New Roman"/>
          <w:sz w:val="24"/>
          <w:szCs w:val="24"/>
        </w:rPr>
        <w:t xml:space="preserve">. 12 </w:t>
      </w:r>
      <w:r>
        <w:rPr>
          <w:rFonts w:ascii="Times New Roman" w:hAnsi="Times New Roman"/>
          <w:sz w:val="24"/>
          <w:szCs w:val="24"/>
        </w:rPr>
        <w:t>Питање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9323B8" w:rsidRPr="00CD4421">
        <w:rPr>
          <w:rFonts w:ascii="Times New Roman" w:hAnsi="Times New Roman"/>
          <w:sz w:val="24"/>
          <w:szCs w:val="24"/>
        </w:rPr>
        <w:t>. 1: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a"/>
          <w:rFonts w:eastAsia="Calibri"/>
          <w:sz w:val="24"/>
          <w:szCs w:val="24"/>
        </w:rPr>
        <w:t>Имајући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виду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ради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набавци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добра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високо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референтну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установу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као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што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Клинички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Центар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Војводине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желели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бисмо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појасните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ли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дошло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превида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дефинисању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наслова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партије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бр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. 12, </w:t>
      </w:r>
      <w:r>
        <w:rPr>
          <w:rStyle w:val="Bodytexta"/>
          <w:rFonts w:eastAsia="Calibri"/>
          <w:sz w:val="24"/>
          <w:szCs w:val="24"/>
        </w:rPr>
        <w:t>где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ради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машини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прање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сушење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хируршких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инструмената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изостављена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једна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од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врло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битних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ставки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- </w:t>
      </w:r>
      <w:r>
        <w:rPr>
          <w:rStyle w:val="Bodytexta"/>
          <w:rFonts w:eastAsia="Calibri"/>
          <w:sz w:val="24"/>
          <w:szCs w:val="24"/>
        </w:rPr>
        <w:t>дезинфекција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истих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. </w:t>
      </w:r>
      <w:r>
        <w:rPr>
          <w:rStyle w:val="Bodytexta"/>
          <w:rFonts w:eastAsia="Calibri"/>
          <w:sz w:val="24"/>
          <w:szCs w:val="24"/>
        </w:rPr>
        <w:t>Нове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генерације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машина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врше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прање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сушење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дезинфекцију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. </w:t>
      </w:r>
      <w:r>
        <w:rPr>
          <w:rStyle w:val="Bodytexta"/>
          <w:rFonts w:eastAsia="Calibri"/>
          <w:sz w:val="24"/>
          <w:szCs w:val="24"/>
        </w:rPr>
        <w:t>Зато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Вам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указујемо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овај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веома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битан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недостатак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наслову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партије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бр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. 12 </w:t>
      </w:r>
      <w:r>
        <w:rPr>
          <w:rStyle w:val="Bodytexta"/>
          <w:rFonts w:eastAsia="Calibri"/>
          <w:sz w:val="24"/>
          <w:szCs w:val="24"/>
        </w:rPr>
        <w:t>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предлажемо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исти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измените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складу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понудом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савремених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машина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тако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да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гласи</w:t>
      </w:r>
      <w:r w:rsidR="009323B8" w:rsidRPr="00CD4421">
        <w:rPr>
          <w:rStyle w:val="Bodytexta"/>
          <w:rFonts w:eastAsia="Calibri"/>
          <w:sz w:val="24"/>
          <w:szCs w:val="24"/>
        </w:rPr>
        <w:t>:</w:t>
      </w:r>
    </w:p>
    <w:p w:rsidR="009323B8" w:rsidRPr="00CD4421" w:rsidRDefault="009323B8" w:rsidP="00CD4421">
      <w:pPr>
        <w:jc w:val="both"/>
        <w:rPr>
          <w:rFonts w:ascii="Times New Roman" w:hAnsi="Times New Roman"/>
          <w:sz w:val="24"/>
          <w:szCs w:val="24"/>
        </w:rPr>
      </w:pPr>
      <w:r w:rsidRPr="00CD4421">
        <w:rPr>
          <w:rStyle w:val="Bodytexta"/>
          <w:rFonts w:eastAsia="Calibri"/>
          <w:sz w:val="24"/>
          <w:szCs w:val="24"/>
        </w:rPr>
        <w:t>„</w:t>
      </w:r>
      <w:r w:rsidR="00CD4421">
        <w:rPr>
          <w:rStyle w:val="Bodytexta"/>
          <w:rFonts w:eastAsia="Calibri"/>
          <w:sz w:val="24"/>
          <w:szCs w:val="24"/>
        </w:rPr>
        <w:t>ПАРТИЈА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БР</w:t>
      </w:r>
      <w:r w:rsidRPr="00CD4421">
        <w:rPr>
          <w:rStyle w:val="Bodytexta"/>
          <w:rFonts w:eastAsia="Calibri"/>
          <w:sz w:val="24"/>
          <w:szCs w:val="24"/>
        </w:rPr>
        <w:t xml:space="preserve">. 12 - </w:t>
      </w:r>
      <w:r w:rsidR="00CD4421">
        <w:rPr>
          <w:rStyle w:val="Bodytexta"/>
          <w:rFonts w:eastAsia="Calibri"/>
          <w:sz w:val="24"/>
          <w:szCs w:val="24"/>
        </w:rPr>
        <w:t>МАШИНЕ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ЗА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ПРАЊЕ</w:t>
      </w:r>
      <w:r w:rsidRPr="00CD4421">
        <w:rPr>
          <w:rStyle w:val="Bodytexta"/>
          <w:rFonts w:eastAsia="Calibri"/>
          <w:sz w:val="24"/>
          <w:szCs w:val="24"/>
        </w:rPr>
        <w:t xml:space="preserve">, </w:t>
      </w:r>
      <w:r w:rsidR="00CD4421">
        <w:rPr>
          <w:rStyle w:val="Bodytexta"/>
          <w:rFonts w:eastAsia="Calibri"/>
          <w:sz w:val="24"/>
          <w:szCs w:val="24"/>
        </w:rPr>
        <w:t>ДЕЗИНФЕКЦИЈУ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И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СУШЕЊЕ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ХИРУРШКИХ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ИНСГТРУМЕНАТА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ЗА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СЛУЖБУ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ОПЕРАЦИОНИХ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САЛА</w:t>
      </w:r>
      <w:r w:rsidRPr="00CD4421">
        <w:rPr>
          <w:rStyle w:val="Bodytexta"/>
          <w:rFonts w:eastAsia="Calibri"/>
          <w:sz w:val="24"/>
          <w:szCs w:val="24"/>
        </w:rPr>
        <w:t>"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9323B8" w:rsidRPr="00CD4421">
        <w:rPr>
          <w:rFonts w:ascii="Times New Roman" w:hAnsi="Times New Roman"/>
          <w:sz w:val="24"/>
          <w:szCs w:val="24"/>
        </w:rPr>
        <w:t>. 2: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минималним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техничким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карактеристикама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партију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бр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. 12 - </w:t>
      </w:r>
      <w:r>
        <w:rPr>
          <w:rStyle w:val="Bodytexta"/>
          <w:rFonts w:eastAsia="Calibri"/>
          <w:sz w:val="24"/>
          <w:szCs w:val="24"/>
        </w:rPr>
        <w:t>Машине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прање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сушење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хируршких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- </w:t>
      </w:r>
      <w:r>
        <w:rPr>
          <w:rStyle w:val="Bodytexta"/>
          <w:rFonts w:eastAsia="Calibri"/>
          <w:sz w:val="24"/>
          <w:szCs w:val="24"/>
        </w:rPr>
        <w:t>инструмената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за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службу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операционих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сала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,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позицији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</w:t>
      </w:r>
      <w:r>
        <w:rPr>
          <w:rStyle w:val="Bodytexta"/>
          <w:rFonts w:eastAsia="Calibri"/>
          <w:sz w:val="24"/>
          <w:szCs w:val="24"/>
        </w:rPr>
        <w:t>у</w:t>
      </w:r>
      <w:r w:rsidR="009323B8" w:rsidRPr="00CD4421">
        <w:rPr>
          <w:rStyle w:val="Bodytexta"/>
          <w:rFonts w:eastAsia="Calibri"/>
          <w:sz w:val="24"/>
          <w:szCs w:val="24"/>
        </w:rPr>
        <w:t xml:space="preserve"> 1.2 </w:t>
      </w:r>
      <w:r>
        <w:rPr>
          <w:rStyle w:val="Bodytexta"/>
          <w:rFonts w:eastAsia="Calibri"/>
          <w:sz w:val="24"/>
          <w:szCs w:val="24"/>
        </w:rPr>
        <w:t>стоји</w:t>
      </w:r>
      <w:r w:rsidR="009323B8" w:rsidRPr="00CD4421">
        <w:rPr>
          <w:rStyle w:val="Bodytexta"/>
          <w:rFonts w:eastAsia="Calibri"/>
          <w:sz w:val="24"/>
          <w:szCs w:val="24"/>
        </w:rPr>
        <w:t>:</w:t>
      </w:r>
    </w:p>
    <w:p w:rsidR="009323B8" w:rsidRPr="00CD4421" w:rsidRDefault="009323B8" w:rsidP="00CD4421">
      <w:pPr>
        <w:jc w:val="both"/>
        <w:rPr>
          <w:rStyle w:val="Bodytexta"/>
          <w:rFonts w:eastAsia="Calibri"/>
          <w:sz w:val="24"/>
          <w:szCs w:val="24"/>
        </w:rPr>
      </w:pPr>
      <w:r w:rsidRPr="00CD4421">
        <w:rPr>
          <w:rStyle w:val="Bodytexta"/>
          <w:rFonts w:eastAsia="Calibri"/>
          <w:sz w:val="24"/>
          <w:szCs w:val="24"/>
        </w:rPr>
        <w:t xml:space="preserve">„1.2 </w:t>
      </w:r>
      <w:r w:rsidR="00CD4421">
        <w:rPr>
          <w:rStyle w:val="Bodytexta"/>
          <w:rFonts w:eastAsia="Calibri"/>
          <w:sz w:val="24"/>
          <w:szCs w:val="24"/>
        </w:rPr>
        <w:t>Трајање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циклуса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максимално</w:t>
      </w:r>
      <w:r w:rsidRPr="00CD4421">
        <w:rPr>
          <w:rStyle w:val="Bodytexta"/>
          <w:rFonts w:eastAsia="Calibri"/>
          <w:sz w:val="24"/>
          <w:szCs w:val="24"/>
        </w:rPr>
        <w:t xml:space="preserve"> </w:t>
      </w:r>
      <w:r w:rsidR="00CD4421">
        <w:rPr>
          <w:rStyle w:val="Bodytexta"/>
          <w:rFonts w:eastAsia="Calibri"/>
          <w:sz w:val="24"/>
          <w:szCs w:val="24"/>
        </w:rPr>
        <w:t>до</w:t>
      </w:r>
      <w:r w:rsidRPr="00CD4421">
        <w:rPr>
          <w:rStyle w:val="Bodytexta"/>
          <w:rFonts w:eastAsia="Calibri"/>
          <w:sz w:val="24"/>
          <w:szCs w:val="24"/>
        </w:rPr>
        <w:t xml:space="preserve"> 27 </w:t>
      </w:r>
      <w:r w:rsidR="00CD4421">
        <w:rPr>
          <w:rStyle w:val="Bodytexta"/>
          <w:rFonts w:eastAsia="Calibri"/>
          <w:sz w:val="24"/>
          <w:szCs w:val="24"/>
        </w:rPr>
        <w:t>минута</w:t>
      </w:r>
      <w:r w:rsidRPr="00CD4421">
        <w:rPr>
          <w:rStyle w:val="Bodytexta"/>
          <w:rFonts w:eastAsia="Calibri"/>
          <w:sz w:val="24"/>
          <w:szCs w:val="24"/>
        </w:rPr>
        <w:t>"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Обзиром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набавци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дезинфекцију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хируршких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инструмената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према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стандарду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ИСО</w:t>
      </w:r>
      <w:r w:rsidR="009323B8" w:rsidRPr="00CD4421">
        <w:rPr>
          <w:rFonts w:ascii="Times New Roman" w:hAnsi="Times New Roman"/>
          <w:sz w:val="24"/>
          <w:szCs w:val="24"/>
        </w:rPr>
        <w:t xml:space="preserve"> 15883-1, </w:t>
      </w:r>
      <w:r>
        <w:rPr>
          <w:rFonts w:ascii="Times New Roman" w:hAnsi="Times New Roman"/>
          <w:sz w:val="24"/>
          <w:szCs w:val="24"/>
        </w:rPr>
        <w:t>процес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дезинфекције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контролисан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9323B8" w:rsidRPr="00CD4421">
        <w:rPr>
          <w:rFonts w:ascii="Times New Roman" w:hAnsi="Times New Roman"/>
          <w:sz w:val="24"/>
          <w:szCs w:val="24"/>
        </w:rPr>
        <w:t xml:space="preserve">0=3000 </w:t>
      </w:r>
      <w:r>
        <w:rPr>
          <w:rFonts w:ascii="Times New Roman" w:hAnsi="Times New Roman"/>
          <w:sz w:val="24"/>
          <w:szCs w:val="24"/>
        </w:rPr>
        <w:t>вредности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што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супротности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захтеваном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карактеристиком</w:t>
      </w:r>
      <w:r w:rsidR="009323B8" w:rsidRPr="00CD4421">
        <w:rPr>
          <w:rFonts w:ascii="Times New Roman" w:hAnsi="Times New Roman"/>
          <w:sz w:val="24"/>
          <w:szCs w:val="24"/>
        </w:rPr>
        <w:t>.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Молимо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обзиром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позвао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стандард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ИСО</w:t>
      </w:r>
      <w:r w:rsidR="009323B8" w:rsidRPr="00CD4421">
        <w:rPr>
          <w:rFonts w:ascii="Times New Roman" w:hAnsi="Times New Roman"/>
          <w:sz w:val="24"/>
          <w:szCs w:val="24"/>
        </w:rPr>
        <w:t xml:space="preserve"> 15883-1, </w:t>
      </w:r>
      <w:r>
        <w:rPr>
          <w:rFonts w:ascii="Times New Roman" w:hAnsi="Times New Roman"/>
          <w:sz w:val="24"/>
          <w:szCs w:val="24"/>
        </w:rPr>
        <w:t>наведену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брише</w:t>
      </w:r>
      <w:r w:rsidR="009323B8" w:rsidRPr="00CD4421">
        <w:rPr>
          <w:rFonts w:ascii="Times New Roman" w:hAnsi="Times New Roman"/>
          <w:sz w:val="24"/>
          <w:szCs w:val="24"/>
        </w:rPr>
        <w:t>.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Питање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9323B8" w:rsidRPr="00CD4421">
        <w:rPr>
          <w:rFonts w:ascii="Times New Roman" w:hAnsi="Times New Roman"/>
          <w:sz w:val="24"/>
          <w:szCs w:val="24"/>
        </w:rPr>
        <w:t>. 3:</w:t>
      </w:r>
      <w:bookmarkEnd w:id="0"/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минималним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техничким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карактеристикама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9323B8" w:rsidRPr="00CD4421">
        <w:rPr>
          <w:rFonts w:ascii="Times New Roman" w:hAnsi="Times New Roman"/>
          <w:sz w:val="24"/>
          <w:szCs w:val="24"/>
        </w:rPr>
        <w:t xml:space="preserve">. 12 - </w:t>
      </w:r>
      <w:r>
        <w:rPr>
          <w:rFonts w:ascii="Times New Roman" w:hAnsi="Times New Roman"/>
          <w:sz w:val="24"/>
          <w:szCs w:val="24"/>
        </w:rPr>
        <w:t>Машине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сушење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хируршких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инструмената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операционих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сала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позицији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323B8" w:rsidRPr="00CD4421">
        <w:rPr>
          <w:rFonts w:ascii="Times New Roman" w:hAnsi="Times New Roman"/>
          <w:sz w:val="24"/>
          <w:szCs w:val="24"/>
        </w:rPr>
        <w:t xml:space="preserve"> 1.4 </w:t>
      </w:r>
      <w:r>
        <w:rPr>
          <w:rFonts w:ascii="Times New Roman" w:hAnsi="Times New Roman"/>
          <w:sz w:val="24"/>
          <w:szCs w:val="24"/>
        </w:rPr>
        <w:t>стоји</w:t>
      </w:r>
      <w:r w:rsidR="009323B8" w:rsidRPr="00CD4421">
        <w:rPr>
          <w:rFonts w:ascii="Times New Roman" w:hAnsi="Times New Roman"/>
          <w:sz w:val="24"/>
          <w:szCs w:val="24"/>
        </w:rPr>
        <w:t>:</w:t>
      </w:r>
    </w:p>
    <w:p w:rsidR="009323B8" w:rsidRPr="00CD4421" w:rsidRDefault="009323B8" w:rsidP="00CD4421">
      <w:pPr>
        <w:jc w:val="both"/>
        <w:rPr>
          <w:rFonts w:ascii="Times New Roman" w:hAnsi="Times New Roman"/>
          <w:sz w:val="24"/>
          <w:szCs w:val="24"/>
        </w:rPr>
      </w:pPr>
      <w:r w:rsidRPr="00CD4421">
        <w:rPr>
          <w:rFonts w:ascii="Times New Roman" w:hAnsi="Times New Roman"/>
          <w:sz w:val="24"/>
          <w:szCs w:val="24"/>
        </w:rPr>
        <w:t xml:space="preserve">„1.4 </w:t>
      </w:r>
      <w:r w:rsidR="00CD4421">
        <w:rPr>
          <w:rFonts w:ascii="Times New Roman" w:hAnsi="Times New Roman"/>
          <w:sz w:val="24"/>
          <w:szCs w:val="24"/>
        </w:rPr>
        <w:t>Врата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су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клизна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са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пнеуматском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активацијом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и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вертикалним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отварањем</w:t>
      </w:r>
      <w:r w:rsidRPr="00CD4421">
        <w:rPr>
          <w:rFonts w:ascii="Times New Roman" w:hAnsi="Times New Roman"/>
          <w:sz w:val="24"/>
          <w:szCs w:val="24"/>
        </w:rPr>
        <w:t>"</w:t>
      </w:r>
    </w:p>
    <w:p w:rsidR="009323B8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Обзиром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кориснику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пролазна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машина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сушење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хируршких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инструмената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дефинисање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представља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сужавање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могућности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подношење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квалитетних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имају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другачије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техничко</w:t>
      </w:r>
      <w:r w:rsidR="009323B8" w:rsidRPr="00CD44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технолошко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отварање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затварање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врата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корисника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никакво</w:t>
      </w:r>
      <w:r w:rsidR="00053A63">
        <w:rPr>
          <w:rFonts w:ascii="Times New Roman" w:hAnsi="Times New Roman"/>
          <w:sz w:val="24"/>
          <w:szCs w:val="24"/>
        </w:rPr>
        <w:t>г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утицаја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предлажемо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брише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преименује</w:t>
      </w:r>
      <w:r w:rsidR="009323B8" w:rsidRPr="00CD4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9323B8" w:rsidRPr="00CD4421">
        <w:rPr>
          <w:rFonts w:ascii="Times New Roman" w:hAnsi="Times New Roman"/>
          <w:sz w:val="24"/>
          <w:szCs w:val="24"/>
        </w:rPr>
        <w:t>:</w:t>
      </w:r>
    </w:p>
    <w:p w:rsidR="009323B8" w:rsidRPr="00CD4421" w:rsidRDefault="009323B8" w:rsidP="00CD4421">
      <w:pPr>
        <w:jc w:val="both"/>
        <w:rPr>
          <w:rFonts w:ascii="Times New Roman" w:hAnsi="Times New Roman"/>
          <w:sz w:val="24"/>
          <w:szCs w:val="24"/>
        </w:rPr>
      </w:pPr>
      <w:r w:rsidRPr="00CD4421">
        <w:rPr>
          <w:rFonts w:ascii="Times New Roman" w:hAnsi="Times New Roman"/>
          <w:sz w:val="24"/>
          <w:szCs w:val="24"/>
        </w:rPr>
        <w:t xml:space="preserve">„1.4 </w:t>
      </w:r>
      <w:r w:rsidR="00CD4421">
        <w:rPr>
          <w:rFonts w:ascii="Times New Roman" w:hAnsi="Times New Roman"/>
          <w:sz w:val="24"/>
          <w:szCs w:val="24"/>
        </w:rPr>
        <w:t>Врата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су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клизна</w:t>
      </w:r>
      <w:r w:rsidRPr="00CD4421">
        <w:rPr>
          <w:rFonts w:ascii="Times New Roman" w:hAnsi="Times New Roman"/>
          <w:sz w:val="24"/>
          <w:szCs w:val="24"/>
        </w:rPr>
        <w:t xml:space="preserve">, </w:t>
      </w:r>
      <w:r w:rsidR="00CD4421">
        <w:rPr>
          <w:rFonts w:ascii="Times New Roman" w:hAnsi="Times New Roman"/>
          <w:sz w:val="24"/>
          <w:szCs w:val="24"/>
        </w:rPr>
        <w:t>аутоматска</w:t>
      </w:r>
      <w:r w:rsidRPr="00CD4421">
        <w:rPr>
          <w:rFonts w:ascii="Times New Roman" w:hAnsi="Times New Roman"/>
          <w:sz w:val="24"/>
          <w:szCs w:val="24"/>
        </w:rPr>
        <w:t xml:space="preserve">, </w:t>
      </w:r>
      <w:r w:rsidR="00CD4421">
        <w:rPr>
          <w:rFonts w:ascii="Times New Roman" w:hAnsi="Times New Roman"/>
          <w:sz w:val="24"/>
          <w:szCs w:val="24"/>
        </w:rPr>
        <w:t>са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вертикалним</w:t>
      </w:r>
      <w:r w:rsidRPr="00CD4421">
        <w:rPr>
          <w:rFonts w:ascii="Times New Roman" w:hAnsi="Times New Roman"/>
          <w:sz w:val="24"/>
          <w:szCs w:val="24"/>
        </w:rPr>
        <w:t xml:space="preserve"> </w:t>
      </w:r>
      <w:r w:rsidR="00CD4421">
        <w:rPr>
          <w:rFonts w:ascii="Times New Roman" w:hAnsi="Times New Roman"/>
          <w:sz w:val="24"/>
          <w:szCs w:val="24"/>
        </w:rPr>
        <w:t>отварањем</w:t>
      </w:r>
      <w:r w:rsidRPr="00CD4421">
        <w:rPr>
          <w:rFonts w:ascii="Times New Roman" w:hAnsi="Times New Roman"/>
          <w:sz w:val="24"/>
          <w:szCs w:val="24"/>
        </w:rPr>
        <w:t>."</w:t>
      </w:r>
    </w:p>
    <w:p w:rsidR="00EF27E5" w:rsidRPr="00CD4421" w:rsidRDefault="00CD4421" w:rsidP="00CD4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Зелимо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нагласимо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врата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електромотором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покретана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имају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предности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односу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врата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пнеуматским</w:t>
      </w:r>
      <w:r w:rsidR="009323B8" w:rsidRPr="00CD4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померањем</w:t>
      </w:r>
      <w:r w:rsidR="009323B8" w:rsidRPr="00CD4421">
        <w:rPr>
          <w:rFonts w:ascii="Times New Roman" w:hAnsi="Times New Roman"/>
          <w:sz w:val="24"/>
          <w:szCs w:val="24"/>
        </w:rPr>
        <w:t>.</w:t>
      </w:r>
      <w:r w:rsidR="009323B8" w:rsidRPr="00CD442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855A7" w:rsidRPr="00CD4421">
        <w:rPr>
          <w:rFonts w:ascii="Times New Roman" w:hAnsi="Times New Roman"/>
          <w:color w:val="333333"/>
          <w:sz w:val="24"/>
          <w:szCs w:val="24"/>
        </w:rPr>
        <w:t>“</w:t>
      </w:r>
    </w:p>
    <w:p w:rsidR="000A2514" w:rsidRDefault="000E4F39" w:rsidP="00E768DB">
      <w:pPr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239F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556D32" w:rsidRPr="006B413C" w:rsidRDefault="00E768DB" w:rsidP="00E76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413C">
        <w:rPr>
          <w:rFonts w:ascii="Times New Roman" w:eastAsia="Times New Roman" w:hAnsi="Times New Roman"/>
          <w:sz w:val="24"/>
          <w:szCs w:val="24"/>
        </w:rPr>
        <w:t xml:space="preserve">1. </w:t>
      </w:r>
      <w:r w:rsidR="00556D32" w:rsidRPr="006B413C">
        <w:rPr>
          <w:rFonts w:ascii="Times New Roman" w:eastAsia="Times New Roman" w:hAnsi="Times New Roman"/>
          <w:sz w:val="24"/>
          <w:szCs w:val="24"/>
        </w:rPr>
        <w:t xml:space="preserve">Наручилац остаје при својој формулацији назива партије бр. 12 - </w:t>
      </w:r>
      <w:r w:rsidR="00556D32" w:rsidRPr="006B413C">
        <w:rPr>
          <w:rFonts w:ascii="Times New Roman" w:hAnsi="Times New Roman"/>
          <w:sz w:val="24"/>
          <w:szCs w:val="24"/>
        </w:rPr>
        <w:t>Машине за прање и сушење хирушких инструмената за Службу операционих сала.</w:t>
      </w:r>
    </w:p>
    <w:p w:rsidR="00E768DB" w:rsidRPr="005E7900" w:rsidRDefault="00E768DB" w:rsidP="00E76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68DB" w:rsidRPr="006B413C" w:rsidRDefault="00E768DB" w:rsidP="00E76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413C">
        <w:rPr>
          <w:rFonts w:ascii="Times New Roman" w:eastAsia="Times New Roman" w:hAnsi="Times New Roman"/>
          <w:sz w:val="24"/>
          <w:szCs w:val="24"/>
        </w:rPr>
        <w:t xml:space="preserve">2. Наручилац </w:t>
      </w:r>
      <w:r w:rsidR="00E839FF">
        <w:rPr>
          <w:rFonts w:ascii="Times New Roman" w:eastAsia="Times New Roman" w:hAnsi="Times New Roman"/>
          <w:sz w:val="24"/>
          <w:szCs w:val="24"/>
        </w:rPr>
        <w:t>прихвата сугестију потенцијалног понуђача, те ће из</w:t>
      </w:r>
      <w:r w:rsidR="006B413C" w:rsidRPr="006B413C">
        <w:rPr>
          <w:rFonts w:ascii="Times New Roman" w:hAnsi="Times New Roman"/>
          <w:sz w:val="24"/>
          <w:szCs w:val="24"/>
        </w:rPr>
        <w:t xml:space="preserve"> </w:t>
      </w:r>
      <w:r w:rsidR="006B413C" w:rsidRPr="006B413C">
        <w:rPr>
          <w:rFonts w:ascii="Times New Roman" w:eastAsia="Times New Roman" w:hAnsi="Times New Roman"/>
          <w:sz w:val="24"/>
          <w:szCs w:val="24"/>
        </w:rPr>
        <w:t xml:space="preserve">захтеваних </w:t>
      </w:r>
      <w:r w:rsidR="00E839FF">
        <w:rPr>
          <w:rFonts w:ascii="Times New Roman" w:eastAsia="Times New Roman" w:hAnsi="Times New Roman"/>
          <w:sz w:val="24"/>
          <w:szCs w:val="24"/>
        </w:rPr>
        <w:t xml:space="preserve">техничких карактеристика </w:t>
      </w:r>
      <w:r w:rsidR="006B413C" w:rsidRPr="006B413C">
        <w:rPr>
          <w:rFonts w:ascii="Times New Roman" w:eastAsia="Times New Roman" w:hAnsi="Times New Roman"/>
          <w:sz w:val="24"/>
          <w:szCs w:val="24"/>
        </w:rPr>
        <w:t>обрисати</w:t>
      </w:r>
      <w:r w:rsidRPr="006B413C">
        <w:rPr>
          <w:rFonts w:ascii="Times New Roman" w:eastAsia="Times New Roman" w:hAnsi="Times New Roman"/>
          <w:sz w:val="24"/>
          <w:szCs w:val="24"/>
        </w:rPr>
        <w:t xml:space="preserve"> стандард ЕН ИСО 15883-1</w:t>
      </w:r>
      <w:r w:rsidR="006B413C" w:rsidRPr="006B413C">
        <w:rPr>
          <w:rFonts w:ascii="Times New Roman" w:eastAsia="Times New Roman" w:hAnsi="Times New Roman"/>
          <w:sz w:val="24"/>
          <w:szCs w:val="24"/>
        </w:rPr>
        <w:t>. У складу са одговором, наручилац ће изменити конкурсну документацију.</w:t>
      </w:r>
    </w:p>
    <w:p w:rsidR="00E768DB" w:rsidRPr="005E7900" w:rsidRDefault="00E768DB" w:rsidP="00E76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68DB" w:rsidRPr="005E7900" w:rsidRDefault="00E768DB" w:rsidP="00E76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Наручилац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остаје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 w:rsidR="006B413C">
        <w:rPr>
          <w:rFonts w:ascii="Times New Roman" w:eastAsia="Times New Roman" w:hAnsi="Times New Roman"/>
          <w:sz w:val="24"/>
          <w:szCs w:val="24"/>
        </w:rPr>
        <w:t xml:space="preserve">свом </w:t>
      </w:r>
      <w:r>
        <w:rPr>
          <w:rFonts w:ascii="Times New Roman" w:eastAsia="Times New Roman" w:hAnsi="Times New Roman"/>
          <w:sz w:val="24"/>
          <w:szCs w:val="24"/>
        </w:rPr>
        <w:t>захтеву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врата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буду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клизна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пнеуматском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активацијом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вертикалним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 w:rsidR="006B413C">
        <w:rPr>
          <w:rFonts w:ascii="Times New Roman" w:eastAsia="Times New Roman" w:hAnsi="Times New Roman"/>
          <w:sz w:val="24"/>
          <w:szCs w:val="24"/>
        </w:rPr>
        <w:t>отварањ</w:t>
      </w:r>
      <w:r>
        <w:rPr>
          <w:rFonts w:ascii="Times New Roman" w:eastAsia="Times New Roman" w:hAnsi="Times New Roman"/>
          <w:sz w:val="24"/>
          <w:szCs w:val="24"/>
        </w:rPr>
        <w:t>ем</w:t>
      </w:r>
      <w:r w:rsidR="005F3C1A">
        <w:rPr>
          <w:rFonts w:ascii="Times New Roman" w:eastAsia="Times New Roman" w:hAnsi="Times New Roman"/>
          <w:sz w:val="24"/>
          <w:szCs w:val="24"/>
        </w:rPr>
        <w:t>, а све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разлога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сигурности,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јер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врата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пнеуматским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отварањем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случају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нестанка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електричне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струје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могу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лако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отворити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пнеуматски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или</w:t>
      </w:r>
      <w:r w:rsidRPr="005E790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ручно</w:t>
      </w:r>
      <w:r w:rsidRPr="005E7900">
        <w:rPr>
          <w:rFonts w:ascii="Times New Roman" w:eastAsia="Times New Roman" w:hAnsi="Times New Roman"/>
          <w:sz w:val="24"/>
          <w:szCs w:val="24"/>
        </w:rPr>
        <w:t>.</w:t>
      </w:r>
    </w:p>
    <w:p w:rsidR="00E51066" w:rsidRDefault="00E51066" w:rsidP="005239F0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13F50" w:rsidRDefault="00D13F50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bookmarkStart w:id="1" w:name="_GoBack"/>
      <w:bookmarkEnd w:id="1"/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32" w:rsidRDefault="00556D32" w:rsidP="00332FD7">
      <w:pPr>
        <w:spacing w:after="0" w:line="240" w:lineRule="auto"/>
      </w:pPr>
      <w:r>
        <w:separator/>
      </w:r>
    </w:p>
  </w:endnote>
  <w:endnote w:type="continuationSeparator" w:id="0">
    <w:p w:rsidR="00556D32" w:rsidRDefault="00556D3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32" w:rsidRDefault="00556D32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5A1BE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A1BE6">
              <w:rPr>
                <w:b/>
                <w:bCs/>
              </w:rPr>
              <w:fldChar w:fldCharType="separate"/>
            </w:r>
            <w:r w:rsidR="001A4285">
              <w:rPr>
                <w:b/>
                <w:bCs/>
                <w:noProof/>
              </w:rPr>
              <w:t>2</w:t>
            </w:r>
            <w:r w:rsidR="005A1BE6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556D32" w:rsidRPr="00E66E66" w:rsidRDefault="00556D3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32" w:rsidRDefault="00556D32" w:rsidP="00332FD7">
      <w:pPr>
        <w:spacing w:after="0" w:line="240" w:lineRule="auto"/>
      </w:pPr>
      <w:r>
        <w:separator/>
      </w:r>
    </w:p>
  </w:footnote>
  <w:footnote w:type="continuationSeparator" w:id="0">
    <w:p w:rsidR="00556D32" w:rsidRDefault="00556D3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6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0"/>
  </w:num>
  <w:num w:numId="12">
    <w:abstractNumId w:val="10"/>
  </w:num>
  <w:num w:numId="13">
    <w:abstractNumId w:val="1"/>
  </w:num>
  <w:num w:numId="14">
    <w:abstractNumId w:val="7"/>
  </w:num>
  <w:num w:numId="15">
    <w:abstractNumId w:val="35"/>
  </w:num>
  <w:num w:numId="16">
    <w:abstractNumId w:val="27"/>
  </w:num>
  <w:num w:numId="17">
    <w:abstractNumId w:val="3"/>
  </w:num>
  <w:num w:numId="18">
    <w:abstractNumId w:val="29"/>
  </w:num>
  <w:num w:numId="19">
    <w:abstractNumId w:val="13"/>
  </w:num>
  <w:num w:numId="20">
    <w:abstractNumId w:val="31"/>
  </w:num>
  <w:num w:numId="21">
    <w:abstractNumId w:val="33"/>
  </w:num>
  <w:num w:numId="22">
    <w:abstractNumId w:val="4"/>
  </w:num>
  <w:num w:numId="23">
    <w:abstractNumId w:val="19"/>
  </w:num>
  <w:num w:numId="24">
    <w:abstractNumId w:val="26"/>
  </w:num>
  <w:num w:numId="25">
    <w:abstractNumId w:val="37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4"/>
  </w:num>
  <w:num w:numId="33">
    <w:abstractNumId w:val="21"/>
  </w:num>
  <w:num w:numId="34">
    <w:abstractNumId w:val="28"/>
  </w:num>
  <w:num w:numId="35">
    <w:abstractNumId w:val="14"/>
  </w:num>
  <w:num w:numId="36">
    <w:abstractNumId w:val="5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A6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4285"/>
    <w:rsid w:val="001A58C1"/>
    <w:rsid w:val="001B1AAD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77D8F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10C6B"/>
    <w:rsid w:val="00421D6B"/>
    <w:rsid w:val="00421E14"/>
    <w:rsid w:val="004309C6"/>
    <w:rsid w:val="00441ECC"/>
    <w:rsid w:val="00441F5C"/>
    <w:rsid w:val="0045074A"/>
    <w:rsid w:val="0045092E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B2EAD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56D32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A1BE6"/>
    <w:rsid w:val="005B4E5F"/>
    <w:rsid w:val="005B4F09"/>
    <w:rsid w:val="005D546F"/>
    <w:rsid w:val="005E03DD"/>
    <w:rsid w:val="005E4478"/>
    <w:rsid w:val="005E7164"/>
    <w:rsid w:val="005F3611"/>
    <w:rsid w:val="005F3C1A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413C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47F0F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A04BD"/>
    <w:rsid w:val="007B1184"/>
    <w:rsid w:val="007B4B95"/>
    <w:rsid w:val="007C2CD4"/>
    <w:rsid w:val="007C32E1"/>
    <w:rsid w:val="007C3F92"/>
    <w:rsid w:val="007C45C4"/>
    <w:rsid w:val="007C7E9F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3B8"/>
    <w:rsid w:val="00932CE6"/>
    <w:rsid w:val="00933C56"/>
    <w:rsid w:val="00936F54"/>
    <w:rsid w:val="00950CF2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7995"/>
    <w:rsid w:val="009F1625"/>
    <w:rsid w:val="009F2B39"/>
    <w:rsid w:val="009F3B94"/>
    <w:rsid w:val="009F496E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5148C"/>
    <w:rsid w:val="00B57609"/>
    <w:rsid w:val="00B67F7B"/>
    <w:rsid w:val="00B8514D"/>
    <w:rsid w:val="00B85D72"/>
    <w:rsid w:val="00B926B1"/>
    <w:rsid w:val="00B928E7"/>
    <w:rsid w:val="00B97C39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D442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410AB"/>
    <w:rsid w:val="00D42D9D"/>
    <w:rsid w:val="00D50B00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066"/>
    <w:rsid w:val="00E51176"/>
    <w:rsid w:val="00E5263D"/>
    <w:rsid w:val="00E66E66"/>
    <w:rsid w:val="00E71071"/>
    <w:rsid w:val="00E768DB"/>
    <w:rsid w:val="00E839FF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54A7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  <w:style w:type="character" w:customStyle="1" w:styleId="Bodytexta">
    <w:name w:val="Body text"/>
    <w:basedOn w:val="Bodytext"/>
    <w:rsid w:val="009323B8"/>
    <w:rPr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EA4E-002D-4CEE-A490-F1216A34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49</cp:revision>
  <cp:lastPrinted>2016-11-25T10:02:00Z</cp:lastPrinted>
  <dcterms:created xsi:type="dcterms:W3CDTF">2019-05-08T06:43:00Z</dcterms:created>
  <dcterms:modified xsi:type="dcterms:W3CDTF">2019-05-24T07:41:00Z</dcterms:modified>
</cp:coreProperties>
</file>