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609762"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0D78D2"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3365B6" w:rsidRDefault="00412C70" w:rsidP="003365B6">
      <w:pPr>
        <w:pStyle w:val="Footer"/>
        <w:tabs>
          <w:tab w:val="clear" w:pos="4320"/>
          <w:tab w:val="clear" w:pos="8640"/>
          <w:tab w:val="left" w:pos="720"/>
          <w:tab w:val="center" w:pos="4557"/>
        </w:tabs>
        <w:ind w:right="-64"/>
        <w:rPr>
          <w:b/>
          <w:noProof/>
          <w:color w:val="FF0000"/>
          <w:lang w:val="sr-Cyrl-RS"/>
        </w:rPr>
      </w:pPr>
      <w:r>
        <w:rPr>
          <w:b/>
          <w:noProof/>
        </w:rPr>
        <w:t xml:space="preserve">Број:  </w:t>
      </w:r>
      <w:r w:rsidR="00EE7EA6">
        <w:rPr>
          <w:b/>
          <w:noProof/>
        </w:rPr>
        <w:t>1</w:t>
      </w:r>
      <w:r w:rsidR="002E35D8">
        <w:rPr>
          <w:b/>
          <w:noProof/>
        </w:rPr>
        <w:t>1</w:t>
      </w:r>
      <w:r w:rsidR="00EE7EA6">
        <w:rPr>
          <w:b/>
          <w:noProof/>
        </w:rPr>
        <w:t>3-19</w:t>
      </w:r>
      <w:r>
        <w:rPr>
          <w:b/>
          <w:noProof/>
        </w:rPr>
        <w:t>-О</w:t>
      </w:r>
      <w:r w:rsidR="00C73890">
        <w:rPr>
          <w:b/>
          <w:noProof/>
        </w:rPr>
        <w:t>/1</w:t>
      </w:r>
      <w:r w:rsidR="00FC3FD4">
        <w:rPr>
          <w:b/>
          <w:noProof/>
          <w:color w:val="FF0000"/>
        </w:rPr>
        <w:t>-</w:t>
      </w:r>
      <w:r w:rsidR="003365B6">
        <w:rPr>
          <w:b/>
          <w:noProof/>
          <w:color w:val="FF0000"/>
          <w:lang w:val="sr-Cyrl-RS"/>
        </w:rPr>
        <w:t>3</w:t>
      </w:r>
    </w:p>
    <w:p w:rsidR="003365B6" w:rsidRDefault="003365B6" w:rsidP="003365B6">
      <w:pPr>
        <w:pStyle w:val="Footer"/>
        <w:tabs>
          <w:tab w:val="clear" w:pos="4320"/>
          <w:tab w:val="clear" w:pos="8640"/>
          <w:tab w:val="left" w:pos="720"/>
          <w:tab w:val="center" w:pos="4557"/>
        </w:tabs>
        <w:ind w:right="-64"/>
        <w:rPr>
          <w:b/>
          <w:noProof/>
          <w:color w:val="FF0000"/>
          <w:lang w:val="sr-Cyrl-RS"/>
        </w:rPr>
      </w:pPr>
    </w:p>
    <w:p w:rsidR="003365B6" w:rsidRDefault="003365B6" w:rsidP="003365B6">
      <w:pPr>
        <w:pStyle w:val="Footer"/>
        <w:tabs>
          <w:tab w:val="clear" w:pos="4320"/>
          <w:tab w:val="clear" w:pos="8640"/>
          <w:tab w:val="left" w:pos="720"/>
          <w:tab w:val="center" w:pos="4557"/>
        </w:tabs>
        <w:ind w:right="-64"/>
        <w:rPr>
          <w:b/>
          <w:noProof/>
          <w:color w:val="FF0000"/>
          <w:lang w:val="sr-Cyrl-RS"/>
        </w:rPr>
      </w:pPr>
    </w:p>
    <w:p w:rsidR="003365B6" w:rsidRDefault="003365B6" w:rsidP="003365B6">
      <w:pPr>
        <w:pStyle w:val="Footer"/>
        <w:tabs>
          <w:tab w:val="clear" w:pos="4320"/>
          <w:tab w:val="clear" w:pos="8640"/>
          <w:tab w:val="left" w:pos="720"/>
          <w:tab w:val="center" w:pos="4557"/>
        </w:tabs>
        <w:ind w:right="-64"/>
        <w:rPr>
          <w:b/>
          <w:noProof/>
          <w:color w:val="FF0000"/>
          <w:lang w:val="sr-Cyrl-RS"/>
        </w:rPr>
      </w:pPr>
    </w:p>
    <w:p w:rsidR="003365B6" w:rsidRDefault="003365B6" w:rsidP="003365B6">
      <w:pPr>
        <w:pStyle w:val="Footer"/>
        <w:tabs>
          <w:tab w:val="clear" w:pos="4320"/>
          <w:tab w:val="clear" w:pos="8640"/>
          <w:tab w:val="left" w:pos="720"/>
          <w:tab w:val="center" w:pos="4557"/>
        </w:tabs>
        <w:ind w:right="-64"/>
        <w:rPr>
          <w:b/>
          <w:noProof/>
          <w:color w:val="FF0000"/>
          <w:lang w:val="sr-Cyrl-RS"/>
        </w:rPr>
      </w:pPr>
    </w:p>
    <w:p w:rsidR="003365B6" w:rsidRDefault="003365B6" w:rsidP="003365B6">
      <w:pPr>
        <w:pStyle w:val="Footer"/>
        <w:tabs>
          <w:tab w:val="clear" w:pos="4320"/>
          <w:tab w:val="clear" w:pos="8640"/>
          <w:tab w:val="left" w:pos="720"/>
          <w:tab w:val="center" w:pos="4557"/>
        </w:tabs>
        <w:ind w:right="-64"/>
        <w:rPr>
          <w:b/>
          <w:noProof/>
          <w:color w:val="FF0000"/>
          <w:lang w:val="sr-Cyrl-RS"/>
        </w:rPr>
      </w:pPr>
    </w:p>
    <w:p w:rsidR="002D5B2C" w:rsidRPr="00FC3FD4" w:rsidRDefault="003365B6" w:rsidP="003365B6">
      <w:pPr>
        <w:pStyle w:val="Footer"/>
        <w:tabs>
          <w:tab w:val="clear" w:pos="4320"/>
          <w:tab w:val="clear" w:pos="8640"/>
          <w:tab w:val="left" w:pos="720"/>
          <w:tab w:val="center" w:pos="4557"/>
        </w:tabs>
        <w:ind w:right="-64"/>
        <w:rPr>
          <w:b/>
          <w:noProof/>
          <w:lang w:val="sr-Cyrl-RS"/>
        </w:rPr>
      </w:pPr>
      <w:r>
        <w:rPr>
          <w:b/>
          <w:noProof/>
          <w:color w:val="FF0000"/>
          <w:lang w:val="sr-Cyrl-RS"/>
        </w:rPr>
        <w:tab/>
      </w:r>
    </w:p>
    <w:p w:rsidR="002D5B2C" w:rsidRPr="00BB65CA" w:rsidRDefault="002D5B2C" w:rsidP="003365B6">
      <w:pPr>
        <w:pStyle w:val="Footer"/>
        <w:jc w:val="center"/>
        <w:rPr>
          <w:b/>
          <w:noProof/>
          <w:sz w:val="36"/>
          <w:szCs w:val="36"/>
        </w:rPr>
      </w:pPr>
      <w:r w:rsidRPr="00BB65CA">
        <w:rPr>
          <w:b/>
          <w:noProof/>
          <w:sz w:val="36"/>
          <w:szCs w:val="36"/>
        </w:rPr>
        <w:t>КОНКУРСНА ДОКУМЕНТАЦИЈА</w:t>
      </w:r>
    </w:p>
    <w:p w:rsidR="005B4BDC" w:rsidRPr="002E35D8" w:rsidRDefault="005B4BDC" w:rsidP="003365B6">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Pr="002E35D8">
        <w:rPr>
          <w:b/>
          <w:sz w:val="28"/>
          <w:szCs w:val="28"/>
        </w:rPr>
        <w:t xml:space="preserve">II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E35D8">
        <w:rPr>
          <w:b/>
          <w:noProof/>
          <w:sz w:val="28"/>
          <w:szCs w:val="28"/>
        </w:rPr>
        <w:t>1</w:t>
      </w:r>
      <w:r w:rsidR="00EF2D28">
        <w:rPr>
          <w:b/>
          <w:noProof/>
          <w:sz w:val="28"/>
          <w:szCs w:val="28"/>
        </w:rPr>
        <w:t>13</w:t>
      </w:r>
      <w:r w:rsidR="00F1710F">
        <w:rPr>
          <w:b/>
          <w:noProof/>
          <w:sz w:val="28"/>
          <w:szCs w:val="28"/>
        </w:rPr>
        <w:t>-1</w:t>
      </w:r>
      <w:r w:rsidR="00EF2D28">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203A08" w:rsidRDefault="00203A08" w:rsidP="00203A08">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203A08" w:rsidRPr="0079119A" w:rsidRDefault="00203A08" w:rsidP="00203A08">
      <w:pPr>
        <w:pStyle w:val="Footer"/>
        <w:tabs>
          <w:tab w:val="left" w:pos="720"/>
        </w:tabs>
        <w:jc w:val="both"/>
        <w:rPr>
          <w:b/>
          <w:noProof/>
          <w:color w:val="FF0000"/>
          <w:sz w:val="20"/>
          <w:szCs w:val="20"/>
        </w:rPr>
      </w:pPr>
    </w:p>
    <w:p w:rsidR="00203A08" w:rsidRPr="00C0567C" w:rsidRDefault="00203A08" w:rsidP="00C0567C">
      <w:pPr>
        <w:pStyle w:val="ListParagraph"/>
        <w:numPr>
          <w:ilvl w:val="0"/>
          <w:numId w:val="45"/>
        </w:numPr>
        <w:jc w:val="both"/>
        <w:rPr>
          <w:b/>
          <w:noProof/>
          <w:color w:val="FF0000"/>
          <w:sz w:val="20"/>
          <w:szCs w:val="20"/>
        </w:rPr>
      </w:pPr>
      <w:r w:rsidRPr="00C0567C">
        <w:rPr>
          <w:noProof/>
          <w:color w:val="FF0000"/>
          <w:sz w:val="20"/>
          <w:szCs w:val="20"/>
          <w:u w:val="single"/>
        </w:rPr>
        <w:t xml:space="preserve">Измена </w:t>
      </w:r>
      <w:r w:rsidR="00C0567C" w:rsidRPr="00C0567C">
        <w:rPr>
          <w:noProof/>
          <w:color w:val="FF0000"/>
          <w:sz w:val="20"/>
          <w:szCs w:val="20"/>
          <w:u w:val="single"/>
          <w:lang w:val="sr-Cyrl-RS"/>
        </w:rPr>
        <w:t>КД бр. 1.</w:t>
      </w:r>
      <w:r w:rsidR="00C0567C">
        <w:rPr>
          <w:noProof/>
          <w:color w:val="FF0000"/>
          <w:sz w:val="20"/>
          <w:szCs w:val="20"/>
          <w:lang w:val="sr-Cyrl-RS"/>
        </w:rPr>
        <w:t xml:space="preserve"> је </w:t>
      </w:r>
      <w:r w:rsidRPr="00C0567C">
        <w:rPr>
          <w:noProof/>
          <w:color w:val="FF0000"/>
          <w:sz w:val="20"/>
          <w:szCs w:val="20"/>
        </w:rPr>
        <w:t xml:space="preserve">извршена у </w:t>
      </w:r>
      <w:r w:rsidRPr="00C0567C">
        <w:rPr>
          <w:b/>
          <w:noProof/>
          <w:color w:val="FF0000"/>
          <w:sz w:val="20"/>
          <w:szCs w:val="20"/>
        </w:rPr>
        <w:t>ТАЧКИ БР. 4 - УСЛОВИ ЗА УЧЕШЋЕ У ПОСТУПКУ ЈАВНЕ НАБАВКЕ ИЗ ЧЛ. 75. И 76. ЗАКОНА И УПУТСТВО КАКО СЕ ДОКАЗУЈЕ ИСПУЊЕНОСТ ТИХ УСЛОВА</w:t>
      </w:r>
      <w:r w:rsidRPr="00C0567C">
        <w:rPr>
          <w:noProof/>
          <w:color w:val="FF0000"/>
          <w:sz w:val="20"/>
          <w:szCs w:val="20"/>
        </w:rPr>
        <w:t xml:space="preserve"> / Обавезни услови</w:t>
      </w:r>
      <w:r w:rsidRPr="00C0567C">
        <w:rPr>
          <w:noProof/>
          <w:color w:val="FF0000"/>
        </w:rPr>
        <w:t xml:space="preserve"> </w:t>
      </w:r>
      <w:r w:rsidRPr="00C0567C">
        <w:rPr>
          <w:noProof/>
          <w:color w:val="FF0000"/>
          <w:sz w:val="20"/>
          <w:szCs w:val="20"/>
        </w:rPr>
        <w:t>за учешће у поступку јавне набавке из члана 75. Закона, подтачка бр. 4 / понуђач има важећу дозволу надлежног органа за обављање делатности која је предмет јавне набавке.</w:t>
      </w:r>
      <w:r w:rsidRPr="00C0567C">
        <w:rPr>
          <w:color w:val="FF0000"/>
          <w:sz w:val="20"/>
          <w:szCs w:val="20"/>
        </w:rPr>
        <w:t xml:space="preserve">- </w:t>
      </w:r>
      <w:r w:rsidRPr="00511DB0">
        <w:rPr>
          <w:b/>
          <w:color w:val="FF0000"/>
          <w:sz w:val="20"/>
          <w:szCs w:val="20"/>
        </w:rPr>
        <w:t>страна бр. 20</w:t>
      </w:r>
      <w:r w:rsidRPr="00C0567C">
        <w:rPr>
          <w:color w:val="FF0000"/>
          <w:sz w:val="20"/>
          <w:szCs w:val="20"/>
        </w:rPr>
        <w:t>;</w:t>
      </w:r>
    </w:p>
    <w:p w:rsidR="006B4822" w:rsidRPr="00C0567C" w:rsidRDefault="006B4822" w:rsidP="00C0567C">
      <w:pPr>
        <w:pStyle w:val="Heading2"/>
        <w:numPr>
          <w:ilvl w:val="0"/>
          <w:numId w:val="45"/>
        </w:numPr>
        <w:jc w:val="both"/>
        <w:rPr>
          <w:color w:val="FF0000"/>
          <w:sz w:val="20"/>
          <w:szCs w:val="20"/>
        </w:rPr>
      </w:pPr>
      <w:r w:rsidRPr="00C0567C">
        <w:rPr>
          <w:b w:val="0"/>
          <w:noProof/>
          <w:color w:val="FF0000"/>
          <w:sz w:val="20"/>
          <w:szCs w:val="20"/>
          <w:u w:val="single"/>
        </w:rPr>
        <w:t xml:space="preserve">Измена </w:t>
      </w:r>
      <w:r w:rsidR="00C0567C" w:rsidRPr="00C0567C">
        <w:rPr>
          <w:b w:val="0"/>
          <w:noProof/>
          <w:color w:val="FF0000"/>
          <w:sz w:val="20"/>
          <w:szCs w:val="20"/>
          <w:u w:val="single"/>
          <w:lang w:val="sr-Cyrl-RS"/>
        </w:rPr>
        <w:t>КД бр. 2</w:t>
      </w:r>
      <w:r w:rsidR="00C0567C">
        <w:rPr>
          <w:b w:val="0"/>
          <w:noProof/>
          <w:color w:val="FF0000"/>
          <w:sz w:val="20"/>
          <w:szCs w:val="20"/>
          <w:lang w:val="sr-Cyrl-RS"/>
        </w:rPr>
        <w:t xml:space="preserve"> је </w:t>
      </w:r>
      <w:r w:rsidRPr="00C0567C">
        <w:rPr>
          <w:b w:val="0"/>
          <w:noProof/>
          <w:color w:val="FF0000"/>
          <w:sz w:val="20"/>
          <w:szCs w:val="20"/>
        </w:rPr>
        <w:t>извршена у</w:t>
      </w:r>
      <w:r w:rsidRPr="00C0567C">
        <w:rPr>
          <w:noProof/>
          <w:color w:val="FF0000"/>
          <w:sz w:val="20"/>
          <w:szCs w:val="20"/>
        </w:rPr>
        <w:t xml:space="preserve"> ТАЧКИ БР. </w:t>
      </w:r>
      <w:r w:rsidRPr="00C0567C">
        <w:rPr>
          <w:noProof/>
          <w:color w:val="FF0000"/>
          <w:sz w:val="20"/>
          <w:szCs w:val="20"/>
          <w:lang w:val="sr-Cyrl-RS"/>
        </w:rPr>
        <w:t>3</w:t>
      </w:r>
      <w:r w:rsidRPr="00C0567C">
        <w:rPr>
          <w:noProof/>
          <w:color w:val="FF0000"/>
          <w:sz w:val="20"/>
          <w:szCs w:val="20"/>
        </w:rPr>
        <w:t xml:space="preserve"> – </w:t>
      </w:r>
      <w:r w:rsidRPr="00C0567C">
        <w:rPr>
          <w:noProof/>
          <w:color w:val="FF0000"/>
          <w:sz w:val="20"/>
          <w:szCs w:val="20"/>
          <w:lang w:val="sr-Cyrl-RS"/>
        </w:rPr>
        <w:t>ОПИС ПРЕДМЕТА ЈАВНЕ НАБАВКЕ</w:t>
      </w:r>
      <w:r w:rsidRPr="00C0567C">
        <w:rPr>
          <w:noProof/>
          <w:color w:val="FF0000"/>
          <w:sz w:val="20"/>
          <w:szCs w:val="20"/>
        </w:rPr>
        <w:t xml:space="preserve"> / </w:t>
      </w:r>
      <w:r w:rsidRPr="00C0567C">
        <w:rPr>
          <w:b w:val="0"/>
          <w:noProof/>
          <w:color w:val="FF0000"/>
          <w:sz w:val="20"/>
          <w:szCs w:val="20"/>
          <w:lang w:val="sr-Cyrl-RS"/>
        </w:rPr>
        <w:t>техничка спецификација за</w:t>
      </w:r>
      <w:r w:rsidRPr="00C0567C">
        <w:rPr>
          <w:noProof/>
          <w:color w:val="FF0000"/>
          <w:sz w:val="20"/>
          <w:szCs w:val="20"/>
          <w:lang w:val="sr-Cyrl-RS"/>
        </w:rPr>
        <w:t xml:space="preserve"> партију бр</w:t>
      </w:r>
      <w:r w:rsidRPr="00C0567C">
        <w:rPr>
          <w:noProof/>
          <w:color w:val="FF0000"/>
          <w:sz w:val="20"/>
          <w:szCs w:val="20"/>
        </w:rPr>
        <w:t>. 5 -</w:t>
      </w:r>
      <w:r w:rsidRPr="00C0567C">
        <w:rPr>
          <w:color w:val="FF0000"/>
        </w:rPr>
        <w:t xml:space="preserve"> </w:t>
      </w:r>
      <w:r w:rsidRPr="00C0567C">
        <w:rPr>
          <w:b w:val="0"/>
          <w:color w:val="FF0000"/>
          <w:sz w:val="20"/>
          <w:szCs w:val="20"/>
        </w:rPr>
        <w:t xml:space="preserve">Апарат за разбијање камена у бубрегу-ESWL апарат за Клинику за урологију, </w:t>
      </w:r>
      <w:r w:rsidRPr="00C0567C">
        <w:rPr>
          <w:b w:val="0"/>
          <w:color w:val="FF0000"/>
          <w:sz w:val="20"/>
          <w:szCs w:val="20"/>
          <w:lang w:val="sr-Cyrl-RS"/>
        </w:rPr>
        <w:t>ставка бр. 3</w:t>
      </w:r>
      <w:r w:rsidRPr="00C0567C">
        <w:rPr>
          <w:b w:val="0"/>
          <w:color w:val="FF0000"/>
          <w:sz w:val="20"/>
          <w:szCs w:val="20"/>
        </w:rPr>
        <w:t xml:space="preserve"> - </w:t>
      </w:r>
      <w:r w:rsidRPr="00C0567C">
        <w:rPr>
          <w:color w:val="FF0000"/>
          <w:sz w:val="20"/>
          <w:szCs w:val="20"/>
        </w:rPr>
        <w:t xml:space="preserve">страна бр. </w:t>
      </w:r>
      <w:r w:rsidRPr="00C0567C">
        <w:rPr>
          <w:color w:val="FF0000"/>
          <w:sz w:val="20"/>
          <w:szCs w:val="20"/>
          <w:lang w:val="sr-Latn-RS"/>
        </w:rPr>
        <w:t>11</w:t>
      </w:r>
      <w:r w:rsidRPr="00C0567C">
        <w:rPr>
          <w:color w:val="FF0000"/>
          <w:sz w:val="20"/>
          <w:szCs w:val="20"/>
        </w:rPr>
        <w:t>;</w:t>
      </w:r>
    </w:p>
    <w:p w:rsidR="00FD7868" w:rsidRPr="00C0567C" w:rsidRDefault="0046115B" w:rsidP="00081C50">
      <w:pPr>
        <w:pStyle w:val="Heading2"/>
        <w:numPr>
          <w:ilvl w:val="0"/>
          <w:numId w:val="48"/>
        </w:numPr>
        <w:ind w:left="810" w:hanging="270"/>
        <w:jc w:val="both"/>
        <w:rPr>
          <w:color w:val="FF0000"/>
          <w:sz w:val="20"/>
          <w:szCs w:val="20"/>
        </w:rPr>
      </w:pPr>
      <w:r w:rsidRPr="0046115B">
        <w:rPr>
          <w:b w:val="0"/>
          <w:noProof/>
          <w:color w:val="FF0000"/>
          <w:sz w:val="20"/>
          <w:szCs w:val="20"/>
          <w:lang w:val="sr-Cyrl-RS"/>
        </w:rPr>
        <w:t>У</w:t>
      </w:r>
      <w:r w:rsidR="00FD7868" w:rsidRPr="00C0567C">
        <w:rPr>
          <w:noProof/>
          <w:color w:val="FF0000"/>
          <w:sz w:val="20"/>
          <w:szCs w:val="20"/>
        </w:rPr>
        <w:t xml:space="preserve"> ТАЧКИ БР. </w:t>
      </w:r>
      <w:r w:rsidR="00FC3FD4" w:rsidRPr="00C0567C">
        <w:rPr>
          <w:noProof/>
          <w:color w:val="FF0000"/>
          <w:sz w:val="20"/>
          <w:szCs w:val="20"/>
          <w:lang w:val="sr-Cyrl-RS"/>
        </w:rPr>
        <w:t>3</w:t>
      </w:r>
      <w:r w:rsidR="00FD7868" w:rsidRPr="00C0567C">
        <w:rPr>
          <w:noProof/>
          <w:color w:val="FF0000"/>
          <w:sz w:val="20"/>
          <w:szCs w:val="20"/>
        </w:rPr>
        <w:t xml:space="preserve"> </w:t>
      </w:r>
      <w:r w:rsidR="00FC3FD4" w:rsidRPr="00C0567C">
        <w:rPr>
          <w:noProof/>
          <w:color w:val="FF0000"/>
          <w:sz w:val="20"/>
          <w:szCs w:val="20"/>
        </w:rPr>
        <w:t>–</w:t>
      </w:r>
      <w:r w:rsidR="00FD7868" w:rsidRPr="00C0567C">
        <w:rPr>
          <w:noProof/>
          <w:color w:val="FF0000"/>
          <w:sz w:val="20"/>
          <w:szCs w:val="20"/>
        </w:rPr>
        <w:t xml:space="preserve"> </w:t>
      </w:r>
      <w:r w:rsidR="00FC3FD4" w:rsidRPr="00C0567C">
        <w:rPr>
          <w:noProof/>
          <w:color w:val="FF0000"/>
          <w:sz w:val="20"/>
          <w:szCs w:val="20"/>
          <w:lang w:val="sr-Cyrl-RS"/>
        </w:rPr>
        <w:t>ОПИС ПРЕДМЕТА ЈАВНЕ НАБАВКЕ</w:t>
      </w:r>
      <w:r w:rsidR="00FD7868" w:rsidRPr="00C0567C">
        <w:rPr>
          <w:noProof/>
          <w:color w:val="FF0000"/>
          <w:sz w:val="20"/>
          <w:szCs w:val="20"/>
        </w:rPr>
        <w:t xml:space="preserve"> / </w:t>
      </w:r>
      <w:r w:rsidR="00FC3FD4" w:rsidRPr="00C0567C">
        <w:rPr>
          <w:b w:val="0"/>
          <w:noProof/>
          <w:color w:val="FF0000"/>
          <w:sz w:val="20"/>
          <w:szCs w:val="20"/>
          <w:lang w:val="sr-Cyrl-RS"/>
        </w:rPr>
        <w:t>техничка спецификација за</w:t>
      </w:r>
      <w:r w:rsidR="00FC3FD4" w:rsidRPr="00C0567C">
        <w:rPr>
          <w:noProof/>
          <w:color w:val="FF0000"/>
          <w:sz w:val="20"/>
          <w:szCs w:val="20"/>
          <w:lang w:val="sr-Cyrl-RS"/>
        </w:rPr>
        <w:t xml:space="preserve"> партију бр</w:t>
      </w:r>
      <w:r w:rsidR="00FC3FD4" w:rsidRPr="00C0567C">
        <w:rPr>
          <w:noProof/>
          <w:color w:val="FF0000"/>
          <w:sz w:val="20"/>
          <w:szCs w:val="20"/>
        </w:rPr>
        <w:t>. 6 -</w:t>
      </w:r>
      <w:r w:rsidR="00FC3FD4" w:rsidRPr="00C0567C">
        <w:rPr>
          <w:b w:val="0"/>
          <w:color w:val="FF0000"/>
          <w:sz w:val="20"/>
          <w:szCs w:val="20"/>
        </w:rPr>
        <w:t>Цистоскоп комплет са оптиком за Клинику за урологију</w:t>
      </w:r>
      <w:r w:rsidR="006B4822" w:rsidRPr="00C0567C">
        <w:rPr>
          <w:b w:val="0"/>
          <w:color w:val="FF0000"/>
          <w:sz w:val="20"/>
          <w:szCs w:val="20"/>
          <w:lang w:val="sr-Cyrl-RS"/>
        </w:rPr>
        <w:t>, ставке бр. 2 и 3</w:t>
      </w:r>
      <w:r w:rsidR="00FC3FD4" w:rsidRPr="00C0567C">
        <w:rPr>
          <w:b w:val="0"/>
          <w:color w:val="FF0000"/>
          <w:sz w:val="20"/>
          <w:szCs w:val="20"/>
        </w:rPr>
        <w:t xml:space="preserve"> </w:t>
      </w:r>
      <w:r w:rsidR="00FD7868" w:rsidRPr="00C0567C">
        <w:rPr>
          <w:b w:val="0"/>
          <w:color w:val="FF0000"/>
          <w:sz w:val="20"/>
          <w:szCs w:val="20"/>
        </w:rPr>
        <w:t xml:space="preserve">- </w:t>
      </w:r>
      <w:r w:rsidR="00FD7868" w:rsidRPr="00C0567C">
        <w:rPr>
          <w:color w:val="FF0000"/>
          <w:sz w:val="20"/>
          <w:szCs w:val="20"/>
        </w:rPr>
        <w:t xml:space="preserve">страна бр. </w:t>
      </w:r>
      <w:r w:rsidR="00FC3FD4" w:rsidRPr="00C0567C">
        <w:rPr>
          <w:color w:val="FF0000"/>
          <w:sz w:val="20"/>
          <w:szCs w:val="20"/>
          <w:lang w:val="sr-Latn-RS"/>
        </w:rPr>
        <w:t>12</w:t>
      </w:r>
      <w:r w:rsidR="00FD7868" w:rsidRPr="00C0567C">
        <w:rPr>
          <w:color w:val="FF0000"/>
          <w:sz w:val="20"/>
          <w:szCs w:val="20"/>
        </w:rPr>
        <w:t>;</w:t>
      </w:r>
    </w:p>
    <w:p w:rsidR="00FC3FD4" w:rsidRDefault="0046115B" w:rsidP="00081C50">
      <w:pPr>
        <w:pStyle w:val="Heading2"/>
        <w:numPr>
          <w:ilvl w:val="0"/>
          <w:numId w:val="48"/>
        </w:numPr>
        <w:ind w:left="810" w:hanging="270"/>
        <w:jc w:val="both"/>
        <w:rPr>
          <w:color w:val="FF0000"/>
          <w:sz w:val="20"/>
          <w:szCs w:val="20"/>
        </w:rPr>
      </w:pPr>
      <w:r>
        <w:rPr>
          <w:b w:val="0"/>
          <w:noProof/>
          <w:color w:val="FF0000"/>
          <w:sz w:val="20"/>
          <w:szCs w:val="20"/>
          <w:lang w:val="sr-Cyrl-RS"/>
        </w:rPr>
        <w:t>У</w:t>
      </w:r>
      <w:r w:rsidR="00FC3FD4" w:rsidRPr="00C0567C">
        <w:rPr>
          <w:noProof/>
          <w:color w:val="FF0000"/>
          <w:sz w:val="20"/>
          <w:szCs w:val="20"/>
        </w:rPr>
        <w:t xml:space="preserve"> ТАЧКИ БР. </w:t>
      </w:r>
      <w:r w:rsidR="00FC3FD4" w:rsidRPr="00C0567C">
        <w:rPr>
          <w:noProof/>
          <w:color w:val="FF0000"/>
          <w:sz w:val="20"/>
          <w:szCs w:val="20"/>
          <w:lang w:val="sr-Cyrl-RS"/>
        </w:rPr>
        <w:t>5</w:t>
      </w:r>
      <w:r w:rsidR="00FC3FD4" w:rsidRPr="00C0567C">
        <w:rPr>
          <w:noProof/>
          <w:color w:val="FF0000"/>
          <w:sz w:val="20"/>
          <w:szCs w:val="20"/>
        </w:rPr>
        <w:t xml:space="preserve"> - УПУТСТВО ПОНУЂАЧИМА КАКО ДА САЧИНЕ ПОНУДУ / </w:t>
      </w:r>
      <w:r w:rsidR="00FC3FD4" w:rsidRPr="00C0567C">
        <w:rPr>
          <w:noProof/>
          <w:color w:val="FF0000"/>
          <w:sz w:val="20"/>
          <w:szCs w:val="20"/>
          <w:lang w:val="sr-Cyrl-RS"/>
        </w:rPr>
        <w:t xml:space="preserve">подтачка 12. </w:t>
      </w:r>
      <w:r w:rsidR="00FC3FD4" w:rsidRPr="00C0567C">
        <w:rPr>
          <w:b w:val="0"/>
          <w:iCs/>
          <w:color w:val="FF0000"/>
          <w:sz w:val="20"/>
          <w:szCs w:val="20"/>
        </w:rPr>
        <w:t>Подаци о врсти, садржини, начину подношења, висини и роковима обезбеђења испуњења обавеза понуђача</w:t>
      </w:r>
      <w:r w:rsidR="00FC3FD4" w:rsidRPr="00C0567C">
        <w:rPr>
          <w:noProof/>
          <w:color w:val="FF0000"/>
          <w:sz w:val="20"/>
          <w:szCs w:val="20"/>
        </w:rPr>
        <w:t>.</w:t>
      </w:r>
      <w:r w:rsidR="00C0567C" w:rsidRPr="00C0567C">
        <w:rPr>
          <w:color w:val="FF0000"/>
          <w:sz w:val="20"/>
          <w:szCs w:val="20"/>
        </w:rPr>
        <w:t>- стране</w:t>
      </w:r>
      <w:r w:rsidR="00FC3FD4" w:rsidRPr="00C0567C">
        <w:rPr>
          <w:color w:val="FF0000"/>
          <w:sz w:val="20"/>
          <w:szCs w:val="20"/>
        </w:rPr>
        <w:t xml:space="preserve"> бр. </w:t>
      </w:r>
      <w:r w:rsidR="00C0567C" w:rsidRPr="00C0567C">
        <w:rPr>
          <w:color w:val="FF0000"/>
          <w:sz w:val="20"/>
          <w:szCs w:val="20"/>
          <w:lang w:val="sr-Cyrl-RS"/>
        </w:rPr>
        <w:t xml:space="preserve">29, </w:t>
      </w:r>
      <w:r w:rsidR="00FC3FD4" w:rsidRPr="00C0567C">
        <w:rPr>
          <w:color w:val="FF0000"/>
          <w:sz w:val="20"/>
          <w:szCs w:val="20"/>
          <w:lang w:val="sr-Cyrl-RS"/>
        </w:rPr>
        <w:t>3</w:t>
      </w:r>
      <w:r w:rsidR="00FC3FD4" w:rsidRPr="00C0567C">
        <w:rPr>
          <w:color w:val="FF0000"/>
          <w:sz w:val="20"/>
          <w:szCs w:val="20"/>
        </w:rPr>
        <w:t>0;</w:t>
      </w:r>
    </w:p>
    <w:p w:rsidR="003365B6" w:rsidRDefault="003365B6" w:rsidP="003365B6">
      <w:pPr>
        <w:pStyle w:val="Heading2"/>
        <w:numPr>
          <w:ilvl w:val="0"/>
          <w:numId w:val="45"/>
        </w:numPr>
        <w:jc w:val="both"/>
        <w:rPr>
          <w:color w:val="FF0000"/>
          <w:sz w:val="20"/>
          <w:szCs w:val="20"/>
        </w:rPr>
      </w:pPr>
      <w:r w:rsidRPr="00C0567C">
        <w:rPr>
          <w:b w:val="0"/>
          <w:noProof/>
          <w:color w:val="FF0000"/>
          <w:sz w:val="20"/>
          <w:szCs w:val="20"/>
          <w:u w:val="single"/>
        </w:rPr>
        <w:t xml:space="preserve">Измена </w:t>
      </w:r>
      <w:r w:rsidRPr="00C0567C">
        <w:rPr>
          <w:b w:val="0"/>
          <w:noProof/>
          <w:color w:val="FF0000"/>
          <w:sz w:val="20"/>
          <w:szCs w:val="20"/>
          <w:u w:val="single"/>
          <w:lang w:val="sr-Cyrl-RS"/>
        </w:rPr>
        <w:t xml:space="preserve">КД бр. </w:t>
      </w:r>
      <w:r>
        <w:rPr>
          <w:b w:val="0"/>
          <w:noProof/>
          <w:color w:val="FF0000"/>
          <w:sz w:val="20"/>
          <w:szCs w:val="20"/>
          <w:u w:val="single"/>
          <w:lang w:val="sr-Cyrl-RS"/>
        </w:rPr>
        <w:t>3</w:t>
      </w:r>
      <w:r>
        <w:rPr>
          <w:b w:val="0"/>
          <w:noProof/>
          <w:color w:val="FF0000"/>
          <w:sz w:val="20"/>
          <w:szCs w:val="20"/>
          <w:lang w:val="sr-Cyrl-RS"/>
        </w:rPr>
        <w:t xml:space="preserve"> је </w:t>
      </w:r>
      <w:r w:rsidRPr="00C0567C">
        <w:rPr>
          <w:b w:val="0"/>
          <w:noProof/>
          <w:color w:val="FF0000"/>
          <w:sz w:val="20"/>
          <w:szCs w:val="20"/>
        </w:rPr>
        <w:t>извршена у</w:t>
      </w:r>
      <w:r w:rsidRPr="00C0567C">
        <w:rPr>
          <w:noProof/>
          <w:color w:val="FF0000"/>
          <w:sz w:val="20"/>
          <w:szCs w:val="20"/>
        </w:rPr>
        <w:t xml:space="preserve"> ТАЧКИ БР. </w:t>
      </w:r>
      <w:r w:rsidRPr="00C0567C">
        <w:rPr>
          <w:noProof/>
          <w:color w:val="FF0000"/>
          <w:sz w:val="20"/>
          <w:szCs w:val="20"/>
          <w:lang w:val="sr-Cyrl-RS"/>
        </w:rPr>
        <w:t>3</w:t>
      </w:r>
      <w:r w:rsidRPr="00C0567C">
        <w:rPr>
          <w:noProof/>
          <w:color w:val="FF0000"/>
          <w:sz w:val="20"/>
          <w:szCs w:val="20"/>
        </w:rPr>
        <w:t xml:space="preserve"> – </w:t>
      </w:r>
      <w:r w:rsidRPr="00C0567C">
        <w:rPr>
          <w:noProof/>
          <w:color w:val="FF0000"/>
          <w:sz w:val="20"/>
          <w:szCs w:val="20"/>
          <w:lang w:val="sr-Cyrl-RS"/>
        </w:rPr>
        <w:t>ОПИС ПРЕДМЕТА ЈАВНЕ НАБАВКЕ</w:t>
      </w:r>
      <w:r w:rsidRPr="00C0567C">
        <w:rPr>
          <w:noProof/>
          <w:color w:val="FF0000"/>
          <w:sz w:val="20"/>
          <w:szCs w:val="20"/>
        </w:rPr>
        <w:t xml:space="preserve"> / </w:t>
      </w:r>
      <w:r w:rsidRPr="00C0567C">
        <w:rPr>
          <w:b w:val="0"/>
          <w:noProof/>
          <w:color w:val="FF0000"/>
          <w:sz w:val="20"/>
          <w:szCs w:val="20"/>
          <w:lang w:val="sr-Cyrl-RS"/>
        </w:rPr>
        <w:t>техничка спецификација за</w:t>
      </w:r>
      <w:r w:rsidRPr="00C0567C">
        <w:rPr>
          <w:noProof/>
          <w:color w:val="FF0000"/>
          <w:sz w:val="20"/>
          <w:szCs w:val="20"/>
          <w:lang w:val="sr-Cyrl-RS"/>
        </w:rPr>
        <w:t xml:space="preserve"> партију бр</w:t>
      </w:r>
      <w:r w:rsidRPr="00C0567C">
        <w:rPr>
          <w:noProof/>
          <w:color w:val="FF0000"/>
          <w:sz w:val="20"/>
          <w:szCs w:val="20"/>
        </w:rPr>
        <w:t>. 5 -</w:t>
      </w:r>
      <w:r w:rsidRPr="00C0567C">
        <w:rPr>
          <w:color w:val="FF0000"/>
        </w:rPr>
        <w:t xml:space="preserve"> </w:t>
      </w:r>
      <w:r w:rsidRPr="00C0567C">
        <w:rPr>
          <w:b w:val="0"/>
          <w:color w:val="FF0000"/>
          <w:sz w:val="20"/>
          <w:szCs w:val="20"/>
        </w:rPr>
        <w:t xml:space="preserve">Апарат за разбијање камена у бубрегу-ESWL </w:t>
      </w:r>
      <w:r>
        <w:rPr>
          <w:b w:val="0"/>
          <w:color w:val="FF0000"/>
          <w:sz w:val="20"/>
          <w:szCs w:val="20"/>
        </w:rPr>
        <w:t>апарат за Клинику за урологију,</w:t>
      </w:r>
      <w:r w:rsidRPr="00C0567C">
        <w:rPr>
          <w:b w:val="0"/>
          <w:color w:val="FF0000"/>
          <w:sz w:val="20"/>
          <w:szCs w:val="20"/>
        </w:rPr>
        <w:t xml:space="preserve"> </w:t>
      </w:r>
      <w:r w:rsidRPr="00C0567C">
        <w:rPr>
          <w:color w:val="FF0000"/>
          <w:sz w:val="20"/>
          <w:szCs w:val="20"/>
        </w:rPr>
        <w:t xml:space="preserve">страна бр. </w:t>
      </w:r>
      <w:r>
        <w:rPr>
          <w:color w:val="FF0000"/>
          <w:sz w:val="20"/>
          <w:szCs w:val="20"/>
          <w:lang w:val="sr-Cyrl-RS"/>
        </w:rPr>
        <w:t>1</w:t>
      </w:r>
      <w:r w:rsidR="00FE32A4">
        <w:rPr>
          <w:color w:val="FF0000"/>
          <w:sz w:val="20"/>
          <w:szCs w:val="20"/>
          <w:lang w:val="sr-Cyrl-RS"/>
        </w:rPr>
        <w:t>1</w:t>
      </w:r>
      <w:r>
        <w:rPr>
          <w:color w:val="FF0000"/>
          <w:sz w:val="20"/>
          <w:szCs w:val="20"/>
          <w:lang w:val="sr-Cyrl-RS"/>
        </w:rPr>
        <w:t>, 1</w:t>
      </w:r>
      <w:r w:rsidR="00FE32A4">
        <w:rPr>
          <w:color w:val="FF0000"/>
          <w:sz w:val="20"/>
          <w:szCs w:val="20"/>
          <w:lang w:val="sr-Cyrl-RS"/>
        </w:rPr>
        <w:t>2</w:t>
      </w:r>
      <w:r>
        <w:rPr>
          <w:color w:val="FF0000"/>
          <w:sz w:val="20"/>
          <w:szCs w:val="20"/>
          <w:lang w:val="sr-Cyrl-RS"/>
        </w:rPr>
        <w:t xml:space="preserve"> и 1</w:t>
      </w:r>
      <w:r w:rsidR="00FE32A4">
        <w:rPr>
          <w:color w:val="FF0000"/>
          <w:sz w:val="20"/>
          <w:szCs w:val="20"/>
          <w:lang w:val="sr-Cyrl-RS"/>
        </w:rPr>
        <w:t>3</w:t>
      </w:r>
      <w:r w:rsidRPr="00C0567C">
        <w:rPr>
          <w:color w:val="FF0000"/>
          <w:sz w:val="20"/>
          <w:szCs w:val="20"/>
        </w:rPr>
        <w:t>;</w:t>
      </w:r>
    </w:p>
    <w:p w:rsidR="003365B6" w:rsidRDefault="0046115B" w:rsidP="00081C50">
      <w:pPr>
        <w:pStyle w:val="Heading2"/>
        <w:numPr>
          <w:ilvl w:val="0"/>
          <w:numId w:val="49"/>
        </w:numPr>
        <w:ind w:left="810" w:hanging="270"/>
        <w:jc w:val="both"/>
        <w:rPr>
          <w:color w:val="FF0000"/>
          <w:sz w:val="20"/>
          <w:szCs w:val="20"/>
        </w:rPr>
      </w:pPr>
      <w:r>
        <w:rPr>
          <w:b w:val="0"/>
          <w:noProof/>
          <w:color w:val="FF0000"/>
          <w:sz w:val="20"/>
          <w:szCs w:val="20"/>
          <w:lang w:val="sr-Cyrl-RS"/>
        </w:rPr>
        <w:t>У</w:t>
      </w:r>
      <w:r w:rsidR="003365B6" w:rsidRPr="003365B6">
        <w:rPr>
          <w:noProof/>
          <w:color w:val="FF0000"/>
          <w:sz w:val="20"/>
          <w:szCs w:val="20"/>
        </w:rPr>
        <w:t xml:space="preserve"> ТАЧКИ БР. </w:t>
      </w:r>
      <w:r w:rsidR="003365B6" w:rsidRPr="003365B6">
        <w:rPr>
          <w:noProof/>
          <w:color w:val="FF0000"/>
          <w:sz w:val="20"/>
          <w:szCs w:val="20"/>
          <w:lang w:val="sr-Cyrl-RS"/>
        </w:rPr>
        <w:t>5</w:t>
      </w:r>
      <w:r w:rsidR="003365B6" w:rsidRPr="003365B6">
        <w:rPr>
          <w:noProof/>
          <w:color w:val="FF0000"/>
          <w:sz w:val="20"/>
          <w:szCs w:val="20"/>
        </w:rPr>
        <w:t xml:space="preserve"> - УПУТСТВО ПОНУЂАЧИМА КАКО ДА САЧИНЕ ПОНУДУ / </w:t>
      </w:r>
      <w:r w:rsidR="003365B6" w:rsidRPr="003365B6">
        <w:rPr>
          <w:noProof/>
          <w:color w:val="FF0000"/>
          <w:sz w:val="20"/>
          <w:szCs w:val="20"/>
          <w:lang w:val="sr-Cyrl-RS"/>
        </w:rPr>
        <w:t xml:space="preserve">подтачка 12. </w:t>
      </w:r>
      <w:r w:rsidR="003365B6" w:rsidRPr="003365B6">
        <w:rPr>
          <w:b w:val="0"/>
          <w:iCs/>
          <w:color w:val="FF0000"/>
          <w:sz w:val="20"/>
          <w:szCs w:val="20"/>
        </w:rPr>
        <w:t>Подаци о врсти, садржини, начину подношења, висини и роковима обезбеђења испуњења обавеза понуђача</w:t>
      </w:r>
      <w:r w:rsidR="003365B6" w:rsidRPr="003365B6">
        <w:rPr>
          <w:color w:val="FF0000"/>
          <w:sz w:val="20"/>
          <w:szCs w:val="20"/>
        </w:rPr>
        <w:t xml:space="preserve">- стране бр. </w:t>
      </w:r>
      <w:r w:rsidR="00257F77">
        <w:rPr>
          <w:color w:val="FF0000"/>
          <w:sz w:val="20"/>
          <w:szCs w:val="20"/>
          <w:lang w:val="sr-Cyrl-RS"/>
        </w:rPr>
        <w:t>32</w:t>
      </w:r>
      <w:r w:rsidR="003365B6" w:rsidRPr="003365B6">
        <w:rPr>
          <w:color w:val="FF0000"/>
          <w:sz w:val="20"/>
          <w:szCs w:val="20"/>
        </w:rPr>
        <w:t>;</w:t>
      </w:r>
    </w:p>
    <w:p w:rsidR="00257F77" w:rsidRPr="003365B6" w:rsidRDefault="0046115B" w:rsidP="00081C50">
      <w:pPr>
        <w:pStyle w:val="Heading2"/>
        <w:numPr>
          <w:ilvl w:val="0"/>
          <w:numId w:val="49"/>
        </w:numPr>
        <w:ind w:left="810" w:hanging="270"/>
        <w:jc w:val="both"/>
        <w:rPr>
          <w:color w:val="FF0000"/>
          <w:sz w:val="20"/>
          <w:szCs w:val="20"/>
        </w:rPr>
      </w:pPr>
      <w:r w:rsidRPr="0046115B">
        <w:rPr>
          <w:b w:val="0"/>
          <w:noProof/>
          <w:color w:val="FF0000"/>
          <w:sz w:val="20"/>
          <w:szCs w:val="20"/>
          <w:lang w:val="sr-Cyrl-RS"/>
        </w:rPr>
        <w:t>У</w:t>
      </w:r>
      <w:r w:rsidR="00257F77" w:rsidRPr="003365B6">
        <w:rPr>
          <w:noProof/>
          <w:color w:val="FF0000"/>
          <w:sz w:val="20"/>
          <w:szCs w:val="20"/>
        </w:rPr>
        <w:t xml:space="preserve"> ТАЧКИ БР. </w:t>
      </w:r>
      <w:r w:rsidR="00257F77">
        <w:rPr>
          <w:noProof/>
          <w:color w:val="FF0000"/>
          <w:sz w:val="20"/>
          <w:szCs w:val="20"/>
          <w:lang w:val="sr-Cyrl-RS"/>
        </w:rPr>
        <w:t>6</w:t>
      </w:r>
      <w:r w:rsidR="00257F77" w:rsidRPr="003365B6">
        <w:rPr>
          <w:noProof/>
          <w:color w:val="FF0000"/>
          <w:sz w:val="20"/>
          <w:szCs w:val="20"/>
        </w:rPr>
        <w:t xml:space="preserve"> </w:t>
      </w:r>
      <w:r w:rsidR="00257F77">
        <w:rPr>
          <w:noProof/>
          <w:color w:val="FF0000"/>
          <w:sz w:val="20"/>
          <w:szCs w:val="20"/>
        </w:rPr>
        <w:t>–</w:t>
      </w:r>
      <w:r w:rsidR="00257F77" w:rsidRPr="003365B6">
        <w:rPr>
          <w:noProof/>
          <w:color w:val="FF0000"/>
          <w:sz w:val="20"/>
          <w:szCs w:val="20"/>
        </w:rPr>
        <w:t xml:space="preserve"> </w:t>
      </w:r>
      <w:r w:rsidR="00257F77">
        <w:rPr>
          <w:noProof/>
          <w:color w:val="FF0000"/>
          <w:sz w:val="20"/>
          <w:szCs w:val="20"/>
          <w:lang w:val="sr-Cyrl-RS"/>
        </w:rPr>
        <w:t>МОДЕЛ УГОВОРА</w:t>
      </w:r>
      <w:r w:rsidR="00257F77" w:rsidRPr="003365B6">
        <w:rPr>
          <w:noProof/>
          <w:color w:val="FF0000"/>
          <w:sz w:val="20"/>
          <w:szCs w:val="20"/>
        </w:rPr>
        <w:t xml:space="preserve"> /</w:t>
      </w:r>
      <w:r w:rsidR="00257F77" w:rsidRPr="003365B6">
        <w:rPr>
          <w:color w:val="FF0000"/>
          <w:sz w:val="20"/>
          <w:szCs w:val="20"/>
        </w:rPr>
        <w:t xml:space="preserve"> стран</w:t>
      </w:r>
      <w:r w:rsidR="00257F77">
        <w:rPr>
          <w:color w:val="FF0000"/>
          <w:sz w:val="20"/>
          <w:szCs w:val="20"/>
          <w:lang w:val="sr-Cyrl-RS"/>
        </w:rPr>
        <w:t>а</w:t>
      </w:r>
      <w:r w:rsidR="00257F77" w:rsidRPr="003365B6">
        <w:rPr>
          <w:color w:val="FF0000"/>
          <w:sz w:val="20"/>
          <w:szCs w:val="20"/>
        </w:rPr>
        <w:t xml:space="preserve"> бр. </w:t>
      </w:r>
      <w:r w:rsidR="00257F77">
        <w:rPr>
          <w:color w:val="FF0000"/>
          <w:sz w:val="20"/>
          <w:szCs w:val="20"/>
          <w:lang w:val="sr-Cyrl-RS"/>
        </w:rPr>
        <w:t>40,</w:t>
      </w:r>
      <w:r w:rsidR="000D78D2">
        <w:rPr>
          <w:color w:val="FF0000"/>
          <w:sz w:val="20"/>
          <w:szCs w:val="20"/>
          <w:lang w:val="sr-Cyrl-RS"/>
        </w:rPr>
        <w:t xml:space="preserve"> </w:t>
      </w:r>
      <w:r w:rsidR="00257F77">
        <w:rPr>
          <w:color w:val="FF0000"/>
          <w:sz w:val="20"/>
          <w:szCs w:val="20"/>
          <w:lang w:val="sr-Cyrl-RS"/>
        </w:rPr>
        <w:t>41</w:t>
      </w:r>
      <w:r>
        <w:rPr>
          <w:color w:val="FF0000"/>
          <w:sz w:val="20"/>
          <w:szCs w:val="20"/>
        </w:rPr>
        <w:t>.</w:t>
      </w:r>
    </w:p>
    <w:p w:rsidR="00257F77" w:rsidRPr="00257F77" w:rsidRDefault="00257F77" w:rsidP="00257F77">
      <w:pPr>
        <w:rPr>
          <w:lang w:val="sr-Latn-CS"/>
        </w:rPr>
      </w:pPr>
    </w:p>
    <w:p w:rsidR="003365B6" w:rsidRPr="003365B6" w:rsidRDefault="003365B6" w:rsidP="003365B6">
      <w:pPr>
        <w:rPr>
          <w:lang w:val="sr-Latn-CS"/>
        </w:rPr>
      </w:pPr>
    </w:p>
    <w:p w:rsidR="003365B6" w:rsidRPr="003365B6" w:rsidRDefault="003365B6" w:rsidP="003365B6">
      <w:pPr>
        <w:rPr>
          <w:lang w:val="sr-Latn-CS"/>
        </w:rPr>
      </w:pPr>
    </w:p>
    <w:p w:rsidR="003365B6" w:rsidRPr="003365B6" w:rsidRDefault="003365B6" w:rsidP="003365B6">
      <w:pPr>
        <w:rPr>
          <w:lang w:val="sr-Latn-CS"/>
        </w:rPr>
      </w:pPr>
    </w:p>
    <w:p w:rsidR="00FC3FD4" w:rsidRPr="00C0567C" w:rsidRDefault="00FC3FD4" w:rsidP="00C0567C">
      <w:pPr>
        <w:pStyle w:val="ListParagraph"/>
        <w:ind w:left="810"/>
        <w:jc w:val="both"/>
        <w:rPr>
          <w:color w:val="FF0000"/>
          <w:lang w:val="sr-Latn-RS"/>
        </w:rPr>
      </w:pPr>
    </w:p>
    <w:p w:rsidR="00FC3FD4" w:rsidRPr="00C0567C" w:rsidRDefault="00FC3FD4" w:rsidP="00C0567C">
      <w:pPr>
        <w:jc w:val="both"/>
        <w:rPr>
          <w:color w:val="FF0000"/>
          <w:lang w:val="sr-Latn-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E35D8">
        <w:rPr>
          <w:b/>
          <w:noProof/>
        </w:rPr>
        <w:t>април</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EF2D28">
        <w:rPr>
          <w:b/>
          <w:noProof/>
        </w:rPr>
        <w:t>3</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2"/>
      <w:bookmarkEnd w:id="3"/>
      <w:bookmarkEnd w:id="4"/>
      <w:bookmarkEnd w:id="5"/>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021D8F">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2B0360">
              <w:rPr>
                <w:noProof/>
                <w:webHidden/>
              </w:rPr>
              <w:t>3</w:t>
            </w:r>
            <w:r>
              <w:rPr>
                <w:noProof/>
                <w:webHidden/>
              </w:rPr>
              <w:fldChar w:fldCharType="end"/>
            </w:r>
          </w:hyperlink>
        </w:p>
        <w:p w:rsidR="00724812" w:rsidRDefault="000D78D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021D8F">
              <w:rPr>
                <w:noProof/>
                <w:webHidden/>
              </w:rPr>
              <w:fldChar w:fldCharType="begin"/>
            </w:r>
            <w:r w:rsidR="00724812">
              <w:rPr>
                <w:noProof/>
                <w:webHidden/>
              </w:rPr>
              <w:instrText xml:space="preserve"> PAGEREF _Toc481746440 \h </w:instrText>
            </w:r>
            <w:r w:rsidR="00021D8F">
              <w:rPr>
                <w:noProof/>
                <w:webHidden/>
              </w:rPr>
            </w:r>
            <w:r w:rsidR="00021D8F">
              <w:rPr>
                <w:noProof/>
                <w:webHidden/>
              </w:rPr>
              <w:fldChar w:fldCharType="separate"/>
            </w:r>
            <w:r w:rsidR="002B0360">
              <w:rPr>
                <w:noProof/>
                <w:webHidden/>
              </w:rPr>
              <w:t>4</w:t>
            </w:r>
            <w:r w:rsidR="00021D8F">
              <w:rPr>
                <w:noProof/>
                <w:webHidden/>
              </w:rPr>
              <w:fldChar w:fldCharType="end"/>
            </w:r>
          </w:hyperlink>
        </w:p>
        <w:p w:rsidR="00724812" w:rsidRDefault="000D78D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021D8F">
              <w:rPr>
                <w:noProof/>
                <w:webHidden/>
              </w:rPr>
              <w:fldChar w:fldCharType="begin"/>
            </w:r>
            <w:r w:rsidR="00724812">
              <w:rPr>
                <w:noProof/>
                <w:webHidden/>
              </w:rPr>
              <w:instrText xml:space="preserve"> PAGEREF _Toc481746441 \h </w:instrText>
            </w:r>
            <w:r w:rsidR="00021D8F">
              <w:rPr>
                <w:noProof/>
                <w:webHidden/>
              </w:rPr>
            </w:r>
            <w:r w:rsidR="00021D8F">
              <w:rPr>
                <w:noProof/>
                <w:webHidden/>
              </w:rPr>
              <w:fldChar w:fldCharType="separate"/>
            </w:r>
            <w:r w:rsidR="002B0360">
              <w:rPr>
                <w:noProof/>
                <w:webHidden/>
              </w:rPr>
              <w:t>5</w:t>
            </w:r>
            <w:r w:rsidR="00021D8F">
              <w:rPr>
                <w:noProof/>
                <w:webHidden/>
              </w:rPr>
              <w:fldChar w:fldCharType="end"/>
            </w:r>
          </w:hyperlink>
        </w:p>
        <w:p w:rsidR="00724812" w:rsidRDefault="000D78D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021D8F">
              <w:rPr>
                <w:noProof/>
                <w:webHidden/>
              </w:rPr>
              <w:fldChar w:fldCharType="begin"/>
            </w:r>
            <w:r w:rsidR="00724812">
              <w:rPr>
                <w:noProof/>
                <w:webHidden/>
              </w:rPr>
              <w:instrText xml:space="preserve"> PAGEREF _Toc481746448 \h </w:instrText>
            </w:r>
            <w:r w:rsidR="00021D8F">
              <w:rPr>
                <w:noProof/>
                <w:webHidden/>
              </w:rPr>
            </w:r>
            <w:r w:rsidR="00021D8F">
              <w:rPr>
                <w:noProof/>
                <w:webHidden/>
              </w:rPr>
              <w:fldChar w:fldCharType="separate"/>
            </w:r>
            <w:r w:rsidR="002B0360">
              <w:rPr>
                <w:noProof/>
                <w:webHidden/>
              </w:rPr>
              <w:t>21</w:t>
            </w:r>
            <w:r w:rsidR="00021D8F">
              <w:rPr>
                <w:noProof/>
                <w:webHidden/>
              </w:rPr>
              <w:fldChar w:fldCharType="end"/>
            </w:r>
          </w:hyperlink>
        </w:p>
        <w:p w:rsidR="00724812" w:rsidRDefault="000D78D2"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021D8F">
              <w:rPr>
                <w:noProof/>
                <w:webHidden/>
              </w:rPr>
              <w:fldChar w:fldCharType="begin"/>
            </w:r>
            <w:r w:rsidR="00724812">
              <w:rPr>
                <w:noProof/>
                <w:webHidden/>
              </w:rPr>
              <w:instrText xml:space="preserve"> PAGEREF _Toc481746449 \h </w:instrText>
            </w:r>
            <w:r w:rsidR="00021D8F">
              <w:rPr>
                <w:noProof/>
                <w:webHidden/>
              </w:rPr>
            </w:r>
            <w:r w:rsidR="00021D8F">
              <w:rPr>
                <w:noProof/>
                <w:webHidden/>
              </w:rPr>
              <w:fldChar w:fldCharType="separate"/>
            </w:r>
            <w:r w:rsidR="002B0360">
              <w:rPr>
                <w:noProof/>
                <w:webHidden/>
              </w:rPr>
              <w:t>26</w:t>
            </w:r>
            <w:r w:rsidR="00021D8F">
              <w:rPr>
                <w:noProof/>
                <w:webHidden/>
              </w:rPr>
              <w:fldChar w:fldCharType="end"/>
            </w:r>
          </w:hyperlink>
        </w:p>
        <w:p w:rsidR="00724812" w:rsidRDefault="000D78D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021D8F">
              <w:rPr>
                <w:noProof/>
                <w:webHidden/>
              </w:rPr>
              <w:fldChar w:fldCharType="begin"/>
            </w:r>
            <w:r w:rsidR="00724812">
              <w:rPr>
                <w:noProof/>
                <w:webHidden/>
              </w:rPr>
              <w:instrText xml:space="preserve"> PAGEREF _Toc481746454 \h </w:instrText>
            </w:r>
            <w:r w:rsidR="00021D8F">
              <w:rPr>
                <w:noProof/>
                <w:webHidden/>
              </w:rPr>
            </w:r>
            <w:r w:rsidR="00021D8F">
              <w:rPr>
                <w:noProof/>
                <w:webHidden/>
              </w:rPr>
              <w:fldChar w:fldCharType="separate"/>
            </w:r>
            <w:r w:rsidR="002B0360">
              <w:rPr>
                <w:noProof/>
                <w:webHidden/>
              </w:rPr>
              <w:t>38</w:t>
            </w:r>
            <w:r w:rsidR="00021D8F">
              <w:rPr>
                <w:noProof/>
                <w:webHidden/>
              </w:rPr>
              <w:fldChar w:fldCharType="end"/>
            </w:r>
          </w:hyperlink>
        </w:p>
        <w:p w:rsidR="00724812" w:rsidRDefault="000D78D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021D8F">
              <w:rPr>
                <w:noProof/>
                <w:webHidden/>
              </w:rPr>
              <w:fldChar w:fldCharType="begin"/>
            </w:r>
            <w:r w:rsidR="00724812">
              <w:rPr>
                <w:noProof/>
                <w:webHidden/>
              </w:rPr>
              <w:instrText xml:space="preserve"> PAGEREF _Toc481746455 \h </w:instrText>
            </w:r>
            <w:r w:rsidR="00021D8F">
              <w:rPr>
                <w:noProof/>
                <w:webHidden/>
              </w:rPr>
            </w:r>
            <w:r w:rsidR="00021D8F">
              <w:rPr>
                <w:noProof/>
                <w:webHidden/>
              </w:rPr>
              <w:fldChar w:fldCharType="separate"/>
            </w:r>
            <w:r w:rsidR="002B0360">
              <w:rPr>
                <w:noProof/>
                <w:webHidden/>
              </w:rPr>
              <w:t>45</w:t>
            </w:r>
            <w:r w:rsidR="00021D8F">
              <w:rPr>
                <w:noProof/>
                <w:webHidden/>
              </w:rPr>
              <w:fldChar w:fldCharType="end"/>
            </w:r>
          </w:hyperlink>
        </w:p>
        <w:p w:rsidR="00724812" w:rsidRDefault="000D78D2">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021D8F">
              <w:rPr>
                <w:noProof/>
                <w:webHidden/>
              </w:rPr>
              <w:fldChar w:fldCharType="begin"/>
            </w:r>
            <w:r w:rsidR="00724812">
              <w:rPr>
                <w:noProof/>
                <w:webHidden/>
              </w:rPr>
              <w:instrText xml:space="preserve"> PAGEREF _Toc481746456 \h </w:instrText>
            </w:r>
            <w:r w:rsidR="00021D8F">
              <w:rPr>
                <w:noProof/>
                <w:webHidden/>
              </w:rPr>
            </w:r>
            <w:r w:rsidR="00021D8F">
              <w:rPr>
                <w:noProof/>
                <w:webHidden/>
              </w:rPr>
              <w:fldChar w:fldCharType="separate"/>
            </w:r>
            <w:r w:rsidR="002B0360">
              <w:rPr>
                <w:noProof/>
                <w:webHidden/>
              </w:rPr>
              <w:t>46</w:t>
            </w:r>
            <w:r w:rsidR="00021D8F">
              <w:rPr>
                <w:noProof/>
                <w:webHidden/>
              </w:rPr>
              <w:fldChar w:fldCharType="end"/>
            </w:r>
          </w:hyperlink>
        </w:p>
        <w:p w:rsidR="00724812" w:rsidRDefault="000D78D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rPr>
              <w:t xml:space="preserve">  </w:t>
            </w:r>
            <w:r w:rsidR="00724812" w:rsidRPr="00DA604A">
              <w:rPr>
                <w:rStyle w:val="Hyperlink"/>
                <w:noProof/>
              </w:rPr>
              <w:t>ОБРАЗАЦ СТРУКТУРЕ ПОНУЂЕНЕ ЦЕНЕ</w:t>
            </w:r>
            <w:r w:rsidR="00724812">
              <w:rPr>
                <w:noProof/>
                <w:webHidden/>
              </w:rPr>
              <w:tab/>
            </w:r>
            <w:r w:rsidR="00021D8F">
              <w:rPr>
                <w:noProof/>
                <w:webHidden/>
              </w:rPr>
              <w:fldChar w:fldCharType="begin"/>
            </w:r>
            <w:r w:rsidR="00724812">
              <w:rPr>
                <w:noProof/>
                <w:webHidden/>
              </w:rPr>
              <w:instrText xml:space="preserve"> PAGEREF _Toc481746457 \h </w:instrText>
            </w:r>
            <w:r w:rsidR="00021D8F">
              <w:rPr>
                <w:noProof/>
                <w:webHidden/>
              </w:rPr>
            </w:r>
            <w:r w:rsidR="00021D8F">
              <w:rPr>
                <w:noProof/>
                <w:webHidden/>
              </w:rPr>
              <w:fldChar w:fldCharType="separate"/>
            </w:r>
            <w:r w:rsidR="002B0360">
              <w:rPr>
                <w:noProof/>
                <w:webHidden/>
              </w:rPr>
              <w:t>47</w:t>
            </w:r>
            <w:r w:rsidR="00021D8F">
              <w:rPr>
                <w:noProof/>
                <w:webHidden/>
              </w:rPr>
              <w:fldChar w:fldCharType="end"/>
            </w:r>
          </w:hyperlink>
        </w:p>
        <w:p w:rsidR="00724812" w:rsidRDefault="000D78D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021D8F">
              <w:rPr>
                <w:noProof/>
                <w:webHidden/>
              </w:rPr>
              <w:fldChar w:fldCharType="begin"/>
            </w:r>
            <w:r w:rsidR="00724812">
              <w:rPr>
                <w:noProof/>
                <w:webHidden/>
              </w:rPr>
              <w:instrText xml:space="preserve"> PAGEREF _Toc481746458 \h </w:instrText>
            </w:r>
            <w:r w:rsidR="00021D8F">
              <w:rPr>
                <w:noProof/>
                <w:webHidden/>
              </w:rPr>
            </w:r>
            <w:r w:rsidR="00021D8F">
              <w:rPr>
                <w:noProof/>
                <w:webHidden/>
              </w:rPr>
              <w:fldChar w:fldCharType="separate"/>
            </w:r>
            <w:r w:rsidR="002B0360">
              <w:rPr>
                <w:noProof/>
                <w:webHidden/>
              </w:rPr>
              <w:t>48</w:t>
            </w:r>
            <w:r w:rsidR="00021D8F">
              <w:rPr>
                <w:noProof/>
                <w:webHidden/>
              </w:rPr>
              <w:fldChar w:fldCharType="end"/>
            </w:r>
          </w:hyperlink>
        </w:p>
        <w:p w:rsidR="00724812" w:rsidRDefault="000D78D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021D8F">
              <w:rPr>
                <w:noProof/>
                <w:webHidden/>
              </w:rPr>
              <w:fldChar w:fldCharType="begin"/>
            </w:r>
            <w:r w:rsidR="00724812">
              <w:rPr>
                <w:noProof/>
                <w:webHidden/>
              </w:rPr>
              <w:instrText xml:space="preserve"> PAGEREF _Toc481746459 \h </w:instrText>
            </w:r>
            <w:r w:rsidR="00021D8F">
              <w:rPr>
                <w:noProof/>
                <w:webHidden/>
              </w:rPr>
            </w:r>
            <w:r w:rsidR="00021D8F">
              <w:rPr>
                <w:noProof/>
                <w:webHidden/>
              </w:rPr>
              <w:fldChar w:fldCharType="separate"/>
            </w:r>
            <w:r w:rsidR="002B0360">
              <w:rPr>
                <w:noProof/>
                <w:webHidden/>
              </w:rPr>
              <w:t>49</w:t>
            </w:r>
            <w:r w:rsidR="00021D8F">
              <w:rPr>
                <w:noProof/>
                <w:webHidden/>
              </w:rPr>
              <w:fldChar w:fldCharType="end"/>
            </w:r>
          </w:hyperlink>
        </w:p>
        <w:p w:rsidR="00724812" w:rsidRDefault="000D78D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021D8F">
              <w:rPr>
                <w:noProof/>
                <w:webHidden/>
              </w:rPr>
              <w:fldChar w:fldCharType="begin"/>
            </w:r>
            <w:r w:rsidR="00724812">
              <w:rPr>
                <w:noProof/>
                <w:webHidden/>
              </w:rPr>
              <w:instrText xml:space="preserve"> PAGEREF _Toc481746460 \h </w:instrText>
            </w:r>
            <w:r w:rsidR="00021D8F">
              <w:rPr>
                <w:noProof/>
                <w:webHidden/>
              </w:rPr>
            </w:r>
            <w:r w:rsidR="00021D8F">
              <w:rPr>
                <w:noProof/>
                <w:webHidden/>
              </w:rPr>
              <w:fldChar w:fldCharType="separate"/>
            </w:r>
            <w:r w:rsidR="002B0360">
              <w:rPr>
                <w:noProof/>
                <w:webHidden/>
              </w:rPr>
              <w:t>60</w:t>
            </w:r>
            <w:r w:rsidR="00021D8F">
              <w:rPr>
                <w:noProof/>
                <w:webHidden/>
              </w:rPr>
              <w:fldChar w:fldCharType="end"/>
            </w:r>
          </w:hyperlink>
        </w:p>
        <w:p w:rsidR="00724812" w:rsidRDefault="000D78D2">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021D8F">
              <w:rPr>
                <w:noProof/>
                <w:webHidden/>
              </w:rPr>
              <w:fldChar w:fldCharType="begin"/>
            </w:r>
            <w:r w:rsidR="00724812">
              <w:rPr>
                <w:noProof/>
                <w:webHidden/>
              </w:rPr>
              <w:instrText xml:space="preserve"> PAGEREF _Toc481746461 \h </w:instrText>
            </w:r>
            <w:r w:rsidR="00021D8F">
              <w:rPr>
                <w:noProof/>
                <w:webHidden/>
              </w:rPr>
            </w:r>
            <w:r w:rsidR="00021D8F">
              <w:rPr>
                <w:noProof/>
                <w:webHidden/>
              </w:rPr>
              <w:fldChar w:fldCharType="separate"/>
            </w:r>
            <w:r w:rsidR="002B0360">
              <w:rPr>
                <w:noProof/>
                <w:webHidden/>
              </w:rPr>
              <w:t>61</w:t>
            </w:r>
            <w:r w:rsidR="00021D8F">
              <w:rPr>
                <w:noProof/>
                <w:webHidden/>
              </w:rPr>
              <w:fldChar w:fldCharType="end"/>
            </w:r>
          </w:hyperlink>
        </w:p>
        <w:p w:rsidR="009B75C5" w:rsidRDefault="00021D8F">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521985">
              <w:rPr>
                <w:b/>
              </w:rPr>
              <w:t>3</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w:t>
            </w:r>
            <w:r w:rsidR="002E35D8">
              <w:rPr>
                <w:b/>
                <w:lang w:val="sr-Cyrl-CS"/>
              </w:rPr>
              <w:t>е</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521985">
              <w:rPr>
                <w:b/>
              </w:rPr>
              <w:t>3</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w:t>
            </w:r>
            <w:r w:rsidR="002E35D8">
              <w:rPr>
                <w:b/>
                <w:lang w:val="sr-Cyrl-CS"/>
              </w:rPr>
              <w:t>е</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EE2539" w:rsidRPr="002E35D8" w:rsidRDefault="006F21DB" w:rsidP="00834D40">
            <w:pPr>
              <w:rPr>
                <w:lang w:val="sr-Cyrl-CS"/>
              </w:rPr>
            </w:pPr>
            <w:r w:rsidRPr="00EE2539">
              <w:rPr>
                <w:lang w:val="sr-Cyrl-CS"/>
              </w:rPr>
              <w:t>33100000 – медицинска опрема</w:t>
            </w:r>
          </w:p>
        </w:tc>
      </w:tr>
    </w:tbl>
    <w:p w:rsidR="006F21DB" w:rsidRDefault="006F21DB" w:rsidP="00B84C11">
      <w:pPr>
        <w:rPr>
          <w:b/>
          <w:noProof/>
          <w:lang w:val="sr-Cyrl-CS"/>
        </w:rPr>
      </w:pPr>
    </w:p>
    <w:p w:rsidR="00DB5C21" w:rsidRDefault="00DB5C21" w:rsidP="00B84C11">
      <w:pPr>
        <w:rPr>
          <w:b/>
          <w:noProof/>
        </w:rPr>
      </w:pPr>
    </w:p>
    <w:p w:rsidR="00C17C5C" w:rsidRPr="00C17C5C"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802A35">
        <w:rPr>
          <w:b/>
          <w:noProof/>
        </w:rPr>
        <w:t>, како следи:</w:t>
      </w:r>
    </w:p>
    <w:p w:rsidR="002E35D8" w:rsidRDefault="002E35D8" w:rsidP="00695E3A">
      <w:pPr>
        <w:rPr>
          <w:b/>
          <w:noProof/>
        </w:rPr>
      </w:pPr>
    </w:p>
    <w:tbl>
      <w:tblPr>
        <w:tblStyle w:val="TableGrid"/>
        <w:tblW w:w="9232" w:type="dxa"/>
        <w:tblInd w:w="-34" w:type="dxa"/>
        <w:tblLayout w:type="fixed"/>
        <w:tblLook w:val="04A0" w:firstRow="1" w:lastRow="0" w:firstColumn="1" w:lastColumn="0" w:noHBand="0" w:noVBand="1"/>
      </w:tblPr>
      <w:tblGrid>
        <w:gridCol w:w="1135"/>
        <w:gridCol w:w="8097"/>
      </w:tblGrid>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rPr>
              <w:t>Назив партије</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9C2F8B" w:rsidRDefault="002E35D8" w:rsidP="003B4D7B">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Електрични систем за бушење, сечење и брушење костију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9C2F8B" w:rsidRDefault="002E35D8" w:rsidP="003B4D7B">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Биполарни дијатермијски термокаутер са сетом пинцета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207071" w:rsidRDefault="002E35D8" w:rsidP="003B4D7B">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Капно-стреам монитор за праћење вредности CO2 у издахнутом ваздуху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Default="002E35D8" w:rsidP="003B4D7B">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Навигациони систем на електромагнетном и оптичком принципу рада за Клинику за неурохирургију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Default="002E35D8" w:rsidP="003B4D7B">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Апарат за разбијање камена у бубрегу-ESWL апарат за Клинику за урологију</w:t>
            </w:r>
          </w:p>
        </w:tc>
      </w:tr>
      <w:tr w:rsidR="002E35D8" w:rsidRPr="000D38EB" w:rsidTr="002E35D8">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2E35D8" w:rsidRPr="00207071" w:rsidRDefault="002E35D8" w:rsidP="003B4D7B">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Цистоскоп комплет са оптиком за Клинику за урологију</w:t>
            </w:r>
          </w:p>
        </w:tc>
      </w:tr>
      <w:tr w:rsidR="002E35D8" w:rsidRPr="000D38EB" w:rsidTr="002E35D8">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2E35D8" w:rsidRPr="00207071" w:rsidRDefault="002E35D8" w:rsidP="003B4D7B">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Извор хладног светла за Клинику за урологију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Default="002E35D8" w:rsidP="003B4D7B">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Суви стерилизатор за Клинику за максилофацијалну и оралну хирургију</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EA028B" w:rsidRDefault="002E35D8" w:rsidP="003B4D7B">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Транспортни вентилатор за Клинику за анестезију, интензивну терапију и терапију бола</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EA028B" w:rsidRDefault="002E35D8" w:rsidP="003B4D7B">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pPr>
            <w:r w:rsidRPr="00367B3F">
              <w:t>Апа</w:t>
            </w:r>
            <w:r w:rsidR="00013C82">
              <w:t>рат</w:t>
            </w:r>
            <w:r w:rsidRPr="00367B3F">
              <w:t xml:space="preserve"> за анестезију са припадајућим монитором за Клинику за анестезију, интензивну терапију и терапију бола</w:t>
            </w:r>
          </w:p>
        </w:tc>
      </w:tr>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E35D8" w:rsidRPr="00EA028B" w:rsidRDefault="002E35D8" w:rsidP="003B4D7B">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tcPr>
          <w:p w:rsidR="002E35D8" w:rsidRPr="00367B3F" w:rsidRDefault="002E35D8" w:rsidP="003B4D7B">
            <w:pPr>
              <w:autoSpaceDE w:val="0"/>
              <w:autoSpaceDN w:val="0"/>
              <w:adjustRightInd w:val="0"/>
              <w:jc w:val="both"/>
              <w:rPr>
                <w:rFonts w:ascii="Arial" w:hAnsi="Arial" w:cs="Arial"/>
                <w:sz w:val="18"/>
                <w:szCs w:val="18"/>
              </w:rPr>
            </w:pPr>
            <w:r w:rsidRPr="00367B3F">
              <w:t>Видеоларингоскоп за Клинику за анестезију, интензивну терапију и терапију бола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6E2A9B" w:rsidRPr="00D56555" w:rsidRDefault="006E2A9B"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lastRenderedPageBreak/>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2E35D8" w:rsidRPr="002E35D8">
        <w:rPr>
          <w:b/>
        </w:rPr>
        <w:t xml:space="preserve">II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Default="006257D2" w:rsidP="00E43FAE">
      <w:pPr>
        <w:rPr>
          <w:bCs/>
          <w:iCs/>
        </w:rPr>
      </w:pPr>
    </w:p>
    <w:p w:rsidR="003B4D7B" w:rsidRPr="003B4D7B" w:rsidRDefault="003B4D7B" w:rsidP="003B4D7B">
      <w:pPr>
        <w:pBdr>
          <w:top w:val="single" w:sz="4" w:space="1" w:color="auto"/>
          <w:left w:val="single" w:sz="4" w:space="4" w:color="auto"/>
          <w:bottom w:val="single" w:sz="4" w:space="1" w:color="auto"/>
          <w:right w:val="single" w:sz="4" w:space="4" w:color="auto"/>
        </w:pBdr>
        <w:rPr>
          <w:b/>
          <w:bCs/>
          <w:iCs/>
        </w:rPr>
      </w:pPr>
      <w:r w:rsidRPr="003B4D7B">
        <w:rPr>
          <w:b/>
        </w:rPr>
        <w:t>ПАРТИЈА БР. 1 -</w:t>
      </w:r>
      <w:r>
        <w:rPr>
          <w:b/>
        </w:rPr>
        <w:t xml:space="preserve"> </w:t>
      </w:r>
      <w:r w:rsidRPr="003B4D7B">
        <w:rPr>
          <w:b/>
        </w:rPr>
        <w:t>ЕЛЕКТРИЧНИ СИСТЕМ ЗА БУШЕЊЕ, СЕЧЕЊЕ И БРУШЕЊЕ КОСТИЈУ ЗА КЛИНИКУ ЗА НЕУРОХИРУРГИЈУ</w:t>
      </w:r>
    </w:p>
    <w:p w:rsidR="002E35D8" w:rsidRDefault="002E35D8" w:rsidP="00E43FAE">
      <w:pPr>
        <w:rPr>
          <w:bCs/>
          <w:iCs/>
        </w:rPr>
      </w:pPr>
    </w:p>
    <w:tbl>
      <w:tblPr>
        <w:tblW w:w="9328" w:type="dxa"/>
        <w:tblLook w:val="04A0" w:firstRow="1" w:lastRow="0" w:firstColumn="1" w:lastColumn="0" w:noHBand="0" w:noVBand="1"/>
      </w:tblPr>
      <w:tblGrid>
        <w:gridCol w:w="868"/>
        <w:gridCol w:w="5270"/>
        <w:gridCol w:w="3190"/>
      </w:tblGrid>
      <w:tr w:rsidR="003B4D7B" w:rsidTr="00B702E0">
        <w:trPr>
          <w:trHeight w:val="620"/>
        </w:trPr>
        <w:tc>
          <w:tcPr>
            <w:tcW w:w="932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C765CA" w:rsidRDefault="003B4D7B" w:rsidP="003B4D7B"/>
          <w:p w:rsidR="003B4D7B" w:rsidRDefault="003B4D7B" w:rsidP="003B4D7B">
            <w:pPr>
              <w:jc w:val="center"/>
            </w:pPr>
            <w:r>
              <w:rPr>
                <w:b/>
              </w:rPr>
              <w:t>ЕЛЕКТРИЧНИ СИСТЕМ</w:t>
            </w:r>
            <w:r w:rsidRPr="00E225A8">
              <w:rPr>
                <w:b/>
              </w:rPr>
              <w:t xml:space="preserve"> ЗА БУШЕЊЕ, СЕЧЕЊЕ И БРУШЕЊЕ КОСТИЈУ</w:t>
            </w:r>
          </w:p>
          <w:p w:rsidR="003B4D7B" w:rsidRPr="00A747B7" w:rsidRDefault="003B4D7B" w:rsidP="003B4D7B">
            <w:pPr>
              <w:shd w:val="clear" w:color="auto" w:fill="BFBFBF" w:themeFill="background1" w:themeFillShade="BF"/>
              <w:jc w:val="center"/>
              <w:rPr>
                <w:b/>
              </w:rPr>
            </w:pPr>
          </w:p>
        </w:tc>
      </w:tr>
      <w:tr w:rsidR="005F59AB" w:rsidTr="00B702E0">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5F59AB" w:rsidRDefault="005F59AB" w:rsidP="005F59AB">
            <w:pPr>
              <w:spacing w:after="240"/>
              <w:jc w:val="center"/>
              <w:rPr>
                <w:b/>
                <w:bCs/>
                <w:color w:val="000000"/>
              </w:rPr>
            </w:pPr>
            <w:r>
              <w:rPr>
                <w:b/>
                <w:bCs/>
                <w:color w:val="000000"/>
              </w:rPr>
              <w:t>Редни број</w:t>
            </w:r>
          </w:p>
        </w:tc>
        <w:tc>
          <w:tcPr>
            <w:tcW w:w="52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DD23A3" w:rsidRDefault="005F59AB" w:rsidP="005F59AB">
            <w:pPr>
              <w:spacing w:line="600" w:lineRule="auto"/>
              <w:jc w:val="center"/>
            </w:pPr>
            <w:r w:rsidRPr="00C765CA">
              <w:rPr>
                <w:b/>
                <w:bCs/>
                <w:color w:val="000000"/>
                <w:lang w:val="en-US"/>
              </w:rPr>
              <w:t>Минималне техничке карактеристике</w:t>
            </w:r>
          </w:p>
        </w:tc>
        <w:tc>
          <w:tcPr>
            <w:tcW w:w="31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C765CA" w:rsidRDefault="005F59AB" w:rsidP="005F59AB">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3B4D7B" w:rsidTr="000040B3">
        <w:trPr>
          <w:trHeight w:val="70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1</w:t>
            </w:r>
            <w:r w:rsidR="00E41870">
              <w:t>.</w:t>
            </w:r>
          </w:p>
        </w:tc>
        <w:tc>
          <w:tcPr>
            <w:tcW w:w="5270" w:type="dxa"/>
            <w:tcBorders>
              <w:top w:val="single" w:sz="4" w:space="0" w:color="auto"/>
              <w:left w:val="nil"/>
              <w:bottom w:val="single" w:sz="4" w:space="0" w:color="auto"/>
              <w:right w:val="single" w:sz="4" w:space="0" w:color="auto"/>
            </w:tcBorders>
            <w:vAlign w:val="center"/>
            <w:hideMark/>
          </w:tcPr>
          <w:p w:rsidR="003B4D7B" w:rsidRPr="004E1349" w:rsidRDefault="003B4D7B" w:rsidP="00E41870">
            <w:pPr>
              <w:spacing w:before="240"/>
            </w:pPr>
            <w:r w:rsidRPr="004E1349">
              <w:t>Električna konzola sa „touch screen“ monitorom, dve irigacije i četiri izlaza sa motorni kabl, mogućnost integracije sa neuromonitoringom</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2</w:t>
            </w:r>
            <w:r w:rsidR="00E41870">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Nožna pedala sa tasterom</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3</w:t>
            </w:r>
            <w:r w:rsidR="00E41870">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Mrežni kabl dužina 5m (najmanje)</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4</w:t>
            </w:r>
            <w:r w:rsidR="00E41870">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Set creva za irigaciju kut / 5</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5</w:t>
            </w:r>
            <w:r w:rsidR="00E41870">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Električni motor sa podesivim brojem obrtaja od 200 do 75000</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6</w:t>
            </w:r>
            <w:r w:rsidR="00E41870">
              <w:t>.</w:t>
            </w:r>
          </w:p>
        </w:tc>
        <w:tc>
          <w:tcPr>
            <w:tcW w:w="5270" w:type="dxa"/>
            <w:tcBorders>
              <w:top w:val="single" w:sz="4" w:space="0" w:color="auto"/>
              <w:left w:val="nil"/>
              <w:bottom w:val="single" w:sz="4" w:space="0" w:color="auto"/>
              <w:right w:val="single" w:sz="4" w:space="0" w:color="auto"/>
            </w:tcBorders>
            <w:vAlign w:val="bottom"/>
            <w:hideMark/>
          </w:tcPr>
          <w:p w:rsidR="003B4D7B" w:rsidRPr="004E1349" w:rsidRDefault="003B4D7B" w:rsidP="00E41870">
            <w:pPr>
              <w:spacing w:before="240"/>
            </w:pPr>
            <w:r w:rsidRPr="004E1349">
              <w:t>Nasadnik pravi dužine 7 cm</w:t>
            </w:r>
          </w:p>
        </w:tc>
        <w:tc>
          <w:tcPr>
            <w:tcW w:w="3190"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7</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Nasadnik pravi dužine 8 cm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8</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Nasadnik pravi dužine 10 cm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9</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 xml:space="preserve">Nasadnik pod uglom dužine 10 cm (mala burgija) </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10</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 xml:space="preserve">Nasadnik pod uglomdužine 14 cm (velika burgija) </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11</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Transnazalna burgija loptasta promera 3mm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12</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Transnazalna burgija loptasta promera 4mm, dijamantska</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13</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 xml:space="preserve">Adultni kraniotom 2,4mm </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14</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Trepan, nasadnik sa 1000 obrtaja</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15</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Kaseta za sterilizaciju nasadnika i motora</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lastRenderedPageBreak/>
              <w:t>16</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Četkica za čišćenje 1,2mm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17</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Četkica za čišćenje 2,4mm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18</w:t>
            </w:r>
            <w:r w:rsidR="00E41870">
              <w:t>.</w:t>
            </w:r>
          </w:p>
        </w:tc>
        <w:tc>
          <w:tcPr>
            <w:tcW w:w="5270" w:type="dxa"/>
            <w:tcBorders>
              <w:top w:val="single" w:sz="4" w:space="0" w:color="auto"/>
              <w:left w:val="nil"/>
              <w:bottom w:val="single" w:sz="4" w:space="0" w:color="auto"/>
              <w:right w:val="single" w:sz="4" w:space="0" w:color="auto"/>
            </w:tcBorders>
            <w:vAlign w:val="bottom"/>
          </w:tcPr>
          <w:p w:rsidR="003B4D7B" w:rsidRPr="004E1349" w:rsidRDefault="003B4D7B" w:rsidP="00E41870">
            <w:pPr>
              <w:spacing w:before="240"/>
            </w:pPr>
            <w:r w:rsidRPr="004E1349">
              <w:t>Četkica za čićenje 3,2mm</w:t>
            </w:r>
          </w:p>
        </w:tc>
        <w:tc>
          <w:tcPr>
            <w:tcW w:w="3190"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bl>
    <w:p w:rsidR="007B56EE" w:rsidRDefault="007B56EE" w:rsidP="003B4D7B">
      <w:pPr>
        <w:spacing w:after="200" w:line="276" w:lineRule="auto"/>
      </w:pPr>
    </w:p>
    <w:p w:rsidR="002B4D40" w:rsidRDefault="002B4D40" w:rsidP="003B4D7B">
      <w:pPr>
        <w:spacing w:after="200" w:line="276" w:lineRule="auto"/>
      </w:pPr>
    </w:p>
    <w:p w:rsidR="003B4D7B" w:rsidRPr="003B4D7B"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3B4D7B">
        <w:rPr>
          <w:b/>
        </w:rPr>
        <w:t>ПАРТИЈА БР. 2 - БИПОЛАРНИ ДИЈАТЕРМИЈСКИ ТЕРМОКАУТЕР СА СЕТОМ ПИНЦЕТА ЗА КЛИНИКУ ЗА НЕУРОХИРУРГИЈУ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7"/>
        <w:gridCol w:w="720"/>
        <w:gridCol w:w="720"/>
        <w:gridCol w:w="2003"/>
      </w:tblGrid>
      <w:tr w:rsidR="003B4D7B" w:rsidRPr="00E770C9" w:rsidTr="000040B3">
        <w:tc>
          <w:tcPr>
            <w:tcW w:w="720" w:type="dxa"/>
            <w:tcBorders>
              <w:top w:val="single" w:sz="4" w:space="0" w:color="auto"/>
              <w:left w:val="single" w:sz="4" w:space="0" w:color="auto"/>
              <w:bottom w:val="single" w:sz="4" w:space="0" w:color="auto"/>
              <w:right w:val="nil"/>
            </w:tcBorders>
            <w:shd w:val="clear" w:color="auto" w:fill="BFBFBF" w:themeFill="background1" w:themeFillShade="BF"/>
          </w:tcPr>
          <w:p w:rsidR="003B4D7B" w:rsidRPr="007F028B" w:rsidRDefault="003B4D7B" w:rsidP="003B4D7B">
            <w:pPr>
              <w:ind w:left="360"/>
              <w:jc w:val="center"/>
              <w:rPr>
                <w:lang w:val="sl-SI"/>
              </w:rPr>
            </w:pPr>
          </w:p>
        </w:tc>
        <w:tc>
          <w:tcPr>
            <w:tcW w:w="5377" w:type="dxa"/>
            <w:tcBorders>
              <w:top w:val="single" w:sz="4" w:space="0" w:color="auto"/>
              <w:left w:val="nil"/>
              <w:bottom w:val="single" w:sz="4" w:space="0" w:color="auto"/>
              <w:right w:val="nil"/>
            </w:tcBorders>
            <w:shd w:val="clear" w:color="auto" w:fill="BFBFBF" w:themeFill="background1" w:themeFillShade="BF"/>
          </w:tcPr>
          <w:p w:rsidR="003B4D7B" w:rsidRDefault="00BF50DF" w:rsidP="00BF50DF">
            <w:pPr>
              <w:jc w:val="center"/>
              <w:rPr>
                <w:b/>
              </w:rPr>
            </w:pPr>
            <w:r>
              <w:rPr>
                <w:b/>
              </w:rPr>
              <w:t xml:space="preserve">БИПОЛАРНИ ДИЈАТЕРМИЈСКИ </w:t>
            </w:r>
            <w:r w:rsidR="003B4D7B">
              <w:rPr>
                <w:b/>
              </w:rPr>
              <w:t>ТЕРМОКАУТЕР</w:t>
            </w:r>
          </w:p>
          <w:p w:rsidR="003B4D7B" w:rsidRPr="00BF50DF" w:rsidRDefault="003B4D7B" w:rsidP="00BF50DF">
            <w:pPr>
              <w:jc w:val="center"/>
            </w:pPr>
            <w:r w:rsidRPr="00E225A8">
              <w:rPr>
                <w:b/>
              </w:rPr>
              <w:t xml:space="preserve">СА СЕТОМ ПИНЦЕТА - 2 </w:t>
            </w:r>
            <w:r w:rsidR="00BF50DF">
              <w:rPr>
                <w:b/>
              </w:rPr>
              <w:t>комада</w:t>
            </w:r>
          </w:p>
        </w:tc>
        <w:tc>
          <w:tcPr>
            <w:tcW w:w="3443"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3B4D7B" w:rsidRDefault="003B4D7B" w:rsidP="003B4D7B">
            <w:pPr>
              <w:jc w:val="center"/>
              <w:rPr>
                <w:lang w:val="sl-SI"/>
              </w:rPr>
            </w:pPr>
          </w:p>
          <w:p w:rsidR="003B4D7B" w:rsidRPr="00420695" w:rsidRDefault="003B4D7B" w:rsidP="003B4D7B">
            <w:pPr>
              <w:tabs>
                <w:tab w:val="left" w:pos="1014"/>
              </w:tabs>
              <w:rPr>
                <w:lang w:val="sl-SI"/>
              </w:rPr>
            </w:pPr>
            <w:r>
              <w:rPr>
                <w:lang w:val="sl-SI"/>
              </w:rPr>
              <w:tab/>
            </w:r>
          </w:p>
        </w:tc>
      </w:tr>
      <w:tr w:rsidR="003B4D7B" w:rsidRPr="00E770C9" w:rsidTr="000040B3">
        <w:tc>
          <w:tcPr>
            <w:tcW w:w="720" w:type="dxa"/>
            <w:tcBorders>
              <w:top w:val="single" w:sz="4" w:space="0" w:color="auto"/>
              <w:bottom w:val="single" w:sz="4" w:space="0" w:color="auto"/>
            </w:tcBorders>
            <w:shd w:val="clear" w:color="auto" w:fill="D9D9D9" w:themeFill="background1" w:themeFillShade="D9"/>
          </w:tcPr>
          <w:p w:rsidR="005F59AB" w:rsidRDefault="005F59AB" w:rsidP="003B4D7B">
            <w:pPr>
              <w:jc w:val="center"/>
              <w:rPr>
                <w:b/>
              </w:rPr>
            </w:pPr>
          </w:p>
          <w:p w:rsidR="003B4D7B" w:rsidRPr="0001391B" w:rsidRDefault="003B4D7B" w:rsidP="003B4D7B">
            <w:pPr>
              <w:jc w:val="center"/>
              <w:rPr>
                <w:b/>
              </w:rPr>
            </w:pPr>
            <w:r w:rsidRPr="0001391B">
              <w:rPr>
                <w:b/>
              </w:rPr>
              <w:t>Ред. број</w:t>
            </w:r>
          </w:p>
        </w:tc>
        <w:tc>
          <w:tcPr>
            <w:tcW w:w="6097" w:type="dxa"/>
            <w:gridSpan w:val="2"/>
            <w:tcBorders>
              <w:top w:val="single" w:sz="4" w:space="0" w:color="auto"/>
              <w:bottom w:val="single" w:sz="4" w:space="0" w:color="auto"/>
            </w:tcBorders>
            <w:shd w:val="clear" w:color="auto" w:fill="D9D9D9" w:themeFill="background1" w:themeFillShade="D9"/>
          </w:tcPr>
          <w:p w:rsidR="003B4D7B" w:rsidRDefault="003B4D7B" w:rsidP="003B4D7B">
            <w:pPr>
              <w:jc w:val="center"/>
              <w:rPr>
                <w:b/>
                <w:bCs/>
                <w:color w:val="000000"/>
                <w:lang w:val="en-US"/>
              </w:rPr>
            </w:pPr>
          </w:p>
          <w:p w:rsidR="005F59AB" w:rsidRDefault="005F59AB" w:rsidP="003B4D7B">
            <w:pPr>
              <w:jc w:val="center"/>
              <w:rPr>
                <w:b/>
                <w:bCs/>
                <w:color w:val="000000"/>
                <w:lang w:val="en-US"/>
              </w:rPr>
            </w:pPr>
          </w:p>
          <w:p w:rsidR="003B4D7B" w:rsidRPr="00C765CA" w:rsidRDefault="003B4D7B" w:rsidP="003B4D7B">
            <w:pPr>
              <w:jc w:val="center"/>
            </w:pPr>
            <w:r w:rsidRPr="00C765CA">
              <w:rPr>
                <w:b/>
                <w:bCs/>
                <w:color w:val="000000"/>
                <w:lang w:val="en-US"/>
              </w:rPr>
              <w:t>Минималне техничке карактеристике</w:t>
            </w:r>
          </w:p>
          <w:p w:rsidR="003B4D7B" w:rsidRPr="00E770C9" w:rsidRDefault="003B4D7B" w:rsidP="003B4D7B">
            <w:pPr>
              <w:jc w:val="center"/>
              <w:rPr>
                <w:lang w:val="sl-SI"/>
              </w:rPr>
            </w:pPr>
          </w:p>
        </w:tc>
        <w:tc>
          <w:tcPr>
            <w:tcW w:w="720" w:type="dxa"/>
            <w:tcBorders>
              <w:top w:val="single" w:sz="4" w:space="0" w:color="auto"/>
              <w:bottom w:val="single" w:sz="4" w:space="0" w:color="auto"/>
            </w:tcBorders>
            <w:shd w:val="clear" w:color="auto" w:fill="D9D9D9" w:themeFill="background1" w:themeFillShade="D9"/>
          </w:tcPr>
          <w:p w:rsidR="003B4D7B" w:rsidRDefault="003B4D7B" w:rsidP="003B4D7B">
            <w:pPr>
              <w:jc w:val="center"/>
              <w:rPr>
                <w:b/>
                <w:sz w:val="20"/>
                <w:szCs w:val="20"/>
              </w:rPr>
            </w:pPr>
          </w:p>
          <w:p w:rsidR="003B4D7B" w:rsidRDefault="003B4D7B" w:rsidP="003B4D7B">
            <w:pPr>
              <w:jc w:val="center"/>
              <w:rPr>
                <w:b/>
                <w:sz w:val="20"/>
                <w:szCs w:val="20"/>
              </w:rPr>
            </w:pPr>
          </w:p>
          <w:p w:rsidR="003B4D7B" w:rsidRPr="00E770C9" w:rsidRDefault="003B4D7B" w:rsidP="003B4D7B">
            <w:pPr>
              <w:jc w:val="center"/>
              <w:rPr>
                <w:lang w:val="sl-SI"/>
              </w:rPr>
            </w:pPr>
            <w:r>
              <w:rPr>
                <w:b/>
                <w:sz w:val="20"/>
                <w:szCs w:val="20"/>
              </w:rPr>
              <w:t>к</w:t>
            </w:r>
            <w:r w:rsidRPr="00053462">
              <w:rPr>
                <w:b/>
                <w:sz w:val="20"/>
                <w:szCs w:val="20"/>
              </w:rPr>
              <w:t>ом</w:t>
            </w:r>
            <w:r>
              <w:rPr>
                <w:b/>
                <w:sz w:val="20"/>
                <w:szCs w:val="20"/>
              </w:rPr>
              <w:t>.</w:t>
            </w:r>
          </w:p>
        </w:tc>
        <w:tc>
          <w:tcPr>
            <w:tcW w:w="2003" w:type="dxa"/>
            <w:tcBorders>
              <w:top w:val="single" w:sz="4" w:space="0" w:color="auto"/>
              <w:bottom w:val="single" w:sz="4" w:space="0" w:color="auto"/>
            </w:tcBorders>
            <w:shd w:val="clear" w:color="auto" w:fill="D9D9D9" w:themeFill="background1" w:themeFillShade="D9"/>
          </w:tcPr>
          <w:p w:rsidR="003B4D7B" w:rsidRPr="00C765CA" w:rsidRDefault="003B4D7B" w:rsidP="005F59AB">
            <w:pPr>
              <w:jc w:val="center"/>
              <w:rPr>
                <w:noProof/>
                <w:sz w:val="20"/>
                <w:szCs w:val="20"/>
                <w:lang w:val="sr-Cyrl-CS"/>
              </w:rPr>
            </w:pPr>
            <w:r w:rsidRPr="005F59AB">
              <w:rPr>
                <w:noProof/>
                <w:sz w:val="18"/>
                <w:szCs w:val="18"/>
                <w:lang w:val="sr-Cyrl-CS"/>
              </w:rPr>
              <w:t>Локација где се тачно налази у достављеној проспектној и техничкој спецификацији односно понуди, и обележити</w:t>
            </w:r>
            <w:r w:rsidRPr="005F59AB">
              <w:rPr>
                <w:b/>
                <w:noProof/>
                <w:sz w:val="18"/>
                <w:szCs w:val="18"/>
                <w:lang w:val="sr-Cyrl-CS"/>
              </w:rPr>
              <w:t xml:space="preserve"> </w:t>
            </w:r>
            <w:r w:rsidRPr="00C765CA">
              <w:rPr>
                <w:noProof/>
                <w:sz w:val="20"/>
                <w:szCs w:val="20"/>
                <w:lang w:val="sr-Cyrl-CS"/>
              </w:rPr>
              <w:t>маркером</w:t>
            </w:r>
          </w:p>
        </w:tc>
      </w:tr>
      <w:tr w:rsidR="003B4D7B" w:rsidRPr="007F028B" w:rsidTr="000040B3">
        <w:tc>
          <w:tcPr>
            <w:tcW w:w="720" w:type="dxa"/>
            <w:shd w:val="clear" w:color="auto" w:fill="F2F2F2" w:themeFill="background1" w:themeFillShade="F2"/>
          </w:tcPr>
          <w:p w:rsidR="003B4D7B" w:rsidRPr="007F028B" w:rsidRDefault="003B4D7B" w:rsidP="00E41870">
            <w:pPr>
              <w:spacing w:before="240"/>
              <w:rPr>
                <w:bCs/>
              </w:rPr>
            </w:pPr>
          </w:p>
          <w:p w:rsidR="003B4D7B" w:rsidRPr="00E41870" w:rsidRDefault="003B4D7B" w:rsidP="00E41870">
            <w:pPr>
              <w:spacing w:before="240"/>
              <w:jc w:val="center"/>
              <w:rPr>
                <w:bCs/>
              </w:rPr>
            </w:pPr>
            <w:r w:rsidRPr="007F028B">
              <w:rPr>
                <w:bCs/>
              </w:rPr>
              <w:t>1</w:t>
            </w:r>
            <w:r w:rsidR="00E41870">
              <w:rPr>
                <w:bCs/>
              </w:rPr>
              <w:t>.</w:t>
            </w:r>
          </w:p>
          <w:p w:rsidR="00E41870" w:rsidRPr="007F028B" w:rsidRDefault="00E41870" w:rsidP="00E41870">
            <w:pPr>
              <w:spacing w:before="240"/>
              <w:jc w:val="center"/>
              <w:rPr>
                <w:bCs/>
              </w:rPr>
            </w:pPr>
          </w:p>
        </w:tc>
        <w:tc>
          <w:tcPr>
            <w:tcW w:w="6097" w:type="dxa"/>
            <w:gridSpan w:val="2"/>
            <w:shd w:val="clear" w:color="auto" w:fill="auto"/>
          </w:tcPr>
          <w:p w:rsidR="003B4D7B" w:rsidRPr="00E41870" w:rsidRDefault="003B4D7B" w:rsidP="00E41870">
            <w:pPr>
              <w:spacing w:before="240"/>
            </w:pPr>
            <w:r w:rsidRPr="007F028B">
              <w:t>El</w:t>
            </w:r>
            <w:r w:rsidR="00CE5599">
              <w:t>е</w:t>
            </w:r>
            <w:r w:rsidRPr="007F028B">
              <w:t>ktrohirurška bipolarna jedinica</w:t>
            </w:r>
            <w:r w:rsidRPr="007F028B">
              <w:br/>
              <w:t>- Izlazna snaga u "Standard" modu: 60 W na 75 Ohm</w:t>
            </w:r>
            <w:r w:rsidRPr="007F028B">
              <w:br/>
              <w:t>- Izlazna snaga u "Forced" modu: 60 W na 100 Ohm</w:t>
            </w:r>
            <w:r w:rsidRPr="007F028B">
              <w:br/>
              <w:t>- Monitoring / prilagođavanje parametara koagulacije</w:t>
            </w:r>
            <w:r w:rsidRPr="007F028B">
              <w:br/>
              <w:t>- Izbor funkcija prekojednog tastera</w:t>
            </w:r>
          </w:p>
        </w:tc>
        <w:tc>
          <w:tcPr>
            <w:tcW w:w="720" w:type="dxa"/>
            <w:shd w:val="clear" w:color="auto" w:fill="auto"/>
          </w:tcPr>
          <w:p w:rsidR="003B4D7B" w:rsidRPr="007F028B" w:rsidRDefault="003B4D7B" w:rsidP="00E41870">
            <w:pPr>
              <w:spacing w:before="240"/>
              <w:jc w:val="center"/>
            </w:pPr>
          </w:p>
          <w:p w:rsidR="003B4D7B" w:rsidRPr="007F028B" w:rsidRDefault="003B4D7B" w:rsidP="00E41870">
            <w:pPr>
              <w:jc w:val="center"/>
            </w:pPr>
          </w:p>
          <w:p w:rsidR="003B4D7B" w:rsidRPr="007F028B" w:rsidRDefault="003B4D7B" w:rsidP="00E41870">
            <w:pPr>
              <w:jc w:val="center"/>
            </w:pPr>
            <w:r w:rsidRPr="007F028B">
              <w:t>2</w:t>
            </w:r>
          </w:p>
        </w:tc>
        <w:tc>
          <w:tcPr>
            <w:tcW w:w="2003" w:type="dxa"/>
            <w:shd w:val="clear" w:color="auto" w:fill="auto"/>
          </w:tcPr>
          <w:p w:rsidR="003B4D7B" w:rsidRPr="007F028B" w:rsidRDefault="003B4D7B" w:rsidP="00E41870">
            <w:pPr>
              <w:spacing w:before="240"/>
              <w:jc w:val="center"/>
            </w:pPr>
          </w:p>
        </w:tc>
      </w:tr>
      <w:tr w:rsidR="003B4D7B" w:rsidRPr="007F028B" w:rsidTr="00E41870">
        <w:trPr>
          <w:trHeight w:val="669"/>
        </w:trPr>
        <w:tc>
          <w:tcPr>
            <w:tcW w:w="720" w:type="dxa"/>
            <w:shd w:val="clear" w:color="auto" w:fill="F2F2F2" w:themeFill="background1" w:themeFillShade="F2"/>
          </w:tcPr>
          <w:p w:rsidR="003B4D7B" w:rsidRPr="00E41870" w:rsidRDefault="003B4D7B" w:rsidP="00E41870">
            <w:pPr>
              <w:spacing w:before="240"/>
              <w:jc w:val="center"/>
              <w:rPr>
                <w:bCs/>
              </w:rPr>
            </w:pPr>
            <w:r w:rsidRPr="007F028B">
              <w:rPr>
                <w:bCs/>
              </w:rPr>
              <w:t>2</w:t>
            </w:r>
            <w:r w:rsidR="00E41870">
              <w:rPr>
                <w:bCs/>
              </w:rPr>
              <w:t>.</w:t>
            </w:r>
          </w:p>
        </w:tc>
        <w:tc>
          <w:tcPr>
            <w:tcW w:w="6097" w:type="dxa"/>
            <w:gridSpan w:val="2"/>
            <w:shd w:val="clear" w:color="auto" w:fill="auto"/>
          </w:tcPr>
          <w:p w:rsidR="003B4D7B" w:rsidRPr="007F028B" w:rsidRDefault="003B4D7B" w:rsidP="00E41870">
            <w:pPr>
              <w:spacing w:before="240"/>
            </w:pPr>
            <w:r w:rsidRPr="007F028B">
              <w:t>Papučica sa jednim tasterom</w:t>
            </w:r>
          </w:p>
        </w:tc>
        <w:tc>
          <w:tcPr>
            <w:tcW w:w="720" w:type="dxa"/>
            <w:shd w:val="clear" w:color="auto" w:fill="auto"/>
          </w:tcPr>
          <w:p w:rsidR="003B4D7B" w:rsidRPr="007F028B" w:rsidRDefault="003B4D7B" w:rsidP="00E41870">
            <w:pPr>
              <w:spacing w:before="240"/>
              <w:jc w:val="center"/>
            </w:pPr>
            <w:r w:rsidRPr="007F028B">
              <w:t>2</w:t>
            </w:r>
          </w:p>
        </w:tc>
        <w:tc>
          <w:tcPr>
            <w:tcW w:w="2003" w:type="dxa"/>
            <w:shd w:val="clear" w:color="auto" w:fill="auto"/>
          </w:tcPr>
          <w:p w:rsidR="003B4D7B" w:rsidRPr="007F028B" w:rsidRDefault="003B4D7B" w:rsidP="00E41870">
            <w:pPr>
              <w:spacing w:before="240"/>
              <w:jc w:val="center"/>
            </w:pPr>
          </w:p>
        </w:tc>
      </w:tr>
      <w:tr w:rsidR="003B4D7B" w:rsidRPr="007F028B" w:rsidTr="00E41870">
        <w:trPr>
          <w:trHeight w:val="984"/>
        </w:trPr>
        <w:tc>
          <w:tcPr>
            <w:tcW w:w="720" w:type="dxa"/>
            <w:shd w:val="clear" w:color="auto" w:fill="F2F2F2" w:themeFill="background1" w:themeFillShade="F2"/>
          </w:tcPr>
          <w:p w:rsidR="003B4D7B" w:rsidRPr="00E41870" w:rsidRDefault="00E41870" w:rsidP="00E41870">
            <w:pPr>
              <w:spacing w:before="240"/>
              <w:rPr>
                <w:bCs/>
              </w:rPr>
            </w:pPr>
            <w:r>
              <w:rPr>
                <w:bCs/>
              </w:rPr>
              <w:t xml:space="preserve">   </w:t>
            </w:r>
            <w:r w:rsidR="003B4D7B" w:rsidRPr="007F028B">
              <w:rPr>
                <w:bCs/>
              </w:rPr>
              <w:t>3</w:t>
            </w:r>
            <w:r>
              <w:rPr>
                <w:bCs/>
              </w:rPr>
              <w:t>.</w:t>
            </w:r>
          </w:p>
        </w:tc>
        <w:tc>
          <w:tcPr>
            <w:tcW w:w="6097" w:type="dxa"/>
            <w:gridSpan w:val="2"/>
            <w:shd w:val="clear" w:color="auto" w:fill="auto"/>
          </w:tcPr>
          <w:p w:rsidR="003B4D7B" w:rsidRPr="007F028B" w:rsidRDefault="003B4D7B" w:rsidP="00E41870">
            <w:pPr>
              <w:spacing w:before="240"/>
            </w:pPr>
            <w:r w:rsidRPr="007F028B">
              <w:t xml:space="preserve">Bipolarne pincete, različitih dimenzija: </w:t>
            </w:r>
            <w:r w:rsidRPr="007F028B">
              <w:br/>
              <w:t>- Vrh: od 0,4 mm do 1,3 mm</w:t>
            </w:r>
            <w:r w:rsidRPr="007F028B">
              <w:br/>
              <w:t>- Dužina: od 140 mm do 255 mm</w:t>
            </w:r>
          </w:p>
        </w:tc>
        <w:tc>
          <w:tcPr>
            <w:tcW w:w="720" w:type="dxa"/>
            <w:shd w:val="clear" w:color="auto" w:fill="auto"/>
          </w:tcPr>
          <w:p w:rsidR="003B4D7B" w:rsidRPr="007F028B" w:rsidRDefault="003B4D7B" w:rsidP="00E41870">
            <w:pPr>
              <w:jc w:val="center"/>
            </w:pPr>
          </w:p>
          <w:p w:rsidR="003B4D7B" w:rsidRPr="007F028B" w:rsidRDefault="003B4D7B" w:rsidP="00E41870">
            <w:pPr>
              <w:jc w:val="center"/>
            </w:pPr>
            <w:r w:rsidRPr="007F028B">
              <w:t>30</w:t>
            </w:r>
          </w:p>
        </w:tc>
        <w:tc>
          <w:tcPr>
            <w:tcW w:w="2003" w:type="dxa"/>
            <w:shd w:val="clear" w:color="auto" w:fill="auto"/>
          </w:tcPr>
          <w:p w:rsidR="003B4D7B" w:rsidRPr="007F028B" w:rsidRDefault="003B4D7B" w:rsidP="00E41870">
            <w:pPr>
              <w:spacing w:before="240"/>
              <w:jc w:val="center"/>
            </w:pPr>
          </w:p>
        </w:tc>
      </w:tr>
      <w:tr w:rsidR="003B4D7B" w:rsidRPr="007F028B" w:rsidTr="00E41870">
        <w:trPr>
          <w:trHeight w:val="705"/>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3B4D7B" w:rsidP="00E41870">
            <w:pPr>
              <w:spacing w:before="240"/>
              <w:jc w:val="center"/>
              <w:rPr>
                <w:bCs/>
              </w:rPr>
            </w:pPr>
            <w:r w:rsidRPr="007F028B">
              <w:rPr>
                <w:bCs/>
              </w:rPr>
              <w:t>4</w:t>
            </w:r>
            <w:r w:rsidR="00E41870">
              <w:rPr>
                <w:bCs/>
              </w:rPr>
              <w:t>.</w:t>
            </w:r>
          </w:p>
        </w:tc>
        <w:tc>
          <w:tcPr>
            <w:tcW w:w="6097" w:type="dxa"/>
            <w:gridSpan w:val="2"/>
            <w:tcBorders>
              <w:left w:val="single" w:sz="4" w:space="0" w:color="auto"/>
              <w:bottom w:val="single" w:sz="4" w:space="0" w:color="auto"/>
            </w:tcBorders>
            <w:shd w:val="clear" w:color="auto" w:fill="auto"/>
          </w:tcPr>
          <w:p w:rsidR="003B4D7B" w:rsidRPr="007F028B" w:rsidRDefault="003B4D7B" w:rsidP="00E41870">
            <w:pPr>
              <w:spacing w:before="240"/>
            </w:pPr>
            <w:r w:rsidRPr="007F028B">
              <w:t>Bipolarni kabl sa trokomponentnom konekcijom za pincete</w:t>
            </w:r>
          </w:p>
        </w:tc>
        <w:tc>
          <w:tcPr>
            <w:tcW w:w="720" w:type="dxa"/>
            <w:tcBorders>
              <w:bottom w:val="single" w:sz="4" w:space="0" w:color="auto"/>
            </w:tcBorders>
            <w:shd w:val="clear" w:color="auto" w:fill="auto"/>
          </w:tcPr>
          <w:p w:rsidR="003B4D7B" w:rsidRPr="007F028B" w:rsidRDefault="003B4D7B" w:rsidP="00E41870">
            <w:pPr>
              <w:spacing w:before="240"/>
              <w:jc w:val="center"/>
            </w:pPr>
            <w:r w:rsidRPr="007F028B">
              <w:t>30</w:t>
            </w:r>
          </w:p>
        </w:tc>
        <w:tc>
          <w:tcPr>
            <w:tcW w:w="2003" w:type="dxa"/>
            <w:tcBorders>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E41870" w:rsidP="00E41870">
            <w:pPr>
              <w:spacing w:before="240"/>
              <w:rPr>
                <w:bCs/>
              </w:rPr>
            </w:pPr>
            <w:r>
              <w:rPr>
                <w:bCs/>
              </w:rPr>
              <w:t xml:space="preserve">   </w:t>
            </w:r>
            <w:r w:rsidR="003B4D7B" w:rsidRPr="007F028B">
              <w:rPr>
                <w:bCs/>
              </w:rPr>
              <w:t>5</w:t>
            </w:r>
            <w:r>
              <w:rPr>
                <w:bC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Mobilni stalak sa kliznom ručkom, dimenzija 520 x 900 x 570 mm</w:t>
            </w:r>
          </w:p>
        </w:tc>
        <w:tc>
          <w:tcPr>
            <w:tcW w:w="720" w:type="dxa"/>
            <w:tcBorders>
              <w:top w:val="single" w:sz="4" w:space="0" w:color="auto"/>
              <w:bottom w:val="single" w:sz="4" w:space="0" w:color="auto"/>
            </w:tcBorders>
            <w:shd w:val="clear" w:color="auto" w:fill="auto"/>
          </w:tcPr>
          <w:p w:rsidR="003B4D7B" w:rsidRPr="007F028B" w:rsidRDefault="003B4D7B" w:rsidP="00E41870">
            <w:pPr>
              <w:spacing w:before="240"/>
              <w:jc w:val="center"/>
            </w:pPr>
            <w:r w:rsidRPr="007F028B">
              <w:t>2</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3B4D7B" w:rsidP="00E41870">
            <w:pPr>
              <w:spacing w:before="240"/>
              <w:jc w:val="center"/>
              <w:rPr>
                <w:bCs/>
              </w:rPr>
            </w:pPr>
            <w:r w:rsidRPr="007F028B">
              <w:rPr>
                <w:bCs/>
              </w:rPr>
              <w:t>6</w:t>
            </w:r>
            <w:r w:rsidR="00E41870">
              <w:rPr>
                <w:bC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Dno kontejnera za sterilizaciju, dimenzija 300 x 274 x 120 mm</w:t>
            </w:r>
          </w:p>
        </w:tc>
        <w:tc>
          <w:tcPr>
            <w:tcW w:w="720" w:type="dxa"/>
            <w:tcBorders>
              <w:top w:val="single" w:sz="4" w:space="0" w:color="auto"/>
              <w:bottom w:val="single" w:sz="4" w:space="0" w:color="auto"/>
            </w:tcBorders>
            <w:shd w:val="clear" w:color="auto" w:fill="auto"/>
          </w:tcPr>
          <w:p w:rsidR="003B4D7B" w:rsidRPr="007F028B" w:rsidRDefault="003B4D7B" w:rsidP="00E41870">
            <w:pPr>
              <w:spacing w:before="240"/>
              <w:jc w:val="center"/>
            </w:pPr>
            <w:r w:rsidRPr="007F028B">
              <w:t>1</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E41870" w:rsidP="00E41870">
            <w:pPr>
              <w:spacing w:before="240"/>
              <w:rPr>
                <w:bCs/>
              </w:rPr>
            </w:pPr>
            <w:r>
              <w:rPr>
                <w:bCs/>
              </w:rPr>
              <w:t xml:space="preserve">   </w:t>
            </w:r>
            <w:r w:rsidR="003B4D7B" w:rsidRPr="007F028B">
              <w:rPr>
                <w:bCs/>
              </w:rPr>
              <w:t>7</w:t>
            </w:r>
            <w:r>
              <w:rPr>
                <w:bC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Poklopac kontejnera za sterilizaciju sa integrisanim filterima, za 5.000 ciklusa, sterilnost materijala 12 meseci</w:t>
            </w:r>
          </w:p>
        </w:tc>
        <w:tc>
          <w:tcPr>
            <w:tcW w:w="720" w:type="dxa"/>
            <w:tcBorders>
              <w:top w:val="single" w:sz="4" w:space="0" w:color="auto"/>
              <w:bottom w:val="single" w:sz="4" w:space="0" w:color="auto"/>
            </w:tcBorders>
            <w:shd w:val="clear" w:color="auto" w:fill="auto"/>
          </w:tcPr>
          <w:p w:rsidR="003B4D7B" w:rsidRPr="007F028B" w:rsidRDefault="003B4D7B" w:rsidP="00E41870">
            <w:pPr>
              <w:jc w:val="center"/>
            </w:pPr>
          </w:p>
          <w:p w:rsidR="003B4D7B" w:rsidRPr="007F028B" w:rsidRDefault="003B4D7B" w:rsidP="00E41870">
            <w:pPr>
              <w:jc w:val="center"/>
            </w:pPr>
            <w:r w:rsidRPr="007F028B">
              <w:t>1</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r w:rsidR="003B4D7B" w:rsidRPr="007F028B" w:rsidTr="000040B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4D7B" w:rsidRPr="00E41870" w:rsidRDefault="00E41870" w:rsidP="00E41870">
            <w:pPr>
              <w:spacing w:before="240"/>
              <w:rPr>
                <w:bCs/>
              </w:rPr>
            </w:pPr>
            <w:r>
              <w:rPr>
                <w:bCs/>
              </w:rPr>
              <w:t xml:space="preserve">   </w:t>
            </w:r>
            <w:r w:rsidR="003B4D7B" w:rsidRPr="007F028B">
              <w:rPr>
                <w:bCs/>
              </w:rPr>
              <w:t>8</w:t>
            </w:r>
            <w:r>
              <w:rPr>
                <w:bCs/>
              </w:rPr>
              <w:t>.</w:t>
            </w:r>
          </w:p>
        </w:tc>
        <w:tc>
          <w:tcPr>
            <w:tcW w:w="6097" w:type="dxa"/>
            <w:gridSpan w:val="2"/>
            <w:tcBorders>
              <w:top w:val="single" w:sz="4" w:space="0" w:color="auto"/>
              <w:left w:val="single" w:sz="4" w:space="0" w:color="auto"/>
              <w:bottom w:val="single" w:sz="4" w:space="0" w:color="auto"/>
            </w:tcBorders>
            <w:shd w:val="clear" w:color="auto" w:fill="auto"/>
          </w:tcPr>
          <w:p w:rsidR="003B4D7B" w:rsidRPr="00020113" w:rsidRDefault="003B4D7B" w:rsidP="00E41870">
            <w:pPr>
              <w:spacing w:before="240"/>
            </w:pPr>
            <w:r w:rsidRPr="00020113">
              <w:t>Perforirana rešetka, sa silikonskom podlogom, dimenzija 243 x 253 x 76 mm</w:t>
            </w:r>
          </w:p>
        </w:tc>
        <w:tc>
          <w:tcPr>
            <w:tcW w:w="720" w:type="dxa"/>
            <w:tcBorders>
              <w:top w:val="single" w:sz="4" w:space="0" w:color="auto"/>
              <w:bottom w:val="single" w:sz="4" w:space="0" w:color="auto"/>
            </w:tcBorders>
            <w:shd w:val="clear" w:color="auto" w:fill="auto"/>
          </w:tcPr>
          <w:p w:rsidR="003B4D7B" w:rsidRPr="007F028B" w:rsidRDefault="003B4D7B" w:rsidP="00E41870">
            <w:pPr>
              <w:spacing w:before="240"/>
              <w:jc w:val="center"/>
            </w:pPr>
            <w:r w:rsidRPr="007F028B">
              <w:t>1</w:t>
            </w:r>
          </w:p>
        </w:tc>
        <w:tc>
          <w:tcPr>
            <w:tcW w:w="2003" w:type="dxa"/>
            <w:tcBorders>
              <w:top w:val="single" w:sz="4" w:space="0" w:color="auto"/>
              <w:bottom w:val="single" w:sz="4" w:space="0" w:color="auto"/>
            </w:tcBorders>
            <w:shd w:val="clear" w:color="auto" w:fill="auto"/>
          </w:tcPr>
          <w:p w:rsidR="003B4D7B" w:rsidRPr="007F028B" w:rsidRDefault="003B4D7B" w:rsidP="00E41870">
            <w:pPr>
              <w:spacing w:before="240"/>
              <w:jc w:val="center"/>
            </w:pPr>
          </w:p>
        </w:tc>
      </w:tr>
    </w:tbl>
    <w:p w:rsidR="003B4D7B" w:rsidRPr="007F028B" w:rsidRDefault="003B4D7B" w:rsidP="003B4D7B"/>
    <w:p w:rsidR="000C5350" w:rsidRDefault="000C5350" w:rsidP="000C5350">
      <w:pPr>
        <w:pStyle w:val="ListParagraph"/>
        <w:spacing w:after="200" w:line="276" w:lineRule="auto"/>
        <w:rPr>
          <w:highlight w:val="yellow"/>
        </w:rPr>
      </w:pPr>
    </w:p>
    <w:p w:rsidR="007B56EE" w:rsidRDefault="007B56EE" w:rsidP="000C5350">
      <w:pPr>
        <w:pStyle w:val="ListParagraph"/>
        <w:spacing w:after="200" w:line="276" w:lineRule="auto"/>
        <w:rPr>
          <w:highlight w:val="yellow"/>
        </w:rPr>
      </w:pPr>
    </w:p>
    <w:p w:rsidR="002B4D40" w:rsidRPr="000C5350" w:rsidRDefault="002B4D40" w:rsidP="000C5350">
      <w:pPr>
        <w:pStyle w:val="ListParagraph"/>
        <w:spacing w:after="200" w:line="276" w:lineRule="auto"/>
        <w:rPr>
          <w:highlight w:val="yellow"/>
        </w:rPr>
      </w:pPr>
    </w:p>
    <w:p w:rsidR="003B4D7B" w:rsidRPr="003B4D7B"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3B4D7B">
        <w:rPr>
          <w:b/>
        </w:rPr>
        <w:lastRenderedPageBreak/>
        <w:t xml:space="preserve">ПАРТИЈА БР. </w:t>
      </w:r>
      <w:r>
        <w:rPr>
          <w:b/>
        </w:rPr>
        <w:t>3</w:t>
      </w:r>
      <w:r w:rsidRPr="003B4D7B">
        <w:rPr>
          <w:b/>
        </w:rPr>
        <w:t xml:space="preserve"> - КАПНО-СТРЕАМ МОНИТОР ЗА ПРАЋЕЊЕ ВРЕДНОСТИ CO2 У ИЗДАХНУТОМ ВАЗДУХУ ЗА КЛИНИКУ ЗА НЕУРОХИРУРГИЈУ</w:t>
      </w:r>
    </w:p>
    <w:tbl>
      <w:tblPr>
        <w:tblW w:w="9688" w:type="dxa"/>
        <w:tblInd w:w="-252" w:type="dxa"/>
        <w:tblLook w:val="04A0" w:firstRow="1" w:lastRow="0" w:firstColumn="1" w:lastColumn="0" w:noHBand="0" w:noVBand="1"/>
      </w:tblPr>
      <w:tblGrid>
        <w:gridCol w:w="868"/>
        <w:gridCol w:w="5612"/>
        <w:gridCol w:w="3208"/>
      </w:tblGrid>
      <w:tr w:rsidR="003B4D7B" w:rsidTr="00B702E0">
        <w:trPr>
          <w:trHeight w:val="620"/>
        </w:trPr>
        <w:tc>
          <w:tcPr>
            <w:tcW w:w="968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C765CA" w:rsidRDefault="003B4D7B" w:rsidP="003B4D7B"/>
          <w:p w:rsidR="003B4D7B" w:rsidRDefault="003B4D7B" w:rsidP="003B4D7B">
            <w:pPr>
              <w:jc w:val="center"/>
              <w:rPr>
                <w:b/>
              </w:rPr>
            </w:pPr>
            <w:r w:rsidRPr="007F028B">
              <w:rPr>
                <w:b/>
              </w:rPr>
              <w:t xml:space="preserve">КАПНО-СТРЕАМ МОНИТОРА ЗА ПРАЋЕЊЕ </w:t>
            </w:r>
          </w:p>
          <w:p w:rsidR="003B4D7B" w:rsidRPr="000C5350" w:rsidRDefault="003B4D7B" w:rsidP="003B4D7B">
            <w:pPr>
              <w:jc w:val="center"/>
              <w:rPr>
                <w:b/>
              </w:rPr>
            </w:pPr>
            <w:r w:rsidRPr="007F028B">
              <w:rPr>
                <w:b/>
              </w:rPr>
              <w:t xml:space="preserve">ВРЕДНОСТИ ЦО2 У ИЗДАХНУТОМ ВАЗДУХУ – 2 </w:t>
            </w:r>
            <w:r w:rsidR="000C5350">
              <w:rPr>
                <w:b/>
              </w:rPr>
              <w:t>комада</w:t>
            </w:r>
          </w:p>
          <w:p w:rsidR="003B4D7B" w:rsidRPr="00A747B7" w:rsidRDefault="003B4D7B" w:rsidP="003B4D7B">
            <w:pPr>
              <w:shd w:val="clear" w:color="auto" w:fill="BFBFBF" w:themeFill="background1" w:themeFillShade="BF"/>
              <w:rPr>
                <w:b/>
              </w:rPr>
            </w:pPr>
          </w:p>
        </w:tc>
      </w:tr>
      <w:tr w:rsidR="005F59AB" w:rsidTr="00B702E0">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5F59AB" w:rsidRDefault="005F59AB" w:rsidP="005F59AB">
            <w:pPr>
              <w:spacing w:after="240"/>
              <w:jc w:val="center"/>
              <w:rPr>
                <w:b/>
                <w:bCs/>
                <w:color w:val="000000"/>
              </w:rPr>
            </w:pPr>
            <w:r>
              <w:rPr>
                <w:b/>
                <w:bCs/>
                <w:color w:val="000000"/>
              </w:rPr>
              <w:t>Редни број</w:t>
            </w:r>
          </w:p>
        </w:tc>
        <w:tc>
          <w:tcPr>
            <w:tcW w:w="56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DD23A3" w:rsidRDefault="005F59AB" w:rsidP="005F59AB">
            <w:pPr>
              <w:spacing w:line="600" w:lineRule="auto"/>
              <w:jc w:val="center"/>
            </w:pPr>
            <w:r w:rsidRPr="00C765CA">
              <w:rPr>
                <w:b/>
                <w:bCs/>
                <w:color w:val="000000"/>
                <w:lang w:val="en-US"/>
              </w:rPr>
              <w:t>Минималне техничке карактеристике</w:t>
            </w:r>
          </w:p>
        </w:tc>
        <w:tc>
          <w:tcPr>
            <w:tcW w:w="32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C765CA" w:rsidRDefault="005F59AB" w:rsidP="005F59AB">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3B4D7B" w:rsidTr="000040B3">
        <w:trPr>
          <w:trHeight w:val="70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rFonts w:eastAsia="Calibri"/>
              </w:rPr>
            </w:pPr>
            <w:r w:rsidRPr="007F028B">
              <w:rPr>
                <w:rFonts w:eastAsia="Calibri"/>
              </w:rPr>
              <w:t>1</w:t>
            </w:r>
            <w:r w:rsidR="00E41870">
              <w:rPr>
                <w:rFonts w:eastAsia="Calibri"/>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E41870">
            <w:pPr>
              <w:spacing w:before="240"/>
              <w:rPr>
                <w:rFonts w:eastAsia="Calibri"/>
              </w:rPr>
            </w:pPr>
            <w:r w:rsidRPr="007F028B">
              <w:rPr>
                <w:rFonts w:eastAsia="Calibri"/>
              </w:rPr>
              <w:t>Kompaktan prenosiv monitor za praćenje respiratornog statusa kod pacijenata svih uzrasta (odrasli, deca, neonatalni)</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rFonts w:eastAsia="Calibri"/>
              </w:rPr>
            </w:pPr>
            <w:r w:rsidRPr="007F028B">
              <w:rPr>
                <w:rFonts w:eastAsia="Calibri"/>
              </w:rPr>
              <w:t>2</w:t>
            </w:r>
            <w:r w:rsidR="00E41870">
              <w:rPr>
                <w:rFonts w:eastAsia="Calibri"/>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E41870">
            <w:pPr>
              <w:spacing w:before="240"/>
              <w:rPr>
                <w:rFonts w:eastAsia="Calibri"/>
              </w:rPr>
            </w:pPr>
            <w:r w:rsidRPr="007F028B">
              <w:rPr>
                <w:rFonts w:eastAsia="Calibri"/>
              </w:rPr>
              <w:t xml:space="preserve">Monitor mora da poseduje displej u boji, dijagonale minimum 15 cm </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rPr>
                <w:rFonts w:eastAsia="Calibri"/>
              </w:rPr>
            </w:pPr>
            <w:r w:rsidRPr="007F028B">
              <w:rPr>
                <w:rFonts w:eastAsia="Calibri"/>
              </w:rPr>
              <w:t>3</w:t>
            </w:r>
            <w:r w:rsidR="00E41870">
              <w:rPr>
                <w:rFonts w:eastAsia="Calibri"/>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E41870">
            <w:pPr>
              <w:spacing w:before="240"/>
              <w:rPr>
                <w:rFonts w:eastAsia="Calibri"/>
              </w:rPr>
            </w:pPr>
            <w:r w:rsidRPr="007F028B">
              <w:rPr>
                <w:rFonts w:eastAsia="Calibri"/>
              </w:rPr>
              <w:t>Strujno i baterijsko napajanje. Rad na bateriju minimalno 2 sata</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rPr>
            </w:pPr>
            <w:r w:rsidRPr="007F028B">
              <w:rPr>
                <w:rFonts w:eastAsia="Calibri"/>
              </w:rPr>
              <w:t>4</w:t>
            </w:r>
            <w:r w:rsidR="00E41870">
              <w:rPr>
                <w:rFonts w:eastAsia="Calibri"/>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3B4D7B">
            <w:pPr>
              <w:rPr>
                <w:rFonts w:eastAsia="Calibri"/>
              </w:rPr>
            </w:pPr>
            <w:r w:rsidRPr="007F028B">
              <w:rPr>
                <w:rFonts w:eastAsia="Calibri"/>
              </w:rPr>
              <w:t>Monitor mora da poseduje mogućnost određivanja, praćenja i prikaza EtCO2  bazirano na sledećim prinsipima i karakteristikama:</w:t>
            </w:r>
          </w:p>
          <w:p w:rsidR="003B4D7B" w:rsidRPr="007F028B" w:rsidRDefault="003B4D7B" w:rsidP="003B4D7B">
            <w:pPr>
              <w:rPr>
                <w:rFonts w:eastAsia="Calibri"/>
              </w:rPr>
            </w:pPr>
            <w:r w:rsidRPr="007F028B">
              <w:rPr>
                <w:rFonts w:eastAsia="Calibri"/>
              </w:rPr>
              <w:t>-Uzimanje uzorka za analizu EtCO2 moguće kod intubiranih i neintubiranih pacijenata korišćenjem plastičnih linija za uzorkovanje, sa ili bez dovoda O2, jednokratnih, sa integrisanim filterima kojima se vrši eliminacija vlage</w:t>
            </w:r>
          </w:p>
          <w:p w:rsidR="003B4D7B" w:rsidRPr="007F028B" w:rsidRDefault="003B4D7B" w:rsidP="003B4D7B">
            <w:pPr>
              <w:rPr>
                <w:rFonts w:eastAsia="Calibri"/>
              </w:rPr>
            </w:pPr>
            <w:r w:rsidRPr="007F028B">
              <w:rPr>
                <w:rFonts w:eastAsia="Calibri"/>
              </w:rPr>
              <w:t>-Nizak protok neophodan za uzorkovanje: 50 ml/min</w:t>
            </w:r>
          </w:p>
          <w:p w:rsidR="003B4D7B" w:rsidRPr="007F028B" w:rsidRDefault="003B4D7B" w:rsidP="003B4D7B">
            <w:pPr>
              <w:rPr>
                <w:rFonts w:eastAsia="Calibri"/>
              </w:rPr>
            </w:pPr>
            <w:r w:rsidRPr="007F028B">
              <w:rPr>
                <w:rFonts w:eastAsia="Calibri"/>
              </w:rPr>
              <w:t>-Minijaturna ćelija za uzorkovanje: 15 μl</w:t>
            </w:r>
          </w:p>
          <w:p w:rsidR="003B4D7B" w:rsidRPr="007F028B" w:rsidRDefault="003B4D7B" w:rsidP="003B4D7B">
            <w:pPr>
              <w:rPr>
                <w:rFonts w:eastAsia="Calibri"/>
              </w:rPr>
            </w:pPr>
            <w:r w:rsidRPr="007F028B">
              <w:rPr>
                <w:rFonts w:eastAsia="Calibri"/>
              </w:rPr>
              <w:t>-Analiza uzorka korišćenjem CO2 specifičnih talasnih dužina IC svetlosti</w:t>
            </w:r>
          </w:p>
          <w:p w:rsidR="003B4D7B" w:rsidRPr="007F028B" w:rsidRDefault="003B4D7B" w:rsidP="003B4D7B">
            <w:pPr>
              <w:rPr>
                <w:rFonts w:eastAsia="Calibri"/>
              </w:rPr>
            </w:pPr>
            <w:r w:rsidRPr="007F028B">
              <w:rPr>
                <w:rFonts w:eastAsia="Calibri"/>
              </w:rPr>
              <w:t xml:space="preserve">-Algoritam na koji nema uticaja prisustvo ostalih gasova (O2, NO2, inhalacionianestetici…) </w:t>
            </w:r>
          </w:p>
          <w:p w:rsidR="003B4D7B" w:rsidRPr="007F028B" w:rsidRDefault="003B4D7B" w:rsidP="003B4D7B">
            <w:pPr>
              <w:rPr>
                <w:rFonts w:eastAsia="Calibri"/>
              </w:rPr>
            </w:pPr>
            <w:r w:rsidRPr="007F028B">
              <w:rPr>
                <w:rFonts w:eastAsia="Calibri"/>
              </w:rPr>
              <w:t>-EtCO2, FiCO2 u rasponu 0-15 0mmHg i inkrementima od 1mmHg</w:t>
            </w:r>
          </w:p>
          <w:p w:rsidR="003B4D7B" w:rsidRPr="007F028B" w:rsidRDefault="003B4D7B" w:rsidP="003B4D7B">
            <w:pPr>
              <w:rPr>
                <w:rFonts w:eastAsia="Calibri"/>
              </w:rPr>
            </w:pPr>
            <w:r w:rsidRPr="007F028B">
              <w:rPr>
                <w:rFonts w:eastAsia="Calibri"/>
              </w:rPr>
              <w:t>-CO2 prikaz:  u mmHg ili kPa ili Vol%</w:t>
            </w:r>
          </w:p>
          <w:p w:rsidR="003B4D7B" w:rsidRPr="007F028B" w:rsidRDefault="003B4D7B" w:rsidP="003B4D7B">
            <w:pPr>
              <w:rPr>
                <w:rFonts w:eastAsia="Calibri"/>
              </w:rPr>
            </w:pPr>
            <w:r w:rsidRPr="007F028B">
              <w:rPr>
                <w:rFonts w:eastAsia="Calibri"/>
              </w:rPr>
              <w:t>-CO2 preciznost : 0-38 mmHg ± 2 mmHg, odnosno 39-150 mmHg ± 5% + 0,08% za svaki mmHg iznad 38 mmHg</w:t>
            </w:r>
          </w:p>
          <w:p w:rsidR="003B4D7B" w:rsidRPr="007F028B" w:rsidRDefault="003B4D7B" w:rsidP="003B4D7B">
            <w:pPr>
              <w:rPr>
                <w:rFonts w:eastAsia="Calibri"/>
              </w:rPr>
            </w:pPr>
            <w:r w:rsidRPr="007F028B">
              <w:rPr>
                <w:rFonts w:eastAsia="Calibri"/>
              </w:rPr>
              <w:t>-Prikaz dobijenih rezultata EtCO2 po tipu kapnografije – numerički i grafički</w:t>
            </w:r>
          </w:p>
          <w:p w:rsidR="003B4D7B" w:rsidRPr="007F028B" w:rsidRDefault="003B4D7B" w:rsidP="003B4D7B">
            <w:pPr>
              <w:rPr>
                <w:rFonts w:eastAsia="Calibri"/>
              </w:rPr>
            </w:pPr>
            <w:r w:rsidRPr="007F028B">
              <w:rPr>
                <w:rFonts w:eastAsia="Calibri"/>
              </w:rPr>
              <w:t>-Kalibracioni interval : bez potrebe individualne kalibracije (ili nulovanja) za svakog pacijenta, Inicijalno nakon 1200h rada, zatim nakon 4000h rada ili jednom godišnje</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3B4D7B">
            <w:pPr>
              <w:jc w:val="center"/>
              <w:rPr>
                <w:color w:val="000000"/>
                <w:lang w:val="en-US"/>
              </w:rPr>
            </w:pPr>
            <w:r w:rsidRPr="00C765CA">
              <w:rPr>
                <w:color w:val="000000"/>
                <w:lang w:val="en-US"/>
              </w:rPr>
              <w:t> </w:t>
            </w:r>
          </w:p>
        </w:tc>
      </w:tr>
      <w:tr w:rsidR="003B4D7B"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rPr>
            </w:pPr>
            <w:r w:rsidRPr="007F028B">
              <w:rPr>
                <w:rFonts w:eastAsia="Calibri"/>
              </w:rPr>
              <w:t>5</w:t>
            </w:r>
            <w:r w:rsidR="00E41870">
              <w:rPr>
                <w:rFonts w:eastAsia="Calibri"/>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3B4D7B">
            <w:pPr>
              <w:rPr>
                <w:rFonts w:eastAsia="Calibri"/>
              </w:rPr>
            </w:pPr>
            <w:r w:rsidRPr="007F028B">
              <w:rPr>
                <w:rFonts w:eastAsia="Calibri"/>
              </w:rPr>
              <w:t>Monitor mora da poseduje mogućnost određivanja, praćenja i prikaza frekfencije disanja sa sledećim karakteristikama:</w:t>
            </w:r>
          </w:p>
          <w:p w:rsidR="003B4D7B" w:rsidRPr="007F028B" w:rsidRDefault="003B4D7B" w:rsidP="003B4D7B">
            <w:pPr>
              <w:rPr>
                <w:rFonts w:eastAsia="Calibri"/>
              </w:rPr>
            </w:pPr>
            <w:r w:rsidRPr="007F028B">
              <w:rPr>
                <w:rFonts w:eastAsia="Calibri"/>
              </w:rPr>
              <w:t>-Prikaz frekfencije disanja (RR) : 0-150bpm</w:t>
            </w:r>
          </w:p>
          <w:p w:rsidR="003B4D7B" w:rsidRPr="007F028B" w:rsidRDefault="003B4D7B" w:rsidP="003B4D7B">
            <w:pPr>
              <w:rPr>
                <w:rFonts w:eastAsia="Calibri"/>
              </w:rPr>
            </w:pPr>
            <w:r w:rsidRPr="007F028B">
              <w:rPr>
                <w:rFonts w:eastAsia="Calibri"/>
              </w:rPr>
              <w:t>-RR preciznost :</w:t>
            </w:r>
            <w:r w:rsidRPr="007F028B">
              <w:rPr>
                <w:rFonts w:eastAsia="Calibri"/>
              </w:rPr>
              <w:tab/>
              <w:t>0-70 bpm : ± 1 bpm</w:t>
            </w:r>
          </w:p>
          <w:p w:rsidR="003B4D7B" w:rsidRPr="007F028B" w:rsidRDefault="003B4D7B" w:rsidP="003B4D7B">
            <w:pPr>
              <w:rPr>
                <w:rFonts w:eastAsia="Calibri"/>
              </w:rPr>
            </w:pPr>
            <w:r w:rsidRPr="007F028B">
              <w:rPr>
                <w:rFonts w:eastAsia="Calibri"/>
              </w:rPr>
              <w:t xml:space="preserve">                                71-120 bpm : ± 2 bpm</w:t>
            </w:r>
          </w:p>
          <w:p w:rsidR="003B4D7B" w:rsidRPr="007F028B" w:rsidRDefault="003B4D7B" w:rsidP="003B4D7B">
            <w:pPr>
              <w:rPr>
                <w:rFonts w:eastAsia="Calibri"/>
              </w:rPr>
            </w:pPr>
            <w:r w:rsidRPr="007F028B">
              <w:rPr>
                <w:rFonts w:eastAsia="Calibri"/>
              </w:rPr>
              <w:t xml:space="preserve">                                121-150 bpm : ± 3 bpm</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3B4D7B">
            <w:pPr>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rPr>
            </w:pPr>
            <w:r w:rsidRPr="007F028B">
              <w:rPr>
                <w:rFonts w:eastAsia="Calibri"/>
              </w:rPr>
              <w:t>6</w:t>
            </w:r>
            <w:r w:rsidR="00E41870">
              <w:rPr>
                <w:rFonts w:eastAsia="Calibri"/>
              </w:rPr>
              <w:t>.</w:t>
            </w:r>
          </w:p>
        </w:tc>
        <w:tc>
          <w:tcPr>
            <w:tcW w:w="5612" w:type="dxa"/>
            <w:tcBorders>
              <w:top w:val="single" w:sz="4" w:space="0" w:color="auto"/>
              <w:left w:val="nil"/>
              <w:bottom w:val="single" w:sz="4" w:space="0" w:color="auto"/>
              <w:right w:val="single" w:sz="4" w:space="0" w:color="auto"/>
            </w:tcBorders>
            <w:hideMark/>
          </w:tcPr>
          <w:p w:rsidR="003B4D7B" w:rsidRPr="007F028B" w:rsidRDefault="003B4D7B" w:rsidP="003B4D7B">
            <w:pPr>
              <w:rPr>
                <w:rFonts w:eastAsia="Calibri"/>
              </w:rPr>
            </w:pPr>
            <w:r w:rsidRPr="007F028B">
              <w:rPr>
                <w:rFonts w:eastAsia="Calibri"/>
              </w:rPr>
              <w:t>Monitor mora da poseduje mogućnost određivanja, praćenja i prikaza SpO2 sa sledećim karakteristikama:</w:t>
            </w:r>
          </w:p>
          <w:p w:rsidR="003B4D7B" w:rsidRPr="007F028B" w:rsidRDefault="003B4D7B" w:rsidP="003B4D7B">
            <w:pPr>
              <w:rPr>
                <w:rFonts w:eastAsia="Calibri"/>
              </w:rPr>
            </w:pPr>
            <w:r w:rsidRPr="007F028B">
              <w:rPr>
                <w:rFonts w:eastAsia="Calibri"/>
              </w:rPr>
              <w:t>-SpO2 raspon: 1% - 100%</w:t>
            </w:r>
          </w:p>
          <w:p w:rsidR="003B4D7B" w:rsidRPr="007F028B" w:rsidRDefault="003B4D7B" w:rsidP="003B4D7B">
            <w:pPr>
              <w:rPr>
                <w:rFonts w:eastAsia="Calibri"/>
              </w:rPr>
            </w:pPr>
            <w:r w:rsidRPr="007F028B">
              <w:rPr>
                <w:rFonts w:eastAsia="Calibri"/>
              </w:rPr>
              <w:t>-SpO2 preciznost: saturacija (% SpO2 ± 1 SD), za vrednosti 70%-100% ± 2 cifre, za vrednosti 60%-80% ± 3 cifre</w:t>
            </w:r>
          </w:p>
        </w:tc>
        <w:tc>
          <w:tcPr>
            <w:tcW w:w="3208"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3B4D7B">
            <w:pPr>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rPr>
            </w:pPr>
            <w:r w:rsidRPr="007F028B">
              <w:rPr>
                <w:rFonts w:eastAsia="Calibri"/>
              </w:rPr>
              <w:t>7</w:t>
            </w:r>
            <w:r w:rsidR="00E41870">
              <w:rPr>
                <w:rFonts w:eastAsia="Calibri"/>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3B4D7B">
            <w:pPr>
              <w:rPr>
                <w:rFonts w:eastAsia="Calibri"/>
              </w:rPr>
            </w:pPr>
            <w:r w:rsidRPr="007F028B">
              <w:rPr>
                <w:rFonts w:eastAsia="Calibri"/>
              </w:rPr>
              <w:t>Monitor mora da poseduje mogućnost određivanja, praćenja i prikaza sledećih integrisanih parametara i indeksnih pokazatelja respiratornog statusa:</w:t>
            </w:r>
          </w:p>
          <w:p w:rsidR="003B4D7B" w:rsidRPr="007F028B" w:rsidRDefault="003B4D7B" w:rsidP="003B4D7B">
            <w:pPr>
              <w:rPr>
                <w:rFonts w:eastAsia="Calibri"/>
              </w:rPr>
            </w:pPr>
            <w:r w:rsidRPr="007F028B">
              <w:rPr>
                <w:rFonts w:eastAsia="Calibri"/>
              </w:rPr>
              <w:t>-IPI (integrisani pulmonarni indeks): indeks prikaza adekvatnosti ventilacije integrisanjem svih dobijenih parametara (numerički i grafički prikaz), u rasponu 1-10</w:t>
            </w:r>
          </w:p>
          <w:p w:rsidR="003B4D7B" w:rsidRPr="007F028B" w:rsidRDefault="003B4D7B" w:rsidP="003B4D7B">
            <w:pPr>
              <w:rPr>
                <w:rFonts w:eastAsia="Calibri"/>
              </w:rPr>
            </w:pPr>
            <w:r w:rsidRPr="007F028B">
              <w:rPr>
                <w:rFonts w:eastAsia="Calibri"/>
              </w:rPr>
              <w:t>-Pokazatelj broja apnea u prethodnih 60 minuta</w:t>
            </w:r>
          </w:p>
          <w:p w:rsidR="003B4D7B" w:rsidRPr="007F028B" w:rsidRDefault="003B4D7B" w:rsidP="003B4D7B">
            <w:pPr>
              <w:rPr>
                <w:rFonts w:eastAsia="Calibri"/>
              </w:rPr>
            </w:pPr>
            <w:r w:rsidRPr="007F028B">
              <w:rPr>
                <w:rFonts w:eastAsia="Calibri"/>
              </w:rPr>
              <w:t>-Pokazatelj broja desaturacija u prethodnih 60 minuta</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3B4D7B">
            <w:pPr>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41870" w:rsidRDefault="00E41870" w:rsidP="003B4D7B">
            <w:pPr>
              <w:jc w:val="center"/>
              <w:rPr>
                <w:rFonts w:eastAsia="Calibri"/>
              </w:rPr>
            </w:pPr>
          </w:p>
          <w:p w:rsidR="00E41870" w:rsidRDefault="00E41870" w:rsidP="003B4D7B">
            <w:pPr>
              <w:jc w:val="center"/>
              <w:rPr>
                <w:rFonts w:eastAsia="Calibri"/>
              </w:rPr>
            </w:pPr>
          </w:p>
          <w:p w:rsidR="003B4D7B" w:rsidRPr="00E41870" w:rsidRDefault="003B4D7B" w:rsidP="003B4D7B">
            <w:pPr>
              <w:jc w:val="center"/>
              <w:rPr>
                <w:rFonts w:eastAsia="Calibri"/>
              </w:rPr>
            </w:pPr>
            <w:r w:rsidRPr="007F028B">
              <w:rPr>
                <w:rFonts w:eastAsia="Calibri"/>
              </w:rPr>
              <w:t>8</w:t>
            </w:r>
            <w:r w:rsidR="00E41870">
              <w:rPr>
                <w:rFonts w:eastAsia="Calibri"/>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3B4D7B">
            <w:pPr>
              <w:rPr>
                <w:rFonts w:eastAsia="Calibri"/>
              </w:rPr>
            </w:pPr>
            <w:r w:rsidRPr="007F028B">
              <w:rPr>
                <w:rFonts w:eastAsia="Calibri"/>
              </w:rPr>
              <w:t xml:space="preserve">Obavezni alarmi :  Visok i nizak EtCO2, prestanak disanja, visok i nizak RR, visok i nizak SpO2, visoka i niska srčana frekfencija, nizak IPI, alarm apnea i desaturacija, podesiv sistem za upravljanje SpO2 alarmima i redukciju lažnih alarma    </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3B4D7B">
            <w:pPr>
              <w:jc w:val="center"/>
              <w:rPr>
                <w:color w:val="000000"/>
                <w:lang w:val="en-US"/>
              </w:rPr>
            </w:pPr>
          </w:p>
        </w:tc>
      </w:tr>
      <w:tr w:rsidR="003B4D7B" w:rsidTr="00E41870">
        <w:trPr>
          <w:trHeight w:val="65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rPr>
            </w:pPr>
            <w:r w:rsidRPr="007F028B">
              <w:rPr>
                <w:rFonts w:eastAsia="Calibri"/>
              </w:rPr>
              <w:t>9</w:t>
            </w:r>
            <w:r w:rsidR="00E41870">
              <w:rPr>
                <w:rFonts w:eastAsia="Calibri"/>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Integrisani USB port</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rPr>
            </w:pPr>
            <w:r w:rsidRPr="007F028B">
              <w:rPr>
                <w:rFonts w:eastAsia="Calibri"/>
              </w:rPr>
              <w:t>10</w:t>
            </w:r>
            <w:r w:rsidR="00E41870">
              <w:rPr>
                <w:rFonts w:eastAsia="Calibri"/>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Memorija podataka o merenjima minimum 48 sati za rezoluciju 30 sec</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rPr>
            </w:pPr>
            <w:r w:rsidRPr="007F028B">
              <w:rPr>
                <w:rFonts w:eastAsia="Calibri"/>
              </w:rPr>
              <w:t>11</w:t>
            </w:r>
            <w:r w:rsidR="00E41870">
              <w:rPr>
                <w:rFonts w:eastAsia="Calibri"/>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Izbor kapno-linija za intubirane i neintubirane pacijente koje se mogu konektovati na monitor</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rPr>
                <w:rFonts w:eastAsia="Calibri"/>
              </w:rPr>
            </w:pPr>
            <w:r w:rsidRPr="007F028B">
              <w:rPr>
                <w:rFonts w:eastAsia="Calibri"/>
              </w:rPr>
              <w:t>11</w:t>
            </w:r>
            <w:r w:rsidR="00E41870">
              <w:rPr>
                <w:rFonts w:eastAsia="Calibri"/>
              </w:rPr>
              <w:t>.</w:t>
            </w:r>
          </w:p>
        </w:tc>
        <w:tc>
          <w:tcPr>
            <w:tcW w:w="5612" w:type="dxa"/>
            <w:tcBorders>
              <w:top w:val="single" w:sz="4" w:space="0" w:color="auto"/>
              <w:left w:val="nil"/>
              <w:bottom w:val="single" w:sz="4" w:space="0" w:color="auto"/>
              <w:right w:val="single" w:sz="4" w:space="0" w:color="auto"/>
            </w:tcBorders>
          </w:tcPr>
          <w:p w:rsidR="003B4D7B" w:rsidRPr="007F028B" w:rsidRDefault="003B4D7B" w:rsidP="00E41870">
            <w:pPr>
              <w:spacing w:before="240"/>
              <w:rPr>
                <w:rFonts w:eastAsia="Calibri"/>
              </w:rPr>
            </w:pPr>
            <w:r w:rsidRPr="007F028B">
              <w:rPr>
                <w:rFonts w:eastAsia="Calibri"/>
              </w:rPr>
              <w:t>Dodatni pribor uz monitor:</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2B4D4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B4D7B" w:rsidRPr="00E41870" w:rsidRDefault="003B4D7B" w:rsidP="00E41870">
            <w:pPr>
              <w:spacing w:before="240"/>
              <w:jc w:val="center"/>
              <w:rPr>
                <w:rFonts w:eastAsia="Calibri"/>
              </w:rPr>
            </w:pPr>
            <w:r w:rsidRPr="007F028B">
              <w:rPr>
                <w:rFonts w:eastAsia="Calibri"/>
              </w:rPr>
              <w:t>11a</w:t>
            </w:r>
            <w:r w:rsidR="00E41870">
              <w:rPr>
                <w:rFonts w:eastAsia="Calibri"/>
              </w:rPr>
              <w:t>.</w:t>
            </w:r>
          </w:p>
        </w:tc>
        <w:tc>
          <w:tcPr>
            <w:tcW w:w="5612" w:type="dxa"/>
            <w:tcBorders>
              <w:top w:val="single" w:sz="4" w:space="0" w:color="auto"/>
              <w:left w:val="nil"/>
              <w:bottom w:val="single" w:sz="4" w:space="0" w:color="auto"/>
              <w:right w:val="single" w:sz="4" w:space="0" w:color="auto"/>
            </w:tcBorders>
            <w:shd w:val="clear" w:color="auto" w:fill="D9D9D9" w:themeFill="background1" w:themeFillShade="D9"/>
          </w:tcPr>
          <w:p w:rsidR="003B4D7B" w:rsidRPr="007F028B" w:rsidRDefault="003B4D7B" w:rsidP="00E41870">
            <w:pPr>
              <w:spacing w:before="240"/>
              <w:rPr>
                <w:rFonts w:eastAsia="Calibri"/>
              </w:rPr>
            </w:pPr>
            <w:r w:rsidRPr="007F028B">
              <w:rPr>
                <w:rFonts w:eastAsia="Calibri"/>
              </w:rPr>
              <w:t>SpO2 kabl</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2B4D4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B4D7B" w:rsidRPr="00E41870" w:rsidRDefault="003B4D7B" w:rsidP="00E41870">
            <w:pPr>
              <w:spacing w:before="240"/>
              <w:jc w:val="center"/>
              <w:rPr>
                <w:rFonts w:eastAsia="Calibri"/>
              </w:rPr>
            </w:pPr>
            <w:r w:rsidRPr="007F028B">
              <w:rPr>
                <w:rFonts w:eastAsia="Calibri"/>
              </w:rPr>
              <w:t>11b</w:t>
            </w:r>
            <w:r w:rsidR="00E41870">
              <w:rPr>
                <w:rFonts w:eastAsia="Calibri"/>
              </w:rPr>
              <w:t>.</w:t>
            </w:r>
          </w:p>
        </w:tc>
        <w:tc>
          <w:tcPr>
            <w:tcW w:w="5612" w:type="dxa"/>
            <w:tcBorders>
              <w:top w:val="single" w:sz="4" w:space="0" w:color="auto"/>
              <w:left w:val="nil"/>
              <w:bottom w:val="single" w:sz="4" w:space="0" w:color="auto"/>
              <w:right w:val="single" w:sz="4" w:space="0" w:color="auto"/>
            </w:tcBorders>
            <w:shd w:val="clear" w:color="auto" w:fill="D9D9D9" w:themeFill="background1" w:themeFillShade="D9"/>
          </w:tcPr>
          <w:p w:rsidR="003B4D7B" w:rsidRPr="007F028B" w:rsidRDefault="003B4D7B" w:rsidP="00E41870">
            <w:pPr>
              <w:spacing w:before="240"/>
              <w:rPr>
                <w:rFonts w:eastAsia="Calibri"/>
              </w:rPr>
            </w:pPr>
            <w:r w:rsidRPr="007F028B">
              <w:rPr>
                <w:rFonts w:eastAsia="Calibri"/>
              </w:rPr>
              <w:t>Senzor za SpO2, višekratni</w:t>
            </w:r>
          </w:p>
        </w:tc>
        <w:tc>
          <w:tcPr>
            <w:tcW w:w="3208"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bl>
    <w:p w:rsidR="007B56EE" w:rsidRDefault="007B56EE"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Pr>
        <w:rPr>
          <w:b/>
        </w:rPr>
      </w:pPr>
    </w:p>
    <w:p w:rsidR="00802A35" w:rsidRDefault="00802A35" w:rsidP="003B4D7B"/>
    <w:p w:rsidR="000C5350" w:rsidRDefault="000C5350" w:rsidP="003B4D7B"/>
    <w:p w:rsidR="005F59AB" w:rsidRPr="005F59AB" w:rsidRDefault="005F59AB" w:rsidP="005F59AB">
      <w:pPr>
        <w:pBdr>
          <w:top w:val="single" w:sz="4" w:space="1" w:color="auto"/>
          <w:left w:val="single" w:sz="4" w:space="18" w:color="auto"/>
          <w:bottom w:val="single" w:sz="4" w:space="1" w:color="auto"/>
          <w:right w:val="single" w:sz="4" w:space="4" w:color="auto"/>
        </w:pBdr>
        <w:spacing w:after="200" w:line="276" w:lineRule="auto"/>
        <w:rPr>
          <w:b/>
        </w:rPr>
      </w:pPr>
      <w:r w:rsidRPr="003B4D7B">
        <w:rPr>
          <w:b/>
        </w:rPr>
        <w:t xml:space="preserve">ПАРТИЈА БР. </w:t>
      </w:r>
      <w:r>
        <w:rPr>
          <w:b/>
        </w:rPr>
        <w:t>4</w:t>
      </w:r>
      <w:r w:rsidRPr="003B4D7B">
        <w:rPr>
          <w:b/>
        </w:rPr>
        <w:t xml:space="preserve"> - </w:t>
      </w:r>
      <w:r w:rsidRPr="005F59AB">
        <w:rPr>
          <w:b/>
        </w:rPr>
        <w:t>НАВИГАЦИОНИ СИСТЕМ НА ЕЛЕКТРОМАГНЕТНОМ И ОПТИЧКОМ ПРИНЦИПУ РАДА ЗА КЛИНИКУ ЗА НЕУРОХИРУРГИЈУ</w:t>
      </w:r>
    </w:p>
    <w:p w:rsidR="005F59AB" w:rsidRDefault="005F59AB" w:rsidP="003B4D7B"/>
    <w:tbl>
      <w:tblPr>
        <w:tblW w:w="9598" w:type="dxa"/>
        <w:tblInd w:w="-252" w:type="dxa"/>
        <w:tblLook w:val="04A0" w:firstRow="1" w:lastRow="0" w:firstColumn="1" w:lastColumn="0" w:noHBand="0" w:noVBand="1"/>
      </w:tblPr>
      <w:tblGrid>
        <w:gridCol w:w="868"/>
        <w:gridCol w:w="5737"/>
        <w:gridCol w:w="2993"/>
      </w:tblGrid>
      <w:tr w:rsidR="003B4D7B" w:rsidTr="00B702E0">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C765CA" w:rsidRDefault="003B4D7B" w:rsidP="003B4D7B"/>
          <w:p w:rsidR="003B4D7B" w:rsidRPr="0043109A" w:rsidRDefault="003B4D7B" w:rsidP="003B4D7B">
            <w:pPr>
              <w:jc w:val="center"/>
              <w:rPr>
                <w:b/>
              </w:rPr>
            </w:pPr>
            <w:r>
              <w:rPr>
                <w:b/>
              </w:rPr>
              <w:t>НАВИГАЦИОНИ СИСТЕМ</w:t>
            </w:r>
            <w:r w:rsidRPr="004E1349">
              <w:rPr>
                <w:b/>
              </w:rPr>
              <w:t xml:space="preserve"> НА ЕЛЕКТРОМАГНЕТНОМ И ОПТИЧКОМ ПРИНЦИПУ РАДА</w:t>
            </w:r>
          </w:p>
          <w:p w:rsidR="003B4D7B" w:rsidRPr="00A747B7" w:rsidRDefault="003B4D7B" w:rsidP="003B4D7B">
            <w:pPr>
              <w:shd w:val="clear" w:color="auto" w:fill="BFBFBF" w:themeFill="background1" w:themeFillShade="BF"/>
              <w:rPr>
                <w:b/>
              </w:rPr>
            </w:pPr>
          </w:p>
        </w:tc>
      </w:tr>
      <w:tr w:rsidR="003B4D7B" w:rsidTr="00B702E0">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3B4D7B" w:rsidRPr="005F59AB" w:rsidRDefault="005F59AB" w:rsidP="005F59AB">
            <w:pPr>
              <w:spacing w:after="240"/>
              <w:jc w:val="center"/>
              <w:rPr>
                <w:b/>
                <w:bCs/>
                <w:color w:val="000000"/>
              </w:rPr>
            </w:pPr>
            <w:r>
              <w:rPr>
                <w:b/>
                <w:bCs/>
                <w:color w:val="000000"/>
              </w:rPr>
              <w:t>Редни број</w:t>
            </w:r>
          </w:p>
        </w:tc>
        <w:tc>
          <w:tcPr>
            <w:tcW w:w="57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B4D7B" w:rsidRPr="00DD23A3" w:rsidRDefault="003B4D7B" w:rsidP="005F59AB">
            <w:pPr>
              <w:spacing w:line="600" w:lineRule="auto"/>
              <w:jc w:val="center"/>
            </w:pPr>
            <w:r w:rsidRPr="00C765CA">
              <w:rPr>
                <w:b/>
                <w:bCs/>
                <w:color w:val="00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B4D7B" w:rsidRPr="00C765CA" w:rsidRDefault="003B4D7B" w:rsidP="003B4D7B">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3B4D7B" w:rsidTr="000040B3">
        <w:trPr>
          <w:trHeight w:val="70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1</w:t>
            </w:r>
            <w:r w:rsidR="00E41870">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Dualni navigacijski sistem sa glavnom radnom stanicom i kolicima sa kamerom, sa mogućnošću elektromagnetnog i optičkog praćenja instrumenata</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2</w:t>
            </w:r>
            <w:r w:rsidR="00E41870">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Dva visoko rezolucijska monitora osetljiva na dodir minimalne velicine 27"</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3</w:t>
            </w:r>
            <w:r w:rsidR="00E41870">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Navigacijski sistem sa ugrađenom baterijom za neprekidno napajanje energijom</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4</w:t>
            </w:r>
            <w:r w:rsidR="00E41870">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Transfer podataka preko CD, USB memorijske jedinice ili preko interne mreže koja je kompatibilna sa DICOM formatom</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5</w:t>
            </w:r>
            <w:r w:rsidR="00E41870">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Kranijalna aplikacija sa mogućnošću jednostavnog planiranja i vizualizacije anatomskih struktura za izvođenje hirurgije glave</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B4D7B" w:rsidRPr="00E41870" w:rsidRDefault="003B4D7B" w:rsidP="00E41870">
            <w:pPr>
              <w:spacing w:before="240"/>
              <w:jc w:val="center"/>
            </w:pPr>
            <w:r w:rsidRPr="004E1349">
              <w:t>6</w:t>
            </w:r>
            <w:r w:rsidR="00E41870">
              <w:t>.</w:t>
            </w:r>
          </w:p>
        </w:tc>
        <w:tc>
          <w:tcPr>
            <w:tcW w:w="5737" w:type="dxa"/>
            <w:tcBorders>
              <w:top w:val="single" w:sz="4" w:space="0" w:color="auto"/>
              <w:left w:val="nil"/>
              <w:bottom w:val="single" w:sz="4" w:space="0" w:color="auto"/>
              <w:right w:val="single" w:sz="4" w:space="0" w:color="auto"/>
            </w:tcBorders>
            <w:hideMark/>
          </w:tcPr>
          <w:p w:rsidR="003B4D7B" w:rsidRPr="004E1349" w:rsidRDefault="003B4D7B" w:rsidP="00E41870">
            <w:pPr>
              <w:spacing w:before="240"/>
            </w:pPr>
            <w:r w:rsidRPr="004E1349">
              <w:t>Mogućnost preklapanja različitih modaliteta slikovnih podataka kao što su CT i MR, ali i fuzija sa intraoperativnim slikovnim podacima</w:t>
            </w:r>
          </w:p>
        </w:tc>
        <w:tc>
          <w:tcPr>
            <w:tcW w:w="2993" w:type="dxa"/>
            <w:tcBorders>
              <w:top w:val="single" w:sz="4" w:space="0" w:color="auto"/>
              <w:left w:val="single" w:sz="4" w:space="0" w:color="auto"/>
              <w:bottom w:val="single" w:sz="4" w:space="0" w:color="auto"/>
              <w:right w:val="single" w:sz="4" w:space="0" w:color="auto"/>
            </w:tcBorders>
            <w:noWrap/>
            <w:vAlign w:val="bottom"/>
            <w:hideMark/>
          </w:tcPr>
          <w:p w:rsidR="003B4D7B" w:rsidRPr="00C765CA" w:rsidRDefault="003B4D7B" w:rsidP="00E41870">
            <w:pPr>
              <w:spacing w:before="240"/>
              <w:jc w:val="center"/>
              <w:rPr>
                <w:color w:val="000000"/>
                <w:lang w:val="en-US"/>
              </w:rPr>
            </w:pPr>
            <w:r w:rsidRPr="00C765CA">
              <w:rPr>
                <w:color w:val="000000"/>
                <w:lang w:val="en-US"/>
              </w:rPr>
              <w:t> </w:t>
            </w:r>
          </w:p>
        </w:tc>
      </w:tr>
      <w:tr w:rsidR="003B4D7B" w:rsidTr="00E41870">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7</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 xml:space="preserve">Mogućnost video zapisa i nožne kontole </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8</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Navigacijski set instrumenata za izvođenje hirurgije glave pri optičkom principu navigacije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9</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 xml:space="preserve">Set pasivnih instrumenata koji omogućava kalibriraciju i navigaciju hirurških rigidnih instrumenata </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10</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instrumenata za izvođenje navigirane biopsije sa spoljnim držačem i fiksnom vodilicom učvršćenom na kosti lobanje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11</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instrumenata za izvođenje navigirane biopsije sa vodilicom fiksiranom na spoljašnjem ramu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12</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Spinalna aplikacija sa mogućnošću navigacije na temelju preoperativnog CT-a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lastRenderedPageBreak/>
              <w:t>13</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nadogradnje sistema u cilju automatske registracije pacijenta sa intraoperativnim sistemom za oslikavanje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E41870">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14</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navigacijskih instrumenata za spinalnu hirurgiju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15</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Simulacija hirurškog puta kod minimalno invazivnih spinalnih procedura i transnazalnih operacija baze lobanje</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16</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kontrole sistema i sterilnog polja putem komandi na referentnom ramu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17</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DBS (Deep Brain Stimulation) aplikacije koja na bazi CT-a I MR-a planira koordinate za plasiranje cilnjih elektroda i definiše optimalnu putanju elektroda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18</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integracije sa stereotaktičkim ramom radi prenosa numeričkih podataka dobijenih procesom planiranja implantacije elektroda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19</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Autonomni, portabilni sistem na elektromagnetnom principu rada sa mobilnim kućištem i podesivim nosačem elektromagnetnog emitera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0040B3">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20</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Set višekratnih instrumenata (ram za glavu, registraciona sonda, prava sonda, prava sukcija, sukcija pod uglom 70 stepeni, sukcija pod pravim uglom, lokator ostiuma, kutija za sterilizaciju)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E4187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21</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ORL aplikacije za navigaciju endoskopskih sinusnih operacija i operacija baze lobanje koja radi na elektromagnetnom principu rada</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r w:rsidR="003B4D7B" w:rsidTr="00E41870">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3B4D7B" w:rsidRPr="00E41870" w:rsidRDefault="003B4D7B" w:rsidP="00E41870">
            <w:pPr>
              <w:spacing w:before="240"/>
              <w:jc w:val="center"/>
            </w:pPr>
            <w:r w:rsidRPr="004E1349">
              <w:t>22</w:t>
            </w:r>
            <w:r w:rsidR="00E41870">
              <w:t>.</w:t>
            </w:r>
          </w:p>
        </w:tc>
        <w:tc>
          <w:tcPr>
            <w:tcW w:w="5737" w:type="dxa"/>
            <w:tcBorders>
              <w:top w:val="single" w:sz="4" w:space="0" w:color="auto"/>
              <w:left w:val="nil"/>
              <w:bottom w:val="single" w:sz="4" w:space="0" w:color="auto"/>
              <w:right w:val="single" w:sz="4" w:space="0" w:color="auto"/>
            </w:tcBorders>
          </w:tcPr>
          <w:p w:rsidR="003B4D7B" w:rsidRPr="004E1349" w:rsidRDefault="003B4D7B" w:rsidP="00E41870">
            <w:pPr>
              <w:spacing w:before="240"/>
            </w:pPr>
            <w:r w:rsidRPr="004E1349">
              <w:t>Mogućnost integracije sa shaver-om i automatskom registracijom prekalibrisanih nožića za meka tkiva i sinus balonoplastiku</w:t>
            </w:r>
          </w:p>
        </w:tc>
        <w:tc>
          <w:tcPr>
            <w:tcW w:w="2993" w:type="dxa"/>
            <w:tcBorders>
              <w:top w:val="single" w:sz="4" w:space="0" w:color="auto"/>
              <w:left w:val="single" w:sz="4" w:space="0" w:color="auto"/>
              <w:bottom w:val="single" w:sz="4" w:space="0" w:color="auto"/>
              <w:right w:val="single" w:sz="4" w:space="0" w:color="auto"/>
            </w:tcBorders>
            <w:noWrap/>
            <w:vAlign w:val="bottom"/>
          </w:tcPr>
          <w:p w:rsidR="003B4D7B" w:rsidRPr="00C765CA" w:rsidRDefault="003B4D7B" w:rsidP="00E41870">
            <w:pPr>
              <w:spacing w:before="240"/>
              <w:jc w:val="center"/>
              <w:rPr>
                <w:color w:val="000000"/>
                <w:lang w:val="en-US"/>
              </w:rPr>
            </w:pPr>
          </w:p>
        </w:tc>
      </w:tr>
    </w:tbl>
    <w:p w:rsidR="003B4D7B" w:rsidRDefault="003B4D7B" w:rsidP="003B4D7B"/>
    <w:p w:rsidR="002E35D8" w:rsidRDefault="002E35D8" w:rsidP="00E43FAE">
      <w:pPr>
        <w:rPr>
          <w:bCs/>
          <w:iCs/>
        </w:rPr>
      </w:pPr>
    </w:p>
    <w:p w:rsidR="002E35D8" w:rsidRDefault="002E35D8" w:rsidP="00E43FAE">
      <w:pPr>
        <w:rPr>
          <w:bCs/>
          <w:iCs/>
        </w:rPr>
      </w:pPr>
    </w:p>
    <w:p w:rsidR="007B56EE" w:rsidRDefault="007B56EE" w:rsidP="00E43FAE">
      <w:pPr>
        <w:rPr>
          <w:bCs/>
          <w:iCs/>
        </w:rPr>
      </w:pPr>
    </w:p>
    <w:p w:rsidR="005E4287" w:rsidRDefault="005E4287"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802A35" w:rsidRDefault="00802A35" w:rsidP="00E43FAE">
      <w:pPr>
        <w:rPr>
          <w:bCs/>
          <w:iCs/>
        </w:rPr>
      </w:pPr>
    </w:p>
    <w:p w:rsidR="00943082" w:rsidRDefault="00943082" w:rsidP="00E43FAE">
      <w:pPr>
        <w:rPr>
          <w:bCs/>
          <w:iCs/>
        </w:rPr>
      </w:pPr>
    </w:p>
    <w:p w:rsidR="00B702E0" w:rsidRPr="00B702E0"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B702E0">
        <w:rPr>
          <w:b/>
        </w:rPr>
        <w:t xml:space="preserve">ПАРТИЈА БР. </w:t>
      </w:r>
      <w:r>
        <w:rPr>
          <w:b/>
        </w:rPr>
        <w:t>5</w:t>
      </w:r>
      <w:r w:rsidRPr="00B702E0">
        <w:rPr>
          <w:b/>
        </w:rPr>
        <w:t xml:space="preserve">  - АПАРАТ ЗА РАЗБИЈАЊЕ КАМЕНА У БУБРЕГУ-ESWL АПАРАТ ЗА КЛИНИКУ ЗА УРОЛОГИЈУ </w:t>
      </w:r>
    </w:p>
    <w:tbl>
      <w:tblPr>
        <w:tblW w:w="9630" w:type="dxa"/>
        <w:tblInd w:w="-252" w:type="dxa"/>
        <w:tblLook w:val="04A0" w:firstRow="1" w:lastRow="0" w:firstColumn="1" w:lastColumn="0" w:noHBand="0" w:noVBand="1"/>
      </w:tblPr>
      <w:tblGrid>
        <w:gridCol w:w="868"/>
        <w:gridCol w:w="5827"/>
        <w:gridCol w:w="2935"/>
      </w:tblGrid>
      <w:tr w:rsidR="00B702E0" w:rsidRPr="008A4893" w:rsidTr="00B702E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B702E0" w:rsidRDefault="00B702E0" w:rsidP="00912E90"/>
          <w:p w:rsidR="00B702E0" w:rsidRPr="007E1789" w:rsidRDefault="00B702E0" w:rsidP="00912E90">
            <w:pPr>
              <w:jc w:val="center"/>
            </w:pPr>
            <w:r>
              <w:rPr>
                <w:b/>
              </w:rPr>
              <w:t xml:space="preserve">АПАРАТ ЗА РАЗБИЈАЊЕ КАМЕНА У БУБРЕГУ </w:t>
            </w:r>
            <w:r w:rsidRPr="00070EC5">
              <w:rPr>
                <w:b/>
              </w:rPr>
              <w:t>(eswl)</w:t>
            </w:r>
          </w:p>
          <w:p w:rsidR="00B702E0" w:rsidRPr="008A4893" w:rsidRDefault="00B702E0" w:rsidP="00912E90">
            <w:pPr>
              <w:rPr>
                <w:b/>
                <w:bCs/>
                <w:color w:val="000000"/>
                <w:lang w:val="fr-FR"/>
              </w:rPr>
            </w:pPr>
          </w:p>
        </w:tc>
      </w:tr>
      <w:tr w:rsidR="00B702E0" w:rsidRPr="0000022B" w:rsidTr="00B702E0">
        <w:trPr>
          <w:trHeight w:val="300"/>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702E0" w:rsidRPr="005F59AB" w:rsidRDefault="00B702E0" w:rsidP="00B702E0">
            <w:pPr>
              <w:spacing w:after="240"/>
              <w:jc w:val="center"/>
              <w:rPr>
                <w:b/>
                <w:bCs/>
                <w:color w:val="000000"/>
              </w:rPr>
            </w:pPr>
            <w:r>
              <w:rPr>
                <w:b/>
                <w:bCs/>
                <w:color w:val="000000"/>
              </w:rPr>
              <w:t>Редни број</w:t>
            </w:r>
          </w:p>
        </w:tc>
        <w:tc>
          <w:tcPr>
            <w:tcW w:w="58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DD23A3" w:rsidRDefault="00B702E0" w:rsidP="00B702E0">
            <w:pPr>
              <w:spacing w:line="600" w:lineRule="auto"/>
              <w:jc w:val="center"/>
            </w:pPr>
            <w:r w:rsidRPr="00C765CA">
              <w:rPr>
                <w:b/>
                <w:bCs/>
                <w:color w:val="000000"/>
                <w:lang w:val="en-US"/>
              </w:rPr>
              <w:t>Минималне техничке карактеристике</w:t>
            </w:r>
          </w:p>
        </w:tc>
        <w:tc>
          <w:tcPr>
            <w:tcW w:w="29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B702E0" w:rsidRDefault="00B702E0" w:rsidP="00B702E0">
            <w:pPr>
              <w:jc w:val="center"/>
            </w:pPr>
            <w:r w:rsidRPr="00F9082E">
              <w:rPr>
                <w:noProof/>
                <w:sz w:val="20"/>
                <w:szCs w:val="20"/>
                <w:lang w:val="sr-Cyrl-CS"/>
              </w:rPr>
              <w:t>Локација где се тачно налази у достављеној проспектној и техничкој спецификацији односно понуди</w:t>
            </w:r>
            <w:r>
              <w:rPr>
                <w:noProof/>
                <w:sz w:val="20"/>
                <w:szCs w:val="20"/>
                <w:lang w:val="sr-Cyrl-CS"/>
              </w:rPr>
              <w:t>,</w:t>
            </w:r>
            <w:r w:rsidRPr="00F9082E">
              <w:rPr>
                <w:noProof/>
                <w:sz w:val="20"/>
                <w:szCs w:val="20"/>
                <w:lang w:val="sr-Cyrl-CS"/>
              </w:rPr>
              <w:t xml:space="preserve"> и обележити</w:t>
            </w:r>
            <w:r w:rsidRPr="0000022B">
              <w:rPr>
                <w:b/>
                <w:noProof/>
                <w:sz w:val="20"/>
                <w:szCs w:val="20"/>
                <w:lang w:val="sr-Cyrl-CS"/>
              </w:rPr>
              <w:t xml:space="preserve"> </w:t>
            </w:r>
            <w:r w:rsidRPr="005A7194">
              <w:rPr>
                <w:noProof/>
                <w:sz w:val="20"/>
                <w:szCs w:val="20"/>
                <w:lang w:val="sr-Cyrl-CS"/>
              </w:rPr>
              <w:t>маркером</w:t>
            </w:r>
          </w:p>
        </w:tc>
      </w:tr>
      <w:tr w:rsidR="00B702E0" w:rsidRPr="00070EC5" w:rsidTr="000040B3">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1</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Aparat za tretman kamena u bubre</w:t>
            </w:r>
            <w:r w:rsidR="002B4D40">
              <w:t>g</w:t>
            </w:r>
            <w:r w:rsidRPr="00070EC5">
              <w:t>u i ureteru</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7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2</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Aparat se koristi bez anestezije</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25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3</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 xml:space="preserve">Elektromagnetni </w:t>
            </w:r>
            <w:r w:rsidR="00FC3FD4" w:rsidRPr="00FC3FD4">
              <w:rPr>
                <w:color w:val="FF0000"/>
                <w:lang w:val="en-US"/>
              </w:rPr>
              <w:t>ili elektrokonduktivni</w:t>
            </w:r>
            <w:r w:rsidR="00FC3FD4">
              <w:rPr>
                <w:lang w:val="en-US"/>
              </w:rPr>
              <w:t xml:space="preserve"> </w:t>
            </w:r>
            <w:r w:rsidRPr="00070EC5">
              <w:t>izvor udarnog talasa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fr-FR"/>
              </w:rPr>
            </w:pPr>
            <w:r w:rsidRPr="00070EC5">
              <w:rPr>
                <w:color w:val="000000"/>
                <w:lang w:val="fr-FR"/>
              </w:rPr>
              <w:t> </w:t>
            </w:r>
          </w:p>
        </w:tc>
      </w:tr>
      <w:tr w:rsidR="00B702E0" w:rsidRPr="00070EC5" w:rsidTr="000040B3">
        <w:trPr>
          <w:trHeight w:val="28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4</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Dubina penetracije 150 mm i više</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5</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Pozicioniranje udarne glave ispod i iznad pacijenta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6</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205EDC" w:rsidRDefault="0067404D" w:rsidP="0067404D">
            <w:pPr>
              <w:rPr>
                <w:color w:val="FF0000"/>
                <w:lang w:val="sr-Latn-RS"/>
              </w:rPr>
            </w:pPr>
            <w:r w:rsidRPr="0067404D">
              <w:rPr>
                <w:color w:val="FF0000"/>
              </w:rPr>
              <w:t>Integrisani</w:t>
            </w:r>
            <w:r w:rsidR="00B702E0" w:rsidRPr="0067404D">
              <w:rPr>
                <w:color w:val="FF0000"/>
              </w:rPr>
              <w:t xml:space="preserve"> </w:t>
            </w:r>
            <w:r w:rsidRPr="0067404D">
              <w:rPr>
                <w:color w:val="FF0000"/>
              </w:rPr>
              <w:t>C</w:t>
            </w:r>
            <w:r w:rsidR="00B702E0" w:rsidRPr="0067404D">
              <w:rPr>
                <w:color w:val="FF0000"/>
              </w:rPr>
              <w:t>-rendgen luk</w:t>
            </w:r>
            <w:r w:rsidR="00205EDC">
              <w:rPr>
                <w:color w:val="FF0000"/>
                <w:lang w:val="sr-Cyrl-RS"/>
              </w:rPr>
              <w:t xml:space="preserve"> </w:t>
            </w:r>
            <w:r w:rsidR="00205EDC">
              <w:rPr>
                <w:color w:val="FF0000"/>
                <w:lang w:val="sr-Latn-RS"/>
              </w:rPr>
              <w:t>za lokalizaciju kamena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7</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Mogućnost obavljanja procedura bez repozicije pacijenta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8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8</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Frekvencija udarnih talasa 60-180/min</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41870" w:rsidRDefault="00B702E0" w:rsidP="00912E90">
            <w:pPr>
              <w:jc w:val="center"/>
              <w:rPr>
                <w:color w:val="000000"/>
              </w:rPr>
            </w:pPr>
            <w:r w:rsidRPr="00070EC5">
              <w:rPr>
                <w:color w:val="000000"/>
                <w:lang w:val="en-US"/>
              </w:rPr>
              <w:t>9</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rsidR="00B702E0" w:rsidRPr="00070EC5" w:rsidRDefault="00B702E0" w:rsidP="00912E90">
            <w:r w:rsidRPr="00070EC5">
              <w:t>Minimalna visina stola za pacijente do 80 cm</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E0" w:rsidRPr="00070EC5" w:rsidRDefault="00B702E0" w:rsidP="00912E90">
            <w:pPr>
              <w:jc w:val="center"/>
              <w:rPr>
                <w:color w:val="000000"/>
                <w:lang w:val="en-US"/>
              </w:rPr>
            </w:pPr>
            <w:r w:rsidRPr="00070EC5">
              <w:rPr>
                <w:color w:val="000000"/>
                <w:lang w:val="en-US"/>
              </w:rPr>
              <w:t> </w:t>
            </w: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10</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Kapacitet opterećenja stola ne manji od 180 kg</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11</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Motorizovano pokretanje stola u x, y, i z pravcu</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12</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Integrisani ultrazvučni aparat</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13</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Kontrola aparata i rendgena preko daljinske komande</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14</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Indikatori za: ukupan broj, frekvenciju, intenzitet udarnih talasa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15</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Prikaz grešaka u sistemu</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16</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Prikaz slike: monitor najmanje 19</w:t>
            </w:r>
            <w:r w:rsidRPr="00070EC5">
              <w:rPr>
                <w:bCs/>
                <w:iCs/>
                <w:lang w:eastAsia="de-DE"/>
              </w:rPr>
              <w:t>”</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17</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Digitalna memorija za bar 50.000 slika</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r w:rsidR="00B702E0" w:rsidRPr="00070EC5" w:rsidTr="000040B3">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702E0" w:rsidRPr="00070EC5" w:rsidRDefault="00B702E0" w:rsidP="00912E90">
            <w:pPr>
              <w:jc w:val="center"/>
              <w:rPr>
                <w:color w:val="000000"/>
              </w:rPr>
            </w:pPr>
            <w:r>
              <w:rPr>
                <w:color w:val="000000"/>
              </w:rPr>
              <w:t>18</w:t>
            </w:r>
            <w:r w:rsidR="00E41870">
              <w:rPr>
                <w:color w:val="000000"/>
              </w:rPr>
              <w:t>.</w:t>
            </w:r>
          </w:p>
        </w:tc>
        <w:tc>
          <w:tcPr>
            <w:tcW w:w="5827" w:type="dxa"/>
            <w:tcBorders>
              <w:top w:val="single" w:sz="4" w:space="0" w:color="auto"/>
              <w:left w:val="single" w:sz="4" w:space="0" w:color="auto"/>
              <w:bottom w:val="single" w:sz="4" w:space="0" w:color="auto"/>
              <w:right w:val="single" w:sz="4" w:space="0" w:color="auto"/>
            </w:tcBorders>
            <w:shd w:val="clear" w:color="auto" w:fill="auto"/>
          </w:tcPr>
          <w:p w:rsidR="00B702E0" w:rsidRPr="00070EC5" w:rsidRDefault="00B702E0" w:rsidP="00912E90">
            <w:r w:rsidRPr="00070EC5">
              <w:t>Držači za noge, oslonci za ruke, posuda za odvod</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E0" w:rsidRPr="00070EC5" w:rsidRDefault="00B702E0" w:rsidP="00912E90">
            <w:pPr>
              <w:jc w:val="center"/>
              <w:rPr>
                <w:color w:val="000000"/>
                <w:lang w:val="en-US"/>
              </w:rPr>
            </w:pPr>
          </w:p>
        </w:tc>
      </w:tr>
    </w:tbl>
    <w:p w:rsidR="00B702E0" w:rsidRDefault="00B702E0" w:rsidP="00B702E0">
      <w:pPr>
        <w:rPr>
          <w:b/>
          <w:bCs/>
          <w:color w:val="000000"/>
          <w:lang w:val="fr-FR"/>
        </w:rPr>
      </w:pPr>
    </w:p>
    <w:p w:rsidR="00943082" w:rsidRDefault="00943082" w:rsidP="00B702E0">
      <w:pPr>
        <w:rPr>
          <w:bCs/>
          <w:iCs/>
        </w:rPr>
      </w:pPr>
    </w:p>
    <w:tbl>
      <w:tblPr>
        <w:tblW w:w="963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8704"/>
      </w:tblGrid>
      <w:tr w:rsidR="003365B6" w:rsidRPr="003365B6" w:rsidTr="003365B6">
        <w:trPr>
          <w:trHeight w:val="372"/>
        </w:trPr>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65B6" w:rsidRPr="003365B6" w:rsidRDefault="003365B6" w:rsidP="003365B6">
            <w:pPr>
              <w:spacing w:line="276" w:lineRule="auto"/>
              <w:jc w:val="center"/>
              <w:rPr>
                <w:b/>
                <w:color w:val="FF0000"/>
                <w:lang w:eastAsia="de-DE"/>
              </w:rPr>
            </w:pPr>
            <w:r w:rsidRPr="003365B6">
              <w:rPr>
                <w:b/>
                <w:bCs/>
                <w:color w:val="FF0000"/>
              </w:rPr>
              <w:t>Р</w:t>
            </w:r>
            <w:r w:rsidRPr="003365B6">
              <w:rPr>
                <w:b/>
                <w:bCs/>
                <w:color w:val="FF0000"/>
                <w:lang w:val="sr-Cyrl-RS"/>
              </w:rPr>
              <w:t>.</w:t>
            </w:r>
            <w:r w:rsidRPr="003365B6">
              <w:rPr>
                <w:b/>
                <w:bCs/>
                <w:color w:val="FF0000"/>
              </w:rPr>
              <w:t xml:space="preserve"> број</w:t>
            </w:r>
          </w:p>
        </w:tc>
        <w:tc>
          <w:tcPr>
            <w:tcW w:w="8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65B6" w:rsidRPr="003365B6" w:rsidRDefault="003365B6" w:rsidP="003365B6">
            <w:pPr>
              <w:spacing w:line="276" w:lineRule="auto"/>
              <w:jc w:val="center"/>
              <w:rPr>
                <w:b/>
                <w:color w:val="FF0000"/>
                <w:lang w:eastAsia="de-DE"/>
              </w:rPr>
            </w:pPr>
            <w:r w:rsidRPr="003365B6">
              <w:rPr>
                <w:b/>
                <w:color w:val="FF0000"/>
                <w:lang w:eastAsia="de-DE"/>
              </w:rPr>
              <w:t>Integrsinai rtg sistem</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eastAsia="de-DE"/>
              </w:rPr>
              <w:t>Sistem litotripsije je omogućen sa integrisanom i fiksnom rentgen opremom</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Lokalizacija treba da se obavlja motorizovanim naginjanjem C-ruke rentgena od vertikalne ka kosoj projekciji u oba (leva i desna) pravca sa uglom između kosih projekcija od 60°</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tcPr>
          <w:p w:rsidR="003365B6" w:rsidRPr="003365B6" w:rsidRDefault="003365B6" w:rsidP="003365B6">
            <w:pPr>
              <w:tabs>
                <w:tab w:val="left" w:pos="570"/>
                <w:tab w:val="left" w:pos="4962"/>
                <w:tab w:val="right" w:pos="9072"/>
              </w:tabs>
              <w:autoSpaceDN w:val="0"/>
              <w:spacing w:line="276" w:lineRule="auto"/>
              <w:textAlignment w:val="baseline"/>
              <w:rPr>
                <w:color w:val="FF0000"/>
                <w:lang w:val="en-US" w:eastAsia="de-DE"/>
              </w:rPr>
            </w:pPr>
            <w:r w:rsidRPr="003365B6">
              <w:rPr>
                <w:color w:val="FF0000"/>
                <w:lang w:val="en-US" w:eastAsia="de-DE"/>
              </w:rPr>
              <w:t>Podešavanje visine (z-osa)+/- 90 mm</w:t>
            </w:r>
          </w:p>
          <w:p w:rsidR="003365B6" w:rsidRPr="003365B6" w:rsidRDefault="003365B6" w:rsidP="003365B6">
            <w:pPr>
              <w:tabs>
                <w:tab w:val="left" w:pos="570"/>
                <w:tab w:val="left" w:pos="4962"/>
                <w:tab w:val="right" w:pos="9072"/>
              </w:tabs>
              <w:autoSpaceDN w:val="0"/>
              <w:spacing w:line="276" w:lineRule="auto"/>
              <w:textAlignment w:val="baseline"/>
              <w:rPr>
                <w:color w:val="FF0000"/>
                <w:lang w:val="en-US" w:eastAsia="de-DE"/>
              </w:rPr>
            </w:pPr>
            <w:r w:rsidRPr="003365B6">
              <w:rPr>
                <w:color w:val="FF0000"/>
                <w:lang w:val="en-US" w:eastAsia="de-DE"/>
              </w:rPr>
              <w:t>Transverzalno podešavanje (y-osa)+/- 50mm</w:t>
            </w:r>
          </w:p>
          <w:p w:rsidR="003365B6" w:rsidRPr="003365B6" w:rsidRDefault="003365B6" w:rsidP="003365B6">
            <w:pPr>
              <w:tabs>
                <w:tab w:val="left" w:pos="570"/>
                <w:tab w:val="left" w:pos="4962"/>
                <w:tab w:val="right" w:pos="9072"/>
              </w:tabs>
              <w:autoSpaceDN w:val="0"/>
              <w:spacing w:line="276" w:lineRule="auto"/>
              <w:textAlignment w:val="baseline"/>
              <w:rPr>
                <w:color w:val="FF0000"/>
                <w:lang w:val="en-US" w:eastAsia="de-DE"/>
              </w:rPr>
            </w:pPr>
            <w:r w:rsidRPr="003365B6">
              <w:rPr>
                <w:color w:val="FF0000"/>
                <w:lang w:val="en-US" w:eastAsia="de-DE"/>
              </w:rPr>
              <w:t>Longitudinalno podešavanje (x-osa) +/- 45mm</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Sistem obezbeđuje generator visoke frekvencije kapaciteta 3,5kW</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Integrisani displej prikaza doze u prostoru je uključen u sistem</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Rentgen jedinica je opremljena sa pojačivačem slike od najmanje 9" (23cm)</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tcPr>
          <w:p w:rsidR="003365B6" w:rsidRPr="003365B6" w:rsidRDefault="003365B6" w:rsidP="003365B6">
            <w:pPr>
              <w:pStyle w:val="Heading4"/>
              <w:spacing w:line="276" w:lineRule="auto"/>
              <w:rPr>
                <w:rFonts w:ascii="Times New Roman" w:hAnsi="Times New Roman" w:cs="Times New Roman"/>
                <w:b/>
                <w:i w:val="0"/>
                <w:color w:val="FF0000"/>
                <w:lang w:val="en-US"/>
              </w:rPr>
            </w:pPr>
            <w:r w:rsidRPr="003365B6">
              <w:rPr>
                <w:rFonts w:ascii="Times New Roman" w:hAnsi="Times New Roman" w:cs="Times New Roman"/>
                <w:i w:val="0"/>
                <w:color w:val="FF0000"/>
                <w:lang w:val="en-US"/>
              </w:rPr>
              <w:t>TV-Kamera je CCD Kamera 1k x 1k,video signal: CCIR 1024 x 1024, filter redukcije zvuka (rekurzivni), inverzija slike levo/desno i gore/dole, zaustavljanje poslednje slike (LIH)</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tcPr>
          <w:p w:rsidR="003365B6" w:rsidRPr="003365B6" w:rsidRDefault="003365B6" w:rsidP="003365B6">
            <w:pPr>
              <w:pStyle w:val="Header"/>
              <w:tabs>
                <w:tab w:val="left" w:pos="720"/>
              </w:tabs>
              <w:spacing w:line="276" w:lineRule="auto"/>
              <w:rPr>
                <w:color w:val="FF0000"/>
                <w:lang w:val="de-DE"/>
              </w:rPr>
            </w:pPr>
            <w:r w:rsidRPr="003365B6">
              <w:rPr>
                <w:color w:val="FF0000"/>
                <w:lang w:val="de-DE"/>
              </w:rPr>
              <w:t>Kolimator: motorizovani kružni kolimator</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keepNext/>
              <w:tabs>
                <w:tab w:val="left" w:pos="9356"/>
              </w:tabs>
              <w:spacing w:line="276" w:lineRule="auto"/>
              <w:outlineLvl w:val="3"/>
              <w:rPr>
                <w:color w:val="FF0000"/>
                <w:lang w:val="en-US" w:eastAsia="de-DE"/>
              </w:rPr>
            </w:pPr>
            <w:r w:rsidRPr="003365B6">
              <w:rPr>
                <w:color w:val="FF0000"/>
                <w:lang w:val="en-US" w:eastAsia="de-DE"/>
              </w:rPr>
              <w:t>Prikaz slike:</w:t>
            </w:r>
          </w:p>
          <w:p w:rsidR="003365B6" w:rsidRPr="003365B6" w:rsidRDefault="003365B6" w:rsidP="003365B6">
            <w:pPr>
              <w:keepNext/>
              <w:overflowPunct w:val="0"/>
              <w:autoSpaceDE w:val="0"/>
              <w:autoSpaceDN w:val="0"/>
              <w:adjustRightInd w:val="0"/>
              <w:spacing w:line="276" w:lineRule="auto"/>
              <w:textAlignment w:val="baseline"/>
              <w:outlineLvl w:val="7"/>
              <w:rPr>
                <w:bCs/>
                <w:iCs/>
                <w:color w:val="FF0000"/>
                <w:lang w:val="en-US" w:eastAsia="de-DE"/>
              </w:rPr>
            </w:pPr>
            <w:r w:rsidRPr="003365B6">
              <w:rPr>
                <w:bCs/>
                <w:iCs/>
                <w:color w:val="FF0000"/>
                <w:lang w:val="en-US" w:eastAsia="de-DE"/>
              </w:rPr>
              <w:t>Dupli 19” LCD kolor monitor</w:t>
            </w:r>
          </w:p>
          <w:p w:rsidR="003365B6" w:rsidRPr="003365B6" w:rsidRDefault="003365B6" w:rsidP="003365B6">
            <w:pPr>
              <w:tabs>
                <w:tab w:val="left" w:pos="2552"/>
              </w:tabs>
              <w:spacing w:line="276" w:lineRule="auto"/>
              <w:rPr>
                <w:color w:val="FF0000"/>
                <w:lang w:val="en-US" w:eastAsia="de-DE"/>
              </w:rPr>
            </w:pPr>
            <w:r w:rsidRPr="003365B6">
              <w:rPr>
                <w:color w:val="FF0000"/>
                <w:lang w:val="en-US" w:eastAsia="de-DE"/>
              </w:rPr>
              <w:t xml:space="preserve">Veličina slike 19“ (48 cm) </w:t>
            </w:r>
          </w:p>
          <w:p w:rsidR="003365B6" w:rsidRPr="003365B6" w:rsidRDefault="003365B6" w:rsidP="003365B6">
            <w:pPr>
              <w:tabs>
                <w:tab w:val="left" w:pos="2552"/>
              </w:tabs>
              <w:spacing w:line="276" w:lineRule="auto"/>
              <w:rPr>
                <w:color w:val="FF0000"/>
                <w:lang w:val="en-US" w:eastAsia="de-DE"/>
              </w:rPr>
            </w:pPr>
            <w:r w:rsidRPr="003365B6">
              <w:rPr>
                <w:color w:val="FF0000"/>
                <w:lang w:val="en-US" w:eastAsia="de-DE"/>
              </w:rPr>
              <w:t>Matrica slike: 1280 x 1024</w:t>
            </w:r>
          </w:p>
          <w:p w:rsidR="003365B6" w:rsidRPr="003365B6" w:rsidRDefault="003365B6" w:rsidP="003365B6">
            <w:pPr>
              <w:tabs>
                <w:tab w:val="left" w:pos="2552"/>
              </w:tabs>
              <w:spacing w:line="276" w:lineRule="auto"/>
              <w:rPr>
                <w:color w:val="FF0000"/>
                <w:lang w:val="en-US" w:eastAsia="de-DE"/>
              </w:rPr>
            </w:pPr>
            <w:r w:rsidRPr="003365B6">
              <w:rPr>
                <w:color w:val="FF0000"/>
                <w:lang w:val="en-US" w:eastAsia="de-DE"/>
              </w:rPr>
              <w:t>Osvetljaj: 250 cd/m²</w:t>
            </w:r>
          </w:p>
          <w:p w:rsidR="003365B6" w:rsidRPr="003365B6" w:rsidRDefault="003365B6" w:rsidP="003365B6">
            <w:pPr>
              <w:tabs>
                <w:tab w:val="left" w:pos="2552"/>
              </w:tabs>
              <w:spacing w:line="276" w:lineRule="auto"/>
              <w:rPr>
                <w:color w:val="FF0000"/>
                <w:lang w:val="en-US" w:eastAsia="de-DE"/>
              </w:rPr>
            </w:pPr>
            <w:r w:rsidRPr="003365B6">
              <w:rPr>
                <w:color w:val="FF0000"/>
                <w:lang w:val="en-US" w:eastAsia="de-DE"/>
              </w:rPr>
              <w:t>Kontrast: 1000:1</w:t>
            </w:r>
          </w:p>
          <w:p w:rsidR="003365B6" w:rsidRPr="003365B6" w:rsidRDefault="003365B6" w:rsidP="003365B6">
            <w:pPr>
              <w:tabs>
                <w:tab w:val="left" w:pos="2552"/>
              </w:tabs>
              <w:spacing w:line="276" w:lineRule="auto"/>
              <w:rPr>
                <w:color w:val="FF0000"/>
                <w:lang w:eastAsia="de-DE"/>
              </w:rPr>
            </w:pPr>
            <w:r w:rsidRPr="003365B6">
              <w:rPr>
                <w:color w:val="FF0000"/>
                <w:lang w:val="en-US" w:eastAsia="de-DE"/>
              </w:rPr>
              <w:t>Boje ekrana:16 miliona</w:t>
            </w:r>
          </w:p>
        </w:tc>
      </w:tr>
      <w:tr w:rsidR="003365B6" w:rsidRPr="003365B6" w:rsidTr="003365B6">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4" w:type="dxa"/>
            <w:tcBorders>
              <w:top w:val="single" w:sz="4" w:space="0" w:color="auto"/>
              <w:left w:val="single" w:sz="4" w:space="0" w:color="auto"/>
              <w:bottom w:val="single" w:sz="4" w:space="0" w:color="auto"/>
              <w:right w:val="single" w:sz="4" w:space="0" w:color="auto"/>
            </w:tcBorders>
          </w:tcPr>
          <w:p w:rsidR="003365B6" w:rsidRPr="003365B6" w:rsidRDefault="003365B6" w:rsidP="003365B6">
            <w:pPr>
              <w:spacing w:line="276" w:lineRule="auto"/>
              <w:rPr>
                <w:color w:val="FF0000"/>
                <w:lang w:eastAsia="de-DE"/>
              </w:rPr>
            </w:pPr>
            <w:r w:rsidRPr="003365B6">
              <w:rPr>
                <w:color w:val="FF0000"/>
                <w:lang w:eastAsia="de-DE"/>
              </w:rPr>
              <w:t>Menadžment podataka o pacijentu i obrada slike:</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Memorija slika za najmanje:100.000 slika</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RAM  memorija za slajd slike (cineloop):288 slika</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Kvalitet akvizicije-broj frejmova:25 fps</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Funkcija inverzije slike: levo/desno i gore/dole</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Podesivi filteri sive skale:3 seta</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Poboljšanje ivica:3 x 3 matrica</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Funkcija uveličanja: 200%</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Prikaz više slika: 1, 4, 9, 16</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Nivo prozora-fukcija za optimalni prikaz slike, automatski nivo prozora za kontrast/osvetljaj</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Inverzija sive skale (negativ slike)</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Gama korekcija za monitore</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Elektronski iris-krug</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Cineloop prikaz i obrada</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Opcija deljenja ekrana(slika u slici-PIP)</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Vertikalni i horizontalni meki kolimatori za naknadnu obradu</w:t>
            </w:r>
          </w:p>
          <w:p w:rsidR="003365B6" w:rsidRPr="003365B6" w:rsidRDefault="003365B6" w:rsidP="003365B6">
            <w:pPr>
              <w:keepNext/>
              <w:spacing w:line="276" w:lineRule="auto"/>
              <w:outlineLvl w:val="5"/>
              <w:rPr>
                <w:bCs/>
                <w:iCs/>
                <w:color w:val="FF0000"/>
                <w:lang w:val="en-US" w:eastAsia="de-DE"/>
              </w:rPr>
            </w:pPr>
            <w:r w:rsidRPr="003365B6">
              <w:rPr>
                <w:bCs/>
                <w:iCs/>
                <w:color w:val="FF0000"/>
                <w:lang w:val="en-US" w:eastAsia="de-DE"/>
              </w:rPr>
              <w:t>Uvoz/Izvoz:</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Podržani formati slike DICOM 3.0, BMP, i JPG</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Pojedinačne slike serije slika, višestruke serije i studije</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Mediji: CD, DVD, USB, Mrežni server</w:t>
            </w:r>
          </w:p>
          <w:p w:rsidR="003365B6" w:rsidRPr="003365B6" w:rsidRDefault="003365B6" w:rsidP="003365B6">
            <w:pPr>
              <w:keepNext/>
              <w:spacing w:line="276" w:lineRule="auto"/>
              <w:outlineLvl w:val="5"/>
              <w:rPr>
                <w:bCs/>
                <w:iCs/>
                <w:color w:val="FF0000"/>
                <w:lang w:val="en-US" w:eastAsia="de-DE"/>
              </w:rPr>
            </w:pPr>
            <w:r w:rsidRPr="003365B6">
              <w:rPr>
                <w:bCs/>
                <w:iCs/>
                <w:color w:val="FF0000"/>
                <w:lang w:val="en-US" w:eastAsia="de-DE"/>
              </w:rPr>
              <w:t>Menadžment podataka:</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Opsežno snimanje pacijenta, alikovni i obradivi podaci</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 xml:space="preserve">Pretraga i funkcije sortiranje </w:t>
            </w:r>
          </w:p>
          <w:p w:rsidR="003365B6" w:rsidRPr="003365B6" w:rsidRDefault="003365B6" w:rsidP="003365B6">
            <w:pPr>
              <w:tabs>
                <w:tab w:val="left" w:pos="4253"/>
              </w:tabs>
              <w:spacing w:line="276" w:lineRule="auto"/>
              <w:rPr>
                <w:color w:val="FF0000"/>
                <w:lang w:val="en-US" w:eastAsia="de-DE"/>
              </w:rPr>
            </w:pPr>
            <w:r w:rsidRPr="003365B6">
              <w:rPr>
                <w:color w:val="FF0000"/>
                <w:lang w:val="en-US" w:eastAsia="de-DE"/>
              </w:rPr>
              <w:t>Postavljanje komentara na slike, serije, studije i pacijente</w:t>
            </w:r>
          </w:p>
        </w:tc>
      </w:tr>
    </w:tbl>
    <w:p w:rsidR="003365B6" w:rsidRPr="003365B6" w:rsidRDefault="003365B6" w:rsidP="003365B6">
      <w:pPr>
        <w:rPr>
          <w:lang w:eastAsia="de-DE"/>
        </w:rPr>
      </w:pPr>
    </w:p>
    <w:tbl>
      <w:tblPr>
        <w:tblW w:w="963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5"/>
        <w:gridCol w:w="8705"/>
      </w:tblGrid>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65B6" w:rsidRPr="003365B6" w:rsidRDefault="003365B6" w:rsidP="003365B6">
            <w:p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65B6" w:rsidRPr="003365B6" w:rsidRDefault="003365B6" w:rsidP="003365B6">
            <w:pPr>
              <w:spacing w:line="276" w:lineRule="auto"/>
              <w:jc w:val="center"/>
              <w:rPr>
                <w:b/>
                <w:color w:val="FF0000"/>
                <w:lang w:eastAsia="de-DE"/>
              </w:rPr>
            </w:pPr>
            <w:r w:rsidRPr="003365B6">
              <w:rPr>
                <w:b/>
                <w:color w:val="FF0000"/>
                <w:lang w:eastAsia="de-DE"/>
              </w:rPr>
              <w:t>Ultrazvučni apparat I lokalizacija ultrazvukom</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eastAsia="de-DE"/>
              </w:rPr>
              <w:t>Sistem je digitalni crno beli</w:t>
            </w:r>
            <w:r w:rsidRPr="003365B6">
              <w:rPr>
                <w:color w:val="FF0000"/>
                <w:lang w:val="en-US" w:eastAsia="de-DE"/>
              </w:rPr>
              <w:t xml:space="preserve"> ultrazvučni skener i pogodan je za aplikaciju udarnih talasa i opštu dijagnostiku ekran LCD min 19 inča dijagonala</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Za ultrazvučnu lokalizaciju koristi se izocentrična locirujaću ruka</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rPr>
              <w:t>2.5 do 6.0 MHz konveksna sektor sonda za litotripsiju i opštu dijagnostiku je uključena</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Lateralni pravac skeniranja prema fokusu terapije je promenjiv do 270°</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Orbitalni pravac skeniranja prema fokusu je promenjljiv u opsegu od 90°</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Sonda se može rotirati koaksijalno do 200°</w:t>
            </w:r>
          </w:p>
        </w:tc>
      </w:tr>
      <w:tr w:rsidR="003365B6" w:rsidRPr="003365B6" w:rsidTr="003365B6">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5"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rPr>
              <w:t>Transverzalno pomeranje sonde je160 mm</w:t>
            </w:r>
          </w:p>
        </w:tc>
      </w:tr>
    </w:tbl>
    <w:p w:rsidR="003365B6" w:rsidRPr="003365B6" w:rsidRDefault="003365B6" w:rsidP="003365B6">
      <w:pPr>
        <w:rPr>
          <w:lang w:eastAsia="de-DE"/>
        </w:rPr>
      </w:pPr>
    </w:p>
    <w:tbl>
      <w:tblPr>
        <w:tblW w:w="963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7"/>
        <w:gridCol w:w="8703"/>
      </w:tblGrid>
      <w:tr w:rsidR="003365B6" w:rsidRPr="003365B6" w:rsidTr="003365B6">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65B6" w:rsidRPr="003365B6" w:rsidRDefault="003365B6" w:rsidP="003365B6">
            <w:pPr>
              <w:spacing w:line="276" w:lineRule="auto"/>
              <w:jc w:val="center"/>
              <w:rPr>
                <w:color w:val="FF0000"/>
                <w:lang w:eastAsia="de-DE"/>
              </w:rPr>
            </w:pPr>
          </w:p>
        </w:tc>
        <w:tc>
          <w:tcPr>
            <w:tcW w:w="8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365B6" w:rsidRPr="003365B6" w:rsidRDefault="003365B6" w:rsidP="003365B6">
            <w:pPr>
              <w:spacing w:line="276" w:lineRule="auto"/>
              <w:jc w:val="center"/>
              <w:rPr>
                <w:b/>
                <w:color w:val="FF0000"/>
                <w:lang w:eastAsia="de-DE"/>
              </w:rPr>
            </w:pPr>
            <w:r w:rsidRPr="003365B6">
              <w:rPr>
                <w:b/>
                <w:color w:val="FF0000"/>
                <w:lang w:eastAsia="de-DE"/>
              </w:rPr>
              <w:t>Komanda sistema</w:t>
            </w:r>
          </w:p>
        </w:tc>
      </w:tr>
      <w:tr w:rsidR="003365B6" w:rsidRPr="003365B6" w:rsidTr="003365B6">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3"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tabs>
                <w:tab w:val="right" w:pos="9356"/>
              </w:tabs>
              <w:spacing w:line="276" w:lineRule="auto"/>
              <w:ind w:right="-1348"/>
              <w:jc w:val="both"/>
              <w:rPr>
                <w:color w:val="FF0000"/>
              </w:rPr>
            </w:pPr>
            <w:r w:rsidRPr="003365B6">
              <w:rPr>
                <w:color w:val="FF0000"/>
              </w:rPr>
              <w:t xml:space="preserve">Ručni upravljač treba da podrži i </w:t>
            </w:r>
          </w:p>
          <w:p w:rsidR="003365B6" w:rsidRPr="003365B6" w:rsidRDefault="003365B6" w:rsidP="003365B6">
            <w:pPr>
              <w:tabs>
                <w:tab w:val="right" w:pos="9356"/>
              </w:tabs>
              <w:spacing w:line="276" w:lineRule="auto"/>
              <w:ind w:right="-1348"/>
              <w:jc w:val="both"/>
              <w:rPr>
                <w:color w:val="FF0000"/>
              </w:rPr>
            </w:pPr>
            <w:r w:rsidRPr="003365B6">
              <w:rPr>
                <w:color w:val="FF0000"/>
              </w:rPr>
              <w:t>prikaže sledeće operacije:</w:t>
            </w:r>
          </w:p>
          <w:p w:rsidR="003365B6" w:rsidRPr="003365B6" w:rsidRDefault="003365B6" w:rsidP="003365B6">
            <w:pPr>
              <w:tabs>
                <w:tab w:val="right" w:pos="9356"/>
              </w:tabs>
              <w:spacing w:line="276" w:lineRule="auto"/>
              <w:ind w:right="-1348"/>
              <w:jc w:val="both"/>
              <w:rPr>
                <w:color w:val="FF0000"/>
              </w:rPr>
            </w:pPr>
            <w:r w:rsidRPr="003365B6">
              <w:rPr>
                <w:color w:val="FF0000"/>
              </w:rPr>
              <w:lastRenderedPageBreak/>
              <w:t>Otpuštanje udarnog talasa</w:t>
            </w:r>
          </w:p>
          <w:p w:rsidR="003365B6" w:rsidRPr="003365B6" w:rsidRDefault="003365B6" w:rsidP="003365B6">
            <w:pPr>
              <w:tabs>
                <w:tab w:val="right" w:pos="9356"/>
              </w:tabs>
              <w:spacing w:line="276" w:lineRule="auto"/>
              <w:ind w:right="-1348"/>
              <w:jc w:val="both"/>
              <w:rPr>
                <w:color w:val="FF0000"/>
              </w:rPr>
            </w:pPr>
            <w:r w:rsidRPr="003365B6">
              <w:rPr>
                <w:color w:val="FF0000"/>
              </w:rPr>
              <w:t>Frekvenciju udarnog talasa</w:t>
            </w:r>
          </w:p>
          <w:p w:rsidR="003365B6" w:rsidRPr="003365B6" w:rsidRDefault="003365B6" w:rsidP="003365B6">
            <w:pPr>
              <w:tabs>
                <w:tab w:val="right" w:pos="9356"/>
              </w:tabs>
              <w:spacing w:line="276" w:lineRule="auto"/>
              <w:ind w:right="-1348"/>
              <w:jc w:val="both"/>
              <w:rPr>
                <w:color w:val="FF0000"/>
              </w:rPr>
            </w:pPr>
            <w:r w:rsidRPr="003365B6">
              <w:rPr>
                <w:color w:val="FF0000"/>
              </w:rPr>
              <w:t>Intenzitet udarnog talasa</w:t>
            </w:r>
          </w:p>
          <w:p w:rsidR="003365B6" w:rsidRPr="003365B6" w:rsidRDefault="003365B6" w:rsidP="003365B6">
            <w:pPr>
              <w:tabs>
                <w:tab w:val="right" w:pos="9356"/>
              </w:tabs>
              <w:spacing w:line="276" w:lineRule="auto"/>
              <w:ind w:right="-1348"/>
              <w:jc w:val="both"/>
              <w:rPr>
                <w:color w:val="FF0000"/>
              </w:rPr>
            </w:pPr>
            <w:r w:rsidRPr="003365B6">
              <w:rPr>
                <w:color w:val="FF0000"/>
              </w:rPr>
              <w:t>Prikaz kumulativnog broja udarnih talasa</w:t>
            </w:r>
          </w:p>
          <w:p w:rsidR="003365B6" w:rsidRPr="003365B6" w:rsidRDefault="003365B6" w:rsidP="003365B6">
            <w:pPr>
              <w:tabs>
                <w:tab w:val="right" w:pos="9356"/>
              </w:tabs>
              <w:spacing w:line="276" w:lineRule="auto"/>
              <w:ind w:right="-1348"/>
              <w:jc w:val="both"/>
              <w:rPr>
                <w:color w:val="FF0000"/>
              </w:rPr>
            </w:pPr>
            <w:r w:rsidRPr="003365B6">
              <w:rPr>
                <w:color w:val="FF0000"/>
              </w:rPr>
              <w:t>Prikaz statusa sistema i poruka o greškama</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Tasteri za kretanje omogućavaju</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 xml:space="preserve">odgovarajuće kretanje pojedinih osa i </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rotaciju za fino podešavanje fokusa terapije</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Tasteri za kretanje omogućavaju</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odgovarajuće kretanje C-ruke rentgena</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i okretanje od vertikalne u kosu projekciju</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 xml:space="preserve">Dugme nula pomera sistem u definisanu </w:t>
            </w:r>
          </w:p>
          <w:p w:rsidR="003365B6" w:rsidRPr="003365B6" w:rsidRDefault="003365B6" w:rsidP="003365B6">
            <w:pPr>
              <w:tabs>
                <w:tab w:val="right" w:pos="9356"/>
              </w:tabs>
              <w:spacing w:line="276" w:lineRule="auto"/>
              <w:ind w:left="142" w:right="-1348" w:hanging="142"/>
              <w:jc w:val="both"/>
              <w:rPr>
                <w:color w:val="FF0000"/>
              </w:rPr>
            </w:pPr>
            <w:r w:rsidRPr="003365B6">
              <w:rPr>
                <w:color w:val="FF0000"/>
              </w:rPr>
              <w:t>startnu poziciju</w:t>
            </w:r>
          </w:p>
          <w:p w:rsidR="003365B6" w:rsidRPr="003365B6" w:rsidRDefault="003365B6" w:rsidP="003365B6">
            <w:pPr>
              <w:spacing w:line="276" w:lineRule="auto"/>
              <w:rPr>
                <w:color w:val="FF0000"/>
                <w:lang w:eastAsia="de-DE"/>
              </w:rPr>
            </w:pPr>
            <w:r w:rsidRPr="003365B6">
              <w:rPr>
                <w:color w:val="FF0000"/>
              </w:rPr>
              <w:t>na poziciju korisnika je moguće</w:t>
            </w:r>
          </w:p>
        </w:tc>
      </w:tr>
      <w:tr w:rsidR="003365B6" w:rsidRPr="003365B6" w:rsidTr="003365B6">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3"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eastAsia="de-DE"/>
              </w:rPr>
            </w:pPr>
            <w:r w:rsidRPr="003365B6">
              <w:rPr>
                <w:color w:val="FF0000"/>
                <w:lang w:val="en-US"/>
              </w:rPr>
              <w:t>Operativni panel rentgena ima membranske tastere sa standardizovanim simbolima i velikim LCD ekranom</w:t>
            </w:r>
          </w:p>
        </w:tc>
      </w:tr>
      <w:tr w:rsidR="003365B6" w:rsidRPr="003365B6" w:rsidTr="003365B6">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65B6" w:rsidRPr="003365B6" w:rsidRDefault="003365B6" w:rsidP="003365B6">
            <w:pPr>
              <w:numPr>
                <w:ilvl w:val="0"/>
                <w:numId w:val="47"/>
              </w:numPr>
              <w:spacing w:line="276" w:lineRule="auto"/>
              <w:jc w:val="center"/>
              <w:rPr>
                <w:b/>
                <w:color w:val="FF0000"/>
                <w:lang w:eastAsia="de-DE"/>
              </w:rPr>
            </w:pPr>
          </w:p>
        </w:tc>
        <w:tc>
          <w:tcPr>
            <w:tcW w:w="8703" w:type="dxa"/>
            <w:tcBorders>
              <w:top w:val="single" w:sz="4" w:space="0" w:color="auto"/>
              <w:left w:val="single" w:sz="4" w:space="0" w:color="auto"/>
              <w:bottom w:val="single" w:sz="4" w:space="0" w:color="auto"/>
              <w:right w:val="single" w:sz="4" w:space="0" w:color="auto"/>
            </w:tcBorders>
            <w:hideMark/>
          </w:tcPr>
          <w:p w:rsidR="003365B6" w:rsidRPr="003365B6" w:rsidRDefault="003365B6" w:rsidP="003365B6">
            <w:pPr>
              <w:spacing w:line="276" w:lineRule="auto"/>
              <w:rPr>
                <w:color w:val="FF0000"/>
                <w:lang w:val="en-US"/>
              </w:rPr>
            </w:pPr>
            <w:r w:rsidRPr="003365B6">
              <w:rPr>
                <w:color w:val="FF0000"/>
                <w:lang w:val="en-US"/>
              </w:rPr>
              <w:t>Operativni panel rentgena omogućava kontrolu sledećih funkcija:</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 xml:space="preserve">Izbor normalne, pojačane, pulsne </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fluoroskopije;</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Okretanje slike horizontalno i vertikalno;</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Kontrola doze automatska ili manuelna;</w:t>
            </w:r>
            <w:r w:rsidRPr="003365B6">
              <w:rPr>
                <w:color w:val="FF0000"/>
                <w:lang w:val="en-US"/>
              </w:rPr>
              <w:tab/>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Prilagođavanje kružnog kolimatora;</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Izbor opcija fluoroskopija/ snap</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shot/ film mod;</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Prikaz statusnih i poruka o greškama;</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Prikaz vremena ekspozicije;</w:t>
            </w:r>
          </w:p>
          <w:p w:rsidR="003365B6" w:rsidRPr="003365B6" w:rsidRDefault="003365B6" w:rsidP="003365B6">
            <w:pPr>
              <w:tabs>
                <w:tab w:val="right" w:pos="9356"/>
              </w:tabs>
              <w:overflowPunct w:val="0"/>
              <w:autoSpaceDE w:val="0"/>
              <w:autoSpaceDN w:val="0"/>
              <w:adjustRightInd w:val="0"/>
              <w:spacing w:line="276" w:lineRule="auto"/>
              <w:ind w:right="-1348"/>
              <w:jc w:val="both"/>
              <w:textAlignment w:val="baseline"/>
              <w:rPr>
                <w:color w:val="FF0000"/>
                <w:lang w:val="en-US"/>
              </w:rPr>
            </w:pPr>
            <w:r w:rsidRPr="003365B6">
              <w:rPr>
                <w:color w:val="FF0000"/>
                <w:lang w:val="en-US"/>
              </w:rPr>
              <w:t>Integrisani akustični alarm;</w:t>
            </w:r>
          </w:p>
          <w:p w:rsidR="003365B6" w:rsidRPr="003365B6" w:rsidRDefault="003365B6" w:rsidP="003365B6">
            <w:pPr>
              <w:spacing w:line="276" w:lineRule="auto"/>
              <w:rPr>
                <w:color w:val="FF0000"/>
                <w:lang w:eastAsia="de-DE"/>
              </w:rPr>
            </w:pPr>
            <w:r w:rsidRPr="003365B6">
              <w:rPr>
                <w:color w:val="FF0000"/>
                <w:lang w:val="en-US"/>
              </w:rPr>
              <w:t xml:space="preserve">Prikaz oblasti doze proizvoda  </w:t>
            </w:r>
          </w:p>
        </w:tc>
      </w:tr>
    </w:tbl>
    <w:p w:rsidR="003365B6" w:rsidRDefault="003365B6" w:rsidP="003365B6">
      <w:pPr>
        <w:keepNext/>
        <w:outlineLvl w:val="6"/>
        <w:rPr>
          <w:rFonts w:ascii="Arial" w:hAnsi="Arial"/>
          <w:sz w:val="22"/>
          <w:szCs w:val="20"/>
          <w:lang w:eastAsia="de-DE"/>
        </w:rPr>
      </w:pPr>
    </w:p>
    <w:p w:rsidR="003365B6" w:rsidRDefault="003365B6" w:rsidP="003365B6"/>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943082" w:rsidRDefault="00943082" w:rsidP="00B702E0">
      <w:pPr>
        <w:rPr>
          <w:bCs/>
          <w:iCs/>
        </w:rPr>
      </w:pPr>
    </w:p>
    <w:p w:rsidR="003365B6" w:rsidRDefault="003365B6" w:rsidP="00B702E0">
      <w:pPr>
        <w:rPr>
          <w:bCs/>
          <w:iCs/>
        </w:rPr>
      </w:pPr>
    </w:p>
    <w:p w:rsidR="003365B6" w:rsidRDefault="003365B6" w:rsidP="00B702E0">
      <w:pPr>
        <w:rPr>
          <w:bCs/>
          <w:iCs/>
        </w:rPr>
      </w:pPr>
    </w:p>
    <w:p w:rsidR="003365B6" w:rsidRDefault="003365B6" w:rsidP="00B702E0">
      <w:pPr>
        <w:rPr>
          <w:bCs/>
          <w:iCs/>
        </w:rPr>
      </w:pPr>
    </w:p>
    <w:p w:rsidR="003365B6" w:rsidRDefault="003365B6" w:rsidP="00B702E0">
      <w:pPr>
        <w:rPr>
          <w:bCs/>
          <w:iCs/>
        </w:rPr>
      </w:pPr>
    </w:p>
    <w:p w:rsidR="00943082" w:rsidRDefault="00943082" w:rsidP="00B702E0">
      <w:pPr>
        <w:rPr>
          <w:bCs/>
          <w:iCs/>
        </w:rPr>
      </w:pPr>
    </w:p>
    <w:p w:rsidR="00943082" w:rsidRDefault="00943082" w:rsidP="00B702E0">
      <w:pPr>
        <w:rPr>
          <w:bCs/>
          <w:iCs/>
        </w:rPr>
      </w:pPr>
    </w:p>
    <w:p w:rsidR="00B702E0" w:rsidRPr="00B702E0" w:rsidRDefault="00B702E0" w:rsidP="00B702E0">
      <w:pPr>
        <w:pBdr>
          <w:top w:val="single" w:sz="4" w:space="1" w:color="auto"/>
          <w:left w:val="single" w:sz="4" w:space="18" w:color="auto"/>
          <w:bottom w:val="single" w:sz="4" w:space="1" w:color="auto"/>
          <w:right w:val="single" w:sz="4" w:space="4" w:color="auto"/>
        </w:pBdr>
        <w:spacing w:after="200" w:line="276" w:lineRule="auto"/>
        <w:rPr>
          <w:b/>
        </w:rPr>
      </w:pPr>
      <w:r w:rsidRPr="00B702E0">
        <w:rPr>
          <w:b/>
        </w:rPr>
        <w:lastRenderedPageBreak/>
        <w:t xml:space="preserve">ПАРТИЈА БР. </w:t>
      </w:r>
      <w:r>
        <w:rPr>
          <w:b/>
        </w:rPr>
        <w:t>6</w:t>
      </w:r>
      <w:r w:rsidRPr="00B702E0">
        <w:rPr>
          <w:b/>
        </w:rPr>
        <w:t xml:space="preserve">  - ЦИСТОСКОП КОМПЛЕТ СА ОПТИКОМ ЗА КЛИНИКУ ЗА УРОЛОГИЈУ</w:t>
      </w:r>
    </w:p>
    <w:tbl>
      <w:tblPr>
        <w:tblW w:w="9540" w:type="dxa"/>
        <w:tblInd w:w="-252" w:type="dxa"/>
        <w:tblLayout w:type="fixed"/>
        <w:tblLook w:val="04A0" w:firstRow="1" w:lastRow="0" w:firstColumn="1" w:lastColumn="0" w:noHBand="0" w:noVBand="1"/>
      </w:tblPr>
      <w:tblGrid>
        <w:gridCol w:w="868"/>
        <w:gridCol w:w="4802"/>
        <w:gridCol w:w="720"/>
        <w:gridCol w:w="964"/>
        <w:gridCol w:w="2186"/>
      </w:tblGrid>
      <w:tr w:rsidR="00B702E0" w:rsidRPr="008A4893" w:rsidTr="00912E90">
        <w:trPr>
          <w:trHeight w:val="585"/>
        </w:trPr>
        <w:tc>
          <w:tcPr>
            <w:tcW w:w="7354" w:type="dxa"/>
            <w:gridSpan w:val="4"/>
            <w:tcBorders>
              <w:top w:val="single" w:sz="4" w:space="0" w:color="auto"/>
              <w:left w:val="single" w:sz="4" w:space="0" w:color="auto"/>
              <w:bottom w:val="single" w:sz="4" w:space="0" w:color="auto"/>
            </w:tcBorders>
            <w:shd w:val="clear" w:color="auto" w:fill="BFBFBF" w:themeFill="background1" w:themeFillShade="BF"/>
            <w:vAlign w:val="center"/>
            <w:hideMark/>
          </w:tcPr>
          <w:p w:rsidR="00B702E0" w:rsidRDefault="00B702E0" w:rsidP="00912E90"/>
          <w:p w:rsidR="00B702E0" w:rsidRPr="00B702E0" w:rsidRDefault="000040B3" w:rsidP="00912E90">
            <w:pPr>
              <w:jc w:val="center"/>
            </w:pPr>
            <w:r>
              <w:rPr>
                <w:b/>
                <w:bCs/>
                <w:color w:val="000000"/>
              </w:rPr>
              <w:t xml:space="preserve">                          </w:t>
            </w:r>
            <w:r w:rsidR="00B702E0" w:rsidRPr="00E23181">
              <w:rPr>
                <w:b/>
                <w:bCs/>
                <w:color w:val="000000"/>
              </w:rPr>
              <w:t>ЦИСТОСКОП СЕТ ЗА УРОЛОГИЈУ</w:t>
            </w:r>
            <w:r w:rsidR="00B702E0" w:rsidRPr="00FC4372">
              <w:rPr>
                <w:b/>
                <w:lang w:val="sr-Latn-CS"/>
              </w:rPr>
              <w:t xml:space="preserve"> – </w:t>
            </w:r>
            <w:r w:rsidR="00B702E0">
              <w:rPr>
                <w:b/>
              </w:rPr>
              <w:t>5</w:t>
            </w:r>
            <w:r w:rsidR="00B702E0">
              <w:t xml:space="preserve"> </w:t>
            </w:r>
            <w:r w:rsidR="00B702E0">
              <w:rPr>
                <w:b/>
                <w:lang w:val="sr-Latn-CS"/>
              </w:rPr>
              <w:t>комада</w:t>
            </w:r>
          </w:p>
          <w:p w:rsidR="00B702E0" w:rsidRPr="008A4893" w:rsidRDefault="00B702E0" w:rsidP="00912E90">
            <w:pPr>
              <w:rPr>
                <w:b/>
                <w:bCs/>
                <w:color w:val="000000"/>
                <w:lang w:val="fr-FR"/>
              </w:rPr>
            </w:pPr>
          </w:p>
        </w:tc>
        <w:tc>
          <w:tcPr>
            <w:tcW w:w="2186" w:type="dxa"/>
            <w:tcBorders>
              <w:top w:val="single" w:sz="4" w:space="0" w:color="auto"/>
              <w:bottom w:val="single" w:sz="4" w:space="0" w:color="auto"/>
              <w:right w:val="single" w:sz="4" w:space="0" w:color="auto"/>
            </w:tcBorders>
            <w:shd w:val="clear" w:color="auto" w:fill="BFBFBF" w:themeFill="background1" w:themeFillShade="BF"/>
          </w:tcPr>
          <w:p w:rsidR="00B702E0" w:rsidRDefault="00B702E0" w:rsidP="00912E90"/>
        </w:tc>
      </w:tr>
      <w:tr w:rsidR="00B702E0" w:rsidRPr="0000022B" w:rsidTr="00912E90">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702E0" w:rsidRPr="005F59AB" w:rsidRDefault="00B702E0" w:rsidP="00912E90">
            <w:pPr>
              <w:spacing w:after="240"/>
              <w:jc w:val="center"/>
              <w:rPr>
                <w:b/>
                <w:bCs/>
                <w:color w:val="000000"/>
              </w:rPr>
            </w:pPr>
            <w:r>
              <w:rPr>
                <w:b/>
                <w:bCs/>
                <w:color w:val="000000"/>
              </w:rPr>
              <w:t>Редни број</w:t>
            </w:r>
          </w:p>
        </w:tc>
        <w:tc>
          <w:tcPr>
            <w:tcW w:w="48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DD23A3" w:rsidRDefault="00B702E0" w:rsidP="00912E90">
            <w:pPr>
              <w:spacing w:line="600" w:lineRule="auto"/>
              <w:jc w:val="center"/>
            </w:pPr>
            <w:r w:rsidRPr="00C765CA">
              <w:rPr>
                <w:b/>
                <w:bCs/>
                <w:color w:val="000000"/>
                <w:lang w:val="en-US"/>
              </w:rPr>
              <w:t>Минималне техничке карактеристике</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702E0" w:rsidRPr="00E23181" w:rsidRDefault="00B702E0" w:rsidP="00912E90">
            <w:pPr>
              <w:spacing w:after="240"/>
              <w:jc w:val="center"/>
              <w:rPr>
                <w:b/>
                <w:sz w:val="20"/>
                <w:szCs w:val="20"/>
              </w:rPr>
            </w:pPr>
            <w:r w:rsidRPr="00E23181">
              <w:rPr>
                <w:b/>
                <w:noProof/>
                <w:sz w:val="20"/>
                <w:szCs w:val="20"/>
                <w:lang w:val="sr-Cyrl-CS"/>
              </w:rPr>
              <w:t>Ком.</w:t>
            </w:r>
          </w:p>
        </w:tc>
        <w:tc>
          <w:tcPr>
            <w:tcW w:w="315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B702E0" w:rsidRPr="00B702E0" w:rsidRDefault="00B702E0" w:rsidP="00912E90">
            <w:r w:rsidRPr="00B702E0">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B702E0" w:rsidRPr="0000022B" w:rsidTr="000040B3">
        <w:trPr>
          <w:trHeight w:val="414"/>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E6150E" w:rsidRDefault="00B702E0" w:rsidP="00912E90">
            <w:pPr>
              <w:jc w:val="center"/>
              <w:rPr>
                <w:color w:val="000000"/>
                <w:lang w:val="en-US"/>
              </w:rPr>
            </w:pPr>
          </w:p>
        </w:tc>
        <w:tc>
          <w:tcPr>
            <w:tcW w:w="4802" w:type="dxa"/>
            <w:tcBorders>
              <w:top w:val="nil"/>
              <w:left w:val="nil"/>
              <w:bottom w:val="single" w:sz="4" w:space="0" w:color="auto"/>
              <w:right w:val="single" w:sz="4" w:space="0" w:color="000000"/>
            </w:tcBorders>
            <w:shd w:val="clear" w:color="auto" w:fill="F2F2F2" w:themeFill="background1" w:themeFillShade="F2"/>
            <w:hideMark/>
          </w:tcPr>
          <w:p w:rsidR="00B702E0" w:rsidRPr="00E6150E" w:rsidRDefault="00B702E0" w:rsidP="00912E90">
            <w:pPr>
              <w:rPr>
                <w:b/>
                <w:lang w:val="sr-Latn-CS"/>
              </w:rPr>
            </w:pPr>
            <w:r w:rsidRPr="00E6150E">
              <w:rPr>
                <w:b/>
                <w:bCs/>
                <w:color w:val="000000"/>
              </w:rPr>
              <w:t>Sastav seta</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B702E0" w:rsidRPr="0000022B" w:rsidRDefault="00B702E0" w:rsidP="00912E90">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c>
          <w:tcPr>
            <w:tcW w:w="3150"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B702E0" w:rsidRPr="0000022B" w:rsidRDefault="00B702E0" w:rsidP="00912E90">
            <w:pPr>
              <w:jc w:val="center"/>
              <w:rPr>
                <w:rFonts w:ascii="Calibri" w:hAnsi="Calibri" w:cs="Calibri"/>
                <w:color w:val="000000"/>
                <w:sz w:val="22"/>
                <w:szCs w:val="22"/>
                <w:lang w:val="en-US"/>
              </w:rPr>
            </w:pPr>
          </w:p>
        </w:tc>
      </w:tr>
      <w:tr w:rsidR="00B702E0" w:rsidRPr="0000022B" w:rsidTr="000040B3">
        <w:trPr>
          <w:trHeight w:val="375"/>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t>Košuljica cistoskopa-uretroskopa, 17 Fr. sa Oburatorom  i 2 LUER-Lock konusa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rPr>
            </w:pPr>
            <w:r w:rsidRPr="00B702E0">
              <w:rPr>
                <w:color w:val="000000"/>
                <w:lang w:val="en-US"/>
              </w:rPr>
              <w:t> </w:t>
            </w:r>
            <w:r w:rsidRPr="00B702E0">
              <w:rPr>
                <w:color w:val="000000"/>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8A4893" w:rsidTr="000040B3">
        <w:trPr>
          <w:trHeight w:val="255"/>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FC3FD4">
            <w:pPr>
              <w:spacing w:before="240"/>
              <w:rPr>
                <w:lang w:val="sr-Latn-CS"/>
              </w:rPr>
            </w:pPr>
            <w:r w:rsidRPr="00B702E0">
              <w:t>Pravi teleskop 0</w:t>
            </w:r>
            <w:r w:rsidRPr="00B702E0">
              <w:sym w:font="Symbol" w:char="F0B0"/>
            </w:r>
            <w:r w:rsidRPr="00B702E0">
              <w:t xml:space="preserve"> dijametra </w:t>
            </w:r>
            <w:r w:rsidR="00FC3FD4" w:rsidRPr="00FC3FD4">
              <w:rPr>
                <w:color w:val="FF0000"/>
                <w:lang w:val="sr-Cyrl-RS"/>
              </w:rPr>
              <w:t>4</w:t>
            </w:r>
            <w:r w:rsidRPr="00FC3FD4">
              <w:rPr>
                <w:color w:val="FF0000"/>
              </w:rPr>
              <w:t xml:space="preserve"> mm</w:t>
            </w:r>
            <w:r w:rsidRPr="00B702E0">
              <w:t xml:space="preserve">, dužine 30 cm, autoklavirajuća, fiberoptički </w:t>
            </w:r>
            <w:r w:rsidRPr="00B702E0">
              <w:tab/>
            </w:r>
            <w:r w:rsidRPr="00B702E0">
              <w:tab/>
              <w:t xml:space="preserve">                provodnik ugrađen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rPr>
            </w:pPr>
            <w:r w:rsidRPr="00B702E0">
              <w:rPr>
                <w:color w:val="000000"/>
                <w:lang w:val="fr-FR"/>
              </w:rPr>
              <w:t> </w:t>
            </w:r>
            <w:r w:rsidRPr="00B702E0">
              <w:rPr>
                <w:color w:val="000000"/>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fr-FR"/>
              </w:rPr>
            </w:pPr>
          </w:p>
        </w:tc>
      </w:tr>
      <w:tr w:rsidR="00B702E0" w:rsidRPr="0000022B" w:rsidTr="000040B3">
        <w:trPr>
          <w:trHeight w:val="281"/>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FC3FD4">
            <w:pPr>
              <w:spacing w:before="240"/>
              <w:rPr>
                <w:lang w:val="sr-Latn-CS"/>
              </w:rPr>
            </w:pPr>
            <w:r w:rsidRPr="00B702E0">
              <w:rPr>
                <w:bCs/>
                <w:color w:val="000000"/>
              </w:rPr>
              <w:t>P</w:t>
            </w:r>
            <w:r w:rsidRPr="00B702E0">
              <w:t>ravi teleskop zakrivljen  30</w:t>
            </w:r>
            <w:r w:rsidRPr="00B702E0">
              <w:sym w:font="Symbol" w:char="F0B0"/>
            </w:r>
            <w:r w:rsidRPr="00B702E0">
              <w:t xml:space="preserve"> dijametra </w:t>
            </w:r>
            <w:r w:rsidR="00FC3FD4" w:rsidRPr="00FC3FD4">
              <w:rPr>
                <w:color w:val="FF0000"/>
                <w:lang w:val="sr-Cyrl-RS"/>
              </w:rPr>
              <w:t>4</w:t>
            </w:r>
            <w:r w:rsidRPr="00FC3FD4">
              <w:rPr>
                <w:color w:val="FF0000"/>
              </w:rPr>
              <w:t xml:space="preserve"> mm</w:t>
            </w:r>
            <w:r w:rsidRPr="00B702E0">
              <w:t xml:space="preserve">, dužine 30 cm, autoklavirajuća, </w:t>
            </w:r>
            <w:r w:rsidRPr="00B702E0">
              <w:tab/>
              <w:t xml:space="preserve">   </w:t>
            </w:r>
            <w:r w:rsidRPr="00B702E0">
              <w:tab/>
              <w:t xml:space="preserve">           fiberoptički provodnik ugrađen</w:t>
            </w:r>
            <w:r w:rsidRPr="00B702E0">
              <w:tab/>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rPr>
            </w:pPr>
            <w:r w:rsidRPr="00B702E0">
              <w:rPr>
                <w:color w:val="000000"/>
                <w:lang w:val="en-US"/>
              </w:rPr>
              <w:t> </w:t>
            </w:r>
            <w:r w:rsidRPr="00B702E0">
              <w:rPr>
                <w:color w:val="000000"/>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00022B" w:rsidTr="000040B3">
        <w:trPr>
          <w:trHeight w:val="330"/>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t>Teleskopski most, sa dva kanala koji se zaključavaju</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rPr>
            </w:pPr>
            <w:r w:rsidRPr="00B702E0">
              <w:rPr>
                <w:color w:val="000000"/>
                <w:lang w:val="en-US"/>
              </w:rPr>
              <w:t> </w:t>
            </w:r>
            <w:r w:rsidRPr="00B702E0">
              <w:rPr>
                <w:color w:val="000000"/>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00022B" w:rsidTr="000040B3">
        <w:trPr>
          <w:trHeight w:val="421"/>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FC3FD4" w:rsidP="00E41870">
            <w:pPr>
              <w:spacing w:before="240"/>
              <w:rPr>
                <w:lang w:val="sr-Latn-CS"/>
              </w:rPr>
            </w:pPr>
            <w:r>
              <w:rPr>
                <w:bCs/>
                <w:color w:val="000000"/>
              </w:rPr>
              <w:t>Fiber opticki kab</w:t>
            </w:r>
            <w:r w:rsidR="00B702E0" w:rsidRPr="00B702E0">
              <w:rPr>
                <w:bCs/>
                <w:color w:val="000000"/>
              </w:rPr>
              <w:t>e</w:t>
            </w:r>
            <w:r>
              <w:rPr>
                <w:bCs/>
                <w:color w:val="000000"/>
                <w:lang w:val="sr-Latn-RS"/>
              </w:rPr>
              <w:t>l</w:t>
            </w:r>
            <w:r w:rsidR="00B702E0" w:rsidRPr="00B702E0">
              <w:rPr>
                <w:bCs/>
                <w:color w:val="000000"/>
              </w:rPr>
              <w:t>. 3.5 mm</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line="360" w:lineRule="auto"/>
              <w:jc w:val="center"/>
              <w:rPr>
                <w:color w:val="000000"/>
              </w:rPr>
            </w:pPr>
            <w:r w:rsidRPr="00B702E0">
              <w:rPr>
                <w:color w:val="000000"/>
                <w:lang w:val="en-US"/>
              </w:rPr>
              <w:t> </w:t>
            </w:r>
            <w:r w:rsidRPr="00B702E0">
              <w:rPr>
                <w:color w:val="000000"/>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r w:rsidR="00B702E0" w:rsidRPr="0000022B" w:rsidTr="000040B3">
        <w:trPr>
          <w:trHeight w:val="300"/>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702E0" w:rsidRPr="00B702E0" w:rsidRDefault="00B702E0" w:rsidP="00013C82">
            <w:pPr>
              <w:pStyle w:val="ListParagraph"/>
              <w:numPr>
                <w:ilvl w:val="0"/>
                <w:numId w:val="18"/>
              </w:numPr>
              <w:spacing w:before="240"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B702E0" w:rsidRPr="00B702E0" w:rsidRDefault="00B702E0" w:rsidP="00E41870">
            <w:pPr>
              <w:spacing w:before="240"/>
              <w:rPr>
                <w:lang w:val="sr-Latn-CS"/>
              </w:rPr>
            </w:pPr>
            <w:r w:rsidRPr="00B702E0">
              <w:rPr>
                <w:bCs/>
                <w:color w:val="000000"/>
              </w:rPr>
              <w:t>Body Forceps, 7 Fr.</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702E0" w:rsidRPr="00B702E0" w:rsidRDefault="00B702E0" w:rsidP="00E41870">
            <w:pPr>
              <w:spacing w:before="240"/>
              <w:jc w:val="center"/>
              <w:rPr>
                <w:color w:val="000000"/>
              </w:rPr>
            </w:pPr>
            <w:r w:rsidRPr="00B702E0">
              <w:rPr>
                <w:color w:val="000000"/>
                <w:lang w:val="en-US"/>
              </w:rPr>
              <w:t> </w:t>
            </w:r>
            <w:r w:rsidRPr="00B702E0">
              <w:rPr>
                <w:color w:val="000000"/>
              </w:rPr>
              <w:t>1</w:t>
            </w:r>
          </w:p>
        </w:tc>
        <w:tc>
          <w:tcPr>
            <w:tcW w:w="3150" w:type="dxa"/>
            <w:gridSpan w:val="2"/>
            <w:tcBorders>
              <w:top w:val="single" w:sz="4" w:space="0" w:color="auto"/>
              <w:left w:val="nil"/>
              <w:bottom w:val="single" w:sz="4" w:space="0" w:color="auto"/>
              <w:right w:val="single" w:sz="4" w:space="0" w:color="auto"/>
            </w:tcBorders>
          </w:tcPr>
          <w:p w:rsidR="00B702E0" w:rsidRPr="00B702E0" w:rsidRDefault="00B702E0" w:rsidP="00E41870">
            <w:pPr>
              <w:spacing w:before="240"/>
              <w:jc w:val="center"/>
              <w:rPr>
                <w:color w:val="000000"/>
                <w:lang w:val="en-US"/>
              </w:rPr>
            </w:pPr>
          </w:p>
        </w:tc>
      </w:tr>
    </w:tbl>
    <w:p w:rsidR="00016AA2" w:rsidRDefault="00016AA2" w:rsidP="00E43FAE">
      <w:pPr>
        <w:rPr>
          <w:bCs/>
          <w:iCs/>
        </w:rPr>
      </w:pPr>
    </w:p>
    <w:p w:rsidR="00016AA2" w:rsidRDefault="00016AA2" w:rsidP="00E43FAE">
      <w:pPr>
        <w:rPr>
          <w:bCs/>
          <w:iCs/>
        </w:rPr>
      </w:pPr>
    </w:p>
    <w:p w:rsidR="000C493D" w:rsidRDefault="000C493D" w:rsidP="000C493D">
      <w:pPr>
        <w:pBdr>
          <w:top w:val="single" w:sz="4" w:space="1" w:color="auto"/>
          <w:left w:val="single" w:sz="4" w:space="18" w:color="auto"/>
          <w:bottom w:val="single" w:sz="4" w:space="1" w:color="auto"/>
          <w:right w:val="single" w:sz="4" w:space="4" w:color="auto"/>
        </w:pBdr>
        <w:spacing w:after="200" w:line="276" w:lineRule="auto"/>
        <w:rPr>
          <w:bCs/>
          <w:iCs/>
        </w:rPr>
      </w:pPr>
      <w:r w:rsidRPr="002F02CD">
        <w:rPr>
          <w:b/>
        </w:rPr>
        <w:t>ПАРТИЈА БР. 7  - ИЗВОР ХЛАДНОГ СВЕТЛА ЗА КЛИНИКУ ЗА УРОЛОГИЈУ</w:t>
      </w:r>
    </w:p>
    <w:tbl>
      <w:tblPr>
        <w:tblW w:w="9540" w:type="dxa"/>
        <w:tblInd w:w="-252" w:type="dxa"/>
        <w:tblLayout w:type="fixed"/>
        <w:tblLook w:val="04A0" w:firstRow="1" w:lastRow="0" w:firstColumn="1" w:lastColumn="0" w:noHBand="0" w:noVBand="1"/>
      </w:tblPr>
      <w:tblGrid>
        <w:gridCol w:w="868"/>
        <w:gridCol w:w="4802"/>
        <w:gridCol w:w="720"/>
        <w:gridCol w:w="964"/>
        <w:gridCol w:w="2186"/>
      </w:tblGrid>
      <w:tr w:rsidR="000C493D" w:rsidRPr="008A4893" w:rsidTr="00912E90">
        <w:trPr>
          <w:trHeight w:val="585"/>
        </w:trPr>
        <w:tc>
          <w:tcPr>
            <w:tcW w:w="7354" w:type="dxa"/>
            <w:gridSpan w:val="4"/>
            <w:tcBorders>
              <w:top w:val="single" w:sz="4" w:space="0" w:color="auto"/>
              <w:left w:val="single" w:sz="4" w:space="0" w:color="auto"/>
              <w:bottom w:val="single" w:sz="4" w:space="0" w:color="auto"/>
            </w:tcBorders>
            <w:shd w:val="clear" w:color="auto" w:fill="BFBFBF" w:themeFill="background1" w:themeFillShade="BF"/>
            <w:vAlign w:val="center"/>
            <w:hideMark/>
          </w:tcPr>
          <w:p w:rsidR="000C493D" w:rsidRPr="00F67749" w:rsidRDefault="000C493D" w:rsidP="00912E90">
            <w:pPr>
              <w:rPr>
                <w:b/>
                <w:bCs/>
                <w:color w:val="000000"/>
              </w:rPr>
            </w:pPr>
            <w:r>
              <w:rPr>
                <w:b/>
              </w:rPr>
              <w:t xml:space="preserve">                                             </w:t>
            </w:r>
            <w:r w:rsidRPr="002F0116">
              <w:rPr>
                <w:b/>
              </w:rPr>
              <w:t>ИЗВОР ХЛАДНОГ СВЕТЛА</w:t>
            </w:r>
            <w:r w:rsidRPr="008A4893">
              <w:rPr>
                <w:b/>
                <w:bCs/>
                <w:color w:val="000000"/>
                <w:lang w:val="fr-FR"/>
              </w:rPr>
              <w:t xml:space="preserve"> </w:t>
            </w:r>
            <w:r w:rsidR="00F67749">
              <w:rPr>
                <w:b/>
                <w:bCs/>
                <w:color w:val="000000"/>
              </w:rPr>
              <w:t>– 2 комада</w:t>
            </w:r>
          </w:p>
        </w:tc>
        <w:tc>
          <w:tcPr>
            <w:tcW w:w="2186" w:type="dxa"/>
            <w:tcBorders>
              <w:top w:val="single" w:sz="4" w:space="0" w:color="auto"/>
              <w:bottom w:val="single" w:sz="4" w:space="0" w:color="auto"/>
              <w:right w:val="single" w:sz="4" w:space="0" w:color="auto"/>
            </w:tcBorders>
            <w:shd w:val="clear" w:color="auto" w:fill="BFBFBF" w:themeFill="background1" w:themeFillShade="BF"/>
          </w:tcPr>
          <w:p w:rsidR="000C493D" w:rsidRDefault="000C493D" w:rsidP="00912E90"/>
        </w:tc>
      </w:tr>
      <w:tr w:rsidR="000C493D" w:rsidRPr="0000022B" w:rsidTr="00912E90">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C493D" w:rsidRPr="005F59AB" w:rsidRDefault="000C493D" w:rsidP="00912E90">
            <w:pPr>
              <w:spacing w:after="240"/>
              <w:jc w:val="center"/>
              <w:rPr>
                <w:b/>
                <w:bCs/>
                <w:color w:val="000000"/>
              </w:rPr>
            </w:pPr>
            <w:r>
              <w:rPr>
                <w:b/>
                <w:bCs/>
                <w:color w:val="000000"/>
              </w:rPr>
              <w:t>Редни број</w:t>
            </w:r>
          </w:p>
        </w:tc>
        <w:tc>
          <w:tcPr>
            <w:tcW w:w="48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C493D" w:rsidRPr="00DD23A3" w:rsidRDefault="000C493D" w:rsidP="00912E90">
            <w:pPr>
              <w:spacing w:line="600" w:lineRule="auto"/>
              <w:jc w:val="center"/>
            </w:pPr>
            <w:r w:rsidRPr="00C765CA">
              <w:rPr>
                <w:b/>
                <w:bCs/>
                <w:color w:val="000000"/>
                <w:lang w:val="en-US"/>
              </w:rPr>
              <w:t>Минималне техничке карактеристике</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C493D" w:rsidRPr="00E23181" w:rsidRDefault="000C493D" w:rsidP="00912E90">
            <w:pPr>
              <w:spacing w:after="240"/>
              <w:jc w:val="center"/>
              <w:rPr>
                <w:b/>
                <w:sz w:val="20"/>
                <w:szCs w:val="20"/>
              </w:rPr>
            </w:pPr>
            <w:r w:rsidRPr="00E23181">
              <w:rPr>
                <w:b/>
                <w:noProof/>
                <w:sz w:val="20"/>
                <w:szCs w:val="20"/>
                <w:lang w:val="sr-Cyrl-CS"/>
              </w:rPr>
              <w:t>Ком.</w:t>
            </w:r>
          </w:p>
        </w:tc>
        <w:tc>
          <w:tcPr>
            <w:tcW w:w="315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0C493D" w:rsidRPr="00B702E0" w:rsidRDefault="000C493D" w:rsidP="00912E90">
            <w:r w:rsidRPr="00B702E0">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493D" w:rsidRPr="0000022B" w:rsidTr="00912E90">
        <w:trPr>
          <w:trHeight w:val="414"/>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C493D" w:rsidRPr="00E6150E" w:rsidRDefault="000C493D" w:rsidP="00912E90">
            <w:pPr>
              <w:jc w:val="center"/>
              <w:rPr>
                <w:color w:val="000000"/>
                <w:lang w:val="en-US"/>
              </w:rPr>
            </w:pPr>
          </w:p>
        </w:tc>
        <w:tc>
          <w:tcPr>
            <w:tcW w:w="4802" w:type="dxa"/>
            <w:tcBorders>
              <w:top w:val="nil"/>
              <w:left w:val="nil"/>
              <w:bottom w:val="single" w:sz="4" w:space="0" w:color="auto"/>
              <w:right w:val="single" w:sz="4" w:space="0" w:color="000000"/>
            </w:tcBorders>
            <w:shd w:val="clear" w:color="auto" w:fill="F2F2F2" w:themeFill="background1" w:themeFillShade="F2"/>
            <w:hideMark/>
          </w:tcPr>
          <w:p w:rsidR="000C493D" w:rsidRPr="002F0116" w:rsidRDefault="002F02CD" w:rsidP="00912E90">
            <w:pPr>
              <w:rPr>
                <w:b/>
                <w:lang w:val="en-US"/>
              </w:rPr>
            </w:pPr>
            <w:r>
              <w:rPr>
                <w:b/>
              </w:rPr>
              <w:t xml:space="preserve">         </w:t>
            </w:r>
            <w:r w:rsidR="000C493D" w:rsidRPr="002F0116">
              <w:rPr>
                <w:b/>
                <w:lang w:val="en-US"/>
              </w:rPr>
              <w:t>IZVOR SVETLA LED 175</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C493D" w:rsidRPr="002B4D40" w:rsidRDefault="00366695" w:rsidP="00912E90">
            <w:pPr>
              <w:jc w:val="center"/>
              <w:rPr>
                <w:rFonts w:ascii="Calibri" w:hAnsi="Calibri" w:cs="Calibri"/>
                <w:b/>
                <w:color w:val="000000"/>
                <w:sz w:val="22"/>
                <w:szCs w:val="22"/>
                <w:lang w:val="en-US"/>
              </w:rPr>
            </w:pPr>
            <w:r w:rsidRPr="002B4D40">
              <w:rPr>
                <w:b/>
                <w:color w:val="000000"/>
                <w:lang w:val="fr-FR"/>
              </w:rPr>
              <w:t> </w:t>
            </w:r>
            <w:r w:rsidRPr="002B4D40">
              <w:rPr>
                <w:b/>
                <w:color w:val="000000"/>
              </w:rPr>
              <w:t>2</w:t>
            </w:r>
          </w:p>
        </w:tc>
        <w:tc>
          <w:tcPr>
            <w:tcW w:w="3150"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0C493D" w:rsidRPr="0000022B" w:rsidRDefault="000C493D" w:rsidP="00912E90">
            <w:pPr>
              <w:jc w:val="center"/>
              <w:rPr>
                <w:rFonts w:ascii="Calibri" w:hAnsi="Calibri" w:cs="Calibri"/>
                <w:color w:val="000000"/>
                <w:sz w:val="22"/>
                <w:szCs w:val="22"/>
                <w:lang w:val="en-US"/>
              </w:rPr>
            </w:pPr>
          </w:p>
        </w:tc>
      </w:tr>
      <w:tr w:rsidR="000C493D" w:rsidRPr="008A4893" w:rsidTr="000C493D">
        <w:trPr>
          <w:trHeight w:val="354"/>
        </w:trPr>
        <w:tc>
          <w:tcPr>
            <w:tcW w:w="8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C493D" w:rsidRPr="00B702E0" w:rsidRDefault="000C493D" w:rsidP="00013C82">
            <w:pPr>
              <w:pStyle w:val="ListParagraph"/>
              <w:numPr>
                <w:ilvl w:val="0"/>
                <w:numId w:val="20"/>
              </w:numPr>
              <w:spacing w:after="200" w:line="276" w:lineRule="auto"/>
              <w:jc w:val="center"/>
              <w:rPr>
                <w:color w:val="000000"/>
                <w:lang w:val="en-US"/>
              </w:rPr>
            </w:pPr>
          </w:p>
        </w:tc>
        <w:tc>
          <w:tcPr>
            <w:tcW w:w="4802" w:type="dxa"/>
            <w:tcBorders>
              <w:top w:val="single" w:sz="4" w:space="0" w:color="auto"/>
              <w:left w:val="nil"/>
              <w:bottom w:val="single" w:sz="4" w:space="0" w:color="auto"/>
              <w:right w:val="single" w:sz="4" w:space="0" w:color="000000"/>
            </w:tcBorders>
            <w:shd w:val="clear" w:color="auto" w:fill="auto"/>
            <w:hideMark/>
          </w:tcPr>
          <w:p w:rsidR="000C493D" w:rsidRPr="000C493D" w:rsidRDefault="000C493D" w:rsidP="00912E90">
            <w:pPr>
              <w:rPr>
                <w:lang w:val="en-US"/>
              </w:rPr>
            </w:pPr>
            <w:r w:rsidRPr="000C493D">
              <w:rPr>
                <w:lang w:val="en-US"/>
              </w:rPr>
              <w:t xml:space="preserve">Životni vek sijalice najmanje 30.000 sati, mogužnost uštede energije preko podeđavanja osvetljenja. Mogućnost integracije na integrisanu sobu.  Napajanje 110-240 VAC 50/60 Hz. Isporučuje se sa naponskim kabelom I kabelom za integraciju na integrisanu sobu.  Sertifikovano prema IEC 601-1, zaštitna klasa 1/CF.Mora posedovati dva porta za konekciju kabela za integraciju.  Temperatura boje: 6400 K, posešavanje osvetljenja u najmanje 20 koraka, Izlaz za svetlosni kabel najmanje 1.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C493D" w:rsidRPr="002F0116" w:rsidRDefault="000C493D" w:rsidP="002F02CD">
            <w:pPr>
              <w:spacing w:line="360" w:lineRule="auto"/>
              <w:jc w:val="center"/>
              <w:rPr>
                <w:color w:val="000000"/>
                <w:highlight w:val="yellow"/>
              </w:rPr>
            </w:pPr>
          </w:p>
        </w:tc>
        <w:tc>
          <w:tcPr>
            <w:tcW w:w="3150" w:type="dxa"/>
            <w:gridSpan w:val="2"/>
            <w:tcBorders>
              <w:top w:val="single" w:sz="4" w:space="0" w:color="auto"/>
              <w:left w:val="nil"/>
              <w:bottom w:val="single" w:sz="4" w:space="0" w:color="auto"/>
              <w:right w:val="single" w:sz="4" w:space="0" w:color="auto"/>
            </w:tcBorders>
          </w:tcPr>
          <w:p w:rsidR="000C493D" w:rsidRPr="00B702E0" w:rsidRDefault="000C493D" w:rsidP="00912E90">
            <w:pPr>
              <w:jc w:val="center"/>
              <w:rPr>
                <w:color w:val="000000"/>
                <w:lang w:val="fr-FR"/>
              </w:rPr>
            </w:pPr>
          </w:p>
        </w:tc>
      </w:tr>
    </w:tbl>
    <w:p w:rsidR="00943082" w:rsidRDefault="00943082" w:rsidP="00E43FAE">
      <w:pPr>
        <w:rPr>
          <w:bCs/>
          <w:iCs/>
        </w:rPr>
      </w:pPr>
    </w:p>
    <w:p w:rsidR="002F0116" w:rsidRPr="000040B3"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B702E0">
        <w:rPr>
          <w:b/>
        </w:rPr>
        <w:t xml:space="preserve">ПАРТИЈА БР. </w:t>
      </w:r>
      <w:r>
        <w:rPr>
          <w:b/>
        </w:rPr>
        <w:t>8</w:t>
      </w:r>
      <w:r w:rsidRPr="00B702E0">
        <w:rPr>
          <w:b/>
        </w:rPr>
        <w:t xml:space="preserve">  - </w:t>
      </w:r>
      <w:r w:rsidRPr="002F0116">
        <w:rPr>
          <w:b/>
        </w:rPr>
        <w:t>СУВИ СТЕРИЛИЗАТОР ЗА КЛИНИКУ ЗА МАКСИЛОФАЦИЈАЛНУ И ОРАЛНУ ХИРУРГИЈУ</w:t>
      </w:r>
    </w:p>
    <w:tbl>
      <w:tblPr>
        <w:tblW w:w="9540" w:type="dxa"/>
        <w:tblInd w:w="-252" w:type="dxa"/>
        <w:tblLook w:val="04A0" w:firstRow="1" w:lastRow="0" w:firstColumn="1" w:lastColumn="0" w:noHBand="0" w:noVBand="1"/>
      </w:tblPr>
      <w:tblGrid>
        <w:gridCol w:w="868"/>
        <w:gridCol w:w="5777"/>
        <w:gridCol w:w="2953"/>
      </w:tblGrid>
      <w:tr w:rsidR="002F0116" w:rsidTr="000040B3">
        <w:trPr>
          <w:trHeight w:val="620"/>
        </w:trPr>
        <w:tc>
          <w:tcPr>
            <w:tcW w:w="954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C765CA" w:rsidRDefault="002F0116" w:rsidP="00912E90"/>
          <w:p w:rsidR="002F0116" w:rsidRDefault="002F0116" w:rsidP="00912E90">
            <w:pPr>
              <w:jc w:val="center"/>
            </w:pPr>
            <w:r>
              <w:rPr>
                <w:b/>
              </w:rPr>
              <w:t>СУВИ СТЕРИЛИЗАТОР</w:t>
            </w:r>
          </w:p>
          <w:p w:rsidR="002F0116" w:rsidRPr="00A747B7" w:rsidRDefault="002F0116" w:rsidP="00912E90">
            <w:pPr>
              <w:shd w:val="clear" w:color="auto" w:fill="BFBFBF" w:themeFill="background1" w:themeFillShade="BF"/>
              <w:jc w:val="center"/>
              <w:rPr>
                <w:b/>
              </w:rPr>
            </w:pPr>
          </w:p>
        </w:tc>
      </w:tr>
      <w:tr w:rsidR="000040B3" w:rsidTr="000040B3">
        <w:trPr>
          <w:trHeight w:val="953"/>
        </w:trPr>
        <w:tc>
          <w:tcPr>
            <w:tcW w:w="81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5F59AB" w:rsidRDefault="000040B3" w:rsidP="000040B3">
            <w:pPr>
              <w:spacing w:after="240"/>
              <w:jc w:val="center"/>
              <w:rPr>
                <w:b/>
                <w:bCs/>
                <w:color w:val="000000"/>
              </w:rPr>
            </w:pPr>
            <w:r>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DD23A3" w:rsidRDefault="000040B3" w:rsidP="000040B3">
            <w:pPr>
              <w:spacing w:line="600" w:lineRule="auto"/>
              <w:jc w:val="center"/>
            </w:pPr>
            <w:r w:rsidRPr="00C765CA">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C765CA" w:rsidRDefault="000040B3" w:rsidP="000040B3">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2F0116" w:rsidTr="000040B3">
        <w:trPr>
          <w:trHeight w:val="701"/>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pPr>
            <w:r w:rsidRPr="007C22F6">
              <w:t>1</w:t>
            </w:r>
            <w:r w:rsidR="00E41870">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Najmanje unutrašnje dimenzije komore za sterilizaciju u mm: 380 x 250 x 260</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593"/>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pPr>
            <w:r w:rsidRPr="007C22F6">
              <w:t>2</w:t>
            </w:r>
            <w:r w:rsidR="00E41870">
              <w:t>.</w:t>
            </w:r>
          </w:p>
        </w:tc>
        <w:tc>
          <w:tcPr>
            <w:tcW w:w="5777" w:type="dxa"/>
            <w:tcBorders>
              <w:top w:val="single" w:sz="4" w:space="0" w:color="auto"/>
              <w:left w:val="nil"/>
              <w:bottom w:val="single" w:sz="4" w:space="0" w:color="auto"/>
              <w:right w:val="single" w:sz="4" w:space="0" w:color="auto"/>
            </w:tcBorders>
            <w:hideMark/>
          </w:tcPr>
          <w:p w:rsidR="002F0116" w:rsidRPr="000040B3" w:rsidRDefault="002F0116" w:rsidP="00E41870">
            <w:pPr>
              <w:spacing w:before="240"/>
            </w:pPr>
            <w:r w:rsidRPr="00A747B7">
              <w:rPr>
                <w:color w:val="222222"/>
                <w:shd w:val="clear" w:color="auto" w:fill="FFFFFF"/>
              </w:rPr>
              <w:t>Zapremina komore za sterilizaciju: oko 28 litara ili više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431"/>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pPr>
            <w:r w:rsidRPr="007C22F6">
              <w:t>3</w:t>
            </w:r>
            <w:r w:rsidR="00E41870">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Potrošnja električne energije: do 1200 Watt-i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645"/>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pPr>
            <w:r w:rsidRPr="007C22F6">
              <w:t>4</w:t>
            </w:r>
            <w:r w:rsidR="00E41870">
              <w:t>.</w:t>
            </w:r>
          </w:p>
        </w:tc>
        <w:tc>
          <w:tcPr>
            <w:tcW w:w="5777" w:type="dxa"/>
            <w:tcBorders>
              <w:top w:val="single" w:sz="4" w:space="0" w:color="auto"/>
              <w:left w:val="nil"/>
              <w:bottom w:val="single" w:sz="4" w:space="0" w:color="auto"/>
              <w:right w:val="single" w:sz="4" w:space="0" w:color="auto"/>
            </w:tcBorders>
            <w:hideMark/>
          </w:tcPr>
          <w:p w:rsidR="002F0116" w:rsidRPr="000040B3" w:rsidRDefault="002F0116" w:rsidP="00E41870">
            <w:pPr>
              <w:spacing w:before="240"/>
            </w:pPr>
            <w:r w:rsidRPr="00A747B7">
              <w:rPr>
                <w:color w:val="222222"/>
                <w:shd w:val="clear" w:color="auto" w:fill="FFFFFF"/>
              </w:rPr>
              <w:t>Napon napajanja: 230V - 50 Hz</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330"/>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pPr>
            <w:r w:rsidRPr="007C22F6">
              <w:t>5</w:t>
            </w:r>
            <w:r w:rsidR="00E41870">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Manuelni tajmer sa podešavanjem od 0 do 120 minuta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539"/>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2F0116" w:rsidRPr="007C22F6" w:rsidRDefault="002F0116" w:rsidP="00E41870">
            <w:pPr>
              <w:spacing w:before="240"/>
              <w:jc w:val="center"/>
            </w:pPr>
            <w:r w:rsidRPr="007C22F6">
              <w:t>6</w:t>
            </w:r>
            <w:r w:rsidR="00E41870">
              <w:t>.</w:t>
            </w:r>
          </w:p>
        </w:tc>
        <w:tc>
          <w:tcPr>
            <w:tcW w:w="5777" w:type="dxa"/>
            <w:tcBorders>
              <w:top w:val="single" w:sz="4" w:space="0" w:color="auto"/>
              <w:left w:val="nil"/>
              <w:bottom w:val="single" w:sz="4" w:space="0" w:color="auto"/>
              <w:right w:val="single" w:sz="4" w:space="0" w:color="auto"/>
            </w:tcBorders>
            <w:hideMark/>
          </w:tcPr>
          <w:p w:rsidR="002F0116" w:rsidRPr="00A747B7" w:rsidRDefault="002F0116" w:rsidP="00E41870">
            <w:pPr>
              <w:spacing w:before="240"/>
            </w:pPr>
            <w:r w:rsidRPr="00A747B7">
              <w:rPr>
                <w:color w:val="222222"/>
                <w:shd w:val="clear" w:color="auto" w:fill="FFFFFF"/>
              </w:rPr>
              <w:t>Automatski termostat (bi-metalni, sertifikovan)</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2F0116" w:rsidRPr="00C765CA" w:rsidRDefault="002F0116" w:rsidP="00E41870">
            <w:pPr>
              <w:spacing w:before="240"/>
              <w:jc w:val="center"/>
              <w:rPr>
                <w:color w:val="000000"/>
                <w:lang w:val="en-US"/>
              </w:rPr>
            </w:pPr>
            <w:r w:rsidRPr="00C765CA">
              <w:rPr>
                <w:color w:val="000000"/>
                <w:lang w:val="en-US"/>
              </w:rPr>
              <w:t> </w:t>
            </w:r>
          </w:p>
        </w:tc>
      </w:tr>
      <w:tr w:rsidR="002F0116" w:rsidTr="000040B3">
        <w:trPr>
          <w:trHeight w:val="539"/>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2F0116" w:rsidRPr="007C22F6" w:rsidRDefault="002F0116" w:rsidP="00E41870">
            <w:pPr>
              <w:spacing w:before="240"/>
              <w:jc w:val="center"/>
            </w:pPr>
            <w:r w:rsidRPr="007C22F6">
              <w:t>7</w:t>
            </w:r>
            <w:r w:rsidR="00E41870">
              <w:t>.</w:t>
            </w:r>
          </w:p>
        </w:tc>
        <w:tc>
          <w:tcPr>
            <w:tcW w:w="5777" w:type="dxa"/>
            <w:tcBorders>
              <w:top w:val="single" w:sz="4" w:space="0" w:color="auto"/>
              <w:left w:val="nil"/>
              <w:bottom w:val="single" w:sz="4" w:space="0" w:color="auto"/>
              <w:right w:val="single" w:sz="4" w:space="0" w:color="auto"/>
            </w:tcBorders>
          </w:tcPr>
          <w:p w:rsidR="002F0116" w:rsidRPr="00A747B7" w:rsidRDefault="002F0116" w:rsidP="00E41870">
            <w:pPr>
              <w:spacing w:before="240"/>
            </w:pPr>
            <w:r w:rsidRPr="00A747B7">
              <w:rPr>
                <w:color w:val="222222"/>
                <w:shd w:val="clear" w:color="auto" w:fill="FFFFFF"/>
              </w:rPr>
              <w:t>Termometar visoke preciznosti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2F0116" w:rsidRPr="00C765CA" w:rsidRDefault="002F0116" w:rsidP="00E41870">
            <w:pPr>
              <w:spacing w:before="240"/>
              <w:jc w:val="center"/>
              <w:rPr>
                <w:color w:val="000000"/>
                <w:lang w:val="en-US"/>
              </w:rPr>
            </w:pPr>
          </w:p>
        </w:tc>
      </w:tr>
      <w:tr w:rsidR="002F0116" w:rsidTr="000040B3">
        <w:trPr>
          <w:trHeight w:val="539"/>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2F0116" w:rsidRPr="007C22F6" w:rsidRDefault="002F0116" w:rsidP="00E41870">
            <w:pPr>
              <w:spacing w:before="240"/>
              <w:jc w:val="center"/>
            </w:pPr>
            <w:r w:rsidRPr="007C22F6">
              <w:t>8</w:t>
            </w:r>
            <w:r w:rsidR="00E41870">
              <w:t>.</w:t>
            </w:r>
          </w:p>
        </w:tc>
        <w:tc>
          <w:tcPr>
            <w:tcW w:w="5777" w:type="dxa"/>
            <w:tcBorders>
              <w:top w:val="single" w:sz="4" w:space="0" w:color="auto"/>
              <w:left w:val="nil"/>
              <w:bottom w:val="single" w:sz="4" w:space="0" w:color="auto"/>
              <w:right w:val="single" w:sz="4" w:space="0" w:color="auto"/>
            </w:tcBorders>
          </w:tcPr>
          <w:p w:rsidR="002F0116" w:rsidRPr="000040B3" w:rsidRDefault="002F0116" w:rsidP="00E41870">
            <w:pPr>
              <w:spacing w:before="240"/>
              <w:rPr>
                <w:color w:val="222222"/>
                <w:shd w:val="clear" w:color="auto" w:fill="FFFFFF"/>
              </w:rPr>
            </w:pPr>
            <w:r w:rsidRPr="00A747B7">
              <w:rPr>
                <w:color w:val="222222"/>
                <w:shd w:val="clear" w:color="auto" w:fill="FFFFFF"/>
              </w:rPr>
              <w:t>Svetleća indikacija za tajmer, grejanje i alarm</w:t>
            </w:r>
          </w:p>
        </w:tc>
        <w:tc>
          <w:tcPr>
            <w:tcW w:w="2953" w:type="dxa"/>
            <w:tcBorders>
              <w:top w:val="single" w:sz="4" w:space="0" w:color="auto"/>
              <w:left w:val="single" w:sz="4" w:space="0" w:color="auto"/>
              <w:bottom w:val="single" w:sz="4" w:space="0" w:color="auto"/>
              <w:right w:val="single" w:sz="4" w:space="0" w:color="auto"/>
            </w:tcBorders>
            <w:noWrap/>
            <w:vAlign w:val="bottom"/>
          </w:tcPr>
          <w:p w:rsidR="002F0116" w:rsidRPr="00C765CA" w:rsidRDefault="002F0116" w:rsidP="00E41870">
            <w:pPr>
              <w:spacing w:before="240"/>
              <w:jc w:val="center"/>
              <w:rPr>
                <w:color w:val="000000"/>
                <w:lang w:val="en-US"/>
              </w:rPr>
            </w:pPr>
          </w:p>
        </w:tc>
      </w:tr>
    </w:tbl>
    <w:p w:rsidR="002F0116" w:rsidRDefault="002F0116" w:rsidP="00E43FAE">
      <w:pPr>
        <w:rPr>
          <w:bCs/>
          <w:iCs/>
        </w:rPr>
      </w:pPr>
    </w:p>
    <w:p w:rsidR="002F0116" w:rsidRDefault="002F0116" w:rsidP="00E43FAE">
      <w:pPr>
        <w:rPr>
          <w:bCs/>
          <w:iCs/>
        </w:rPr>
      </w:pPr>
    </w:p>
    <w:p w:rsidR="00943082" w:rsidRDefault="00943082" w:rsidP="00E43FAE">
      <w:pPr>
        <w:rPr>
          <w:bCs/>
          <w:iCs/>
        </w:rPr>
      </w:pPr>
    </w:p>
    <w:p w:rsidR="000C493D" w:rsidRPr="000040B3"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B702E0">
        <w:rPr>
          <w:b/>
        </w:rPr>
        <w:t xml:space="preserve">ПАРТИЈА БР. </w:t>
      </w:r>
      <w:r>
        <w:rPr>
          <w:b/>
        </w:rPr>
        <w:t>9</w:t>
      </w:r>
      <w:r w:rsidRPr="00B702E0">
        <w:rPr>
          <w:b/>
        </w:rPr>
        <w:t xml:space="preserve">  - </w:t>
      </w:r>
      <w:r w:rsidRPr="000C493D">
        <w:rPr>
          <w:b/>
        </w:rPr>
        <w:t>ТРАНСПОРТНИ ВЕНТИЛАТОР ЗА КЛИНИКУ ЗА АНЕСТЕЗИЈУ, ИНТЕНЗИВНУ ТЕРАПИЈУ И ТЕРАПИЈУ БОЛА</w:t>
      </w:r>
    </w:p>
    <w:tbl>
      <w:tblPr>
        <w:tblW w:w="9630" w:type="dxa"/>
        <w:tblInd w:w="-252" w:type="dxa"/>
        <w:tblLayout w:type="fixed"/>
        <w:tblLook w:val="04A0" w:firstRow="1" w:lastRow="0" w:firstColumn="1" w:lastColumn="0" w:noHBand="0" w:noVBand="1"/>
      </w:tblPr>
      <w:tblGrid>
        <w:gridCol w:w="900"/>
        <w:gridCol w:w="5850"/>
        <w:gridCol w:w="2880"/>
      </w:tblGrid>
      <w:tr w:rsidR="00912E90"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F67749" w:rsidRDefault="00912E90" w:rsidP="00912E90">
            <w:pPr>
              <w:jc w:val="center"/>
            </w:pPr>
            <w:r w:rsidRPr="000C493D">
              <w:rPr>
                <w:b/>
              </w:rPr>
              <w:t>ТРАНСПОРТНИ ВЕНТИЛАТОР</w:t>
            </w:r>
            <w:r w:rsidR="00F67749">
              <w:rPr>
                <w:b/>
              </w:rPr>
              <w:t xml:space="preserve"> – 4 комада</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5F59AB" w:rsidRDefault="00912E90" w:rsidP="00912E90">
            <w:pPr>
              <w:spacing w:after="240"/>
              <w:jc w:val="center"/>
              <w:rPr>
                <w:b/>
                <w:bCs/>
                <w:color w:val="000000"/>
              </w:rPr>
            </w:pPr>
            <w:r>
              <w:rPr>
                <w:b/>
                <w:bCs/>
                <w:color w:val="000000"/>
              </w:rPr>
              <w:t>Редни број</w:t>
            </w:r>
          </w:p>
        </w:tc>
        <w:tc>
          <w:tcPr>
            <w:tcW w:w="5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DD23A3" w:rsidRDefault="00912E90" w:rsidP="00912E90">
            <w:pPr>
              <w:spacing w:line="600" w:lineRule="auto"/>
              <w:jc w:val="center"/>
            </w:pPr>
            <w:r w:rsidRPr="00C765CA">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912E90" w:rsidTr="00912E90">
        <w:trPr>
          <w:trHeight w:val="701"/>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en-US"/>
              </w:rPr>
            </w:pPr>
            <w:r w:rsidRPr="00912E90">
              <w:rPr>
                <w:color w:val="000000"/>
                <w:lang w:val="en-US"/>
              </w:rPr>
              <w:t>1.</w:t>
            </w:r>
          </w:p>
        </w:tc>
        <w:tc>
          <w:tcPr>
            <w:tcW w:w="5850" w:type="dxa"/>
            <w:tcBorders>
              <w:top w:val="nil"/>
              <w:left w:val="nil"/>
              <w:bottom w:val="single" w:sz="4" w:space="0" w:color="auto"/>
              <w:right w:val="single" w:sz="4" w:space="0" w:color="000000"/>
            </w:tcBorders>
            <w:vAlign w:val="bottom"/>
            <w:hideMark/>
          </w:tcPr>
          <w:p w:rsidR="00912E90" w:rsidRPr="00F60B87" w:rsidRDefault="00912E90" w:rsidP="00912E90">
            <w:pPr>
              <w:jc w:val="both"/>
              <w:rPr>
                <w:color w:val="1D1B11"/>
              </w:rPr>
            </w:pPr>
            <w:r w:rsidRPr="00F60B87">
              <w:rPr>
                <w:color w:val="1D1B11"/>
              </w:rPr>
              <w:t>Ventilator za invazivnu i neinvazivnu ventilaciju odraslih pacijen</w:t>
            </w:r>
            <w:r>
              <w:rPr>
                <w:color w:val="1D1B11"/>
              </w:rPr>
              <w:t xml:space="preserve">ata i dece u hitnim stanjima i </w:t>
            </w:r>
            <w:r w:rsidRPr="00F60B87">
              <w:rPr>
                <w:color w:val="1D1B11"/>
              </w:rPr>
              <w:t>tokom intrahospitalnog ili terenskog transporta.</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9"/>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rPr>
            </w:pPr>
            <w:r w:rsidRPr="00912E90">
              <w:rPr>
                <w:color w:val="000000"/>
                <w:lang w:val="en-US"/>
              </w:rPr>
              <w:t>2</w:t>
            </w:r>
            <w:r w:rsidRPr="00912E90">
              <w:rPr>
                <w:color w:val="000000"/>
              </w:rPr>
              <w:t>.</w:t>
            </w:r>
          </w:p>
        </w:tc>
        <w:tc>
          <w:tcPr>
            <w:tcW w:w="5850" w:type="dxa"/>
            <w:tcBorders>
              <w:top w:val="single" w:sz="4" w:space="0" w:color="auto"/>
              <w:left w:val="nil"/>
              <w:bottom w:val="single" w:sz="4" w:space="0" w:color="auto"/>
              <w:right w:val="single" w:sz="4" w:space="0" w:color="000000"/>
            </w:tcBorders>
            <w:vAlign w:val="bottom"/>
            <w:hideMark/>
          </w:tcPr>
          <w:p w:rsidR="00912E90" w:rsidRPr="00F60B87" w:rsidRDefault="00912E90" w:rsidP="00912E90">
            <w:pPr>
              <w:jc w:val="both"/>
              <w:rPr>
                <w:color w:val="1D1B11"/>
              </w:rPr>
            </w:pPr>
            <w:r w:rsidRPr="00F60B87">
              <w:rPr>
                <w:color w:val="1D1B11"/>
              </w:rPr>
              <w:t>Ventilator treba da funkcioniše u okolnostima kada snabdevanje bo</w:t>
            </w:r>
            <w:r>
              <w:rPr>
                <w:color w:val="1D1B11"/>
              </w:rPr>
              <w:t>lničkim gasovima nije dostupno,</w:t>
            </w:r>
            <w:r w:rsidRPr="00F60B87">
              <w:rPr>
                <w:color w:val="1D1B11"/>
              </w:rPr>
              <w:t xml:space="preserve"> tako što ima ugrađen sopsveni generator potoka vazduha iz okoline na turbinski ili klipni pogon.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31"/>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rPr>
            </w:pPr>
            <w:r w:rsidRPr="00912E90">
              <w:rPr>
                <w:color w:val="000000"/>
                <w:lang w:val="en-US"/>
              </w:rPr>
              <w:t>3</w:t>
            </w:r>
            <w:r w:rsidRPr="00912E90">
              <w:rPr>
                <w:color w:val="000000"/>
              </w:rPr>
              <w:t>.</w:t>
            </w: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912E90">
            <w:pPr>
              <w:jc w:val="both"/>
              <w:rPr>
                <w:color w:val="1D1B11"/>
              </w:rPr>
            </w:pPr>
            <w:r w:rsidRPr="00F60B87">
              <w:rPr>
                <w:color w:val="1D1B11"/>
              </w:rPr>
              <w:t>Težina ventilatora ne treba da prelazi 7 kg.</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45"/>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rPr>
            </w:pPr>
            <w:r w:rsidRPr="00912E90">
              <w:rPr>
                <w:color w:val="000000"/>
                <w:lang w:val="en-US"/>
              </w:rPr>
              <w:t>4</w:t>
            </w:r>
            <w:r w:rsidRPr="00912E90">
              <w:rPr>
                <w:color w:val="000000"/>
              </w:rPr>
              <w:t>.</w:t>
            </w: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912E90">
            <w:pPr>
              <w:jc w:val="both"/>
              <w:rPr>
                <w:color w:val="1D1B11"/>
              </w:rPr>
            </w:pPr>
            <w:r w:rsidRPr="00F60B87">
              <w:rPr>
                <w:color w:val="1D1B11"/>
              </w:rPr>
              <w:t>Ventilator treba da ima glavnu unutrašnju bateriju za najmanje 6 – 8 sati</w:t>
            </w:r>
            <w:r>
              <w:rPr>
                <w:color w:val="1D1B11"/>
              </w:rPr>
              <w:t xml:space="preserve"> rada i  sekundarnu unutrašnju </w:t>
            </w:r>
            <w:r w:rsidRPr="00F60B87">
              <w:rPr>
                <w:color w:val="1D1B11"/>
              </w:rPr>
              <w:t>bateriju za najmanje 30 minuta rada.</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3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rPr>
            </w:pPr>
            <w:r w:rsidRPr="00912E90">
              <w:rPr>
                <w:color w:val="000000"/>
                <w:lang w:val="en-US"/>
              </w:rPr>
              <w:t>5</w:t>
            </w:r>
            <w:r w:rsidRPr="00912E90">
              <w:rPr>
                <w:color w:val="000000"/>
              </w:rPr>
              <w:t>.</w:t>
            </w:r>
          </w:p>
        </w:tc>
        <w:tc>
          <w:tcPr>
            <w:tcW w:w="5850" w:type="dxa"/>
            <w:tcBorders>
              <w:top w:val="single" w:sz="4" w:space="0" w:color="auto"/>
              <w:left w:val="nil"/>
              <w:bottom w:val="single" w:sz="4" w:space="0" w:color="auto"/>
              <w:right w:val="single" w:sz="4" w:space="0" w:color="000000"/>
            </w:tcBorders>
            <w:vAlign w:val="bottom"/>
            <w:hideMark/>
          </w:tcPr>
          <w:p w:rsidR="00912E90" w:rsidRPr="00F60B87" w:rsidRDefault="00912E90" w:rsidP="00912E90">
            <w:pPr>
              <w:jc w:val="both"/>
              <w:rPr>
                <w:color w:val="1D1B11"/>
              </w:rPr>
            </w:pPr>
            <w:r w:rsidRPr="00F60B87">
              <w:rPr>
                <w:color w:val="1D1B11"/>
              </w:rPr>
              <w:t xml:space="preserve">Ventilator mora da bude sposoban da se prilagođavajući </w:t>
            </w:r>
            <w:r w:rsidRPr="00F60B87">
              <w:rPr>
                <w:color w:val="1D1B11"/>
              </w:rPr>
              <w:lastRenderedPageBreak/>
              <w:t>promena</w:t>
            </w:r>
            <w:r>
              <w:rPr>
                <w:color w:val="1D1B11"/>
              </w:rPr>
              <w:t xml:space="preserve">ma atmosferskog pritisaka i da </w:t>
            </w:r>
            <w:r w:rsidRPr="00F60B87">
              <w:rPr>
                <w:color w:val="1D1B11"/>
              </w:rPr>
              <w:t>podnosi grubi terenski tretman.</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lastRenderedPageBreak/>
              <w:t> </w:t>
            </w:r>
          </w:p>
        </w:tc>
      </w:tr>
      <w:tr w:rsidR="00912E90" w:rsidTr="005E4287">
        <w:trPr>
          <w:trHeight w:val="593"/>
        </w:trPr>
        <w:tc>
          <w:tcPr>
            <w:tcW w:w="9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F60B87" w:rsidRDefault="00912E90" w:rsidP="00912E90">
            <w:pPr>
              <w:jc w:val="center"/>
              <w:rPr>
                <w:b/>
                <w:color w:val="000000"/>
                <w:lang w:val="en-US"/>
              </w:rPr>
            </w:pPr>
          </w:p>
        </w:tc>
        <w:tc>
          <w:tcPr>
            <w:tcW w:w="585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12E90" w:rsidRPr="00F60B87" w:rsidRDefault="00912E90" w:rsidP="00912E90">
            <w:pPr>
              <w:rPr>
                <w:b/>
              </w:rPr>
            </w:pPr>
            <w:r w:rsidRPr="00F60B87">
              <w:rPr>
                <w:b/>
              </w:rPr>
              <w:t>Посебне карактеристике:</w:t>
            </w:r>
            <w:r w:rsidRPr="00F60B87">
              <w:rPr>
                <w:b/>
                <w:bCs/>
              </w:rPr>
              <w:t xml:space="preserve">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lang w:val="en-US"/>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12E90" w:rsidRPr="00F60B87" w:rsidRDefault="00912E90" w:rsidP="00912E90">
            <w:pPr>
              <w:jc w:val="both"/>
              <w:rPr>
                <w:b/>
                <w:color w:val="1D1B11"/>
              </w:rPr>
            </w:pPr>
            <w:r w:rsidRPr="00F60B87">
              <w:rPr>
                <w:b/>
                <w:color w:val="1D1B11"/>
              </w:rPr>
              <w:t>Modovi ventilacije/tipovi disanja/opcije:</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013C82">
            <w:pPr>
              <w:numPr>
                <w:ilvl w:val="0"/>
                <w:numId w:val="21"/>
              </w:numPr>
              <w:ind w:hanging="353"/>
              <w:jc w:val="both"/>
              <w:rPr>
                <w:color w:val="1D1B11"/>
              </w:rPr>
            </w:pPr>
            <w:r w:rsidRPr="00F60B87">
              <w:rPr>
                <w:color w:val="1D1B11"/>
              </w:rPr>
              <w:t>Asistirana/kontrolisana ventilacija (A/CMV), SIMV, Spontano disanje (SPONT)</w:t>
            </w:r>
          </w:p>
          <w:p w:rsidR="00912E90" w:rsidRPr="00F60B87" w:rsidRDefault="00912E90" w:rsidP="00013C82">
            <w:pPr>
              <w:numPr>
                <w:ilvl w:val="0"/>
                <w:numId w:val="21"/>
              </w:numPr>
              <w:jc w:val="both"/>
              <w:rPr>
                <w:color w:val="1D1B11"/>
              </w:rPr>
            </w:pPr>
            <w:r w:rsidRPr="00F60B87">
              <w:rPr>
                <w:color w:val="1D1B11"/>
              </w:rPr>
              <w:t>VT (Pojedinačni disajni vlumen) 50 – 2000ml</w:t>
            </w:r>
          </w:p>
          <w:p w:rsidR="00912E90" w:rsidRPr="00F60B87" w:rsidRDefault="00912E90" w:rsidP="00013C82">
            <w:pPr>
              <w:numPr>
                <w:ilvl w:val="0"/>
                <w:numId w:val="21"/>
              </w:numPr>
              <w:jc w:val="both"/>
              <w:rPr>
                <w:color w:val="1D1B11"/>
              </w:rPr>
            </w:pPr>
            <w:r w:rsidRPr="00F60B87">
              <w:rPr>
                <w:color w:val="1D1B11"/>
              </w:rPr>
              <w:t>Disajna frekvenca (RR) 1 do 70 u minuti</w:t>
            </w:r>
          </w:p>
          <w:p w:rsidR="00912E90" w:rsidRPr="00F60B87" w:rsidRDefault="00912E90" w:rsidP="00013C82">
            <w:pPr>
              <w:numPr>
                <w:ilvl w:val="0"/>
                <w:numId w:val="21"/>
              </w:numPr>
              <w:jc w:val="both"/>
              <w:rPr>
                <w:color w:val="1D1B11"/>
              </w:rPr>
            </w:pPr>
            <w:r w:rsidRPr="00F60B87">
              <w:rPr>
                <w:color w:val="1D1B11"/>
              </w:rPr>
              <w:t>Odnos Insp./eksp. (I:E) 1:99 – 3:1</w:t>
            </w:r>
          </w:p>
          <w:p w:rsidR="00912E90" w:rsidRPr="00F60B87" w:rsidRDefault="00912E90" w:rsidP="00013C82">
            <w:pPr>
              <w:numPr>
                <w:ilvl w:val="0"/>
                <w:numId w:val="21"/>
              </w:numPr>
              <w:jc w:val="both"/>
              <w:rPr>
                <w:color w:val="1D1B11"/>
              </w:rPr>
            </w:pPr>
            <w:r w:rsidRPr="00F60B87">
              <w:rPr>
                <w:color w:val="1D1B11"/>
              </w:rPr>
              <w:t>PC (pritiskom kontrolisana ventilacija)  5 – 60 cmH2O</w:t>
            </w:r>
          </w:p>
          <w:p w:rsidR="00912E90" w:rsidRPr="00F60B87" w:rsidRDefault="00912E90" w:rsidP="00013C82">
            <w:pPr>
              <w:numPr>
                <w:ilvl w:val="0"/>
                <w:numId w:val="21"/>
              </w:numPr>
              <w:jc w:val="both"/>
              <w:rPr>
                <w:color w:val="1D1B11"/>
              </w:rPr>
            </w:pPr>
            <w:r w:rsidRPr="00F60B87">
              <w:rPr>
                <w:color w:val="1D1B11"/>
              </w:rPr>
              <w:t>Osetljivost trigera pritiskom (Ptrig) -6 do 0 cmH2O</w:t>
            </w:r>
          </w:p>
          <w:p w:rsidR="00912E90" w:rsidRPr="00F60B87" w:rsidRDefault="00912E90" w:rsidP="00013C82">
            <w:pPr>
              <w:numPr>
                <w:ilvl w:val="0"/>
                <w:numId w:val="21"/>
              </w:numPr>
              <w:jc w:val="both"/>
              <w:rPr>
                <w:color w:val="1D1B11"/>
              </w:rPr>
            </w:pPr>
            <w:r w:rsidRPr="00F60B87">
              <w:rPr>
                <w:color w:val="1D1B11"/>
              </w:rPr>
              <w:t>Osetljivost trigera protokom  0 do 10 L/min</w:t>
            </w:r>
          </w:p>
          <w:p w:rsidR="00912E90" w:rsidRPr="00F60B87" w:rsidRDefault="00912E90" w:rsidP="00013C82">
            <w:pPr>
              <w:numPr>
                <w:ilvl w:val="0"/>
                <w:numId w:val="21"/>
              </w:numPr>
              <w:jc w:val="both"/>
              <w:rPr>
                <w:color w:val="1D1B11"/>
              </w:rPr>
            </w:pPr>
            <w:r w:rsidRPr="00F60B87">
              <w:rPr>
                <w:color w:val="1D1B11"/>
              </w:rPr>
              <w:t>Manualni udah</w:t>
            </w:r>
          </w:p>
          <w:p w:rsidR="00912E90" w:rsidRPr="00F60B87" w:rsidRDefault="00912E90" w:rsidP="00013C82">
            <w:pPr>
              <w:numPr>
                <w:ilvl w:val="0"/>
                <w:numId w:val="21"/>
              </w:numPr>
              <w:jc w:val="both"/>
              <w:rPr>
                <w:color w:val="1D1B11"/>
              </w:rPr>
            </w:pPr>
            <w:r w:rsidRPr="00F60B87">
              <w:rPr>
                <w:color w:val="1D1B11"/>
              </w:rPr>
              <w:t>FiO2    21 – 100 %</w:t>
            </w:r>
          </w:p>
          <w:p w:rsidR="00912E90" w:rsidRPr="00F60B87" w:rsidRDefault="00912E90" w:rsidP="00013C82">
            <w:pPr>
              <w:numPr>
                <w:ilvl w:val="0"/>
                <w:numId w:val="21"/>
              </w:numPr>
              <w:jc w:val="both"/>
              <w:rPr>
                <w:color w:val="1D1B11"/>
              </w:rPr>
            </w:pPr>
            <w:r w:rsidRPr="00F60B87">
              <w:rPr>
                <w:color w:val="1D1B11"/>
              </w:rPr>
              <w:t>Bazični protok barem do 6 L/min u invazivnoj ventilaciji i 30 L/min u neinvazivnoj ventilaciji</w:t>
            </w:r>
          </w:p>
          <w:p w:rsidR="00912E90" w:rsidRPr="00F60B87" w:rsidRDefault="00912E90" w:rsidP="00013C82">
            <w:pPr>
              <w:numPr>
                <w:ilvl w:val="0"/>
                <w:numId w:val="21"/>
              </w:numPr>
              <w:jc w:val="both"/>
              <w:rPr>
                <w:color w:val="1D1B11"/>
              </w:rPr>
            </w:pPr>
            <w:r w:rsidRPr="00F60B87">
              <w:rPr>
                <w:color w:val="1D1B11"/>
              </w:rPr>
              <w:t>Podesiv kriterijum za terminaciju podrške pritiskom (Ekspiratorni prag) 10 – 80 % inicijalnog protoka</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12E90" w:rsidRPr="00F60B87" w:rsidRDefault="00912E90" w:rsidP="00912E90">
            <w:pPr>
              <w:jc w:val="both"/>
              <w:rPr>
                <w:color w:val="1D1B11"/>
              </w:rPr>
            </w:pPr>
            <w:r w:rsidRPr="00F60B87">
              <w:rPr>
                <w:b/>
                <w:color w:val="1D1B11"/>
              </w:rPr>
              <w:t xml:space="preserve"> Monitorizovani parametri:</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single" w:sz="4" w:space="0" w:color="auto"/>
              <w:bottom w:val="single" w:sz="4" w:space="0" w:color="auto"/>
              <w:right w:val="single" w:sz="4" w:space="0" w:color="auto"/>
            </w:tcBorders>
            <w:vAlign w:val="center"/>
            <w:hideMark/>
          </w:tcPr>
          <w:p w:rsidR="00912E90" w:rsidRPr="00F60B87" w:rsidRDefault="00912E90" w:rsidP="00013C82">
            <w:pPr>
              <w:numPr>
                <w:ilvl w:val="0"/>
                <w:numId w:val="21"/>
              </w:numPr>
              <w:ind w:left="900" w:hanging="893"/>
              <w:jc w:val="both"/>
              <w:rPr>
                <w:color w:val="1D1B11"/>
              </w:rPr>
            </w:pPr>
            <w:r w:rsidRPr="00F60B87">
              <w:t xml:space="preserve"> </w:t>
            </w:r>
            <w:r w:rsidRPr="00F60B87">
              <w:rPr>
                <w:color w:val="1D1B11"/>
              </w:rPr>
              <w:t>Pritisci u disajnim putevima (Paw) Vršni, Srednji, Na kraju eksp.</w:t>
            </w:r>
          </w:p>
          <w:p w:rsidR="00912E90" w:rsidRPr="00F60B87" w:rsidRDefault="00912E90" w:rsidP="00013C82">
            <w:pPr>
              <w:numPr>
                <w:ilvl w:val="0"/>
                <w:numId w:val="21"/>
              </w:numPr>
              <w:ind w:left="900" w:hanging="893"/>
              <w:jc w:val="both"/>
              <w:rPr>
                <w:color w:val="1D1B11"/>
              </w:rPr>
            </w:pPr>
            <w:r w:rsidRPr="00F60B87">
              <w:rPr>
                <w:color w:val="1D1B11"/>
              </w:rPr>
              <w:t xml:space="preserve"> Insp./ Eksp. Pojedinačni disajni (Tidal) volumen</w:t>
            </w:r>
          </w:p>
          <w:p w:rsidR="00912E90" w:rsidRPr="00F60B87" w:rsidRDefault="00912E90" w:rsidP="00013C82">
            <w:pPr>
              <w:numPr>
                <w:ilvl w:val="0"/>
                <w:numId w:val="21"/>
              </w:numPr>
              <w:ind w:left="900" w:hanging="893"/>
              <w:jc w:val="both"/>
              <w:rPr>
                <w:color w:val="1D1B11"/>
              </w:rPr>
            </w:pPr>
            <w:r w:rsidRPr="00F60B87">
              <w:rPr>
                <w:color w:val="1D1B11"/>
              </w:rPr>
              <w:t xml:space="preserve"> Insp./ Eksp minutni volumen</w:t>
            </w:r>
          </w:p>
          <w:p w:rsidR="00912E90" w:rsidRPr="00F60B87" w:rsidRDefault="00912E90" w:rsidP="00013C82">
            <w:pPr>
              <w:numPr>
                <w:ilvl w:val="0"/>
                <w:numId w:val="21"/>
              </w:numPr>
              <w:ind w:left="900" w:hanging="893"/>
              <w:jc w:val="both"/>
              <w:rPr>
                <w:color w:val="1D1B11"/>
              </w:rPr>
            </w:pPr>
            <w:r w:rsidRPr="00F60B87">
              <w:rPr>
                <w:color w:val="1D1B11"/>
              </w:rPr>
              <w:t xml:space="preserve"> Vršni inspiratorni protok</w:t>
            </w:r>
          </w:p>
          <w:p w:rsidR="00912E90" w:rsidRPr="00F60B87" w:rsidRDefault="00912E90" w:rsidP="00013C82">
            <w:pPr>
              <w:numPr>
                <w:ilvl w:val="0"/>
                <w:numId w:val="21"/>
              </w:numPr>
              <w:ind w:left="900" w:hanging="893"/>
              <w:jc w:val="both"/>
              <w:rPr>
                <w:color w:val="1D1B11"/>
              </w:rPr>
            </w:pPr>
            <w:r w:rsidRPr="00F60B87">
              <w:rPr>
                <w:color w:val="1D1B11"/>
              </w:rPr>
              <w:t xml:space="preserve"> FiO2</w:t>
            </w:r>
          </w:p>
          <w:p w:rsidR="00912E90" w:rsidRPr="00F60B87" w:rsidRDefault="00912E90" w:rsidP="00013C82">
            <w:pPr>
              <w:numPr>
                <w:ilvl w:val="0"/>
                <w:numId w:val="21"/>
              </w:numPr>
              <w:ind w:left="900" w:hanging="893"/>
              <w:jc w:val="both"/>
              <w:rPr>
                <w:color w:val="1D1B11"/>
              </w:rPr>
            </w:pPr>
            <w:r w:rsidRPr="00F60B87">
              <w:rPr>
                <w:color w:val="1D1B11"/>
              </w:rPr>
              <w:t xml:space="preserve"> Disajna frevenca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12E90" w:rsidRPr="00F60B87" w:rsidRDefault="00912E90" w:rsidP="00912E90">
            <w:r w:rsidRPr="00F60B87">
              <w:rPr>
                <w:b/>
                <w:color w:val="1D1B11"/>
              </w:rPr>
              <w:t>Alarmi:</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Visok/nizak pritisak u disajnim putevima</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Visok/nizak pritisak  na kraju eksp.</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Visoka disajna frekvenca</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 xml:space="preserve">Apneja  10 – 60 sec </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Visok/nizak FiO2</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Ispražnjenost baterije</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13"/>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hideMark/>
          </w:tcPr>
          <w:p w:rsidR="00912E90" w:rsidRPr="00F60B87" w:rsidRDefault="00912E90" w:rsidP="00912E90">
            <w:r w:rsidRPr="00F60B87">
              <w:rPr>
                <w:b/>
                <w:color w:val="1D1B11"/>
              </w:rPr>
              <w:t>Ekran:</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75"/>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hideMark/>
          </w:tcPr>
          <w:p w:rsidR="00912E90" w:rsidRPr="00F60B87" w:rsidRDefault="00912E90" w:rsidP="00013C82">
            <w:pPr>
              <w:numPr>
                <w:ilvl w:val="0"/>
                <w:numId w:val="21"/>
              </w:numPr>
              <w:tabs>
                <w:tab w:val="clear" w:pos="360"/>
                <w:tab w:val="num" w:pos="457"/>
              </w:tabs>
              <w:ind w:left="900" w:hanging="900"/>
              <w:jc w:val="both"/>
              <w:rPr>
                <w:color w:val="1D1B11"/>
              </w:rPr>
            </w:pPr>
            <w:r w:rsidRPr="00F60B87">
              <w:rPr>
                <w:color w:val="1D1B11"/>
              </w:rPr>
              <w:t>Ekran u boji sa komandama na dodir, dijagonale najmanje 5inča</w:t>
            </w:r>
          </w:p>
          <w:p w:rsidR="00912E90" w:rsidRPr="00F60B87" w:rsidRDefault="00912E90" w:rsidP="00013C82">
            <w:pPr>
              <w:numPr>
                <w:ilvl w:val="0"/>
                <w:numId w:val="21"/>
              </w:numPr>
              <w:tabs>
                <w:tab w:val="clear" w:pos="360"/>
                <w:tab w:val="num" w:pos="457"/>
              </w:tabs>
              <w:ind w:left="900" w:hanging="900"/>
              <w:jc w:val="both"/>
              <w:rPr>
                <w:color w:val="1D1B11"/>
              </w:rPr>
            </w:pPr>
            <w:r w:rsidRPr="00F60B87">
              <w:rPr>
                <w:color w:val="1D1B11"/>
              </w:rPr>
              <w:t>Prikaz krivulja</w:t>
            </w:r>
          </w:p>
          <w:p w:rsidR="00912E90" w:rsidRPr="00F60B87" w:rsidRDefault="00912E90" w:rsidP="00013C82">
            <w:pPr>
              <w:numPr>
                <w:ilvl w:val="0"/>
                <w:numId w:val="21"/>
              </w:numPr>
              <w:tabs>
                <w:tab w:val="clear" w:pos="360"/>
                <w:tab w:val="num" w:pos="457"/>
              </w:tabs>
              <w:ind w:left="900" w:hanging="900"/>
              <w:jc w:val="both"/>
              <w:rPr>
                <w:color w:val="1D1B11"/>
              </w:rPr>
            </w:pPr>
            <w:r w:rsidRPr="00F60B87">
              <w:rPr>
                <w:color w:val="1D1B11"/>
              </w:rPr>
              <w:t>Dnevnik događaja i trendovi</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12E90" w:rsidRPr="00F60B87" w:rsidRDefault="00912E90" w:rsidP="00912E90">
            <w:pPr>
              <w:jc w:val="both"/>
              <w:rPr>
                <w:color w:val="1D1B11"/>
              </w:rPr>
            </w:pPr>
            <w:r w:rsidRPr="00F60B87">
              <w:rPr>
                <w:b/>
                <w:color w:val="1D1B11"/>
              </w:rPr>
              <w:t xml:space="preserve">Ostalo: </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F60B87" w:rsidRDefault="00912E90" w:rsidP="00912E90">
            <w:pPr>
              <w:jc w:val="center"/>
              <w:rPr>
                <w:color w:val="000000"/>
              </w:rPr>
            </w:pPr>
          </w:p>
        </w:tc>
        <w:tc>
          <w:tcPr>
            <w:tcW w:w="5850" w:type="dxa"/>
            <w:tcBorders>
              <w:top w:val="single" w:sz="4" w:space="0" w:color="auto"/>
              <w:left w:val="nil"/>
              <w:bottom w:val="single" w:sz="4" w:space="0" w:color="auto"/>
              <w:right w:val="single" w:sz="4" w:space="0" w:color="000000"/>
            </w:tcBorders>
            <w:vAlign w:val="center"/>
            <w:hideMark/>
          </w:tcPr>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Kalkulator preostalog kiseonika u boci</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Procenjeni preostali kapacitet baterije</w:t>
            </w:r>
          </w:p>
          <w:p w:rsidR="00912E90" w:rsidRPr="00F60B87" w:rsidRDefault="00912E90" w:rsidP="00013C82">
            <w:pPr>
              <w:numPr>
                <w:ilvl w:val="0"/>
                <w:numId w:val="21"/>
              </w:numPr>
              <w:tabs>
                <w:tab w:val="clear" w:pos="360"/>
                <w:tab w:val="num" w:pos="457"/>
              </w:tabs>
              <w:ind w:left="900" w:hanging="893"/>
              <w:jc w:val="both"/>
              <w:rPr>
                <w:color w:val="1D1B11"/>
              </w:rPr>
            </w:pPr>
            <w:r w:rsidRPr="00F60B87">
              <w:rPr>
                <w:color w:val="1D1B11"/>
              </w:rPr>
              <w:t>RS232 i/ili USB portovi</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bl>
    <w:p w:rsidR="002F0116" w:rsidRDefault="002F0116" w:rsidP="00E43FAE">
      <w:pPr>
        <w:rPr>
          <w:bCs/>
          <w:iCs/>
        </w:rPr>
      </w:pPr>
    </w:p>
    <w:p w:rsidR="002F0116" w:rsidRDefault="002F0116" w:rsidP="00E43FAE">
      <w:pPr>
        <w:rPr>
          <w:bCs/>
          <w:iCs/>
        </w:rPr>
      </w:pPr>
    </w:p>
    <w:p w:rsidR="002F0116" w:rsidRDefault="002F0116" w:rsidP="00E43FAE">
      <w:pPr>
        <w:rPr>
          <w:bCs/>
          <w:iCs/>
        </w:rPr>
      </w:pPr>
    </w:p>
    <w:p w:rsidR="00943082" w:rsidRDefault="00943082" w:rsidP="00E43FAE">
      <w:pPr>
        <w:rPr>
          <w:bCs/>
          <w:iCs/>
        </w:rPr>
      </w:pPr>
    </w:p>
    <w:p w:rsidR="002F0116" w:rsidRDefault="002F0116" w:rsidP="00E43FAE">
      <w:pPr>
        <w:rPr>
          <w:bCs/>
          <w:iCs/>
        </w:rPr>
      </w:pPr>
    </w:p>
    <w:p w:rsidR="00943082" w:rsidRDefault="00943082" w:rsidP="00E43FAE">
      <w:pPr>
        <w:rPr>
          <w:bCs/>
          <w:iCs/>
        </w:rPr>
      </w:pPr>
    </w:p>
    <w:p w:rsidR="00943082" w:rsidRDefault="00943082" w:rsidP="00E43FAE">
      <w:pPr>
        <w:rPr>
          <w:bCs/>
          <w:iCs/>
        </w:rPr>
      </w:pPr>
    </w:p>
    <w:p w:rsidR="00943082" w:rsidRDefault="00943082" w:rsidP="00E43FAE">
      <w:pPr>
        <w:rPr>
          <w:bCs/>
          <w:iCs/>
        </w:rPr>
      </w:pPr>
    </w:p>
    <w:p w:rsidR="00943082" w:rsidRDefault="00943082" w:rsidP="00E43FAE">
      <w:pPr>
        <w:rPr>
          <w:bCs/>
          <w:iCs/>
        </w:rPr>
      </w:pPr>
    </w:p>
    <w:p w:rsidR="002F0116"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rPr>
      </w:pPr>
      <w:r w:rsidRPr="00B702E0">
        <w:rPr>
          <w:b/>
        </w:rPr>
        <w:t xml:space="preserve">ПАРТИЈА БР. </w:t>
      </w:r>
      <w:r>
        <w:rPr>
          <w:b/>
        </w:rPr>
        <w:t>10</w:t>
      </w:r>
      <w:r w:rsidRPr="00B702E0">
        <w:rPr>
          <w:b/>
        </w:rPr>
        <w:t xml:space="preserve">  - </w:t>
      </w:r>
      <w:r w:rsidR="00013C82">
        <w:rPr>
          <w:b/>
        </w:rPr>
        <w:t>АПАРАТ</w:t>
      </w:r>
      <w:r w:rsidRPr="00912E90">
        <w:rPr>
          <w:b/>
        </w:rPr>
        <w:t xml:space="preserve"> ЗА АНЕСТЕЗИЈУ СА ПРИПАДАЈУЋИМ МОНИТОРОМ ЗА КЛИНИКУ ЗА АНЕСТЕЗИЈУ, ИНТЕНЗИВНУ ТЕРАПИЈУ И ТЕРАПИЈУ БОЛА</w:t>
      </w:r>
    </w:p>
    <w:tbl>
      <w:tblPr>
        <w:tblW w:w="9630" w:type="dxa"/>
        <w:tblInd w:w="-252" w:type="dxa"/>
        <w:tblLook w:val="04A0" w:firstRow="1" w:lastRow="0" w:firstColumn="1" w:lastColumn="0" w:noHBand="0" w:noVBand="1"/>
      </w:tblPr>
      <w:tblGrid>
        <w:gridCol w:w="942"/>
        <w:gridCol w:w="5808"/>
        <w:gridCol w:w="2880"/>
      </w:tblGrid>
      <w:tr w:rsidR="00912E90"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C765CA" w:rsidRDefault="00912E90" w:rsidP="00912E90"/>
          <w:p w:rsidR="00912E90" w:rsidRPr="00F67749" w:rsidRDefault="00912E90" w:rsidP="00912E90">
            <w:pPr>
              <w:shd w:val="clear" w:color="auto" w:fill="BFBFBF" w:themeFill="background1" w:themeFillShade="BF"/>
              <w:jc w:val="center"/>
              <w:rPr>
                <w:b/>
              </w:rPr>
            </w:pPr>
            <w:r w:rsidRPr="00C765CA">
              <w:rPr>
                <w:b/>
              </w:rPr>
              <w:t>АПАРАТ ЗА АНЕСТЕЗИЈУ</w:t>
            </w:r>
            <w:r>
              <w:rPr>
                <w:b/>
              </w:rPr>
              <w:t xml:space="preserve"> </w:t>
            </w:r>
            <w:r w:rsidRPr="00912E90">
              <w:rPr>
                <w:b/>
              </w:rPr>
              <w:t>СА ПРИПАДАЈУЋИМ МОНИТОРОМ</w:t>
            </w:r>
            <w:r w:rsidR="00F67749">
              <w:rPr>
                <w:b/>
              </w:rPr>
              <w:t xml:space="preserve"> – 7 комада</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5F59AB" w:rsidRDefault="00912E90" w:rsidP="00912E90">
            <w:pPr>
              <w:spacing w:after="240"/>
              <w:jc w:val="center"/>
              <w:rPr>
                <w:b/>
                <w:bCs/>
                <w:color w:val="000000"/>
              </w:rPr>
            </w:pPr>
            <w:r>
              <w:rPr>
                <w:b/>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DD23A3" w:rsidRDefault="00912E90" w:rsidP="00912E90">
            <w:pPr>
              <w:spacing w:line="600" w:lineRule="auto"/>
              <w:jc w:val="center"/>
            </w:pPr>
            <w:r w:rsidRPr="00C765CA">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912E90" w:rsidTr="00912E90">
        <w:trPr>
          <w:trHeight w:val="701"/>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110C4B" w:rsidRDefault="00912E90" w:rsidP="00912E90">
            <w:pPr>
              <w:jc w:val="center"/>
              <w:rPr>
                <w:color w:val="000000"/>
                <w:lang w:val="en-US"/>
              </w:rPr>
            </w:pPr>
            <w:r w:rsidRPr="00110C4B">
              <w:rPr>
                <w:color w:val="000000"/>
                <w:lang w:val="en-US"/>
              </w:rPr>
              <w:t>1.</w:t>
            </w:r>
          </w:p>
        </w:tc>
        <w:tc>
          <w:tcPr>
            <w:tcW w:w="5808" w:type="dxa"/>
            <w:tcBorders>
              <w:top w:val="nil"/>
              <w:left w:val="nil"/>
              <w:bottom w:val="single" w:sz="4" w:space="0" w:color="auto"/>
              <w:right w:val="single" w:sz="4" w:space="0" w:color="000000"/>
            </w:tcBorders>
            <w:vAlign w:val="bottom"/>
            <w:hideMark/>
          </w:tcPr>
          <w:p w:rsidR="00912E90" w:rsidRPr="00C765CA" w:rsidRDefault="00912E90" w:rsidP="00912E90">
            <w:r w:rsidRPr="00C765CA">
              <w:t xml:space="preserve"> Намењен за анестезирање новорођенчади, деце и одраслих, без замене компонената (сензора)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9"/>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2</w:t>
            </w:r>
            <w:r w:rsidR="007C7115">
              <w:rPr>
                <w:color w:val="000000"/>
              </w:rPr>
              <w:t>.</w:t>
            </w:r>
          </w:p>
        </w:tc>
        <w:tc>
          <w:tcPr>
            <w:tcW w:w="5808" w:type="dxa"/>
            <w:tcBorders>
              <w:top w:val="single" w:sz="4" w:space="0" w:color="auto"/>
              <w:left w:val="nil"/>
              <w:bottom w:val="single" w:sz="4" w:space="0" w:color="auto"/>
              <w:right w:val="single" w:sz="4" w:space="0" w:color="000000"/>
            </w:tcBorders>
            <w:vAlign w:val="bottom"/>
            <w:hideMark/>
          </w:tcPr>
          <w:p w:rsidR="00912E90" w:rsidRPr="00C765CA" w:rsidRDefault="00912E90" w:rsidP="00912E90">
            <w:r w:rsidRPr="00C765CA">
              <w:t xml:space="preserve">Струјно и батеријско (капацитета </w:t>
            </w:r>
            <w:r w:rsidR="00943082">
              <w:t xml:space="preserve">најмање </w:t>
            </w:r>
            <w:r w:rsidRPr="00C765CA">
              <w:t xml:space="preserve">90 минута рада) напајање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31"/>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3</w:t>
            </w:r>
            <w:r w:rsidR="007C7115">
              <w:rPr>
                <w:color w:val="000000"/>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Колор дисплеј минимално 12 инча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4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4</w:t>
            </w:r>
            <w:r w:rsidR="007C7115">
              <w:rPr>
                <w:color w:val="000000"/>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 Прикључке за централно гасно напајање кисеоником, оксидулом и ваздухом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3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5</w:t>
            </w:r>
            <w:r w:rsidR="007C7115">
              <w:rPr>
                <w:color w:val="000000"/>
              </w:rPr>
              <w:t>.</w:t>
            </w:r>
          </w:p>
        </w:tc>
        <w:tc>
          <w:tcPr>
            <w:tcW w:w="5808" w:type="dxa"/>
            <w:tcBorders>
              <w:top w:val="single" w:sz="4" w:space="0" w:color="auto"/>
              <w:left w:val="nil"/>
              <w:bottom w:val="single" w:sz="4" w:space="0" w:color="auto"/>
              <w:right w:val="single" w:sz="4" w:space="0" w:color="000000"/>
            </w:tcBorders>
            <w:vAlign w:val="bottom"/>
            <w:hideMark/>
          </w:tcPr>
          <w:p w:rsidR="00912E90" w:rsidRPr="00C765CA" w:rsidRDefault="00912E90" w:rsidP="00912E90">
            <w:r w:rsidRPr="00C765CA">
              <w:t xml:space="preserve">Могућност монтирања резервне боце са кисеоником, на полеђини апарата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9"/>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6</w:t>
            </w:r>
            <w:r w:rsidR="007C7115">
              <w:rPr>
                <w:color w:val="000000"/>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Интегрисана сукција (аспиратор) на апарату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8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7</w:t>
            </w:r>
            <w:r w:rsidR="007C7115">
              <w:rPr>
                <w:color w:val="000000"/>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Систем за одвод вишка наркозних гасова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782"/>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8</w:t>
            </w:r>
            <w:r w:rsidR="007C7115">
              <w:rPr>
                <w:color w:val="000000"/>
              </w:rPr>
              <w:t>.</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 Сви делови који долазе у контакт са ваздухом за пацијента могу се лако расклопити и стерилисати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110C4B">
              <w:rPr>
                <w:color w:val="000000"/>
                <w:lang w:val="en-US"/>
              </w:rPr>
              <w:t>9</w:t>
            </w:r>
            <w:r w:rsidR="007C7115">
              <w:rPr>
                <w:color w:val="000000"/>
              </w:rPr>
              <w:t>.</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r w:rsidRPr="00C765CA">
              <w:t xml:space="preserve">Прибор уз апарат: вишекратна пацијент црева, конекциона црева, црева за балон, сет балона и сви пратећи наставци и конекције неопходне за рад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1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rPr>
                <w:color w:val="000000"/>
              </w:rPr>
            </w:pPr>
            <w:r w:rsidRPr="00110C4B">
              <w:rPr>
                <w:color w:val="000000"/>
                <w:lang w:val="en-US"/>
              </w:rPr>
              <w:t xml:space="preserve">  </w:t>
            </w:r>
            <w:r w:rsidR="007C7115">
              <w:rPr>
                <w:color w:val="000000"/>
              </w:rPr>
              <w:t xml:space="preserve"> </w:t>
            </w:r>
            <w:r w:rsidRPr="00110C4B">
              <w:rPr>
                <w:color w:val="000000"/>
                <w:lang w:val="en-US"/>
              </w:rPr>
              <w:t>10</w:t>
            </w:r>
            <w:r w:rsidR="007C7115">
              <w:rPr>
                <w:color w:val="000000"/>
              </w:rPr>
              <w:t>.</w:t>
            </w:r>
          </w:p>
        </w:tc>
        <w:tc>
          <w:tcPr>
            <w:tcW w:w="5808" w:type="dxa"/>
            <w:tcBorders>
              <w:top w:val="single" w:sz="4" w:space="0" w:color="auto"/>
              <w:left w:val="nil"/>
              <w:bottom w:val="single" w:sz="4" w:space="0" w:color="auto"/>
              <w:right w:val="single" w:sz="4" w:space="0" w:color="000000"/>
            </w:tcBorders>
            <w:vAlign w:val="bottom"/>
            <w:hideMark/>
          </w:tcPr>
          <w:p w:rsidR="00912E90" w:rsidRPr="00C765CA" w:rsidRDefault="00912E90" w:rsidP="00912E90">
            <w:r w:rsidRPr="00C765CA">
              <w:t xml:space="preserve">Апарат треба да има минимум једну фиоку, за смештај прибора.Такође апарат мора да буде портабилан(покретан) на точковима при чему се точкови могу фиксирати (закочити).Такође апарат треба да има површину за писање.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93"/>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E41870" w:rsidRDefault="00E41870" w:rsidP="00912E90">
            <w:pPr>
              <w:jc w:val="center"/>
              <w:rPr>
                <w:b/>
                <w:color w:val="000000"/>
              </w:rPr>
            </w:pPr>
            <w:r>
              <w:rPr>
                <w:b/>
                <w:color w:val="000000"/>
              </w:rPr>
              <w:t>1</w:t>
            </w:r>
          </w:p>
        </w:tc>
        <w:tc>
          <w:tcPr>
            <w:tcW w:w="5808"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12E90" w:rsidRPr="00C765CA" w:rsidRDefault="00912E90" w:rsidP="00912E90">
            <w:pPr>
              <w:rPr>
                <w:b/>
              </w:rPr>
            </w:pPr>
            <w:r w:rsidRPr="00C765CA">
              <w:rPr>
                <w:b/>
              </w:rPr>
              <w:t>Систем за дисање и испорука гаса</w:t>
            </w:r>
            <w:r w:rsidRPr="00C765CA">
              <w:rPr>
                <w:b/>
                <w:bCs/>
              </w:rPr>
              <w:t xml:space="preserve">: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1</w:t>
            </w:r>
            <w:r w:rsidR="00912E90" w:rsidRPr="00C765CA">
              <w:rPr>
                <w:color w:val="000000"/>
                <w:lang w:val="en-US"/>
              </w:rPr>
              <w:t>.1</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Кружни систем анестезије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.2</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Поседује могућност за </w:t>
            </w:r>
            <w:r w:rsidRPr="00C765CA">
              <w:rPr>
                <w:i/>
              </w:rPr>
              <w:t>low flow</w:t>
            </w:r>
            <w:r w:rsidRPr="00C765CA">
              <w:t xml:space="preserve"> и </w:t>
            </w:r>
            <w:r w:rsidRPr="00C765CA">
              <w:rPr>
                <w:i/>
                <w:lang w:val="sr-Latn-BA"/>
              </w:rPr>
              <w:t>minimal flow</w:t>
            </w:r>
            <w:r w:rsidRPr="00C765CA">
              <w:rPr>
                <w:lang w:val="sr-Latn-BA"/>
              </w:rPr>
              <w:t xml:space="preserve"> </w:t>
            </w:r>
            <w:r w:rsidRPr="00C765CA">
              <w:t xml:space="preserve">технику рада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.3</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Могућност мануелне и механичке вентилације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7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.4</w:t>
            </w:r>
          </w:p>
        </w:tc>
        <w:tc>
          <w:tcPr>
            <w:tcW w:w="5808" w:type="dxa"/>
            <w:tcBorders>
              <w:top w:val="single" w:sz="4" w:space="0" w:color="auto"/>
              <w:left w:val="single" w:sz="4" w:space="0" w:color="auto"/>
              <w:bottom w:val="single" w:sz="4" w:space="0" w:color="auto"/>
              <w:right w:val="single" w:sz="4" w:space="0" w:color="auto"/>
            </w:tcBorders>
            <w:vAlign w:val="center"/>
            <w:hideMark/>
          </w:tcPr>
          <w:p w:rsidR="00912E90" w:rsidRPr="00C765CA" w:rsidRDefault="00912E90" w:rsidP="00912E90">
            <w:r w:rsidRPr="00C765CA">
              <w:t xml:space="preserve"> Могућа хитна мануелна вентилација у случају прекида струје (спољна и батерија)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.5</w:t>
            </w:r>
          </w:p>
        </w:tc>
        <w:tc>
          <w:tcPr>
            <w:tcW w:w="5808" w:type="dxa"/>
            <w:tcBorders>
              <w:top w:val="single" w:sz="4" w:space="0" w:color="auto"/>
              <w:left w:val="nil"/>
              <w:bottom w:val="single" w:sz="4" w:space="0" w:color="auto"/>
              <w:right w:val="single" w:sz="4" w:space="0" w:color="auto"/>
            </w:tcBorders>
            <w:vAlign w:val="center"/>
            <w:hideMark/>
          </w:tcPr>
          <w:p w:rsidR="00912E90" w:rsidRPr="00C765CA" w:rsidRDefault="00912E90" w:rsidP="00912E90">
            <w:r w:rsidRPr="00C765CA">
              <w:t xml:space="preserve">Команда за брз довод велике количине кисеоника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.6</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Аутоматски прекид азот оксидула и анестетика у случају нестанка кисеоника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1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.7</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r w:rsidRPr="00C765CA">
              <w:t xml:space="preserve">Електронска регулација концентрације кисеоника у смеши за азот оксидулом од најмање 25 вол %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75"/>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sidR="00912E90" w:rsidRPr="00C765CA">
              <w:rPr>
                <w:color w:val="000000"/>
                <w:lang w:val="en-US"/>
              </w:rPr>
              <w:t>.8</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r w:rsidRPr="00C765CA">
              <w:t xml:space="preserve">Могућност механичке вентилације пацијента амбијенталним ваздухом и у случају нестанка свих </w:t>
            </w:r>
            <w:r w:rsidRPr="00C765CA">
              <w:lastRenderedPageBreak/>
              <w:t xml:space="preserve">медицисних гасова (централни довод и боце ) </w:t>
            </w:r>
            <w:r w:rsidRPr="00C765CA">
              <w:rPr>
                <w:lang w:val="en-US"/>
              </w:rPr>
              <w:t xml:space="preserve">– </w:t>
            </w:r>
            <w:r w:rsidRPr="00C765CA">
              <w:t>електрично погоњен вентилатор</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lastRenderedPageBreak/>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lastRenderedPageBreak/>
              <w:t>1</w:t>
            </w:r>
            <w:r w:rsidR="00912E90" w:rsidRPr="00C765CA">
              <w:rPr>
                <w:color w:val="000000"/>
                <w:lang w:val="en-US"/>
              </w:rPr>
              <w:t>.9</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Подесиви вентил за контролу притиска у мануелном режиму рада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lang w:val="en-US"/>
              </w:rPr>
              <w:t>1</w:t>
            </w:r>
            <w:r>
              <w:rPr>
                <w:color w:val="000000"/>
              </w:rPr>
              <w:t>.</w:t>
            </w:r>
            <w:r w:rsidR="00912E90" w:rsidRPr="00C765CA">
              <w:rPr>
                <w:color w:val="000000"/>
                <w:lang w:val="en-US"/>
              </w:rPr>
              <w:t>10</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Једноставан прелаз са механичке на мануелну вентилацију и обратно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1</w:t>
            </w:r>
            <w:r w:rsidR="00912E90" w:rsidRPr="00C765CA">
              <w:rPr>
                <w:color w:val="000000"/>
                <w:lang w:val="en-US"/>
              </w:rPr>
              <w:t>.11</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Апсорбер за угљен диоксид - вишекратан канистер запремине најмање 1,5 литра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22"/>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1</w:t>
            </w:r>
            <w:r w:rsidR="00912E90" w:rsidRPr="00C765CA">
              <w:rPr>
                <w:color w:val="000000"/>
                <w:lang w:val="en-US"/>
              </w:rPr>
              <w:t>.12</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rsidRPr="00C765CA">
              <w:t xml:space="preserve">Севофлурански вапоризер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7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1</w:t>
            </w:r>
            <w:r w:rsidR="00912E90" w:rsidRPr="00C765CA">
              <w:rPr>
                <w:color w:val="000000"/>
                <w:lang w:val="en-US"/>
              </w:rPr>
              <w:t>.13</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r>
              <w:t>П</w:t>
            </w:r>
            <w:r w:rsidRPr="00C765CA">
              <w:t>остојањ</w:t>
            </w:r>
            <w:r>
              <w:t>е</w:t>
            </w:r>
            <w:r w:rsidRPr="00C765CA">
              <w:t xml:space="preserve"> два вапоризера са блокадом истовременог рада оба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449"/>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bCs/>
                <w:color w:val="000000"/>
                <w:lang w:val="en-US"/>
              </w:rPr>
            </w:pPr>
            <w:r>
              <w:rPr>
                <w:bCs/>
                <w:color w:val="000000"/>
              </w:rPr>
              <w:t>1</w:t>
            </w:r>
            <w:r w:rsidR="00912E90" w:rsidRPr="00C765CA">
              <w:rPr>
                <w:bCs/>
                <w:color w:val="000000"/>
                <w:lang w:val="en-US"/>
              </w:rPr>
              <w:t>.14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C765CA" w:rsidRDefault="00912E90" w:rsidP="00912E90">
            <w:r w:rsidRPr="00C765CA">
              <w:t>Могућност пуњења вапоризера у току рада апарата</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93"/>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E41870" w:rsidRDefault="00E41870" w:rsidP="00912E90">
            <w:pPr>
              <w:jc w:val="center"/>
              <w:rPr>
                <w:b/>
                <w:color w:val="000000"/>
              </w:rPr>
            </w:pPr>
            <w:r>
              <w:rPr>
                <w:b/>
                <w:color w:val="000000"/>
              </w:rPr>
              <w:t>2</w:t>
            </w:r>
          </w:p>
        </w:tc>
        <w:tc>
          <w:tcPr>
            <w:tcW w:w="5808"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 xml:space="preserve">Модови вентилације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.1</w:t>
            </w:r>
          </w:p>
        </w:tc>
        <w:tc>
          <w:tcPr>
            <w:tcW w:w="5808" w:type="dxa"/>
            <w:tcBorders>
              <w:top w:val="single" w:sz="4" w:space="0" w:color="auto"/>
              <w:left w:val="nil"/>
              <w:bottom w:val="single" w:sz="4" w:space="0" w:color="auto"/>
              <w:right w:val="single" w:sz="4" w:space="0" w:color="000000"/>
            </w:tcBorders>
            <w:hideMark/>
          </w:tcPr>
          <w:p w:rsidR="00912E90" w:rsidRPr="00C765CA" w:rsidRDefault="00912E90" w:rsidP="00912E90">
            <w:pPr>
              <w:pStyle w:val="Default"/>
              <w:rPr>
                <w:rFonts w:ascii="Times New Roman" w:hAnsi="Times New Roman" w:cs="Times New Roman"/>
                <w:color w:val="auto"/>
                <w:lang w:val="hr-HR"/>
              </w:rPr>
            </w:pPr>
            <w:r w:rsidRPr="00C765CA">
              <w:rPr>
                <w:rFonts w:ascii="Times New Roman" w:hAnsi="Times New Roman" w:cs="Times New Roman"/>
                <w:color w:val="auto"/>
              </w:rPr>
              <w:t xml:space="preserve">Мануелни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.2</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Волуменом контролисана вентилација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.3</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Притиском контролисана вентилација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.4</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Притиском подржано дисање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.5</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Резервни мод вентилације код апнеа статуса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.6</w:t>
            </w:r>
          </w:p>
        </w:tc>
        <w:tc>
          <w:tcPr>
            <w:tcW w:w="5808" w:type="dxa"/>
            <w:tcBorders>
              <w:top w:val="single" w:sz="4" w:space="0" w:color="auto"/>
              <w:left w:val="nil"/>
              <w:bottom w:val="single" w:sz="4" w:space="0" w:color="auto"/>
              <w:right w:val="single" w:sz="4" w:space="0" w:color="000000"/>
            </w:tcBorders>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Једноставна промена између вентилационих модова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E41870">
            <w:pPr>
              <w:jc w:val="center"/>
              <w:rPr>
                <w:color w:val="000000"/>
                <w:lang w:val="en-US"/>
              </w:rPr>
            </w:pPr>
            <w:r>
              <w:rPr>
                <w:color w:val="000000"/>
              </w:rPr>
              <w:t>2</w:t>
            </w:r>
            <w:r w:rsidR="00912E90" w:rsidRPr="00C765CA">
              <w:rPr>
                <w:color w:val="000000"/>
                <w:lang w:val="en-US"/>
              </w:rPr>
              <w:t>.7</w:t>
            </w:r>
          </w:p>
        </w:tc>
        <w:tc>
          <w:tcPr>
            <w:tcW w:w="5808" w:type="dxa"/>
            <w:tcBorders>
              <w:top w:val="single" w:sz="4" w:space="0" w:color="auto"/>
              <w:left w:val="nil"/>
              <w:bottom w:val="single" w:sz="4" w:space="0" w:color="auto"/>
              <w:right w:val="single" w:sz="4" w:space="0" w:color="000000"/>
            </w:tcBorders>
            <w:noWrap/>
            <w:vAlign w:val="center"/>
            <w:hideMark/>
          </w:tcPr>
          <w:p w:rsidR="00912E90" w:rsidRPr="00331B13" w:rsidRDefault="00912E90" w:rsidP="00912E90">
            <w:pPr>
              <w:pStyle w:val="Default"/>
              <w:rPr>
                <w:rFonts w:ascii="Times New Roman" w:hAnsi="Times New Roman" w:cs="Times New Roman"/>
              </w:rPr>
            </w:pPr>
            <w:r w:rsidRPr="00331B13">
              <w:rPr>
                <w:rFonts w:ascii="Times New Roman" w:hAnsi="Times New Roman" w:cs="Times New Roman"/>
              </w:rPr>
              <w:t xml:space="preserve">Дисајни волумен од 5 до минимално 1400 мл </w:t>
            </w:r>
          </w:p>
        </w:tc>
        <w:tc>
          <w:tcPr>
            <w:tcW w:w="2880" w:type="dxa"/>
            <w:tcBorders>
              <w:top w:val="single" w:sz="4" w:space="0" w:color="auto"/>
              <w:left w:val="nil"/>
              <w:bottom w:val="single" w:sz="4" w:space="0" w:color="auto"/>
              <w:right w:val="single" w:sz="4" w:space="0" w:color="000000"/>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.8</w:t>
            </w:r>
          </w:p>
        </w:tc>
        <w:tc>
          <w:tcPr>
            <w:tcW w:w="5808" w:type="dxa"/>
            <w:tcBorders>
              <w:top w:val="single" w:sz="4" w:space="0" w:color="auto"/>
              <w:left w:val="nil"/>
              <w:bottom w:val="single" w:sz="4" w:space="0" w:color="auto"/>
              <w:right w:val="single" w:sz="4" w:space="0" w:color="000000"/>
            </w:tcBorders>
            <w:noWrap/>
            <w:vAlign w:val="center"/>
            <w:hideMark/>
          </w:tcPr>
          <w:p w:rsidR="00912E90" w:rsidRPr="00331B13" w:rsidRDefault="00912E90" w:rsidP="00912E90">
            <w:pPr>
              <w:pStyle w:val="Default"/>
              <w:rPr>
                <w:rFonts w:ascii="Times New Roman" w:hAnsi="Times New Roman" w:cs="Times New Roman"/>
              </w:rPr>
            </w:pPr>
            <w:r w:rsidRPr="00331B13">
              <w:rPr>
                <w:rFonts w:ascii="Times New Roman" w:hAnsi="Times New Roman" w:cs="Times New Roman"/>
              </w:rPr>
              <w:t xml:space="preserve">Дисајна фреквенција, од 3 до минимално 100/мин </w:t>
            </w:r>
          </w:p>
        </w:tc>
        <w:tc>
          <w:tcPr>
            <w:tcW w:w="2880" w:type="dxa"/>
            <w:tcBorders>
              <w:top w:val="single" w:sz="4" w:space="0" w:color="auto"/>
              <w:left w:val="nil"/>
              <w:bottom w:val="single" w:sz="4" w:space="0" w:color="auto"/>
              <w:right w:val="single" w:sz="4" w:space="0" w:color="000000"/>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.9</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PEEP минимално 20 цм Н2О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.10</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I:Е минимално у распону од 5:1 до 1:5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.11</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Подесив окидач протока (trigger) 0,3- 15 л/мин</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2</w:t>
            </w:r>
            <w:r w:rsidR="00912E90" w:rsidRPr="00C765CA">
              <w:rPr>
                <w:color w:val="000000"/>
                <w:lang w:val="en-US"/>
              </w:rPr>
              <w:t>.12</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2F42E7">
            <w:pPr>
              <w:pStyle w:val="Default"/>
              <w:rPr>
                <w:rFonts w:ascii="Times New Roman" w:hAnsi="Times New Roman" w:cs="Times New Roman"/>
                <w:color w:val="auto"/>
              </w:rPr>
            </w:pPr>
            <w:r w:rsidRPr="00C765CA">
              <w:rPr>
                <w:rFonts w:ascii="Times New Roman" w:hAnsi="Times New Roman" w:cs="Times New Roman"/>
                <w:color w:val="auto"/>
              </w:rPr>
              <w:t xml:space="preserve">Инспиратони проток апарата 150 </w:t>
            </w:r>
            <w:r w:rsidR="002F42E7">
              <w:rPr>
                <w:rFonts w:ascii="Times New Roman" w:hAnsi="Times New Roman" w:cs="Times New Roman"/>
                <w:color w:val="auto"/>
              </w:rPr>
              <w:t>л</w:t>
            </w:r>
            <w:r w:rsidRPr="00C765CA">
              <w:rPr>
                <w:rFonts w:ascii="Times New Roman" w:hAnsi="Times New Roman" w:cs="Times New Roman"/>
                <w:color w:val="auto"/>
              </w:rPr>
              <w:t>/мин</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584"/>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E41870" w:rsidP="00912E90">
            <w:pPr>
              <w:jc w:val="center"/>
              <w:rPr>
                <w:b/>
                <w:color w:val="000000"/>
                <w:lang w:val="en-US"/>
              </w:rPr>
            </w:pPr>
            <w:r>
              <w:rPr>
                <w:b/>
                <w:color w:val="000000"/>
              </w:rPr>
              <w:t>3</w:t>
            </w:r>
            <w:r w:rsidR="00912E90" w:rsidRPr="00C765CA">
              <w:rPr>
                <w:b/>
                <w:color w:val="000000"/>
                <w:lang w:val="en-US"/>
              </w:rPr>
              <w:t>.</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 xml:space="preserve">Мониторинг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.1</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Притисак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.2</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Дисајни волумен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.3</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Минутни волумен (издисајни)</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.4</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Интегрисани анализатор гасова и да приказује на дисплеју удисајне и издисајне концентрације за кисеоник, угљен диоксид, оксидул, анестетике, </w:t>
            </w:r>
            <w:r w:rsidRPr="00C765CA">
              <w:rPr>
                <w:rFonts w:ascii="Times New Roman" w:hAnsi="Times New Roman" w:cs="Times New Roman"/>
                <w:i/>
              </w:rPr>
              <w:t>МАС</w:t>
            </w:r>
            <w:r w:rsidRPr="00C765CA">
              <w:rPr>
                <w:rFonts w:ascii="Times New Roman" w:hAnsi="Times New Roman" w:cs="Times New Roman"/>
              </w:rPr>
              <w:t xml:space="preserve"> вредност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.5</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Могућност истовременог приказа на екрану мерених вентилационих и гасних вредности нумерички, графички и тренда </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.6</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На диспелју апарата дигитално се приказују притисци медицинских гасова (О2, аир и N2О) у централном доводу и боцама на полеђини апарата</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.7</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Логбук који приказује потрошњу анестетика</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3</w:t>
            </w:r>
            <w:r w:rsidR="00912E90" w:rsidRPr="00C765CA">
              <w:rPr>
                <w:color w:val="000000"/>
                <w:lang w:val="en-US"/>
              </w:rPr>
              <w:t>.8</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Симултани приказ две петље</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95"/>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E41870" w:rsidP="00912E90">
            <w:pPr>
              <w:jc w:val="center"/>
              <w:rPr>
                <w:b/>
                <w:color w:val="000000"/>
                <w:lang w:val="en-US"/>
              </w:rPr>
            </w:pPr>
            <w:r>
              <w:rPr>
                <w:b/>
                <w:color w:val="000000"/>
              </w:rPr>
              <w:t>4</w:t>
            </w:r>
            <w:r w:rsidR="00912E90" w:rsidRPr="00C765CA">
              <w:rPr>
                <w:b/>
                <w:color w:val="000000"/>
                <w:lang w:val="en-US"/>
              </w:rPr>
              <w:t>.</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 xml:space="preserve">Калибрација и аларми </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b/>
                <w:color w:val="000000"/>
                <w:lang w:val="en-US"/>
              </w:rPr>
            </w:pPr>
            <w:r w:rsidRPr="00C765CA">
              <w:rPr>
                <w:b/>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4</w:t>
            </w:r>
            <w:r w:rsidR="00912E90" w:rsidRPr="00C765CA">
              <w:rPr>
                <w:color w:val="000000"/>
                <w:lang w:val="en-US"/>
              </w:rPr>
              <w:t>.1</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Апарат треба да има аутоматизовану процедуру сопствене провере (селф тест) у оквиру које се врше тестирања комплиансе,цурења, калибрације свих сензора.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4</w:t>
            </w:r>
            <w:r w:rsidR="00912E90" w:rsidRPr="00C765CA">
              <w:rPr>
                <w:color w:val="000000"/>
                <w:lang w:val="en-US"/>
              </w:rPr>
              <w:t>.2</w:t>
            </w:r>
          </w:p>
        </w:tc>
        <w:tc>
          <w:tcPr>
            <w:tcW w:w="5808" w:type="dxa"/>
            <w:tcBorders>
              <w:top w:val="single" w:sz="4" w:space="0" w:color="auto"/>
              <w:left w:val="nil"/>
              <w:bottom w:val="single" w:sz="4" w:space="0" w:color="auto"/>
              <w:right w:val="single" w:sz="4" w:space="0" w:color="auto"/>
            </w:tcBorders>
            <w:noWrap/>
            <w:vAlign w:val="center"/>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Аларми за пад притиска гасова у доводу, нестанак струје, пад напона батерије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lastRenderedPageBreak/>
              <w:t>4</w:t>
            </w:r>
            <w:r w:rsidR="00912E90" w:rsidRPr="00C765CA">
              <w:rPr>
                <w:color w:val="000000"/>
                <w:lang w:val="en-US"/>
              </w:rPr>
              <w:t>.3</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Аудио-визуелни аларми у више нивоа приоритета: минутне вентилације, цурења у систему, високог притиска у дисајном путу, концентрације гасова, аларм неисправности сензора.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647"/>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E41870" w:rsidP="00912E90">
            <w:pPr>
              <w:jc w:val="center"/>
              <w:rPr>
                <w:b/>
                <w:color w:val="000000"/>
                <w:lang w:val="en-US"/>
              </w:rPr>
            </w:pPr>
            <w:r>
              <w:rPr>
                <w:b/>
                <w:color w:val="000000"/>
              </w:rPr>
              <w:t>5</w:t>
            </w:r>
            <w:r w:rsidR="00912E90" w:rsidRPr="00C765CA">
              <w:rPr>
                <w:b/>
                <w:color w:val="000000"/>
                <w:lang w:val="en-US"/>
              </w:rPr>
              <w:t>.</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12E90" w:rsidRPr="00C765CA" w:rsidRDefault="00912E90" w:rsidP="00912E90">
            <w:pPr>
              <w:pStyle w:val="Default"/>
              <w:rPr>
                <w:rFonts w:ascii="Times New Roman" w:hAnsi="Times New Roman" w:cs="Times New Roman"/>
                <w:b/>
              </w:rPr>
            </w:pPr>
          </w:p>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Карактеристике монитора за праћење виталних параметара</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b/>
                <w:color w:val="000000"/>
                <w:lang w:val="en-US"/>
              </w:rPr>
            </w:pPr>
            <w:r w:rsidRPr="00C765CA">
              <w:rPr>
                <w:b/>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.1</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Екран минималне дијагонале 15 инча осетљив на додир</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.2</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Пацијент монитор може да ради са свим категоријама пацијената ( одрасли, деца и неонатуси )</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.3</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Максимална тежина монитора са свим модулима 7кг</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.4</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xml:space="preserve">Монитор има ротациоино дугме за навигацију по екрану, избор и потврду функција. </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Поред тога поседује засебну дугмад поред екрана за следеће функције:</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паузирање звука аларма</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НИБП мерење</w:t>
            </w:r>
          </w:p>
          <w:p w:rsidR="00912E90" w:rsidRPr="00C765CA" w:rsidRDefault="00912E90" w:rsidP="00912E90">
            <w:pPr>
              <w:pStyle w:val="Default"/>
              <w:ind w:left="161" w:hanging="142"/>
              <w:rPr>
                <w:rFonts w:ascii="Times New Roman" w:hAnsi="Times New Roman" w:cs="Times New Roman"/>
                <w:color w:val="auto"/>
              </w:rPr>
            </w:pPr>
            <w:r w:rsidRPr="00C765CA">
              <w:rPr>
                <w:rFonts w:ascii="Times New Roman" w:hAnsi="Times New Roman" w:cs="Times New Roman"/>
                <w:color w:val="auto"/>
              </w:rPr>
              <w:t>- приказ трендова (прихватљиво и са командом    на екрану осетљивом на додир)</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замрзавање кривих на екрану</w:t>
            </w:r>
          </w:p>
          <w:p w:rsidR="00912E90" w:rsidRPr="00C765CA" w:rsidRDefault="00912E90" w:rsidP="00912E90">
            <w:pPr>
              <w:pStyle w:val="Default"/>
              <w:rPr>
                <w:rFonts w:ascii="Times New Roman" w:hAnsi="Times New Roman" w:cs="Times New Roman"/>
                <w:color w:val="auto"/>
              </w:rPr>
            </w:pPr>
            <w:r w:rsidRPr="00C765CA">
              <w:rPr>
                <w:rFonts w:ascii="Times New Roman" w:hAnsi="Times New Roman" w:cs="Times New Roman"/>
                <w:color w:val="auto"/>
              </w:rPr>
              <w:t>- штампање на интегрисаном штампачу</w:t>
            </w:r>
          </w:p>
          <w:p w:rsidR="00912E90" w:rsidRPr="00C765CA" w:rsidRDefault="00912E90" w:rsidP="00912E90">
            <w:pPr>
              <w:pStyle w:val="Default"/>
              <w:rPr>
                <w:rFonts w:ascii="Times New Roman" w:hAnsi="Times New Roman" w:cs="Times New Roman"/>
                <w:color w:val="FF0000"/>
              </w:rPr>
            </w:pPr>
            <w:r w:rsidRPr="00C765CA">
              <w:rPr>
                <w:rFonts w:ascii="Times New Roman" w:hAnsi="Times New Roman" w:cs="Times New Roman"/>
                <w:color w:val="auto"/>
              </w:rPr>
              <w:t>- улазак у главни мени</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.5</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Интегрисан троканални термални штампач</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штампање трендова (табеларни и графички облик)</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штампање прорачуна титрације</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штампање НИБП мерења</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штампање кривих</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штампање прегледа аритмија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.6</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Приказ минимум 13 кривих истовремено</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.7</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Складиштење 150 сати трендова (резолуција 60 секунди), 1200 </w:t>
            </w:r>
            <w:r w:rsidRPr="00C765CA">
              <w:rPr>
                <w:rFonts w:ascii="Times New Roman" w:hAnsi="Times New Roman" w:cs="Times New Roman"/>
                <w:i/>
              </w:rPr>
              <w:t>NIBP</w:t>
            </w:r>
            <w:r w:rsidRPr="00C765CA">
              <w:rPr>
                <w:rFonts w:ascii="Times New Roman" w:hAnsi="Times New Roman" w:cs="Times New Roman"/>
              </w:rPr>
              <w:t xml:space="preserve"> мерења и 60 алармних догађаја</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.8</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Пацијент монитор поседује интерну интегрисану батерију, са могућношћу рада на батеријско напајање минимум 4h.</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.9</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Монитор има централно постављене сигналне лампе за аларм</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.10</w:t>
            </w:r>
          </w:p>
        </w:tc>
        <w:tc>
          <w:tcPr>
            <w:tcW w:w="5808" w:type="dxa"/>
            <w:tcBorders>
              <w:top w:val="single" w:sz="4" w:space="0" w:color="auto"/>
              <w:left w:val="single" w:sz="4" w:space="0" w:color="auto"/>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Параметри који се могу мерити:</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 </w:t>
            </w:r>
            <w:r w:rsidRPr="00C765CA">
              <w:rPr>
                <w:rFonts w:ascii="Times New Roman" w:hAnsi="Times New Roman" w:cs="Times New Roman"/>
                <w:i/>
              </w:rPr>
              <w:t xml:space="preserve">NIBP </w:t>
            </w:r>
            <w:r w:rsidRPr="00C765CA">
              <w:rPr>
                <w:rFonts w:ascii="Times New Roman" w:hAnsi="Times New Roman" w:cs="Times New Roman"/>
              </w:rPr>
              <w:t>– неинвазивнпо мерење крвног притиска</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i/>
              </w:rPr>
              <w:t xml:space="preserve">- IBP - </w:t>
            </w:r>
            <w:r w:rsidRPr="00C765CA">
              <w:rPr>
                <w:rFonts w:ascii="Times New Roman" w:hAnsi="Times New Roman" w:cs="Times New Roman"/>
              </w:rPr>
              <w:t>инвазивнпо мерење крвног притиска</w:t>
            </w:r>
            <w:r w:rsidRPr="00C765CA">
              <w:rPr>
                <w:rFonts w:ascii="Times New Roman" w:hAnsi="Times New Roman" w:cs="Times New Roman"/>
                <w:i/>
              </w:rPr>
              <w:t xml:space="preserve"> </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ЕКГ</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температура</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SpО2 (Нелкор)</w:t>
            </w:r>
          </w:p>
          <w:p w:rsidR="00912E90" w:rsidRPr="00C765CA" w:rsidRDefault="00912E90" w:rsidP="00912E90">
            <w:pPr>
              <w:pStyle w:val="Default"/>
              <w:rPr>
                <w:rFonts w:ascii="Times New Roman" w:hAnsi="Times New Roman" w:cs="Times New Roman"/>
                <w:lang w:val="sr-Latn-BA"/>
              </w:rPr>
            </w:pPr>
            <w:r w:rsidRPr="00C765CA">
              <w:rPr>
                <w:rFonts w:ascii="Times New Roman" w:hAnsi="Times New Roman" w:cs="Times New Roman"/>
              </w:rPr>
              <w:t xml:space="preserve">- </w:t>
            </w:r>
            <w:r w:rsidRPr="00C765CA">
              <w:rPr>
                <w:rFonts w:ascii="Times New Roman" w:hAnsi="Times New Roman" w:cs="Times New Roman"/>
                <w:lang w:val="sr-Latn-BA"/>
              </w:rPr>
              <w:t xml:space="preserve">BIS – </w:t>
            </w:r>
            <w:r w:rsidRPr="00C765CA">
              <w:rPr>
                <w:rFonts w:ascii="Times New Roman" w:hAnsi="Times New Roman" w:cs="Times New Roman"/>
              </w:rPr>
              <w:t>биспектрални индекс (</w:t>
            </w:r>
            <w:r w:rsidRPr="00C765CA">
              <w:rPr>
                <w:rFonts w:ascii="Times New Roman" w:hAnsi="Times New Roman" w:cs="Times New Roman"/>
                <w:lang w:val="sr-Latn-BA"/>
              </w:rPr>
              <w:t>BIS EEG</w:t>
            </w:r>
            <w:r w:rsidRPr="00C765CA">
              <w:rPr>
                <w:rFonts w:ascii="Times New Roman" w:hAnsi="Times New Roman" w:cs="Times New Roman"/>
              </w:rPr>
              <w:t xml:space="preserve"> крив</w:t>
            </w:r>
            <w:r w:rsidRPr="00C765CA">
              <w:rPr>
                <w:rFonts w:ascii="Times New Roman" w:hAnsi="Times New Roman" w:cs="Times New Roman"/>
                <w:lang w:val="sr-Latn-BA"/>
              </w:rPr>
              <w:t xml:space="preserve">a, </w:t>
            </w:r>
            <w:r w:rsidRPr="00C765CA">
              <w:rPr>
                <w:rFonts w:ascii="Times New Roman" w:hAnsi="Times New Roman" w:cs="Times New Roman"/>
              </w:rPr>
              <w:t xml:space="preserve">BIS тренд, вредности </w:t>
            </w:r>
            <w:r w:rsidRPr="00C765CA">
              <w:rPr>
                <w:rFonts w:ascii="Times New Roman" w:hAnsi="Times New Roman" w:cs="Times New Roman"/>
                <w:lang w:val="sr-Latn-BA"/>
              </w:rPr>
              <w:t>BIS, SQI, SR, SEF, TP)</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Tr="00912E90">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E90" w:rsidRPr="00C765CA" w:rsidRDefault="00912E90" w:rsidP="00912E90">
            <w:pPr>
              <w:jc w:val="center"/>
              <w:rPr>
                <w:b/>
                <w:color w:val="000000"/>
                <w:lang w:val="en-US"/>
              </w:rPr>
            </w:pP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12E90" w:rsidRPr="00C765CA" w:rsidRDefault="00912E90" w:rsidP="00912E90">
            <w:pPr>
              <w:pStyle w:val="Default"/>
              <w:rPr>
                <w:rFonts w:ascii="Times New Roman" w:hAnsi="Times New Roman" w:cs="Times New Roman"/>
                <w:b/>
              </w:rPr>
            </w:pPr>
            <w:r w:rsidRPr="00C765CA">
              <w:rPr>
                <w:rFonts w:ascii="Times New Roman" w:hAnsi="Times New Roman" w:cs="Times New Roman"/>
                <w:b/>
              </w:rPr>
              <w:t>Уз монитор се испоручује следећи потрошни материјал за одрасле :</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C765CA" w:rsidRDefault="00912E90" w:rsidP="00912E90">
            <w:pPr>
              <w:jc w:val="center"/>
              <w:rPr>
                <w:b/>
                <w:color w:val="000000"/>
                <w:lang w:val="en-US"/>
              </w:rPr>
            </w:pPr>
            <w:r w:rsidRPr="00C765CA">
              <w:rPr>
                <w:b/>
                <w:color w:val="000000"/>
                <w:lang w:val="en-US"/>
              </w:rPr>
              <w:t> </w:t>
            </w:r>
          </w:p>
        </w:tc>
      </w:tr>
      <w:tr w:rsidR="00912E90" w:rsidTr="00912E90">
        <w:trPr>
          <w:trHeight w:val="300"/>
        </w:trPr>
        <w:tc>
          <w:tcPr>
            <w:tcW w:w="9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C765CA" w:rsidRDefault="00E41870" w:rsidP="00912E90">
            <w:pPr>
              <w:jc w:val="center"/>
              <w:rPr>
                <w:color w:val="000000"/>
                <w:lang w:val="en-US"/>
              </w:rPr>
            </w:pPr>
            <w:r>
              <w:rPr>
                <w:color w:val="000000"/>
              </w:rPr>
              <w:t>5</w:t>
            </w:r>
            <w:r w:rsidR="00912E90" w:rsidRPr="00C765CA">
              <w:rPr>
                <w:color w:val="000000"/>
                <w:lang w:val="en-US"/>
              </w:rPr>
              <w:t>.11</w:t>
            </w:r>
          </w:p>
        </w:tc>
        <w:tc>
          <w:tcPr>
            <w:tcW w:w="5808" w:type="dxa"/>
            <w:tcBorders>
              <w:top w:val="single" w:sz="4" w:space="0" w:color="auto"/>
              <w:left w:val="nil"/>
              <w:bottom w:val="single" w:sz="4" w:space="0" w:color="auto"/>
              <w:right w:val="single" w:sz="4" w:space="0" w:color="auto"/>
            </w:tcBorders>
            <w:noWrap/>
            <w:hideMark/>
          </w:tcPr>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 По један комплет за мерење: </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ЕКГ ( пет одвода ), респ и ХР</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сатурације са вишекратним сензором за одрасле</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xml:space="preserve">- </w:t>
            </w:r>
            <w:r w:rsidRPr="00C765CA">
              <w:rPr>
                <w:rFonts w:ascii="Times New Roman" w:hAnsi="Times New Roman" w:cs="Times New Roman"/>
                <w:i/>
              </w:rPr>
              <w:t>NIBP</w:t>
            </w:r>
            <w:r w:rsidRPr="00C765CA">
              <w:rPr>
                <w:rFonts w:ascii="Times New Roman" w:hAnsi="Times New Roman" w:cs="Times New Roman"/>
              </w:rPr>
              <w:t xml:space="preserve"> за 3 вишекра</w:t>
            </w:r>
            <w:r w:rsidR="00943082">
              <w:rPr>
                <w:rFonts w:ascii="Times New Roman" w:hAnsi="Times New Roman" w:cs="Times New Roman"/>
              </w:rPr>
              <w:t>тне манжетне различитих вел.</w:t>
            </w:r>
          </w:p>
          <w:p w:rsidR="00912E90" w:rsidRPr="00C765CA" w:rsidRDefault="00912E90" w:rsidP="00912E90">
            <w:pPr>
              <w:pStyle w:val="Default"/>
              <w:rPr>
                <w:rFonts w:ascii="Times New Roman" w:hAnsi="Times New Roman" w:cs="Times New Roman"/>
                <w:lang w:val="sr-Latn-BA"/>
              </w:rPr>
            </w:pPr>
            <w:r w:rsidRPr="00C765CA">
              <w:rPr>
                <w:rFonts w:ascii="Times New Roman" w:hAnsi="Times New Roman" w:cs="Times New Roman"/>
              </w:rPr>
              <w:t xml:space="preserve">- </w:t>
            </w:r>
            <w:r w:rsidRPr="00C765CA">
              <w:rPr>
                <w:rFonts w:ascii="Times New Roman" w:hAnsi="Times New Roman" w:cs="Times New Roman"/>
                <w:i/>
              </w:rPr>
              <w:t xml:space="preserve">IBP – </w:t>
            </w:r>
            <w:r w:rsidRPr="00C765CA">
              <w:rPr>
                <w:rFonts w:ascii="Times New Roman" w:hAnsi="Times New Roman" w:cs="Times New Roman"/>
              </w:rPr>
              <w:t xml:space="preserve">кабл за повезивање трансдјусера типа </w:t>
            </w:r>
            <w:r w:rsidRPr="00C765CA">
              <w:rPr>
                <w:rFonts w:ascii="Times New Roman" w:hAnsi="Times New Roman" w:cs="Times New Roman"/>
                <w:lang w:val="sr-Latn-BA"/>
              </w:rPr>
              <w:t>Edwards</w:t>
            </w:r>
          </w:p>
          <w:p w:rsidR="00912E90" w:rsidRPr="00C765CA" w:rsidRDefault="00912E90" w:rsidP="00912E90">
            <w:pPr>
              <w:pStyle w:val="Default"/>
              <w:rPr>
                <w:rFonts w:ascii="Times New Roman" w:hAnsi="Times New Roman" w:cs="Times New Roman"/>
              </w:rPr>
            </w:pPr>
            <w:r w:rsidRPr="00C765CA">
              <w:rPr>
                <w:rFonts w:ascii="Times New Roman" w:hAnsi="Times New Roman" w:cs="Times New Roman"/>
              </w:rPr>
              <w:t>- темепературе са вишекратним сензором</w:t>
            </w:r>
          </w:p>
        </w:tc>
        <w:tc>
          <w:tcPr>
            <w:tcW w:w="288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bl>
    <w:p w:rsidR="002F0116" w:rsidRDefault="002F0116" w:rsidP="00E43FAE">
      <w:pPr>
        <w:rPr>
          <w:bCs/>
          <w:iCs/>
        </w:rPr>
      </w:pPr>
    </w:p>
    <w:p w:rsidR="002E35D8" w:rsidRDefault="002E35D8" w:rsidP="00E43FAE">
      <w:pPr>
        <w:rPr>
          <w:bCs/>
          <w:iCs/>
        </w:rPr>
      </w:pPr>
    </w:p>
    <w:p w:rsidR="002E35D8" w:rsidRPr="00912E90"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B702E0">
        <w:rPr>
          <w:b/>
        </w:rPr>
        <w:t xml:space="preserve">ПАРТИЈА БР. </w:t>
      </w:r>
      <w:r>
        <w:rPr>
          <w:b/>
        </w:rPr>
        <w:t>11</w:t>
      </w:r>
      <w:r w:rsidRPr="00B702E0">
        <w:rPr>
          <w:b/>
        </w:rPr>
        <w:t xml:space="preserve">  - </w:t>
      </w:r>
      <w:r w:rsidRPr="00912E90">
        <w:rPr>
          <w:b/>
        </w:rPr>
        <w:t>ВИДЕОЛАРИНГОСКОП ЗА КЛИНИКУ ЗА АНЕСТЕЗИЈУ, ИНТЕНЗИВНУ ТЕРАПИЈУ И ТЕРАПИЈУ БОЛА</w:t>
      </w:r>
    </w:p>
    <w:tbl>
      <w:tblPr>
        <w:tblW w:w="9630" w:type="dxa"/>
        <w:tblInd w:w="-252" w:type="dxa"/>
        <w:tblLayout w:type="fixed"/>
        <w:tblLook w:val="04A0" w:firstRow="1" w:lastRow="0" w:firstColumn="1" w:lastColumn="0" w:noHBand="0" w:noVBand="1"/>
      </w:tblPr>
      <w:tblGrid>
        <w:gridCol w:w="900"/>
        <w:gridCol w:w="6300"/>
        <w:gridCol w:w="2430"/>
      </w:tblGrid>
      <w:tr w:rsidR="00912E90" w:rsidRPr="00C765CA"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C765CA" w:rsidRDefault="00912E90" w:rsidP="00912E90"/>
          <w:p w:rsidR="00912E90" w:rsidRPr="00B13B92" w:rsidRDefault="00F67749" w:rsidP="00912E90">
            <w:pPr>
              <w:jc w:val="center"/>
              <w:rPr>
                <w:b/>
              </w:rPr>
            </w:pPr>
            <w:r>
              <w:rPr>
                <w:b/>
              </w:rPr>
              <w:t>ВИДЕО</w:t>
            </w:r>
            <w:r w:rsidR="00912E90" w:rsidRPr="00B13B92">
              <w:rPr>
                <w:b/>
              </w:rPr>
              <w:t>ЛАРИНГОСКОП (СЕТ)</w:t>
            </w:r>
            <w:r>
              <w:rPr>
                <w:b/>
              </w:rPr>
              <w:t xml:space="preserve"> – 2 комада</w:t>
            </w:r>
          </w:p>
          <w:p w:rsidR="00912E90" w:rsidRPr="00C765CA" w:rsidRDefault="00912E90" w:rsidP="00912E90">
            <w:pPr>
              <w:shd w:val="clear" w:color="auto" w:fill="BFBFBF" w:themeFill="background1" w:themeFillShade="BF"/>
              <w:jc w:val="center"/>
              <w:rPr>
                <w:b/>
              </w:rPr>
            </w:pPr>
          </w:p>
        </w:tc>
      </w:tr>
      <w:tr w:rsidR="00912E90" w:rsidRPr="00C765CA" w:rsidTr="00366695">
        <w:trPr>
          <w:trHeight w:val="300"/>
        </w:trPr>
        <w:tc>
          <w:tcPr>
            <w:tcW w:w="9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5F59AB" w:rsidRDefault="00912E90" w:rsidP="00912E90">
            <w:pPr>
              <w:spacing w:after="240"/>
              <w:jc w:val="center"/>
              <w:rPr>
                <w:b/>
                <w:bCs/>
                <w:color w:val="000000"/>
              </w:rPr>
            </w:pPr>
            <w:r>
              <w:rPr>
                <w:b/>
                <w:bCs/>
                <w:color w:val="000000"/>
              </w:rPr>
              <w:t>Редни број</w:t>
            </w:r>
          </w:p>
        </w:tc>
        <w:tc>
          <w:tcPr>
            <w:tcW w:w="6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DD23A3" w:rsidRDefault="00912E90" w:rsidP="00912E90">
            <w:pPr>
              <w:spacing w:line="600" w:lineRule="auto"/>
              <w:jc w:val="center"/>
            </w:pPr>
            <w:r w:rsidRPr="00C765CA">
              <w:rPr>
                <w:b/>
                <w:bCs/>
                <w:color w:val="000000"/>
                <w:lang w:val="en-US"/>
              </w:rPr>
              <w:t>Минималне техничке карактеристике</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C765CA" w:rsidRDefault="00912E90" w:rsidP="00912E90">
            <w:pPr>
              <w:jc w:val="center"/>
              <w:rPr>
                <w:sz w:val="20"/>
                <w:szCs w:val="20"/>
              </w:rPr>
            </w:pPr>
            <w:r w:rsidRPr="00C765CA">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C765CA">
              <w:rPr>
                <w:b/>
                <w:noProof/>
                <w:sz w:val="20"/>
                <w:szCs w:val="20"/>
                <w:lang w:val="sr-Cyrl-CS"/>
              </w:rPr>
              <w:t xml:space="preserve"> </w:t>
            </w:r>
            <w:r w:rsidRPr="00C765CA">
              <w:rPr>
                <w:noProof/>
                <w:sz w:val="20"/>
                <w:szCs w:val="20"/>
                <w:lang w:val="sr-Cyrl-CS"/>
              </w:rPr>
              <w:t>маркером</w:t>
            </w:r>
          </w:p>
        </w:tc>
      </w:tr>
      <w:tr w:rsidR="00912E90" w:rsidRPr="00C765CA" w:rsidTr="00366695">
        <w:trPr>
          <w:trHeight w:val="701"/>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912E90" w:rsidRDefault="00912E90" w:rsidP="00912E90">
            <w:pPr>
              <w:jc w:val="center"/>
              <w:rPr>
                <w:color w:val="000000"/>
                <w:lang w:val="en-US"/>
              </w:rPr>
            </w:pPr>
            <w:r w:rsidRPr="00912E90">
              <w:rPr>
                <w:color w:val="000000"/>
                <w:lang w:val="en-US"/>
              </w:rPr>
              <w:t>1.</w:t>
            </w:r>
          </w:p>
        </w:tc>
        <w:tc>
          <w:tcPr>
            <w:tcW w:w="6300" w:type="dxa"/>
            <w:tcBorders>
              <w:top w:val="nil"/>
              <w:left w:val="nil"/>
              <w:bottom w:val="single" w:sz="4" w:space="0" w:color="auto"/>
              <w:right w:val="single" w:sz="4" w:space="0" w:color="000000"/>
            </w:tcBorders>
            <w:hideMark/>
          </w:tcPr>
          <w:p w:rsidR="00912E90" w:rsidRPr="00BA02EB" w:rsidRDefault="00912E90" w:rsidP="00912E90">
            <w:r w:rsidRPr="00326889">
              <w:t>Videolaringoskop sa 3 tipa špatula, višekratnih, sa integrisanom CMOS tehnologijom unutar špatule. Veličine špatula 3 i 4 McINTOSH i D-BLADE za otežanu intubaciju kod odraslih sa vodičem za katetere veličine od 16 do 18Fr.. Pogodni za sterilizaciju do 93°C.</w:t>
            </w:r>
          </w:p>
        </w:tc>
        <w:tc>
          <w:tcPr>
            <w:tcW w:w="243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449"/>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912E90">
              <w:rPr>
                <w:color w:val="000000"/>
                <w:lang w:val="en-US"/>
              </w:rPr>
              <w:t>2</w:t>
            </w:r>
            <w:r w:rsidR="007C7115">
              <w:rPr>
                <w:color w:val="000000"/>
              </w:rPr>
              <w:t>.</w:t>
            </w:r>
          </w:p>
        </w:tc>
        <w:tc>
          <w:tcPr>
            <w:tcW w:w="6300" w:type="dxa"/>
            <w:tcBorders>
              <w:top w:val="single" w:sz="4" w:space="0" w:color="auto"/>
              <w:left w:val="nil"/>
              <w:bottom w:val="single" w:sz="4" w:space="0" w:color="auto"/>
              <w:right w:val="single" w:sz="4" w:space="0" w:color="000000"/>
            </w:tcBorders>
            <w:hideMark/>
          </w:tcPr>
          <w:p w:rsidR="00912E90" w:rsidRPr="00BA02EB" w:rsidRDefault="00912E90" w:rsidP="00912E90">
            <w:r w:rsidRPr="00BA02EB">
              <w:t>Konekcioni kabel za konekciju špatula videolaringoskopa  sa monitorom videolaringoskopa, dužine minimum 200 cm.</w:t>
            </w:r>
          </w:p>
        </w:tc>
        <w:tc>
          <w:tcPr>
            <w:tcW w:w="243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431"/>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912E90">
              <w:rPr>
                <w:color w:val="000000"/>
                <w:lang w:val="en-US"/>
              </w:rPr>
              <w:t>3</w:t>
            </w:r>
            <w:r w:rsidR="007C7115">
              <w:rPr>
                <w:color w:val="000000"/>
              </w:rPr>
              <w:t>.</w:t>
            </w:r>
          </w:p>
        </w:tc>
        <w:tc>
          <w:tcPr>
            <w:tcW w:w="6300" w:type="dxa"/>
            <w:tcBorders>
              <w:top w:val="single" w:sz="4" w:space="0" w:color="auto"/>
              <w:left w:val="single" w:sz="4" w:space="0" w:color="auto"/>
              <w:bottom w:val="single" w:sz="4" w:space="0" w:color="auto"/>
              <w:right w:val="single" w:sz="4" w:space="0" w:color="auto"/>
            </w:tcBorders>
            <w:hideMark/>
          </w:tcPr>
          <w:p w:rsidR="00912E90" w:rsidRPr="00BA02EB" w:rsidRDefault="00912E90" w:rsidP="00912E90">
            <w:r w:rsidRPr="00BA02EB">
              <w:t>Pripadajući monitor minimalno 7’’ sa rezolucijom 1280 x 800 piksela, mora posedovati mogućnost povezivanja dve kamere. Posedovanje USB i HDMI portova. Snimanje slika i videoklipova u realnom vremenu na SD memorijsku karticu, mogućnost reprodukcije snimljenih klipova i slika, mogućnost prebacivanja fajlova sa SD kartice na USB, posedovanje standard IP54 vodootposrnosti. Mogućnost brisanja monitora vlažnom krpom, kućište mora biti napravljeno od ABS plastike. Napajanje na Li-lon baterije.</w:t>
            </w:r>
          </w:p>
        </w:tc>
        <w:tc>
          <w:tcPr>
            <w:tcW w:w="243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912E90">
              <w:rPr>
                <w:color w:val="000000"/>
                <w:lang w:val="en-US"/>
              </w:rPr>
              <w:t>4</w:t>
            </w:r>
            <w:r w:rsidR="007C7115">
              <w:rPr>
                <w:color w:val="000000"/>
              </w:rPr>
              <w:t>.</w:t>
            </w:r>
          </w:p>
        </w:tc>
        <w:tc>
          <w:tcPr>
            <w:tcW w:w="6300" w:type="dxa"/>
            <w:tcBorders>
              <w:top w:val="single" w:sz="4" w:space="0" w:color="auto"/>
              <w:left w:val="single" w:sz="4" w:space="0" w:color="auto"/>
              <w:bottom w:val="single" w:sz="4" w:space="0" w:color="auto"/>
              <w:right w:val="single" w:sz="4" w:space="0" w:color="auto"/>
            </w:tcBorders>
            <w:hideMark/>
          </w:tcPr>
          <w:p w:rsidR="00912E90" w:rsidRPr="00BA02EB" w:rsidRDefault="00912E90" w:rsidP="00912E90">
            <w:r w:rsidRPr="00BA02EB">
              <w:t>Dokumentacija se vrši pritiskom na jedan taster ( slikanje i snimanje)</w:t>
            </w:r>
          </w:p>
        </w:tc>
        <w:tc>
          <w:tcPr>
            <w:tcW w:w="2430" w:type="dxa"/>
            <w:tcBorders>
              <w:top w:val="single" w:sz="4" w:space="0" w:color="auto"/>
              <w:left w:val="single" w:sz="4" w:space="0" w:color="auto"/>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r w:rsidR="00912E90" w:rsidRPr="00C765CA" w:rsidTr="00366695">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E90" w:rsidRPr="007C7115" w:rsidRDefault="00912E90" w:rsidP="00912E90">
            <w:pPr>
              <w:jc w:val="center"/>
              <w:rPr>
                <w:color w:val="000000"/>
              </w:rPr>
            </w:pPr>
            <w:r w:rsidRPr="00912E90">
              <w:rPr>
                <w:color w:val="000000"/>
                <w:lang w:val="en-US"/>
              </w:rPr>
              <w:t>5</w:t>
            </w:r>
            <w:r w:rsidR="007C7115">
              <w:rPr>
                <w:color w:val="000000"/>
              </w:rPr>
              <w:t>.</w:t>
            </w:r>
          </w:p>
        </w:tc>
        <w:tc>
          <w:tcPr>
            <w:tcW w:w="6300" w:type="dxa"/>
            <w:tcBorders>
              <w:top w:val="single" w:sz="4" w:space="0" w:color="auto"/>
              <w:left w:val="nil"/>
              <w:bottom w:val="single" w:sz="4" w:space="0" w:color="auto"/>
              <w:right w:val="single" w:sz="4" w:space="0" w:color="000000"/>
            </w:tcBorders>
            <w:hideMark/>
          </w:tcPr>
          <w:p w:rsidR="00912E90" w:rsidRPr="00BA02EB" w:rsidRDefault="00912E90" w:rsidP="00912E90">
            <w:r w:rsidRPr="00BA02EB">
              <w:t>Zaštitna torba u koju se može staviti kompletan “Video laringoskop set”, vodootporna, moguće je prati.</w:t>
            </w:r>
          </w:p>
        </w:tc>
        <w:tc>
          <w:tcPr>
            <w:tcW w:w="2430" w:type="dxa"/>
            <w:tcBorders>
              <w:top w:val="single" w:sz="4" w:space="0" w:color="auto"/>
              <w:left w:val="nil"/>
              <w:bottom w:val="single" w:sz="4" w:space="0" w:color="auto"/>
              <w:right w:val="single" w:sz="4" w:space="0" w:color="auto"/>
            </w:tcBorders>
            <w:noWrap/>
            <w:vAlign w:val="bottom"/>
            <w:hideMark/>
          </w:tcPr>
          <w:p w:rsidR="00912E90" w:rsidRPr="00C765CA" w:rsidRDefault="00912E90" w:rsidP="00912E90">
            <w:pPr>
              <w:jc w:val="center"/>
              <w:rPr>
                <w:color w:val="000000"/>
                <w:lang w:val="en-US"/>
              </w:rPr>
            </w:pPr>
            <w:r w:rsidRPr="00C765CA">
              <w:rPr>
                <w:color w:val="000000"/>
                <w:lang w:val="en-US"/>
              </w:rPr>
              <w:t> </w:t>
            </w:r>
          </w:p>
        </w:tc>
      </w:tr>
    </w:tbl>
    <w:p w:rsidR="00366695" w:rsidRDefault="00366695" w:rsidP="00E43FAE">
      <w:pPr>
        <w:rPr>
          <w:bCs/>
          <w:iCs/>
        </w:rPr>
      </w:pPr>
    </w:p>
    <w:p w:rsidR="00480496" w:rsidRDefault="00480496" w:rsidP="00E43FAE">
      <w:pPr>
        <w:rPr>
          <w:bCs/>
          <w:iCs/>
        </w:rPr>
      </w:pPr>
    </w:p>
    <w:p w:rsidR="00480496" w:rsidRDefault="00480496"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C62411" w:rsidRDefault="00C62411" w:rsidP="00E43FAE">
      <w:pPr>
        <w:rPr>
          <w:bCs/>
          <w:iCs/>
        </w:rPr>
      </w:pPr>
    </w:p>
    <w:p w:rsidR="006257D2" w:rsidRDefault="006257D2" w:rsidP="00E43FAE">
      <w:pPr>
        <w:rPr>
          <w:bCs/>
          <w:iCs/>
        </w:rPr>
      </w:pPr>
    </w:p>
    <w:p w:rsidR="002F42E7" w:rsidRDefault="002F42E7" w:rsidP="00E43FAE">
      <w:pPr>
        <w:rPr>
          <w:bCs/>
          <w:iCs/>
        </w:rPr>
      </w:pPr>
    </w:p>
    <w:p w:rsidR="002F42E7" w:rsidRDefault="002F42E7" w:rsidP="00E43FAE">
      <w:pPr>
        <w:rPr>
          <w:bCs/>
          <w:iCs/>
        </w:rPr>
      </w:pPr>
    </w:p>
    <w:p w:rsidR="002F42E7" w:rsidRDefault="002F42E7" w:rsidP="00E43FAE">
      <w:pPr>
        <w:rPr>
          <w:bCs/>
          <w:iCs/>
        </w:rPr>
      </w:pPr>
    </w:p>
    <w:p w:rsidR="002F42E7" w:rsidRDefault="002F42E7" w:rsidP="00E43FAE">
      <w:pPr>
        <w:rPr>
          <w:bCs/>
          <w:iCs/>
        </w:rPr>
      </w:pPr>
    </w:p>
    <w:p w:rsidR="006257D2" w:rsidRPr="006257D2" w:rsidRDefault="006257D2" w:rsidP="00E43FAE">
      <w:pPr>
        <w:rPr>
          <w:bCs/>
          <w:iCs/>
        </w:rPr>
      </w:pPr>
    </w:p>
    <w:p w:rsidR="00127AFC" w:rsidRDefault="002D5B2C" w:rsidP="00E23F9F">
      <w:pPr>
        <w:pStyle w:val="Heading2"/>
        <w:numPr>
          <w:ilvl w:val="0"/>
          <w:numId w:val="4"/>
        </w:numPr>
        <w:rPr>
          <w:noProof/>
        </w:rPr>
      </w:pPr>
      <w:bookmarkStart w:id="16" w:name="_Toc364158545"/>
      <w:bookmarkStart w:id="17"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2991"/>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BE7C63" w:rsidRP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BF4AF8" w:rsidP="00375484">
            <w:pPr>
              <w:jc w:val="center"/>
              <w:rPr>
                <w:noProof/>
              </w:rPr>
            </w:pPr>
            <w:r>
              <w:rPr>
                <w:noProof/>
              </w:rPr>
              <w:t>4</w:t>
            </w:r>
            <w:r w:rsidRPr="00AE1407">
              <w:rPr>
                <w:noProof/>
              </w:rPr>
              <w:t>.</w:t>
            </w:r>
          </w:p>
        </w:tc>
        <w:tc>
          <w:tcPr>
            <w:tcW w:w="2991" w:type="dxa"/>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945BEA" w:rsidRPr="006E2D2C" w:rsidRDefault="00E1236B" w:rsidP="00375484">
            <w:pPr>
              <w:jc w:val="both"/>
              <w:rPr>
                <w:iCs/>
              </w:rPr>
            </w:pPr>
            <w:r w:rsidRPr="006E2D2C">
              <w:rPr>
                <w:iCs/>
                <w:strike/>
                <w:color w:val="FF0000"/>
              </w:rPr>
              <w:t>А)</w:t>
            </w:r>
            <w:r w:rsidRPr="006E2D2C">
              <w:rPr>
                <w:iCs/>
              </w:rPr>
              <w:t xml:space="preserve"> </w:t>
            </w:r>
            <w:r w:rsidR="00945BEA" w:rsidRPr="006E2D2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627DC" w:rsidRPr="006E2D2C" w:rsidRDefault="008627DC" w:rsidP="00375484">
            <w:pPr>
              <w:jc w:val="both"/>
              <w:rPr>
                <w:noProof/>
              </w:rPr>
            </w:pPr>
          </w:p>
          <w:p w:rsidR="00E1236B" w:rsidRPr="006E2D2C" w:rsidRDefault="00E1236B" w:rsidP="00E1236B">
            <w:pPr>
              <w:rPr>
                <w:bCs/>
                <w:strike/>
                <w:color w:val="FF0000"/>
                <w:lang w:val="sr-Cyrl-CS"/>
              </w:rPr>
            </w:pPr>
            <w:r w:rsidRPr="006E2D2C">
              <w:rPr>
                <w:strike/>
                <w:noProof/>
                <w:color w:val="FF0000"/>
              </w:rPr>
              <w:t>Б) Л</w:t>
            </w:r>
            <w:r w:rsidRPr="006E2D2C">
              <w:rPr>
                <w:strike/>
                <w:color w:val="FF0000"/>
              </w:rPr>
              <w:t>иценца за промет (</w:t>
            </w:r>
            <w:r w:rsidRPr="006E2D2C">
              <w:rPr>
                <w:strike/>
                <w:color w:val="FF0000"/>
                <w:lang w:val="sr-Cyrl-CS"/>
              </w:rPr>
              <w:t>увоз, извоз, продаја)</w:t>
            </w:r>
            <w:r w:rsidRPr="006E2D2C">
              <w:rPr>
                <w:strike/>
                <w:color w:val="FF0000"/>
              </w:rPr>
              <w:t xml:space="preserve">  извора јонизујућих зрачења</w:t>
            </w:r>
          </w:p>
          <w:p w:rsidR="00E1236B" w:rsidRPr="006E2D2C" w:rsidRDefault="00E1236B" w:rsidP="00375484">
            <w:pPr>
              <w:jc w:val="both"/>
              <w:rPr>
                <w:noProof/>
              </w:rPr>
            </w:pPr>
          </w:p>
          <w:p w:rsidR="00691BF6" w:rsidRPr="006E2D2C" w:rsidRDefault="00E1236B" w:rsidP="008C6639">
            <w:pPr>
              <w:jc w:val="both"/>
              <w:rPr>
                <w:b/>
                <w:noProof/>
                <w:color w:val="FF0000"/>
              </w:rPr>
            </w:pPr>
            <w:r w:rsidRPr="006E2D2C">
              <w:rPr>
                <w:b/>
                <w:noProof/>
                <w:color w:val="FF0000"/>
              </w:rPr>
              <w:t>Дозвол</w:t>
            </w:r>
            <w:r w:rsidR="008C6639" w:rsidRPr="006E2D2C">
              <w:rPr>
                <w:b/>
                <w:noProof/>
                <w:color w:val="FF0000"/>
              </w:rPr>
              <w:t>а</w:t>
            </w:r>
            <w:r w:rsidR="00945BEA" w:rsidRPr="006E2D2C">
              <w:rPr>
                <w:b/>
                <w:noProof/>
                <w:color w:val="FF0000"/>
              </w:rPr>
              <w:t xml:space="preserve"> мора</w:t>
            </w:r>
            <w:r w:rsidR="008C6639" w:rsidRPr="006E2D2C">
              <w:rPr>
                <w:b/>
                <w:noProof/>
                <w:color w:val="FF0000"/>
              </w:rPr>
              <w:t xml:space="preserve"> бити важећа</w:t>
            </w:r>
            <w:r w:rsidR="00945BEA" w:rsidRPr="006E2D2C">
              <w:rPr>
                <w:b/>
                <w:noProof/>
                <w:color w:val="FF0000"/>
              </w:rPr>
              <w:t>.</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Pr="00331B13" w:rsidRDefault="00BF4AF8" w:rsidP="00BF4AF8">
            <w:pPr>
              <w:pStyle w:val="ListParagraph"/>
              <w:ind w:left="0" w:firstLine="48"/>
              <w:jc w:val="center"/>
              <w:rPr>
                <w:b/>
                <w:noProof/>
              </w:rPr>
            </w:pPr>
            <w:r w:rsidRPr="00331B13">
              <w:rPr>
                <w:b/>
                <w:noProof/>
              </w:rPr>
              <w:lastRenderedPageBreak/>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331B13">
              <w:rPr>
                <w:b/>
                <w:noProof/>
              </w:rPr>
              <w:t xml:space="preserve"> ИЗ ЧЛАНА 76. ЗАКОНА</w:t>
            </w:r>
          </w:p>
        </w:tc>
      </w:tr>
      <w:tr w:rsidR="00EC53C9" w:rsidRPr="007A5826" w:rsidTr="00291362">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rPr>
              <w:t xml:space="preserve">    </w:t>
            </w:r>
            <w:r w:rsidR="00DD73BC" w:rsidRPr="00331B13">
              <w:rPr>
                <w:noProof/>
              </w:rPr>
              <w:t>5</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spacing w:line="276" w:lineRule="auto"/>
              <w:rPr>
                <w:b/>
                <w:bCs/>
                <w:noProof/>
                <w:szCs w:val="20"/>
              </w:rPr>
            </w:pPr>
            <w:r w:rsidRPr="00331B13">
              <w:rPr>
                <w:b/>
                <w:bCs/>
                <w:noProof/>
                <w:szCs w:val="20"/>
              </w:rPr>
              <w:t>Пословни капацитет:</w:t>
            </w:r>
          </w:p>
          <w:p w:rsidR="00EC53C9" w:rsidRPr="00331B13" w:rsidRDefault="00EC53C9" w:rsidP="00291362">
            <w:pPr>
              <w:spacing w:line="276" w:lineRule="auto"/>
              <w:jc w:val="center"/>
            </w:pPr>
            <w:r w:rsidRPr="00331B13">
              <w:rPr>
                <w:bCs/>
                <w:noProof/>
                <w:szCs w:val="20"/>
              </w:rPr>
              <w:t xml:space="preserve">Да понуђач примењује систем менаџмента који је у складу са захтевима стандарда </w:t>
            </w:r>
            <w:r w:rsidRPr="00331B13">
              <w:rPr>
                <w:bCs/>
                <w:i/>
                <w:noProof/>
                <w:szCs w:val="20"/>
              </w:rPr>
              <w:t xml:space="preserve">ISO 9001 </w:t>
            </w:r>
            <w:r w:rsidRPr="00331B13">
              <w:rPr>
                <w:bCs/>
                <w:noProof/>
                <w:szCs w:val="20"/>
              </w:rPr>
              <w:t xml:space="preserve">и/или </w:t>
            </w:r>
            <w:r w:rsidRPr="00331B13">
              <w:rPr>
                <w:bCs/>
                <w:i/>
                <w:noProof/>
                <w:szCs w:val="20"/>
              </w:rPr>
              <w:t>EN ISO 9001</w:t>
            </w:r>
            <w:r w:rsidRPr="00331B13">
              <w:rPr>
                <w:bCs/>
                <w:noProof/>
                <w:szCs w:val="20"/>
              </w:rPr>
              <w:t xml:space="preserve"> и/или </w:t>
            </w:r>
            <w:r w:rsidRPr="00331B13">
              <w:rPr>
                <w:bCs/>
                <w:i/>
                <w:noProof/>
                <w:szCs w:val="20"/>
              </w:rPr>
              <w:t xml:space="preserve">SRPS ISO 9001 </w:t>
            </w:r>
            <w:r w:rsidRPr="00331B13">
              <w:rPr>
                <w:bCs/>
                <w:noProof/>
                <w:szCs w:val="20"/>
              </w:rPr>
              <w:t>у промету медицинским средствима на велико</w:t>
            </w:r>
            <w:r w:rsidR="00943082">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за обим сертификације - вел</w:t>
            </w:r>
            <w:r w:rsidR="00291362" w:rsidRPr="00331B13">
              <w:rPr>
                <w:rFonts w:eastAsia="Arial Unicode MS"/>
                <w:noProof/>
                <w:kern w:val="1"/>
                <w:lang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rPr>
            </w:pPr>
            <w:r w:rsidRPr="00331B13">
              <w:rPr>
                <w:b/>
                <w:noProof/>
                <w:sz w:val="24"/>
                <w:szCs w:val="24"/>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EC53C9" w:rsidRPr="00331B13" w:rsidRDefault="00EC53C9" w:rsidP="00EC53C9">
            <w:pPr>
              <w:jc w:val="both"/>
            </w:pPr>
            <w:r w:rsidRPr="00331B13">
              <w:t>Доставити фотокoпију сертификата.</w:t>
            </w:r>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943082" w:rsidRDefault="00291362" w:rsidP="00DD73BC">
            <w:pPr>
              <w:rPr>
                <w:noProof/>
              </w:rPr>
            </w:pPr>
            <w:r w:rsidRPr="00943082">
              <w:rPr>
                <w:noProof/>
              </w:rPr>
              <w:t xml:space="preserve">    </w:t>
            </w:r>
            <w:r w:rsidR="00DD73BC" w:rsidRPr="00943082">
              <w:rPr>
                <w:noProof/>
              </w:rPr>
              <w:t>6</w:t>
            </w:r>
            <w:r w:rsidRPr="00943082">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943082" w:rsidRDefault="00291362" w:rsidP="00291362">
            <w:pPr>
              <w:spacing w:line="276" w:lineRule="auto"/>
              <w:rPr>
                <w:b/>
                <w:bCs/>
                <w:noProof/>
                <w:szCs w:val="20"/>
              </w:rPr>
            </w:pPr>
          </w:p>
          <w:p w:rsidR="00291362" w:rsidRPr="00943082" w:rsidRDefault="00291362" w:rsidP="00291362">
            <w:pPr>
              <w:jc w:val="center"/>
            </w:pPr>
            <w:r w:rsidRPr="00943082">
              <w:t>Гаранција уредн</w:t>
            </w:r>
            <w:r w:rsidR="00943082" w:rsidRPr="00943082">
              <w:t>е</w:t>
            </w:r>
            <w:r w:rsidRPr="00943082">
              <w:t xml:space="preserve"> </w:t>
            </w:r>
            <w:r w:rsidR="00943082" w:rsidRPr="00943082">
              <w:t xml:space="preserve">испоруке </w:t>
            </w:r>
            <w:r w:rsidRPr="00943082">
              <w:t>доб</w:t>
            </w:r>
            <w:r w:rsidR="00943082" w:rsidRPr="00943082">
              <w:t>а</w:t>
            </w:r>
            <w:r w:rsidRPr="00943082">
              <w:t>р</w:t>
            </w:r>
            <w:r w:rsidR="00943082" w:rsidRPr="00943082">
              <w:t>а</w:t>
            </w:r>
            <w:r w:rsidRPr="00943082">
              <w:t xml:space="preserve"> која су</w:t>
            </w:r>
          </w:p>
          <w:p w:rsidR="00291362" w:rsidRPr="00943082" w:rsidRDefault="00291362" w:rsidP="00291362">
            <w:pPr>
              <w:jc w:val="center"/>
            </w:pPr>
            <w:r w:rsidRPr="00943082">
              <w:t>предмет ове јавне набавке</w:t>
            </w:r>
            <w:r w:rsidR="00943082" w:rsidRPr="00943082">
              <w:t>;</w:t>
            </w:r>
          </w:p>
          <w:p w:rsidR="00291362" w:rsidRPr="00943082" w:rsidRDefault="00291362" w:rsidP="00291362">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943082" w:rsidRDefault="00291362" w:rsidP="00013C82">
            <w:pPr>
              <w:pStyle w:val="ListParagraph"/>
              <w:numPr>
                <w:ilvl w:val="0"/>
                <w:numId w:val="23"/>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1E0988"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rPr>
              <w:t xml:space="preserve">    </w:t>
            </w:r>
            <w:r w:rsidR="00DD73BC" w:rsidRPr="00331B13">
              <w:rPr>
                <w:noProof/>
              </w:rPr>
              <w:t>7</w:t>
            </w:r>
            <w:r w:rsidR="001E0988"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291362" w:rsidRPr="00331B13" w:rsidRDefault="00291362" w:rsidP="001E0988">
            <w:pPr>
              <w:jc w:val="both"/>
              <w:rPr>
                <w:lang w:val="sr-Latn-CS"/>
              </w:rPr>
            </w:pPr>
          </w:p>
          <w:p w:rsidR="00291362" w:rsidRPr="00331B13" w:rsidRDefault="00291362" w:rsidP="001E0988">
            <w:pPr>
              <w:jc w:val="both"/>
              <w:rPr>
                <w:b/>
              </w:rPr>
            </w:pPr>
            <w:r w:rsidRPr="00331B13">
              <w:rPr>
                <w:b/>
              </w:rPr>
              <w:t>Кадровски капацитет:</w:t>
            </w:r>
          </w:p>
          <w:p w:rsidR="001E0988" w:rsidRPr="00943082" w:rsidRDefault="00943082" w:rsidP="00291362">
            <w:pPr>
              <w:jc w:val="center"/>
            </w:pPr>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1E0988" w:rsidRPr="00331B13" w:rsidRDefault="001E0988" w:rsidP="00013C82">
            <w:pPr>
              <w:pStyle w:val="ListParagraph"/>
              <w:numPr>
                <w:ilvl w:val="0"/>
                <w:numId w:val="13"/>
              </w:numPr>
              <w:jc w:val="both"/>
              <w:rPr>
                <w:lang w:val="sr-Latn-CS"/>
              </w:rPr>
            </w:pPr>
            <w:r w:rsidRPr="00331B13">
              <w:t>Сертификат произв</w:t>
            </w:r>
            <w:r w:rsidR="005764FA" w:rsidRPr="00331B13">
              <w:t>ођача опреме за радно ангажовано</w:t>
            </w:r>
            <w:r w:rsidRPr="00331B13">
              <w:t xml:space="preserve"> лиц</w:t>
            </w:r>
            <w:r w:rsidR="005764FA" w:rsidRPr="00331B13">
              <w:t>е</w:t>
            </w:r>
            <w:r w:rsidRPr="00331B13">
              <w:t>.</w:t>
            </w:r>
          </w:p>
          <w:p w:rsidR="00E1236B" w:rsidRPr="00331B13" w:rsidRDefault="00E1236B" w:rsidP="00013C82">
            <w:pPr>
              <w:pStyle w:val="ListParagraph"/>
              <w:numPr>
                <w:ilvl w:val="0"/>
                <w:numId w:val="13"/>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rsidR="00EA4E9C">
                <w:t>опреме/</w:t>
              </w:r>
              <w:r w:rsidRPr="00331B13">
                <w:t>уређаја</w:t>
              </w:r>
              <w:r w:rsidR="00EC53C9" w:rsidRPr="00331B13">
                <w:t>.</w:t>
              </w:r>
              <w:r w:rsidRPr="00331B13">
                <w:t xml:space="preserve"> </w:t>
              </w:r>
            </w:hyperlink>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331B13" w:rsidRDefault="00291362" w:rsidP="00DD73BC">
            <w:pPr>
              <w:rPr>
                <w:noProof/>
              </w:rPr>
            </w:pPr>
            <w:r w:rsidRPr="00331B13">
              <w:rPr>
                <w:noProof/>
              </w:rPr>
              <w:t xml:space="preserve">   </w:t>
            </w:r>
            <w:r w:rsidR="00DD73BC" w:rsidRPr="00331B13">
              <w:rPr>
                <w:noProof/>
              </w:rPr>
              <w:t>8</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rPr>
                <w:b/>
                <w:noProof/>
              </w:rPr>
            </w:pPr>
          </w:p>
          <w:p w:rsidR="00291362" w:rsidRPr="00331B13" w:rsidRDefault="00291362" w:rsidP="00291362">
            <w:pPr>
              <w:rPr>
                <w:b/>
                <w:noProof/>
              </w:rPr>
            </w:pPr>
            <w:r w:rsidRPr="00331B13">
              <w:rPr>
                <w:b/>
                <w:noProof/>
              </w:rPr>
              <w:t>Финансијски капацитет:</w:t>
            </w:r>
          </w:p>
          <w:p w:rsidR="00291362" w:rsidRPr="00EA4E9C" w:rsidRDefault="00291362" w:rsidP="00291362">
            <w:pPr>
              <w:jc w:val="cente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EA4E9C">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291362" w:rsidP="00013C82">
            <w:pPr>
              <w:pStyle w:val="ListParagraph"/>
              <w:numPr>
                <w:ilvl w:val="0"/>
                <w:numId w:val="22"/>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8F7D81" w:rsidRDefault="00DD73BC" w:rsidP="00013C82">
            <w:pPr>
              <w:pStyle w:val="ListParagraph"/>
              <w:numPr>
                <w:ilvl w:val="0"/>
                <w:numId w:val="2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DD73BC" w:rsidRPr="008F7D81" w:rsidRDefault="00DD73BC" w:rsidP="00DD73BC">
            <w:pPr>
              <w:pStyle w:val="ListParagraph"/>
              <w:ind w:left="630"/>
              <w:jc w:val="both"/>
              <w:rPr>
                <w:noProof/>
              </w:rPr>
            </w:pPr>
          </w:p>
          <w:p w:rsidR="00DD73BC" w:rsidRPr="006620A7" w:rsidRDefault="00DD73BC" w:rsidP="00DD73BC">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Default="00DD73BC" w:rsidP="00DD73BC">
            <w:pPr>
              <w:pStyle w:val="ListParagraph"/>
              <w:ind w:left="630"/>
              <w:jc w:val="both"/>
              <w:rPr>
                <w:noProof/>
              </w:rPr>
            </w:pPr>
          </w:p>
          <w:p w:rsidR="00EA4E9C" w:rsidRPr="006620A7" w:rsidRDefault="00EA4E9C" w:rsidP="00DD73BC">
            <w:pPr>
              <w:pStyle w:val="ListParagraph"/>
              <w:ind w:left="630"/>
              <w:jc w:val="both"/>
              <w:rPr>
                <w:noProof/>
              </w:rPr>
            </w:pPr>
          </w:p>
          <w:p w:rsidR="00DD73BC" w:rsidRPr="006620A7" w:rsidRDefault="00DD73BC" w:rsidP="00013C82">
            <w:pPr>
              <w:pStyle w:val="ListParagraph"/>
              <w:numPr>
                <w:ilvl w:val="0"/>
                <w:numId w:val="24"/>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013C82">
            <w:pPr>
              <w:pStyle w:val="ListParagraph"/>
              <w:numPr>
                <w:ilvl w:val="0"/>
                <w:numId w:val="25"/>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D73BC" w:rsidRDefault="00DD73BC" w:rsidP="00DD73BC">
            <w:pPr>
              <w:pStyle w:val="ListParagraph"/>
              <w:tabs>
                <w:tab w:val="left" w:pos="680"/>
              </w:tabs>
              <w:ind w:left="360"/>
              <w:jc w:val="both"/>
              <w:rPr>
                <w:bCs/>
                <w:lang w:val="sr-Cyrl-CS"/>
              </w:rPr>
            </w:pPr>
          </w:p>
          <w:p w:rsidR="00DD73BC" w:rsidRPr="00DB5CFE"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DD73BC" w:rsidRPr="006620A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D73BC" w:rsidRPr="006620A7" w:rsidRDefault="00DD73BC" w:rsidP="00DD73BC">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D73BC" w:rsidRPr="006620A7"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D73BC" w:rsidRPr="006620A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D73BC"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D73BC" w:rsidRPr="006620A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D73BC" w:rsidRPr="006620A7" w:rsidRDefault="00DD73BC" w:rsidP="00DD73BC">
            <w:pPr>
              <w:pStyle w:val="ListParagraph"/>
              <w:tabs>
                <w:tab w:val="left" w:pos="680"/>
              </w:tabs>
              <w:ind w:left="360"/>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Default="00DD73BC" w:rsidP="00DD73BC">
            <w:pPr>
              <w:pStyle w:val="ListParagraph"/>
              <w:ind w:left="405"/>
              <w:jc w:val="both"/>
              <w:rPr>
                <w:bCs/>
                <w:iCs/>
                <w:lang w:val="sr-Cyrl-CS"/>
              </w:rPr>
            </w:pPr>
            <w:r>
              <w:rPr>
                <w:bCs/>
                <w:iCs/>
                <w:lang w:val="sr-Cyrl-CS"/>
              </w:rPr>
              <w:t>Додатне услове група понуђача испуњава заједно.</w:t>
            </w:r>
          </w:p>
          <w:p w:rsidR="00DD73BC" w:rsidRPr="00DD73BC" w:rsidRDefault="00DD73BC" w:rsidP="00DD73BC">
            <w:pPr>
              <w:jc w:val="both"/>
              <w:rPr>
                <w:bCs/>
                <w:iCs/>
                <w:lang w:val="sr-Cyrl-CS"/>
              </w:rPr>
            </w:pPr>
          </w:p>
          <w:p w:rsidR="00DD73BC" w:rsidRDefault="00DD73BC" w:rsidP="00DD73BC">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D73BC" w:rsidRPr="00C777EA" w:rsidRDefault="00DD73BC" w:rsidP="00DD73BC">
            <w:pPr>
              <w:tabs>
                <w:tab w:val="left" w:pos="680"/>
              </w:tabs>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rPr>
                  </w:pPr>
                </w:p>
                <w:p w:rsidR="00DD73BC" w:rsidRPr="006620A7" w:rsidRDefault="00DD73BC" w:rsidP="00DD73BC">
                  <w:pPr>
                    <w:tabs>
                      <w:tab w:val="left" w:pos="680"/>
                    </w:tabs>
                    <w:jc w:val="both"/>
                    <w:rPr>
                      <w:rFonts w:eastAsia="TimesNewRomanPSMT"/>
                      <w:b/>
                      <w:bCs/>
                    </w:rPr>
                  </w:pPr>
                  <w:r w:rsidRPr="00C12C58">
                    <w:rPr>
                      <w:rFonts w:eastAsia="TimesNewRomanPSMT"/>
                      <w:b/>
                      <w:bCs/>
                    </w:rPr>
                    <w:t xml:space="preserve">Бр. ЈН </w:t>
                  </w:r>
                  <w:r>
                    <w:rPr>
                      <w:rFonts w:eastAsia="TimesNewRomanPSMT"/>
                      <w:b/>
                      <w:bCs/>
                    </w:rPr>
                    <w:t>113</w:t>
                  </w:r>
                  <w:r w:rsidRPr="00C12C58">
                    <w:rPr>
                      <w:rFonts w:eastAsia="TimesNewRomanPSMT"/>
                      <w:b/>
                      <w:bCs/>
                    </w:rPr>
                    <w:t>-19-О</w:t>
                  </w:r>
                </w:p>
                <w:p w:rsidR="00DD73BC" w:rsidRDefault="00DD73BC" w:rsidP="00DD73BC">
                  <w:pPr>
                    <w:tabs>
                      <w:tab w:val="left" w:pos="680"/>
                    </w:tabs>
                    <w:jc w:val="both"/>
                    <w:rPr>
                      <w:rFonts w:eastAsia="TimesNewRomanPSMT"/>
                      <w:bC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3B0F66" w:rsidRDefault="003B0F66" w:rsidP="003B0F66">
      <w:bookmarkStart w:id="18" w:name="_Toc364158546"/>
      <w:bookmarkStart w:id="19" w:name="_Toc481746449"/>
    </w:p>
    <w:p w:rsidR="003B0F66" w:rsidRDefault="003B0F66"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Pr="003B0F66" w:rsidRDefault="00DD73BC" w:rsidP="003B0F66"/>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366695">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66D62">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FB0FDB" w:rsidRPr="00F24159" w:rsidRDefault="00FB0FDB" w:rsidP="00FB0FD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66695" w:rsidRPr="00B65266" w:rsidRDefault="00366695" w:rsidP="00013C82">
      <w:pPr>
        <w:pStyle w:val="ListParagraph"/>
        <w:numPr>
          <w:ilvl w:val="0"/>
          <w:numId w:val="26"/>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66695" w:rsidRPr="00682A4E" w:rsidRDefault="00366695" w:rsidP="00366695">
      <w:pPr>
        <w:tabs>
          <w:tab w:val="left" w:pos="2940"/>
        </w:tabs>
        <w:jc w:val="both"/>
        <w:rPr>
          <w:rFonts w:eastAsia="TimesNewRomanPSMT"/>
          <w:bCs/>
        </w:rPr>
      </w:pPr>
    </w:p>
    <w:p w:rsidR="00366695" w:rsidRDefault="00366695" w:rsidP="00366695">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Pr="003B0F66" w:rsidRDefault="003B0F66"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5B507B">
        <w:rPr>
          <w:iCs/>
          <w:noProof/>
          <w:lang w:val="sr-Cyrl-CS"/>
        </w:rPr>
        <w:t xml:space="preserve">Наручилац захтева одложено плаћање </w:t>
      </w:r>
      <w:r w:rsidR="00046D28" w:rsidRPr="005B507B">
        <w:rPr>
          <w:iCs/>
          <w:noProof/>
          <w:lang w:val="sr-Cyrl-CS"/>
        </w:rPr>
        <w:t>у</w:t>
      </w:r>
      <w:r w:rsidRPr="005B507B">
        <w:rPr>
          <w:iCs/>
          <w:noProof/>
          <w:lang w:val="sr-Cyrl-CS"/>
        </w:rPr>
        <w:t xml:space="preserve"> рок</w:t>
      </w:r>
      <w:r w:rsidR="00046D28" w:rsidRPr="005B507B">
        <w:rPr>
          <w:iCs/>
          <w:noProof/>
          <w:lang w:val="sr-Cyrl-CS"/>
        </w:rPr>
        <w:t>у</w:t>
      </w:r>
      <w:r w:rsidRPr="005B507B">
        <w:rPr>
          <w:iCs/>
          <w:noProof/>
          <w:lang w:val="sr-Cyrl-CS"/>
        </w:rPr>
        <w:t xml:space="preserve"> од </w:t>
      </w:r>
      <w:r w:rsidR="00404CF1"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331B13" w:rsidRDefault="00A14830" w:rsidP="00A14830">
      <w:pPr>
        <w:jc w:val="both"/>
        <w:rPr>
          <w:b/>
          <w:bCs/>
          <w:i/>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331B13" w:rsidRDefault="00B416B4" w:rsidP="00896905">
      <w:pPr>
        <w:pStyle w:val="ListParagraph"/>
        <w:numPr>
          <w:ilvl w:val="0"/>
          <w:numId w:val="24"/>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2A5AFC" w:rsidRPr="00331B13">
        <w:rPr>
          <w:bCs/>
          <w:iCs/>
        </w:rPr>
        <w:t>12</w:t>
      </w:r>
      <w:r w:rsidRPr="00331B13">
        <w:rPr>
          <w:bCs/>
          <w:iCs/>
        </w:rPr>
        <w:t xml:space="preserve"> </w:t>
      </w:r>
      <w:r w:rsidRPr="00331B13">
        <w:rPr>
          <w:bCs/>
          <w:iCs/>
          <w:lang w:val="sr-Cyrl-CS"/>
        </w:rPr>
        <w:t>месец</w:t>
      </w:r>
      <w:r w:rsidRPr="00331B13">
        <w:rPr>
          <w:bCs/>
          <w:iCs/>
        </w:rPr>
        <w:t xml:space="preserve">и </w:t>
      </w:r>
      <w:r w:rsidRPr="00331B13">
        <w:rPr>
          <w:bCs/>
          <w:iCs/>
          <w:lang w:val="sr-Cyrl-CS"/>
        </w:rPr>
        <w:t xml:space="preserve">од дана испоруке, </w:t>
      </w:r>
      <w:r w:rsidR="00235BA9" w:rsidRPr="00331B13">
        <w:rPr>
          <w:bCs/>
          <w:iCs/>
          <w:lang w:val="sr-Cyrl-CS"/>
        </w:rPr>
        <w:t>монтаже</w:t>
      </w:r>
      <w:r w:rsidRPr="00331B13">
        <w:rPr>
          <w:bCs/>
          <w:iCs/>
          <w:lang w:val="sr-Cyrl-CS"/>
        </w:rPr>
        <w:t xml:space="preserve"> и стављања у рад</w:t>
      </w:r>
      <w:r w:rsidR="00366A9D" w:rsidRPr="00331B13">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rPr>
        <w:t>7 дана</w:t>
      </w:r>
      <w:r w:rsidR="00BE7C63" w:rsidRPr="00331B13">
        <w:rPr>
          <w:noProof/>
          <w:lang w:val="sr-Cyrl-CS"/>
        </w:rPr>
        <w:t xml:space="preserve"> </w:t>
      </w:r>
      <w:r w:rsidRPr="00331B13">
        <w:rPr>
          <w:noProof/>
          <w:lang w:val="sr-Cyrl-CS"/>
        </w:rPr>
        <w:t xml:space="preserve">од дана </w:t>
      </w:r>
      <w:r w:rsidRPr="00331B13">
        <w:rPr>
          <w:noProof/>
          <w:lang w:val="sr-Cyrl-CS"/>
        </w:rPr>
        <w:lastRenderedPageBreak/>
        <w:t>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и</w:t>
      </w:r>
      <w:r w:rsidRPr="00331B13">
        <w:t xml:space="preserve"> обавезу </w:t>
      </w:r>
      <w:r w:rsidR="00896905" w:rsidRPr="00331B13">
        <w:t>добављач</w:t>
      </w:r>
      <w:r w:rsidR="00612007">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t xml:space="preserve"> </w:t>
      </w:r>
      <w:r w:rsidRPr="00235BA9">
        <w:rPr>
          <w:lang w:val="sr-Cyrl-CS"/>
        </w:rPr>
        <w:t xml:space="preserve">У случају да понуђач наведе гарантни рок краћи </w:t>
      </w:r>
      <w:r w:rsidRPr="00331B13">
        <w:rPr>
          <w:lang w:val="sr-Cyrl-CS"/>
        </w:rPr>
        <w:t xml:space="preserve">од </w:t>
      </w:r>
      <w:r w:rsidR="002A5AFC" w:rsidRPr="00331B13">
        <w:rPr>
          <w:lang w:val="sr-Cyrl-CS"/>
        </w:rPr>
        <w:t>12</w:t>
      </w:r>
      <w:r w:rsidRPr="00331B13">
        <w:rPr>
          <w:lang w:val="sr-Cyrl-CS"/>
        </w:rPr>
        <w:t xml:space="preserve">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331B13" w:rsidRDefault="00331B13" w:rsidP="00B416B4">
      <w:pPr>
        <w:jc w:val="both"/>
        <w:rPr>
          <w:noProof/>
          <w:lang w:val="sr-Cyrl-CS"/>
        </w:rPr>
      </w:pPr>
      <w:r w:rsidRPr="00331B13">
        <w:rPr>
          <w:b/>
          <w:i/>
          <w:noProof/>
          <w:lang w:val="sr-Cyrl-CS"/>
        </w:rPr>
        <w:t xml:space="preserve">За партије бр. </w:t>
      </w:r>
      <w:r>
        <w:rPr>
          <w:b/>
          <w:i/>
          <w:noProof/>
          <w:lang w:val="sr-Cyrl-CS"/>
        </w:rPr>
        <w:t>1, 2, 3, 6, 7, 8, 9, 10</w:t>
      </w:r>
      <w:r w:rsidRPr="00331B13">
        <w:rPr>
          <w:b/>
          <w:i/>
          <w:noProof/>
          <w:lang w:val="sr-Cyrl-CS"/>
        </w:rPr>
        <w:t xml:space="preserve"> и </w:t>
      </w:r>
      <w:r>
        <w:rPr>
          <w:b/>
          <w:i/>
          <w:noProof/>
          <w:lang w:val="sr-Cyrl-CS"/>
        </w:rPr>
        <w:t>11 -</w:t>
      </w:r>
      <w:r w:rsidRPr="00331B13">
        <w:rPr>
          <w:noProof/>
          <w:lang w:val="sr-Cyrl-CS"/>
        </w:rPr>
        <w:t xml:space="preserve"> </w:t>
      </w: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најдуже </w:t>
      </w:r>
      <w:r>
        <w:rPr>
          <w:noProof/>
        </w:rPr>
        <w:t>6</w:t>
      </w:r>
      <w:r w:rsidRPr="00331B13">
        <w:rPr>
          <w:noProof/>
        </w:rPr>
        <w:t>0</w:t>
      </w:r>
      <w:r w:rsidRPr="00331B13">
        <w:rPr>
          <w:noProof/>
          <w:lang w:val="sr-Cyrl-CS"/>
        </w:rPr>
        <w:t xml:space="preserve"> дана</w:t>
      </w:r>
      <w:r w:rsidRPr="0011586E">
        <w:rPr>
          <w:noProof/>
          <w:lang w:val="sr-Cyrl-CS"/>
        </w:rPr>
        <w:t xml:space="preserve"> од дана закључења уговора на основу овог поступка јавне набавке.</w:t>
      </w:r>
    </w:p>
    <w:p w:rsidR="002D3E44" w:rsidRPr="0011586E" w:rsidRDefault="00A076DE" w:rsidP="00B416B4">
      <w:pPr>
        <w:jc w:val="both"/>
        <w:rPr>
          <w:noProof/>
        </w:rPr>
      </w:pPr>
      <w:r>
        <w:rPr>
          <w:b/>
          <w:i/>
          <w:noProof/>
          <w:lang w:val="sr-Cyrl-CS"/>
        </w:rPr>
        <w:t>З</w:t>
      </w:r>
      <w:r w:rsidR="002D3E44" w:rsidRPr="00331B13">
        <w:rPr>
          <w:b/>
          <w:i/>
          <w:noProof/>
          <w:lang w:val="sr-Cyrl-CS"/>
        </w:rPr>
        <w:t>а партије бр</w:t>
      </w:r>
      <w:r w:rsidR="002D3E44">
        <w:rPr>
          <w:b/>
          <w:i/>
          <w:noProof/>
          <w:lang w:val="sr-Cyrl-CS"/>
        </w:rPr>
        <w:t>ој</w:t>
      </w:r>
      <w:r w:rsidR="002D3E44" w:rsidRPr="00331B13">
        <w:rPr>
          <w:b/>
          <w:i/>
          <w:noProof/>
          <w:lang w:val="sr-Cyrl-CS"/>
        </w:rPr>
        <w:t xml:space="preserve"> 4</w:t>
      </w:r>
      <w:r w:rsidR="002D3E44">
        <w:rPr>
          <w:b/>
          <w:i/>
          <w:noProof/>
          <w:lang w:val="sr-Cyrl-CS"/>
        </w:rPr>
        <w:t>.</w:t>
      </w:r>
      <w:r w:rsidR="002D3E44" w:rsidRPr="00331B13">
        <w:rPr>
          <w:b/>
          <w:i/>
          <w:noProof/>
          <w:lang w:val="sr-Cyrl-CS"/>
        </w:rPr>
        <w:t xml:space="preserve"> и 5</w:t>
      </w:r>
      <w:r w:rsidR="002D3E44">
        <w:rPr>
          <w:b/>
          <w:i/>
          <w:noProof/>
          <w:lang w:val="sr-Cyrl-CS"/>
        </w:rPr>
        <w:t>.</w:t>
      </w:r>
      <w:r w:rsidR="002D3E44">
        <w:rPr>
          <w:noProof/>
          <w:lang w:val="sr-Cyrl-CS"/>
        </w:rPr>
        <w:t xml:space="preserve"> - </w:t>
      </w:r>
      <w:r w:rsidR="002D3E44" w:rsidRPr="0011586E">
        <w:rPr>
          <w:noProof/>
          <w:lang w:val="sr-Cyrl-CS"/>
        </w:rPr>
        <w:t xml:space="preserve">Наручилац захтева да опрему која је предмет овог уговора добављач испоручи, </w:t>
      </w:r>
      <w:r w:rsidR="002D3E44">
        <w:rPr>
          <w:noProof/>
          <w:lang w:val="sr-Cyrl-CS"/>
        </w:rPr>
        <w:t>монтира и пусти у употребу опрему</w:t>
      </w:r>
      <w:r w:rsidR="002D3E44" w:rsidRPr="0011586E">
        <w:rPr>
          <w:noProof/>
          <w:lang w:val="sr-Cyrl-CS"/>
        </w:rPr>
        <w:t xml:space="preserve"> у</w:t>
      </w:r>
      <w:r w:rsidR="002D3E44" w:rsidRPr="0011586E">
        <w:rPr>
          <w:noProof/>
          <w:lang w:val="sr-Latn-CS"/>
        </w:rPr>
        <w:t xml:space="preserve"> року </w:t>
      </w:r>
      <w:r w:rsidR="002D3E44" w:rsidRPr="0011586E">
        <w:rPr>
          <w:noProof/>
          <w:lang w:val="sr-Cyrl-CS"/>
        </w:rPr>
        <w:t xml:space="preserve">од најдуже </w:t>
      </w:r>
      <w:r w:rsidR="002D3E44" w:rsidRPr="00331B13">
        <w:rPr>
          <w:noProof/>
        </w:rPr>
        <w:t>90</w:t>
      </w:r>
      <w:r w:rsidR="002D3E44" w:rsidRPr="00331B13">
        <w:rPr>
          <w:noProof/>
          <w:lang w:val="sr-Cyrl-CS"/>
        </w:rPr>
        <w:t xml:space="preserve"> дана</w:t>
      </w:r>
      <w:r w:rsidR="002D3E44" w:rsidRPr="0011586E">
        <w:rPr>
          <w:noProof/>
          <w:lang w:val="sr-Cyrl-CS"/>
        </w:rPr>
        <w:t xml:space="preserve"> од дана закључења уговора на основу овог поступка јавне набавке.</w:t>
      </w:r>
    </w:p>
    <w:p w:rsidR="00B416B4" w:rsidRPr="0011586E" w:rsidRDefault="00B416B4" w:rsidP="00B416B4">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944C60" w:rsidRPr="00A90528" w:rsidRDefault="00944C60" w:rsidP="00013C82">
      <w:pPr>
        <w:pStyle w:val="ListParagraph"/>
        <w:numPr>
          <w:ilvl w:val="0"/>
          <w:numId w:val="29"/>
        </w:numPr>
        <w:jc w:val="both"/>
        <w:rPr>
          <w:b/>
          <w:u w:val="single"/>
        </w:rPr>
      </w:pPr>
      <w:r w:rsidRPr="00870AFC">
        <w:rPr>
          <w:noProof/>
        </w:rPr>
        <w:t>Наручилац захт</w:t>
      </w:r>
      <w:r>
        <w:rPr>
          <w:noProof/>
        </w:rPr>
        <w:t>ева да понуђач достави:</w:t>
      </w:r>
    </w:p>
    <w:p w:rsidR="00944C60" w:rsidRDefault="00944C60" w:rsidP="00944C60">
      <w:pPr>
        <w:tabs>
          <w:tab w:val="left" w:pos="284"/>
        </w:tabs>
        <w:suppressAutoHyphens/>
        <w:autoSpaceDN w:val="0"/>
        <w:jc w:val="both"/>
        <w:textAlignment w:val="baseline"/>
        <w:rPr>
          <w:bCs/>
          <w:iCs/>
          <w:color w:val="000000"/>
          <w:kern w:val="3"/>
        </w:rPr>
      </w:pPr>
    </w:p>
    <w:p w:rsidR="00944C60" w:rsidRPr="006620A7" w:rsidRDefault="00A076DE" w:rsidP="00013C82">
      <w:pPr>
        <w:pStyle w:val="ListParagraph"/>
        <w:numPr>
          <w:ilvl w:val="0"/>
          <w:numId w:val="28"/>
        </w:numPr>
        <w:suppressAutoHyphens/>
        <w:spacing w:before="60"/>
        <w:ind w:left="360"/>
        <w:jc w:val="both"/>
        <w:rPr>
          <w:strike/>
          <w:noProof/>
        </w:rPr>
      </w:pPr>
      <w:r>
        <w:rPr>
          <w:b/>
          <w:noProof/>
        </w:rPr>
        <w:t>Важеће р</w:t>
      </w:r>
      <w:r w:rsidR="00944C60" w:rsidRPr="00A90528">
        <w:rPr>
          <w:b/>
          <w:noProof/>
        </w:rPr>
        <w:t>ешење Агенције за лекове и медицинска средства Србије</w:t>
      </w:r>
      <w:r w:rsidR="00944C60" w:rsidRPr="006620A7">
        <w:rPr>
          <w:noProof/>
        </w:rPr>
        <w:t xml:space="preserve"> </w:t>
      </w:r>
      <w:r w:rsidR="00944C60" w:rsidRPr="00A90528">
        <w:rPr>
          <w:i/>
          <w:noProof/>
        </w:rPr>
        <w:t>(у даљем тексту: Решење АЛИМС)</w:t>
      </w:r>
      <w:r w:rsidR="00944C60" w:rsidRPr="006620A7">
        <w:rPr>
          <w:noProof/>
        </w:rPr>
        <w:t xml:space="preserve"> о упису понуђеног медицинског средства у Регистар медицинских средстава </w:t>
      </w:r>
      <w:r w:rsidR="00944C60" w:rsidRPr="00A90528">
        <w:rPr>
          <w:i/>
          <w:noProof/>
        </w:rPr>
        <w:t>(у даљем тексту: Регистар)</w:t>
      </w:r>
    </w:p>
    <w:p w:rsidR="00944C60" w:rsidRPr="00420A91" w:rsidRDefault="00944C60" w:rsidP="00944C60">
      <w:pPr>
        <w:pStyle w:val="ListParagraph"/>
        <w:suppressAutoHyphens/>
        <w:spacing w:before="60"/>
        <w:ind w:left="284"/>
        <w:jc w:val="both"/>
        <w:rPr>
          <w:strike/>
          <w:noProof/>
        </w:rPr>
      </w:pPr>
    </w:p>
    <w:p w:rsidR="00944C60" w:rsidRDefault="00944C60" w:rsidP="00013C82">
      <w:pPr>
        <w:pStyle w:val="ListParagraph"/>
        <w:numPr>
          <w:ilvl w:val="0"/>
          <w:numId w:val="27"/>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F418CA" w:rsidRDefault="00F418CA" w:rsidP="00F418CA">
      <w:pPr>
        <w:pStyle w:val="ListParagraph"/>
        <w:spacing w:before="60"/>
        <w:ind w:left="426"/>
        <w:jc w:val="both"/>
        <w:rPr>
          <w:noProof/>
        </w:rPr>
      </w:pPr>
    </w:p>
    <w:p w:rsidR="00944C60" w:rsidRDefault="00944C60" w:rsidP="00013C82">
      <w:pPr>
        <w:pStyle w:val="ListParagraph"/>
        <w:numPr>
          <w:ilvl w:val="0"/>
          <w:numId w:val="27"/>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w:t>
      </w:r>
      <w:r w:rsidRPr="002B2605">
        <w:rPr>
          <w:noProof/>
        </w:rPr>
        <w:lastRenderedPageBreak/>
        <w:t xml:space="preserve">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944C60" w:rsidRDefault="00944C60" w:rsidP="00013C82">
      <w:pPr>
        <w:pStyle w:val="ListParagraph"/>
        <w:numPr>
          <w:ilvl w:val="0"/>
          <w:numId w:val="27"/>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944C60" w:rsidRPr="00BC44AE" w:rsidRDefault="00944C60" w:rsidP="00944C60">
      <w:pPr>
        <w:jc w:val="both"/>
        <w:rPr>
          <w:noProof/>
        </w:rPr>
      </w:pPr>
    </w:p>
    <w:p w:rsidR="003A72CE" w:rsidRPr="00944C60" w:rsidRDefault="00944C60" w:rsidP="00013C82">
      <w:pPr>
        <w:pStyle w:val="ListParagraph"/>
        <w:numPr>
          <w:ilvl w:val="0"/>
          <w:numId w:val="28"/>
        </w:numPr>
        <w:ind w:left="360"/>
        <w:jc w:val="both"/>
        <w:rPr>
          <w:noProof/>
        </w:rPr>
      </w:pPr>
      <w:r w:rsidRPr="00A90528">
        <w:rPr>
          <w:b/>
          <w:noProof/>
        </w:rPr>
        <w:t>Оригинал каталоге</w:t>
      </w:r>
      <w:r w:rsidR="00453609" w:rsidRPr="00944C60">
        <w:rPr>
          <w:noProof/>
          <w:lang w:val="sr-Cyrl-CS"/>
        </w:rPr>
        <w:t xml:space="preserve"> произвођача за сва понуђена добра </w:t>
      </w:r>
      <w:r w:rsidR="00EE5495" w:rsidRPr="00944C60">
        <w:rPr>
          <w:noProof/>
          <w:lang w:val="sr-Cyrl-CS"/>
        </w:rPr>
        <w:t>и да у истим означи добра која нуди (нпр. ст</w:t>
      </w:r>
      <w:r w:rsidR="00650EE2" w:rsidRPr="00944C60">
        <w:rPr>
          <w:noProof/>
          <w:lang w:val="sr-Cyrl-CS"/>
        </w:rPr>
        <w:t>а</w:t>
      </w:r>
      <w:r w:rsidR="00EE5495" w:rsidRPr="00944C60">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944C60">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944C60">
        <w:rPr>
          <w:noProof/>
          <w:lang w:val="sr-Cyrl-CS"/>
        </w:rPr>
        <w:t xml:space="preserve"> </w:t>
      </w:r>
      <w:r w:rsidR="00E1236B" w:rsidRPr="00944C60">
        <w:t>За н</w:t>
      </w:r>
      <w:r w:rsidR="003A72CE" w:rsidRPr="00944C60">
        <w:t>аручиоца је</w:t>
      </w:r>
      <w:r w:rsidR="00E1236B" w:rsidRPr="00944C60">
        <w:t>, такође,</w:t>
      </w:r>
      <w:r w:rsidR="003A72CE" w:rsidRPr="00944C60">
        <w:t xml:space="preserve"> прихватљиво да </w:t>
      </w:r>
      <w:r w:rsidR="00E1236B" w:rsidRPr="00944C60">
        <w:t>п</w:t>
      </w:r>
      <w:r w:rsidR="003A72CE" w:rsidRPr="00944C60">
        <w:t>онуђач достави и изјаву произвођача или инозаступника произвођача за Е</w:t>
      </w:r>
      <w:r w:rsidRPr="00944C60">
        <w:t>вропу</w:t>
      </w:r>
      <w:r w:rsidR="0087224A" w:rsidRPr="0087224A">
        <w:t xml:space="preserve"> </w:t>
      </w:r>
      <w:r w:rsidR="0087224A"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w:t>
      </w:r>
      <w:r w:rsidR="003A72CE" w:rsidRPr="00944C60">
        <w:t xml:space="preserve"> садржи све оне техничке карактеристике које се не могу наћи у приложеним каталозима, наведене и набројане, у складу са захтеваним редним бројевима из </w:t>
      </w:r>
      <w:r w:rsidR="00E1236B" w:rsidRPr="00944C60">
        <w:t>тачке 3. ОПИС ПРЕДМЕТА ЈАВНЕ НАБАВКЕ.</w:t>
      </w:r>
    </w:p>
    <w:p w:rsidR="00EE5495" w:rsidRPr="00BB7CA5" w:rsidRDefault="00EE5495" w:rsidP="00453609">
      <w:pPr>
        <w:jc w:val="both"/>
        <w:rPr>
          <w:noProof/>
          <w:lang w:val="sr-Cyrl-CS"/>
        </w:rPr>
      </w:pP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E1236B" w:rsidRPr="00E1236B" w:rsidRDefault="00E1236B" w:rsidP="00EE5495">
      <w:pPr>
        <w:jc w:val="both"/>
        <w:rPr>
          <w:noProof/>
        </w:rPr>
      </w:pP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452CDB" w:rsidRDefault="00452CDB" w:rsidP="00452CDB">
      <w:pPr>
        <w:jc w:val="both"/>
        <w:rPr>
          <w:noProof/>
          <w:lang w:val="sr-Cyrl-CS"/>
        </w:rPr>
      </w:pPr>
    </w:p>
    <w:p w:rsidR="00452CDB" w:rsidRPr="00331B13" w:rsidRDefault="00452CDB" w:rsidP="00452CDB">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31B13">
        <w:rPr>
          <w:noProof/>
          <w:lang w:val="sr-Cyrl-CS"/>
        </w:rPr>
        <w:t>задужено</w:t>
      </w:r>
      <w:r w:rsidRPr="00331B13">
        <w:rPr>
          <w:noProof/>
          <w:lang w:val="sr-Cyrl-CS"/>
        </w:rPr>
        <w:t xml:space="preserve"> лице наручиоца за праћење </w:t>
      </w:r>
      <w:r w:rsidR="002E78B1" w:rsidRPr="00331B13">
        <w:rPr>
          <w:noProof/>
          <w:lang w:val="sr-Cyrl-CS"/>
        </w:rPr>
        <w:t xml:space="preserve">техничке </w:t>
      </w:r>
      <w:r w:rsidRPr="00331B13">
        <w:rPr>
          <w:noProof/>
          <w:lang w:val="en-US"/>
        </w:rPr>
        <w:t>реализације</w:t>
      </w:r>
      <w:r w:rsidR="009E5E14" w:rsidRPr="00331B13">
        <w:rPr>
          <w:noProof/>
          <w:lang w:val="sr-Cyrl-CS"/>
        </w:rPr>
        <w:t xml:space="preserve"> из уговора који ће бити закључен на основу овог поступка јавне набавке.</w:t>
      </w:r>
    </w:p>
    <w:p w:rsidR="00A97077" w:rsidRPr="00B70600" w:rsidRDefault="00A97077" w:rsidP="00A97077">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FD33F2" w:rsidRPr="00FD33F2" w:rsidRDefault="00FD33F2" w:rsidP="00453609">
      <w:pPr>
        <w:jc w:val="both"/>
        <w:rPr>
          <w:noProof/>
        </w:rPr>
      </w:pPr>
    </w:p>
    <w:p w:rsidR="00E1236B" w:rsidRDefault="00453609" w:rsidP="003A72CE">
      <w:pPr>
        <w:jc w:val="both"/>
        <w:rPr>
          <w:b/>
          <w:noProof/>
          <w:lang w:val="sr-Cyrl-CS"/>
        </w:rPr>
      </w:pPr>
      <w:r w:rsidRPr="00647547">
        <w:rPr>
          <w:b/>
          <w:noProof/>
          <w:lang w:val="sr-Cyrl-CS"/>
        </w:rPr>
        <w:t xml:space="preserve">Понуђач </w:t>
      </w:r>
      <w:r w:rsidR="000B66B9" w:rsidRPr="00647547">
        <w:rPr>
          <w:b/>
          <w:noProof/>
          <w:lang w:val="sr-Cyrl-CS"/>
        </w:rPr>
        <w:t xml:space="preserve">мора </w:t>
      </w:r>
      <w:r w:rsidRPr="00647547">
        <w:rPr>
          <w:b/>
          <w:noProof/>
          <w:lang w:val="sr-Cyrl-CS"/>
        </w:rPr>
        <w:t>да понуди искључиво нов</w:t>
      </w:r>
      <w:r w:rsidR="00BB7CA5" w:rsidRPr="00647547">
        <w:rPr>
          <w:b/>
          <w:noProof/>
        </w:rPr>
        <w:t>у</w:t>
      </w:r>
      <w:r w:rsidR="00BB7CA5" w:rsidRPr="00647547">
        <w:rPr>
          <w:b/>
          <w:noProof/>
          <w:lang w:val="sr-Cyrl-CS"/>
        </w:rPr>
        <w:t xml:space="preserve"> (некоришћену)</w:t>
      </w:r>
      <w:r w:rsidR="00DF34F8" w:rsidRPr="00647547">
        <w:rPr>
          <w:b/>
          <w:noProof/>
          <w:lang w:val="sr-Cyrl-CS"/>
        </w:rPr>
        <w:t xml:space="preserve"> опрему</w:t>
      </w:r>
      <w:r w:rsidR="00944C60">
        <w:rPr>
          <w:b/>
          <w:noProof/>
        </w:rPr>
        <w:t>.</w:t>
      </w:r>
    </w:p>
    <w:p w:rsidR="0087224A" w:rsidRPr="0087224A" w:rsidRDefault="0087224A" w:rsidP="003A72CE">
      <w:pPr>
        <w:jc w:val="both"/>
        <w:rPr>
          <w:b/>
          <w:noProof/>
          <w:lang w:val="sr-Cyrl-CS"/>
        </w:rPr>
      </w:pPr>
    </w:p>
    <w:p w:rsidR="00E1236B" w:rsidRPr="004C2EF3" w:rsidRDefault="00E1236B" w:rsidP="00E1236B">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sidR="00944C60">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E1236B" w:rsidRPr="004C2EF3" w:rsidRDefault="00E1236B" w:rsidP="00E1236B">
      <w:pPr>
        <w:pStyle w:val="NoSpacing"/>
        <w:jc w:val="both"/>
        <w:rPr>
          <w:rFonts w:ascii="Times New Roman" w:hAnsi="Times New Roman"/>
          <w:sz w:val="24"/>
          <w:szCs w:val="24"/>
          <w:lang w:val="sr-Cyrl-CS"/>
        </w:rPr>
      </w:pPr>
    </w:p>
    <w:p w:rsidR="002F42E7" w:rsidRDefault="00E1236B" w:rsidP="002F42E7">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A076DE" w:rsidRDefault="00A076DE" w:rsidP="002F42E7">
      <w:pPr>
        <w:pStyle w:val="NoSpacing"/>
        <w:jc w:val="both"/>
        <w:rPr>
          <w:rFonts w:ascii="Times New Roman" w:hAnsi="Times New Roman"/>
          <w:sz w:val="24"/>
          <w:szCs w:val="24"/>
          <w:lang w:val="sr-Cyrl-CS"/>
        </w:rPr>
      </w:pPr>
    </w:p>
    <w:p w:rsidR="000D78D2" w:rsidRDefault="000D78D2" w:rsidP="002F42E7">
      <w:pPr>
        <w:pStyle w:val="NoSpacing"/>
        <w:jc w:val="both"/>
        <w:rPr>
          <w:rFonts w:ascii="Times New Roman" w:hAnsi="Times New Roman"/>
          <w:sz w:val="24"/>
          <w:szCs w:val="24"/>
          <w:lang w:val="sr-Cyrl-CS"/>
        </w:rPr>
      </w:pPr>
    </w:p>
    <w:p w:rsidR="000D78D2" w:rsidRDefault="000D78D2" w:rsidP="002F42E7">
      <w:pPr>
        <w:pStyle w:val="NoSpacing"/>
        <w:jc w:val="both"/>
        <w:rPr>
          <w:rFonts w:ascii="Times New Roman" w:hAnsi="Times New Roman"/>
          <w:sz w:val="24"/>
          <w:szCs w:val="24"/>
          <w:lang w:val="sr-Cyrl-CS"/>
        </w:rPr>
      </w:pPr>
    </w:p>
    <w:p w:rsidR="000D78D2" w:rsidRDefault="000D78D2" w:rsidP="002F42E7">
      <w:pPr>
        <w:pStyle w:val="NoSpacing"/>
        <w:jc w:val="both"/>
        <w:rPr>
          <w:rFonts w:ascii="Times New Roman" w:hAnsi="Times New Roman"/>
          <w:sz w:val="24"/>
          <w:szCs w:val="24"/>
          <w:lang w:val="sr-Cyrl-CS"/>
        </w:rPr>
      </w:pPr>
    </w:p>
    <w:p w:rsidR="000D78D2" w:rsidRPr="002F42E7" w:rsidRDefault="000D78D2"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331B13">
        <w:rPr>
          <w:b/>
          <w:i/>
          <w:iCs/>
        </w:rPr>
        <w:t>12. ПОДАЦИ О ВРСТИ, САДРЖИНИ, НАЧИНУ ПОДНОШЕЊА, ВИСИНИ И РОКОВИМА ОБЕЗБЕЂЕЊА ИСПУЊЕЊА ОБАВЕЗА ПОНУЂАЧА</w:t>
      </w:r>
    </w:p>
    <w:p w:rsidR="006B4822" w:rsidRDefault="006B4822" w:rsidP="006B4822">
      <w:pPr>
        <w:jc w:val="both"/>
        <w:rPr>
          <w:b/>
          <w:i/>
          <w:iCs/>
          <w:lang w:val="sr-Cyrl-CS"/>
        </w:rPr>
      </w:pPr>
    </w:p>
    <w:p w:rsidR="006B4822" w:rsidRPr="006B4822" w:rsidRDefault="006B4822" w:rsidP="006B4822">
      <w:pPr>
        <w:pBdr>
          <w:top w:val="single" w:sz="4" w:space="1" w:color="auto"/>
          <w:left w:val="single" w:sz="4" w:space="4" w:color="auto"/>
          <w:bottom w:val="single" w:sz="4" w:space="1" w:color="auto"/>
          <w:right w:val="single" w:sz="4" w:space="4" w:color="auto"/>
        </w:pBdr>
        <w:jc w:val="both"/>
        <w:rPr>
          <w:b/>
          <w:strike/>
          <w:color w:val="FF0000"/>
          <w:bdr w:val="single" w:sz="4" w:space="0" w:color="auto"/>
          <w:shd w:val="clear" w:color="auto" w:fill="FFFFFF" w:themeFill="background1"/>
          <w:lang w:val="sr-Cyrl-RS"/>
        </w:rPr>
      </w:pPr>
      <w:r w:rsidRPr="00E54DEE">
        <w:rPr>
          <w:b/>
          <w:color w:val="FF0000"/>
          <w:bdr w:val="single" w:sz="4" w:space="0" w:color="auto"/>
          <w:shd w:val="clear" w:color="auto" w:fill="D9D9D9" w:themeFill="background1" w:themeFillShade="D9"/>
        </w:rPr>
        <w:t xml:space="preserve">ЗА </w:t>
      </w:r>
      <w:r w:rsidR="00E54DEE" w:rsidRPr="00E54DEE">
        <w:rPr>
          <w:b/>
          <w:color w:val="FF0000"/>
          <w:bdr w:val="single" w:sz="4" w:space="0" w:color="auto"/>
          <w:shd w:val="clear" w:color="auto" w:fill="D9D9D9" w:themeFill="background1" w:themeFillShade="D9"/>
          <w:lang w:val="sr-Cyrl-RS"/>
        </w:rPr>
        <w:t xml:space="preserve">СВЕ </w:t>
      </w:r>
      <w:r w:rsidRPr="00E54DEE">
        <w:rPr>
          <w:b/>
          <w:color w:val="FF0000"/>
          <w:bdr w:val="single" w:sz="4" w:space="0" w:color="auto"/>
          <w:shd w:val="clear" w:color="auto" w:fill="D9D9D9" w:themeFill="background1" w:themeFillShade="D9"/>
        </w:rPr>
        <w:t xml:space="preserve">ПАРТИЈЕ </w:t>
      </w:r>
      <w:r w:rsidRPr="006B4822">
        <w:rPr>
          <w:b/>
          <w:strike/>
          <w:color w:val="FF0000"/>
          <w:bdr w:val="single" w:sz="4" w:space="0" w:color="auto"/>
          <w:shd w:val="clear" w:color="auto" w:fill="D9D9D9" w:themeFill="background1" w:themeFillShade="D9"/>
        </w:rPr>
        <w:t>БР. 1, 2, 3, 6, 7, 8, 9, 11</w:t>
      </w:r>
    </w:p>
    <w:p w:rsidR="006B4822" w:rsidRPr="00452CDB" w:rsidRDefault="006B4822" w:rsidP="006B4822">
      <w:pPr>
        <w:pStyle w:val="ListParagraph"/>
        <w:numPr>
          <w:ilvl w:val="0"/>
          <w:numId w:val="42"/>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6B4822" w:rsidRPr="008216D3" w:rsidRDefault="006B4822" w:rsidP="006B4822">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6B4822" w:rsidRPr="00FF74CE" w:rsidRDefault="006B4822" w:rsidP="006B4822">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w:t>
      </w:r>
      <w:r w:rsidRPr="00FF74CE">
        <w:rPr>
          <w:rFonts w:eastAsia="TimesNewRomanPSMT"/>
          <w:bCs/>
          <w:iCs/>
          <w:lang w:val="sr-Cyrl-CS"/>
        </w:rPr>
        <w:lastRenderedPageBreak/>
        <w:t>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6B4822" w:rsidRDefault="006B4822" w:rsidP="006B4822">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6B4822" w:rsidRPr="008216D3" w:rsidRDefault="006B4822" w:rsidP="006B4822">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6B4822" w:rsidRDefault="006B4822" w:rsidP="006B4822">
      <w:pPr>
        <w:pBdr>
          <w:top w:val="single" w:sz="4" w:space="1" w:color="auto"/>
          <w:left w:val="single" w:sz="4" w:space="4" w:color="auto"/>
          <w:bottom w:val="single" w:sz="4" w:space="1" w:color="auto"/>
          <w:right w:val="single" w:sz="4" w:space="4" w:color="auto"/>
        </w:pBd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6B4822" w:rsidRPr="003365B6" w:rsidRDefault="006B4822" w:rsidP="006B4822">
      <w:pPr>
        <w:pBdr>
          <w:top w:val="single" w:sz="4" w:space="1" w:color="auto"/>
          <w:left w:val="single" w:sz="4" w:space="4" w:color="auto"/>
          <w:bottom w:val="single" w:sz="4" w:space="1" w:color="auto"/>
          <w:right w:val="single" w:sz="4" w:space="4" w:color="auto"/>
        </w:pBdr>
        <w:jc w:val="both"/>
        <w:rPr>
          <w:b/>
          <w:strike/>
          <w:color w:val="FF0000"/>
          <w:u w:val="single"/>
        </w:rPr>
      </w:pPr>
    </w:p>
    <w:p w:rsidR="006B4822" w:rsidRPr="003365B6" w:rsidRDefault="006B4822" w:rsidP="006B4822">
      <w:pPr>
        <w:pBdr>
          <w:top w:val="single" w:sz="4" w:space="1" w:color="auto"/>
          <w:left w:val="single" w:sz="4" w:space="4" w:color="auto"/>
          <w:bottom w:val="single" w:sz="4" w:space="1" w:color="auto"/>
          <w:right w:val="single" w:sz="4" w:space="4" w:color="auto"/>
        </w:pBdr>
        <w:shd w:val="clear" w:color="auto" w:fill="FFFFFF" w:themeFill="background1"/>
        <w:jc w:val="both"/>
        <w:rPr>
          <w:b/>
          <w:strike/>
          <w:color w:val="FF0000"/>
          <w:bdr w:val="single" w:sz="4" w:space="0" w:color="auto"/>
          <w:shd w:val="clear" w:color="auto" w:fill="FFFFFF" w:themeFill="background1"/>
        </w:rPr>
      </w:pPr>
      <w:r w:rsidRPr="003365B6">
        <w:rPr>
          <w:b/>
          <w:strike/>
          <w:color w:val="FF0000"/>
          <w:bdr w:val="single" w:sz="4" w:space="0" w:color="auto"/>
          <w:shd w:val="clear" w:color="auto" w:fill="D9D9D9" w:themeFill="background1" w:themeFillShade="D9"/>
        </w:rPr>
        <w:t>ЗА ПАРТИЈЕ БР. 4, 5, 10</w:t>
      </w:r>
    </w:p>
    <w:p w:rsidR="006B4822" w:rsidRPr="003365B6" w:rsidRDefault="006B4822" w:rsidP="006B4822">
      <w:pPr>
        <w:pBdr>
          <w:top w:val="single" w:sz="4" w:space="1" w:color="auto"/>
          <w:left w:val="single" w:sz="4" w:space="4" w:color="auto"/>
          <w:bottom w:val="single" w:sz="4" w:space="1" w:color="auto"/>
          <w:right w:val="single" w:sz="4" w:space="4" w:color="auto"/>
        </w:pBdr>
        <w:jc w:val="both"/>
        <w:rPr>
          <w:strike/>
          <w:noProof/>
          <w:color w:val="FF0000"/>
        </w:rPr>
      </w:pPr>
      <w:r w:rsidRPr="003365B6">
        <w:rPr>
          <w:rFonts w:eastAsia="TimesNewRomanPSMT"/>
          <w:b/>
          <w:bCs/>
          <w:iCs/>
          <w:strike/>
          <w:color w:val="FF0000"/>
          <w:lang w:val="sr-Cyrl-CS"/>
        </w:rPr>
        <w:t>2</w:t>
      </w:r>
      <w:r w:rsidRPr="003365B6">
        <w:rPr>
          <w:rFonts w:eastAsia="TimesNewRomanPSMT"/>
          <w:bCs/>
          <w:iCs/>
          <w:strike/>
          <w:color w:val="FF0000"/>
          <w:lang w:val="sr-Cyrl-CS"/>
        </w:rPr>
        <w:t>.</w:t>
      </w:r>
      <w:r w:rsidRPr="003365B6">
        <w:rPr>
          <w:rFonts w:eastAsia="TimesNewRomanPSMT"/>
          <w:bCs/>
          <w:iCs/>
          <w:strike/>
          <w:color w:val="FF0000"/>
          <w:lang w:val="sr-Cyrl-CS"/>
        </w:rPr>
        <w:tab/>
      </w:r>
      <w:r w:rsidR="00AC1AD7" w:rsidRPr="003365B6">
        <w:rPr>
          <w:strike/>
          <w:color w:val="FF0000"/>
        </w:rPr>
        <w:t>Понуђач је дужан да уз понуду достави</w:t>
      </w:r>
      <w:r w:rsidR="00AC1AD7" w:rsidRPr="003365B6">
        <w:rPr>
          <w:rFonts w:eastAsia="TimesNewRomanPSMT"/>
          <w:b/>
          <w:bCs/>
          <w:iCs/>
          <w:strike/>
          <w:color w:val="FF0000"/>
        </w:rPr>
        <w:t xml:space="preserve"> </w:t>
      </w:r>
      <w:r w:rsidR="00AC1AD7" w:rsidRPr="003365B6">
        <w:rPr>
          <w:rFonts w:eastAsia="TimesNewRomanPSMT"/>
          <w:b/>
          <w:bCs/>
          <w:iCs/>
          <w:strike/>
          <w:color w:val="FF0000"/>
          <w:lang w:val="sr-Cyrl-RS"/>
        </w:rPr>
        <w:t>о</w:t>
      </w:r>
      <w:r w:rsidRPr="003365B6">
        <w:rPr>
          <w:rFonts w:eastAsia="TimesNewRomanPSMT"/>
          <w:b/>
          <w:bCs/>
          <w:iCs/>
          <w:strike/>
          <w:color w:val="FF0000"/>
        </w:rPr>
        <w:t xml:space="preserve">ригинал </w:t>
      </w:r>
      <w:r w:rsidRPr="003365B6">
        <w:rPr>
          <w:rFonts w:eastAsia="TimesNewRomanPSMT"/>
          <w:b/>
          <w:bCs/>
          <w:iCs/>
          <w:strike/>
          <w:color w:val="FF0000"/>
          <w:lang w:val="sr-Cyrl-CS"/>
        </w:rPr>
        <w:t>обавезујућа писма о намерама</w:t>
      </w:r>
      <w:r w:rsidRPr="003365B6">
        <w:rPr>
          <w:rFonts w:eastAsia="TimesNewRomanPSMT"/>
          <w:bCs/>
          <w:iCs/>
          <w:strike/>
          <w:color w:val="FF0000"/>
          <w:lang w:val="sr-Cyrl-CS"/>
        </w:rPr>
        <w:t xml:space="preserve"> пословне банке понуђача за издавање банкарских гаранција за добро извршење посла</w:t>
      </w:r>
      <w:r w:rsidRPr="003365B6">
        <w:rPr>
          <w:b/>
          <w:strike/>
          <w:noProof/>
          <w:color w:val="FF0000"/>
        </w:rPr>
        <w:t xml:space="preserve"> </w:t>
      </w:r>
      <w:r w:rsidR="00F418CA" w:rsidRPr="003365B6">
        <w:rPr>
          <w:strike/>
          <w:noProof/>
          <w:color w:val="FF0000"/>
        </w:rPr>
        <w:t>извршење уговорне обавезе</w:t>
      </w:r>
      <w:r w:rsidR="00F418CA" w:rsidRPr="003365B6">
        <w:rPr>
          <w:rFonts w:eastAsia="TimesNewRomanPSMT"/>
          <w:bCs/>
          <w:iCs/>
          <w:strike/>
          <w:color w:val="FF0000"/>
          <w:lang w:val="sr-Cyrl-CS"/>
        </w:rPr>
        <w:t xml:space="preserve"> </w:t>
      </w:r>
      <w:r w:rsidRPr="003365B6">
        <w:rPr>
          <w:rFonts w:eastAsia="TimesNewRomanPSMT"/>
          <w:bCs/>
          <w:iCs/>
          <w:strike/>
          <w:color w:val="FF0000"/>
          <w:lang w:val="sr-Cyrl-CS"/>
        </w:rPr>
        <w:t xml:space="preserve">и </w:t>
      </w:r>
      <w:r w:rsidRPr="003365B6">
        <w:rPr>
          <w:strike/>
          <w:color w:val="FF0000"/>
          <w:lang w:val="sr-Cyrl-CS"/>
        </w:rPr>
        <w:t xml:space="preserve">отклањање недостатака у гарантном року у висини од 10% укупне вредности понуде без ПДВ, са роком важења најкраће </w:t>
      </w:r>
      <w:r w:rsidRPr="003365B6">
        <w:rPr>
          <w:iCs/>
          <w:strike/>
          <w:color w:val="FF0000"/>
          <w:lang w:val="sr-Cyrl-CS"/>
        </w:rPr>
        <w:t>колико је важење понуде</w:t>
      </w:r>
      <w:r w:rsidRPr="003365B6">
        <w:rPr>
          <w:strike/>
          <w:color w:val="FF0000"/>
          <w:lang w:val="sr-Cyrl-CS"/>
        </w:rPr>
        <w:t>.</w:t>
      </w:r>
    </w:p>
    <w:p w:rsidR="006B4822" w:rsidRPr="00452CDB" w:rsidRDefault="006B4822" w:rsidP="006B4822">
      <w:pPr>
        <w:jc w:val="both"/>
        <w:rPr>
          <w:noProof/>
        </w:rPr>
      </w:pPr>
    </w:p>
    <w:p w:rsidR="0087224A" w:rsidRPr="00F24159" w:rsidRDefault="0087224A" w:rsidP="000A552A">
      <w:pPr>
        <w:shd w:val="clear" w:color="auto" w:fill="FFFFFF" w:themeFill="background1"/>
        <w:jc w:val="both"/>
        <w:rPr>
          <w:b/>
          <w:u w:val="single"/>
          <w:lang w:val="sr-Cyrl-CS"/>
        </w:rPr>
      </w:pPr>
    </w:p>
    <w:p w:rsidR="00A7479C" w:rsidRPr="003365B6" w:rsidRDefault="00A7479C" w:rsidP="000A552A">
      <w:pPr>
        <w:shd w:val="clear" w:color="auto" w:fill="FFFFFF" w:themeFill="background1"/>
        <w:jc w:val="both"/>
        <w:rPr>
          <w:b/>
          <w:strike/>
          <w:color w:val="FF0000"/>
          <w:bdr w:val="single" w:sz="4" w:space="0" w:color="auto"/>
          <w:shd w:val="clear" w:color="auto" w:fill="FFFFFF" w:themeFill="background1"/>
        </w:rPr>
      </w:pPr>
      <w:r w:rsidRPr="003365B6">
        <w:rPr>
          <w:b/>
          <w:strike/>
          <w:color w:val="FF0000"/>
          <w:bdr w:val="single" w:sz="4" w:space="0" w:color="auto"/>
          <w:shd w:val="clear" w:color="auto" w:fill="D9D9D9" w:themeFill="background1" w:themeFillShade="D9"/>
        </w:rPr>
        <w:t>ЗА ПАРТИЈЕ БР. 4, 5, 10</w:t>
      </w:r>
    </w:p>
    <w:p w:rsidR="00044764" w:rsidRPr="003365B6" w:rsidRDefault="00044764" w:rsidP="000A552A">
      <w:pPr>
        <w:shd w:val="clear" w:color="auto" w:fill="FFFFFF" w:themeFill="background1"/>
        <w:jc w:val="both"/>
        <w:rPr>
          <w:b/>
          <w:strike/>
          <w:color w:val="FF0000"/>
        </w:rPr>
      </w:pPr>
      <w:r w:rsidRPr="003365B6">
        <w:rPr>
          <w:b/>
          <w:strike/>
          <w:color w:val="FF0000"/>
          <w:lang w:val="sr-Cyrl-CS"/>
        </w:rPr>
        <w:t>Понуђач који је изабран као најповољнији је дужан да приликом потписивања уговора достави</w:t>
      </w:r>
      <w:r w:rsidR="003C08E7" w:rsidRPr="003365B6">
        <w:rPr>
          <w:b/>
          <w:strike/>
          <w:noProof/>
          <w:color w:val="FF0000"/>
        </w:rPr>
        <w:t xml:space="preserve">, a </w:t>
      </w:r>
      <w:r w:rsidR="003C08E7" w:rsidRPr="003365B6">
        <w:rPr>
          <w:rFonts w:eastAsia="TimesNewRomanPSMT"/>
          <w:b/>
          <w:bCs/>
          <w:iCs/>
          <w:strike/>
          <w:color w:val="FF0000"/>
        </w:rPr>
        <w:t xml:space="preserve">нaјкaсније </w:t>
      </w:r>
      <w:r w:rsidR="003C08E7" w:rsidRPr="003365B6">
        <w:rPr>
          <w:rFonts w:eastAsia="TimesNewRomanPSMT"/>
          <w:b/>
          <w:bCs/>
          <w:iCs/>
          <w:strike/>
          <w:color w:val="FF0000"/>
          <w:lang w:val="sr-Cyrl-CS"/>
        </w:rPr>
        <w:t>у року од 7 д</w:t>
      </w:r>
      <w:r w:rsidR="003C08E7" w:rsidRPr="003365B6">
        <w:rPr>
          <w:rFonts w:eastAsia="TimesNewRomanPSMT"/>
          <w:b/>
          <w:bCs/>
          <w:iCs/>
          <w:strike/>
          <w:color w:val="FF0000"/>
        </w:rPr>
        <w:t>a</w:t>
      </w:r>
      <w:r w:rsidR="003C08E7" w:rsidRPr="003365B6">
        <w:rPr>
          <w:rFonts w:eastAsia="TimesNewRomanPSMT"/>
          <w:b/>
          <w:bCs/>
          <w:iCs/>
          <w:strike/>
          <w:color w:val="FF0000"/>
          <w:lang w:val="sr-Cyrl-CS"/>
        </w:rPr>
        <w:t>н</w:t>
      </w:r>
      <w:r w:rsidR="003C08E7" w:rsidRPr="003365B6">
        <w:rPr>
          <w:rFonts w:eastAsia="TimesNewRomanPSMT"/>
          <w:b/>
          <w:bCs/>
          <w:iCs/>
          <w:strike/>
          <w:color w:val="FF0000"/>
        </w:rPr>
        <w:t>a</w:t>
      </w:r>
      <w:r w:rsidR="00BE7C63" w:rsidRPr="003365B6">
        <w:rPr>
          <w:rFonts w:eastAsia="TimesNewRomanPSMT"/>
          <w:b/>
          <w:bCs/>
          <w:iCs/>
          <w:strike/>
          <w:color w:val="FF0000"/>
        </w:rPr>
        <w:t>,</w:t>
      </w:r>
      <w:r w:rsidR="003C08E7" w:rsidRPr="003365B6">
        <w:rPr>
          <w:rFonts w:eastAsia="TimesNewRomanPSMT"/>
          <w:b/>
          <w:bCs/>
          <w:iCs/>
          <w:strike/>
          <w:color w:val="FF0000"/>
          <w:lang w:val="sr-Cyrl-CS"/>
        </w:rPr>
        <w:t xml:space="preserve"> од д</w:t>
      </w:r>
      <w:r w:rsidR="003C08E7" w:rsidRPr="003365B6">
        <w:rPr>
          <w:rFonts w:eastAsia="TimesNewRomanPSMT"/>
          <w:b/>
          <w:bCs/>
          <w:iCs/>
          <w:strike/>
          <w:color w:val="FF0000"/>
        </w:rPr>
        <w:t>a</w:t>
      </w:r>
      <w:r w:rsidR="003C08E7" w:rsidRPr="003365B6">
        <w:rPr>
          <w:rFonts w:eastAsia="TimesNewRomanPSMT"/>
          <w:b/>
          <w:bCs/>
          <w:iCs/>
          <w:strike/>
          <w:color w:val="FF0000"/>
          <w:lang w:val="sr-Cyrl-CS"/>
        </w:rPr>
        <w:t>н</w:t>
      </w:r>
      <w:r w:rsidR="003C08E7" w:rsidRPr="003365B6">
        <w:rPr>
          <w:rFonts w:eastAsia="TimesNewRomanPSMT"/>
          <w:b/>
          <w:bCs/>
          <w:iCs/>
          <w:strike/>
          <w:color w:val="FF0000"/>
        </w:rPr>
        <w:t>a</w:t>
      </w:r>
      <w:r w:rsidR="003C08E7" w:rsidRPr="003365B6">
        <w:rPr>
          <w:rFonts w:eastAsia="TimesNewRomanPSMT"/>
          <w:b/>
          <w:bCs/>
          <w:iCs/>
          <w:strike/>
          <w:color w:val="FF0000"/>
          <w:lang w:val="sr-Cyrl-CS"/>
        </w:rPr>
        <w:t xml:space="preserve"> з</w:t>
      </w:r>
      <w:r w:rsidR="003C08E7" w:rsidRPr="003365B6">
        <w:rPr>
          <w:rFonts w:eastAsia="TimesNewRomanPSMT"/>
          <w:b/>
          <w:bCs/>
          <w:iCs/>
          <w:strike/>
          <w:color w:val="FF0000"/>
        </w:rPr>
        <w:t>a</w:t>
      </w:r>
      <w:r w:rsidR="003C08E7" w:rsidRPr="003365B6">
        <w:rPr>
          <w:rFonts w:eastAsia="TimesNewRomanPSMT"/>
          <w:b/>
          <w:bCs/>
          <w:iCs/>
          <w:strike/>
          <w:color w:val="FF0000"/>
          <w:lang w:val="sr-Cyrl-CS"/>
        </w:rPr>
        <w:t>кључењ</w:t>
      </w:r>
      <w:r w:rsidR="003C08E7" w:rsidRPr="003365B6">
        <w:rPr>
          <w:rFonts w:eastAsia="TimesNewRomanPSMT"/>
          <w:b/>
          <w:bCs/>
          <w:iCs/>
          <w:strike/>
          <w:color w:val="FF0000"/>
        </w:rPr>
        <w:t>a</w:t>
      </w:r>
      <w:r w:rsidR="003C08E7" w:rsidRPr="003365B6">
        <w:rPr>
          <w:rFonts w:eastAsia="TimesNewRomanPSMT"/>
          <w:b/>
          <w:bCs/>
          <w:iCs/>
          <w:strike/>
          <w:color w:val="FF0000"/>
          <w:lang w:val="sr-Cyrl-CS"/>
        </w:rPr>
        <w:t xml:space="preserve"> уговор</w:t>
      </w:r>
      <w:r w:rsidR="003C08E7" w:rsidRPr="003365B6">
        <w:rPr>
          <w:rFonts w:eastAsia="TimesNewRomanPSMT"/>
          <w:b/>
          <w:bCs/>
          <w:iCs/>
          <w:strike/>
          <w:color w:val="FF0000"/>
        </w:rPr>
        <w:t>a</w:t>
      </w:r>
      <w:r w:rsidR="00532106" w:rsidRPr="003365B6">
        <w:rPr>
          <w:rFonts w:eastAsia="TimesNewRomanPSMT"/>
          <w:b/>
          <w:bCs/>
          <w:iCs/>
          <w:strike/>
          <w:color w:val="FF0000"/>
        </w:rPr>
        <w:t xml:space="preserve"> достави</w:t>
      </w:r>
      <w:r w:rsidR="00532106" w:rsidRPr="003365B6">
        <w:rPr>
          <w:rFonts w:eastAsia="TimesNewRomanPSMT"/>
          <w:bCs/>
          <w:iCs/>
          <w:strike/>
          <w:color w:val="FF0000"/>
        </w:rPr>
        <w:t>:</w:t>
      </w:r>
    </w:p>
    <w:p w:rsidR="00F0184C" w:rsidRPr="003365B6" w:rsidRDefault="00F0184C" w:rsidP="00ED2B0A">
      <w:pPr>
        <w:jc w:val="both"/>
        <w:rPr>
          <w:strike/>
          <w:noProof/>
          <w:color w:val="FF0000"/>
        </w:rPr>
      </w:pPr>
    </w:p>
    <w:p w:rsidR="00F0184C" w:rsidRPr="003365B6" w:rsidRDefault="000A552A" w:rsidP="00A662F9">
      <w:pPr>
        <w:pStyle w:val="ListParagraph"/>
        <w:numPr>
          <w:ilvl w:val="0"/>
          <w:numId w:val="8"/>
        </w:numPr>
        <w:jc w:val="both"/>
        <w:rPr>
          <w:strike/>
          <w:color w:val="FF0000"/>
          <w:lang w:val="sr-Cyrl-CS"/>
        </w:rPr>
      </w:pPr>
      <w:r w:rsidRPr="003365B6">
        <w:rPr>
          <w:b/>
          <w:strike/>
          <w:color w:val="FF0000"/>
          <w:lang w:val="sr-Cyrl-CS"/>
        </w:rPr>
        <w:t>Б</w:t>
      </w:r>
      <w:r w:rsidR="00A662F9" w:rsidRPr="003365B6">
        <w:rPr>
          <w:b/>
          <w:strike/>
          <w:color w:val="FF0000"/>
          <w:lang w:val="sr-Cyrl-CS"/>
        </w:rPr>
        <w:t xml:space="preserve">анкарску гаранцију за </w:t>
      </w:r>
      <w:r w:rsidR="008216D3" w:rsidRPr="003365B6">
        <w:rPr>
          <w:b/>
          <w:strike/>
          <w:noProof/>
          <w:color w:val="FF0000"/>
        </w:rPr>
        <w:t>извршење уговорне обавезе</w:t>
      </w:r>
      <w:r w:rsidR="008216D3" w:rsidRPr="003365B6">
        <w:rPr>
          <w:strike/>
          <w:color w:val="FF0000"/>
          <w:lang w:val="sr-Cyrl-CS"/>
        </w:rPr>
        <w:t xml:space="preserve"> </w:t>
      </w:r>
      <w:r w:rsidR="00A662F9" w:rsidRPr="003365B6">
        <w:rPr>
          <w:strike/>
          <w:color w:val="FF0000"/>
          <w:lang w:val="sr-Cyrl-CS"/>
        </w:rPr>
        <w:t>у</w:t>
      </w:r>
      <w:r w:rsidR="00A662F9" w:rsidRPr="003365B6">
        <w:rPr>
          <w:strike/>
          <w:color w:val="FF0000"/>
          <w:lang w:val="sr-Latn-CS"/>
        </w:rPr>
        <w:t xml:space="preserve"> </w:t>
      </w:r>
      <w:r w:rsidR="00A662F9" w:rsidRPr="003365B6">
        <w:rPr>
          <w:strike/>
          <w:color w:val="FF0000"/>
          <w:lang w:val="sr-Cyrl-CS"/>
        </w:rPr>
        <w:t>висини</w:t>
      </w:r>
      <w:r w:rsidR="00A662F9" w:rsidRPr="003365B6">
        <w:rPr>
          <w:strike/>
          <w:color w:val="FF0000"/>
          <w:lang w:val="sr-Latn-CS"/>
        </w:rPr>
        <w:t xml:space="preserve"> </w:t>
      </w:r>
      <w:r w:rsidR="00A662F9" w:rsidRPr="003365B6">
        <w:rPr>
          <w:strike/>
          <w:color w:val="FF0000"/>
          <w:lang w:val="sr-Cyrl-CS"/>
        </w:rPr>
        <w:t>10%</w:t>
      </w:r>
      <w:r w:rsidR="00A662F9" w:rsidRPr="003365B6">
        <w:rPr>
          <w:strike/>
          <w:color w:val="FF0000"/>
        </w:rPr>
        <w:t xml:space="preserve"> без ПДВ</w:t>
      </w:r>
      <w:r w:rsidR="00C75A71" w:rsidRPr="003365B6">
        <w:rPr>
          <w:strike/>
          <w:color w:val="FF0000"/>
        </w:rPr>
        <w:t>-а</w:t>
      </w:r>
      <w:r w:rsidR="00A662F9" w:rsidRPr="003365B6">
        <w:rPr>
          <w:strike/>
          <w:color w:val="FF0000"/>
          <w:lang w:val="sr-Cyrl-CS"/>
        </w:rPr>
        <w:t xml:space="preserve"> од укупне вредности уговора са</w:t>
      </w:r>
      <w:r w:rsidR="00A662F9" w:rsidRPr="003365B6">
        <w:rPr>
          <w:strike/>
          <w:color w:val="FF0000"/>
          <w:lang w:val="sr-Latn-CS"/>
        </w:rPr>
        <w:t xml:space="preserve"> </w:t>
      </w:r>
      <w:r w:rsidR="00A662F9" w:rsidRPr="003365B6">
        <w:rPr>
          <w:strike/>
          <w:color w:val="FF0000"/>
          <w:lang w:val="sr-Cyrl-CS"/>
        </w:rPr>
        <w:t>роком</w:t>
      </w:r>
      <w:r w:rsidR="00A662F9" w:rsidRPr="003365B6">
        <w:rPr>
          <w:strike/>
          <w:color w:val="FF0000"/>
          <w:lang w:val="sr-Latn-CS"/>
        </w:rPr>
        <w:t xml:space="preserve"> </w:t>
      </w:r>
      <w:r w:rsidR="00A662F9" w:rsidRPr="003365B6">
        <w:rPr>
          <w:strike/>
          <w:color w:val="FF0000"/>
          <w:lang w:val="sr-Cyrl-CS"/>
        </w:rPr>
        <w:t>важења</w:t>
      </w:r>
      <w:r w:rsidR="00A662F9" w:rsidRPr="003365B6">
        <w:rPr>
          <w:strike/>
          <w:color w:val="FF0000"/>
          <w:lang w:val="sr-Latn-CS"/>
        </w:rPr>
        <w:t xml:space="preserve"> </w:t>
      </w:r>
      <w:r w:rsidR="00A662F9" w:rsidRPr="003365B6">
        <w:rPr>
          <w:strike/>
          <w:color w:val="FF0000"/>
          <w:lang w:val="sr-Cyrl-CS"/>
        </w:rPr>
        <w:t>најмање</w:t>
      </w:r>
      <w:r w:rsidR="00A662F9" w:rsidRPr="003365B6">
        <w:rPr>
          <w:strike/>
          <w:color w:val="FF0000"/>
          <w:lang w:val="sr-Latn-CS"/>
        </w:rPr>
        <w:t xml:space="preserve"> </w:t>
      </w:r>
      <w:r w:rsidR="00A662F9" w:rsidRPr="003365B6">
        <w:rPr>
          <w:strike/>
          <w:color w:val="FF0000"/>
          <w:lang w:val="sr-Cyrl-CS"/>
        </w:rPr>
        <w:t>30</w:t>
      </w:r>
      <w:r w:rsidR="00A662F9" w:rsidRPr="003365B6">
        <w:rPr>
          <w:strike/>
          <w:color w:val="FF0000"/>
          <w:lang w:val="sr-Latn-CS"/>
        </w:rPr>
        <w:t xml:space="preserve"> </w:t>
      </w:r>
      <w:r w:rsidR="00A662F9" w:rsidRPr="003365B6">
        <w:rPr>
          <w:strike/>
          <w:color w:val="FF0000"/>
          <w:lang w:val="sr-Cyrl-CS"/>
        </w:rPr>
        <w:t>дана</w:t>
      </w:r>
      <w:r w:rsidR="00A662F9" w:rsidRPr="003365B6">
        <w:rPr>
          <w:strike/>
          <w:color w:val="FF0000"/>
          <w:lang w:val="sr-Latn-CS"/>
        </w:rPr>
        <w:t xml:space="preserve"> </w:t>
      </w:r>
      <w:r w:rsidR="00A662F9" w:rsidRPr="003365B6">
        <w:rPr>
          <w:strike/>
          <w:color w:val="FF0000"/>
          <w:lang w:val="sr-Cyrl-CS"/>
        </w:rPr>
        <w:t>дужим</w:t>
      </w:r>
      <w:r w:rsidR="00A662F9" w:rsidRPr="003365B6">
        <w:rPr>
          <w:strike/>
          <w:color w:val="FF0000"/>
          <w:lang w:val="sr-Latn-CS"/>
        </w:rPr>
        <w:t xml:space="preserve"> </w:t>
      </w:r>
      <w:r w:rsidR="00A662F9" w:rsidRPr="003365B6">
        <w:rPr>
          <w:strike/>
          <w:color w:val="FF0000"/>
          <w:lang w:val="sr-Cyrl-CS"/>
        </w:rPr>
        <w:t>од</w:t>
      </w:r>
      <w:r w:rsidR="00A662F9" w:rsidRPr="003365B6">
        <w:rPr>
          <w:strike/>
          <w:color w:val="FF0000"/>
          <w:lang w:val="sr-Latn-CS"/>
        </w:rPr>
        <w:t xml:space="preserve"> </w:t>
      </w:r>
      <w:r w:rsidR="00A662F9" w:rsidRPr="003365B6">
        <w:rPr>
          <w:strike/>
          <w:color w:val="FF0000"/>
          <w:lang w:val="sr-Cyrl-CS"/>
        </w:rPr>
        <w:t>дана</w:t>
      </w:r>
      <w:r w:rsidR="00A662F9" w:rsidRPr="003365B6">
        <w:rPr>
          <w:strike/>
          <w:color w:val="FF0000"/>
          <w:lang w:val="sr-Latn-CS"/>
        </w:rPr>
        <w:t xml:space="preserve"> </w:t>
      </w:r>
      <w:r w:rsidR="00A662F9" w:rsidRPr="003365B6">
        <w:rPr>
          <w:strike/>
          <w:color w:val="FF0000"/>
          <w:lang w:val="sr-Cyrl-CS"/>
        </w:rPr>
        <w:t>до</w:t>
      </w:r>
      <w:r w:rsidR="00A662F9" w:rsidRPr="003365B6">
        <w:rPr>
          <w:strike/>
          <w:color w:val="FF0000"/>
          <w:lang w:val="sr-Latn-CS"/>
        </w:rPr>
        <w:t xml:space="preserve"> </w:t>
      </w:r>
      <w:r w:rsidR="00A662F9" w:rsidRPr="003365B6">
        <w:rPr>
          <w:strike/>
          <w:color w:val="FF0000"/>
          <w:lang w:val="sr-Cyrl-CS"/>
        </w:rPr>
        <w:t>којег</w:t>
      </w:r>
      <w:r w:rsidR="00A662F9" w:rsidRPr="003365B6">
        <w:rPr>
          <w:strike/>
          <w:color w:val="FF0000"/>
          <w:lang w:val="sr-Latn-CS"/>
        </w:rPr>
        <w:t xml:space="preserve"> </w:t>
      </w:r>
      <w:r w:rsidR="00A662F9" w:rsidRPr="003365B6">
        <w:rPr>
          <w:strike/>
          <w:color w:val="FF0000"/>
          <w:lang w:val="sr-Cyrl-CS"/>
        </w:rPr>
        <w:t>се</w:t>
      </w:r>
      <w:r w:rsidR="00A662F9" w:rsidRPr="003365B6">
        <w:rPr>
          <w:strike/>
          <w:color w:val="FF0000"/>
          <w:lang w:val="sr-Latn-CS"/>
        </w:rPr>
        <w:t xml:space="preserve"> </w:t>
      </w:r>
      <w:r w:rsidR="00A662F9" w:rsidRPr="003365B6">
        <w:rPr>
          <w:strike/>
          <w:color w:val="FF0000"/>
          <w:lang w:val="sr-Cyrl-CS"/>
        </w:rPr>
        <w:t>изабрани понуђач</w:t>
      </w:r>
      <w:r w:rsidR="00A662F9" w:rsidRPr="003365B6">
        <w:rPr>
          <w:strike/>
          <w:color w:val="FF0000"/>
          <w:lang w:val="sr-Latn-CS"/>
        </w:rPr>
        <w:t xml:space="preserve"> </w:t>
      </w:r>
      <w:r w:rsidR="00A662F9" w:rsidRPr="003365B6">
        <w:rPr>
          <w:strike/>
          <w:color w:val="FF0000"/>
          <w:lang w:val="sr-Cyrl-CS"/>
        </w:rPr>
        <w:t>обавезао</w:t>
      </w:r>
      <w:r w:rsidR="00A662F9" w:rsidRPr="003365B6">
        <w:rPr>
          <w:strike/>
          <w:color w:val="FF0000"/>
          <w:lang w:val="sr-Latn-CS"/>
        </w:rPr>
        <w:t xml:space="preserve"> </w:t>
      </w:r>
      <w:r w:rsidR="00A662F9" w:rsidRPr="003365B6">
        <w:rPr>
          <w:strike/>
          <w:color w:val="FF0000"/>
          <w:lang w:val="sr-Cyrl-CS"/>
        </w:rPr>
        <w:t>да</w:t>
      </w:r>
      <w:r w:rsidR="00A662F9" w:rsidRPr="003365B6">
        <w:rPr>
          <w:strike/>
          <w:color w:val="FF0000"/>
          <w:lang w:val="sr-Latn-CS"/>
        </w:rPr>
        <w:t xml:space="preserve"> </w:t>
      </w:r>
      <w:r w:rsidR="00A662F9" w:rsidRPr="003365B6">
        <w:rPr>
          <w:strike/>
          <w:color w:val="FF0000"/>
          <w:lang w:val="sr-Cyrl-CS"/>
        </w:rPr>
        <w:t>ће</w:t>
      </w:r>
      <w:r w:rsidR="00A662F9" w:rsidRPr="003365B6">
        <w:rPr>
          <w:strike/>
          <w:color w:val="FF0000"/>
          <w:lang w:val="sr-Latn-CS"/>
        </w:rPr>
        <w:t xml:space="preserve"> </w:t>
      </w:r>
      <w:r w:rsidR="00A662F9" w:rsidRPr="003365B6">
        <w:rPr>
          <w:strike/>
          <w:color w:val="FF0000"/>
          <w:lang w:val="sr-Cyrl-CS"/>
        </w:rPr>
        <w:t>у целости испунити своју обавезу која</w:t>
      </w:r>
      <w:r w:rsidR="00A662F9" w:rsidRPr="003365B6">
        <w:rPr>
          <w:strike/>
          <w:color w:val="FF0000"/>
          <w:lang w:val="sr-Latn-CS"/>
        </w:rPr>
        <w:t xml:space="preserve"> </w:t>
      </w:r>
      <w:r w:rsidR="00A662F9" w:rsidRPr="003365B6">
        <w:rPr>
          <w:strike/>
          <w:color w:val="FF0000"/>
          <w:lang w:val="sr-Cyrl-CS"/>
        </w:rPr>
        <w:t>је</w:t>
      </w:r>
      <w:r w:rsidR="00A662F9" w:rsidRPr="003365B6">
        <w:rPr>
          <w:strike/>
          <w:color w:val="FF0000"/>
          <w:lang w:val="sr-Latn-CS"/>
        </w:rPr>
        <w:t xml:space="preserve"> </w:t>
      </w:r>
      <w:r w:rsidR="00A662F9" w:rsidRPr="003365B6">
        <w:rPr>
          <w:strike/>
          <w:color w:val="FF0000"/>
          <w:lang w:val="sr-Cyrl-CS"/>
        </w:rPr>
        <w:t>предмет</w:t>
      </w:r>
      <w:r w:rsidR="00A662F9" w:rsidRPr="003365B6">
        <w:rPr>
          <w:strike/>
          <w:color w:val="FF0000"/>
          <w:lang w:val="sr-Latn-CS"/>
        </w:rPr>
        <w:t xml:space="preserve"> </w:t>
      </w:r>
      <w:r w:rsidR="00A662F9" w:rsidRPr="003365B6">
        <w:rPr>
          <w:strike/>
          <w:color w:val="FF0000"/>
          <w:lang w:val="sr-Cyrl-CS"/>
        </w:rPr>
        <w:t>овог</w:t>
      </w:r>
      <w:r w:rsidR="00A662F9" w:rsidRPr="003365B6">
        <w:rPr>
          <w:strike/>
          <w:color w:val="FF0000"/>
          <w:lang w:val="sr-Latn-CS"/>
        </w:rPr>
        <w:t xml:space="preserve"> </w:t>
      </w:r>
      <w:r w:rsidR="00A662F9" w:rsidRPr="003365B6">
        <w:rPr>
          <w:strike/>
          <w:color w:val="FF0000"/>
          <w:lang w:val="sr-Cyrl-CS"/>
        </w:rPr>
        <w:t xml:space="preserve">поступка, која је наплатива у случају да изабрани понуђач </w:t>
      </w:r>
      <w:r w:rsidR="003C08E7" w:rsidRPr="003365B6">
        <w:rPr>
          <w:strike/>
          <w:noProof/>
          <w:color w:val="FF0000"/>
        </w:rPr>
        <w:t>не испуњава своје обавезе из уговора,</w:t>
      </w:r>
      <w:r w:rsidR="003C08E7" w:rsidRPr="003365B6">
        <w:rPr>
          <w:strike/>
          <w:color w:val="FF0000"/>
          <w:lang w:val="sr-Cyrl-CS"/>
        </w:rPr>
        <w:t xml:space="preserve"> или извршава своје обавезе</w:t>
      </w:r>
      <w:r w:rsidR="00A662F9" w:rsidRPr="003365B6">
        <w:rPr>
          <w:strike/>
          <w:color w:val="FF0000"/>
          <w:lang w:val="sr-Cyrl-CS"/>
        </w:rPr>
        <w:t>, али не на начин и у роковима предвиђеним уговором.</w:t>
      </w:r>
      <w:r w:rsidR="00F0184C" w:rsidRPr="003365B6">
        <w:rPr>
          <w:strike/>
          <w:noProof/>
          <w:color w:val="FF0000"/>
        </w:rPr>
        <w:t xml:space="preserve"> </w:t>
      </w:r>
    </w:p>
    <w:p w:rsidR="00FA5FC4" w:rsidRPr="003365B6" w:rsidRDefault="00FA5FC4" w:rsidP="00FA5FC4">
      <w:pPr>
        <w:pStyle w:val="ListParagraph"/>
        <w:ind w:left="447"/>
        <w:jc w:val="both"/>
        <w:rPr>
          <w:strike/>
          <w:color w:val="FF0000"/>
          <w:lang w:val="sr-Cyrl-CS"/>
        </w:rPr>
      </w:pPr>
    </w:p>
    <w:p w:rsidR="00FA5FC4" w:rsidRPr="003365B6" w:rsidRDefault="00BE7C63" w:rsidP="00FA5FC4">
      <w:pPr>
        <w:ind w:left="87"/>
        <w:jc w:val="both"/>
        <w:rPr>
          <w:strike/>
          <w:noProof/>
          <w:color w:val="FF0000"/>
        </w:rPr>
      </w:pPr>
      <w:r w:rsidRPr="003365B6">
        <w:rPr>
          <w:b/>
          <w:strike/>
          <w:noProof/>
          <w:color w:val="FF0000"/>
        </w:rPr>
        <w:t>Понуђач се обавезује</w:t>
      </w:r>
      <w:r w:rsidR="00FA5FC4" w:rsidRPr="003365B6">
        <w:rPr>
          <w:b/>
          <w:strike/>
          <w:noProof/>
          <w:color w:val="FF0000"/>
        </w:rPr>
        <w:t xml:space="preserve"> да ће приликом завршене испоруке, </w:t>
      </w:r>
      <w:r w:rsidR="00002F66" w:rsidRPr="003365B6">
        <w:rPr>
          <w:b/>
          <w:strike/>
          <w:noProof/>
          <w:color w:val="FF0000"/>
        </w:rPr>
        <w:t>монтаже</w:t>
      </w:r>
      <w:r w:rsidR="00FA5FC4" w:rsidRPr="003365B6">
        <w:rPr>
          <w:b/>
          <w:strike/>
          <w:noProof/>
          <w:color w:val="FF0000"/>
        </w:rPr>
        <w:t xml:space="preserve"> и пуштања у </w:t>
      </w:r>
      <w:r w:rsidR="009E5E14" w:rsidRPr="003365B6">
        <w:rPr>
          <w:b/>
          <w:strike/>
          <w:noProof/>
          <w:color w:val="FF0000"/>
        </w:rPr>
        <w:t>употребу</w:t>
      </w:r>
      <w:r w:rsidR="00FA5FC4" w:rsidRPr="003365B6">
        <w:rPr>
          <w:b/>
          <w:strike/>
          <w:noProof/>
          <w:color w:val="FF0000"/>
        </w:rPr>
        <w:t xml:space="preserve"> </w:t>
      </w:r>
      <w:r w:rsidR="000A552A" w:rsidRPr="003365B6">
        <w:rPr>
          <w:b/>
          <w:strike/>
          <w:noProof/>
          <w:color w:val="FF0000"/>
        </w:rPr>
        <w:t xml:space="preserve">добра </w:t>
      </w:r>
      <w:r w:rsidR="00FA5FC4" w:rsidRPr="003365B6">
        <w:rPr>
          <w:b/>
          <w:strike/>
          <w:noProof/>
          <w:color w:val="FF0000"/>
        </w:rPr>
        <w:t>доставити</w:t>
      </w:r>
      <w:r w:rsidR="00FA5FC4" w:rsidRPr="003365B6">
        <w:rPr>
          <w:strike/>
          <w:noProof/>
          <w:color w:val="FF0000"/>
        </w:rPr>
        <w:t>:</w:t>
      </w:r>
    </w:p>
    <w:p w:rsidR="003431DC" w:rsidRPr="003365B6" w:rsidRDefault="003431DC" w:rsidP="003431DC">
      <w:pPr>
        <w:jc w:val="both"/>
        <w:rPr>
          <w:strike/>
          <w:noProof/>
          <w:color w:val="FF0000"/>
        </w:rPr>
      </w:pPr>
    </w:p>
    <w:p w:rsidR="00C66DFE" w:rsidRPr="003365B6" w:rsidRDefault="000A552A" w:rsidP="00434826">
      <w:pPr>
        <w:pStyle w:val="ListParagraph"/>
        <w:numPr>
          <w:ilvl w:val="0"/>
          <w:numId w:val="8"/>
        </w:numPr>
        <w:jc w:val="both"/>
        <w:rPr>
          <w:strike/>
          <w:noProof/>
          <w:color w:val="FF0000"/>
        </w:rPr>
      </w:pPr>
      <w:r w:rsidRPr="003365B6">
        <w:rPr>
          <w:b/>
          <w:strike/>
          <w:color w:val="FF0000"/>
          <w:lang w:val="sr-Cyrl-CS"/>
        </w:rPr>
        <w:t>Б</w:t>
      </w:r>
      <w:r w:rsidR="00A662F9" w:rsidRPr="003365B6">
        <w:rPr>
          <w:b/>
          <w:strike/>
          <w:color w:val="FF0000"/>
          <w:lang w:val="sr-Cyrl-CS"/>
        </w:rPr>
        <w:t>анкарску гаранцију за отклањање недостатака у гарантном року</w:t>
      </w:r>
      <w:r w:rsidR="00A662F9" w:rsidRPr="003365B6">
        <w:rPr>
          <w:strike/>
          <w:color w:val="FF0000"/>
          <w:lang w:val="sr-Cyrl-CS"/>
        </w:rPr>
        <w:t xml:space="preserve"> у висини 10%</w:t>
      </w:r>
      <w:r w:rsidR="00A662F9" w:rsidRPr="003365B6">
        <w:rPr>
          <w:strike/>
          <w:color w:val="FF0000"/>
        </w:rPr>
        <w:t xml:space="preserve"> без ПДВ</w:t>
      </w:r>
      <w:r w:rsidR="00C75A71" w:rsidRPr="003365B6">
        <w:rPr>
          <w:strike/>
          <w:color w:val="FF0000"/>
        </w:rPr>
        <w:t>-а</w:t>
      </w:r>
      <w:r w:rsidR="00A662F9" w:rsidRPr="003365B6">
        <w:rPr>
          <w:strike/>
          <w:color w:val="FF0000"/>
          <w:lang w:val="sr-Cyrl-CS"/>
        </w:rPr>
        <w:t xml:space="preserve"> од укупне вредности уговора, </w:t>
      </w:r>
      <w:r w:rsidR="003C08E7" w:rsidRPr="003365B6">
        <w:rPr>
          <w:strike/>
          <w:color w:val="FF0000"/>
          <w:lang w:val="sr-Cyrl-CS"/>
        </w:rPr>
        <w:t>са</w:t>
      </w:r>
      <w:r w:rsidR="003C08E7" w:rsidRPr="003365B6">
        <w:rPr>
          <w:strike/>
          <w:color w:val="FF0000"/>
          <w:lang w:val="sr-Latn-CS"/>
        </w:rPr>
        <w:t xml:space="preserve"> </w:t>
      </w:r>
      <w:r w:rsidR="003C08E7" w:rsidRPr="003365B6">
        <w:rPr>
          <w:strike/>
          <w:color w:val="FF0000"/>
          <w:lang w:val="sr-Cyrl-CS"/>
        </w:rPr>
        <w:t>роком</w:t>
      </w:r>
      <w:r w:rsidR="003C08E7" w:rsidRPr="003365B6">
        <w:rPr>
          <w:strike/>
          <w:color w:val="FF0000"/>
          <w:lang w:val="sr-Latn-CS"/>
        </w:rPr>
        <w:t xml:space="preserve"> </w:t>
      </w:r>
      <w:r w:rsidR="003C08E7" w:rsidRPr="003365B6">
        <w:rPr>
          <w:strike/>
          <w:color w:val="FF0000"/>
          <w:lang w:val="sr-Cyrl-CS"/>
        </w:rPr>
        <w:t>важења</w:t>
      </w:r>
      <w:r w:rsidR="003C08E7" w:rsidRPr="003365B6">
        <w:rPr>
          <w:strike/>
          <w:color w:val="FF0000"/>
          <w:lang w:val="sr-Latn-CS"/>
        </w:rPr>
        <w:t xml:space="preserve"> </w:t>
      </w:r>
      <w:r w:rsidR="003C08E7" w:rsidRPr="003365B6">
        <w:rPr>
          <w:strike/>
          <w:color w:val="FF0000"/>
          <w:lang w:val="sr-Cyrl-CS"/>
        </w:rPr>
        <w:t>најмање</w:t>
      </w:r>
      <w:r w:rsidR="003C08E7" w:rsidRPr="003365B6">
        <w:rPr>
          <w:strike/>
          <w:color w:val="FF0000"/>
          <w:lang w:val="sr-Latn-CS"/>
        </w:rPr>
        <w:t xml:space="preserve"> </w:t>
      </w:r>
      <w:r w:rsidR="003C08E7" w:rsidRPr="003365B6">
        <w:rPr>
          <w:strike/>
          <w:color w:val="FF0000"/>
          <w:lang w:val="sr-Cyrl-CS"/>
        </w:rPr>
        <w:t>30</w:t>
      </w:r>
      <w:r w:rsidR="003C08E7" w:rsidRPr="003365B6">
        <w:rPr>
          <w:strike/>
          <w:color w:val="FF0000"/>
          <w:lang w:val="sr-Latn-CS"/>
        </w:rPr>
        <w:t xml:space="preserve"> </w:t>
      </w:r>
      <w:r w:rsidR="003C08E7" w:rsidRPr="003365B6">
        <w:rPr>
          <w:strike/>
          <w:color w:val="FF0000"/>
          <w:lang w:val="sr-Cyrl-CS"/>
        </w:rPr>
        <w:t>дана</w:t>
      </w:r>
      <w:r w:rsidR="003C08E7" w:rsidRPr="003365B6">
        <w:rPr>
          <w:strike/>
          <w:color w:val="FF0000"/>
          <w:lang w:val="sr-Latn-CS"/>
        </w:rPr>
        <w:t xml:space="preserve"> </w:t>
      </w:r>
      <w:r w:rsidR="003C08E7" w:rsidRPr="003365B6">
        <w:rPr>
          <w:strike/>
          <w:color w:val="FF0000"/>
          <w:lang w:val="sr-Cyrl-CS"/>
        </w:rPr>
        <w:t>дужим</w:t>
      </w:r>
      <w:r w:rsidR="003C08E7" w:rsidRPr="003365B6">
        <w:rPr>
          <w:strike/>
          <w:color w:val="FF0000"/>
          <w:lang w:val="sr-Latn-CS"/>
        </w:rPr>
        <w:t xml:space="preserve"> </w:t>
      </w:r>
      <w:r w:rsidR="003C08E7" w:rsidRPr="003365B6">
        <w:rPr>
          <w:strike/>
          <w:color w:val="FF0000"/>
          <w:lang w:val="sr-Cyrl-CS"/>
        </w:rPr>
        <w:t>од</w:t>
      </w:r>
      <w:r w:rsidR="003C08E7" w:rsidRPr="003365B6">
        <w:rPr>
          <w:strike/>
          <w:color w:val="FF0000"/>
          <w:lang w:val="sr-Latn-CS"/>
        </w:rPr>
        <w:t xml:space="preserve"> </w:t>
      </w:r>
      <w:r w:rsidR="003C08E7" w:rsidRPr="003365B6">
        <w:rPr>
          <w:strike/>
          <w:color w:val="FF0000"/>
        </w:rPr>
        <w:t>гарантног рока,</w:t>
      </w:r>
      <w:r w:rsidR="003C08E7" w:rsidRPr="003365B6">
        <w:rPr>
          <w:strike/>
          <w:color w:val="FF0000"/>
          <w:lang w:val="sr-Cyrl-CS"/>
        </w:rPr>
        <w:t xml:space="preserve"> </w:t>
      </w:r>
      <w:r w:rsidR="00A662F9" w:rsidRPr="003365B6">
        <w:rPr>
          <w:strike/>
          <w:color w:val="FF0000"/>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3365B6">
        <w:rPr>
          <w:strike/>
          <w:color w:val="FF0000"/>
          <w:lang w:val="sr-Cyrl-CS"/>
        </w:rPr>
        <w:t>.</w:t>
      </w:r>
    </w:p>
    <w:p w:rsidR="00C75A71" w:rsidRPr="003365B6" w:rsidRDefault="00C75A71" w:rsidP="00F0184C">
      <w:pPr>
        <w:jc w:val="both"/>
        <w:rPr>
          <w:rFonts w:eastAsia="TimesNewRomanPSMT"/>
          <w:bCs/>
          <w:iCs/>
          <w:strike/>
          <w:color w:val="FF0000"/>
          <w:lang w:val="sr-Cyrl-CS"/>
        </w:rPr>
      </w:pPr>
    </w:p>
    <w:p w:rsidR="00C75A71" w:rsidRPr="003365B6" w:rsidRDefault="00C75A71" w:rsidP="00C75A71">
      <w:pPr>
        <w:jc w:val="both"/>
        <w:rPr>
          <w:b/>
          <w:bCs/>
          <w:iCs/>
          <w:strike/>
          <w:color w:val="FF0000"/>
          <w:lang w:val="sr-Cyrl-CS"/>
        </w:rPr>
      </w:pPr>
      <w:r w:rsidRPr="003365B6">
        <w:rPr>
          <w:b/>
          <w:bCs/>
          <w:iCs/>
          <w:strike/>
          <w:color w:val="FF0000"/>
          <w:lang w:val="sr-Cyrl-CS"/>
        </w:rPr>
        <w:t>Банкарска гаранција мора садржати клаузуле: безусловна и наплатива на први позив.</w:t>
      </w:r>
    </w:p>
    <w:p w:rsidR="000A552A" w:rsidRPr="003365B6" w:rsidRDefault="000A552A" w:rsidP="000A552A">
      <w:pPr>
        <w:jc w:val="both"/>
        <w:rPr>
          <w:strike/>
          <w:color w:val="FF0000"/>
        </w:rPr>
      </w:pPr>
      <w:r w:rsidRPr="003365B6">
        <w:rPr>
          <w:strike/>
          <w:color w:val="FF0000"/>
        </w:rPr>
        <w:t xml:space="preserve">Средство обезбеђења траје </w:t>
      </w:r>
      <w:r w:rsidRPr="003365B6">
        <w:rPr>
          <w:b/>
          <w:strike/>
          <w:color w:val="FF0000"/>
        </w:rPr>
        <w:t>најмање три</w:t>
      </w:r>
      <w:r w:rsidRPr="003365B6">
        <w:rPr>
          <w:rFonts w:eastAsia="TimesNewRomanPSMT"/>
          <w:b/>
          <w:strike/>
          <w:color w:val="FF0000"/>
        </w:rPr>
        <w:t>десет дана дуже</w:t>
      </w:r>
      <w:r w:rsidRPr="003365B6">
        <w:rPr>
          <w:rFonts w:eastAsia="TimesNewRomanPSMT"/>
          <w:strike/>
          <w:color w:val="FF0000"/>
        </w:rPr>
        <w:t xml:space="preserve"> од дана истека рока за коначно извршење </w:t>
      </w:r>
      <w:r w:rsidRPr="003365B6">
        <w:rPr>
          <w:strike/>
          <w:color w:val="FF0000"/>
        </w:rPr>
        <w:t>обавезе понуђача која је предмет обезбеђења (извршење уговорне обавезе, истек гарантног рока).</w:t>
      </w:r>
    </w:p>
    <w:p w:rsidR="000A552A" w:rsidRPr="003365B6" w:rsidRDefault="000A552A" w:rsidP="000A552A">
      <w:pPr>
        <w:jc w:val="both"/>
        <w:rPr>
          <w:strike/>
          <w:color w:val="FF0000"/>
        </w:rPr>
      </w:pPr>
      <w:r w:rsidRPr="003365B6">
        <w:rPr>
          <w:strike/>
          <w:color w:val="FF0000"/>
        </w:rPr>
        <w:t>Средство обезбеђења не може се вратити понуђачу пре истека рока трајања.</w:t>
      </w:r>
    </w:p>
    <w:p w:rsidR="000A552A" w:rsidRPr="00964477" w:rsidRDefault="000A552A" w:rsidP="00C75A71">
      <w:pPr>
        <w:jc w:val="both"/>
        <w:rPr>
          <w:b/>
          <w:bCs/>
          <w:iCs/>
          <w:lang w:val="sr-Cyrl-CS"/>
        </w:rPr>
      </w:pPr>
    </w:p>
    <w:p w:rsidR="00C75A71" w:rsidRDefault="000A552A" w:rsidP="00C75A71">
      <w:pPr>
        <w:jc w:val="both"/>
        <w:rPr>
          <w:b/>
          <w:bdr w:val="single" w:sz="4" w:space="0" w:color="auto"/>
          <w:shd w:val="clear" w:color="auto" w:fill="FFFFFF" w:themeFill="background1"/>
        </w:rPr>
      </w:pPr>
      <w:r w:rsidRPr="00743331">
        <w:rPr>
          <w:b/>
          <w:bdr w:val="single" w:sz="4" w:space="0" w:color="auto"/>
          <w:shd w:val="clear" w:color="auto" w:fill="D9D9D9" w:themeFill="background1" w:themeFillShade="D9"/>
        </w:rPr>
        <w:t>ЗА</w:t>
      </w:r>
      <w:r w:rsidRPr="00257F77">
        <w:rPr>
          <w:b/>
          <w:color w:val="FF0000"/>
          <w:bdr w:val="single" w:sz="4" w:space="0" w:color="auto"/>
          <w:shd w:val="clear" w:color="auto" w:fill="D9D9D9" w:themeFill="background1" w:themeFillShade="D9"/>
        </w:rPr>
        <w:t xml:space="preserve"> </w:t>
      </w:r>
      <w:r w:rsidR="00257F77" w:rsidRPr="00257F77">
        <w:rPr>
          <w:b/>
          <w:color w:val="FF0000"/>
          <w:bdr w:val="single" w:sz="4" w:space="0" w:color="auto"/>
          <w:shd w:val="clear" w:color="auto" w:fill="D9D9D9" w:themeFill="background1" w:themeFillShade="D9"/>
          <w:lang w:val="sr-Cyrl-RS"/>
        </w:rPr>
        <w:t xml:space="preserve">СВЕ </w:t>
      </w:r>
      <w:r w:rsidRPr="00743331">
        <w:rPr>
          <w:b/>
          <w:bdr w:val="single" w:sz="4" w:space="0" w:color="auto"/>
          <w:shd w:val="clear" w:color="auto" w:fill="D9D9D9" w:themeFill="background1" w:themeFillShade="D9"/>
        </w:rPr>
        <w:t>ПАРТИЈЕ</w:t>
      </w:r>
      <w:r w:rsidRPr="00A7479C">
        <w:rPr>
          <w:b/>
          <w:bdr w:val="single" w:sz="4" w:space="0" w:color="auto"/>
          <w:shd w:val="clear" w:color="auto" w:fill="D9D9D9" w:themeFill="background1" w:themeFillShade="D9"/>
        </w:rPr>
        <w:t xml:space="preserve"> </w:t>
      </w:r>
      <w:r w:rsidRPr="00257F77">
        <w:rPr>
          <w:b/>
          <w:strike/>
          <w:color w:val="FF0000"/>
          <w:bdr w:val="single" w:sz="4" w:space="0" w:color="auto"/>
          <w:shd w:val="clear" w:color="auto" w:fill="D9D9D9" w:themeFill="background1" w:themeFillShade="D9"/>
        </w:rPr>
        <w:t>БР. 1, 2, 3, 6, 7, 8, 9, 11</w:t>
      </w:r>
    </w:p>
    <w:p w:rsidR="000A552A" w:rsidRDefault="000A552A" w:rsidP="00C75A71">
      <w:pPr>
        <w:jc w:val="both"/>
        <w:rPr>
          <w:b/>
          <w:bdr w:val="single" w:sz="4" w:space="0" w:color="auto"/>
          <w:shd w:val="clear" w:color="auto" w:fill="FFFFFF" w:themeFill="background1"/>
        </w:rPr>
      </w:pPr>
    </w:p>
    <w:p w:rsidR="000A552A" w:rsidRPr="00A174A6" w:rsidRDefault="000A552A" w:rsidP="000A552A">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A552A" w:rsidRPr="00ED2B0A" w:rsidRDefault="000A552A" w:rsidP="000A552A">
      <w:pPr>
        <w:jc w:val="both"/>
        <w:rPr>
          <w:noProof/>
        </w:rPr>
      </w:pPr>
    </w:p>
    <w:p w:rsidR="000A552A" w:rsidRPr="003431DC" w:rsidRDefault="000A552A" w:rsidP="00013C82">
      <w:pPr>
        <w:pStyle w:val="ListParagraph"/>
        <w:numPr>
          <w:ilvl w:val="0"/>
          <w:numId w:val="3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A552A" w:rsidRPr="003431DC" w:rsidRDefault="000A552A" w:rsidP="000A552A">
      <w:pPr>
        <w:jc w:val="both"/>
        <w:rPr>
          <w:noProof/>
        </w:rPr>
      </w:pPr>
    </w:p>
    <w:p w:rsidR="000A552A" w:rsidRPr="00191AC9" w:rsidRDefault="000A552A" w:rsidP="00013C82">
      <w:pPr>
        <w:pStyle w:val="ListParagraph"/>
        <w:numPr>
          <w:ilvl w:val="0"/>
          <w:numId w:val="30"/>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A552A" w:rsidRPr="004D7B89" w:rsidRDefault="000A552A" w:rsidP="000A552A">
      <w:pPr>
        <w:pStyle w:val="ListParagraph"/>
        <w:ind w:left="87" w:firstLine="453"/>
        <w:jc w:val="both"/>
        <w:rPr>
          <w:noProof/>
        </w:rPr>
      </w:pPr>
    </w:p>
    <w:p w:rsidR="000A552A" w:rsidRPr="004D7B89" w:rsidRDefault="000A552A" w:rsidP="000A552A">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A552A" w:rsidRPr="004D7B89" w:rsidRDefault="000A552A" w:rsidP="000A552A">
      <w:pPr>
        <w:pStyle w:val="ListParagraph"/>
        <w:ind w:left="87" w:firstLine="453"/>
        <w:jc w:val="both"/>
        <w:rPr>
          <w:rFonts w:eastAsia="TimesNewRomanPSMT"/>
          <w:bCs/>
          <w:iCs/>
          <w:lang w:val="sr-Cyrl-CS"/>
        </w:rPr>
      </w:pPr>
    </w:p>
    <w:p w:rsidR="000A552A" w:rsidRPr="004D7B89" w:rsidRDefault="000A552A" w:rsidP="000A552A">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A552A" w:rsidRDefault="000A552A" w:rsidP="000A552A">
      <w:pPr>
        <w:jc w:val="both"/>
      </w:pPr>
    </w:p>
    <w:p w:rsidR="000A552A" w:rsidRPr="000A552A" w:rsidRDefault="000A552A" w:rsidP="000A552A">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A552A" w:rsidRDefault="000A552A" w:rsidP="000A552A">
      <w:pPr>
        <w:jc w:val="both"/>
      </w:pPr>
      <w:r w:rsidRPr="004D7B89">
        <w:t>Средство обезбеђења не може се вратити понуђачу пре истека рока трајања.</w:t>
      </w:r>
    </w:p>
    <w:p w:rsidR="000A552A" w:rsidRDefault="000A552A" w:rsidP="000A552A">
      <w:pPr>
        <w:jc w:val="both"/>
      </w:pPr>
    </w:p>
    <w:p w:rsidR="000A552A" w:rsidRPr="000A0C70" w:rsidRDefault="000A552A" w:rsidP="000A552A">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A7479C"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t xml:space="preserve"> </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9D75A5"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9D75A5">
        <w:rPr>
          <w:b/>
          <w:i/>
        </w:rPr>
        <w:t>„</w:t>
      </w:r>
      <w:r w:rsidR="000A552A">
        <w:rPr>
          <w:b/>
          <w:i/>
        </w:rPr>
        <w:t>најнижа понуђена цена</w:t>
      </w:r>
      <w:r w:rsidRPr="009D75A5">
        <w:rPr>
          <w:b/>
          <w:i/>
        </w:rPr>
        <w:t>“</w:t>
      </w:r>
      <w:r w:rsidR="009D75A5">
        <w:rPr>
          <w:b/>
          <w:i/>
        </w:rPr>
        <w:t>.</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lastRenderedPageBreak/>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2A5AFC" w:rsidRDefault="000A552A" w:rsidP="000A552A">
      <w:pPr>
        <w:jc w:val="both"/>
        <w:rPr>
          <w:noProof/>
        </w:rPr>
      </w:pPr>
      <w:r w:rsidRPr="002F23C6">
        <w:t xml:space="preserve">Уколико је </w:t>
      </w:r>
      <w:r w:rsidR="002A5AFC">
        <w:t>исти рок испоруке</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2A5AFC">
        <w:rPr>
          <w:noProof/>
        </w:rPr>
        <w:t>дужи гарантни рок.</w:t>
      </w:r>
    </w:p>
    <w:p w:rsidR="000A552A" w:rsidRPr="002F23C6" w:rsidRDefault="002A5AFC" w:rsidP="000A552A">
      <w:pPr>
        <w:jc w:val="both"/>
      </w:pPr>
      <w: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rPr>
        <w:t>, као и</w:t>
      </w:r>
      <w:r w:rsidR="00A7479C" w:rsidRPr="00A7479C">
        <w:rPr>
          <w:b/>
        </w:rPr>
        <w:t xml:space="preserve"> </w:t>
      </w:r>
      <w:r w:rsidR="00A7479C">
        <w:rPr>
          <w:b/>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w:t>
      </w:r>
      <w:r w:rsidRPr="00342397">
        <w:lastRenderedPageBreak/>
        <w:t>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076DE" w:rsidRPr="00342397" w:rsidRDefault="00A076DE" w:rsidP="00E56A0A">
      <w:pPr>
        <w:jc w:val="both"/>
      </w:pP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w:t>
      </w:r>
      <w:r w:rsidR="00E56A0A">
        <w:rPr>
          <w:rFonts w:eastAsia="TimesNewRomanPSMT"/>
          <w:bCs/>
        </w:rPr>
        <w:t xml:space="preserve">, уплати таксу </w:t>
      </w:r>
      <w:r w:rsidR="00ED7C64">
        <w:rPr>
          <w:rFonts w:eastAsia="TimesNewRomanPSMT"/>
          <w:bCs/>
        </w:rPr>
        <w:t xml:space="preserve">у </w:t>
      </w:r>
      <w:r w:rsidR="00A076DE">
        <w:rPr>
          <w:rFonts w:eastAsia="TimesNewRomanPSMT"/>
          <w:bCs/>
        </w:rPr>
        <w:t>складу са Законом.</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0D78D2" w:rsidRDefault="000D78D2" w:rsidP="009C568A">
      <w:pPr>
        <w:jc w:val="both"/>
        <w:rPr>
          <w:b/>
        </w:rPr>
      </w:pPr>
    </w:p>
    <w:p w:rsidR="000D78D2" w:rsidRDefault="000D78D2"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pPr>
    </w:p>
    <w:p w:rsidR="00A076DE" w:rsidRDefault="00A076DE" w:rsidP="00A14830">
      <w:pPr>
        <w:jc w:val="both"/>
      </w:pPr>
    </w:p>
    <w:p w:rsidR="00A076DE" w:rsidRPr="00ED7C64" w:rsidRDefault="00A076D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0"/>
    <w:bookmarkEnd w:id="21"/>
    <w:bookmarkEnd w:id="22"/>
    <w:bookmarkEnd w:id="23"/>
    <w:bookmarkEnd w:id="24"/>
    <w:bookmarkEnd w:id="25"/>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0B4E79" w:rsidRPr="00BE4E2E" w:rsidRDefault="000B4E79"/>
    <w:p w:rsidR="00B819C7" w:rsidRPr="00EA0830" w:rsidRDefault="00B819C7" w:rsidP="00452CDB">
      <w:pPr>
        <w:pStyle w:val="Heading2"/>
        <w:numPr>
          <w:ilvl w:val="0"/>
          <w:numId w:val="4"/>
        </w:numPr>
        <w:rPr>
          <w:noProof/>
        </w:rPr>
      </w:pPr>
      <w:bookmarkStart w:id="26" w:name="_Toc364158548"/>
      <w:bookmarkStart w:id="27" w:name="_Toc481746454"/>
      <w:r w:rsidRPr="00EA0830">
        <w:rPr>
          <w:noProof/>
        </w:rPr>
        <w:t>МОДЕЛ УГОВОРА</w:t>
      </w:r>
      <w:bookmarkEnd w:id="26"/>
      <w:bookmarkEnd w:id="27"/>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28" w:name="_Toc380740076"/>
      <w:bookmarkStart w:id="29" w:name="_Toc389742038"/>
      <w:bookmarkStart w:id="30" w:name="_Toc448141804"/>
      <w:bookmarkStart w:id="31" w:name="_Toc476814921"/>
      <w:r w:rsidRPr="00757ECE">
        <w:rPr>
          <w:b/>
          <w:noProof/>
        </w:rPr>
        <w:t>УГОВОР</w:t>
      </w:r>
      <w:bookmarkEnd w:id="28"/>
      <w:bookmarkEnd w:id="29"/>
      <w:bookmarkEnd w:id="30"/>
      <w:bookmarkEnd w:id="31"/>
    </w:p>
    <w:p w:rsidR="003237D3" w:rsidRPr="00757ECE" w:rsidRDefault="006410A5" w:rsidP="003237D3">
      <w:pPr>
        <w:jc w:val="center"/>
        <w:outlineLvl w:val="0"/>
        <w:rPr>
          <w:b/>
          <w:noProof/>
        </w:rPr>
      </w:pPr>
      <w:bookmarkStart w:id="32" w:name="_Toc380740077"/>
      <w:bookmarkStart w:id="33" w:name="_Toc389742039"/>
      <w:bookmarkStart w:id="34" w:name="_Toc448141805"/>
      <w:bookmarkStart w:id="35" w:name="_Toc476814922"/>
      <w:r>
        <w:rPr>
          <w:b/>
          <w:noProof/>
        </w:rPr>
        <w:t xml:space="preserve">О ЈАВНОЈ НАБАВЦИ БРОЈ </w:t>
      </w:r>
      <w:r w:rsidR="00420AB8">
        <w:rPr>
          <w:b/>
          <w:noProof/>
        </w:rPr>
        <w:t>1</w:t>
      </w:r>
      <w:r w:rsidR="004D3A2F">
        <w:rPr>
          <w:b/>
          <w:noProof/>
        </w:rPr>
        <w:t>1</w:t>
      </w:r>
      <w:r w:rsidR="00420AB8">
        <w:rPr>
          <w:b/>
          <w:noProof/>
        </w:rPr>
        <w:t>3-19</w:t>
      </w:r>
      <w:r w:rsidR="00412C70">
        <w:rPr>
          <w:b/>
          <w:noProof/>
        </w:rPr>
        <w:t>-O</w:t>
      </w:r>
      <w:bookmarkEnd w:id="32"/>
      <w:bookmarkEnd w:id="33"/>
      <w:bookmarkEnd w:id="34"/>
      <w:bookmarkEnd w:id="35"/>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rPr>
        <w:t>Едита Стокић</w:t>
      </w:r>
      <w:r w:rsidRPr="003237D3">
        <w:rPr>
          <w:noProof/>
        </w:rPr>
        <w:t>.</w:t>
      </w:r>
    </w:p>
    <w:p w:rsidR="003237D3" w:rsidRDefault="003237D3" w:rsidP="003237D3">
      <w:pPr>
        <w:jc w:val="both"/>
        <w:rPr>
          <w:noProof/>
          <w:color w:val="000000" w:themeColor="text1"/>
        </w:rPr>
      </w:pPr>
    </w:p>
    <w:p w:rsidR="00ED7C64" w:rsidRPr="00ED7C6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155005" w:rsidRDefault="003237D3" w:rsidP="00155005">
      <w:pPr>
        <w:jc w:val="both"/>
        <w:rPr>
          <w:noProof/>
          <w:color w:val="000000" w:themeColor="text1"/>
        </w:rPr>
      </w:pPr>
    </w:p>
    <w:p w:rsidR="00612007" w:rsidRDefault="00612007" w:rsidP="003237D3">
      <w:pPr>
        <w:ind w:left="1440" w:firstLine="720"/>
        <w:jc w:val="both"/>
        <w:rPr>
          <w:noProof/>
          <w:color w:val="000000" w:themeColor="text1"/>
        </w:rPr>
      </w:pPr>
    </w:p>
    <w:p w:rsidR="00612007"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36" w:name="_Toc380740078"/>
      <w:bookmarkStart w:id="37" w:name="_Toc389742040"/>
      <w:bookmarkStart w:id="38" w:name="_Toc448141806"/>
      <w:bookmarkStart w:id="39" w:name="_Toc476814923"/>
      <w:r w:rsidRPr="003237D3">
        <w:rPr>
          <w:b/>
          <w:noProof/>
          <w:color w:val="000000" w:themeColor="text1"/>
        </w:rPr>
        <w:t>Члан 1.</w:t>
      </w:r>
      <w:bookmarkEnd w:id="36"/>
      <w:bookmarkEnd w:id="37"/>
      <w:bookmarkEnd w:id="38"/>
      <w:bookmarkEnd w:id="39"/>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4D3A2F">
        <w:rPr>
          <w:b/>
          <w:lang w:val="sr-Cyrl-CS"/>
        </w:rPr>
        <w:t>н</w:t>
      </w:r>
      <w:r w:rsidR="004D3A2F" w:rsidRPr="002E35D8">
        <w:rPr>
          <w:b/>
          <w:lang w:val="sr-Cyrl-CS"/>
        </w:rPr>
        <w:t xml:space="preserve">абавка </w:t>
      </w:r>
      <w:r w:rsidR="004D3A2F" w:rsidRPr="002E35D8">
        <w:rPr>
          <w:b/>
        </w:rPr>
        <w:t>медицинске опреме</w:t>
      </w:r>
      <w:r w:rsidR="004D3A2F" w:rsidRPr="002E35D8">
        <w:rPr>
          <w:b/>
          <w:lang w:val="sr-Cyrl-CS"/>
        </w:rPr>
        <w:t xml:space="preserve"> </w:t>
      </w:r>
      <w:r w:rsidR="004D3A2F" w:rsidRPr="002E35D8">
        <w:rPr>
          <w:b/>
        </w:rPr>
        <w:t xml:space="preserve">II </w:t>
      </w:r>
      <w:r w:rsidR="004D3A2F" w:rsidRPr="002E35D8">
        <w:rPr>
          <w:b/>
          <w:lang w:val="sr-Cyrl-CS"/>
        </w:rPr>
        <w:t>за потребе клиника Клиничког центра Војводин</w:t>
      </w:r>
      <w:r w:rsidR="004D3A2F">
        <w:rPr>
          <w:b/>
          <w:lang w:val="sr-Cyrl-CS"/>
        </w:rPr>
        <w:t>е</w:t>
      </w:r>
      <w:r w:rsidRPr="003237D3">
        <w:rPr>
          <w:b/>
          <w:lang w:val="sr-Cyrl-CS"/>
        </w:rPr>
        <w:t>,</w:t>
      </w:r>
      <w:r w:rsidR="004D3A2F">
        <w:rPr>
          <w:b/>
          <w:lang w:val="sr-Cyrl-CS"/>
        </w:rPr>
        <w:t xml:space="preserve"> за партију бр. _</w:t>
      </w:r>
      <w:r w:rsidR="00A076DE">
        <w:rPr>
          <w:b/>
          <w:lang w:val="sr-Cyrl-CS"/>
        </w:rPr>
        <w:t>__</w:t>
      </w:r>
      <w:r w:rsidR="004D3A2F">
        <w:rPr>
          <w:b/>
          <w:lang w:val="sr-Cyrl-CS"/>
        </w:rPr>
        <w:t xml:space="preserve">_ - </w:t>
      </w:r>
      <w:r w:rsidR="004D3A2F" w:rsidRPr="004D3A2F">
        <w:rPr>
          <w:i/>
          <w:lang w:val="sr-Cyrl-CS"/>
        </w:rPr>
        <w:t>____________________________</w:t>
      </w:r>
      <w:r w:rsidR="004D3A2F">
        <w:rPr>
          <w:i/>
          <w:lang w:val="sr-Cyrl-CS"/>
        </w:rPr>
        <w:t>_______________</w:t>
      </w:r>
      <w:r w:rsidR="004D3A2F" w:rsidRPr="004D3A2F">
        <w:rPr>
          <w:i/>
          <w:lang w:val="sr-Cyrl-CS"/>
        </w:rPr>
        <w:t>(назив партије)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420AB8">
        <w:rPr>
          <w:b/>
        </w:rPr>
        <w:t>1</w:t>
      </w:r>
      <w:r w:rsidR="004D3A2F">
        <w:rPr>
          <w:b/>
        </w:rPr>
        <w:t>1</w:t>
      </w:r>
      <w:r w:rsidR="00420AB8">
        <w:rPr>
          <w:b/>
        </w:rPr>
        <w:t>3</w:t>
      </w:r>
      <w:r w:rsidR="00412C70" w:rsidRPr="00C44A40">
        <w:rPr>
          <w:b/>
        </w:rPr>
        <w:t>-</w:t>
      </w:r>
      <w:r w:rsidR="00420AB8">
        <w:rPr>
          <w:b/>
        </w:rPr>
        <w:t>19</w:t>
      </w:r>
      <w:r w:rsidR="00412C70">
        <w:rPr>
          <w:b/>
        </w:rPr>
        <w:t>-O</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004D3A2F">
        <w:rPr>
          <w:noProof/>
          <w:color w:val="000000" w:themeColor="text1"/>
        </w:rPr>
        <w:t>/а</w:t>
      </w:r>
      <w:r w:rsidRPr="003237D3">
        <w:rPr>
          <w:noProof/>
          <w:color w:val="000000" w:themeColor="text1"/>
        </w:rPr>
        <w:t xml:space="preserve"> кој</w:t>
      </w:r>
      <w:r w:rsidR="00917287">
        <w:rPr>
          <w:noProof/>
          <w:color w:val="000000" w:themeColor="text1"/>
        </w:rPr>
        <w:t>е</w:t>
      </w:r>
      <w:r w:rsidR="004D3A2F">
        <w:rPr>
          <w:noProof/>
          <w:color w:val="000000" w:themeColor="text1"/>
        </w:rPr>
        <w:t>/а</w:t>
      </w:r>
      <w:r w:rsidR="00917287">
        <w:rPr>
          <w:noProof/>
          <w:color w:val="000000" w:themeColor="text1"/>
        </w:rPr>
        <w:t xml:space="preserve"> је</w:t>
      </w:r>
      <w:r w:rsidR="004D3A2F">
        <w:rPr>
          <w:noProof/>
          <w:color w:val="000000" w:themeColor="text1"/>
        </w:rPr>
        <w:t>/су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D3A2F" w:rsidRDefault="004D3A2F" w:rsidP="003237D3">
      <w:pPr>
        <w:rPr>
          <w:lang w:eastAsia="ar-SA"/>
        </w:rPr>
      </w:pPr>
    </w:p>
    <w:p w:rsidR="00A076DE" w:rsidRDefault="00A076DE" w:rsidP="003237D3">
      <w:pPr>
        <w:rPr>
          <w:lang w:eastAsia="ar-SA"/>
        </w:rPr>
      </w:pPr>
    </w:p>
    <w:p w:rsidR="00A076DE" w:rsidRPr="00ED7C64" w:rsidRDefault="00A076DE" w:rsidP="003237D3">
      <w:pPr>
        <w:rPr>
          <w:lang w:eastAsia="ar-SA"/>
        </w:rPr>
      </w:pPr>
    </w:p>
    <w:p w:rsidR="00612007" w:rsidRDefault="00612007" w:rsidP="003237D3">
      <w:pPr>
        <w:tabs>
          <w:tab w:val="left" w:pos="720"/>
          <w:tab w:val="left" w:pos="1080"/>
        </w:tabs>
        <w:jc w:val="center"/>
        <w:rPr>
          <w:b/>
          <w:lang w:val="ru-RU"/>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0" w:name="_Toc380740080"/>
      <w:bookmarkStart w:id="41" w:name="_Toc389742042"/>
      <w:bookmarkStart w:id="42" w:name="_Toc448141808"/>
      <w:bookmarkStart w:id="43" w:name="_Toc476814925"/>
      <w:r w:rsidRPr="003237D3">
        <w:rPr>
          <w:noProof/>
          <w:color w:val="000000" w:themeColor="text1"/>
        </w:rPr>
        <w:t>Члан 3.</w:t>
      </w:r>
      <w:bookmarkEnd w:id="40"/>
      <w:bookmarkEnd w:id="41"/>
      <w:bookmarkEnd w:id="42"/>
      <w:bookmarkEnd w:id="43"/>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sidR="00F91EC0">
        <w:rPr>
          <w:noProof/>
        </w:rPr>
        <w:t>монтира</w:t>
      </w:r>
      <w:r w:rsidRPr="003237D3">
        <w:rPr>
          <w:noProof/>
        </w:rPr>
        <w:t xml:space="preserve"> и </w:t>
      </w:r>
      <w:r w:rsidR="009E5E14">
        <w:rPr>
          <w:noProof/>
        </w:rPr>
        <w:t>пусти</w:t>
      </w:r>
      <w:r w:rsidRPr="003237D3">
        <w:rPr>
          <w:noProof/>
        </w:rPr>
        <w:t xml:space="preserve"> у</w:t>
      </w:r>
      <w:r w:rsidRPr="003237D3">
        <w:rPr>
          <w:noProof/>
          <w:lang w:val="sr-Cyrl-CS"/>
        </w:rPr>
        <w:t xml:space="preserve"> </w:t>
      </w:r>
      <w:r w:rsidR="009E5E14">
        <w:rPr>
          <w:noProof/>
        </w:rPr>
        <w:t>употребу</w:t>
      </w:r>
      <w:r w:rsidRPr="003237D3">
        <w:t xml:space="preserve"> </w:t>
      </w:r>
      <w:r w:rsidR="004D3A2F">
        <w:rPr>
          <w:b/>
          <w:lang w:val="sr-Cyrl-CS"/>
        </w:rPr>
        <w:t>___________________________________________</w:t>
      </w:r>
      <w:r w:rsidR="009D75A5" w:rsidRPr="009D75A5">
        <w:rPr>
          <w:b/>
          <w:lang w:val="sr-Cyrl-CS"/>
        </w:rPr>
        <w:t xml:space="preserve"> </w:t>
      </w:r>
      <w:r w:rsidR="002E2C80">
        <w:rPr>
          <w:i/>
        </w:rPr>
        <w:t>(</w:t>
      </w:r>
      <w:r w:rsidR="00917287">
        <w:rPr>
          <w:i/>
        </w:rPr>
        <w:t>у даљем тексту – добро</w:t>
      </w:r>
      <w:r w:rsidR="004D3A2F">
        <w:rPr>
          <w:i/>
        </w:rPr>
        <w:t>/а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07385" w:rsidRPr="00331B13" w:rsidRDefault="00331B13" w:rsidP="003237D3">
      <w:pPr>
        <w:pStyle w:val="BodyTextIndent"/>
        <w:ind w:left="0" w:firstLine="720"/>
        <w:jc w:val="both"/>
        <w:rPr>
          <w:b w:val="0"/>
          <w:noProof/>
          <w:lang w:val="sr-Cyrl-CS"/>
        </w:rPr>
      </w:pPr>
      <w:r w:rsidRPr="00331B13">
        <w:rPr>
          <w:i/>
          <w:noProof/>
          <w:lang w:val="sr-Cyrl-CS"/>
        </w:rPr>
        <w:t>За партије бр. 1, 2, 3, 6, 7, 8, 9, 10 и 11</w:t>
      </w:r>
      <w:r>
        <w:rPr>
          <w:b w:val="0"/>
          <w:noProof/>
        </w:rPr>
        <w:t xml:space="preserve"> -</w:t>
      </w:r>
      <w:r w:rsidR="003237D3" w:rsidRPr="003237D3">
        <w:rPr>
          <w:b w:val="0"/>
          <w:noProof/>
        </w:rPr>
        <w:t xml:space="preserve">Добављач се обавезује </w:t>
      </w:r>
      <w:r w:rsidR="003237D3" w:rsidRPr="00331B13">
        <w:rPr>
          <w:b w:val="0"/>
          <w:noProof/>
          <w:lang w:val="en-GB"/>
        </w:rPr>
        <w:t>да</w:t>
      </w:r>
      <w:r w:rsidR="003237D3" w:rsidRPr="00331B13">
        <w:rPr>
          <w:b w:val="0"/>
          <w:noProof/>
          <w:lang w:val="sr-Cyrl-CS"/>
        </w:rPr>
        <w:t xml:space="preserve"> </w:t>
      </w:r>
      <w:r w:rsidR="00917287" w:rsidRPr="00331B13">
        <w:rPr>
          <w:b w:val="0"/>
          <w:noProof/>
          <w:lang w:val="en-GB"/>
        </w:rPr>
        <w:t>добро</w:t>
      </w:r>
      <w:r w:rsidR="004D3A2F" w:rsidRPr="00331B13">
        <w:rPr>
          <w:b w:val="0"/>
          <w:noProof/>
        </w:rPr>
        <w:t>/а које/а</w:t>
      </w:r>
      <w:r w:rsidR="00917287" w:rsidRPr="00331B13">
        <w:rPr>
          <w:b w:val="0"/>
          <w:noProof/>
        </w:rPr>
        <w:t xml:space="preserve"> је</w:t>
      </w:r>
      <w:r w:rsidR="004D3A2F" w:rsidRPr="00331B13">
        <w:rPr>
          <w:b w:val="0"/>
          <w:noProof/>
        </w:rPr>
        <w:t>/су</w:t>
      </w:r>
      <w:r w:rsidR="003237D3" w:rsidRPr="00331B13">
        <w:rPr>
          <w:b w:val="0"/>
          <w:noProof/>
        </w:rPr>
        <w:t xml:space="preserve"> предмет овог уговора </w:t>
      </w:r>
      <w:r w:rsidR="003237D3" w:rsidRPr="00331B13">
        <w:rPr>
          <w:b w:val="0"/>
          <w:noProof/>
          <w:lang w:val="en-GB"/>
        </w:rPr>
        <w:t>испоручи</w:t>
      </w:r>
      <w:r w:rsidR="009E5E14" w:rsidRPr="00331B13">
        <w:rPr>
          <w:b w:val="0"/>
          <w:noProof/>
        </w:rPr>
        <w:t xml:space="preserve"> </w:t>
      </w:r>
      <w:r w:rsidR="003237D3" w:rsidRPr="00331B13">
        <w:rPr>
          <w:b w:val="0"/>
          <w:noProof/>
        </w:rPr>
        <w:t xml:space="preserve">код наручиоца </w:t>
      </w:r>
      <w:r w:rsidR="003237D3" w:rsidRPr="00331B13">
        <w:rPr>
          <w:b w:val="0"/>
          <w:noProof/>
          <w:lang w:val="en-US"/>
        </w:rPr>
        <w:t>у</w:t>
      </w:r>
      <w:r w:rsidR="003237D3" w:rsidRPr="00331B13">
        <w:rPr>
          <w:b w:val="0"/>
          <w:noProof/>
          <w:lang w:val="sr-Cyrl-CS"/>
        </w:rPr>
        <w:t xml:space="preserve"> </w:t>
      </w:r>
      <w:r w:rsidR="003237D3" w:rsidRPr="00331B13">
        <w:rPr>
          <w:b w:val="0"/>
          <w:noProof/>
          <w:lang w:val="en-GB"/>
        </w:rPr>
        <w:t>року</w:t>
      </w:r>
      <w:r w:rsidR="003237D3" w:rsidRPr="00331B13">
        <w:rPr>
          <w:b w:val="0"/>
          <w:noProof/>
          <w:lang w:val="sr-Cyrl-CS"/>
        </w:rPr>
        <w:t xml:space="preserve"> </w:t>
      </w:r>
      <w:r w:rsidR="003237D3" w:rsidRPr="00331B13">
        <w:rPr>
          <w:b w:val="0"/>
          <w:noProof/>
          <w:lang w:val="en-GB"/>
        </w:rPr>
        <w:t>од</w:t>
      </w:r>
      <w:r w:rsidR="003237D3" w:rsidRPr="00331B13">
        <w:rPr>
          <w:b w:val="0"/>
          <w:noProof/>
        </w:rPr>
        <w:t xml:space="preserve"> _____ </w:t>
      </w:r>
      <w:r w:rsidR="00B43AB9" w:rsidRPr="00331B13">
        <w:rPr>
          <w:b w:val="0"/>
          <w:noProof/>
          <w:lang w:val="en-GB"/>
        </w:rPr>
        <w:t>дана</w:t>
      </w:r>
      <w:r w:rsidR="00B43AB9" w:rsidRPr="00331B13">
        <w:rPr>
          <w:b w:val="0"/>
          <w:i/>
          <w:noProof/>
        </w:rPr>
        <w:t xml:space="preserve"> (најдуже </w:t>
      </w:r>
      <w:r w:rsidR="00F91286" w:rsidRPr="00331B13">
        <w:rPr>
          <w:b w:val="0"/>
          <w:i/>
          <w:noProof/>
        </w:rPr>
        <w:t>6</w:t>
      </w:r>
      <w:r w:rsidR="00B43AB9" w:rsidRPr="00331B13">
        <w:rPr>
          <w:b w:val="0"/>
          <w:i/>
          <w:noProof/>
        </w:rPr>
        <w:t>0 дана)</w:t>
      </w:r>
      <w:r w:rsidR="003237D3" w:rsidRPr="00331B13">
        <w:rPr>
          <w:b w:val="0"/>
          <w:noProof/>
          <w:lang w:val="sr-Cyrl-CS"/>
        </w:rPr>
        <w:t xml:space="preserve"> од дана закључења уговора</w:t>
      </w:r>
      <w:r w:rsidR="003237D3" w:rsidRPr="00331B13">
        <w:rPr>
          <w:b w:val="0"/>
          <w:noProof/>
        </w:rPr>
        <w:t xml:space="preserve">, </w:t>
      </w:r>
      <w:r w:rsidR="0067207B" w:rsidRPr="00331B13">
        <w:rPr>
          <w:b w:val="0"/>
          <w:iCs/>
          <w:lang w:val="sr-Cyrl-CS"/>
        </w:rPr>
        <w:t>и то ФЦО</w:t>
      </w:r>
      <w:r w:rsidR="0067207B" w:rsidRPr="00331B13">
        <w:rPr>
          <w:b w:val="0"/>
          <w:noProof/>
          <w:lang w:val="sr-Cyrl-CS"/>
        </w:rPr>
        <w:t xml:space="preserve"> </w:t>
      </w:r>
      <w:r w:rsidR="004D3A2F" w:rsidRPr="00331B13">
        <w:rPr>
          <w:b w:val="0"/>
          <w:noProof/>
          <w:lang w:val="sr-Cyrl-CS"/>
        </w:rPr>
        <w:t>клинике у оквиру</w:t>
      </w:r>
      <w:r w:rsidR="004D3A2F" w:rsidRPr="00331B13">
        <w:rPr>
          <w:noProof/>
          <w:lang w:val="sr-Cyrl-CS"/>
        </w:rPr>
        <w:t xml:space="preserve"> </w:t>
      </w:r>
      <w:r w:rsidR="004D3A2F" w:rsidRPr="00331B13">
        <w:rPr>
          <w:b w:val="0"/>
          <w:noProof/>
          <w:lang w:val="sr-Cyrl-CS"/>
        </w:rPr>
        <w:t>Клиничког цент</w:t>
      </w:r>
      <w:r w:rsidR="0067207B" w:rsidRPr="00331B13">
        <w:rPr>
          <w:b w:val="0"/>
          <w:noProof/>
          <w:lang w:val="sr-Cyrl-CS"/>
        </w:rPr>
        <w:t>р</w:t>
      </w:r>
      <w:r w:rsidR="004D3A2F" w:rsidRPr="00331B13">
        <w:rPr>
          <w:b w:val="0"/>
          <w:noProof/>
          <w:lang w:val="sr-Cyrl-CS"/>
        </w:rPr>
        <w:t>а</w:t>
      </w:r>
      <w:r w:rsidR="00B43AB9" w:rsidRPr="00331B13">
        <w:rPr>
          <w:b w:val="0"/>
          <w:noProof/>
          <w:lang w:val="sr-Cyrl-CS"/>
        </w:rPr>
        <w:t xml:space="preserve"> Војводине</w:t>
      </w:r>
      <w:r w:rsidR="00ED7C64" w:rsidRPr="00331B13">
        <w:rPr>
          <w:b w:val="0"/>
          <w:noProof/>
          <w:lang w:val="sr-Cyrl-CS"/>
        </w:rPr>
        <w:t>,</w:t>
      </w:r>
      <w:r w:rsidR="00B43AB9" w:rsidRPr="00331B13">
        <w:rPr>
          <w:b w:val="0"/>
          <w:noProof/>
        </w:rPr>
        <w:t xml:space="preserve"> </w:t>
      </w:r>
      <w:bookmarkStart w:id="44" w:name="_Toc380740081"/>
      <w:bookmarkStart w:id="45" w:name="_Toc389742043"/>
      <w:r w:rsidR="00407385" w:rsidRPr="00331B13">
        <w:rPr>
          <w:b w:val="0"/>
          <w:noProof/>
        </w:rPr>
        <w:t xml:space="preserve">са обавезом </w:t>
      </w:r>
      <w:r w:rsidR="00407385" w:rsidRPr="00331B13">
        <w:rPr>
          <w:b w:val="0"/>
        </w:rPr>
        <w:t xml:space="preserve">монтаже и </w:t>
      </w:r>
      <w:r w:rsidR="009E5E14" w:rsidRPr="00331B13">
        <w:rPr>
          <w:b w:val="0"/>
        </w:rPr>
        <w:t>пуштања</w:t>
      </w:r>
      <w:r w:rsidR="00407385" w:rsidRPr="00331B13">
        <w:rPr>
          <w:b w:val="0"/>
        </w:rPr>
        <w:t xml:space="preserve"> у употребу</w:t>
      </w:r>
      <w:r w:rsidR="00407385" w:rsidRPr="00331B13">
        <w:rPr>
          <w:b w:val="0"/>
          <w:noProof/>
          <w:lang w:val="sr-Cyrl-CS"/>
        </w:rPr>
        <w:t>.</w:t>
      </w:r>
    </w:p>
    <w:p w:rsidR="00331B13" w:rsidRPr="00407385" w:rsidRDefault="00331B13" w:rsidP="003237D3">
      <w:pPr>
        <w:pStyle w:val="BodyTextIndent"/>
        <w:ind w:left="0" w:firstLine="720"/>
        <w:jc w:val="both"/>
        <w:rPr>
          <w:b w:val="0"/>
          <w:noProof/>
          <w:lang w:val="sr-Cyrl-CS"/>
        </w:rPr>
      </w:pPr>
      <w:r w:rsidRPr="00331B13">
        <w:rPr>
          <w:i/>
          <w:noProof/>
          <w:lang w:val="sr-Cyrl-CS"/>
        </w:rPr>
        <w:t>За партије бр. 4 и 5</w:t>
      </w:r>
      <w:r w:rsidRPr="00331B13">
        <w:rPr>
          <w:b w:val="0"/>
          <w:i/>
          <w:noProof/>
          <w:lang w:val="sr-Cyrl-CS"/>
        </w:rPr>
        <w:t xml:space="preserve"> - </w:t>
      </w:r>
      <w:r w:rsidRPr="00331B13">
        <w:rPr>
          <w:b w:val="0"/>
          <w:noProof/>
        </w:rPr>
        <w:t xml:space="preserve">Добављач се обавезује </w:t>
      </w:r>
      <w:r w:rsidRPr="00331B13">
        <w:rPr>
          <w:b w:val="0"/>
          <w:noProof/>
          <w:lang w:val="en-GB"/>
        </w:rPr>
        <w:t>да</w:t>
      </w:r>
      <w:r w:rsidRPr="00331B13">
        <w:rPr>
          <w:b w:val="0"/>
          <w:noProof/>
          <w:lang w:val="sr-Cyrl-CS"/>
        </w:rPr>
        <w:t xml:space="preserve"> </w:t>
      </w:r>
      <w:r w:rsidRPr="00331B13">
        <w:rPr>
          <w:b w:val="0"/>
          <w:noProof/>
          <w:lang w:val="en-GB"/>
        </w:rPr>
        <w:t>добро</w:t>
      </w:r>
      <w:r w:rsidRPr="00331B13">
        <w:rPr>
          <w:b w:val="0"/>
          <w:noProof/>
        </w:rPr>
        <w:t xml:space="preserve">/а које/а је/су предмет овог уговора </w:t>
      </w:r>
      <w:r w:rsidRPr="00331B13">
        <w:rPr>
          <w:b w:val="0"/>
          <w:noProof/>
          <w:lang w:val="en-GB"/>
        </w:rPr>
        <w:t>испоручи</w:t>
      </w:r>
      <w:r w:rsidRPr="00331B13">
        <w:rPr>
          <w:b w:val="0"/>
          <w:noProof/>
        </w:rPr>
        <w:t xml:space="preserve"> код наручиоца </w:t>
      </w:r>
      <w:r w:rsidRPr="00331B13">
        <w:rPr>
          <w:b w:val="0"/>
          <w:noProof/>
          <w:lang w:val="en-US"/>
        </w:rPr>
        <w:t>у</w:t>
      </w:r>
      <w:r w:rsidRPr="00331B13">
        <w:rPr>
          <w:b w:val="0"/>
          <w:noProof/>
          <w:lang w:val="sr-Cyrl-CS"/>
        </w:rPr>
        <w:t xml:space="preserve"> </w:t>
      </w:r>
      <w:r w:rsidRPr="00331B13">
        <w:rPr>
          <w:b w:val="0"/>
          <w:noProof/>
          <w:lang w:val="en-GB"/>
        </w:rPr>
        <w:t>року</w:t>
      </w:r>
      <w:r w:rsidRPr="00331B13">
        <w:rPr>
          <w:b w:val="0"/>
          <w:noProof/>
          <w:lang w:val="sr-Cyrl-CS"/>
        </w:rPr>
        <w:t xml:space="preserve"> </w:t>
      </w:r>
      <w:r w:rsidRPr="00331B13">
        <w:rPr>
          <w:b w:val="0"/>
          <w:noProof/>
          <w:lang w:val="en-GB"/>
        </w:rPr>
        <w:t>од</w:t>
      </w:r>
      <w:r w:rsidRPr="00331B13">
        <w:rPr>
          <w:b w:val="0"/>
          <w:noProof/>
        </w:rPr>
        <w:t xml:space="preserve"> _____ </w:t>
      </w:r>
      <w:r w:rsidRPr="00331B13">
        <w:rPr>
          <w:b w:val="0"/>
          <w:noProof/>
          <w:lang w:val="en-GB"/>
        </w:rPr>
        <w:t>дана</w:t>
      </w:r>
      <w:r w:rsidRPr="00331B13">
        <w:rPr>
          <w:b w:val="0"/>
          <w:i/>
          <w:noProof/>
        </w:rPr>
        <w:t xml:space="preserve"> (најдуже 90 дана)</w:t>
      </w:r>
      <w:r w:rsidRPr="00331B13">
        <w:rPr>
          <w:b w:val="0"/>
          <w:noProof/>
          <w:lang w:val="sr-Cyrl-CS"/>
        </w:rPr>
        <w:t xml:space="preserve"> од дана закључења уговора</w:t>
      </w:r>
      <w:r w:rsidRPr="00331B13">
        <w:rPr>
          <w:b w:val="0"/>
          <w:noProof/>
        </w:rPr>
        <w:t xml:space="preserve">, </w:t>
      </w:r>
      <w:r w:rsidRPr="00331B13">
        <w:rPr>
          <w:b w:val="0"/>
          <w:iCs/>
          <w:lang w:val="sr-Cyrl-CS"/>
        </w:rPr>
        <w:t>и то ФЦО</w:t>
      </w:r>
      <w:r w:rsidRPr="00331B13">
        <w:rPr>
          <w:b w:val="0"/>
          <w:noProof/>
          <w:lang w:val="sr-Cyrl-CS"/>
        </w:rPr>
        <w:t xml:space="preserve"> клинике у оквиру</w:t>
      </w:r>
      <w:r w:rsidRPr="00331B13">
        <w:rPr>
          <w:noProof/>
          <w:lang w:val="sr-Cyrl-CS"/>
        </w:rPr>
        <w:t xml:space="preserve"> </w:t>
      </w:r>
      <w:r w:rsidRPr="00331B13">
        <w:rPr>
          <w:b w:val="0"/>
          <w:noProof/>
          <w:lang w:val="sr-Cyrl-CS"/>
        </w:rPr>
        <w:t>Клиничког центра Војводине,</w:t>
      </w:r>
      <w:r w:rsidRPr="00331B13">
        <w:rPr>
          <w:b w:val="0"/>
          <w:noProof/>
        </w:rPr>
        <w:t xml:space="preserve"> са обавезом </w:t>
      </w:r>
      <w:r w:rsidRPr="00331B13">
        <w:rPr>
          <w:b w:val="0"/>
        </w:rPr>
        <w:t>монтаже и пуштања у употребу</w:t>
      </w:r>
      <w:r w:rsidRPr="00331B13">
        <w:rPr>
          <w:b w:val="0"/>
          <w:noProof/>
          <w:lang w:val="sr-Cyrl-CS"/>
        </w:rPr>
        <w:t>.</w:t>
      </w:r>
    </w:p>
    <w:p w:rsidR="003237D3" w:rsidRPr="00331B13" w:rsidRDefault="003237D3" w:rsidP="003237D3">
      <w:pPr>
        <w:pStyle w:val="BodyTextIndent"/>
        <w:ind w:left="0" w:firstLine="720"/>
        <w:jc w:val="both"/>
        <w:rPr>
          <w:b w:val="0"/>
          <w:noProof/>
        </w:rPr>
      </w:pPr>
      <w:r w:rsidRPr="003237D3">
        <w:rPr>
          <w:b w:val="0"/>
          <w:noProof/>
          <w:lang w:val="sr-Cyrl-CS"/>
        </w:rPr>
        <w:t>Добављач се обавезује да приликом испоруке</w:t>
      </w:r>
      <w:r w:rsidR="004D3A2F">
        <w:rPr>
          <w:b w:val="0"/>
          <w:noProof/>
          <w:lang w:val="sr-Cyrl-CS"/>
        </w:rPr>
        <w:t xml:space="preserve">, </w:t>
      </w:r>
      <w:r w:rsidR="0067207B">
        <w:rPr>
          <w:b w:val="0"/>
          <w:noProof/>
          <w:lang w:val="sr-Cyrl-CS"/>
        </w:rPr>
        <w:t>монтаже</w:t>
      </w:r>
      <w:r w:rsidRPr="003237D3">
        <w:rPr>
          <w:b w:val="0"/>
          <w:noProof/>
          <w:lang w:val="sr-Cyrl-CS"/>
        </w:rPr>
        <w:t xml:space="preserve"> </w:t>
      </w:r>
      <w:r w:rsidR="009E5E14">
        <w:rPr>
          <w:b w:val="0"/>
          <w:noProof/>
          <w:lang w:val="sr-Cyrl-CS"/>
        </w:rPr>
        <w:t xml:space="preserve">и пуштања у потребу </w:t>
      </w:r>
      <w:r w:rsidRPr="003237D3">
        <w:rPr>
          <w:b w:val="0"/>
          <w:noProof/>
          <w:lang w:val="sr-Cyrl-CS"/>
        </w:rPr>
        <w:t>добра кој</w:t>
      </w:r>
      <w:r w:rsidR="00917287">
        <w:rPr>
          <w:b w:val="0"/>
          <w:noProof/>
        </w:rPr>
        <w:t>е</w:t>
      </w:r>
      <w:r w:rsidR="004D3A2F">
        <w:rPr>
          <w:b w:val="0"/>
          <w:noProof/>
        </w:rPr>
        <w:t>/а</w:t>
      </w:r>
      <w:r w:rsidR="00917287">
        <w:rPr>
          <w:b w:val="0"/>
          <w:noProof/>
        </w:rPr>
        <w:t xml:space="preserve"> је</w:t>
      </w:r>
      <w:r w:rsidR="004D3A2F">
        <w:rPr>
          <w:b w:val="0"/>
          <w:noProof/>
        </w:rPr>
        <w:t>/су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w:t>
      </w:r>
      <w:r w:rsidR="00757ECE" w:rsidRPr="00331B13">
        <w:rPr>
          <w:b w:val="0"/>
          <w:noProof/>
          <w:lang w:val="sr-Cyrl-CS"/>
        </w:rPr>
        <w:t xml:space="preserve">ог уговора </w:t>
      </w:r>
      <w:r w:rsidR="004D3A2F" w:rsidRPr="00331B13">
        <w:rPr>
          <w:b w:val="0"/>
          <w:noProof/>
          <w:lang w:val="sr-Cyrl-CS"/>
        </w:rPr>
        <w:t>задужено</w:t>
      </w:r>
      <w:r w:rsidR="00757ECE" w:rsidRPr="00331B13">
        <w:rPr>
          <w:b w:val="0"/>
          <w:noProof/>
          <w:lang w:val="sr-Cyrl-CS"/>
        </w:rPr>
        <w:t xml:space="preserve"> за праћење</w:t>
      </w:r>
      <w:r w:rsidRPr="00331B13">
        <w:rPr>
          <w:b w:val="0"/>
          <w:noProof/>
          <w:lang w:val="sr-Cyrl-CS"/>
        </w:rPr>
        <w:t xml:space="preserve"> </w:t>
      </w:r>
      <w:r w:rsidR="002640A6" w:rsidRPr="00331B13">
        <w:rPr>
          <w:b w:val="0"/>
          <w:noProof/>
          <w:lang w:val="sr-Cyrl-CS"/>
        </w:rPr>
        <w:t xml:space="preserve">техничке </w:t>
      </w:r>
      <w:r w:rsidRPr="00331B13">
        <w:rPr>
          <w:b w:val="0"/>
          <w:noProof/>
          <w:lang w:val="sr-Cyrl-CS"/>
        </w:rPr>
        <w:t>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3237D3" w:rsidRPr="00331B13" w:rsidRDefault="003237D3" w:rsidP="003237D3">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xml:space="preserve">, монтаже и пуштања у </w:t>
      </w:r>
      <w:r w:rsidR="009E5E14" w:rsidRPr="00331B13">
        <w:rPr>
          <w:b w:val="0"/>
          <w:noProof/>
        </w:rPr>
        <w:t>употребу</w:t>
      </w:r>
      <w:r w:rsidR="00D07F6D" w:rsidRPr="00331B13">
        <w:rPr>
          <w:b w:val="0"/>
          <w:noProof/>
          <w:lang w:val="sr-Cyrl-CS"/>
        </w:rPr>
        <w:t xml:space="preserve"> доб</w:t>
      </w:r>
      <w:r w:rsidRPr="00331B13">
        <w:rPr>
          <w:b w:val="0"/>
          <w:noProof/>
          <w:lang w:val="sr-Cyrl-CS"/>
        </w:rPr>
        <w:t xml:space="preserve">ра </w:t>
      </w:r>
      <w:r w:rsidR="00917287" w:rsidRPr="00331B13">
        <w:rPr>
          <w:b w:val="0"/>
          <w:noProof/>
          <w:lang w:val="sr-Cyrl-CS"/>
        </w:rPr>
        <w:t>које</w:t>
      </w:r>
      <w:r w:rsidR="004D3A2F" w:rsidRPr="00331B13">
        <w:rPr>
          <w:b w:val="0"/>
          <w:noProof/>
          <w:lang w:val="sr-Cyrl-CS"/>
        </w:rPr>
        <w:t>/а</w:t>
      </w:r>
      <w:r w:rsidR="00917287" w:rsidRPr="00331B13">
        <w:rPr>
          <w:b w:val="0"/>
          <w:noProof/>
          <w:lang w:val="sr-Cyrl-CS"/>
        </w:rPr>
        <w:t xml:space="preserve"> је</w:t>
      </w:r>
      <w:r w:rsidR="004D3A2F" w:rsidRPr="00331B13">
        <w:rPr>
          <w:b w:val="0"/>
          <w:noProof/>
          <w:lang w:val="sr-Cyrl-CS"/>
        </w:rPr>
        <w:t>/су</w:t>
      </w:r>
      <w:r w:rsidRPr="00331B13">
        <w:rPr>
          <w:b w:val="0"/>
          <w:noProof/>
          <w:lang w:val="sr-Cyrl-CS"/>
        </w:rPr>
        <w:t xml:space="preserve"> предмет овог уговора сачине и записник о примопредаји, монтажи и пуштању у употребу </w:t>
      </w:r>
      <w:r w:rsidR="009E5E14" w:rsidRPr="00331B13">
        <w:rPr>
          <w:b w:val="0"/>
          <w:noProof/>
          <w:lang w:val="sr-Cyrl-CS"/>
        </w:rPr>
        <w:t>опреме</w:t>
      </w:r>
      <w:r w:rsidRPr="00331B13">
        <w:rPr>
          <w:b w:val="0"/>
          <w:noProof/>
          <w:lang w:val="sr-Cyrl-CS"/>
        </w:rPr>
        <w:t>.</w:t>
      </w:r>
    </w:p>
    <w:p w:rsidR="00452CDB" w:rsidRPr="00331B13" w:rsidRDefault="00452CDB" w:rsidP="00452CDB">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331B13">
        <w:rPr>
          <w:noProof/>
          <w:lang w:val="sr-Cyrl-CS"/>
        </w:rPr>
        <w:t xml:space="preserve">техничке </w:t>
      </w:r>
      <w:r w:rsidRPr="00331B13">
        <w:rPr>
          <w:noProof/>
          <w:lang w:val="en-US"/>
        </w:rPr>
        <w:t>реализације</w:t>
      </w:r>
      <w:r w:rsidRPr="00331B13">
        <w:rPr>
          <w:noProof/>
          <w:lang w:val="sr-Cyrl-CS"/>
        </w:rPr>
        <w:t xml:space="preserve"> из члана 11. овог уговора.</w:t>
      </w:r>
    </w:p>
    <w:p w:rsidR="00A97077" w:rsidRPr="00331B13" w:rsidRDefault="00A97077" w:rsidP="00A97077">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E30B5C" w:rsidRPr="00331B13" w:rsidRDefault="00E30B5C" w:rsidP="00E30B5C">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w:t>
      </w:r>
      <w:r w:rsidR="00ED7C64" w:rsidRPr="00331B13">
        <w:rPr>
          <w:noProof/>
          <w:lang w:val="sr-Cyrl-CS"/>
        </w:rPr>
        <w:t xml:space="preserve">искључиво </w:t>
      </w:r>
      <w:r w:rsidRPr="00331B13">
        <w:rPr>
          <w:noProof/>
          <w:lang w:val="sr-Cyrl-CS"/>
        </w:rPr>
        <w:t xml:space="preserve">на српском језику. </w:t>
      </w:r>
    </w:p>
    <w:p w:rsidR="00407385" w:rsidRPr="00331B13" w:rsidRDefault="00D36395" w:rsidP="00407385">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w:t>
      </w:r>
      <w:r w:rsidR="00917287" w:rsidRPr="00331B13">
        <w:rPr>
          <w:bCs/>
          <w:iCs/>
          <w:noProof/>
          <w:lang w:val="sr-Cyrl-CS"/>
        </w:rPr>
        <w:t>ом које је</w:t>
      </w:r>
      <w:r w:rsidRPr="00331B13">
        <w:rPr>
          <w:bCs/>
          <w:iCs/>
          <w:noProof/>
          <w:lang w:val="sr-Cyrl-CS"/>
        </w:rPr>
        <w:t xml:space="preserve"> предмет овог уговора.</w:t>
      </w:r>
    </w:p>
    <w:p w:rsidR="00E30B5C" w:rsidRPr="00331B13" w:rsidRDefault="003237D3" w:rsidP="00E30B5C">
      <w:pPr>
        <w:ind w:firstLine="720"/>
        <w:jc w:val="both"/>
        <w:rPr>
          <w:noProof/>
          <w:lang w:val="sr-Latn-CS"/>
        </w:rPr>
      </w:pPr>
      <w:r w:rsidRPr="00331B13">
        <w:rPr>
          <w:noProof/>
          <w:lang w:val="sr-Cyrl-CS"/>
        </w:rPr>
        <w:t xml:space="preserve">Добављач даје наручиоцу гаранцију за квалитет добра </w:t>
      </w:r>
      <w:r w:rsidR="00917287" w:rsidRPr="00331B13">
        <w:rPr>
          <w:noProof/>
          <w:lang w:val="sr-Cyrl-CS"/>
        </w:rPr>
        <w:t>које је</w:t>
      </w:r>
      <w:r w:rsidRPr="00331B13">
        <w:rPr>
          <w:noProof/>
          <w:lang w:val="sr-Cyrl-CS"/>
        </w:rPr>
        <w:t xml:space="preserve"> предмет овог уговора у трајању од ___ месеци </w:t>
      </w:r>
      <w:r w:rsidR="00B43AB9" w:rsidRPr="00331B13">
        <w:rPr>
          <w:noProof/>
          <w:lang w:val="sr-Cyrl-CS"/>
        </w:rPr>
        <w:t>(</w:t>
      </w:r>
      <w:r w:rsidR="00B43AB9" w:rsidRPr="00331B13">
        <w:rPr>
          <w:i/>
          <w:noProof/>
          <w:lang w:val="sr-Cyrl-CS"/>
        </w:rPr>
        <w:t xml:space="preserve">најкраће </w:t>
      </w:r>
      <w:r w:rsidR="002A5AFC" w:rsidRPr="00331B13">
        <w:rPr>
          <w:i/>
          <w:noProof/>
          <w:lang w:val="sr-Cyrl-CS"/>
        </w:rPr>
        <w:t>12</w:t>
      </w:r>
      <w:r w:rsidR="00B43AB9" w:rsidRPr="00331B13">
        <w:rPr>
          <w:i/>
          <w:noProof/>
          <w:lang w:val="sr-Cyrl-CS"/>
        </w:rPr>
        <w:t xml:space="preserve"> месец</w:t>
      </w:r>
      <w:r w:rsidR="0067207B" w:rsidRPr="00331B13">
        <w:rPr>
          <w:i/>
          <w:noProof/>
          <w:lang w:val="sr-Cyrl-CS"/>
        </w:rPr>
        <w:t>и</w:t>
      </w:r>
      <w:r w:rsidR="00B43AB9" w:rsidRPr="00331B13">
        <w:rPr>
          <w:noProof/>
          <w:lang w:val="sr-Cyrl-CS"/>
        </w:rPr>
        <w:t xml:space="preserve">) </w:t>
      </w:r>
      <w:r w:rsidRPr="00331B13">
        <w:rPr>
          <w:noProof/>
          <w:lang w:val="sr-Cyrl-CS"/>
        </w:rPr>
        <w:t>од дана инстали</w:t>
      </w:r>
      <w:r w:rsidR="00D07F6D" w:rsidRPr="00331B13">
        <w:rPr>
          <w:noProof/>
          <w:lang w:val="sr-Cyrl-CS"/>
        </w:rPr>
        <w:t xml:space="preserve">рања и стављања у </w:t>
      </w:r>
      <w:r w:rsidR="009E5E14" w:rsidRPr="00331B13">
        <w:rPr>
          <w:noProof/>
          <w:lang w:val="sr-Cyrl-CS"/>
        </w:rPr>
        <w:t xml:space="preserve">употребу </w:t>
      </w:r>
      <w:r w:rsidR="00D07F6D" w:rsidRPr="00331B13">
        <w:rPr>
          <w:noProof/>
          <w:lang w:val="sr-Cyrl-CS"/>
        </w:rPr>
        <w:t>предметн</w:t>
      </w:r>
      <w:r w:rsidR="00917287" w:rsidRPr="00331B13">
        <w:rPr>
          <w:noProof/>
          <w:lang w:val="sr-Cyrl-CS"/>
        </w:rPr>
        <w:t>ог</w:t>
      </w:r>
      <w:r w:rsidRPr="00331B13">
        <w:rPr>
          <w:noProof/>
          <w:lang w:val="sr-Cyrl-CS"/>
        </w:rPr>
        <w:t xml:space="preserve">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0035581D"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12007" w:rsidRPr="00A92653" w:rsidRDefault="00407385" w:rsidP="00A92653">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EB1B2B" w:rsidRDefault="00B43AB9" w:rsidP="00E63B7C">
      <w:pPr>
        <w:ind w:firstLine="720"/>
        <w:jc w:val="both"/>
        <w:rPr>
          <w:noProof/>
          <w:lang w:val="sr-Cyrl-CS"/>
        </w:rPr>
      </w:pPr>
      <w:r w:rsidRPr="00407385">
        <w:rPr>
          <w:noProof/>
          <w:lang w:val="sr-Cyrl-CS"/>
        </w:rPr>
        <w:t xml:space="preserve">Добављач </w:t>
      </w:r>
      <w:r w:rsidR="00ED7C64" w:rsidRPr="00407385">
        <w:rPr>
          <w:noProof/>
          <w:lang w:val="sr-Cyrl-CS"/>
        </w:rPr>
        <w:t xml:space="preserve">се обавезује </w:t>
      </w:r>
      <w:r w:rsidRPr="00407385">
        <w:rPr>
          <w:noProof/>
          <w:lang w:val="sr-Cyrl-CS"/>
        </w:rPr>
        <w:t>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sidR="00EB1B2B">
        <w:rPr>
          <w:noProof/>
          <w:lang w:val="sr-Cyrl-CS"/>
        </w:rPr>
        <w:t>.</w:t>
      </w:r>
    </w:p>
    <w:p w:rsidR="003237D3" w:rsidRPr="003237D3" w:rsidRDefault="003237D3" w:rsidP="003237D3">
      <w:pPr>
        <w:pStyle w:val="NoSpacing"/>
        <w:jc w:val="both"/>
        <w:rPr>
          <w:rFonts w:ascii="Times New Roman" w:hAnsi="Times New Roman" w:cs="Times New Roman"/>
          <w:noProof/>
          <w:sz w:val="24"/>
          <w:szCs w:val="24"/>
        </w:rPr>
      </w:pPr>
    </w:p>
    <w:p w:rsidR="00612007" w:rsidRDefault="00612007" w:rsidP="003237D3">
      <w:pPr>
        <w:jc w:val="center"/>
        <w:rPr>
          <w:b/>
        </w:rPr>
      </w:pPr>
    </w:p>
    <w:p w:rsidR="00612007" w:rsidRDefault="00612007" w:rsidP="003237D3">
      <w:pPr>
        <w:jc w:val="center"/>
        <w:rPr>
          <w:b/>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46" w:name="_Toc476814926"/>
      <w:r w:rsidRPr="003237D3">
        <w:rPr>
          <w:noProof/>
          <w:color w:val="000000" w:themeColor="text1"/>
        </w:rPr>
        <w:t>Члан 4.</w:t>
      </w:r>
      <w:bookmarkEnd w:id="46"/>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sidR="00917287">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w:t>
      </w:r>
      <w:r w:rsidR="00917287">
        <w:rPr>
          <w:b w:val="0"/>
          <w:noProof/>
          <w:color w:val="000000" w:themeColor="text1"/>
        </w:rPr>
        <w:t>обављач се обавезује да уз добро</w:t>
      </w:r>
      <w:r w:rsidR="0049016E">
        <w:rPr>
          <w:b w:val="0"/>
          <w:noProof/>
          <w:color w:val="000000" w:themeColor="text1"/>
        </w:rPr>
        <w:t>/а</w:t>
      </w:r>
      <w:r w:rsidR="00917287">
        <w:rPr>
          <w:b w:val="0"/>
          <w:noProof/>
          <w:color w:val="000000" w:themeColor="text1"/>
        </w:rPr>
        <w:t xml:space="preserve"> које</w:t>
      </w:r>
      <w:r w:rsidR="0049016E">
        <w:rPr>
          <w:b w:val="0"/>
          <w:noProof/>
          <w:color w:val="000000" w:themeColor="text1"/>
        </w:rPr>
        <w:t>/а</w:t>
      </w:r>
      <w:r w:rsidR="00917287">
        <w:rPr>
          <w:b w:val="0"/>
          <w:noProof/>
          <w:color w:val="000000" w:themeColor="text1"/>
        </w:rPr>
        <w:t xml:space="preserve"> је</w:t>
      </w:r>
      <w:r w:rsidR="0049016E">
        <w:rPr>
          <w:b w:val="0"/>
          <w:noProof/>
          <w:color w:val="000000" w:themeColor="text1"/>
        </w:rPr>
        <w:t>/су</w:t>
      </w:r>
      <w:r w:rsidRPr="003237D3">
        <w:rPr>
          <w:b w:val="0"/>
          <w:noProof/>
          <w:color w:val="000000" w:themeColor="text1"/>
        </w:rPr>
        <w:t xml:space="preserve"> предмет овог уговора достави и одговарајућу документацију на српском је</w:t>
      </w:r>
      <w:r w:rsidR="0067207B">
        <w:rPr>
          <w:b w:val="0"/>
          <w:noProof/>
          <w:color w:val="000000" w:themeColor="text1"/>
        </w:rPr>
        <w:t>зику која се односи на употребу и</w:t>
      </w:r>
      <w:r w:rsidRPr="003237D3">
        <w:rPr>
          <w:b w:val="0"/>
          <w:noProof/>
          <w:color w:val="000000" w:themeColor="text1"/>
        </w:rPr>
        <w:t xml:space="preserve"> коришћење т</w:t>
      </w:r>
      <w:r w:rsidR="00917287">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3237D3" w:rsidRPr="00331B1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sidR="00917287">
        <w:rPr>
          <w:noProof/>
          <w:color w:val="000000" w:themeColor="text1"/>
        </w:rPr>
        <w:t>врде о квалитету доб</w:t>
      </w:r>
      <w:r w:rsidRPr="003237D3">
        <w:rPr>
          <w:noProof/>
          <w:color w:val="000000" w:themeColor="text1"/>
        </w:rPr>
        <w:t xml:space="preserve">ра </w:t>
      </w:r>
      <w:r w:rsidR="00917287">
        <w:rPr>
          <w:noProof/>
          <w:color w:val="000000" w:themeColor="text1"/>
        </w:rPr>
        <w:t>које</w:t>
      </w:r>
      <w:r w:rsidR="0049016E">
        <w:rPr>
          <w:noProof/>
          <w:color w:val="000000" w:themeColor="text1"/>
        </w:rPr>
        <w:t>/а</w:t>
      </w:r>
      <w:r w:rsidR="00917287">
        <w:rPr>
          <w:noProof/>
          <w:color w:val="000000" w:themeColor="text1"/>
        </w:rPr>
        <w:t xml:space="preserve"> је</w:t>
      </w:r>
      <w:r w:rsidR="0049016E">
        <w:rPr>
          <w:noProof/>
          <w:color w:val="000000" w:themeColor="text1"/>
        </w:rPr>
        <w:t>/су</w:t>
      </w:r>
      <w:r w:rsidRPr="003237D3">
        <w:rPr>
          <w:noProof/>
          <w:color w:val="000000" w:themeColor="text1"/>
        </w:rPr>
        <w:t xml:space="preserve"> предмет овог уговора уколико се приликом испоруке посумња у њ</w:t>
      </w:r>
      <w:r w:rsidR="00917287">
        <w:rPr>
          <w:noProof/>
          <w:color w:val="000000" w:themeColor="text1"/>
        </w:rPr>
        <w:t>егов</w:t>
      </w:r>
      <w:r w:rsidR="00002F66">
        <w:rPr>
          <w:noProof/>
          <w:color w:val="000000" w:themeColor="text1"/>
        </w:rPr>
        <w:t>/</w:t>
      </w:r>
      <w:r w:rsidR="00002F66" w:rsidRPr="00331B13">
        <w:rPr>
          <w:noProof/>
          <w:color w:val="000000" w:themeColor="text1"/>
        </w:rPr>
        <w:t>их</w:t>
      </w:r>
      <w:r w:rsidR="0049016E" w:rsidRPr="00331B13">
        <w:rPr>
          <w:noProof/>
          <w:color w:val="000000" w:themeColor="text1"/>
        </w:rPr>
        <w:t xml:space="preserve"> </w:t>
      </w:r>
      <w:r w:rsidRPr="00331B13">
        <w:rPr>
          <w:noProof/>
          <w:color w:val="000000" w:themeColor="text1"/>
        </w:rPr>
        <w:t xml:space="preserve"> квалитет,</w:t>
      </w:r>
      <w:r w:rsidR="00917287" w:rsidRPr="00331B13">
        <w:rPr>
          <w:noProof/>
          <w:color w:val="000000" w:themeColor="text1"/>
        </w:rPr>
        <w:t xml:space="preserve"> како би се утврдило да ли добро</w:t>
      </w:r>
      <w:r w:rsidR="0049016E" w:rsidRPr="00331B13">
        <w:rPr>
          <w:noProof/>
          <w:color w:val="000000" w:themeColor="text1"/>
        </w:rPr>
        <w:t>/а</w:t>
      </w:r>
      <w:r w:rsidRPr="00331B13">
        <w:rPr>
          <w:noProof/>
          <w:color w:val="000000" w:themeColor="text1"/>
        </w:rPr>
        <w:t xml:space="preserve"> </w:t>
      </w:r>
      <w:r w:rsidR="00917287" w:rsidRPr="00331B13">
        <w:rPr>
          <w:noProof/>
          <w:color w:val="000000" w:themeColor="text1"/>
        </w:rPr>
        <w:t>одговара</w:t>
      </w:r>
      <w:r w:rsidRPr="00331B1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31B13" w:rsidRDefault="00917287" w:rsidP="003237D3">
      <w:pPr>
        <w:pStyle w:val="BodyTextIndent"/>
        <w:ind w:left="0" w:firstLine="720"/>
        <w:jc w:val="both"/>
        <w:rPr>
          <w:b w:val="0"/>
          <w:noProof/>
          <w:color w:val="000000" w:themeColor="text1"/>
        </w:rPr>
      </w:pPr>
      <w:r w:rsidRPr="00331B13">
        <w:rPr>
          <w:b w:val="0"/>
          <w:noProof/>
          <w:color w:val="000000" w:themeColor="text1"/>
        </w:rPr>
        <w:t>У случају да се на добру</w:t>
      </w:r>
      <w:r w:rsidR="0049016E" w:rsidRPr="00331B13">
        <w:rPr>
          <w:b w:val="0"/>
          <w:noProof/>
          <w:color w:val="000000" w:themeColor="text1"/>
        </w:rPr>
        <w:t>/има</w:t>
      </w:r>
      <w:r w:rsidRPr="00331B13">
        <w:rPr>
          <w:b w:val="0"/>
          <w:noProof/>
          <w:color w:val="000000" w:themeColor="text1"/>
        </w:rPr>
        <w:t xml:space="preserve"> које</w:t>
      </w:r>
      <w:r w:rsidR="0049016E" w:rsidRPr="00331B13">
        <w:rPr>
          <w:b w:val="0"/>
          <w:noProof/>
          <w:color w:val="000000" w:themeColor="text1"/>
        </w:rPr>
        <w:t>/а</w:t>
      </w:r>
      <w:r w:rsidRPr="00331B13">
        <w:rPr>
          <w:b w:val="0"/>
          <w:noProof/>
          <w:color w:val="000000" w:themeColor="text1"/>
        </w:rPr>
        <w:t xml:space="preserve"> је</w:t>
      </w:r>
      <w:r w:rsidR="0049016E" w:rsidRPr="00331B13">
        <w:rPr>
          <w:b w:val="0"/>
          <w:noProof/>
          <w:color w:val="000000" w:themeColor="text1"/>
        </w:rPr>
        <w:t>/су</w:t>
      </w:r>
      <w:r w:rsidR="003237D3" w:rsidRPr="00331B13">
        <w:rPr>
          <w:b w:val="0"/>
          <w:noProof/>
          <w:color w:val="000000" w:themeColor="text1"/>
        </w:rPr>
        <w:t xml:space="preserve"> предмет овог уговора установи било какав недостатак, добављач се о</w:t>
      </w:r>
      <w:r w:rsidRPr="00331B13">
        <w:rPr>
          <w:b w:val="0"/>
          <w:noProof/>
          <w:color w:val="000000" w:themeColor="text1"/>
        </w:rPr>
        <w:t>бавезује да замен</w:t>
      </w:r>
      <w:r w:rsidR="0067207B" w:rsidRPr="00331B13">
        <w:rPr>
          <w:b w:val="0"/>
          <w:noProof/>
          <w:color w:val="000000" w:themeColor="text1"/>
        </w:rPr>
        <w:t>у рекламираног</w:t>
      </w:r>
      <w:r w:rsidR="0049016E" w:rsidRPr="00331B13">
        <w:rPr>
          <w:b w:val="0"/>
          <w:noProof/>
          <w:color w:val="000000" w:themeColor="text1"/>
        </w:rPr>
        <w:t>/их</w:t>
      </w:r>
      <w:r w:rsidRPr="00331B13">
        <w:rPr>
          <w:b w:val="0"/>
          <w:noProof/>
          <w:color w:val="000000" w:themeColor="text1"/>
        </w:rPr>
        <w:t xml:space="preserve"> доб</w:t>
      </w:r>
      <w:r w:rsidR="003237D3" w:rsidRPr="00331B13">
        <w:rPr>
          <w:b w:val="0"/>
          <w:noProof/>
          <w:color w:val="000000" w:themeColor="text1"/>
        </w:rPr>
        <w:t xml:space="preserve">ра изврши у најкраћем могућем року, а најкасније у року од </w:t>
      </w:r>
      <w:r w:rsidR="0035581D" w:rsidRPr="00331B13">
        <w:rPr>
          <w:b w:val="0"/>
          <w:noProof/>
          <w:color w:val="000000" w:themeColor="text1"/>
        </w:rPr>
        <w:t>7 дана</w:t>
      </w:r>
      <w:r w:rsidR="003237D3" w:rsidRPr="00331B13">
        <w:rPr>
          <w:b w:val="0"/>
          <w:noProof/>
          <w:color w:val="000000" w:themeColor="text1"/>
        </w:rPr>
        <w:t xml:space="preserve"> од дана пријема писмене рекламације наручиоца.</w:t>
      </w:r>
    </w:p>
    <w:p w:rsidR="003237D3" w:rsidRPr="00331B13" w:rsidRDefault="003237D3" w:rsidP="003237D3">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w:t>
      </w:r>
      <w:r w:rsidR="00D86929" w:rsidRPr="00331B13">
        <w:rPr>
          <w:rFonts w:ascii="Times New Roman" w:hAnsi="Times New Roman" w:cs="Times New Roman"/>
          <w:noProof/>
          <w:color w:val="000000" w:themeColor="text1"/>
          <w:sz w:val="24"/>
          <w:szCs w:val="24"/>
        </w:rPr>
        <w:t xml:space="preserve">замену рекламираног </w:t>
      </w:r>
      <w:r w:rsidR="00917287" w:rsidRPr="00331B13">
        <w:rPr>
          <w:rFonts w:ascii="Times New Roman" w:hAnsi="Times New Roman" w:cs="Times New Roman"/>
          <w:noProof/>
          <w:color w:val="000000" w:themeColor="text1"/>
          <w:sz w:val="24"/>
          <w:szCs w:val="24"/>
        </w:rPr>
        <w:t>доб</w:t>
      </w:r>
      <w:r w:rsidRPr="00331B1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autoSpaceDE w:val="0"/>
        <w:autoSpaceDN w:val="0"/>
        <w:adjustRightInd w:val="0"/>
        <w:jc w:val="center"/>
        <w:rPr>
          <w:b/>
        </w:rPr>
      </w:pPr>
      <w:r w:rsidRPr="00331B13">
        <w:rPr>
          <w:b/>
        </w:rPr>
        <w:t>НАЧИН И РОК ПЛАЋАЊА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jc w:val="center"/>
        <w:outlineLvl w:val="0"/>
        <w:rPr>
          <w:b/>
          <w:noProof/>
          <w:color w:val="000000" w:themeColor="text1"/>
        </w:rPr>
      </w:pPr>
      <w:bookmarkStart w:id="47" w:name="_Toc476814928"/>
      <w:r w:rsidRPr="00331B13">
        <w:rPr>
          <w:b/>
          <w:noProof/>
          <w:color w:val="000000" w:themeColor="text1"/>
        </w:rPr>
        <w:t>Члан 5.</w:t>
      </w:r>
      <w:bookmarkEnd w:id="47"/>
    </w:p>
    <w:p w:rsidR="003237D3" w:rsidRPr="00331B13" w:rsidRDefault="003237D3" w:rsidP="003237D3">
      <w:pPr>
        <w:pStyle w:val="BodyTextIndent"/>
        <w:ind w:left="0" w:firstLine="720"/>
        <w:jc w:val="both"/>
        <w:rPr>
          <w:b w:val="0"/>
          <w:noProof/>
        </w:rPr>
      </w:pPr>
      <w:r w:rsidRPr="00331B13">
        <w:rPr>
          <w:b w:val="0"/>
          <w:noProof/>
        </w:rPr>
        <w:t xml:space="preserve">Наручилац ће уговорену цену исплатити добављачу одложено, у року од </w:t>
      </w:r>
      <w:r w:rsidR="00720147" w:rsidRPr="00331B13">
        <w:rPr>
          <w:b w:val="0"/>
          <w:noProof/>
        </w:rPr>
        <w:t>45</w:t>
      </w:r>
      <w:r w:rsidRPr="00331B13">
        <w:rPr>
          <w:b w:val="0"/>
          <w:noProof/>
        </w:rPr>
        <w:t xml:space="preserve"> дана</w:t>
      </w:r>
      <w:r w:rsidR="0049016E" w:rsidRPr="00331B13">
        <w:rPr>
          <w:b w:val="0"/>
          <w:noProof/>
        </w:rPr>
        <w:t xml:space="preserve"> од дана испоруке доб</w:t>
      </w:r>
      <w:r w:rsidRPr="00331B13">
        <w:rPr>
          <w:b w:val="0"/>
          <w:noProof/>
        </w:rPr>
        <w:t>ра и пријема исправног ра</w:t>
      </w:r>
      <w:r w:rsidR="00917287" w:rsidRPr="00331B13">
        <w:rPr>
          <w:b w:val="0"/>
          <w:noProof/>
        </w:rPr>
        <w:t>чуна за испоручено</w:t>
      </w:r>
      <w:r w:rsidR="0049016E" w:rsidRPr="00331B13">
        <w:rPr>
          <w:b w:val="0"/>
          <w:noProof/>
        </w:rPr>
        <w:t>/а</w:t>
      </w:r>
      <w:r w:rsidR="00917287" w:rsidRPr="00331B13">
        <w:rPr>
          <w:b w:val="0"/>
          <w:noProof/>
        </w:rPr>
        <w:t xml:space="preserve"> добро</w:t>
      </w:r>
      <w:r w:rsidR="0049016E" w:rsidRPr="00331B13">
        <w:rPr>
          <w:b w:val="0"/>
          <w:noProof/>
        </w:rPr>
        <w:t>/а</w:t>
      </w:r>
      <w:r w:rsidRPr="00331B13">
        <w:rPr>
          <w:b w:val="0"/>
          <w:noProof/>
          <w:lang w:val="sr-Cyrl-CS"/>
        </w:rPr>
        <w:t>,</w:t>
      </w:r>
      <w:r w:rsidRPr="00331B13">
        <w:rPr>
          <w:b w:val="0"/>
          <w:noProof/>
        </w:rPr>
        <w:t xml:space="preserve"> о чему потврду даје </w:t>
      </w:r>
      <w:r w:rsidR="0049016E" w:rsidRPr="00331B13">
        <w:rPr>
          <w:b w:val="0"/>
          <w:noProof/>
        </w:rPr>
        <w:t>задужено</w:t>
      </w:r>
      <w:r w:rsidRPr="00331B13">
        <w:rPr>
          <w:b w:val="0"/>
          <w:noProof/>
        </w:rPr>
        <w:t xml:space="preserve"> лице </w:t>
      </w:r>
      <w:r w:rsidRPr="00331B13">
        <w:rPr>
          <w:b w:val="0"/>
          <w:noProof/>
          <w:color w:val="000000" w:themeColor="text1"/>
          <w:lang w:val="sr-Cyrl-CS"/>
        </w:rPr>
        <w:t xml:space="preserve">за праћење </w:t>
      </w:r>
      <w:r w:rsidR="002640A6" w:rsidRPr="00331B13">
        <w:rPr>
          <w:b w:val="0"/>
          <w:noProof/>
          <w:color w:val="000000" w:themeColor="text1"/>
          <w:lang w:val="sr-Cyrl-CS"/>
        </w:rPr>
        <w:t xml:space="preserve">техничке </w:t>
      </w:r>
      <w:r w:rsidRPr="00331B13">
        <w:rPr>
          <w:b w:val="0"/>
          <w:noProof/>
          <w:color w:val="000000" w:themeColor="text1"/>
          <w:lang w:val="sr-Cyrl-CS"/>
        </w:rPr>
        <w:t xml:space="preserve">реализације </w:t>
      </w:r>
      <w:r w:rsidRPr="00331B13">
        <w:rPr>
          <w:b w:val="0"/>
          <w:noProof/>
        </w:rPr>
        <w:t>из члана 11. овог уговора.</w:t>
      </w:r>
    </w:p>
    <w:p w:rsidR="003237D3" w:rsidRPr="00331B13" w:rsidRDefault="003237D3" w:rsidP="003237D3">
      <w:pPr>
        <w:pStyle w:val="BodyTextIndent"/>
        <w:ind w:left="0" w:firstLine="720"/>
        <w:jc w:val="both"/>
        <w:rPr>
          <w:b w:val="0"/>
          <w:noProof/>
          <w:lang w:val="en-GB"/>
        </w:rPr>
      </w:pPr>
      <w:r w:rsidRPr="00331B13">
        <w:rPr>
          <w:b w:val="0"/>
          <w:noProof/>
        </w:rPr>
        <w:t>Доб</w:t>
      </w:r>
      <w:r w:rsidR="00917287" w:rsidRPr="00331B13">
        <w:rPr>
          <w:b w:val="0"/>
          <w:noProof/>
        </w:rPr>
        <w:t>ављач се обавезује да назив доб</w:t>
      </w:r>
      <w:r w:rsidRPr="00331B13">
        <w:rPr>
          <w:b w:val="0"/>
          <w:noProof/>
        </w:rPr>
        <w:t>ра из рачуна и отпремнице буде идентичан називима из обрасца понуде.</w:t>
      </w:r>
    </w:p>
    <w:p w:rsidR="003237D3" w:rsidRPr="00331B13" w:rsidRDefault="003237D3" w:rsidP="003237D3">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3237D3" w:rsidRPr="00331B13" w:rsidRDefault="003237D3" w:rsidP="002640A6">
      <w:pPr>
        <w:ind w:firstLine="720"/>
        <w:jc w:val="both"/>
      </w:pPr>
      <w:r w:rsidRPr="00331B13">
        <w:t xml:space="preserve">Плаћање по овом уговору вршиће се из средстава обезбеђених од стране Покрајинског секретеријата за здравство, а на основу </w:t>
      </w:r>
      <w:r w:rsidR="00757ECE" w:rsidRPr="00331B13">
        <w:t xml:space="preserve">на основу </w:t>
      </w:r>
      <w:r w:rsidR="00D86929" w:rsidRPr="00331B13">
        <w:t xml:space="preserve">уговора број </w:t>
      </w:r>
      <w:r w:rsidR="0049016E" w:rsidRPr="00331B13">
        <w:t>138-401-296/2019</w:t>
      </w:r>
      <w:r w:rsidR="00D86929" w:rsidRPr="00331B13">
        <w:t xml:space="preserve">, чији је предмет </w:t>
      </w:r>
      <w:r w:rsidR="0049016E" w:rsidRPr="00331B13">
        <w:t>финансирање, односно суфинансирање набавке медицинске и немедицинске опреме здравственим установама у 2019. години</w:t>
      </w:r>
      <w:r w:rsidR="00D86929" w:rsidRPr="00331B13">
        <w:t>, који је закључен 0</w:t>
      </w:r>
      <w:r w:rsidR="0049016E" w:rsidRPr="00331B13">
        <w:t>5</w:t>
      </w:r>
      <w:r w:rsidR="00D86929" w:rsidRPr="00331B13">
        <w:t xml:space="preserve">. </w:t>
      </w:r>
      <w:r w:rsidR="0049016E" w:rsidRPr="00331B13">
        <w:t>априла</w:t>
      </w:r>
      <w:r w:rsidR="00D86929" w:rsidRPr="00331B13">
        <w:t xml:space="preserve"> 2019. године између Покрајинског секретаријата за здравство и Клиничког центра Војводине.</w:t>
      </w:r>
    </w:p>
    <w:p w:rsidR="006C30DA" w:rsidRDefault="006C30DA" w:rsidP="003237D3">
      <w:pPr>
        <w:autoSpaceDE w:val="0"/>
        <w:autoSpaceDN w:val="0"/>
        <w:adjustRightInd w:val="0"/>
        <w:jc w:val="center"/>
        <w:rPr>
          <w:b/>
        </w:rPr>
      </w:pPr>
    </w:p>
    <w:p w:rsidR="003237D3" w:rsidRPr="00331B13" w:rsidRDefault="003237D3" w:rsidP="003237D3">
      <w:pPr>
        <w:autoSpaceDE w:val="0"/>
        <w:autoSpaceDN w:val="0"/>
        <w:adjustRightInd w:val="0"/>
        <w:jc w:val="center"/>
        <w:rPr>
          <w:b/>
        </w:rPr>
      </w:pPr>
      <w:r w:rsidRPr="00331B13">
        <w:rPr>
          <w:b/>
        </w:rPr>
        <w:t>СРЕДСТВА ОБЕЗБЕЂЕЊА</w:t>
      </w:r>
    </w:p>
    <w:p w:rsidR="003237D3" w:rsidRPr="00331B13" w:rsidRDefault="003237D3" w:rsidP="003237D3">
      <w:pPr>
        <w:ind w:firstLine="720"/>
        <w:jc w:val="both"/>
      </w:pPr>
    </w:p>
    <w:p w:rsidR="003237D3" w:rsidRPr="00331B13" w:rsidRDefault="003237D3" w:rsidP="003237D3">
      <w:pPr>
        <w:jc w:val="center"/>
        <w:outlineLvl w:val="0"/>
        <w:rPr>
          <w:b/>
          <w:noProof/>
          <w:color w:val="000000" w:themeColor="text1"/>
        </w:rPr>
      </w:pPr>
      <w:bookmarkStart w:id="48" w:name="_Toc476814929"/>
      <w:r w:rsidRPr="00331B13">
        <w:rPr>
          <w:b/>
          <w:noProof/>
          <w:color w:val="000000" w:themeColor="text1"/>
        </w:rPr>
        <w:t>Члан 6.</w:t>
      </w:r>
      <w:bookmarkEnd w:id="48"/>
    </w:p>
    <w:p w:rsidR="0049016E" w:rsidRPr="00257F77" w:rsidRDefault="0049016E" w:rsidP="00D86929">
      <w:pPr>
        <w:ind w:firstLine="720"/>
        <w:jc w:val="both"/>
        <w:rPr>
          <w:b/>
          <w:i/>
          <w:strike/>
          <w:noProof/>
          <w:color w:val="FF0000"/>
          <w:u w:val="single"/>
        </w:rPr>
      </w:pPr>
      <w:r w:rsidRPr="00257F77">
        <w:rPr>
          <w:b/>
          <w:i/>
          <w:strike/>
          <w:noProof/>
          <w:color w:val="FF0000"/>
          <w:u w:val="single"/>
        </w:rPr>
        <w:t>За партије бр. 4, 5 и 10:</w:t>
      </w:r>
    </w:p>
    <w:p w:rsidR="00D86929" w:rsidRPr="00257F77" w:rsidRDefault="00D86929" w:rsidP="00D86929">
      <w:pPr>
        <w:ind w:firstLine="720"/>
        <w:jc w:val="both"/>
        <w:rPr>
          <w:strike/>
          <w:noProof/>
          <w:color w:val="FF0000"/>
          <w:lang w:val="en-US"/>
        </w:rPr>
      </w:pPr>
      <w:r w:rsidRPr="00257F77">
        <w:rPr>
          <w:strike/>
          <w:noProof/>
          <w:color w:val="FF0000"/>
        </w:rPr>
        <w:t>Уговорне</w:t>
      </w:r>
      <w:r w:rsidRPr="00257F77">
        <w:rPr>
          <w:strike/>
          <w:noProof/>
          <w:color w:val="FF0000"/>
          <w:lang w:val="sr-Cyrl-CS"/>
        </w:rPr>
        <w:t xml:space="preserve"> </w:t>
      </w:r>
      <w:r w:rsidRPr="00257F77">
        <w:rPr>
          <w:strike/>
          <w:noProof/>
          <w:color w:val="FF0000"/>
        </w:rPr>
        <w:t>стране</w:t>
      </w:r>
      <w:r w:rsidRPr="00257F77">
        <w:rPr>
          <w:strike/>
          <w:noProof/>
          <w:color w:val="FF0000"/>
          <w:lang w:val="sr-Cyrl-CS"/>
        </w:rPr>
        <w:t xml:space="preserve"> </w:t>
      </w:r>
      <w:r w:rsidRPr="00257F77">
        <w:rPr>
          <w:strike/>
          <w:noProof/>
          <w:color w:val="FF0000"/>
        </w:rPr>
        <w:t>констатују</w:t>
      </w:r>
      <w:r w:rsidRPr="00257F77">
        <w:rPr>
          <w:strike/>
          <w:noProof/>
          <w:color w:val="FF0000"/>
          <w:lang w:val="sr-Cyrl-CS"/>
        </w:rPr>
        <w:t xml:space="preserve"> </w:t>
      </w:r>
      <w:r w:rsidRPr="00257F77">
        <w:rPr>
          <w:strike/>
          <w:noProof/>
          <w:color w:val="FF0000"/>
        </w:rPr>
        <w:t>да</w:t>
      </w:r>
      <w:r w:rsidRPr="00257F77">
        <w:rPr>
          <w:strike/>
          <w:noProof/>
          <w:color w:val="FF0000"/>
          <w:lang w:val="sr-Cyrl-CS"/>
        </w:rPr>
        <w:t xml:space="preserve"> </w:t>
      </w:r>
      <w:r w:rsidRPr="00257F77">
        <w:rPr>
          <w:strike/>
          <w:noProof/>
          <w:color w:val="FF0000"/>
        </w:rPr>
        <w:t>ћe</w:t>
      </w:r>
      <w:r w:rsidRPr="00257F77">
        <w:rPr>
          <w:strike/>
          <w:noProof/>
          <w:color w:val="FF0000"/>
          <w:lang w:val="sr-Cyrl-CS"/>
        </w:rPr>
        <w:t xml:space="preserve"> </w:t>
      </w:r>
      <w:r w:rsidRPr="00257F77">
        <w:rPr>
          <w:strike/>
          <w:noProof/>
          <w:color w:val="FF0000"/>
        </w:rPr>
        <w:t>добављач</w:t>
      </w:r>
      <w:r w:rsidRPr="00257F77">
        <w:rPr>
          <w:strike/>
          <w:noProof/>
          <w:color w:val="FF0000"/>
          <w:lang w:val="sr-Latn-CS"/>
        </w:rPr>
        <w:t xml:space="preserve"> </w:t>
      </w:r>
      <w:r w:rsidRPr="00257F77">
        <w:rPr>
          <w:strike/>
          <w:noProof/>
          <w:color w:val="FF0000"/>
        </w:rPr>
        <w:t xml:space="preserve">наручиоцу доставити  при закључењу овог уговора, a </w:t>
      </w:r>
      <w:r w:rsidRPr="00257F77">
        <w:rPr>
          <w:rFonts w:eastAsia="TimesNewRomanPSMT"/>
          <w:bCs/>
          <w:iCs/>
          <w:strike/>
          <w:color w:val="FF0000"/>
        </w:rPr>
        <w:t xml:space="preserve">нaјкaсније </w:t>
      </w:r>
      <w:r w:rsidRPr="00257F77">
        <w:rPr>
          <w:rFonts w:eastAsia="TimesNewRomanPSMT"/>
          <w:bCs/>
          <w:iCs/>
          <w:strike/>
          <w:color w:val="FF0000"/>
          <w:lang w:val="sr-Cyrl-CS"/>
        </w:rPr>
        <w:t>у року од 7 д</w:t>
      </w:r>
      <w:r w:rsidRPr="00257F77">
        <w:rPr>
          <w:rFonts w:eastAsia="TimesNewRomanPSMT"/>
          <w:bCs/>
          <w:iCs/>
          <w:strike/>
          <w:color w:val="FF0000"/>
        </w:rPr>
        <w:t>a</w:t>
      </w:r>
      <w:r w:rsidRPr="00257F77">
        <w:rPr>
          <w:rFonts w:eastAsia="TimesNewRomanPSMT"/>
          <w:bCs/>
          <w:iCs/>
          <w:strike/>
          <w:color w:val="FF0000"/>
          <w:lang w:val="sr-Cyrl-CS"/>
        </w:rPr>
        <w:t>н</w:t>
      </w:r>
      <w:r w:rsidRPr="00257F77">
        <w:rPr>
          <w:rFonts w:eastAsia="TimesNewRomanPSMT"/>
          <w:bCs/>
          <w:iCs/>
          <w:strike/>
          <w:color w:val="FF0000"/>
        </w:rPr>
        <w:t>a</w:t>
      </w:r>
      <w:r w:rsidRPr="00257F77">
        <w:rPr>
          <w:rFonts w:eastAsia="TimesNewRomanPSMT"/>
          <w:bCs/>
          <w:iCs/>
          <w:strike/>
          <w:color w:val="FF0000"/>
          <w:lang w:val="sr-Cyrl-CS"/>
        </w:rPr>
        <w:t xml:space="preserve"> од д</w:t>
      </w:r>
      <w:r w:rsidRPr="00257F77">
        <w:rPr>
          <w:rFonts w:eastAsia="TimesNewRomanPSMT"/>
          <w:bCs/>
          <w:iCs/>
          <w:strike/>
          <w:color w:val="FF0000"/>
        </w:rPr>
        <w:t>a</w:t>
      </w:r>
      <w:r w:rsidRPr="00257F77">
        <w:rPr>
          <w:rFonts w:eastAsia="TimesNewRomanPSMT"/>
          <w:bCs/>
          <w:iCs/>
          <w:strike/>
          <w:color w:val="FF0000"/>
          <w:lang w:val="sr-Cyrl-CS"/>
        </w:rPr>
        <w:t>н</w:t>
      </w:r>
      <w:r w:rsidRPr="00257F77">
        <w:rPr>
          <w:rFonts w:eastAsia="TimesNewRomanPSMT"/>
          <w:bCs/>
          <w:iCs/>
          <w:strike/>
          <w:color w:val="FF0000"/>
        </w:rPr>
        <w:t>a</w:t>
      </w:r>
      <w:r w:rsidRPr="00257F77">
        <w:rPr>
          <w:rFonts w:eastAsia="TimesNewRomanPSMT"/>
          <w:bCs/>
          <w:iCs/>
          <w:strike/>
          <w:color w:val="FF0000"/>
          <w:lang w:val="sr-Cyrl-CS"/>
        </w:rPr>
        <w:t xml:space="preserve"> з</w:t>
      </w:r>
      <w:r w:rsidRPr="00257F77">
        <w:rPr>
          <w:rFonts w:eastAsia="TimesNewRomanPSMT"/>
          <w:bCs/>
          <w:iCs/>
          <w:strike/>
          <w:color w:val="FF0000"/>
        </w:rPr>
        <w:t>a</w:t>
      </w:r>
      <w:r w:rsidRPr="00257F77">
        <w:rPr>
          <w:rFonts w:eastAsia="TimesNewRomanPSMT"/>
          <w:bCs/>
          <w:iCs/>
          <w:strike/>
          <w:color w:val="FF0000"/>
          <w:lang w:val="sr-Cyrl-CS"/>
        </w:rPr>
        <w:t>кључењ</w:t>
      </w:r>
      <w:r w:rsidRPr="00257F77">
        <w:rPr>
          <w:rFonts w:eastAsia="TimesNewRomanPSMT"/>
          <w:bCs/>
          <w:iCs/>
          <w:strike/>
          <w:color w:val="FF0000"/>
        </w:rPr>
        <w:t>a</w:t>
      </w:r>
      <w:r w:rsidRPr="00257F77">
        <w:rPr>
          <w:rFonts w:eastAsia="TimesNewRomanPSMT"/>
          <w:bCs/>
          <w:iCs/>
          <w:strike/>
          <w:color w:val="FF0000"/>
          <w:lang w:val="sr-Cyrl-CS"/>
        </w:rPr>
        <w:t xml:space="preserve"> уговор</w:t>
      </w:r>
      <w:r w:rsidRPr="00257F77">
        <w:rPr>
          <w:rFonts w:eastAsia="TimesNewRomanPSMT"/>
          <w:bCs/>
          <w:iCs/>
          <w:strike/>
          <w:color w:val="FF0000"/>
        </w:rPr>
        <w:t>a</w:t>
      </w:r>
      <w:r w:rsidRPr="00257F77">
        <w:rPr>
          <w:strike/>
          <w:noProof/>
          <w:color w:val="FF0000"/>
        </w:rPr>
        <w:t>,</w:t>
      </w:r>
      <w:r w:rsidRPr="00257F77">
        <w:rPr>
          <w:strike/>
          <w:noProof/>
          <w:color w:val="FF0000"/>
          <w:lang w:val="sr-Latn-CS"/>
        </w:rPr>
        <w:t xml:space="preserve"> </w:t>
      </w:r>
      <w:r w:rsidRPr="00257F77">
        <w:rPr>
          <w:strike/>
          <w:noProof/>
          <w:color w:val="FF0000"/>
        </w:rPr>
        <w:t>следеће</w:t>
      </w:r>
      <w:r w:rsidRPr="00257F77">
        <w:rPr>
          <w:strike/>
          <w:noProof/>
          <w:color w:val="FF0000"/>
          <w:lang w:val="sr-Cyrl-CS"/>
        </w:rPr>
        <w:t xml:space="preserve"> </w:t>
      </w:r>
      <w:r w:rsidRPr="00257F77">
        <w:rPr>
          <w:strike/>
          <w:noProof/>
          <w:color w:val="FF0000"/>
        </w:rPr>
        <w:t>средство</w:t>
      </w:r>
      <w:r w:rsidRPr="00257F77">
        <w:rPr>
          <w:strike/>
          <w:noProof/>
          <w:color w:val="FF0000"/>
          <w:lang w:val="sr-Latn-CS"/>
        </w:rPr>
        <w:t xml:space="preserve"> </w:t>
      </w:r>
      <w:r w:rsidRPr="00257F77">
        <w:rPr>
          <w:strike/>
          <w:noProof/>
          <w:color w:val="FF0000"/>
        </w:rPr>
        <w:t>финансијског</w:t>
      </w:r>
      <w:r w:rsidRPr="00257F77">
        <w:rPr>
          <w:strike/>
          <w:noProof/>
          <w:color w:val="FF0000"/>
          <w:lang w:val="sr-Cyrl-CS"/>
        </w:rPr>
        <w:t xml:space="preserve"> </w:t>
      </w:r>
      <w:r w:rsidRPr="00257F77">
        <w:rPr>
          <w:strike/>
          <w:noProof/>
          <w:color w:val="FF0000"/>
        </w:rPr>
        <w:t>обезбеђења</w:t>
      </w:r>
      <w:r w:rsidRPr="00257F77">
        <w:rPr>
          <w:strike/>
          <w:noProof/>
          <w:color w:val="FF0000"/>
          <w:lang w:val="en-US"/>
        </w:rPr>
        <w:t>:</w:t>
      </w:r>
    </w:p>
    <w:p w:rsidR="00D86929" w:rsidRPr="00257F77" w:rsidRDefault="00D86929" w:rsidP="00D86929">
      <w:pPr>
        <w:ind w:firstLine="720"/>
        <w:jc w:val="both"/>
        <w:rPr>
          <w:strike/>
          <w:noProof/>
          <w:color w:val="FF0000"/>
        </w:rPr>
      </w:pPr>
    </w:p>
    <w:p w:rsidR="00D86929" w:rsidRPr="00257F77" w:rsidRDefault="00D86929" w:rsidP="003C08E7">
      <w:pPr>
        <w:pStyle w:val="ListParagraph"/>
        <w:numPr>
          <w:ilvl w:val="0"/>
          <w:numId w:val="2"/>
        </w:numPr>
        <w:jc w:val="both"/>
        <w:rPr>
          <w:strike/>
          <w:color w:val="FF0000"/>
          <w:lang w:val="sr-Cyrl-CS"/>
        </w:rPr>
      </w:pPr>
      <w:r w:rsidRPr="00257F77">
        <w:rPr>
          <w:b/>
          <w:strike/>
          <w:color w:val="FF0000"/>
          <w:lang w:val="sr-Cyrl-CS"/>
        </w:rPr>
        <w:t xml:space="preserve">банкарску гаранцију за </w:t>
      </w:r>
      <w:r w:rsidRPr="00257F77">
        <w:rPr>
          <w:b/>
          <w:strike/>
          <w:noProof/>
          <w:color w:val="FF0000"/>
        </w:rPr>
        <w:t>извршење уговорне обавезе</w:t>
      </w:r>
      <w:r w:rsidRPr="00257F77">
        <w:rPr>
          <w:strike/>
          <w:color w:val="FF0000"/>
          <w:lang w:val="sr-Cyrl-CS"/>
        </w:rPr>
        <w:t xml:space="preserve"> у</w:t>
      </w:r>
      <w:r w:rsidRPr="00257F77">
        <w:rPr>
          <w:strike/>
          <w:color w:val="FF0000"/>
          <w:lang w:val="sr-Latn-CS"/>
        </w:rPr>
        <w:t xml:space="preserve"> </w:t>
      </w:r>
      <w:r w:rsidRPr="00257F77">
        <w:rPr>
          <w:strike/>
          <w:color w:val="FF0000"/>
          <w:lang w:val="sr-Cyrl-CS"/>
        </w:rPr>
        <w:t>висини</w:t>
      </w:r>
      <w:r w:rsidRPr="00257F77">
        <w:rPr>
          <w:strike/>
          <w:color w:val="FF0000"/>
          <w:lang w:val="sr-Latn-CS"/>
        </w:rPr>
        <w:t xml:space="preserve"> </w:t>
      </w:r>
      <w:r w:rsidRPr="00257F77">
        <w:rPr>
          <w:strike/>
          <w:color w:val="FF0000"/>
          <w:lang w:val="sr-Cyrl-CS"/>
        </w:rPr>
        <w:t>10%</w:t>
      </w:r>
      <w:r w:rsidRPr="00257F77">
        <w:rPr>
          <w:strike/>
          <w:color w:val="FF0000"/>
        </w:rPr>
        <w:t xml:space="preserve"> без ПДВ-а</w:t>
      </w:r>
      <w:r w:rsidRPr="00257F77">
        <w:rPr>
          <w:strike/>
          <w:color w:val="FF0000"/>
          <w:lang w:val="sr-Cyrl-CS"/>
        </w:rPr>
        <w:t xml:space="preserve"> од укупне вредности уговора са</w:t>
      </w:r>
      <w:r w:rsidRPr="00257F77">
        <w:rPr>
          <w:strike/>
          <w:color w:val="FF0000"/>
          <w:lang w:val="sr-Latn-CS"/>
        </w:rPr>
        <w:t xml:space="preserve"> </w:t>
      </w:r>
      <w:r w:rsidRPr="00257F77">
        <w:rPr>
          <w:strike/>
          <w:color w:val="FF0000"/>
          <w:lang w:val="sr-Cyrl-CS"/>
        </w:rPr>
        <w:t>роком</w:t>
      </w:r>
      <w:r w:rsidRPr="00257F77">
        <w:rPr>
          <w:strike/>
          <w:color w:val="FF0000"/>
          <w:lang w:val="sr-Latn-CS"/>
        </w:rPr>
        <w:t xml:space="preserve"> </w:t>
      </w:r>
      <w:r w:rsidRPr="00257F77">
        <w:rPr>
          <w:strike/>
          <w:color w:val="FF0000"/>
          <w:lang w:val="sr-Cyrl-CS"/>
        </w:rPr>
        <w:t>важења</w:t>
      </w:r>
      <w:r w:rsidRPr="00257F77">
        <w:rPr>
          <w:strike/>
          <w:color w:val="FF0000"/>
          <w:lang w:val="sr-Latn-CS"/>
        </w:rPr>
        <w:t xml:space="preserve"> </w:t>
      </w:r>
      <w:r w:rsidRPr="00257F77">
        <w:rPr>
          <w:strike/>
          <w:color w:val="FF0000"/>
          <w:lang w:val="sr-Cyrl-CS"/>
        </w:rPr>
        <w:t>најмање</w:t>
      </w:r>
      <w:r w:rsidRPr="00257F77">
        <w:rPr>
          <w:strike/>
          <w:color w:val="FF0000"/>
          <w:lang w:val="sr-Latn-CS"/>
        </w:rPr>
        <w:t xml:space="preserve"> </w:t>
      </w:r>
      <w:r w:rsidRPr="00257F77">
        <w:rPr>
          <w:strike/>
          <w:color w:val="FF0000"/>
          <w:lang w:val="sr-Cyrl-CS"/>
        </w:rPr>
        <w:t>30</w:t>
      </w:r>
      <w:r w:rsidRPr="00257F77">
        <w:rPr>
          <w:strike/>
          <w:color w:val="FF0000"/>
          <w:lang w:val="sr-Latn-CS"/>
        </w:rPr>
        <w:t xml:space="preserve"> </w:t>
      </w:r>
      <w:r w:rsidRPr="00257F77">
        <w:rPr>
          <w:strike/>
          <w:color w:val="FF0000"/>
          <w:lang w:val="sr-Cyrl-CS"/>
        </w:rPr>
        <w:t>дана</w:t>
      </w:r>
      <w:r w:rsidRPr="00257F77">
        <w:rPr>
          <w:strike/>
          <w:color w:val="FF0000"/>
          <w:lang w:val="sr-Latn-CS"/>
        </w:rPr>
        <w:t xml:space="preserve"> </w:t>
      </w:r>
      <w:r w:rsidRPr="00257F77">
        <w:rPr>
          <w:strike/>
          <w:color w:val="FF0000"/>
          <w:lang w:val="sr-Cyrl-CS"/>
        </w:rPr>
        <w:t>дужим</w:t>
      </w:r>
      <w:r w:rsidRPr="00257F77">
        <w:rPr>
          <w:strike/>
          <w:color w:val="FF0000"/>
          <w:lang w:val="sr-Latn-CS"/>
        </w:rPr>
        <w:t xml:space="preserve"> </w:t>
      </w:r>
      <w:r w:rsidRPr="00257F77">
        <w:rPr>
          <w:strike/>
          <w:color w:val="FF0000"/>
          <w:lang w:val="sr-Cyrl-CS"/>
        </w:rPr>
        <w:t>од</w:t>
      </w:r>
      <w:r w:rsidRPr="00257F77">
        <w:rPr>
          <w:strike/>
          <w:color w:val="FF0000"/>
          <w:lang w:val="sr-Latn-CS"/>
        </w:rPr>
        <w:t xml:space="preserve"> </w:t>
      </w:r>
      <w:r w:rsidRPr="00257F77">
        <w:rPr>
          <w:strike/>
          <w:color w:val="FF0000"/>
          <w:lang w:val="sr-Cyrl-CS"/>
        </w:rPr>
        <w:t>дана</w:t>
      </w:r>
      <w:r w:rsidRPr="00257F77">
        <w:rPr>
          <w:strike/>
          <w:color w:val="FF0000"/>
          <w:lang w:val="sr-Latn-CS"/>
        </w:rPr>
        <w:t xml:space="preserve"> </w:t>
      </w:r>
      <w:r w:rsidRPr="00257F77">
        <w:rPr>
          <w:strike/>
          <w:color w:val="FF0000"/>
          <w:lang w:val="sr-Cyrl-CS"/>
        </w:rPr>
        <w:t>до</w:t>
      </w:r>
      <w:r w:rsidRPr="00257F77">
        <w:rPr>
          <w:strike/>
          <w:color w:val="FF0000"/>
          <w:lang w:val="sr-Latn-CS"/>
        </w:rPr>
        <w:t xml:space="preserve"> </w:t>
      </w:r>
      <w:r w:rsidRPr="00257F77">
        <w:rPr>
          <w:strike/>
          <w:color w:val="FF0000"/>
          <w:lang w:val="sr-Cyrl-CS"/>
        </w:rPr>
        <w:t>којег</w:t>
      </w:r>
      <w:r w:rsidRPr="00257F77">
        <w:rPr>
          <w:strike/>
          <w:color w:val="FF0000"/>
          <w:lang w:val="sr-Latn-CS"/>
        </w:rPr>
        <w:t xml:space="preserve"> </w:t>
      </w:r>
      <w:r w:rsidRPr="00257F77">
        <w:rPr>
          <w:strike/>
          <w:color w:val="FF0000"/>
          <w:lang w:val="sr-Cyrl-CS"/>
        </w:rPr>
        <w:t>се</w:t>
      </w:r>
      <w:r w:rsidRPr="00257F77">
        <w:rPr>
          <w:strike/>
          <w:color w:val="FF0000"/>
          <w:lang w:val="sr-Latn-CS"/>
        </w:rPr>
        <w:t xml:space="preserve"> </w:t>
      </w:r>
      <w:r w:rsidRPr="00257F77">
        <w:rPr>
          <w:strike/>
          <w:color w:val="FF0000"/>
          <w:lang w:val="sr-Cyrl-CS"/>
        </w:rPr>
        <w:t>изабрани понуђач</w:t>
      </w:r>
      <w:r w:rsidRPr="00257F77">
        <w:rPr>
          <w:strike/>
          <w:color w:val="FF0000"/>
          <w:lang w:val="sr-Latn-CS"/>
        </w:rPr>
        <w:t xml:space="preserve"> </w:t>
      </w:r>
      <w:r w:rsidRPr="00257F77">
        <w:rPr>
          <w:strike/>
          <w:color w:val="FF0000"/>
          <w:lang w:val="sr-Cyrl-CS"/>
        </w:rPr>
        <w:t>обавезао</w:t>
      </w:r>
      <w:r w:rsidRPr="00257F77">
        <w:rPr>
          <w:strike/>
          <w:color w:val="FF0000"/>
          <w:lang w:val="sr-Latn-CS"/>
        </w:rPr>
        <w:t xml:space="preserve"> </w:t>
      </w:r>
      <w:r w:rsidRPr="00257F77">
        <w:rPr>
          <w:strike/>
          <w:color w:val="FF0000"/>
          <w:lang w:val="sr-Cyrl-CS"/>
        </w:rPr>
        <w:t>да</w:t>
      </w:r>
      <w:r w:rsidRPr="00257F77">
        <w:rPr>
          <w:strike/>
          <w:color w:val="FF0000"/>
          <w:lang w:val="sr-Latn-CS"/>
        </w:rPr>
        <w:t xml:space="preserve"> </w:t>
      </w:r>
      <w:r w:rsidRPr="00257F77">
        <w:rPr>
          <w:strike/>
          <w:color w:val="FF0000"/>
          <w:lang w:val="sr-Cyrl-CS"/>
        </w:rPr>
        <w:t>ће</w:t>
      </w:r>
      <w:r w:rsidRPr="00257F77">
        <w:rPr>
          <w:strike/>
          <w:color w:val="FF0000"/>
          <w:lang w:val="sr-Latn-CS"/>
        </w:rPr>
        <w:t xml:space="preserve"> </w:t>
      </w:r>
      <w:r w:rsidRPr="00257F77">
        <w:rPr>
          <w:strike/>
          <w:color w:val="FF0000"/>
          <w:lang w:val="sr-Cyrl-CS"/>
        </w:rPr>
        <w:t>у целости испунити своју обавезу која</w:t>
      </w:r>
      <w:r w:rsidRPr="00257F77">
        <w:rPr>
          <w:strike/>
          <w:color w:val="FF0000"/>
          <w:lang w:val="sr-Latn-CS"/>
        </w:rPr>
        <w:t xml:space="preserve"> </w:t>
      </w:r>
      <w:r w:rsidRPr="00257F77">
        <w:rPr>
          <w:strike/>
          <w:color w:val="FF0000"/>
          <w:lang w:val="sr-Cyrl-CS"/>
        </w:rPr>
        <w:t>је</w:t>
      </w:r>
      <w:r w:rsidRPr="00257F77">
        <w:rPr>
          <w:strike/>
          <w:color w:val="FF0000"/>
          <w:lang w:val="sr-Latn-CS"/>
        </w:rPr>
        <w:t xml:space="preserve"> </w:t>
      </w:r>
      <w:r w:rsidRPr="00257F77">
        <w:rPr>
          <w:strike/>
          <w:color w:val="FF0000"/>
          <w:lang w:val="sr-Cyrl-CS"/>
        </w:rPr>
        <w:t>предмет</w:t>
      </w:r>
      <w:r w:rsidRPr="00257F77">
        <w:rPr>
          <w:strike/>
          <w:color w:val="FF0000"/>
          <w:lang w:val="sr-Latn-CS"/>
        </w:rPr>
        <w:t xml:space="preserve"> </w:t>
      </w:r>
      <w:r w:rsidRPr="00257F77">
        <w:rPr>
          <w:strike/>
          <w:color w:val="FF0000"/>
          <w:lang w:val="sr-Cyrl-CS"/>
        </w:rPr>
        <w:t>овог</w:t>
      </w:r>
      <w:r w:rsidRPr="00257F77">
        <w:rPr>
          <w:strike/>
          <w:color w:val="FF0000"/>
          <w:lang w:val="sr-Latn-CS"/>
        </w:rPr>
        <w:t xml:space="preserve"> </w:t>
      </w:r>
      <w:r w:rsidRPr="00257F77">
        <w:rPr>
          <w:strike/>
          <w:color w:val="FF0000"/>
          <w:lang w:val="sr-Cyrl-CS"/>
        </w:rPr>
        <w:t xml:space="preserve">поступка, </w:t>
      </w:r>
      <w:r w:rsidR="003C08E7" w:rsidRPr="00257F77">
        <w:rPr>
          <w:strike/>
          <w:color w:val="FF0000"/>
          <w:lang w:val="sr-Cyrl-CS"/>
        </w:rPr>
        <w:t xml:space="preserve">а која је наплатива у случају да добављач </w:t>
      </w:r>
      <w:r w:rsidR="003C08E7" w:rsidRPr="00257F77">
        <w:rPr>
          <w:strike/>
          <w:noProof/>
          <w:color w:val="FF0000"/>
        </w:rPr>
        <w:t xml:space="preserve">не испуњава своје </w:t>
      </w:r>
      <w:r w:rsidR="003C08E7" w:rsidRPr="00257F77">
        <w:rPr>
          <w:strike/>
          <w:noProof/>
          <w:color w:val="FF0000"/>
        </w:rPr>
        <w:lastRenderedPageBreak/>
        <w:t>обавезе из уговора,</w:t>
      </w:r>
      <w:r w:rsidR="003C08E7" w:rsidRPr="00257F77">
        <w:rPr>
          <w:strike/>
          <w:color w:val="FF0000"/>
          <w:lang w:val="sr-Cyrl-CS"/>
        </w:rPr>
        <w:t xml:space="preserve"> или извршава своје обавезе, али не на начин и у роковима предвиђеним уговором.</w:t>
      </w:r>
    </w:p>
    <w:p w:rsidR="00D86929" w:rsidRPr="00257F77" w:rsidRDefault="00D86929" w:rsidP="003C08E7">
      <w:pPr>
        <w:jc w:val="both"/>
        <w:rPr>
          <w:strike/>
          <w:color w:val="FF0000"/>
          <w:lang w:val="sr-Cyrl-CS"/>
        </w:rPr>
      </w:pPr>
    </w:p>
    <w:p w:rsidR="00D86929" w:rsidRPr="00257F77" w:rsidRDefault="00D86929" w:rsidP="00D86929">
      <w:pPr>
        <w:jc w:val="both"/>
        <w:rPr>
          <w:strike/>
          <w:noProof/>
          <w:color w:val="FF0000"/>
        </w:rPr>
      </w:pPr>
      <w:r w:rsidRPr="00257F77">
        <w:rPr>
          <w:strike/>
          <w:noProof/>
          <w:color w:val="FF0000"/>
        </w:rPr>
        <w:t xml:space="preserve">А да ће приликом завршене испоруке, </w:t>
      </w:r>
      <w:r w:rsidR="00002F66" w:rsidRPr="00257F77">
        <w:rPr>
          <w:strike/>
          <w:noProof/>
          <w:color w:val="FF0000"/>
        </w:rPr>
        <w:t>монтаже</w:t>
      </w:r>
      <w:r w:rsidRPr="00257F77">
        <w:rPr>
          <w:strike/>
          <w:noProof/>
          <w:color w:val="FF0000"/>
        </w:rPr>
        <w:t xml:space="preserve"> и пуштања у </w:t>
      </w:r>
      <w:r w:rsidR="009E5E14" w:rsidRPr="00257F77">
        <w:rPr>
          <w:strike/>
          <w:noProof/>
          <w:color w:val="FF0000"/>
        </w:rPr>
        <w:t>употребу добра</w:t>
      </w:r>
      <w:r w:rsidRPr="00257F77">
        <w:rPr>
          <w:strike/>
          <w:noProof/>
          <w:color w:val="FF0000"/>
        </w:rPr>
        <w:t xml:space="preserve"> доставити:</w:t>
      </w:r>
    </w:p>
    <w:p w:rsidR="003C08E7" w:rsidRPr="00257F77" w:rsidRDefault="003C08E7" w:rsidP="003C08E7">
      <w:pPr>
        <w:pStyle w:val="ListParagraph"/>
        <w:numPr>
          <w:ilvl w:val="0"/>
          <w:numId w:val="2"/>
        </w:numPr>
        <w:jc w:val="both"/>
        <w:rPr>
          <w:strike/>
          <w:noProof/>
          <w:color w:val="FF0000"/>
        </w:rPr>
      </w:pPr>
      <w:r w:rsidRPr="00257F77">
        <w:rPr>
          <w:b/>
          <w:strike/>
          <w:color w:val="FF0000"/>
          <w:lang w:val="sr-Cyrl-CS"/>
        </w:rPr>
        <w:t>банкарску гаранцију за отклањање недостатака у гарантном року</w:t>
      </w:r>
      <w:r w:rsidRPr="00257F77">
        <w:rPr>
          <w:strike/>
          <w:color w:val="FF0000"/>
          <w:lang w:val="sr-Cyrl-CS"/>
        </w:rPr>
        <w:t xml:space="preserve"> у висини 10%</w:t>
      </w:r>
      <w:r w:rsidRPr="00257F77">
        <w:rPr>
          <w:strike/>
          <w:color w:val="FF0000"/>
        </w:rPr>
        <w:t xml:space="preserve"> без ПДВ-а</w:t>
      </w:r>
      <w:r w:rsidRPr="00257F77">
        <w:rPr>
          <w:strike/>
          <w:color w:val="FF0000"/>
          <w:lang w:val="sr-Cyrl-CS"/>
        </w:rPr>
        <w:t xml:space="preserve"> од укупне вредности уговора, са</w:t>
      </w:r>
      <w:r w:rsidRPr="00257F77">
        <w:rPr>
          <w:strike/>
          <w:color w:val="FF0000"/>
          <w:lang w:val="sr-Latn-CS"/>
        </w:rPr>
        <w:t xml:space="preserve"> </w:t>
      </w:r>
      <w:r w:rsidRPr="00257F77">
        <w:rPr>
          <w:strike/>
          <w:color w:val="FF0000"/>
          <w:lang w:val="sr-Cyrl-CS"/>
        </w:rPr>
        <w:t>роком</w:t>
      </w:r>
      <w:r w:rsidRPr="00257F77">
        <w:rPr>
          <w:strike/>
          <w:color w:val="FF0000"/>
          <w:lang w:val="sr-Latn-CS"/>
        </w:rPr>
        <w:t xml:space="preserve"> </w:t>
      </w:r>
      <w:r w:rsidRPr="00257F77">
        <w:rPr>
          <w:strike/>
          <w:color w:val="FF0000"/>
          <w:lang w:val="sr-Cyrl-CS"/>
        </w:rPr>
        <w:t>важења</w:t>
      </w:r>
      <w:r w:rsidRPr="00257F77">
        <w:rPr>
          <w:strike/>
          <w:color w:val="FF0000"/>
          <w:lang w:val="sr-Latn-CS"/>
        </w:rPr>
        <w:t xml:space="preserve"> </w:t>
      </w:r>
      <w:r w:rsidRPr="00257F77">
        <w:rPr>
          <w:strike/>
          <w:color w:val="FF0000"/>
          <w:lang w:val="sr-Cyrl-CS"/>
        </w:rPr>
        <w:t>најмање</w:t>
      </w:r>
      <w:r w:rsidRPr="00257F77">
        <w:rPr>
          <w:strike/>
          <w:color w:val="FF0000"/>
          <w:lang w:val="sr-Latn-CS"/>
        </w:rPr>
        <w:t xml:space="preserve"> </w:t>
      </w:r>
      <w:r w:rsidRPr="00257F77">
        <w:rPr>
          <w:strike/>
          <w:color w:val="FF0000"/>
          <w:lang w:val="sr-Cyrl-CS"/>
        </w:rPr>
        <w:t>30</w:t>
      </w:r>
      <w:r w:rsidRPr="00257F77">
        <w:rPr>
          <w:strike/>
          <w:color w:val="FF0000"/>
          <w:lang w:val="sr-Latn-CS"/>
        </w:rPr>
        <w:t xml:space="preserve"> </w:t>
      </w:r>
      <w:r w:rsidRPr="00257F77">
        <w:rPr>
          <w:strike/>
          <w:color w:val="FF0000"/>
          <w:lang w:val="sr-Cyrl-CS"/>
        </w:rPr>
        <w:t>дана</w:t>
      </w:r>
      <w:r w:rsidRPr="00257F77">
        <w:rPr>
          <w:strike/>
          <w:color w:val="FF0000"/>
          <w:lang w:val="sr-Latn-CS"/>
        </w:rPr>
        <w:t xml:space="preserve"> </w:t>
      </w:r>
      <w:r w:rsidRPr="00257F77">
        <w:rPr>
          <w:strike/>
          <w:color w:val="FF0000"/>
          <w:lang w:val="sr-Cyrl-CS"/>
        </w:rPr>
        <w:t>дужим</w:t>
      </w:r>
      <w:r w:rsidRPr="00257F77">
        <w:rPr>
          <w:strike/>
          <w:color w:val="FF0000"/>
          <w:lang w:val="sr-Latn-CS"/>
        </w:rPr>
        <w:t xml:space="preserve"> </w:t>
      </w:r>
      <w:r w:rsidRPr="00257F77">
        <w:rPr>
          <w:strike/>
          <w:color w:val="FF0000"/>
          <w:lang w:val="sr-Cyrl-CS"/>
        </w:rPr>
        <w:t>од</w:t>
      </w:r>
      <w:r w:rsidRPr="00257F77">
        <w:rPr>
          <w:strike/>
          <w:color w:val="FF0000"/>
          <w:lang w:val="sr-Latn-CS"/>
        </w:rPr>
        <w:t xml:space="preserve"> </w:t>
      </w:r>
      <w:r w:rsidRPr="00257F77">
        <w:rPr>
          <w:strike/>
          <w:color w:val="FF0000"/>
        </w:rPr>
        <w:t>гарантног рока</w:t>
      </w:r>
      <w:r w:rsidRPr="00257F77">
        <w:rPr>
          <w:strike/>
          <w:color w:val="FF0000"/>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3237D3" w:rsidRPr="00257F77" w:rsidRDefault="003237D3" w:rsidP="003237D3">
      <w:pPr>
        <w:jc w:val="both"/>
        <w:rPr>
          <w:strike/>
          <w:noProof/>
          <w:color w:val="FF0000"/>
        </w:rPr>
      </w:pPr>
    </w:p>
    <w:p w:rsidR="003237D3" w:rsidRPr="00257F77" w:rsidRDefault="003237D3" w:rsidP="003237D3">
      <w:pPr>
        <w:ind w:firstLine="708"/>
        <w:jc w:val="both"/>
        <w:rPr>
          <w:strike/>
          <w:noProof/>
          <w:color w:val="FF0000"/>
        </w:rPr>
      </w:pPr>
      <w:r w:rsidRPr="00257F77">
        <w:rPr>
          <w:strike/>
          <w:noProof/>
          <w:color w:val="FF0000"/>
        </w:rPr>
        <w:t xml:space="preserve">Уколико се за време трајања уговора промене рокови за извршење уговорне обавезе/истека гарантног рока, важност </w:t>
      </w:r>
      <w:r w:rsidR="0049016E" w:rsidRPr="00257F77">
        <w:rPr>
          <w:strike/>
          <w:noProof/>
          <w:color w:val="FF0000"/>
        </w:rPr>
        <w:t>банкарске гаранције</w:t>
      </w:r>
      <w:r w:rsidRPr="00257F77">
        <w:rPr>
          <w:strike/>
          <w:noProof/>
          <w:color w:val="FF0000"/>
        </w:rPr>
        <w:t xml:space="preserve"> из претходног става мора се продужи тако да иста важи најмање месец дана дуже од истека рока за коначно извршење </w:t>
      </w:r>
      <w:r w:rsidR="0049016E" w:rsidRPr="00257F77">
        <w:rPr>
          <w:strike/>
          <w:noProof/>
          <w:color w:val="FF0000"/>
        </w:rPr>
        <w:t>уговорне обавезе</w:t>
      </w:r>
      <w:r w:rsidRPr="00257F77">
        <w:rPr>
          <w:strike/>
          <w:noProof/>
          <w:color w:val="FF0000"/>
        </w:rPr>
        <w:t>/истека гарантног рока.</w:t>
      </w:r>
    </w:p>
    <w:p w:rsidR="0049016E" w:rsidRPr="00331B13" w:rsidRDefault="0049016E" w:rsidP="003237D3">
      <w:pPr>
        <w:ind w:firstLine="708"/>
        <w:jc w:val="both"/>
        <w:rPr>
          <w:noProof/>
        </w:rPr>
      </w:pPr>
    </w:p>
    <w:p w:rsidR="0049016E" w:rsidRPr="00257F77" w:rsidRDefault="0049016E" w:rsidP="0049016E">
      <w:pPr>
        <w:ind w:firstLine="720"/>
        <w:jc w:val="both"/>
        <w:rPr>
          <w:b/>
          <w:i/>
          <w:strike/>
          <w:noProof/>
          <w:color w:val="FF0000"/>
          <w:u w:val="single"/>
        </w:rPr>
      </w:pPr>
      <w:r w:rsidRPr="00257F77">
        <w:rPr>
          <w:b/>
          <w:i/>
          <w:strike/>
          <w:noProof/>
          <w:color w:val="FF0000"/>
          <w:u w:val="single"/>
        </w:rPr>
        <w:t>За партије бр. 1, 2, 3, 6, 7, 8, 9, 11:</w:t>
      </w:r>
    </w:p>
    <w:p w:rsidR="0049016E" w:rsidRPr="00331B13" w:rsidRDefault="0049016E" w:rsidP="0049016E">
      <w:pPr>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ј</w:t>
      </w:r>
      <w:r w:rsidRPr="00331B13">
        <w:rPr>
          <w:noProof/>
        </w:rPr>
        <w:t>e</w:t>
      </w:r>
      <w:r w:rsidRPr="00331B13">
        <w:rPr>
          <w:noProof/>
          <w:lang w:val="sr-Cyrl-CS"/>
        </w:rPr>
        <w:t xml:space="preserve"> </w:t>
      </w:r>
      <w:r w:rsidRPr="00331B13">
        <w:rPr>
          <w:noProof/>
        </w:rPr>
        <w:t>добављач</w:t>
      </w:r>
      <w:r w:rsidRPr="00331B13">
        <w:rPr>
          <w:noProof/>
          <w:lang w:val="sr-Latn-CS"/>
        </w:rPr>
        <w:t xml:space="preserve"> </w:t>
      </w:r>
      <w:r w:rsidRPr="00331B13">
        <w:rPr>
          <w:noProof/>
        </w:rPr>
        <w:t>наручиоцу доставио, при закључењу овог уговора,</w:t>
      </w:r>
      <w:r w:rsidRPr="00331B13">
        <w:rPr>
          <w:noProof/>
          <w:lang w:val="sr-Latn-CS"/>
        </w:rPr>
        <w:t xml:space="preserve"> </w:t>
      </w:r>
      <w:r w:rsidRPr="00331B13">
        <w:rPr>
          <w:noProof/>
        </w:rPr>
        <w:t>следећа</w:t>
      </w:r>
      <w:r w:rsidRPr="00331B13">
        <w:rPr>
          <w:noProof/>
          <w:lang w:val="sr-Cyrl-CS"/>
        </w:rPr>
        <w:t xml:space="preserve"> </w:t>
      </w:r>
      <w:r w:rsidRPr="00331B13">
        <w:rPr>
          <w:noProof/>
        </w:rPr>
        <w:t>средства</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49016E" w:rsidRPr="00331B13" w:rsidRDefault="0049016E" w:rsidP="0049016E">
      <w:pPr>
        <w:jc w:val="both"/>
        <w:rPr>
          <w:noProof/>
        </w:rPr>
      </w:pPr>
    </w:p>
    <w:p w:rsidR="0049016E" w:rsidRPr="00331B13" w:rsidRDefault="0049016E" w:rsidP="0049016E">
      <w:pPr>
        <w:pStyle w:val="ListParagraph"/>
        <w:numPr>
          <w:ilvl w:val="0"/>
          <w:numId w:val="12"/>
        </w:numPr>
        <w:jc w:val="both"/>
        <w:rPr>
          <w:noProof/>
        </w:rPr>
      </w:pPr>
      <w:r w:rsidRPr="00331B13">
        <w:rPr>
          <w:b/>
        </w:rPr>
        <w:t>регистровану бланко меницу и менично овлашћење</w:t>
      </w:r>
      <w:r w:rsidRPr="00331B13">
        <w:rPr>
          <w:b/>
          <w:noProof/>
        </w:rPr>
        <w:t xml:space="preserve"> за извршење уговорне обавезе</w:t>
      </w:r>
      <w:r w:rsidRPr="00331B13">
        <w:rPr>
          <w:noProof/>
        </w:rPr>
        <w:t xml:space="preserve">, попуњену на износ од 10% укупне вредности уговора без ПДВ-а, са роком важења најмање 30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noProof/>
        </w:rPr>
        <w:t>која је наплатива у случајевима предвиђеним конкурсном документацијом, тј. у случају да добављач не исп</w:t>
      </w:r>
      <w:r w:rsidR="00BA1518" w:rsidRPr="00331B13">
        <w:rPr>
          <w:noProof/>
        </w:rPr>
        <w:t>уњава своје обавезе из уговора</w:t>
      </w:r>
      <w:r w:rsidRPr="00331B13">
        <w:rPr>
          <w:noProof/>
        </w:rPr>
        <w:t>.</w:t>
      </w:r>
    </w:p>
    <w:p w:rsidR="0049016E" w:rsidRPr="00331B13" w:rsidRDefault="0049016E" w:rsidP="0049016E">
      <w:pPr>
        <w:pStyle w:val="ListParagraph"/>
        <w:jc w:val="both"/>
        <w:rPr>
          <w:noProof/>
        </w:rPr>
      </w:pPr>
    </w:p>
    <w:p w:rsidR="0049016E" w:rsidRPr="00331B13" w:rsidRDefault="0049016E" w:rsidP="0049016E">
      <w:pPr>
        <w:pStyle w:val="ListParagraph"/>
        <w:numPr>
          <w:ilvl w:val="0"/>
          <w:numId w:val="12"/>
        </w:numPr>
        <w:jc w:val="both"/>
        <w:rPr>
          <w:noProof/>
        </w:rPr>
      </w:pPr>
      <w:r w:rsidRPr="00331B13">
        <w:rPr>
          <w:b/>
          <w:lang w:val="sr-Cyrl-CS"/>
        </w:rPr>
        <w:t>регистровану бланко</w:t>
      </w:r>
      <w:r w:rsidRPr="00331B13">
        <w:rPr>
          <w:lang w:val="sr-Cyrl-CS"/>
        </w:rPr>
        <w:t xml:space="preserve"> </w:t>
      </w:r>
      <w:r w:rsidRPr="00331B13">
        <w:rPr>
          <w:b/>
          <w:lang w:val="sr-Cyrl-CS"/>
        </w:rPr>
        <w:t>меницу и менично овлашћење за отклањање недостатака у гарантном року</w:t>
      </w:r>
      <w:r w:rsidRPr="00331B13">
        <w:rPr>
          <w:lang w:val="sr-Cyrl-CS"/>
        </w:rPr>
        <w:t xml:space="preserve">, попуњенo на износ од 10% укупне вредности уговора без ПДВ-а, </w:t>
      </w:r>
      <w:r w:rsidRPr="00331B13">
        <w:rPr>
          <w:noProof/>
        </w:rPr>
        <w:t xml:space="preserve">са роком важења најмање </w:t>
      </w:r>
      <w:r w:rsidR="00BA1518" w:rsidRPr="00331B13">
        <w:rPr>
          <w:noProof/>
        </w:rPr>
        <w:t>30</w:t>
      </w:r>
      <w:r w:rsidRPr="00331B13">
        <w:rPr>
          <w:noProof/>
        </w:rPr>
        <w:t xml:space="preserve">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780E2D" w:rsidRPr="00331B13" w:rsidRDefault="00780E2D" w:rsidP="003C08E7">
      <w:pPr>
        <w:autoSpaceDE w:val="0"/>
        <w:autoSpaceDN w:val="0"/>
        <w:adjustRightInd w:val="0"/>
        <w:rPr>
          <w:b/>
        </w:rPr>
      </w:pPr>
    </w:p>
    <w:p w:rsidR="0049016E" w:rsidRPr="00331B13" w:rsidRDefault="0049016E" w:rsidP="0049016E">
      <w:pPr>
        <w:ind w:firstLine="708"/>
        <w:jc w:val="both"/>
        <w:rPr>
          <w:noProof/>
        </w:rPr>
      </w:pPr>
      <w:r w:rsidRPr="00331B1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sidR="00BA1518" w:rsidRPr="00331B13">
        <w:rPr>
          <w:noProof/>
        </w:rPr>
        <w:t>уговорне обавезе</w:t>
      </w:r>
      <w:r w:rsidRPr="00331B13">
        <w:rPr>
          <w:noProof/>
        </w:rPr>
        <w:t>/истека гарантног рока.</w:t>
      </w:r>
    </w:p>
    <w:p w:rsidR="00155005" w:rsidRPr="00331B13" w:rsidRDefault="00155005" w:rsidP="003C08E7">
      <w:pPr>
        <w:autoSpaceDE w:val="0"/>
        <w:autoSpaceDN w:val="0"/>
        <w:adjustRightInd w:val="0"/>
        <w:rPr>
          <w:b/>
        </w:rPr>
      </w:pPr>
    </w:p>
    <w:p w:rsidR="003237D3" w:rsidRPr="00331B13" w:rsidRDefault="003237D3" w:rsidP="003237D3">
      <w:pPr>
        <w:autoSpaceDE w:val="0"/>
        <w:autoSpaceDN w:val="0"/>
        <w:adjustRightInd w:val="0"/>
        <w:jc w:val="center"/>
        <w:rPr>
          <w:b/>
        </w:rPr>
      </w:pPr>
      <w:r w:rsidRPr="00331B13">
        <w:rPr>
          <w:b/>
        </w:rPr>
        <w:t>ВИША СИЛА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pStyle w:val="BodyTextIndent"/>
        <w:ind w:left="0" w:firstLine="0"/>
        <w:jc w:val="center"/>
        <w:outlineLvl w:val="0"/>
        <w:rPr>
          <w:noProof/>
          <w:color w:val="000000" w:themeColor="text1"/>
        </w:rPr>
      </w:pPr>
      <w:bookmarkStart w:id="49" w:name="_Toc448141809"/>
      <w:bookmarkStart w:id="50" w:name="_Toc476814930"/>
      <w:r w:rsidRPr="00331B13">
        <w:rPr>
          <w:noProof/>
          <w:color w:val="000000" w:themeColor="text1"/>
        </w:rPr>
        <w:t>Члан 7.</w:t>
      </w:r>
      <w:bookmarkEnd w:id="44"/>
      <w:bookmarkEnd w:id="45"/>
      <w:bookmarkEnd w:id="49"/>
      <w:bookmarkEnd w:id="50"/>
    </w:p>
    <w:p w:rsidR="003237D3" w:rsidRPr="00331B13" w:rsidRDefault="003237D3" w:rsidP="003237D3">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31B13" w:rsidRDefault="003237D3" w:rsidP="003237D3">
      <w:pPr>
        <w:ind w:firstLine="720"/>
        <w:jc w:val="both"/>
        <w:rPr>
          <w:noProof/>
        </w:rPr>
      </w:pPr>
      <w:r w:rsidRPr="00331B13">
        <w:rPr>
          <w:noProof/>
        </w:rPr>
        <w:t>Сва обавештења која нису дата у писаном облику неће производити правно дејство.</w:t>
      </w:r>
    </w:p>
    <w:p w:rsidR="003237D3" w:rsidRPr="00331B13" w:rsidRDefault="003237D3" w:rsidP="003237D3">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 xml:space="preserve">пожар, поплава, експлозија, транспортне несреће изазване природним катастрофама, одлуке органа власти, забране увоза, извоза и други </w:t>
      </w:r>
      <w:r w:rsidRPr="00331B13">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t>5</w:t>
      </w:r>
      <w:r w:rsidRPr="00331B13">
        <w:t>. овог уговора.</w:t>
      </w:r>
    </w:p>
    <w:p w:rsidR="00BA1518" w:rsidRPr="00331B13" w:rsidRDefault="00BA1518" w:rsidP="003237D3">
      <w:pPr>
        <w:jc w:val="both"/>
      </w:pPr>
    </w:p>
    <w:p w:rsidR="00E011B3" w:rsidRPr="00331B13" w:rsidRDefault="00E011B3" w:rsidP="003237D3">
      <w:pPr>
        <w:jc w:val="both"/>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1" w:name="_Toc380740085"/>
      <w:bookmarkStart w:id="52" w:name="_Toc389742047"/>
      <w:bookmarkStart w:id="53" w:name="_Toc448141813"/>
      <w:bookmarkStart w:id="54" w:name="_Toc476814931"/>
      <w:r w:rsidRPr="00331B13">
        <w:rPr>
          <w:b/>
          <w:noProof/>
          <w:color w:val="000000" w:themeColor="text1"/>
        </w:rPr>
        <w:t>Члан 8.</w:t>
      </w:r>
      <w:bookmarkEnd w:id="51"/>
      <w:bookmarkEnd w:id="52"/>
      <w:bookmarkEnd w:id="53"/>
      <w:bookmarkEnd w:id="54"/>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C6B45" w:rsidRPr="00331B13" w:rsidRDefault="000C6B45" w:rsidP="000C6B45">
      <w:pPr>
        <w:pStyle w:val="ListParagraph"/>
        <w:ind w:left="405"/>
        <w:jc w:val="both"/>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55" w:name="_Toc476814932"/>
      <w:r w:rsidRPr="00331B13">
        <w:rPr>
          <w:b/>
          <w:noProof/>
          <w:color w:val="000000" w:themeColor="text1"/>
        </w:rPr>
        <w:t>Члан 9.</w:t>
      </w:r>
      <w:bookmarkEnd w:id="55"/>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rPr>
        <w:t>,</w:t>
      </w:r>
      <w:r w:rsidRPr="00331B13">
        <w:rPr>
          <w:noProof/>
          <w:color w:val="000000" w:themeColor="text1"/>
        </w:rPr>
        <w:t xml:space="preserve"> и да јој остави </w:t>
      </w:r>
      <w:r w:rsidR="00BA1518" w:rsidRPr="00331B13">
        <w:rPr>
          <w:noProof/>
          <w:color w:val="000000" w:themeColor="text1"/>
        </w:rPr>
        <w:t xml:space="preserve">накнадни </w:t>
      </w:r>
      <w:r w:rsidRPr="00331B13">
        <w:rPr>
          <w:noProof/>
          <w:color w:val="000000" w:themeColor="text1"/>
        </w:rPr>
        <w:t xml:space="preserve">рок од </w:t>
      </w:r>
      <w:r w:rsidR="006C30DA">
        <w:rPr>
          <w:noProof/>
          <w:color w:val="000000" w:themeColor="text1"/>
        </w:rPr>
        <w:t xml:space="preserve">најдуже </w:t>
      </w:r>
      <w:r w:rsidR="00BA1518" w:rsidRPr="00331B13">
        <w:rPr>
          <w:noProof/>
          <w:color w:val="000000" w:themeColor="text1"/>
        </w:rPr>
        <w:t>20</w:t>
      </w:r>
      <w:r w:rsidRPr="00331B13">
        <w:rPr>
          <w:noProof/>
          <w:color w:val="000000" w:themeColor="text1"/>
        </w:rPr>
        <w:t xml:space="preserve"> (</w:t>
      </w:r>
      <w:r w:rsidR="00BA1518" w:rsidRPr="00331B13">
        <w:rPr>
          <w:noProof/>
          <w:color w:val="000000" w:themeColor="text1"/>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одредбе Зaконa о облигaционим односимa.</w:t>
      </w:r>
    </w:p>
    <w:p w:rsidR="006C30DA" w:rsidRDefault="006C30DA" w:rsidP="0035581D">
      <w:pPr>
        <w:ind w:firstLine="708"/>
        <w:jc w:val="both"/>
      </w:pPr>
    </w:p>
    <w:p w:rsidR="006C30DA" w:rsidRDefault="006C30DA" w:rsidP="0035581D">
      <w:pPr>
        <w:ind w:firstLine="708"/>
        <w:jc w:val="both"/>
      </w:pPr>
    </w:p>
    <w:p w:rsidR="006C30DA" w:rsidRDefault="006C30DA" w:rsidP="0035581D">
      <w:pPr>
        <w:ind w:firstLine="708"/>
        <w:jc w:val="both"/>
      </w:pPr>
    </w:p>
    <w:p w:rsidR="003237D3" w:rsidRPr="003237D3" w:rsidRDefault="003237D3" w:rsidP="003237D3">
      <w:pPr>
        <w:ind w:firstLine="708"/>
        <w:jc w:val="both"/>
        <w:rPr>
          <w:b/>
        </w:rPr>
      </w:pPr>
      <w:r w:rsidRPr="00331B13">
        <w:rPr>
          <w:b/>
        </w:rPr>
        <w:lastRenderedPageBreak/>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56" w:name="_Toc476814933"/>
      <w:r w:rsidRPr="003237D3">
        <w:rPr>
          <w:b/>
          <w:noProof/>
        </w:rPr>
        <w:t>Члан 10.</w:t>
      </w:r>
      <w:bookmarkEnd w:id="56"/>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00BA1518">
        <w:rPr>
          <w:noProof/>
        </w:rPr>
        <w:t>/а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00BA1518">
        <w:rPr>
          <w:rFonts w:ascii="Times New Roman" w:hAnsi="Times New Roman" w:cs="Times New Roman"/>
          <w:noProof/>
          <w:sz w:val="24"/>
          <w:szCs w:val="24"/>
        </w:rPr>
        <w:t>/а</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sidR="003A255D">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sidR="003A255D">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155005" w:rsidRPr="00155005" w:rsidRDefault="00155005"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57" w:name="_Toc380740086"/>
      <w:bookmarkStart w:id="58" w:name="_Toc389742048"/>
      <w:bookmarkStart w:id="59"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0" w:name="_Toc476814935"/>
      <w:r w:rsidRPr="003237D3">
        <w:rPr>
          <w:b/>
          <w:noProof/>
        </w:rPr>
        <w:t>Члан 11.</w:t>
      </w:r>
      <w:bookmarkEnd w:id="57"/>
      <w:bookmarkEnd w:id="58"/>
      <w:bookmarkEnd w:id="59"/>
      <w:bookmarkEnd w:id="60"/>
    </w:p>
    <w:p w:rsidR="003237D3" w:rsidRPr="00331B13" w:rsidRDefault="003237D3" w:rsidP="003237D3">
      <w:pPr>
        <w:ind w:firstLine="720"/>
        <w:jc w:val="both"/>
        <w:rPr>
          <w:noProof/>
        </w:rPr>
      </w:pPr>
      <w:r w:rsidRPr="003237D3">
        <w:rPr>
          <w:noProof/>
          <w:lang w:val="en-US"/>
        </w:rPr>
        <w:t xml:space="preserve">За праћење </w:t>
      </w:r>
      <w:r w:rsidR="00A97077">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rPr>
        <w:t>задужује</w:t>
      </w:r>
      <w:r w:rsidRPr="00331B13">
        <w:rPr>
          <w:noProof/>
          <w:lang w:val="en-US"/>
        </w:rPr>
        <w:t xml:space="preserve"> се </w:t>
      </w:r>
      <w:r w:rsidRPr="00331B13">
        <w:rPr>
          <w:noProof/>
        </w:rPr>
        <w:t>______________________.</w:t>
      </w:r>
    </w:p>
    <w:p w:rsidR="003237D3" w:rsidRPr="00331B1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rPr>
        <w:t>задужује</w:t>
      </w:r>
      <w:r w:rsidRPr="00331B13">
        <w:rPr>
          <w:noProof/>
          <w:lang w:val="en-US"/>
        </w:rPr>
        <w:t xml:space="preserve"> се </w:t>
      </w:r>
      <w:r w:rsidRPr="00331B13">
        <w:rPr>
          <w:noProof/>
        </w:rPr>
        <w:t>___________________________.</w:t>
      </w:r>
    </w:p>
    <w:p w:rsidR="00ED7C64" w:rsidRPr="00331B13" w:rsidRDefault="00ED7C64"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1" w:name="_Toc380740088"/>
      <w:bookmarkStart w:id="62" w:name="_Toc389742050"/>
      <w:bookmarkStart w:id="63" w:name="_Toc448141816"/>
      <w:bookmarkStart w:id="64" w:name="_Toc476814937"/>
      <w:r w:rsidRPr="00331B13">
        <w:rPr>
          <w:b/>
          <w:noProof/>
          <w:color w:val="000000" w:themeColor="text1"/>
        </w:rPr>
        <w:t>Члан 12.</w:t>
      </w:r>
      <w:bookmarkEnd w:id="61"/>
      <w:bookmarkEnd w:id="62"/>
      <w:bookmarkEnd w:id="63"/>
      <w:bookmarkEnd w:id="64"/>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rPr>
        <w:t xml:space="preserve"> </w:t>
      </w:r>
      <w:r w:rsidR="00F91EC0" w:rsidRPr="00331B13">
        <w:rPr>
          <w:noProof/>
        </w:rPr>
        <w:t>монтира</w:t>
      </w:r>
      <w:r w:rsidR="0035581D" w:rsidRPr="00331B13">
        <w:rPr>
          <w:noProof/>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00BA1518" w:rsidRPr="00331B13">
        <w:rPr>
          <w:noProof/>
        </w:rPr>
        <w:t>/а</w:t>
      </w:r>
      <w:r w:rsidRPr="00331B13">
        <w:rPr>
          <w:noProof/>
          <w:lang w:val="sr-Latn-CS"/>
        </w:rPr>
        <w:t xml:space="preserve"> </w:t>
      </w:r>
      <w:r w:rsidRPr="00331B13">
        <w:rPr>
          <w:noProof/>
        </w:rPr>
        <w:t>које</w:t>
      </w:r>
      <w:r w:rsidR="00BA1518" w:rsidRPr="00331B13">
        <w:rPr>
          <w:noProof/>
        </w:rPr>
        <w:t>/а</w:t>
      </w:r>
      <w:r w:rsidRPr="00331B13">
        <w:rPr>
          <w:noProof/>
          <w:lang w:val="sr-Latn-CS"/>
        </w:rPr>
        <w:t xml:space="preserve"> </w:t>
      </w:r>
      <w:r w:rsidRPr="00331B13">
        <w:rPr>
          <w:noProof/>
        </w:rPr>
        <w:t>је</w:t>
      </w:r>
      <w:r w:rsidR="00BA1518" w:rsidRPr="00331B13">
        <w:rPr>
          <w:noProof/>
        </w:rPr>
        <w:t>/су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BC2911" w:rsidRDefault="003237D3" w:rsidP="00BA1518">
      <w:pPr>
        <w:ind w:firstLine="720"/>
        <w:jc w:val="both"/>
        <w:rPr>
          <w:noProof/>
          <w:color w:val="000000" w:themeColor="text1"/>
        </w:rPr>
      </w:pPr>
      <w:r w:rsidRPr="00331B13">
        <w:rPr>
          <w:noProof/>
          <w:color w:val="000000" w:themeColor="text1"/>
        </w:rPr>
        <w:t xml:space="preserve">Овај уговор сматра се закљученим када га потпишу обе уговорне стране, </w:t>
      </w:r>
      <w:r w:rsidR="00BC2911" w:rsidRPr="00331B13">
        <w:rPr>
          <w:noProof/>
          <w:color w:val="000000" w:themeColor="text1"/>
        </w:rPr>
        <w:t>и</w:t>
      </w:r>
      <w:r w:rsidRPr="00331B13">
        <w:rPr>
          <w:noProof/>
          <w:color w:val="000000" w:themeColor="text1"/>
        </w:rPr>
        <w:t xml:space="preserve"> ступа на снагу даном </w:t>
      </w:r>
      <w:r w:rsidR="00BC2911" w:rsidRPr="00331B13">
        <w:rPr>
          <w:noProof/>
          <w:color w:val="000000" w:themeColor="text1"/>
        </w:rPr>
        <w:t xml:space="preserve">закључења и </w:t>
      </w:r>
      <w:r w:rsidRPr="00331B13">
        <w:rPr>
          <w:noProof/>
          <w:color w:val="000000" w:themeColor="text1"/>
        </w:rPr>
        <w:t>предаје средст</w:t>
      </w:r>
      <w:r w:rsidR="00BC2911" w:rsidRPr="00331B13">
        <w:rPr>
          <w:noProof/>
          <w:color w:val="000000" w:themeColor="text1"/>
        </w:rPr>
        <w:t>а</w:t>
      </w:r>
      <w:r w:rsidRPr="00331B13">
        <w:rPr>
          <w:noProof/>
          <w:color w:val="000000" w:themeColor="text1"/>
        </w:rPr>
        <w:t>ва обезбеђења дефинисана у члану 6. овог уговора.</w:t>
      </w:r>
    </w:p>
    <w:p w:rsidR="006C30DA" w:rsidRPr="00331B13" w:rsidRDefault="006C30DA" w:rsidP="00BA1518">
      <w:pPr>
        <w:ind w:firstLine="720"/>
        <w:jc w:val="both"/>
        <w:rPr>
          <w:noProof/>
          <w:color w:val="000000" w:themeColor="text1"/>
        </w:rPr>
      </w:pP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8A68A2" w:rsidRPr="00331B13" w:rsidRDefault="008A68A2" w:rsidP="009C7EDB">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w:t>
      </w:r>
      <w:r w:rsidRPr="00331B13">
        <w:lastRenderedPageBreak/>
        <w:t xml:space="preserve">поступку којим заложни поверилац обезбеђује своје потраживање уписом тог заложног права у Регистар залоге. </w:t>
      </w:r>
    </w:p>
    <w:p w:rsidR="008A68A2" w:rsidRDefault="008A68A2" w:rsidP="009C7EDB">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8A68A2" w:rsidRPr="009C7EDB" w:rsidRDefault="008A68A2" w:rsidP="009C7EDB">
      <w:pPr>
        <w:ind w:firstLine="720"/>
        <w:jc w:val="both"/>
        <w:rPr>
          <w:noProof/>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4</w:t>
      </w:r>
      <w:r w:rsidRPr="003237D3">
        <w:rPr>
          <w:b/>
          <w:noProof/>
          <w:color w:val="000000" w:themeColor="text1"/>
        </w:rPr>
        <w:t>.</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52CDB" w:rsidRPr="003237D3" w:rsidRDefault="00452CDB"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sidR="003C0F14">
        <w:rPr>
          <w:b/>
          <w:noProof/>
          <w:color w:val="000000" w:themeColor="text1"/>
        </w:rPr>
        <w:t>5</w:t>
      </w:r>
      <w:r w:rsidRPr="003237D3">
        <w:rPr>
          <w:b/>
          <w:noProof/>
          <w:color w:val="000000" w:themeColor="text1"/>
        </w:rPr>
        <w:t>.</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11509" w:rsidRPr="003237D3" w:rsidRDefault="00F1150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6</w:t>
      </w:r>
      <w:r w:rsidRPr="003237D3">
        <w:rPr>
          <w:b/>
          <w:noProof/>
          <w:color w:val="000000" w:themeColor="text1"/>
        </w:rPr>
        <w:t>.</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C0F14" w:rsidRPr="003237D3" w:rsidRDefault="003C0F14" w:rsidP="003C0F14">
      <w:pPr>
        <w:jc w:val="both"/>
        <w:rPr>
          <w:noProof/>
          <w:lang w:val="en-US"/>
        </w:rPr>
      </w:pPr>
    </w:p>
    <w:p w:rsidR="003237D3" w:rsidRPr="003237D3" w:rsidRDefault="003237D3" w:rsidP="003237D3">
      <w:pPr>
        <w:jc w:val="center"/>
        <w:outlineLvl w:val="0"/>
        <w:rPr>
          <w:b/>
          <w:noProof/>
          <w:color w:val="000000" w:themeColor="text1"/>
        </w:rPr>
      </w:pPr>
      <w:bookmarkStart w:id="65" w:name="_Toc380740089"/>
      <w:bookmarkStart w:id="66" w:name="_Toc389742051"/>
      <w:bookmarkStart w:id="67" w:name="_Toc448141817"/>
      <w:bookmarkStart w:id="68" w:name="_Toc476814938"/>
      <w:r w:rsidRPr="003237D3">
        <w:rPr>
          <w:b/>
          <w:noProof/>
          <w:color w:val="000000" w:themeColor="text1"/>
        </w:rPr>
        <w:t>Члан 1</w:t>
      </w:r>
      <w:r w:rsidR="003C0F14">
        <w:rPr>
          <w:b/>
          <w:noProof/>
          <w:color w:val="000000" w:themeColor="text1"/>
        </w:rPr>
        <w:t>7</w:t>
      </w:r>
      <w:r w:rsidRPr="003237D3">
        <w:rPr>
          <w:b/>
          <w:noProof/>
          <w:color w:val="000000" w:themeColor="text1"/>
        </w:rPr>
        <w:t>.</w:t>
      </w:r>
      <w:bookmarkEnd w:id="65"/>
      <w:bookmarkEnd w:id="66"/>
      <w:bookmarkEnd w:id="67"/>
      <w:bookmarkEnd w:id="68"/>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A1518" w:rsidRPr="003237D3" w:rsidRDefault="00BA1518" w:rsidP="003237D3">
      <w:pPr>
        <w:outlineLvl w:val="0"/>
        <w:rPr>
          <w:b/>
          <w:noProof/>
          <w:color w:val="000000" w:themeColor="text1"/>
        </w:rPr>
      </w:pPr>
      <w:bookmarkStart w:id="69" w:name="_Toc380740090"/>
      <w:bookmarkStart w:id="70" w:name="_Toc389742052"/>
    </w:p>
    <w:p w:rsidR="003237D3" w:rsidRPr="003237D3" w:rsidRDefault="003237D3" w:rsidP="003237D3">
      <w:pPr>
        <w:jc w:val="center"/>
        <w:outlineLvl w:val="0"/>
        <w:rPr>
          <w:b/>
          <w:noProof/>
          <w:color w:val="000000" w:themeColor="text1"/>
        </w:rPr>
      </w:pPr>
      <w:bookmarkStart w:id="71" w:name="_Toc448141818"/>
      <w:bookmarkStart w:id="72" w:name="_Toc476814939"/>
      <w:r w:rsidRPr="003237D3">
        <w:rPr>
          <w:b/>
          <w:noProof/>
          <w:color w:val="000000" w:themeColor="text1"/>
        </w:rPr>
        <w:t>Члан 1</w:t>
      </w:r>
      <w:r w:rsidR="003C0F14">
        <w:rPr>
          <w:b/>
          <w:noProof/>
          <w:color w:val="000000" w:themeColor="text1"/>
        </w:rPr>
        <w:t>8</w:t>
      </w:r>
      <w:r w:rsidRPr="003237D3">
        <w:rPr>
          <w:b/>
          <w:noProof/>
          <w:color w:val="000000" w:themeColor="text1"/>
        </w:rPr>
        <w:t>.</w:t>
      </w:r>
      <w:bookmarkEnd w:id="69"/>
      <w:bookmarkEnd w:id="70"/>
      <w:bookmarkEnd w:id="71"/>
      <w:bookmarkEnd w:id="72"/>
    </w:p>
    <w:p w:rsidR="003237D3" w:rsidRP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3237D3" w:rsidRDefault="003237D3" w:rsidP="003237D3">
      <w:pPr>
        <w:rPr>
          <w:noProof/>
          <w:color w:val="000000" w:themeColor="text1"/>
        </w:rPr>
      </w:pPr>
    </w:p>
    <w:p w:rsidR="00BC2911" w:rsidRPr="00BC2911" w:rsidRDefault="00BC2911" w:rsidP="003237D3">
      <w:pPr>
        <w:rPr>
          <w:noProof/>
          <w:color w:val="000000" w:themeColor="text1"/>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B579E" w:rsidRDefault="00BB579E" w:rsidP="001F36B3"/>
    <w:p w:rsidR="000D78D2" w:rsidRDefault="000D78D2" w:rsidP="001F36B3"/>
    <w:p w:rsidR="000D78D2" w:rsidRDefault="000D78D2" w:rsidP="001F36B3"/>
    <w:p w:rsidR="000D78D2" w:rsidRPr="00DC1CEF" w:rsidRDefault="000D78D2" w:rsidP="001F36B3">
      <w:bookmarkStart w:id="73" w:name="_GoBack"/>
      <w:bookmarkEnd w:id="73"/>
    </w:p>
    <w:p w:rsidR="002D5B2C" w:rsidRPr="00F87167" w:rsidRDefault="002D5B2C" w:rsidP="00452CDB">
      <w:pPr>
        <w:pStyle w:val="Heading2"/>
        <w:numPr>
          <w:ilvl w:val="0"/>
          <w:numId w:val="4"/>
        </w:numPr>
        <w:rPr>
          <w:noProof/>
        </w:rPr>
      </w:pPr>
      <w:bookmarkStart w:id="74" w:name="_Toc364158549"/>
      <w:bookmarkStart w:id="75" w:name="_Toc481746455"/>
      <w:r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w:t>
      </w:r>
      <w:r w:rsidR="00466C4C">
        <w:rPr>
          <w:b/>
          <w:noProof/>
        </w:rPr>
        <w:t>1</w:t>
      </w:r>
      <w:r>
        <w:rPr>
          <w:b/>
          <w:noProof/>
        </w:rPr>
        <w:t>3</w:t>
      </w:r>
      <w:r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w:t>
      </w:r>
      <w:r w:rsidR="00466C4C" w:rsidRPr="002E35D8">
        <w:rPr>
          <w:b/>
        </w:rPr>
        <w:t xml:space="preserve">II </w:t>
      </w:r>
      <w:r w:rsidR="00466C4C" w:rsidRPr="002E35D8">
        <w:rPr>
          <w:b/>
          <w:lang w:val="sr-Cyrl-CS"/>
        </w:rPr>
        <w:t>за потребе клиника Клиничког центра Војводин</w:t>
      </w:r>
      <w:r w:rsidR="00466C4C">
        <w:rPr>
          <w:b/>
          <w:lang w:val="sr-Cyrl-CS"/>
        </w:rPr>
        <w:t>е</w:t>
      </w:r>
      <w:r>
        <w:rPr>
          <w:b/>
          <w:noProof/>
        </w:rPr>
        <w:t>,</w:t>
      </w:r>
      <w:r w:rsidRPr="00A51563">
        <w:rPr>
          <w:noProof/>
        </w:rPr>
        <w:t xml:space="preserve"> </w:t>
      </w:r>
      <w:r w:rsidR="00466C4C">
        <w:rPr>
          <w:noProof/>
        </w:rPr>
        <w:t xml:space="preserve">партија </w:t>
      </w:r>
      <w:r w:rsidR="00466C4C" w:rsidRPr="00F87167">
        <w:rPr>
          <w:lang w:val="sr-Cyrl-CS"/>
        </w:rPr>
        <w:t>б</w:t>
      </w:r>
      <w:r w:rsidR="00466C4C">
        <w:t xml:space="preserve">р. …...... - </w:t>
      </w:r>
      <w:r w:rsidR="00466C4C" w:rsidRPr="00F87167">
        <w:t>.......</w:t>
      </w:r>
      <w:r w:rsidR="00466C4C">
        <w:t xml:space="preserve">................................................... </w:t>
      </w:r>
      <w:r w:rsidR="00466C4C" w:rsidRPr="00F87167">
        <w:rPr>
          <w:i/>
          <w:iCs/>
        </w:rPr>
        <w:t xml:space="preserve">[навести редни број </w:t>
      </w:r>
      <w:r w:rsidR="00466C4C">
        <w:rPr>
          <w:i/>
          <w:iCs/>
        </w:rPr>
        <w:t>/ назив партије</w:t>
      </w:r>
      <w:r w:rsidR="00466C4C" w:rsidRPr="00F87167">
        <w:rPr>
          <w:i/>
          <w:iCs/>
        </w:rPr>
        <w:t>]</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D78D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6" w:name="_Toc364158550"/>
    </w:p>
    <w:p w:rsidR="006C30DA" w:rsidRDefault="006C30DA" w:rsidP="006C30DA">
      <w:pPr>
        <w:rPr>
          <w:lang w:val="sr-Cyrl-CS"/>
        </w:rPr>
      </w:pPr>
    </w:p>
    <w:p w:rsidR="006C30DA" w:rsidRDefault="006C30DA" w:rsidP="006C30DA">
      <w:pPr>
        <w:rPr>
          <w:lang w:val="sr-Cyrl-CS"/>
        </w:rPr>
      </w:pPr>
    </w:p>
    <w:p w:rsidR="006C30DA" w:rsidRPr="006C30DA" w:rsidRDefault="006C30DA" w:rsidP="006C30DA">
      <w:pPr>
        <w:rPr>
          <w:lang w:val="sr-Cyrl-CS"/>
        </w:rPr>
      </w:pPr>
    </w:p>
    <w:p w:rsidR="0072089F" w:rsidRPr="00B76D71" w:rsidRDefault="0072089F" w:rsidP="00452CDB">
      <w:pPr>
        <w:pStyle w:val="Heading2"/>
        <w:numPr>
          <w:ilvl w:val="0"/>
          <w:numId w:val="4"/>
        </w:numPr>
        <w:rPr>
          <w:szCs w:val="28"/>
        </w:rPr>
      </w:pPr>
      <w:bookmarkStart w:id="77" w:name="_Toc481746456"/>
      <w:r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466C4C">
        <w:rPr>
          <w:b/>
          <w:noProof/>
        </w:rPr>
        <w:t>113</w:t>
      </w:r>
      <w:r w:rsidR="00466C4C"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w:t>
      </w:r>
      <w:r w:rsidR="00466C4C" w:rsidRPr="002E35D8">
        <w:rPr>
          <w:b/>
        </w:rPr>
        <w:t xml:space="preserve">II </w:t>
      </w:r>
      <w:r w:rsidR="00466C4C" w:rsidRPr="002E35D8">
        <w:rPr>
          <w:b/>
          <w:lang w:val="sr-Cyrl-CS"/>
        </w:rPr>
        <w:t>за потребе клиника Клиничког центра Војводин</w:t>
      </w:r>
      <w:r w:rsidR="00466C4C">
        <w:rPr>
          <w:b/>
          <w:lang w:val="sr-Cyrl-CS"/>
        </w:rPr>
        <w:t>е</w:t>
      </w:r>
      <w:r>
        <w:rPr>
          <w:b/>
          <w:noProof/>
        </w:rPr>
        <w:t>,</w:t>
      </w:r>
      <w:r>
        <w:rPr>
          <w:i/>
          <w:iCs/>
        </w:rPr>
        <w:t xml:space="preserve"> </w:t>
      </w:r>
      <w:r w:rsidR="00466C4C">
        <w:rPr>
          <w:noProof/>
        </w:rPr>
        <w:t xml:space="preserve">партија </w:t>
      </w:r>
      <w:r w:rsidR="00466C4C" w:rsidRPr="00F87167">
        <w:rPr>
          <w:lang w:val="sr-Cyrl-CS"/>
        </w:rPr>
        <w:t>б</w:t>
      </w:r>
      <w:r w:rsidR="00466C4C">
        <w:t xml:space="preserve">р. …...... - </w:t>
      </w:r>
      <w:r w:rsidR="00466C4C" w:rsidRPr="00F87167">
        <w:t>.......</w:t>
      </w:r>
      <w:r w:rsidR="00466C4C">
        <w:t xml:space="preserve">................................................... </w:t>
      </w:r>
      <w:r w:rsidR="00466C4C" w:rsidRPr="00F87167">
        <w:rPr>
          <w:i/>
          <w:iCs/>
        </w:rPr>
        <w:t xml:space="preserve">[навести редни број </w:t>
      </w:r>
      <w:r w:rsidR="00466C4C">
        <w:rPr>
          <w:i/>
          <w:iCs/>
        </w:rPr>
        <w:t>/ назив партије</w:t>
      </w:r>
      <w:r w:rsidR="00466C4C"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D78D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78" w:name="_Toc364158551"/>
      <w:bookmarkStart w:id="79" w:name="_Toc481746457"/>
      <w:r>
        <w:rPr>
          <w:noProof/>
        </w:rPr>
        <w:lastRenderedPageBreak/>
        <w:t xml:space="preserve"> </w:t>
      </w:r>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0" w:name="_Toc364158552"/>
      <w:bookmarkStart w:id="81" w:name="_Toc481746458"/>
      <w:r>
        <w:rPr>
          <w:noProof/>
        </w:rPr>
        <w:lastRenderedPageBreak/>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Default="00426B9D" w:rsidP="00452CDB">
      <w:pPr>
        <w:pStyle w:val="Heading2"/>
        <w:numPr>
          <w:ilvl w:val="0"/>
          <w:numId w:val="4"/>
        </w:numPr>
        <w:rPr>
          <w:noProof/>
        </w:rPr>
      </w:pPr>
      <w:bookmarkStart w:id="82" w:name="_Toc364158553"/>
      <w:bookmarkStart w:id="83" w:name="_Toc395526481"/>
      <w:bookmarkStart w:id="84" w:name="_Toc481746459"/>
      <w:r>
        <w:rPr>
          <w:noProof/>
        </w:rPr>
        <w:lastRenderedPageBreak/>
        <w:t xml:space="preserve"> </w:t>
      </w:r>
      <w:r w:rsidR="006B2DF3" w:rsidRPr="003A255D">
        <w:rPr>
          <w:noProof/>
        </w:rPr>
        <w:t>ОБРАЗАЦ ПОНУДЕ</w:t>
      </w:r>
      <w:bookmarkEnd w:id="82"/>
      <w:bookmarkEnd w:id="83"/>
      <w:bookmarkEnd w:id="84"/>
    </w:p>
    <w:p w:rsidR="008324A7" w:rsidRPr="008324A7" w:rsidRDefault="008324A7" w:rsidP="008324A7"/>
    <w:p w:rsidR="006B2DF3" w:rsidRPr="00742C22" w:rsidRDefault="006B2DF3" w:rsidP="00466C4C">
      <w:pPr>
        <w:pStyle w:val="Footer"/>
        <w:rPr>
          <w:b/>
          <w:noProof/>
        </w:rPr>
      </w:pPr>
      <w:r w:rsidRPr="00466C4C">
        <w:rPr>
          <w:b/>
          <w:noProof/>
        </w:rPr>
        <w:t>Понуда број</w:t>
      </w:r>
      <w:r w:rsidR="006703E4" w:rsidRPr="00466C4C">
        <w:rPr>
          <w:b/>
          <w:noProof/>
        </w:rPr>
        <w:t xml:space="preserve"> </w:t>
      </w:r>
      <w:r w:rsidRPr="00466C4C">
        <w:rPr>
          <w:b/>
          <w:noProof/>
        </w:rPr>
        <w:t>_</w:t>
      </w:r>
      <w:r w:rsidR="006703E4" w:rsidRPr="00466C4C">
        <w:rPr>
          <w:b/>
          <w:noProof/>
        </w:rPr>
        <w:t>__</w:t>
      </w:r>
      <w:r w:rsidR="00ED2B0A" w:rsidRPr="00466C4C">
        <w:rPr>
          <w:b/>
          <w:noProof/>
        </w:rPr>
        <w:t>__</w:t>
      </w:r>
      <w:r w:rsidR="006703E4" w:rsidRPr="00466C4C">
        <w:rPr>
          <w:b/>
          <w:noProof/>
        </w:rPr>
        <w:t>__</w:t>
      </w:r>
      <w:r w:rsidR="003A255D" w:rsidRPr="00466C4C">
        <w:rPr>
          <w:b/>
          <w:noProof/>
        </w:rPr>
        <w:t>__</w:t>
      </w:r>
      <w:r w:rsidR="006703E4" w:rsidRPr="00466C4C">
        <w:rPr>
          <w:b/>
          <w:noProof/>
        </w:rPr>
        <w:t xml:space="preserve"> </w:t>
      </w:r>
      <w:r w:rsidRPr="00466C4C">
        <w:rPr>
          <w:b/>
          <w:noProof/>
        </w:rPr>
        <w:t xml:space="preserve">- </w:t>
      </w:r>
      <w:r w:rsidR="00466C4C" w:rsidRPr="00466C4C">
        <w:rPr>
          <w:b/>
          <w:lang w:val="sr-Cyrl-CS"/>
        </w:rPr>
        <w:t xml:space="preserve">Набавка </w:t>
      </w:r>
      <w:r w:rsidR="00466C4C" w:rsidRPr="00466C4C">
        <w:rPr>
          <w:b/>
        </w:rPr>
        <w:t>медицинске опреме</w:t>
      </w:r>
      <w:r w:rsidR="00466C4C" w:rsidRPr="00466C4C">
        <w:rPr>
          <w:b/>
          <w:lang w:val="sr-Cyrl-CS"/>
        </w:rPr>
        <w:t xml:space="preserve"> </w:t>
      </w:r>
      <w:r w:rsidR="00466C4C" w:rsidRPr="00466C4C">
        <w:rPr>
          <w:b/>
        </w:rPr>
        <w:t xml:space="preserve">II </w:t>
      </w:r>
      <w:r w:rsidR="00466C4C" w:rsidRPr="00466C4C">
        <w:rPr>
          <w:b/>
          <w:lang w:val="sr-Cyrl-CS"/>
        </w:rPr>
        <w:t>за потребе клиника Клиничког центра Војводине</w:t>
      </w:r>
      <w:r w:rsidR="00466C4C">
        <w:rPr>
          <w:b/>
          <w:noProof/>
        </w:rPr>
        <w:t xml:space="preserve"> </w:t>
      </w:r>
      <w:r w:rsidR="00742C22" w:rsidRPr="00466C4C">
        <w:rPr>
          <w:b/>
          <w:noProof/>
        </w:rPr>
        <w:t>ЈН</w:t>
      </w:r>
      <w:r w:rsidR="00A74D23" w:rsidRPr="00466C4C">
        <w:rPr>
          <w:b/>
          <w:noProof/>
        </w:rPr>
        <w:t xml:space="preserve"> </w:t>
      </w:r>
      <w:r w:rsidR="00420AB8" w:rsidRPr="00466C4C">
        <w:rPr>
          <w:b/>
          <w:noProof/>
        </w:rPr>
        <w:t>1</w:t>
      </w:r>
      <w:r w:rsidR="00466C4C" w:rsidRPr="00466C4C">
        <w:rPr>
          <w:b/>
          <w:noProof/>
        </w:rPr>
        <w:t>1</w:t>
      </w:r>
      <w:r w:rsidR="00420AB8" w:rsidRPr="00466C4C">
        <w:rPr>
          <w:b/>
          <w:noProof/>
        </w:rPr>
        <w:t>3-</w:t>
      </w:r>
      <w:r w:rsidR="00420AB8">
        <w:rPr>
          <w:b/>
          <w:noProof/>
        </w:rPr>
        <w:t>19</w:t>
      </w:r>
      <w:r w:rsidR="00412C70">
        <w:rPr>
          <w:b/>
          <w:noProof/>
        </w:rPr>
        <w:t>-O</w:t>
      </w:r>
    </w:p>
    <w:p w:rsidR="006B2DF3" w:rsidRDefault="006B2DF3" w:rsidP="006B2DF3">
      <w:pPr>
        <w:pStyle w:val="BodyText"/>
        <w:jc w:val="left"/>
        <w:rPr>
          <w:noProof/>
          <w:sz w:val="22"/>
          <w:szCs w:val="22"/>
        </w:rPr>
      </w:pPr>
    </w:p>
    <w:p w:rsidR="0076557D" w:rsidRPr="0076557D" w:rsidRDefault="0076557D" w:rsidP="00466C4C">
      <w:pPr>
        <w:pStyle w:val="BodyText"/>
        <w:jc w:val="left"/>
        <w:rPr>
          <w:noProof/>
          <w:sz w:val="22"/>
          <w:szCs w:val="22"/>
        </w:rPr>
      </w:pPr>
    </w:p>
    <w:p w:rsidR="00BC2911" w:rsidRPr="00BC2911" w:rsidRDefault="00FA73DE" w:rsidP="00466C4C">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BC2911" w:rsidRDefault="006B2DF3" w:rsidP="00466C4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C2911" w:rsidRPr="00BC2911" w:rsidRDefault="006B2DF3" w:rsidP="00466C4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BC2911" w:rsidRDefault="006B2DF3" w:rsidP="00466C4C">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BC2911" w:rsidRDefault="006B2DF3" w:rsidP="00466C4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466C4C">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76557D"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466C4C" w:rsidRDefault="00466C4C" w:rsidP="00466C4C">
            <w:pPr>
              <w:rPr>
                <w:b/>
                <w:noProof/>
                <w:sz w:val="22"/>
                <w:szCs w:val="22"/>
              </w:rPr>
            </w:pPr>
            <w:r>
              <w:rPr>
                <w:b/>
              </w:rPr>
              <w:t xml:space="preserve">Партија бр. 1 - </w:t>
            </w:r>
            <w:r w:rsidRPr="00466C4C">
              <w:rPr>
                <w:b/>
              </w:rPr>
              <w:t xml:space="preserve">Електрични систем за бушење, сечење и брушење костију </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466C4C">
        <w:trPr>
          <w:trHeight w:val="567"/>
        </w:trPr>
        <w:tc>
          <w:tcPr>
            <w:tcW w:w="709" w:type="dxa"/>
            <w:vAlign w:val="center"/>
          </w:tcPr>
          <w:p w:rsidR="00701C73" w:rsidRPr="00BC2911" w:rsidRDefault="003906D5" w:rsidP="007866BC">
            <w:pPr>
              <w:pStyle w:val="BodyText"/>
              <w:jc w:val="center"/>
              <w:rPr>
                <w:noProof/>
                <w:szCs w:val="24"/>
              </w:rPr>
            </w:pPr>
            <w:r>
              <w:rPr>
                <w:noProof/>
                <w:szCs w:val="24"/>
              </w:rPr>
              <w:t>1</w:t>
            </w:r>
            <w:r w:rsidR="00BC2911">
              <w:rPr>
                <w:noProof/>
                <w:szCs w:val="24"/>
              </w:rPr>
              <w:t>.</w:t>
            </w:r>
          </w:p>
        </w:tc>
        <w:tc>
          <w:tcPr>
            <w:tcW w:w="2977" w:type="dxa"/>
            <w:vAlign w:val="center"/>
          </w:tcPr>
          <w:p w:rsidR="00701C73" w:rsidRPr="00466C4C" w:rsidRDefault="00466C4C" w:rsidP="007866BC">
            <w:pPr>
              <w:jc w:val="center"/>
            </w:pPr>
            <w:r w:rsidRPr="00466C4C">
              <w:t>Електрични систем за бушење, сечење и брушење костију</w:t>
            </w:r>
          </w:p>
        </w:tc>
        <w:tc>
          <w:tcPr>
            <w:tcW w:w="850" w:type="dxa"/>
            <w:vAlign w:val="center"/>
          </w:tcPr>
          <w:p w:rsidR="00701C73" w:rsidRPr="00466C4C" w:rsidRDefault="00701C73" w:rsidP="007866BC">
            <w:pPr>
              <w:pStyle w:val="BodyText"/>
              <w:jc w:val="center"/>
              <w:rPr>
                <w:noProof/>
                <w:szCs w:val="24"/>
                <w:lang w:val="sr-Cyrl-BA"/>
              </w:rPr>
            </w:pPr>
            <w:r w:rsidRPr="00466C4C">
              <w:rPr>
                <w:noProof/>
                <w:szCs w:val="24"/>
                <w:lang w:val="sr-Cyrl-BA"/>
              </w:rPr>
              <w:t>ком</w:t>
            </w:r>
          </w:p>
        </w:tc>
        <w:tc>
          <w:tcPr>
            <w:tcW w:w="709" w:type="dxa"/>
            <w:vAlign w:val="center"/>
          </w:tcPr>
          <w:p w:rsidR="00701C73" w:rsidRPr="00466C4C" w:rsidRDefault="003A255D" w:rsidP="007866BC">
            <w:pPr>
              <w:jc w:val="center"/>
              <w:rPr>
                <w:lang w:val="sr-Cyrl-BA"/>
              </w:rPr>
            </w:pPr>
            <w:r w:rsidRPr="00466C4C">
              <w:rPr>
                <w:lang w:val="sr-Cyrl-BA"/>
              </w:rPr>
              <w:t>1</w:t>
            </w:r>
          </w:p>
        </w:tc>
        <w:tc>
          <w:tcPr>
            <w:tcW w:w="1262" w:type="dxa"/>
            <w:vAlign w:val="center"/>
          </w:tcPr>
          <w:p w:rsidR="00701C73" w:rsidRPr="007866BC" w:rsidRDefault="00701C73" w:rsidP="007866BC">
            <w:pPr>
              <w:pStyle w:val="BodyText"/>
              <w:jc w:val="center"/>
              <w:rPr>
                <w:noProof/>
                <w:szCs w:val="24"/>
              </w:rPr>
            </w:pPr>
          </w:p>
        </w:tc>
        <w:tc>
          <w:tcPr>
            <w:tcW w:w="1431"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932" w:type="dxa"/>
            <w:vAlign w:val="center"/>
          </w:tcPr>
          <w:p w:rsidR="00701C73" w:rsidRPr="007866BC" w:rsidRDefault="00701C73" w:rsidP="007866BC">
            <w:pPr>
              <w:pStyle w:val="BodyText"/>
              <w:jc w:val="center"/>
              <w:rPr>
                <w:noProof/>
                <w:szCs w:val="24"/>
              </w:rPr>
            </w:pPr>
          </w:p>
        </w:tc>
        <w:tc>
          <w:tcPr>
            <w:tcW w:w="1895"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701C73">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701C73">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rPr>
        <w:t>_</w:t>
      </w:r>
      <w:r w:rsidR="000F74B6" w:rsidRPr="00331B13">
        <w:rPr>
          <w:noProof/>
          <w:szCs w:val="24"/>
        </w:rPr>
        <w:t>______________</w:t>
      </w:r>
    </w:p>
    <w:p w:rsidR="00E93D64" w:rsidRPr="00331B13" w:rsidRDefault="00701C73" w:rsidP="006410A5">
      <w:pPr>
        <w:pStyle w:val="BodyText"/>
        <w:ind w:firstLine="720"/>
        <w:rPr>
          <w:noProof/>
          <w:szCs w:val="24"/>
        </w:rPr>
      </w:pPr>
      <w:r w:rsidRPr="00331B13">
        <w:rPr>
          <w:noProof/>
          <w:szCs w:val="24"/>
        </w:rPr>
        <w:t>Друго: __________________________________</w:t>
      </w:r>
    </w:p>
    <w:p w:rsidR="007D258C" w:rsidRDefault="007D258C" w:rsidP="00063B77">
      <w:pPr>
        <w:pStyle w:val="BodyText"/>
        <w:rPr>
          <w:noProof/>
          <w:sz w:val="20"/>
        </w:rPr>
      </w:pPr>
    </w:p>
    <w:p w:rsidR="006C30DA" w:rsidRDefault="006C30DA" w:rsidP="00063B77">
      <w:pPr>
        <w:pStyle w:val="BodyText"/>
        <w:rPr>
          <w:noProof/>
          <w:sz w:val="20"/>
        </w:rPr>
      </w:pPr>
    </w:p>
    <w:p w:rsidR="006C30DA" w:rsidRPr="00331B13" w:rsidRDefault="006C30DA" w:rsidP="00063B77">
      <w:pPr>
        <w:pStyle w:val="BodyText"/>
        <w:rPr>
          <w:noProof/>
          <w:sz w:val="20"/>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rPr>
              <w:t>Партија бр. 2 - Биполарни дијатермијски термокаутер са сетом пинцета за Клинику за неурохирургију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B661E">
            <w:pPr>
              <w:jc w:val="center"/>
            </w:pPr>
            <w:r w:rsidRPr="00331B13">
              <w:t>Биполарни дијатермијски термокаутер са сетом пинцета</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2</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1"/>
        </w:numPr>
        <w:rPr>
          <w:noProof/>
          <w:szCs w:val="24"/>
        </w:rPr>
      </w:pPr>
      <w:r w:rsidRPr="00331B13">
        <w:rPr>
          <w:noProof/>
          <w:szCs w:val="24"/>
        </w:rPr>
        <w:t>Самостално</w:t>
      </w:r>
    </w:p>
    <w:p w:rsidR="00466C4C" w:rsidRPr="00331B13" w:rsidRDefault="00466C4C" w:rsidP="00013C82">
      <w:pPr>
        <w:pStyle w:val="BodyText"/>
        <w:numPr>
          <w:ilvl w:val="0"/>
          <w:numId w:val="31"/>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1"/>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6C30DA"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ind w:firstLine="720"/>
        <w:rPr>
          <w:noProof/>
          <w:szCs w:val="24"/>
        </w:rPr>
      </w:pPr>
      <w:r w:rsidRPr="00331B13">
        <w:rPr>
          <w:noProof/>
          <w:szCs w:val="24"/>
        </w:rPr>
        <w:t>Друго: __________________________________</w:t>
      </w:r>
    </w:p>
    <w:p w:rsidR="007D258C" w:rsidRPr="00331B13" w:rsidRDefault="007D258C" w:rsidP="00063B77">
      <w:pPr>
        <w:pStyle w:val="BodyText"/>
        <w:rPr>
          <w:noProof/>
          <w:sz w:val="20"/>
        </w:rPr>
      </w:pPr>
    </w:p>
    <w:p w:rsidR="00420AB8" w:rsidRPr="00331B13" w:rsidRDefault="00420AB8" w:rsidP="00063B77">
      <w:pPr>
        <w:pStyle w:val="BodyText"/>
        <w:rPr>
          <w:noProof/>
          <w:sz w:val="20"/>
        </w:rPr>
      </w:pPr>
    </w:p>
    <w:p w:rsidR="00420AB8" w:rsidRPr="00331B13" w:rsidRDefault="00420AB8" w:rsidP="00063B77">
      <w:pPr>
        <w:pStyle w:val="BodyText"/>
        <w:rPr>
          <w:noProof/>
          <w:sz w:val="20"/>
        </w:rPr>
      </w:pPr>
    </w:p>
    <w:p w:rsidR="00420AB8" w:rsidRPr="00331B13" w:rsidRDefault="00420AB8"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rPr>
              <w:t>Партија бр. 3 - Биполарни дијатермијски термокаутер са сетом пинцета за Клинику за неурохирургију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66C4C">
            <w:pPr>
              <w:jc w:val="center"/>
            </w:pPr>
            <w:r w:rsidRPr="00331B13">
              <w:t xml:space="preserve">Капно-стреам монитор за праћење вредности CO2 у издахнутом ваздуху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2</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2"/>
        </w:numPr>
        <w:rPr>
          <w:noProof/>
          <w:szCs w:val="24"/>
        </w:rPr>
      </w:pPr>
      <w:r w:rsidRPr="00331B13">
        <w:rPr>
          <w:noProof/>
          <w:szCs w:val="24"/>
        </w:rPr>
        <w:t>Самостално</w:t>
      </w:r>
    </w:p>
    <w:p w:rsidR="00466C4C" w:rsidRPr="00331B13" w:rsidRDefault="00466C4C" w:rsidP="00013C82">
      <w:pPr>
        <w:pStyle w:val="BodyText"/>
        <w:numPr>
          <w:ilvl w:val="0"/>
          <w:numId w:val="32"/>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2"/>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ind w:firstLine="720"/>
        <w:rPr>
          <w:noProof/>
          <w:szCs w:val="24"/>
        </w:rPr>
      </w:pPr>
      <w:r w:rsidRPr="00331B13">
        <w:rPr>
          <w:noProof/>
          <w:szCs w:val="24"/>
        </w:rPr>
        <w:t>Друго: __________________________________</w:t>
      </w:r>
    </w:p>
    <w:p w:rsidR="00466C4C" w:rsidRPr="00331B13" w:rsidRDefault="00466C4C" w:rsidP="00466C4C">
      <w:pPr>
        <w:pStyle w:val="BodyText"/>
        <w:rPr>
          <w:noProof/>
          <w:sz w:val="20"/>
        </w:rPr>
      </w:pPr>
    </w:p>
    <w:p w:rsidR="00466C4C" w:rsidRPr="00331B13" w:rsidRDefault="00466C4C" w:rsidP="00063B77">
      <w:pPr>
        <w:pStyle w:val="BodyText"/>
        <w:rPr>
          <w:noProof/>
          <w:sz w:val="20"/>
        </w:rPr>
      </w:pPr>
    </w:p>
    <w:p w:rsidR="000F74B6" w:rsidRDefault="000F74B6" w:rsidP="00063B77">
      <w:pPr>
        <w:pStyle w:val="BodyText"/>
        <w:rPr>
          <w:noProof/>
          <w:sz w:val="20"/>
        </w:rPr>
      </w:pPr>
    </w:p>
    <w:p w:rsidR="006C30DA" w:rsidRDefault="006C30DA" w:rsidP="00063B77">
      <w:pPr>
        <w:pStyle w:val="BodyText"/>
        <w:rPr>
          <w:noProof/>
          <w:sz w:val="20"/>
        </w:rPr>
      </w:pPr>
    </w:p>
    <w:p w:rsidR="006C30DA" w:rsidRPr="00331B13" w:rsidRDefault="006C30DA" w:rsidP="00063B77">
      <w:pPr>
        <w:pStyle w:val="BodyText"/>
        <w:rPr>
          <w:noProof/>
          <w:sz w:val="20"/>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rPr>
              <w:t>Партија бр. 4 - Навигациони систем на електромагнетном и оптичком принципу рада за Клинику за неурохирургију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66C4C">
            <w:pPr>
              <w:jc w:val="center"/>
            </w:pPr>
            <w:r w:rsidRPr="00331B13">
              <w:t xml:space="preserve">Навигациони систем на електромагнетном и оптичком принципу рада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1</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3"/>
        </w:numPr>
        <w:rPr>
          <w:noProof/>
          <w:szCs w:val="24"/>
        </w:rPr>
      </w:pPr>
      <w:r w:rsidRPr="00331B13">
        <w:rPr>
          <w:noProof/>
          <w:szCs w:val="24"/>
        </w:rPr>
        <w:t>Самостално</w:t>
      </w:r>
    </w:p>
    <w:p w:rsidR="00466C4C" w:rsidRPr="00331B13" w:rsidRDefault="00466C4C" w:rsidP="00013C82">
      <w:pPr>
        <w:pStyle w:val="BodyText"/>
        <w:numPr>
          <w:ilvl w:val="0"/>
          <w:numId w:val="33"/>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3"/>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ind w:firstLine="720"/>
        <w:rPr>
          <w:noProof/>
          <w:szCs w:val="24"/>
        </w:rPr>
      </w:pPr>
      <w:r w:rsidRPr="00331B13">
        <w:rPr>
          <w:noProof/>
          <w:szCs w:val="24"/>
        </w:rPr>
        <w:t>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466C4C">
      <w:pPr>
        <w:pStyle w:val="Footer"/>
        <w:rPr>
          <w:b/>
          <w:noProof/>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rPr>
              <w:t>Партија бр. 5 - Апарат за разбијање камена у бубрегу-ESWL апарат за Клинику за урологију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466C4C">
            <w:pPr>
              <w:jc w:val="center"/>
            </w:pPr>
            <w:r w:rsidRPr="00331B13">
              <w:t xml:space="preserve">Апарат за разбијање камена у бубрегу-ESWL апарат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466C4C" w:rsidP="004B661E">
            <w:pPr>
              <w:jc w:val="center"/>
              <w:rPr>
                <w:lang w:val="sr-Cyrl-BA"/>
              </w:rPr>
            </w:pPr>
            <w:r w:rsidRPr="00331B13">
              <w:rPr>
                <w:lang w:val="sr-Cyrl-BA"/>
              </w:rPr>
              <w:t>1</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4"/>
        </w:numPr>
        <w:rPr>
          <w:noProof/>
          <w:szCs w:val="24"/>
        </w:rPr>
      </w:pPr>
      <w:r w:rsidRPr="00331B13">
        <w:rPr>
          <w:noProof/>
          <w:szCs w:val="24"/>
        </w:rPr>
        <w:t>Самостално</w:t>
      </w:r>
    </w:p>
    <w:p w:rsidR="00466C4C" w:rsidRPr="00331B13" w:rsidRDefault="00466C4C" w:rsidP="00013C82">
      <w:pPr>
        <w:pStyle w:val="BodyText"/>
        <w:numPr>
          <w:ilvl w:val="0"/>
          <w:numId w:val="34"/>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4"/>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rPr>
          <w:noProof/>
          <w:sz w:val="20"/>
        </w:rPr>
      </w:pPr>
      <w:r w:rsidRPr="00331B13">
        <w:rPr>
          <w:noProof/>
          <w:szCs w:val="24"/>
        </w:rPr>
        <w:t xml:space="preserve">            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466C4C">
      <w:pPr>
        <w:pStyle w:val="Footer"/>
        <w:rPr>
          <w:b/>
          <w:noProof/>
        </w:rPr>
      </w:pPr>
    </w:p>
    <w:p w:rsidR="00466C4C" w:rsidRPr="00331B13" w:rsidRDefault="00466C4C" w:rsidP="00466C4C">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p>
    <w:p w:rsidR="00466C4C" w:rsidRPr="00331B13" w:rsidRDefault="00466C4C" w:rsidP="00466C4C">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466C4C" w:rsidRPr="00331B13" w:rsidRDefault="00466C4C" w:rsidP="00466C4C">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466C4C" w:rsidRPr="00331B13" w:rsidRDefault="00466C4C" w:rsidP="00466C4C">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466C4C" w:rsidRPr="00331B13" w:rsidRDefault="00466C4C" w:rsidP="00466C4C">
      <w:pPr>
        <w:pStyle w:val="BodyText"/>
        <w:jc w:val="left"/>
        <w:rPr>
          <w:noProof/>
          <w:sz w:val="22"/>
          <w:szCs w:val="22"/>
        </w:rPr>
      </w:pPr>
      <w:r w:rsidRPr="00331B13">
        <w:rPr>
          <w:noProof/>
          <w:sz w:val="22"/>
          <w:szCs w:val="22"/>
        </w:rPr>
        <w:t>Е-маил:_________________________________________                    Пиб:_________________________________________</w:t>
      </w:r>
    </w:p>
    <w:p w:rsidR="00466C4C" w:rsidRPr="00331B13" w:rsidRDefault="00466C4C" w:rsidP="00466C4C">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466C4C" w:rsidRPr="00331B13" w:rsidRDefault="00466C4C" w:rsidP="00466C4C">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466C4C" w:rsidRPr="00331B13" w:rsidRDefault="00466C4C" w:rsidP="00466C4C">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466C4C" w:rsidRPr="00331B13" w:rsidTr="004B661E">
        <w:trPr>
          <w:trHeight w:val="284"/>
        </w:trPr>
        <w:tc>
          <w:tcPr>
            <w:tcW w:w="15735" w:type="dxa"/>
            <w:gridSpan w:val="10"/>
          </w:tcPr>
          <w:p w:rsidR="00466C4C" w:rsidRPr="00331B13" w:rsidRDefault="00466C4C" w:rsidP="00466C4C">
            <w:pPr>
              <w:rPr>
                <w:b/>
                <w:noProof/>
                <w:sz w:val="22"/>
                <w:szCs w:val="22"/>
              </w:rPr>
            </w:pPr>
            <w:r w:rsidRPr="00331B13">
              <w:rPr>
                <w:b/>
              </w:rPr>
              <w:t>Партија бр. 6 - Цистоскоп комплет са оптиком за Клинику за урологију</w:t>
            </w:r>
          </w:p>
        </w:tc>
      </w:tr>
      <w:tr w:rsidR="00466C4C" w:rsidRPr="00331B13" w:rsidTr="004B661E">
        <w:tc>
          <w:tcPr>
            <w:tcW w:w="709" w:type="dxa"/>
            <w:vAlign w:val="center"/>
          </w:tcPr>
          <w:p w:rsidR="00466C4C" w:rsidRPr="00331B13" w:rsidRDefault="00466C4C" w:rsidP="004B661E">
            <w:pPr>
              <w:pStyle w:val="BodyText"/>
              <w:jc w:val="center"/>
              <w:rPr>
                <w:b/>
                <w:noProof/>
                <w:sz w:val="20"/>
              </w:rPr>
            </w:pPr>
            <w:r w:rsidRPr="00331B13">
              <w:rPr>
                <w:b/>
                <w:noProof/>
                <w:sz w:val="20"/>
              </w:rPr>
              <w:t>р.бр.</w:t>
            </w:r>
          </w:p>
        </w:tc>
        <w:tc>
          <w:tcPr>
            <w:tcW w:w="2977" w:type="dxa"/>
            <w:vAlign w:val="center"/>
          </w:tcPr>
          <w:p w:rsidR="00466C4C" w:rsidRPr="00331B13" w:rsidRDefault="00466C4C" w:rsidP="004B661E">
            <w:pPr>
              <w:pStyle w:val="BodyText"/>
              <w:jc w:val="center"/>
              <w:rPr>
                <w:b/>
                <w:noProof/>
                <w:sz w:val="20"/>
              </w:rPr>
            </w:pPr>
            <w:r w:rsidRPr="00331B13">
              <w:rPr>
                <w:b/>
                <w:noProof/>
                <w:sz w:val="20"/>
              </w:rPr>
              <w:t>Назив</w:t>
            </w:r>
          </w:p>
        </w:tc>
        <w:tc>
          <w:tcPr>
            <w:tcW w:w="850" w:type="dxa"/>
            <w:vAlign w:val="center"/>
          </w:tcPr>
          <w:p w:rsidR="00466C4C" w:rsidRPr="00331B13" w:rsidRDefault="00466C4C" w:rsidP="004B661E">
            <w:pPr>
              <w:pStyle w:val="BodyText"/>
              <w:jc w:val="center"/>
              <w:rPr>
                <w:b/>
                <w:noProof/>
                <w:sz w:val="20"/>
              </w:rPr>
            </w:pPr>
            <w:r w:rsidRPr="00331B13">
              <w:rPr>
                <w:b/>
                <w:noProof/>
                <w:sz w:val="20"/>
              </w:rPr>
              <w:t>Јединица мере</w:t>
            </w:r>
          </w:p>
        </w:tc>
        <w:tc>
          <w:tcPr>
            <w:tcW w:w="709" w:type="dxa"/>
            <w:vAlign w:val="center"/>
          </w:tcPr>
          <w:p w:rsidR="00466C4C" w:rsidRPr="00331B13" w:rsidRDefault="00466C4C" w:rsidP="004B661E">
            <w:pPr>
              <w:pStyle w:val="BodyText"/>
              <w:jc w:val="center"/>
              <w:rPr>
                <w:b/>
                <w:noProof/>
                <w:sz w:val="20"/>
              </w:rPr>
            </w:pPr>
            <w:r w:rsidRPr="00331B13">
              <w:rPr>
                <w:b/>
                <w:noProof/>
                <w:sz w:val="20"/>
              </w:rPr>
              <w:t>Кол.</w:t>
            </w:r>
          </w:p>
        </w:tc>
        <w:tc>
          <w:tcPr>
            <w:tcW w:w="1262" w:type="dxa"/>
            <w:vAlign w:val="center"/>
          </w:tcPr>
          <w:p w:rsidR="00466C4C" w:rsidRPr="00331B13" w:rsidRDefault="00466C4C" w:rsidP="004B661E">
            <w:pPr>
              <w:pStyle w:val="BodyText"/>
              <w:jc w:val="center"/>
              <w:rPr>
                <w:b/>
                <w:noProof/>
                <w:sz w:val="20"/>
              </w:rPr>
            </w:pPr>
            <w:r w:rsidRPr="00331B13">
              <w:rPr>
                <w:b/>
                <w:noProof/>
                <w:sz w:val="20"/>
              </w:rPr>
              <w:t>Јединична цена без ПДВ</w:t>
            </w:r>
          </w:p>
        </w:tc>
        <w:tc>
          <w:tcPr>
            <w:tcW w:w="1431" w:type="dxa"/>
            <w:vAlign w:val="center"/>
          </w:tcPr>
          <w:p w:rsidR="00466C4C" w:rsidRPr="00331B13" w:rsidRDefault="00466C4C" w:rsidP="004B661E">
            <w:pPr>
              <w:pStyle w:val="BodyText"/>
              <w:jc w:val="center"/>
              <w:rPr>
                <w:b/>
                <w:noProof/>
                <w:sz w:val="20"/>
              </w:rPr>
            </w:pPr>
            <w:r w:rsidRPr="00331B13">
              <w:rPr>
                <w:b/>
                <w:noProof/>
                <w:sz w:val="20"/>
              </w:rPr>
              <w:t>Износ</w:t>
            </w:r>
          </w:p>
          <w:p w:rsidR="00466C4C" w:rsidRPr="00331B13" w:rsidRDefault="00466C4C" w:rsidP="004B661E">
            <w:pPr>
              <w:pStyle w:val="BodyText"/>
              <w:jc w:val="center"/>
              <w:rPr>
                <w:b/>
                <w:noProof/>
                <w:sz w:val="20"/>
              </w:rPr>
            </w:pPr>
            <w:r w:rsidRPr="00331B13">
              <w:rPr>
                <w:b/>
                <w:noProof/>
                <w:sz w:val="20"/>
              </w:rPr>
              <w:t>ПДВ</w:t>
            </w:r>
          </w:p>
        </w:tc>
        <w:tc>
          <w:tcPr>
            <w:tcW w:w="2127" w:type="dxa"/>
            <w:vAlign w:val="center"/>
          </w:tcPr>
          <w:p w:rsidR="00466C4C" w:rsidRPr="00331B13" w:rsidRDefault="00466C4C" w:rsidP="004B661E">
            <w:pPr>
              <w:pStyle w:val="BodyText"/>
              <w:jc w:val="center"/>
              <w:rPr>
                <w:b/>
                <w:noProof/>
                <w:sz w:val="20"/>
              </w:rPr>
            </w:pPr>
            <w:r w:rsidRPr="00331B13">
              <w:rPr>
                <w:b/>
                <w:noProof/>
                <w:sz w:val="20"/>
              </w:rPr>
              <w:t>Укупна цена без ПДВ</w:t>
            </w:r>
          </w:p>
        </w:tc>
        <w:tc>
          <w:tcPr>
            <w:tcW w:w="1932" w:type="dxa"/>
            <w:vAlign w:val="center"/>
          </w:tcPr>
          <w:p w:rsidR="00466C4C" w:rsidRPr="00331B13" w:rsidRDefault="00466C4C" w:rsidP="004B661E">
            <w:pPr>
              <w:pStyle w:val="BodyText"/>
              <w:jc w:val="center"/>
              <w:rPr>
                <w:b/>
                <w:noProof/>
                <w:sz w:val="20"/>
              </w:rPr>
            </w:pPr>
            <w:r w:rsidRPr="00331B13">
              <w:rPr>
                <w:b/>
                <w:noProof/>
                <w:sz w:val="20"/>
              </w:rPr>
              <w:t>Произвођач</w:t>
            </w:r>
          </w:p>
        </w:tc>
        <w:tc>
          <w:tcPr>
            <w:tcW w:w="1895" w:type="dxa"/>
            <w:vAlign w:val="center"/>
          </w:tcPr>
          <w:p w:rsidR="00466C4C" w:rsidRPr="00331B13" w:rsidRDefault="00466C4C" w:rsidP="004B661E">
            <w:pPr>
              <w:pStyle w:val="BodyText"/>
              <w:jc w:val="center"/>
              <w:rPr>
                <w:b/>
                <w:noProof/>
                <w:sz w:val="20"/>
              </w:rPr>
            </w:pPr>
            <w:r w:rsidRPr="00331B13">
              <w:rPr>
                <w:b/>
                <w:noProof/>
                <w:sz w:val="20"/>
              </w:rPr>
              <w:t>Назив модела и тип</w:t>
            </w:r>
          </w:p>
        </w:tc>
        <w:tc>
          <w:tcPr>
            <w:tcW w:w="1843" w:type="dxa"/>
            <w:vAlign w:val="center"/>
          </w:tcPr>
          <w:p w:rsidR="00466C4C" w:rsidRPr="00331B13" w:rsidRDefault="00466C4C" w:rsidP="004B661E">
            <w:pPr>
              <w:pStyle w:val="BodyText"/>
              <w:jc w:val="center"/>
              <w:rPr>
                <w:b/>
                <w:noProof/>
                <w:sz w:val="20"/>
              </w:rPr>
            </w:pPr>
            <w:r w:rsidRPr="00331B13">
              <w:rPr>
                <w:b/>
                <w:noProof/>
                <w:sz w:val="20"/>
              </w:rPr>
              <w:t>Земља порекла</w:t>
            </w:r>
          </w:p>
        </w:tc>
      </w:tr>
      <w:tr w:rsidR="00466C4C" w:rsidRPr="00331B13" w:rsidTr="004B661E">
        <w:trPr>
          <w:trHeight w:val="284"/>
        </w:trPr>
        <w:tc>
          <w:tcPr>
            <w:tcW w:w="709" w:type="dxa"/>
            <w:vAlign w:val="center"/>
          </w:tcPr>
          <w:p w:rsidR="00466C4C" w:rsidRPr="00331B13" w:rsidRDefault="00466C4C" w:rsidP="004B661E">
            <w:pPr>
              <w:pStyle w:val="BodyText"/>
              <w:jc w:val="center"/>
              <w:rPr>
                <w:b/>
                <w:noProof/>
                <w:sz w:val="20"/>
              </w:rPr>
            </w:pPr>
            <w:r w:rsidRPr="00331B13">
              <w:rPr>
                <w:b/>
                <w:noProof/>
                <w:sz w:val="20"/>
                <w:lang w:val="en-US"/>
              </w:rPr>
              <w:t>I</w:t>
            </w:r>
          </w:p>
        </w:tc>
        <w:tc>
          <w:tcPr>
            <w:tcW w:w="2977" w:type="dxa"/>
            <w:vAlign w:val="center"/>
          </w:tcPr>
          <w:p w:rsidR="00466C4C" w:rsidRPr="00331B13" w:rsidRDefault="00466C4C" w:rsidP="004B661E">
            <w:pPr>
              <w:pStyle w:val="BodyText"/>
              <w:jc w:val="center"/>
              <w:rPr>
                <w:noProof/>
                <w:sz w:val="20"/>
              </w:rPr>
            </w:pPr>
            <w:r w:rsidRPr="00331B13">
              <w:rPr>
                <w:noProof/>
                <w:sz w:val="20"/>
              </w:rPr>
              <w:t>2</w:t>
            </w:r>
          </w:p>
        </w:tc>
        <w:tc>
          <w:tcPr>
            <w:tcW w:w="850" w:type="dxa"/>
            <w:vAlign w:val="center"/>
          </w:tcPr>
          <w:p w:rsidR="00466C4C" w:rsidRPr="00331B13" w:rsidRDefault="00466C4C" w:rsidP="004B661E">
            <w:pPr>
              <w:pStyle w:val="BodyText"/>
              <w:jc w:val="center"/>
              <w:rPr>
                <w:noProof/>
                <w:sz w:val="20"/>
              </w:rPr>
            </w:pPr>
            <w:r w:rsidRPr="00331B13">
              <w:rPr>
                <w:noProof/>
                <w:sz w:val="20"/>
              </w:rPr>
              <w:t>3</w:t>
            </w:r>
          </w:p>
        </w:tc>
        <w:tc>
          <w:tcPr>
            <w:tcW w:w="709" w:type="dxa"/>
            <w:vAlign w:val="center"/>
          </w:tcPr>
          <w:p w:rsidR="00466C4C" w:rsidRPr="00331B13" w:rsidRDefault="00466C4C" w:rsidP="004B661E">
            <w:pPr>
              <w:pStyle w:val="BodyText"/>
              <w:jc w:val="center"/>
              <w:rPr>
                <w:noProof/>
                <w:sz w:val="20"/>
              </w:rPr>
            </w:pPr>
            <w:r w:rsidRPr="00331B13">
              <w:rPr>
                <w:noProof/>
                <w:sz w:val="20"/>
              </w:rPr>
              <w:t>4</w:t>
            </w:r>
          </w:p>
        </w:tc>
        <w:tc>
          <w:tcPr>
            <w:tcW w:w="1262" w:type="dxa"/>
            <w:vAlign w:val="center"/>
          </w:tcPr>
          <w:p w:rsidR="00466C4C" w:rsidRPr="00331B13" w:rsidRDefault="00466C4C" w:rsidP="004B661E">
            <w:pPr>
              <w:pStyle w:val="BodyText"/>
              <w:jc w:val="center"/>
              <w:rPr>
                <w:noProof/>
                <w:sz w:val="20"/>
              </w:rPr>
            </w:pPr>
            <w:r w:rsidRPr="00331B13">
              <w:rPr>
                <w:noProof/>
                <w:sz w:val="20"/>
              </w:rPr>
              <w:t>5</w:t>
            </w:r>
          </w:p>
        </w:tc>
        <w:tc>
          <w:tcPr>
            <w:tcW w:w="1431" w:type="dxa"/>
            <w:vAlign w:val="center"/>
          </w:tcPr>
          <w:p w:rsidR="00466C4C" w:rsidRPr="00331B13" w:rsidRDefault="00466C4C" w:rsidP="004B661E">
            <w:pPr>
              <w:pStyle w:val="BodyText"/>
              <w:jc w:val="center"/>
              <w:rPr>
                <w:noProof/>
                <w:sz w:val="20"/>
              </w:rPr>
            </w:pPr>
            <w:r w:rsidRPr="00331B13">
              <w:rPr>
                <w:noProof/>
                <w:sz w:val="20"/>
              </w:rPr>
              <w:t>6</w:t>
            </w:r>
          </w:p>
        </w:tc>
        <w:tc>
          <w:tcPr>
            <w:tcW w:w="2127" w:type="dxa"/>
            <w:vAlign w:val="center"/>
          </w:tcPr>
          <w:p w:rsidR="00466C4C" w:rsidRPr="00331B13" w:rsidRDefault="00466C4C" w:rsidP="004B661E">
            <w:pPr>
              <w:pStyle w:val="BodyText"/>
              <w:jc w:val="center"/>
              <w:rPr>
                <w:noProof/>
                <w:sz w:val="20"/>
              </w:rPr>
            </w:pPr>
            <w:r w:rsidRPr="00331B13">
              <w:rPr>
                <w:noProof/>
                <w:sz w:val="20"/>
              </w:rPr>
              <w:t>7</w:t>
            </w:r>
          </w:p>
        </w:tc>
        <w:tc>
          <w:tcPr>
            <w:tcW w:w="1932" w:type="dxa"/>
            <w:vAlign w:val="center"/>
          </w:tcPr>
          <w:p w:rsidR="00466C4C" w:rsidRPr="00331B13" w:rsidRDefault="00466C4C" w:rsidP="004B661E">
            <w:pPr>
              <w:pStyle w:val="BodyText"/>
              <w:jc w:val="center"/>
              <w:rPr>
                <w:noProof/>
                <w:sz w:val="20"/>
              </w:rPr>
            </w:pPr>
            <w:r w:rsidRPr="00331B13">
              <w:rPr>
                <w:noProof/>
                <w:sz w:val="20"/>
              </w:rPr>
              <w:t>8</w:t>
            </w:r>
          </w:p>
        </w:tc>
        <w:tc>
          <w:tcPr>
            <w:tcW w:w="1895" w:type="dxa"/>
          </w:tcPr>
          <w:p w:rsidR="00466C4C" w:rsidRPr="00331B13" w:rsidRDefault="00466C4C" w:rsidP="004B661E">
            <w:pPr>
              <w:pStyle w:val="BodyText"/>
              <w:jc w:val="center"/>
              <w:rPr>
                <w:noProof/>
                <w:sz w:val="20"/>
              </w:rPr>
            </w:pPr>
            <w:r w:rsidRPr="00331B13">
              <w:rPr>
                <w:noProof/>
                <w:sz w:val="20"/>
              </w:rPr>
              <w:t>9</w:t>
            </w:r>
          </w:p>
        </w:tc>
        <w:tc>
          <w:tcPr>
            <w:tcW w:w="1843" w:type="dxa"/>
            <w:vAlign w:val="center"/>
          </w:tcPr>
          <w:p w:rsidR="00466C4C" w:rsidRPr="00331B13" w:rsidRDefault="00466C4C" w:rsidP="004B661E">
            <w:pPr>
              <w:pStyle w:val="BodyText"/>
              <w:jc w:val="center"/>
              <w:rPr>
                <w:noProof/>
                <w:sz w:val="20"/>
              </w:rPr>
            </w:pPr>
            <w:r w:rsidRPr="00331B13">
              <w:rPr>
                <w:noProof/>
                <w:sz w:val="20"/>
              </w:rPr>
              <w:t>10</w:t>
            </w:r>
          </w:p>
        </w:tc>
      </w:tr>
      <w:tr w:rsidR="00466C4C" w:rsidRPr="00331B13" w:rsidTr="004B661E">
        <w:trPr>
          <w:trHeight w:val="567"/>
        </w:trPr>
        <w:tc>
          <w:tcPr>
            <w:tcW w:w="709" w:type="dxa"/>
            <w:vAlign w:val="center"/>
          </w:tcPr>
          <w:p w:rsidR="00466C4C" w:rsidRPr="00331B13" w:rsidRDefault="00466C4C" w:rsidP="004B661E">
            <w:pPr>
              <w:pStyle w:val="BodyText"/>
              <w:jc w:val="center"/>
              <w:rPr>
                <w:noProof/>
                <w:szCs w:val="24"/>
              </w:rPr>
            </w:pPr>
            <w:r w:rsidRPr="00331B13">
              <w:rPr>
                <w:noProof/>
                <w:szCs w:val="24"/>
              </w:rPr>
              <w:t>1.</w:t>
            </w:r>
          </w:p>
        </w:tc>
        <w:tc>
          <w:tcPr>
            <w:tcW w:w="2977" w:type="dxa"/>
            <w:vAlign w:val="center"/>
          </w:tcPr>
          <w:p w:rsidR="00466C4C" w:rsidRPr="00331B13" w:rsidRDefault="00466C4C" w:rsidP="00013C82">
            <w:pPr>
              <w:jc w:val="center"/>
            </w:pPr>
            <w:r w:rsidRPr="00331B13">
              <w:t xml:space="preserve">Цистоскоп комплет са оптиком </w:t>
            </w:r>
          </w:p>
        </w:tc>
        <w:tc>
          <w:tcPr>
            <w:tcW w:w="850" w:type="dxa"/>
            <w:vAlign w:val="center"/>
          </w:tcPr>
          <w:p w:rsidR="00466C4C" w:rsidRPr="00331B13" w:rsidRDefault="00466C4C" w:rsidP="004B661E">
            <w:pPr>
              <w:pStyle w:val="BodyText"/>
              <w:jc w:val="center"/>
              <w:rPr>
                <w:noProof/>
                <w:szCs w:val="24"/>
                <w:lang w:val="sr-Cyrl-BA"/>
              </w:rPr>
            </w:pPr>
            <w:r w:rsidRPr="00331B13">
              <w:rPr>
                <w:noProof/>
                <w:szCs w:val="24"/>
                <w:lang w:val="sr-Cyrl-BA"/>
              </w:rPr>
              <w:t>ком</w:t>
            </w:r>
          </w:p>
        </w:tc>
        <w:tc>
          <w:tcPr>
            <w:tcW w:w="709" w:type="dxa"/>
            <w:vAlign w:val="center"/>
          </w:tcPr>
          <w:p w:rsidR="00466C4C" w:rsidRPr="00331B13" w:rsidRDefault="00013C82" w:rsidP="004B661E">
            <w:pPr>
              <w:jc w:val="center"/>
              <w:rPr>
                <w:lang w:val="sr-Cyrl-BA"/>
              </w:rPr>
            </w:pPr>
            <w:r w:rsidRPr="00331B13">
              <w:rPr>
                <w:lang w:val="sr-Cyrl-BA"/>
              </w:rPr>
              <w:t>5</w:t>
            </w:r>
          </w:p>
        </w:tc>
        <w:tc>
          <w:tcPr>
            <w:tcW w:w="1262" w:type="dxa"/>
            <w:vAlign w:val="center"/>
          </w:tcPr>
          <w:p w:rsidR="00466C4C" w:rsidRPr="00331B13" w:rsidRDefault="00466C4C" w:rsidP="004B661E">
            <w:pPr>
              <w:pStyle w:val="BodyText"/>
              <w:jc w:val="center"/>
              <w:rPr>
                <w:noProof/>
                <w:szCs w:val="24"/>
              </w:rPr>
            </w:pPr>
          </w:p>
        </w:tc>
        <w:tc>
          <w:tcPr>
            <w:tcW w:w="1431" w:type="dxa"/>
            <w:vAlign w:val="center"/>
          </w:tcPr>
          <w:p w:rsidR="00466C4C" w:rsidRPr="00331B13" w:rsidRDefault="00466C4C" w:rsidP="004B661E">
            <w:pPr>
              <w:pStyle w:val="BodyText"/>
              <w:jc w:val="center"/>
              <w:rPr>
                <w:noProof/>
                <w:szCs w:val="24"/>
              </w:rPr>
            </w:pPr>
          </w:p>
        </w:tc>
        <w:tc>
          <w:tcPr>
            <w:tcW w:w="2127" w:type="dxa"/>
            <w:vAlign w:val="center"/>
          </w:tcPr>
          <w:p w:rsidR="00466C4C" w:rsidRPr="00331B13" w:rsidRDefault="00466C4C" w:rsidP="004B661E">
            <w:pPr>
              <w:pStyle w:val="BodyText"/>
              <w:jc w:val="center"/>
              <w:rPr>
                <w:noProof/>
                <w:szCs w:val="24"/>
              </w:rPr>
            </w:pPr>
          </w:p>
        </w:tc>
        <w:tc>
          <w:tcPr>
            <w:tcW w:w="1932" w:type="dxa"/>
            <w:vAlign w:val="center"/>
          </w:tcPr>
          <w:p w:rsidR="00466C4C" w:rsidRPr="00331B13" w:rsidRDefault="00466C4C" w:rsidP="004B661E">
            <w:pPr>
              <w:pStyle w:val="BodyText"/>
              <w:jc w:val="center"/>
              <w:rPr>
                <w:noProof/>
                <w:szCs w:val="24"/>
              </w:rPr>
            </w:pPr>
          </w:p>
        </w:tc>
        <w:tc>
          <w:tcPr>
            <w:tcW w:w="1895" w:type="dxa"/>
            <w:vAlign w:val="center"/>
          </w:tcPr>
          <w:p w:rsidR="00466C4C" w:rsidRPr="00331B13" w:rsidRDefault="00466C4C" w:rsidP="004B661E">
            <w:pPr>
              <w:pStyle w:val="BodyText"/>
              <w:jc w:val="center"/>
              <w:rPr>
                <w:noProof/>
                <w:szCs w:val="24"/>
              </w:rPr>
            </w:pPr>
          </w:p>
        </w:tc>
        <w:tc>
          <w:tcPr>
            <w:tcW w:w="1843" w:type="dxa"/>
            <w:vAlign w:val="center"/>
          </w:tcPr>
          <w:p w:rsidR="00466C4C" w:rsidRPr="00331B13" w:rsidRDefault="00466C4C" w:rsidP="004B661E">
            <w:pPr>
              <w:pStyle w:val="BodyText"/>
              <w:jc w:val="center"/>
              <w:rPr>
                <w:noProof/>
                <w:szCs w:val="24"/>
              </w:rPr>
            </w:pPr>
          </w:p>
        </w:tc>
      </w:tr>
      <w:tr w:rsidR="00466C4C" w:rsidRPr="00331B13" w:rsidTr="004B661E">
        <w:trPr>
          <w:gridAfter w:val="3"/>
          <w:wAfter w:w="5670" w:type="dxa"/>
          <w:trHeight w:val="374"/>
        </w:trPr>
        <w:tc>
          <w:tcPr>
            <w:tcW w:w="709" w:type="dxa"/>
            <w:vAlign w:val="center"/>
          </w:tcPr>
          <w:p w:rsidR="00466C4C" w:rsidRPr="00331B13" w:rsidRDefault="00466C4C" w:rsidP="004B661E">
            <w:pPr>
              <w:pStyle w:val="BodyText"/>
              <w:jc w:val="center"/>
              <w:rPr>
                <w:b/>
                <w:noProof/>
                <w:sz w:val="20"/>
              </w:rPr>
            </w:pPr>
            <w:r w:rsidRPr="00331B13">
              <w:rPr>
                <w:b/>
                <w:noProof/>
                <w:sz w:val="20"/>
              </w:rPr>
              <w:t>II</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без ПДВ-а:</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10"/>
        </w:trPr>
        <w:tc>
          <w:tcPr>
            <w:tcW w:w="709" w:type="dxa"/>
            <w:vAlign w:val="center"/>
          </w:tcPr>
          <w:p w:rsidR="00466C4C" w:rsidRPr="00331B13" w:rsidRDefault="00466C4C" w:rsidP="004B661E">
            <w:pPr>
              <w:pStyle w:val="BodyText"/>
              <w:jc w:val="center"/>
              <w:rPr>
                <w:b/>
                <w:noProof/>
                <w:sz w:val="20"/>
              </w:rPr>
            </w:pPr>
            <w:r w:rsidRPr="00331B13">
              <w:rPr>
                <w:b/>
                <w:noProof/>
                <w:sz w:val="20"/>
              </w:rPr>
              <w:t>III</w:t>
            </w:r>
          </w:p>
        </w:tc>
        <w:tc>
          <w:tcPr>
            <w:tcW w:w="7229" w:type="dxa"/>
            <w:gridSpan w:val="5"/>
            <w:vAlign w:val="center"/>
          </w:tcPr>
          <w:p w:rsidR="00466C4C" w:rsidRPr="00331B13" w:rsidRDefault="004130F0" w:rsidP="004B661E">
            <w:pPr>
              <w:pStyle w:val="BodyText"/>
              <w:jc w:val="right"/>
              <w:rPr>
                <w:b/>
                <w:noProof/>
                <w:szCs w:val="24"/>
              </w:rPr>
            </w:pPr>
            <w:r w:rsidRPr="00331B13">
              <w:rPr>
                <w:b/>
                <w:noProof/>
                <w:szCs w:val="24"/>
              </w:rPr>
              <w:t>Износ ПДВ-а_______%:</w:t>
            </w:r>
          </w:p>
        </w:tc>
        <w:tc>
          <w:tcPr>
            <w:tcW w:w="2127" w:type="dxa"/>
          </w:tcPr>
          <w:p w:rsidR="00466C4C" w:rsidRPr="00331B13" w:rsidRDefault="00466C4C" w:rsidP="004B661E">
            <w:pPr>
              <w:pStyle w:val="BodyText"/>
              <w:jc w:val="left"/>
              <w:rPr>
                <w:noProof/>
                <w:sz w:val="20"/>
              </w:rPr>
            </w:pPr>
          </w:p>
        </w:tc>
      </w:tr>
      <w:tr w:rsidR="00466C4C" w:rsidRPr="00331B13" w:rsidTr="004B661E">
        <w:trPr>
          <w:gridAfter w:val="3"/>
          <w:wAfter w:w="5670" w:type="dxa"/>
          <w:trHeight w:val="404"/>
        </w:trPr>
        <w:tc>
          <w:tcPr>
            <w:tcW w:w="709" w:type="dxa"/>
            <w:vAlign w:val="center"/>
          </w:tcPr>
          <w:p w:rsidR="00466C4C" w:rsidRPr="00331B13" w:rsidRDefault="00466C4C" w:rsidP="004B661E">
            <w:pPr>
              <w:pStyle w:val="BodyText"/>
              <w:jc w:val="center"/>
              <w:rPr>
                <w:b/>
                <w:noProof/>
                <w:sz w:val="20"/>
              </w:rPr>
            </w:pPr>
            <w:r w:rsidRPr="00331B13">
              <w:rPr>
                <w:b/>
                <w:noProof/>
                <w:sz w:val="20"/>
              </w:rPr>
              <w:t>IV</w:t>
            </w:r>
          </w:p>
        </w:tc>
        <w:tc>
          <w:tcPr>
            <w:tcW w:w="7229" w:type="dxa"/>
            <w:gridSpan w:val="5"/>
            <w:vAlign w:val="center"/>
          </w:tcPr>
          <w:p w:rsidR="00466C4C" w:rsidRPr="00331B13" w:rsidRDefault="00466C4C" w:rsidP="004B661E">
            <w:pPr>
              <w:pStyle w:val="BodyText"/>
              <w:jc w:val="right"/>
              <w:rPr>
                <w:b/>
                <w:noProof/>
                <w:szCs w:val="24"/>
              </w:rPr>
            </w:pPr>
            <w:r w:rsidRPr="00331B13">
              <w:rPr>
                <w:b/>
                <w:noProof/>
                <w:szCs w:val="24"/>
              </w:rPr>
              <w:t>Укупна цена понуде са ПДВ-ом:</w:t>
            </w:r>
          </w:p>
        </w:tc>
        <w:tc>
          <w:tcPr>
            <w:tcW w:w="2127" w:type="dxa"/>
          </w:tcPr>
          <w:p w:rsidR="00466C4C" w:rsidRPr="00331B13" w:rsidRDefault="00466C4C" w:rsidP="004B661E">
            <w:pPr>
              <w:pStyle w:val="BodyText"/>
              <w:jc w:val="left"/>
              <w:rPr>
                <w:noProof/>
                <w:sz w:val="20"/>
              </w:rPr>
            </w:pPr>
          </w:p>
        </w:tc>
      </w:tr>
    </w:tbl>
    <w:p w:rsidR="00466C4C" w:rsidRPr="00331B13" w:rsidRDefault="00466C4C" w:rsidP="00466C4C">
      <w:pPr>
        <w:pStyle w:val="BodyText"/>
        <w:rPr>
          <w:noProof/>
          <w:szCs w:val="24"/>
        </w:rPr>
      </w:pPr>
    </w:p>
    <w:p w:rsidR="00466C4C" w:rsidRPr="00331B13" w:rsidRDefault="00466C4C" w:rsidP="00466C4C">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466C4C" w:rsidRPr="00331B13" w:rsidRDefault="00466C4C" w:rsidP="00013C82">
      <w:pPr>
        <w:pStyle w:val="BodyText"/>
        <w:numPr>
          <w:ilvl w:val="0"/>
          <w:numId w:val="35"/>
        </w:numPr>
        <w:rPr>
          <w:noProof/>
          <w:szCs w:val="24"/>
        </w:rPr>
      </w:pPr>
      <w:r w:rsidRPr="00331B13">
        <w:rPr>
          <w:noProof/>
          <w:szCs w:val="24"/>
        </w:rPr>
        <w:t>Самостално</w:t>
      </w:r>
    </w:p>
    <w:p w:rsidR="00466C4C" w:rsidRPr="00331B13" w:rsidRDefault="00466C4C" w:rsidP="00013C82">
      <w:pPr>
        <w:pStyle w:val="BodyText"/>
        <w:numPr>
          <w:ilvl w:val="0"/>
          <w:numId w:val="35"/>
        </w:numPr>
        <w:rPr>
          <w:noProof/>
          <w:szCs w:val="24"/>
        </w:rPr>
      </w:pPr>
      <w:r w:rsidRPr="00331B13">
        <w:rPr>
          <w:noProof/>
          <w:szCs w:val="24"/>
        </w:rPr>
        <w:t>Заједничка понуда (навести ко су учесници у заједничкој понуди): _______________________________________</w:t>
      </w:r>
    </w:p>
    <w:p w:rsidR="00466C4C" w:rsidRPr="00331B13" w:rsidRDefault="00466C4C" w:rsidP="00013C82">
      <w:pPr>
        <w:pStyle w:val="BodyText"/>
        <w:numPr>
          <w:ilvl w:val="0"/>
          <w:numId w:val="35"/>
        </w:numPr>
        <w:rPr>
          <w:noProof/>
          <w:szCs w:val="24"/>
        </w:rPr>
      </w:pPr>
      <w:r w:rsidRPr="00331B13">
        <w:rPr>
          <w:noProof/>
          <w:szCs w:val="24"/>
        </w:rPr>
        <w:t>Понуда са подизвођачима (навести ко су подизвођачи): _________________________________________________</w:t>
      </w:r>
    </w:p>
    <w:p w:rsidR="00466C4C" w:rsidRPr="00331B13" w:rsidRDefault="00466C4C" w:rsidP="00466C4C">
      <w:pPr>
        <w:pStyle w:val="BodyText"/>
        <w:rPr>
          <w:noProof/>
          <w:szCs w:val="24"/>
        </w:rPr>
      </w:pPr>
    </w:p>
    <w:p w:rsidR="00466C4C" w:rsidRPr="00331B13" w:rsidRDefault="00466C4C" w:rsidP="00466C4C">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466C4C" w:rsidRPr="00331B13" w:rsidRDefault="00466C4C" w:rsidP="00466C4C">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466C4C" w:rsidRPr="00331B13" w:rsidRDefault="00466C4C"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466C4C" w:rsidP="00466C4C">
      <w:pPr>
        <w:pStyle w:val="BodyText"/>
        <w:rPr>
          <w:noProof/>
          <w:sz w:val="20"/>
        </w:rPr>
      </w:pPr>
      <w:r w:rsidRPr="00331B13">
        <w:rPr>
          <w:noProof/>
          <w:szCs w:val="24"/>
        </w:rPr>
        <w:t xml:space="preserve">            Друго: __________________________________</w:t>
      </w:r>
    </w:p>
    <w:p w:rsidR="00466C4C" w:rsidRPr="00331B13" w:rsidRDefault="00466C4C" w:rsidP="00466C4C">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0F74B6" w:rsidRPr="00331B13" w:rsidRDefault="000F74B6"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rPr>
              <w:t>Партија бр. 7 - Извор хладног светла за Клинику за урологију</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Извор хладног светла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2</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6"/>
        </w:numPr>
        <w:rPr>
          <w:noProof/>
          <w:szCs w:val="24"/>
        </w:rPr>
      </w:pPr>
      <w:r w:rsidRPr="00331B13">
        <w:rPr>
          <w:noProof/>
          <w:szCs w:val="24"/>
        </w:rPr>
        <w:t>Самостално</w:t>
      </w:r>
    </w:p>
    <w:p w:rsidR="00013C82" w:rsidRPr="00331B13" w:rsidRDefault="00013C82" w:rsidP="00013C82">
      <w:pPr>
        <w:pStyle w:val="BodyText"/>
        <w:numPr>
          <w:ilvl w:val="0"/>
          <w:numId w:val="36"/>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6"/>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013C82" w:rsidRPr="00331B13" w:rsidRDefault="00013C82" w:rsidP="00013C82">
      <w:pPr>
        <w:pStyle w:val="BodyText"/>
        <w:rPr>
          <w:noProof/>
          <w:sz w:val="20"/>
        </w:rPr>
      </w:pPr>
      <w:r w:rsidRPr="00331B13">
        <w:rPr>
          <w:noProof/>
          <w:szCs w:val="24"/>
        </w:rPr>
        <w:t xml:space="preserve">            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rPr>
              <w:t>Партија бр. 8 - Суви стерилизатор за Клинику за максилофацијалну и оралну хирургију</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Суви стерилизатор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1</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7"/>
        </w:numPr>
        <w:rPr>
          <w:noProof/>
          <w:szCs w:val="24"/>
        </w:rPr>
      </w:pPr>
      <w:r w:rsidRPr="00331B13">
        <w:rPr>
          <w:noProof/>
          <w:szCs w:val="24"/>
        </w:rPr>
        <w:t>Самостално</w:t>
      </w:r>
    </w:p>
    <w:p w:rsidR="00013C82" w:rsidRPr="00331B13" w:rsidRDefault="00013C82" w:rsidP="00013C82">
      <w:pPr>
        <w:pStyle w:val="BodyText"/>
        <w:numPr>
          <w:ilvl w:val="0"/>
          <w:numId w:val="37"/>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7"/>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013C82" w:rsidP="00013C82">
      <w:pPr>
        <w:pStyle w:val="BodyText"/>
        <w:rPr>
          <w:noProof/>
          <w:sz w:val="20"/>
        </w:rPr>
      </w:pPr>
      <w:r w:rsidRPr="00331B13">
        <w:rPr>
          <w:noProof/>
          <w:szCs w:val="24"/>
        </w:rPr>
        <w:t xml:space="preserve">            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rPr>
              <w:t>Партија бр. 9 - Транспортни вентилатор за Клинику за анестезију, интензивну терапију и терапију бола</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Транспортни вентилатор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4</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8"/>
        </w:numPr>
        <w:rPr>
          <w:noProof/>
          <w:szCs w:val="24"/>
        </w:rPr>
      </w:pPr>
      <w:r w:rsidRPr="00331B13">
        <w:rPr>
          <w:noProof/>
          <w:szCs w:val="24"/>
        </w:rPr>
        <w:t>Самостално</w:t>
      </w:r>
    </w:p>
    <w:p w:rsidR="00013C82" w:rsidRPr="00331B13" w:rsidRDefault="00013C82" w:rsidP="00013C82">
      <w:pPr>
        <w:pStyle w:val="BodyText"/>
        <w:numPr>
          <w:ilvl w:val="0"/>
          <w:numId w:val="38"/>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8"/>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013C82" w:rsidRPr="00331B13" w:rsidRDefault="00013C82" w:rsidP="00013C82">
      <w:pPr>
        <w:pStyle w:val="BodyText"/>
        <w:rPr>
          <w:noProof/>
          <w:sz w:val="20"/>
        </w:rPr>
      </w:pPr>
      <w:r w:rsidRPr="00331B13">
        <w:rPr>
          <w:noProof/>
          <w:szCs w:val="24"/>
        </w:rPr>
        <w:t xml:space="preserve">            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rPr>
              <w:t>Партија бр. 10 - Апарат за анестезију са припадајућим монитором за Клинику за анестезију, интензивну терапију и терапију бола</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Апарат за анестезију са припадајућим монитором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7</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39"/>
        </w:numPr>
        <w:rPr>
          <w:noProof/>
          <w:szCs w:val="24"/>
        </w:rPr>
      </w:pPr>
      <w:r w:rsidRPr="00331B13">
        <w:rPr>
          <w:noProof/>
          <w:szCs w:val="24"/>
        </w:rPr>
        <w:t>Самостално</w:t>
      </w:r>
    </w:p>
    <w:p w:rsidR="00013C82" w:rsidRPr="00331B13" w:rsidRDefault="00013C82" w:rsidP="00013C82">
      <w:pPr>
        <w:pStyle w:val="BodyText"/>
        <w:numPr>
          <w:ilvl w:val="0"/>
          <w:numId w:val="39"/>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39"/>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013C82" w:rsidRPr="00331B13" w:rsidRDefault="00013C82" w:rsidP="00013C82">
      <w:pPr>
        <w:pStyle w:val="BodyText"/>
        <w:rPr>
          <w:noProof/>
          <w:sz w:val="20"/>
        </w:rPr>
      </w:pPr>
      <w:r w:rsidRPr="00331B13">
        <w:rPr>
          <w:noProof/>
          <w:szCs w:val="24"/>
        </w:rPr>
        <w:t xml:space="preserve">            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0F74B6" w:rsidRPr="00331B13" w:rsidRDefault="000F74B6" w:rsidP="00063B77">
      <w:pPr>
        <w:pStyle w:val="BodyText"/>
        <w:rPr>
          <w:noProof/>
          <w:sz w:val="20"/>
        </w:rPr>
      </w:pPr>
    </w:p>
    <w:p w:rsidR="006C30DA" w:rsidRDefault="006C30DA" w:rsidP="00013C82">
      <w:pPr>
        <w:pStyle w:val="Footer"/>
        <w:rPr>
          <w:b/>
          <w:noProof/>
        </w:rPr>
      </w:pPr>
    </w:p>
    <w:p w:rsidR="00013C82" w:rsidRPr="00331B13" w:rsidRDefault="00013C82" w:rsidP="00013C82">
      <w:pPr>
        <w:pStyle w:val="Footer"/>
        <w:rPr>
          <w:b/>
          <w:noProof/>
        </w:rPr>
      </w:pPr>
      <w:r w:rsidRPr="00331B13">
        <w:rPr>
          <w:b/>
          <w:noProof/>
        </w:rPr>
        <w:t xml:space="preserve">Понуда број _________ - </w:t>
      </w:r>
      <w:r w:rsidRPr="00331B13">
        <w:rPr>
          <w:b/>
          <w:lang w:val="sr-Cyrl-CS"/>
        </w:rPr>
        <w:t xml:space="preserve">Набавка </w:t>
      </w:r>
      <w:r w:rsidRPr="00331B13">
        <w:rPr>
          <w:b/>
        </w:rPr>
        <w:t>медицинске опреме</w:t>
      </w:r>
      <w:r w:rsidRPr="00331B13">
        <w:rPr>
          <w:b/>
          <w:lang w:val="sr-Cyrl-CS"/>
        </w:rPr>
        <w:t xml:space="preserve"> </w:t>
      </w:r>
      <w:r w:rsidRPr="00331B13">
        <w:rPr>
          <w:b/>
        </w:rPr>
        <w:t xml:space="preserve">II </w:t>
      </w:r>
      <w:r w:rsidRPr="00331B13">
        <w:rPr>
          <w:b/>
          <w:lang w:val="sr-Cyrl-CS"/>
        </w:rPr>
        <w:t>за потребе клиника Клиничког центра Војводине</w:t>
      </w:r>
      <w:r w:rsidRPr="00331B13">
        <w:rPr>
          <w:b/>
          <w:noProof/>
        </w:rPr>
        <w:t xml:space="preserve"> ЈН 113-19-O</w:t>
      </w: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p>
    <w:p w:rsidR="00013C82" w:rsidRPr="00331B13" w:rsidRDefault="00013C82" w:rsidP="00013C82">
      <w:pPr>
        <w:pStyle w:val="BodyText"/>
        <w:jc w:val="left"/>
        <w:rPr>
          <w:noProof/>
          <w:sz w:val="22"/>
          <w:szCs w:val="22"/>
        </w:rPr>
      </w:pPr>
      <w:r w:rsidRPr="00331B13">
        <w:rPr>
          <w:noProof/>
          <w:sz w:val="22"/>
          <w:szCs w:val="22"/>
        </w:rPr>
        <w:t>Понуђач:________________________________________                   Матични број:________________________________</w:t>
      </w:r>
    </w:p>
    <w:p w:rsidR="00013C82" w:rsidRPr="00331B13" w:rsidRDefault="00013C82" w:rsidP="00013C82">
      <w:pPr>
        <w:pStyle w:val="BodyText"/>
        <w:jc w:val="left"/>
        <w:rPr>
          <w:noProof/>
          <w:sz w:val="22"/>
          <w:szCs w:val="22"/>
        </w:rPr>
      </w:pPr>
      <w:r w:rsidRPr="00331B13">
        <w:rPr>
          <w:noProof/>
          <w:sz w:val="22"/>
          <w:szCs w:val="22"/>
        </w:rPr>
        <w:t>Адреса, град, општина:____________________________                   Регистарски број:______________________________</w:t>
      </w:r>
    </w:p>
    <w:p w:rsidR="00013C82" w:rsidRPr="00331B13" w:rsidRDefault="00013C82" w:rsidP="00013C82">
      <w:pPr>
        <w:pStyle w:val="BodyText"/>
        <w:jc w:val="left"/>
        <w:rPr>
          <w:noProof/>
          <w:sz w:val="22"/>
          <w:szCs w:val="22"/>
        </w:rPr>
      </w:pPr>
      <w:r w:rsidRPr="00331B13">
        <w:rPr>
          <w:noProof/>
          <w:sz w:val="22"/>
          <w:szCs w:val="22"/>
        </w:rPr>
        <w:t>Телефон:________________ Фах:____________________                  Шифра делатности:____________________________</w:t>
      </w:r>
    </w:p>
    <w:p w:rsidR="00013C82" w:rsidRPr="00331B13" w:rsidRDefault="00013C82" w:rsidP="00013C82">
      <w:pPr>
        <w:pStyle w:val="BodyText"/>
        <w:jc w:val="left"/>
        <w:rPr>
          <w:noProof/>
          <w:sz w:val="22"/>
          <w:szCs w:val="22"/>
        </w:rPr>
      </w:pPr>
      <w:r w:rsidRPr="00331B13">
        <w:rPr>
          <w:noProof/>
          <w:sz w:val="22"/>
          <w:szCs w:val="22"/>
        </w:rPr>
        <w:t>Е-маил:_________________________________________                    Пиб:_________________________________________</w:t>
      </w:r>
    </w:p>
    <w:p w:rsidR="00013C82" w:rsidRPr="00331B13" w:rsidRDefault="00013C82" w:rsidP="00013C82">
      <w:pPr>
        <w:pStyle w:val="BodyText"/>
        <w:jc w:val="left"/>
        <w:rPr>
          <w:noProof/>
          <w:sz w:val="22"/>
          <w:szCs w:val="22"/>
        </w:rPr>
      </w:pPr>
      <w:r w:rsidRPr="00331B13">
        <w:rPr>
          <w:noProof/>
          <w:sz w:val="22"/>
          <w:szCs w:val="22"/>
        </w:rPr>
        <w:t>Контакт особа:___________________________________                   Жиро-рачун:__________________________________</w:t>
      </w:r>
    </w:p>
    <w:p w:rsidR="00013C82" w:rsidRPr="00331B13" w:rsidRDefault="00013C82" w:rsidP="00013C82">
      <w:pPr>
        <w:pStyle w:val="BodyText"/>
        <w:tabs>
          <w:tab w:val="left" w:pos="6336"/>
        </w:tabs>
        <w:jc w:val="left"/>
        <w:rPr>
          <w:noProof/>
          <w:sz w:val="22"/>
          <w:szCs w:val="22"/>
        </w:rPr>
      </w:pPr>
      <w:r w:rsidRPr="00331B13">
        <w:rPr>
          <w:noProof/>
          <w:sz w:val="22"/>
          <w:szCs w:val="22"/>
        </w:rPr>
        <w:t>Овлашћено лице:_________________________________                   Пословна банка:_______________________________</w:t>
      </w:r>
    </w:p>
    <w:p w:rsidR="00013C82" w:rsidRPr="00331B13" w:rsidRDefault="00013C82" w:rsidP="00013C82">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013C82" w:rsidRPr="00331B13" w:rsidTr="004B661E">
        <w:trPr>
          <w:trHeight w:val="284"/>
        </w:trPr>
        <w:tc>
          <w:tcPr>
            <w:tcW w:w="15735" w:type="dxa"/>
            <w:gridSpan w:val="10"/>
          </w:tcPr>
          <w:p w:rsidR="00013C82" w:rsidRPr="00331B13" w:rsidRDefault="00013C82" w:rsidP="00013C82">
            <w:pPr>
              <w:rPr>
                <w:b/>
                <w:noProof/>
                <w:sz w:val="22"/>
                <w:szCs w:val="22"/>
              </w:rPr>
            </w:pPr>
            <w:r w:rsidRPr="00331B13">
              <w:rPr>
                <w:b/>
              </w:rPr>
              <w:t>Партија бр. 11 - Видеоларингоскоп за Клинику за анестезију, интензивну терапију и терапију бола</w:t>
            </w:r>
          </w:p>
        </w:tc>
      </w:tr>
      <w:tr w:rsidR="00013C82" w:rsidRPr="00331B13" w:rsidTr="004B661E">
        <w:tc>
          <w:tcPr>
            <w:tcW w:w="709" w:type="dxa"/>
            <w:vAlign w:val="center"/>
          </w:tcPr>
          <w:p w:rsidR="00013C82" w:rsidRPr="00331B13" w:rsidRDefault="00013C82" w:rsidP="004B661E">
            <w:pPr>
              <w:pStyle w:val="BodyText"/>
              <w:jc w:val="center"/>
              <w:rPr>
                <w:b/>
                <w:noProof/>
                <w:sz w:val="20"/>
              </w:rPr>
            </w:pPr>
            <w:r w:rsidRPr="00331B13">
              <w:rPr>
                <w:b/>
                <w:noProof/>
                <w:sz w:val="20"/>
              </w:rPr>
              <w:t>р.бр.</w:t>
            </w:r>
          </w:p>
        </w:tc>
        <w:tc>
          <w:tcPr>
            <w:tcW w:w="2977" w:type="dxa"/>
            <w:vAlign w:val="center"/>
          </w:tcPr>
          <w:p w:rsidR="00013C82" w:rsidRPr="00331B13" w:rsidRDefault="00013C82" w:rsidP="004B661E">
            <w:pPr>
              <w:pStyle w:val="BodyText"/>
              <w:jc w:val="center"/>
              <w:rPr>
                <w:b/>
                <w:noProof/>
                <w:sz w:val="20"/>
              </w:rPr>
            </w:pPr>
            <w:r w:rsidRPr="00331B13">
              <w:rPr>
                <w:b/>
                <w:noProof/>
                <w:sz w:val="20"/>
              </w:rPr>
              <w:t>Назив</w:t>
            </w:r>
          </w:p>
        </w:tc>
        <w:tc>
          <w:tcPr>
            <w:tcW w:w="850" w:type="dxa"/>
            <w:vAlign w:val="center"/>
          </w:tcPr>
          <w:p w:rsidR="00013C82" w:rsidRPr="00331B13" w:rsidRDefault="00013C82" w:rsidP="004B661E">
            <w:pPr>
              <w:pStyle w:val="BodyText"/>
              <w:jc w:val="center"/>
              <w:rPr>
                <w:b/>
                <w:noProof/>
                <w:sz w:val="20"/>
              </w:rPr>
            </w:pPr>
            <w:r w:rsidRPr="00331B13">
              <w:rPr>
                <w:b/>
                <w:noProof/>
                <w:sz w:val="20"/>
              </w:rPr>
              <w:t>Јединица мере</w:t>
            </w:r>
          </w:p>
        </w:tc>
        <w:tc>
          <w:tcPr>
            <w:tcW w:w="709" w:type="dxa"/>
            <w:vAlign w:val="center"/>
          </w:tcPr>
          <w:p w:rsidR="00013C82" w:rsidRPr="00331B13" w:rsidRDefault="00013C82" w:rsidP="004B661E">
            <w:pPr>
              <w:pStyle w:val="BodyText"/>
              <w:jc w:val="center"/>
              <w:rPr>
                <w:b/>
                <w:noProof/>
                <w:sz w:val="20"/>
              </w:rPr>
            </w:pPr>
            <w:r w:rsidRPr="00331B13">
              <w:rPr>
                <w:b/>
                <w:noProof/>
                <w:sz w:val="20"/>
              </w:rPr>
              <w:t>Кол.</w:t>
            </w:r>
          </w:p>
        </w:tc>
        <w:tc>
          <w:tcPr>
            <w:tcW w:w="1262" w:type="dxa"/>
            <w:vAlign w:val="center"/>
          </w:tcPr>
          <w:p w:rsidR="00013C82" w:rsidRPr="00331B13" w:rsidRDefault="00013C82" w:rsidP="004B661E">
            <w:pPr>
              <w:pStyle w:val="BodyText"/>
              <w:jc w:val="center"/>
              <w:rPr>
                <w:b/>
                <w:noProof/>
                <w:sz w:val="20"/>
              </w:rPr>
            </w:pPr>
            <w:r w:rsidRPr="00331B13">
              <w:rPr>
                <w:b/>
                <w:noProof/>
                <w:sz w:val="20"/>
              </w:rPr>
              <w:t>Јединична цена без ПДВ</w:t>
            </w:r>
          </w:p>
        </w:tc>
        <w:tc>
          <w:tcPr>
            <w:tcW w:w="1431" w:type="dxa"/>
            <w:vAlign w:val="center"/>
          </w:tcPr>
          <w:p w:rsidR="00013C82" w:rsidRPr="00331B13" w:rsidRDefault="00013C82" w:rsidP="004B661E">
            <w:pPr>
              <w:pStyle w:val="BodyText"/>
              <w:jc w:val="center"/>
              <w:rPr>
                <w:b/>
                <w:noProof/>
                <w:sz w:val="20"/>
              </w:rPr>
            </w:pPr>
            <w:r w:rsidRPr="00331B13">
              <w:rPr>
                <w:b/>
                <w:noProof/>
                <w:sz w:val="20"/>
              </w:rPr>
              <w:t>Износ</w:t>
            </w:r>
          </w:p>
          <w:p w:rsidR="00013C82" w:rsidRPr="00331B13" w:rsidRDefault="00013C82" w:rsidP="004B661E">
            <w:pPr>
              <w:pStyle w:val="BodyText"/>
              <w:jc w:val="center"/>
              <w:rPr>
                <w:b/>
                <w:noProof/>
                <w:sz w:val="20"/>
              </w:rPr>
            </w:pPr>
            <w:r w:rsidRPr="00331B13">
              <w:rPr>
                <w:b/>
                <w:noProof/>
                <w:sz w:val="20"/>
              </w:rPr>
              <w:t>ПДВ</w:t>
            </w:r>
          </w:p>
        </w:tc>
        <w:tc>
          <w:tcPr>
            <w:tcW w:w="2127" w:type="dxa"/>
            <w:vAlign w:val="center"/>
          </w:tcPr>
          <w:p w:rsidR="00013C82" w:rsidRPr="00331B13" w:rsidRDefault="00013C82" w:rsidP="004B661E">
            <w:pPr>
              <w:pStyle w:val="BodyText"/>
              <w:jc w:val="center"/>
              <w:rPr>
                <w:b/>
                <w:noProof/>
                <w:sz w:val="20"/>
              </w:rPr>
            </w:pPr>
            <w:r w:rsidRPr="00331B13">
              <w:rPr>
                <w:b/>
                <w:noProof/>
                <w:sz w:val="20"/>
              </w:rPr>
              <w:t>Укупна цена без ПДВ</w:t>
            </w:r>
          </w:p>
        </w:tc>
        <w:tc>
          <w:tcPr>
            <w:tcW w:w="1932" w:type="dxa"/>
            <w:vAlign w:val="center"/>
          </w:tcPr>
          <w:p w:rsidR="00013C82" w:rsidRPr="00331B13" w:rsidRDefault="00013C82" w:rsidP="004B661E">
            <w:pPr>
              <w:pStyle w:val="BodyText"/>
              <w:jc w:val="center"/>
              <w:rPr>
                <w:b/>
                <w:noProof/>
                <w:sz w:val="20"/>
              </w:rPr>
            </w:pPr>
            <w:r w:rsidRPr="00331B13">
              <w:rPr>
                <w:b/>
                <w:noProof/>
                <w:sz w:val="20"/>
              </w:rPr>
              <w:t>Произвођач</w:t>
            </w:r>
          </w:p>
        </w:tc>
        <w:tc>
          <w:tcPr>
            <w:tcW w:w="1895" w:type="dxa"/>
            <w:vAlign w:val="center"/>
          </w:tcPr>
          <w:p w:rsidR="00013C82" w:rsidRPr="00331B13" w:rsidRDefault="00013C82" w:rsidP="004B661E">
            <w:pPr>
              <w:pStyle w:val="BodyText"/>
              <w:jc w:val="center"/>
              <w:rPr>
                <w:b/>
                <w:noProof/>
                <w:sz w:val="20"/>
              </w:rPr>
            </w:pPr>
            <w:r w:rsidRPr="00331B13">
              <w:rPr>
                <w:b/>
                <w:noProof/>
                <w:sz w:val="20"/>
              </w:rPr>
              <w:t>Назив модела и тип</w:t>
            </w:r>
          </w:p>
        </w:tc>
        <w:tc>
          <w:tcPr>
            <w:tcW w:w="1843" w:type="dxa"/>
            <w:vAlign w:val="center"/>
          </w:tcPr>
          <w:p w:rsidR="00013C82" w:rsidRPr="00331B13" w:rsidRDefault="00013C82" w:rsidP="004B661E">
            <w:pPr>
              <w:pStyle w:val="BodyText"/>
              <w:jc w:val="center"/>
              <w:rPr>
                <w:b/>
                <w:noProof/>
                <w:sz w:val="20"/>
              </w:rPr>
            </w:pPr>
            <w:r w:rsidRPr="00331B13">
              <w:rPr>
                <w:b/>
                <w:noProof/>
                <w:sz w:val="20"/>
              </w:rPr>
              <w:t>Земља порекла</w:t>
            </w:r>
          </w:p>
        </w:tc>
      </w:tr>
      <w:tr w:rsidR="00013C82" w:rsidRPr="00331B13" w:rsidTr="004B661E">
        <w:trPr>
          <w:trHeight w:val="284"/>
        </w:trPr>
        <w:tc>
          <w:tcPr>
            <w:tcW w:w="709" w:type="dxa"/>
            <w:vAlign w:val="center"/>
          </w:tcPr>
          <w:p w:rsidR="00013C82" w:rsidRPr="00331B13" w:rsidRDefault="00013C82" w:rsidP="004B661E">
            <w:pPr>
              <w:pStyle w:val="BodyText"/>
              <w:jc w:val="center"/>
              <w:rPr>
                <w:b/>
                <w:noProof/>
                <w:sz w:val="20"/>
              </w:rPr>
            </w:pPr>
            <w:r w:rsidRPr="00331B13">
              <w:rPr>
                <w:b/>
                <w:noProof/>
                <w:sz w:val="20"/>
                <w:lang w:val="en-US"/>
              </w:rPr>
              <w:t>I</w:t>
            </w:r>
          </w:p>
        </w:tc>
        <w:tc>
          <w:tcPr>
            <w:tcW w:w="2977" w:type="dxa"/>
            <w:vAlign w:val="center"/>
          </w:tcPr>
          <w:p w:rsidR="00013C82" w:rsidRPr="00331B13" w:rsidRDefault="00013C82" w:rsidP="004B661E">
            <w:pPr>
              <w:pStyle w:val="BodyText"/>
              <w:jc w:val="center"/>
              <w:rPr>
                <w:noProof/>
                <w:sz w:val="20"/>
              </w:rPr>
            </w:pPr>
            <w:r w:rsidRPr="00331B13">
              <w:rPr>
                <w:noProof/>
                <w:sz w:val="20"/>
              </w:rPr>
              <w:t>2</w:t>
            </w:r>
          </w:p>
        </w:tc>
        <w:tc>
          <w:tcPr>
            <w:tcW w:w="850" w:type="dxa"/>
            <w:vAlign w:val="center"/>
          </w:tcPr>
          <w:p w:rsidR="00013C82" w:rsidRPr="00331B13" w:rsidRDefault="00013C82" w:rsidP="004B661E">
            <w:pPr>
              <w:pStyle w:val="BodyText"/>
              <w:jc w:val="center"/>
              <w:rPr>
                <w:noProof/>
                <w:sz w:val="20"/>
              </w:rPr>
            </w:pPr>
            <w:r w:rsidRPr="00331B13">
              <w:rPr>
                <w:noProof/>
                <w:sz w:val="20"/>
              </w:rPr>
              <w:t>3</w:t>
            </w:r>
          </w:p>
        </w:tc>
        <w:tc>
          <w:tcPr>
            <w:tcW w:w="709" w:type="dxa"/>
            <w:vAlign w:val="center"/>
          </w:tcPr>
          <w:p w:rsidR="00013C82" w:rsidRPr="00331B13" w:rsidRDefault="00013C82" w:rsidP="004B661E">
            <w:pPr>
              <w:pStyle w:val="BodyText"/>
              <w:jc w:val="center"/>
              <w:rPr>
                <w:noProof/>
                <w:sz w:val="20"/>
              </w:rPr>
            </w:pPr>
            <w:r w:rsidRPr="00331B13">
              <w:rPr>
                <w:noProof/>
                <w:sz w:val="20"/>
              </w:rPr>
              <w:t>4</w:t>
            </w:r>
          </w:p>
        </w:tc>
        <w:tc>
          <w:tcPr>
            <w:tcW w:w="1262" w:type="dxa"/>
            <w:vAlign w:val="center"/>
          </w:tcPr>
          <w:p w:rsidR="00013C82" w:rsidRPr="00331B13" w:rsidRDefault="00013C82" w:rsidP="004B661E">
            <w:pPr>
              <w:pStyle w:val="BodyText"/>
              <w:jc w:val="center"/>
              <w:rPr>
                <w:noProof/>
                <w:sz w:val="20"/>
              </w:rPr>
            </w:pPr>
            <w:r w:rsidRPr="00331B13">
              <w:rPr>
                <w:noProof/>
                <w:sz w:val="20"/>
              </w:rPr>
              <w:t>5</w:t>
            </w:r>
          </w:p>
        </w:tc>
        <w:tc>
          <w:tcPr>
            <w:tcW w:w="1431" w:type="dxa"/>
            <w:vAlign w:val="center"/>
          </w:tcPr>
          <w:p w:rsidR="00013C82" w:rsidRPr="00331B13" w:rsidRDefault="00013C82" w:rsidP="004B661E">
            <w:pPr>
              <w:pStyle w:val="BodyText"/>
              <w:jc w:val="center"/>
              <w:rPr>
                <w:noProof/>
                <w:sz w:val="20"/>
              </w:rPr>
            </w:pPr>
            <w:r w:rsidRPr="00331B13">
              <w:rPr>
                <w:noProof/>
                <w:sz w:val="20"/>
              </w:rPr>
              <w:t>6</w:t>
            </w:r>
          </w:p>
        </w:tc>
        <w:tc>
          <w:tcPr>
            <w:tcW w:w="2127" w:type="dxa"/>
            <w:vAlign w:val="center"/>
          </w:tcPr>
          <w:p w:rsidR="00013C82" w:rsidRPr="00331B13" w:rsidRDefault="00013C82" w:rsidP="004B661E">
            <w:pPr>
              <w:pStyle w:val="BodyText"/>
              <w:jc w:val="center"/>
              <w:rPr>
                <w:noProof/>
                <w:sz w:val="20"/>
              </w:rPr>
            </w:pPr>
            <w:r w:rsidRPr="00331B13">
              <w:rPr>
                <w:noProof/>
                <w:sz w:val="20"/>
              </w:rPr>
              <w:t>7</w:t>
            </w:r>
          </w:p>
        </w:tc>
        <w:tc>
          <w:tcPr>
            <w:tcW w:w="1932" w:type="dxa"/>
            <w:vAlign w:val="center"/>
          </w:tcPr>
          <w:p w:rsidR="00013C82" w:rsidRPr="00331B13" w:rsidRDefault="00013C82" w:rsidP="004B661E">
            <w:pPr>
              <w:pStyle w:val="BodyText"/>
              <w:jc w:val="center"/>
              <w:rPr>
                <w:noProof/>
                <w:sz w:val="20"/>
              </w:rPr>
            </w:pPr>
            <w:r w:rsidRPr="00331B13">
              <w:rPr>
                <w:noProof/>
                <w:sz w:val="20"/>
              </w:rPr>
              <w:t>8</w:t>
            </w:r>
          </w:p>
        </w:tc>
        <w:tc>
          <w:tcPr>
            <w:tcW w:w="1895" w:type="dxa"/>
          </w:tcPr>
          <w:p w:rsidR="00013C82" w:rsidRPr="00331B13" w:rsidRDefault="00013C82" w:rsidP="004B661E">
            <w:pPr>
              <w:pStyle w:val="BodyText"/>
              <w:jc w:val="center"/>
              <w:rPr>
                <w:noProof/>
                <w:sz w:val="20"/>
              </w:rPr>
            </w:pPr>
            <w:r w:rsidRPr="00331B13">
              <w:rPr>
                <w:noProof/>
                <w:sz w:val="20"/>
              </w:rPr>
              <w:t>9</w:t>
            </w:r>
          </w:p>
        </w:tc>
        <w:tc>
          <w:tcPr>
            <w:tcW w:w="1843" w:type="dxa"/>
            <w:vAlign w:val="center"/>
          </w:tcPr>
          <w:p w:rsidR="00013C82" w:rsidRPr="00331B13" w:rsidRDefault="00013C82" w:rsidP="004B661E">
            <w:pPr>
              <w:pStyle w:val="BodyText"/>
              <w:jc w:val="center"/>
              <w:rPr>
                <w:noProof/>
                <w:sz w:val="20"/>
              </w:rPr>
            </w:pPr>
            <w:r w:rsidRPr="00331B13">
              <w:rPr>
                <w:noProof/>
                <w:sz w:val="20"/>
              </w:rPr>
              <w:t>10</w:t>
            </w:r>
          </w:p>
        </w:tc>
      </w:tr>
      <w:tr w:rsidR="00013C82" w:rsidRPr="00331B13" w:rsidTr="004B661E">
        <w:trPr>
          <w:trHeight w:val="567"/>
        </w:trPr>
        <w:tc>
          <w:tcPr>
            <w:tcW w:w="709" w:type="dxa"/>
            <w:vAlign w:val="center"/>
          </w:tcPr>
          <w:p w:rsidR="00013C82" w:rsidRPr="00331B13" w:rsidRDefault="00013C82" w:rsidP="004B661E">
            <w:pPr>
              <w:pStyle w:val="BodyText"/>
              <w:jc w:val="center"/>
              <w:rPr>
                <w:noProof/>
                <w:szCs w:val="24"/>
              </w:rPr>
            </w:pPr>
            <w:r w:rsidRPr="00331B13">
              <w:rPr>
                <w:noProof/>
                <w:szCs w:val="24"/>
              </w:rPr>
              <w:t>1.</w:t>
            </w:r>
          </w:p>
        </w:tc>
        <w:tc>
          <w:tcPr>
            <w:tcW w:w="2977" w:type="dxa"/>
            <w:vAlign w:val="center"/>
          </w:tcPr>
          <w:p w:rsidR="00013C82" w:rsidRPr="00331B13" w:rsidRDefault="00013C82" w:rsidP="00013C82">
            <w:pPr>
              <w:jc w:val="center"/>
            </w:pPr>
            <w:r w:rsidRPr="00331B13">
              <w:t xml:space="preserve">Видеоларингоскоп </w:t>
            </w:r>
          </w:p>
        </w:tc>
        <w:tc>
          <w:tcPr>
            <w:tcW w:w="850" w:type="dxa"/>
            <w:vAlign w:val="center"/>
          </w:tcPr>
          <w:p w:rsidR="00013C82" w:rsidRPr="00331B13" w:rsidRDefault="00013C82" w:rsidP="004B661E">
            <w:pPr>
              <w:pStyle w:val="BodyText"/>
              <w:jc w:val="center"/>
              <w:rPr>
                <w:noProof/>
                <w:szCs w:val="24"/>
                <w:lang w:val="sr-Cyrl-BA"/>
              </w:rPr>
            </w:pPr>
            <w:r w:rsidRPr="00331B13">
              <w:rPr>
                <w:noProof/>
                <w:szCs w:val="24"/>
                <w:lang w:val="sr-Cyrl-BA"/>
              </w:rPr>
              <w:t>ком</w:t>
            </w:r>
          </w:p>
        </w:tc>
        <w:tc>
          <w:tcPr>
            <w:tcW w:w="709" w:type="dxa"/>
            <w:vAlign w:val="center"/>
          </w:tcPr>
          <w:p w:rsidR="00013C82" w:rsidRPr="00331B13" w:rsidRDefault="00013C82" w:rsidP="004B661E">
            <w:pPr>
              <w:jc w:val="center"/>
              <w:rPr>
                <w:lang w:val="sr-Cyrl-BA"/>
              </w:rPr>
            </w:pPr>
            <w:r w:rsidRPr="00331B13">
              <w:rPr>
                <w:lang w:val="sr-Cyrl-BA"/>
              </w:rPr>
              <w:t>2</w:t>
            </w:r>
          </w:p>
        </w:tc>
        <w:tc>
          <w:tcPr>
            <w:tcW w:w="1262" w:type="dxa"/>
            <w:vAlign w:val="center"/>
          </w:tcPr>
          <w:p w:rsidR="00013C82" w:rsidRPr="00331B13" w:rsidRDefault="00013C82" w:rsidP="004B661E">
            <w:pPr>
              <w:pStyle w:val="BodyText"/>
              <w:jc w:val="center"/>
              <w:rPr>
                <w:noProof/>
                <w:szCs w:val="24"/>
              </w:rPr>
            </w:pPr>
          </w:p>
        </w:tc>
        <w:tc>
          <w:tcPr>
            <w:tcW w:w="1431" w:type="dxa"/>
            <w:vAlign w:val="center"/>
          </w:tcPr>
          <w:p w:rsidR="00013C82" w:rsidRPr="00331B13" w:rsidRDefault="00013C82" w:rsidP="004B661E">
            <w:pPr>
              <w:pStyle w:val="BodyText"/>
              <w:jc w:val="center"/>
              <w:rPr>
                <w:noProof/>
                <w:szCs w:val="24"/>
              </w:rPr>
            </w:pPr>
          </w:p>
        </w:tc>
        <w:tc>
          <w:tcPr>
            <w:tcW w:w="2127" w:type="dxa"/>
            <w:vAlign w:val="center"/>
          </w:tcPr>
          <w:p w:rsidR="00013C82" w:rsidRPr="00331B13" w:rsidRDefault="00013C82" w:rsidP="004B661E">
            <w:pPr>
              <w:pStyle w:val="BodyText"/>
              <w:jc w:val="center"/>
              <w:rPr>
                <w:noProof/>
                <w:szCs w:val="24"/>
              </w:rPr>
            </w:pPr>
          </w:p>
        </w:tc>
        <w:tc>
          <w:tcPr>
            <w:tcW w:w="1932" w:type="dxa"/>
            <w:vAlign w:val="center"/>
          </w:tcPr>
          <w:p w:rsidR="00013C82" w:rsidRPr="00331B13" w:rsidRDefault="00013C82" w:rsidP="004B661E">
            <w:pPr>
              <w:pStyle w:val="BodyText"/>
              <w:jc w:val="center"/>
              <w:rPr>
                <w:noProof/>
                <w:szCs w:val="24"/>
              </w:rPr>
            </w:pPr>
          </w:p>
        </w:tc>
        <w:tc>
          <w:tcPr>
            <w:tcW w:w="1895" w:type="dxa"/>
            <w:vAlign w:val="center"/>
          </w:tcPr>
          <w:p w:rsidR="00013C82" w:rsidRPr="00331B13" w:rsidRDefault="00013C82" w:rsidP="004B661E">
            <w:pPr>
              <w:pStyle w:val="BodyText"/>
              <w:jc w:val="center"/>
              <w:rPr>
                <w:noProof/>
                <w:szCs w:val="24"/>
              </w:rPr>
            </w:pPr>
          </w:p>
        </w:tc>
        <w:tc>
          <w:tcPr>
            <w:tcW w:w="1843" w:type="dxa"/>
            <w:vAlign w:val="center"/>
          </w:tcPr>
          <w:p w:rsidR="00013C82" w:rsidRPr="00331B13" w:rsidRDefault="00013C82" w:rsidP="004B661E">
            <w:pPr>
              <w:pStyle w:val="BodyText"/>
              <w:jc w:val="center"/>
              <w:rPr>
                <w:noProof/>
                <w:szCs w:val="24"/>
              </w:rPr>
            </w:pPr>
          </w:p>
        </w:tc>
      </w:tr>
      <w:tr w:rsidR="00013C82" w:rsidRPr="00331B13" w:rsidTr="004B661E">
        <w:trPr>
          <w:gridAfter w:val="3"/>
          <w:wAfter w:w="5670" w:type="dxa"/>
          <w:trHeight w:val="374"/>
        </w:trPr>
        <w:tc>
          <w:tcPr>
            <w:tcW w:w="709" w:type="dxa"/>
            <w:vAlign w:val="center"/>
          </w:tcPr>
          <w:p w:rsidR="00013C82" w:rsidRPr="00331B13" w:rsidRDefault="00013C82" w:rsidP="004B661E">
            <w:pPr>
              <w:pStyle w:val="BodyText"/>
              <w:jc w:val="center"/>
              <w:rPr>
                <w:b/>
                <w:noProof/>
                <w:sz w:val="20"/>
              </w:rPr>
            </w:pPr>
            <w:r w:rsidRPr="00331B13">
              <w:rPr>
                <w:b/>
                <w:noProof/>
                <w:sz w:val="20"/>
              </w:rPr>
              <w:t>II</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без ПДВ-а:</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10"/>
        </w:trPr>
        <w:tc>
          <w:tcPr>
            <w:tcW w:w="709" w:type="dxa"/>
            <w:vAlign w:val="center"/>
          </w:tcPr>
          <w:p w:rsidR="00013C82" w:rsidRPr="00331B13" w:rsidRDefault="00013C82" w:rsidP="004B661E">
            <w:pPr>
              <w:pStyle w:val="BodyText"/>
              <w:jc w:val="center"/>
              <w:rPr>
                <w:b/>
                <w:noProof/>
                <w:sz w:val="20"/>
              </w:rPr>
            </w:pPr>
            <w:r w:rsidRPr="00331B13">
              <w:rPr>
                <w:b/>
                <w:noProof/>
                <w:sz w:val="20"/>
              </w:rPr>
              <w:t>III</w:t>
            </w:r>
          </w:p>
        </w:tc>
        <w:tc>
          <w:tcPr>
            <w:tcW w:w="7229" w:type="dxa"/>
            <w:gridSpan w:val="5"/>
            <w:vAlign w:val="center"/>
          </w:tcPr>
          <w:p w:rsidR="00013C82" w:rsidRPr="00331B13" w:rsidRDefault="004130F0" w:rsidP="004B661E">
            <w:pPr>
              <w:pStyle w:val="BodyText"/>
              <w:jc w:val="right"/>
              <w:rPr>
                <w:b/>
                <w:noProof/>
                <w:szCs w:val="24"/>
              </w:rPr>
            </w:pPr>
            <w:r w:rsidRPr="00331B13">
              <w:rPr>
                <w:b/>
                <w:noProof/>
                <w:szCs w:val="24"/>
              </w:rPr>
              <w:t>Износ ПДВ-а_______%:</w:t>
            </w:r>
          </w:p>
        </w:tc>
        <w:tc>
          <w:tcPr>
            <w:tcW w:w="2127" w:type="dxa"/>
          </w:tcPr>
          <w:p w:rsidR="00013C82" w:rsidRPr="00331B13" w:rsidRDefault="00013C82" w:rsidP="004B661E">
            <w:pPr>
              <w:pStyle w:val="BodyText"/>
              <w:jc w:val="left"/>
              <w:rPr>
                <w:noProof/>
                <w:sz w:val="20"/>
              </w:rPr>
            </w:pPr>
          </w:p>
        </w:tc>
      </w:tr>
      <w:tr w:rsidR="00013C82" w:rsidRPr="00331B13" w:rsidTr="004B661E">
        <w:trPr>
          <w:gridAfter w:val="3"/>
          <w:wAfter w:w="5670" w:type="dxa"/>
          <w:trHeight w:val="404"/>
        </w:trPr>
        <w:tc>
          <w:tcPr>
            <w:tcW w:w="709" w:type="dxa"/>
            <w:vAlign w:val="center"/>
          </w:tcPr>
          <w:p w:rsidR="00013C82" w:rsidRPr="00331B13" w:rsidRDefault="00013C82" w:rsidP="004B661E">
            <w:pPr>
              <w:pStyle w:val="BodyText"/>
              <w:jc w:val="center"/>
              <w:rPr>
                <w:b/>
                <w:noProof/>
                <w:sz w:val="20"/>
              </w:rPr>
            </w:pPr>
            <w:r w:rsidRPr="00331B13">
              <w:rPr>
                <w:b/>
                <w:noProof/>
                <w:sz w:val="20"/>
              </w:rPr>
              <w:t>IV</w:t>
            </w:r>
          </w:p>
        </w:tc>
        <w:tc>
          <w:tcPr>
            <w:tcW w:w="7229" w:type="dxa"/>
            <w:gridSpan w:val="5"/>
            <w:vAlign w:val="center"/>
          </w:tcPr>
          <w:p w:rsidR="00013C82" w:rsidRPr="00331B13" w:rsidRDefault="00013C82" w:rsidP="004B661E">
            <w:pPr>
              <w:pStyle w:val="BodyText"/>
              <w:jc w:val="right"/>
              <w:rPr>
                <w:b/>
                <w:noProof/>
                <w:szCs w:val="24"/>
              </w:rPr>
            </w:pPr>
            <w:r w:rsidRPr="00331B13">
              <w:rPr>
                <w:b/>
                <w:noProof/>
                <w:szCs w:val="24"/>
              </w:rPr>
              <w:t>Укупна цена понуде са ПДВ-ом:</w:t>
            </w:r>
          </w:p>
        </w:tc>
        <w:tc>
          <w:tcPr>
            <w:tcW w:w="2127" w:type="dxa"/>
          </w:tcPr>
          <w:p w:rsidR="00013C82" w:rsidRPr="00331B13" w:rsidRDefault="00013C82" w:rsidP="004B661E">
            <w:pPr>
              <w:pStyle w:val="BodyText"/>
              <w:jc w:val="left"/>
              <w:rPr>
                <w:noProof/>
                <w:sz w:val="20"/>
              </w:rPr>
            </w:pPr>
          </w:p>
        </w:tc>
      </w:tr>
    </w:tbl>
    <w:p w:rsidR="00013C82" w:rsidRPr="00331B13" w:rsidRDefault="00013C82" w:rsidP="00013C82">
      <w:pPr>
        <w:pStyle w:val="BodyText"/>
        <w:rPr>
          <w:noProof/>
          <w:szCs w:val="24"/>
        </w:rPr>
      </w:pPr>
    </w:p>
    <w:p w:rsidR="00013C82" w:rsidRPr="00331B13" w:rsidRDefault="00013C82" w:rsidP="00013C82">
      <w:pPr>
        <w:pStyle w:val="BodyText"/>
        <w:rPr>
          <w:noProof/>
          <w:szCs w:val="24"/>
        </w:rPr>
      </w:pPr>
      <w:r w:rsidRPr="00331B13">
        <w:rPr>
          <w:noProof/>
          <w:szCs w:val="24"/>
        </w:rPr>
        <w:t>Обавезе из своје понуде ћу извршити (заокружити начин како ће се обавезе из понуде извршити):</w:t>
      </w:r>
    </w:p>
    <w:p w:rsidR="00013C82" w:rsidRPr="00331B13" w:rsidRDefault="00013C82" w:rsidP="00013C82">
      <w:pPr>
        <w:pStyle w:val="BodyText"/>
        <w:numPr>
          <w:ilvl w:val="0"/>
          <w:numId w:val="40"/>
        </w:numPr>
        <w:rPr>
          <w:noProof/>
          <w:szCs w:val="24"/>
        </w:rPr>
      </w:pPr>
      <w:r w:rsidRPr="00331B13">
        <w:rPr>
          <w:noProof/>
          <w:szCs w:val="24"/>
        </w:rPr>
        <w:t>Самостално</w:t>
      </w:r>
    </w:p>
    <w:p w:rsidR="00013C82" w:rsidRPr="00331B13" w:rsidRDefault="00013C82" w:rsidP="00013C82">
      <w:pPr>
        <w:pStyle w:val="BodyText"/>
        <w:numPr>
          <w:ilvl w:val="0"/>
          <w:numId w:val="40"/>
        </w:numPr>
        <w:rPr>
          <w:noProof/>
          <w:szCs w:val="24"/>
        </w:rPr>
      </w:pPr>
      <w:r w:rsidRPr="00331B13">
        <w:rPr>
          <w:noProof/>
          <w:szCs w:val="24"/>
        </w:rPr>
        <w:t>Заједничка понуда (навести ко су учесници у заједничкој понуди): _______________________________________</w:t>
      </w:r>
    </w:p>
    <w:p w:rsidR="00013C82" w:rsidRPr="00331B13" w:rsidRDefault="00013C82" w:rsidP="00013C82">
      <w:pPr>
        <w:pStyle w:val="BodyText"/>
        <w:numPr>
          <w:ilvl w:val="0"/>
          <w:numId w:val="40"/>
        </w:numPr>
        <w:rPr>
          <w:noProof/>
          <w:szCs w:val="24"/>
        </w:rPr>
      </w:pPr>
      <w:r w:rsidRPr="00331B13">
        <w:rPr>
          <w:noProof/>
          <w:szCs w:val="24"/>
        </w:rPr>
        <w:t>Понуда са подизвођачима (навести ко су подизвођачи): _________________________________________________</w:t>
      </w:r>
    </w:p>
    <w:p w:rsidR="00013C82" w:rsidRPr="00331B13" w:rsidRDefault="00013C82" w:rsidP="00013C82">
      <w:pPr>
        <w:pStyle w:val="BodyText"/>
        <w:rPr>
          <w:noProof/>
          <w:szCs w:val="24"/>
        </w:rPr>
      </w:pPr>
    </w:p>
    <w:p w:rsidR="00013C82" w:rsidRPr="00331B13" w:rsidRDefault="00013C82" w:rsidP="00013C82">
      <w:pPr>
        <w:pStyle w:val="BodyText"/>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______________________</w:t>
      </w:r>
    </w:p>
    <w:p w:rsidR="00013C82" w:rsidRPr="00331B13" w:rsidRDefault="00013C82" w:rsidP="00013C82">
      <w:pPr>
        <w:pStyle w:val="BodyText"/>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_________________________________</w:t>
      </w:r>
    </w:p>
    <w:p w:rsidR="00013C82" w:rsidRPr="00331B13" w:rsidRDefault="00013C82" w:rsidP="006C30DA">
      <w:pPr>
        <w:pStyle w:val="BodyText"/>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________________________________</w:t>
      </w:r>
    </w:p>
    <w:p w:rsidR="00466C4C" w:rsidRPr="00331B13" w:rsidRDefault="00013C82" w:rsidP="00063B77">
      <w:pPr>
        <w:pStyle w:val="BodyText"/>
        <w:rPr>
          <w:noProof/>
          <w:sz w:val="20"/>
        </w:rPr>
      </w:pPr>
      <w:r w:rsidRPr="00331B13">
        <w:rPr>
          <w:noProof/>
          <w:szCs w:val="24"/>
        </w:rPr>
        <w:t xml:space="preserve">            Друго: __________________________________</w:t>
      </w: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466C4C" w:rsidRPr="00331B13" w:rsidRDefault="00466C4C" w:rsidP="00063B77">
      <w:pPr>
        <w:pStyle w:val="BodyText"/>
        <w:rPr>
          <w:noProof/>
          <w:sz w:val="20"/>
        </w:rPr>
      </w:pPr>
    </w:p>
    <w:p w:rsidR="00216814" w:rsidRPr="00331B13" w:rsidRDefault="00216814" w:rsidP="00063B77">
      <w:pPr>
        <w:pStyle w:val="BodyText"/>
        <w:rPr>
          <w:noProof/>
          <w:sz w:val="20"/>
        </w:rPr>
      </w:pPr>
    </w:p>
    <w:p w:rsidR="00420AB8" w:rsidRPr="00331B13" w:rsidRDefault="00420AB8"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85" w:name="_Toc364158554"/>
            <w:bookmarkStart w:id="86" w:name="_Toc481746460"/>
            <w:r w:rsidR="00FA73DE" w:rsidRPr="00331B13">
              <w:rPr>
                <w:noProof/>
              </w:rPr>
              <w:t xml:space="preserve"> </w:t>
            </w:r>
            <w:r w:rsidRPr="00331B13">
              <w:rPr>
                <w:noProof/>
              </w:rPr>
              <w:t>ОПШТИ ПОДАЦИ О ПОНУЂАЧУ ИЗ ГРУПЕ ПОНУЂАЧА</w:t>
            </w:r>
            <w:bookmarkEnd w:id="85"/>
            <w:bookmarkEnd w:id="86"/>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lastRenderedPageBreak/>
              <w:br w:type="page"/>
            </w:r>
            <w:bookmarkStart w:id="87" w:name="_Toc364158555"/>
            <w:bookmarkStart w:id="88"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420AB8">
        <w:rPr>
          <w:b/>
          <w:lang w:val="sr-Cyrl-CS"/>
        </w:rPr>
        <w:t>1</w:t>
      </w:r>
      <w:r w:rsidR="00013C82">
        <w:rPr>
          <w:b/>
          <w:lang w:val="sr-Cyrl-CS"/>
        </w:rPr>
        <w:t>1</w:t>
      </w:r>
      <w:r w:rsidR="00420AB8">
        <w:rPr>
          <w:b/>
          <w:lang w:val="sr-Cyrl-CS"/>
        </w:rPr>
        <w:t>3-19</w:t>
      </w:r>
      <w:r w:rsidR="00412C70">
        <w:rPr>
          <w:b/>
          <w:lang w:val="sr-Cyrl-CS"/>
        </w:rPr>
        <w:t>-O</w:t>
      </w:r>
      <w:r>
        <w:rPr>
          <w:b/>
          <w:lang w:val="sr-Cyrl-CS"/>
        </w:rPr>
        <w:t xml:space="preserve"> </w:t>
      </w:r>
      <w:r>
        <w:rPr>
          <w:lang w:val="sr-Cyrl-CS"/>
        </w:rPr>
        <w:t xml:space="preserve">- </w:t>
      </w:r>
      <w:r w:rsidR="004B661E" w:rsidRPr="002E35D8">
        <w:rPr>
          <w:b/>
          <w:lang w:val="sr-Cyrl-CS"/>
        </w:rPr>
        <w:t xml:space="preserve">Набавка </w:t>
      </w:r>
      <w:r w:rsidR="004B661E" w:rsidRPr="002E35D8">
        <w:rPr>
          <w:b/>
        </w:rPr>
        <w:t>медицинске опреме</w:t>
      </w:r>
      <w:r w:rsidR="004B661E" w:rsidRPr="002E35D8">
        <w:rPr>
          <w:b/>
          <w:lang w:val="sr-Cyrl-CS"/>
        </w:rPr>
        <w:t xml:space="preserve"> </w:t>
      </w:r>
      <w:r w:rsidR="004B661E" w:rsidRPr="002E35D8">
        <w:rPr>
          <w:b/>
        </w:rPr>
        <w:t xml:space="preserve">II </w:t>
      </w:r>
      <w:r w:rsidR="004B661E" w:rsidRPr="002E35D8">
        <w:rPr>
          <w:b/>
          <w:lang w:val="sr-Cyrl-CS"/>
        </w:rPr>
        <w:t>за потребе клиника Клиничког центра Војводин</w:t>
      </w:r>
      <w:r w:rsidR="004B661E">
        <w:rPr>
          <w:b/>
          <w:lang w:val="sr-Cyrl-CS"/>
        </w:rPr>
        <w:t>е, за партију бр.__</w:t>
      </w:r>
      <w:r w:rsidR="006C30DA">
        <w:rPr>
          <w:b/>
          <w:lang w:val="sr-Cyrl-CS"/>
        </w:rPr>
        <w:t>_</w:t>
      </w:r>
      <w:r w:rsidR="004B661E">
        <w:rPr>
          <w:b/>
          <w:lang w:val="sr-Cyrl-CS"/>
        </w:rPr>
        <w:t>_</w:t>
      </w:r>
      <w:r w:rsidRPr="00780E2D">
        <w:t>,</w:t>
      </w:r>
      <w:r w:rsidRPr="00780E2D">
        <w:rPr>
          <w:lang w:val="sr-Cyrl-CS"/>
        </w:rPr>
        <w:t xml:space="preserve"> уколико </w:t>
      </w:r>
      <w:r w:rsidR="006C30DA">
        <w:rPr>
          <w:lang w:val="sr-Cyrl-CS"/>
        </w:rPr>
        <w:t>к</w:t>
      </w:r>
      <w:r w:rsidR="00E278E1">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FA73DE" w:rsidRDefault="00FA73DE" w:rsidP="000A05EE">
      <w:pPr>
        <w:tabs>
          <w:tab w:val="left" w:pos="3782"/>
        </w:tabs>
      </w:pPr>
    </w:p>
    <w:p w:rsidR="004B661E" w:rsidRDefault="004B661E" w:rsidP="000A05EE">
      <w:pPr>
        <w:tabs>
          <w:tab w:val="left" w:pos="3782"/>
        </w:tabs>
      </w:pPr>
    </w:p>
    <w:p w:rsidR="004B661E" w:rsidRDefault="004B661E" w:rsidP="000A05EE">
      <w:pPr>
        <w:tabs>
          <w:tab w:val="left" w:pos="3782"/>
        </w:tabs>
      </w:pPr>
    </w:p>
    <w:p w:rsidR="004B661E" w:rsidRDefault="004B661E" w:rsidP="004B661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34"/>
        <w:gridCol w:w="8036"/>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рачун:____________________код: 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403E1" w:rsidRDefault="004B661E" w:rsidP="004B661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113-19-O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4B661E" w:rsidRDefault="004B661E" w:rsidP="004B661E">
      <w:pPr>
        <w:ind w:firstLine="720"/>
        <w:jc w:val="right"/>
        <w:rPr>
          <w:lang w:val="sr-Cyrl-CS"/>
        </w:rPr>
      </w:pPr>
    </w:p>
    <w:p w:rsidR="004B661E" w:rsidRPr="007403E1" w:rsidRDefault="004B661E" w:rsidP="004B661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4B661E" w:rsidRDefault="004B661E" w:rsidP="004B661E">
      <w:pPr>
        <w:ind w:firstLine="720"/>
        <w:jc w:val="both"/>
        <w:rPr>
          <w:lang w:val="sr-Cyrl-CS"/>
        </w:rPr>
      </w:pPr>
    </w:p>
    <w:p w:rsidR="004B661E" w:rsidRPr="007403E1" w:rsidRDefault="004B661E" w:rsidP="004B661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7403E1" w:rsidRDefault="004B661E" w:rsidP="004B661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7403E1" w:rsidRDefault="004B661E" w:rsidP="004B661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4B661E" w:rsidRPr="007403E1" w:rsidRDefault="004B661E" w:rsidP="004B661E">
      <w:pPr>
        <w:jc w:val="both"/>
        <w:rPr>
          <w:b/>
          <w:sz w:val="22"/>
          <w:szCs w:val="22"/>
          <w:lang w:val="sr-Cyrl-CS"/>
        </w:rPr>
      </w:pPr>
      <w:r w:rsidRPr="007403E1">
        <w:rPr>
          <w:b/>
          <w:sz w:val="22"/>
          <w:szCs w:val="22"/>
          <w:lang w:val="sr-Cyrl-CS"/>
        </w:rPr>
        <w:t xml:space="preserve">              - картон депонованих потписа</w:t>
      </w:r>
    </w:p>
    <w:p w:rsidR="004B661E" w:rsidRPr="007403E1" w:rsidRDefault="004B661E" w:rsidP="004B661E">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661E" w:rsidRPr="007403E1" w:rsidRDefault="004B661E" w:rsidP="004B661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7403E1" w:rsidTr="004B661E">
        <w:trPr>
          <w:gridAfter w:val="3"/>
          <w:wAfter w:w="5688" w:type="dxa"/>
        </w:trPr>
        <w:tc>
          <w:tcPr>
            <w:tcW w:w="4140" w:type="dxa"/>
            <w:shd w:val="clear" w:color="auto" w:fill="auto"/>
          </w:tcPr>
          <w:p w:rsidR="004B661E" w:rsidRPr="007403E1" w:rsidRDefault="004B661E" w:rsidP="004B661E">
            <w:pPr>
              <w:rPr>
                <w:b/>
                <w:sz w:val="22"/>
                <w:szCs w:val="22"/>
              </w:rPr>
            </w:pPr>
          </w:p>
          <w:p w:rsidR="004B661E" w:rsidRPr="007403E1" w:rsidRDefault="004B661E" w:rsidP="004B661E">
            <w:pP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rPr>
          <w:trHeight w:val="212"/>
        </w:trPr>
        <w:tc>
          <w:tcPr>
            <w:tcW w:w="4428" w:type="dxa"/>
            <w:gridSpan w:val="2"/>
            <w:shd w:val="clear" w:color="auto" w:fill="auto"/>
          </w:tcPr>
          <w:p w:rsidR="004B661E" w:rsidRPr="007403E1" w:rsidRDefault="004B661E" w:rsidP="004B661E">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tcBorders>
              <w:bottom w:val="single" w:sz="4" w:space="0" w:color="auto"/>
            </w:tcBorders>
            <w:shd w:val="clear" w:color="auto" w:fill="auto"/>
          </w:tcPr>
          <w:p w:rsidR="004B661E" w:rsidRPr="007403E1" w:rsidRDefault="004B661E" w:rsidP="004B661E">
            <w:pPr>
              <w:rPr>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rPr>
                <w:b/>
                <w:sz w:val="22"/>
                <w:szCs w:val="22"/>
                <w:lang w:val="sr-Cyrl-CS"/>
              </w:rPr>
            </w:pPr>
          </w:p>
          <w:p w:rsidR="004B661E" w:rsidRPr="007403E1" w:rsidRDefault="004B661E" w:rsidP="004B661E">
            <w:pPr>
              <w:rPr>
                <w:b/>
                <w:sz w:val="22"/>
                <w:szCs w:val="22"/>
                <w:lang w:val="sr-Cyrl-CS"/>
              </w:rPr>
            </w:pPr>
            <w:r w:rsidRPr="007403E1">
              <w:rPr>
                <w:b/>
                <w:sz w:val="22"/>
                <w:szCs w:val="22"/>
                <w:lang w:val="sr-Cyrl-CS"/>
              </w:rPr>
              <w:t>ДУЖНИК – ИЗДАВАЛАЦ МЕНИЦЕ</w:t>
            </w:r>
          </w:p>
        </w:tc>
      </w:tr>
      <w:tr w:rsidR="004B661E" w:rsidRPr="007403E1" w:rsidTr="004B661E">
        <w:tc>
          <w:tcPr>
            <w:tcW w:w="4428" w:type="dxa"/>
            <w:gridSpan w:val="2"/>
            <w:tcBorders>
              <w:top w:val="single" w:sz="4" w:space="0" w:color="auto"/>
            </w:tcBorders>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right"/>
              <w:rPr>
                <w:sz w:val="22"/>
                <w:szCs w:val="22"/>
                <w:lang w:val="sr-Cyrl-CS"/>
              </w:rPr>
            </w:pPr>
          </w:p>
          <w:p w:rsidR="004B661E" w:rsidRPr="007403E1" w:rsidRDefault="004B661E" w:rsidP="004B661E">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7403E1" w:rsidRDefault="004B661E" w:rsidP="004B661E">
            <w:pPr>
              <w:jc w:val="center"/>
              <w:rPr>
                <w:sz w:val="22"/>
                <w:szCs w:val="22"/>
                <w:lang w:val="sr-Cyrl-CS"/>
              </w:rPr>
            </w:pPr>
            <w:r w:rsidRPr="007403E1">
              <w:rPr>
                <w:sz w:val="22"/>
                <w:szCs w:val="22"/>
                <w:lang w:val="sr-Cyrl-CS"/>
              </w:rPr>
              <w:t>Потпис овлашћеног лица</w:t>
            </w:r>
          </w:p>
        </w:tc>
      </w:tr>
    </w:tbl>
    <w:p w:rsidR="004B661E" w:rsidRDefault="004B661E" w:rsidP="004B661E">
      <w:pPr>
        <w:ind w:left="567" w:firstLine="720"/>
        <w:rPr>
          <w:noProof/>
        </w:rPr>
      </w:pPr>
    </w:p>
    <w:p w:rsidR="004B661E" w:rsidRDefault="004B661E" w:rsidP="004B661E">
      <w:pPr>
        <w:ind w:left="567" w:firstLine="720"/>
        <w:rPr>
          <w:lang w:val="sr-Cyrl-CS"/>
        </w:rPr>
      </w:pPr>
    </w:p>
    <w:p w:rsidR="004B661E" w:rsidRDefault="004B661E" w:rsidP="004B661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firstRow="1" w:lastRow="1" w:firstColumn="1" w:lastColumn="1" w:noHBand="0" w:noVBand="0"/>
      </w:tblPr>
      <w:tblGrid>
        <w:gridCol w:w="1534"/>
        <w:gridCol w:w="8036"/>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рачун:____________________код: ____________________(назив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firstRow="1" w:lastRow="1" w:firstColumn="1" w:lastColumn="1" w:noHBand="0" w:noVBand="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F7BAF" w:rsidRDefault="004B661E" w:rsidP="004B661E">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3C3CFD">
        <w:rPr>
          <w:b/>
          <w:lang w:val="sr-Cyrl-CS"/>
        </w:rPr>
        <w:t>113-19</w:t>
      </w:r>
      <w:r>
        <w:rPr>
          <w:b/>
          <w:lang w:val="sr-Cyrl-CS"/>
        </w:rPr>
        <w:t>-O</w:t>
      </w:r>
      <w:r w:rsidRPr="00BE286D">
        <w:rPr>
          <w:lang w:val="sr-Cyrl-CS"/>
        </w:rPr>
        <w:t xml:space="preserve">, назив јавне набавке </w:t>
      </w:r>
      <w:r w:rsidR="003C3CFD">
        <w:rPr>
          <w:b/>
          <w:lang w:val="sr-Cyrl-CS"/>
        </w:rPr>
        <w:t xml:space="preserve">113-19-O </w:t>
      </w:r>
      <w:r w:rsidR="003C3CFD">
        <w:rPr>
          <w:lang w:val="sr-Cyrl-CS"/>
        </w:rPr>
        <w:t xml:space="preserve">- </w:t>
      </w:r>
      <w:r w:rsidR="003C3CFD" w:rsidRPr="002E35D8">
        <w:rPr>
          <w:b/>
          <w:lang w:val="sr-Cyrl-CS"/>
        </w:rPr>
        <w:t xml:space="preserve">Набавка </w:t>
      </w:r>
      <w:r w:rsidR="003C3CFD" w:rsidRPr="002E35D8">
        <w:rPr>
          <w:b/>
        </w:rPr>
        <w:t>медицинске опреме</w:t>
      </w:r>
      <w:r w:rsidR="003C3CFD" w:rsidRPr="002E35D8">
        <w:rPr>
          <w:b/>
          <w:lang w:val="sr-Cyrl-CS"/>
        </w:rPr>
        <w:t xml:space="preserve"> </w:t>
      </w:r>
      <w:r w:rsidR="003C3CFD" w:rsidRPr="002E35D8">
        <w:rPr>
          <w:b/>
        </w:rPr>
        <w:t xml:space="preserve">II </w:t>
      </w:r>
      <w:r w:rsidR="003C3CFD" w:rsidRPr="002E35D8">
        <w:rPr>
          <w:b/>
          <w:lang w:val="sr-Cyrl-CS"/>
        </w:rPr>
        <w:t>за потребе клиника Клиничког центра Војводин</w:t>
      </w:r>
      <w:r w:rsidR="003C3CFD">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4B661E" w:rsidRPr="00BE286D" w:rsidRDefault="004B661E" w:rsidP="004B661E">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4B661E" w:rsidRPr="00BE286D" w:rsidRDefault="004B661E" w:rsidP="004B661E">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BE286D" w:rsidRDefault="004B661E" w:rsidP="004B661E">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BE286D" w:rsidRDefault="004B661E" w:rsidP="004B661E">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картон депонованих потписа</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оверени потиси лица овлашћених за заступање</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661E" w:rsidRPr="00BE286D" w:rsidTr="004B661E">
        <w:trPr>
          <w:gridAfter w:val="3"/>
          <w:wAfter w:w="5688" w:type="dxa"/>
        </w:trPr>
        <w:tc>
          <w:tcPr>
            <w:tcW w:w="4140" w:type="dxa"/>
            <w:shd w:val="clear" w:color="auto" w:fill="auto"/>
          </w:tcPr>
          <w:p w:rsidR="004B661E" w:rsidRPr="00BE286D" w:rsidRDefault="004B661E" w:rsidP="004B661E">
            <w:pP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rPr>
          <w:trHeight w:val="212"/>
        </w:trPr>
        <w:tc>
          <w:tcPr>
            <w:tcW w:w="4428" w:type="dxa"/>
            <w:gridSpan w:val="2"/>
            <w:shd w:val="clear" w:color="auto" w:fill="auto"/>
          </w:tcPr>
          <w:p w:rsidR="004B661E" w:rsidRPr="00BE286D" w:rsidRDefault="004B661E" w:rsidP="004B661E">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tcBorders>
              <w:bottom w:val="single" w:sz="4" w:space="0" w:color="auto"/>
            </w:tcBorders>
            <w:shd w:val="clear" w:color="auto" w:fill="auto"/>
          </w:tcPr>
          <w:p w:rsidR="004B661E" w:rsidRPr="00BE286D" w:rsidRDefault="004B661E" w:rsidP="004B661E">
            <w:pPr>
              <w:rPr>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rPr>
                <w:b/>
                <w:sz w:val="22"/>
                <w:szCs w:val="22"/>
                <w:lang w:val="sr-Cyrl-CS"/>
              </w:rPr>
            </w:pPr>
          </w:p>
          <w:p w:rsidR="004B661E" w:rsidRPr="00BE286D" w:rsidRDefault="004B661E" w:rsidP="004B661E">
            <w:pPr>
              <w:rPr>
                <w:b/>
                <w:sz w:val="22"/>
                <w:szCs w:val="22"/>
                <w:lang w:val="sr-Cyrl-CS"/>
              </w:rPr>
            </w:pPr>
            <w:r w:rsidRPr="00BE286D">
              <w:rPr>
                <w:b/>
                <w:sz w:val="22"/>
                <w:szCs w:val="22"/>
                <w:lang w:val="sr-Cyrl-CS"/>
              </w:rPr>
              <w:t>ДУЖНИК – ИЗДАВАЛАЦ МЕНИЦЕ</w:t>
            </w:r>
          </w:p>
        </w:tc>
      </w:tr>
      <w:tr w:rsidR="004B661E" w:rsidRPr="00BE286D" w:rsidTr="004B661E">
        <w:tc>
          <w:tcPr>
            <w:tcW w:w="4428" w:type="dxa"/>
            <w:gridSpan w:val="2"/>
            <w:tcBorders>
              <w:top w:val="single" w:sz="4" w:space="0" w:color="auto"/>
            </w:tcBorders>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right"/>
              <w:rPr>
                <w:sz w:val="22"/>
                <w:szCs w:val="22"/>
                <w:lang w:val="sr-Cyrl-CS"/>
              </w:rPr>
            </w:pPr>
          </w:p>
          <w:p w:rsidR="004B661E" w:rsidRPr="00BE286D" w:rsidRDefault="004B661E" w:rsidP="004B661E">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BE286D" w:rsidRDefault="004B661E" w:rsidP="004B661E">
            <w:pPr>
              <w:jc w:val="center"/>
              <w:rPr>
                <w:sz w:val="22"/>
                <w:szCs w:val="22"/>
                <w:lang w:val="sr-Cyrl-CS"/>
              </w:rPr>
            </w:pPr>
            <w:r w:rsidRPr="00BE286D">
              <w:rPr>
                <w:sz w:val="22"/>
                <w:szCs w:val="22"/>
                <w:lang w:val="sr-Cyrl-CS"/>
              </w:rPr>
              <w:t>Потпис овлашћеног лица</w:t>
            </w:r>
          </w:p>
        </w:tc>
      </w:tr>
    </w:tbl>
    <w:p w:rsidR="004B661E" w:rsidRPr="003C3CFD" w:rsidRDefault="004B661E" w:rsidP="003C3CFD">
      <w:pPr>
        <w:tabs>
          <w:tab w:val="left" w:pos="6474"/>
        </w:tabs>
      </w:pPr>
    </w:p>
    <w:sectPr w:rsidR="004B661E" w:rsidRPr="003C3CFD"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B6" w:rsidRDefault="003365B6">
      <w:r>
        <w:separator/>
      </w:r>
    </w:p>
  </w:endnote>
  <w:endnote w:type="continuationSeparator" w:id="0">
    <w:p w:rsidR="003365B6" w:rsidRDefault="0033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3365B6" w:rsidRPr="00647547" w:rsidRDefault="003365B6" w:rsidP="00647547">
            <w:pPr>
              <w:pStyle w:val="Footer"/>
              <w:jc w:val="right"/>
            </w:pPr>
            <w:r>
              <w:rPr>
                <w:b/>
                <w:bCs/>
              </w:rPr>
              <w:fldChar w:fldCharType="begin"/>
            </w:r>
            <w:r>
              <w:rPr>
                <w:b/>
                <w:bCs/>
              </w:rPr>
              <w:instrText xml:space="preserve"> PAGE </w:instrText>
            </w:r>
            <w:r>
              <w:rPr>
                <w:b/>
                <w:bCs/>
              </w:rPr>
              <w:fldChar w:fldCharType="separate"/>
            </w:r>
            <w:r w:rsidR="000D78D2">
              <w:rPr>
                <w:b/>
                <w:bCs/>
                <w:noProof/>
              </w:rPr>
              <w:t>45</w:t>
            </w:r>
            <w:r>
              <w:rPr>
                <w:b/>
                <w:bCs/>
              </w:rPr>
              <w:fldChar w:fldCharType="end"/>
            </w:r>
            <w:r>
              <w:t xml:space="preserve"> / </w:t>
            </w:r>
            <w:r>
              <w:rPr>
                <w:b/>
                <w:bCs/>
              </w:rPr>
              <w:fldChar w:fldCharType="begin"/>
            </w:r>
            <w:r>
              <w:rPr>
                <w:b/>
                <w:bCs/>
              </w:rPr>
              <w:instrText xml:space="preserve"> NUMPAGES  </w:instrText>
            </w:r>
            <w:r>
              <w:rPr>
                <w:b/>
                <w:bCs/>
              </w:rPr>
              <w:fldChar w:fldCharType="separate"/>
            </w:r>
            <w:r w:rsidR="000D78D2">
              <w:rPr>
                <w:b/>
                <w:bCs/>
                <w:noProof/>
              </w:rPr>
              <w:t>64</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6" w:rsidRDefault="003365B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65B6" w:rsidRDefault="003365B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3365B6" w:rsidRPr="00BC2911" w:rsidRDefault="003365B6" w:rsidP="00BC2911">
            <w:pPr>
              <w:pStyle w:val="Footer"/>
              <w:jc w:val="right"/>
            </w:pPr>
            <w:r>
              <w:rPr>
                <w:b/>
                <w:bCs/>
              </w:rPr>
              <w:fldChar w:fldCharType="begin"/>
            </w:r>
            <w:r>
              <w:rPr>
                <w:b/>
                <w:bCs/>
              </w:rPr>
              <w:instrText xml:space="preserve"> PAGE </w:instrText>
            </w:r>
            <w:r>
              <w:rPr>
                <w:b/>
                <w:bCs/>
              </w:rPr>
              <w:fldChar w:fldCharType="separate"/>
            </w:r>
            <w:r w:rsidR="000D78D2">
              <w:rPr>
                <w:b/>
                <w:bCs/>
                <w:noProof/>
              </w:rPr>
              <w:t>61</w:t>
            </w:r>
            <w:r>
              <w:rPr>
                <w:b/>
                <w:bCs/>
              </w:rPr>
              <w:fldChar w:fldCharType="end"/>
            </w:r>
            <w:r>
              <w:t xml:space="preserve"> / </w:t>
            </w:r>
            <w:r>
              <w:rPr>
                <w:b/>
                <w:bCs/>
              </w:rPr>
              <w:fldChar w:fldCharType="begin"/>
            </w:r>
            <w:r>
              <w:rPr>
                <w:b/>
                <w:bCs/>
              </w:rPr>
              <w:instrText xml:space="preserve"> NUMPAGES  </w:instrText>
            </w:r>
            <w:r>
              <w:rPr>
                <w:b/>
                <w:bCs/>
              </w:rPr>
              <w:fldChar w:fldCharType="separate"/>
            </w:r>
            <w:r w:rsidR="000D78D2">
              <w:rPr>
                <w:b/>
                <w:bCs/>
                <w:noProof/>
              </w:rPr>
              <w:t>64</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6" w:rsidRDefault="00336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B6" w:rsidRDefault="003365B6">
      <w:r>
        <w:separator/>
      </w:r>
    </w:p>
  </w:footnote>
  <w:footnote w:type="continuationSeparator" w:id="0">
    <w:p w:rsidR="003365B6" w:rsidRDefault="0033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6" w:rsidRDefault="00336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6" w:rsidRPr="00884492" w:rsidRDefault="003365B6" w:rsidP="000A05EE">
    <w:pPr>
      <w:tabs>
        <w:tab w:val="left" w:pos="2066"/>
      </w:tabs>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6" w:rsidRDefault="00336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386D63"/>
    <w:multiLevelType w:val="hybridMultilevel"/>
    <w:tmpl w:val="8C0895BC"/>
    <w:lvl w:ilvl="0" w:tplc="FEA47F2C">
      <w:start w:val="5"/>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945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0E02109"/>
    <w:multiLevelType w:val="hybridMultilevel"/>
    <w:tmpl w:val="1366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89132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8966E0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FF56B2"/>
    <w:multiLevelType w:val="hybridMultilevel"/>
    <w:tmpl w:val="765E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C4F07"/>
    <w:multiLevelType w:val="hybridMultilevel"/>
    <w:tmpl w:val="F26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661628"/>
    <w:multiLevelType w:val="hybridMultilevel"/>
    <w:tmpl w:val="C4C2C824"/>
    <w:lvl w:ilvl="0" w:tplc="F34677D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850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6862759"/>
    <w:multiLevelType w:val="hybridMultilevel"/>
    <w:tmpl w:val="7FA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3B439C"/>
    <w:multiLevelType w:val="hybridMultilevel"/>
    <w:tmpl w:val="E41EFB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6E1BF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A983E17"/>
    <w:multiLevelType w:val="hybridMultilevel"/>
    <w:tmpl w:val="0ECE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7836D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A076CD9"/>
    <w:multiLevelType w:val="hybridMultilevel"/>
    <w:tmpl w:val="8E22533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A6E2D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4F8A3219"/>
    <w:multiLevelType w:val="hybridMultilevel"/>
    <w:tmpl w:val="8E22533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50D958DF"/>
    <w:multiLevelType w:val="hybridMultilevel"/>
    <w:tmpl w:val="5A24B434"/>
    <w:lvl w:ilvl="0" w:tplc="AC20CF3A">
      <w:start w:val="1"/>
      <w:numFmt w:val="decimal"/>
      <w:lvlText w:val="%1."/>
      <w:lvlJc w:val="left"/>
      <w:pPr>
        <w:ind w:left="810" w:hanging="360"/>
      </w:pPr>
      <w:rPr>
        <w:rFonts w:hint="default"/>
        <w:b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31287D"/>
    <w:multiLevelType w:val="hybridMultilevel"/>
    <w:tmpl w:val="3846550A"/>
    <w:lvl w:ilvl="0" w:tplc="F972209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670105"/>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5C93324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B654064"/>
    <w:multiLevelType w:val="multilevel"/>
    <w:tmpl w:val="2A265C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1CB478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7E43383"/>
    <w:multiLevelType w:val="hybridMultilevel"/>
    <w:tmpl w:val="7F6A7E0A"/>
    <w:lvl w:ilvl="0" w:tplc="C6261354">
      <w:start w:val="1"/>
      <w:numFmt w:val="decimal"/>
      <w:lvlText w:val="%1."/>
      <w:lvlJc w:val="left"/>
      <w:pPr>
        <w:ind w:left="1080" w:hanging="360"/>
      </w:pPr>
      <w:rPr>
        <w:b/>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B5115FA"/>
    <w:multiLevelType w:val="hybridMultilevel"/>
    <w:tmpl w:val="282A19BC"/>
    <w:lvl w:ilvl="0" w:tplc="FEA47F2C">
      <w:start w:val="5"/>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6"/>
  </w:num>
  <w:num w:numId="2">
    <w:abstractNumId w:val="47"/>
  </w:num>
  <w:num w:numId="3">
    <w:abstractNumId w:val="24"/>
  </w:num>
  <w:num w:numId="4">
    <w:abstractNumId w:val="42"/>
  </w:num>
  <w:num w:numId="5">
    <w:abstractNumId w:val="1"/>
  </w:num>
  <w:num w:numId="6">
    <w:abstractNumId w:val="19"/>
  </w:num>
  <w:num w:numId="7">
    <w:abstractNumId w:val="43"/>
  </w:num>
  <w:num w:numId="8">
    <w:abstractNumId w:val="35"/>
  </w:num>
  <w:num w:numId="9">
    <w:abstractNumId w:val="27"/>
  </w:num>
  <w:num w:numId="10">
    <w:abstractNumId w:val="31"/>
  </w:num>
  <w:num w:numId="11">
    <w:abstractNumId w:val="11"/>
  </w:num>
  <w:num w:numId="12">
    <w:abstractNumId w:val="40"/>
  </w:num>
  <w:num w:numId="13">
    <w:abstractNumId w:val="49"/>
  </w:num>
  <w:num w:numId="14">
    <w:abstractNumId w:val="8"/>
  </w:num>
  <w:num w:numId="15">
    <w:abstractNumId w:val="22"/>
  </w:num>
  <w:num w:numId="16">
    <w:abstractNumId w:val="21"/>
  </w:num>
  <w:num w:numId="17">
    <w:abstractNumId w:val="17"/>
  </w:num>
  <w:num w:numId="18">
    <w:abstractNumId w:val="36"/>
  </w:num>
  <w:num w:numId="19">
    <w:abstractNumId w:val="16"/>
  </w:num>
  <w:num w:numId="20">
    <w:abstractNumId w:val="29"/>
  </w:num>
  <w:num w:numId="2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5"/>
  </w:num>
  <w:num w:numId="24">
    <w:abstractNumId w:val="32"/>
  </w:num>
  <w:num w:numId="25">
    <w:abstractNumId w:val="15"/>
  </w:num>
  <w:num w:numId="26">
    <w:abstractNumId w:val="10"/>
  </w:num>
  <w:num w:numId="27">
    <w:abstractNumId w:val="7"/>
  </w:num>
  <w:num w:numId="28">
    <w:abstractNumId w:val="30"/>
  </w:num>
  <w:num w:numId="29">
    <w:abstractNumId w:val="9"/>
  </w:num>
  <w:num w:numId="30">
    <w:abstractNumId w:val="26"/>
  </w:num>
  <w:num w:numId="31">
    <w:abstractNumId w:val="28"/>
  </w:num>
  <w:num w:numId="32">
    <w:abstractNumId w:val="5"/>
  </w:num>
  <w:num w:numId="33">
    <w:abstractNumId w:val="13"/>
  </w:num>
  <w:num w:numId="34">
    <w:abstractNumId w:val="34"/>
  </w:num>
  <w:num w:numId="35">
    <w:abstractNumId w:val="12"/>
  </w:num>
  <w:num w:numId="36">
    <w:abstractNumId w:val="23"/>
  </w:num>
  <w:num w:numId="37">
    <w:abstractNumId w:val="41"/>
  </w:num>
  <w:num w:numId="38">
    <w:abstractNumId w:val="46"/>
  </w:num>
  <w:num w:numId="39">
    <w:abstractNumId w:val="39"/>
  </w:num>
  <w:num w:numId="40">
    <w:abstractNumId w:val="20"/>
  </w:num>
  <w:num w:numId="41">
    <w:abstractNumId w:val="25"/>
  </w:num>
  <w:num w:numId="42">
    <w:abstractNumId w:val="14"/>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37"/>
  </w:num>
  <w:num w:numId="46">
    <w:abstractNumId w:val="38"/>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F66"/>
    <w:rsid w:val="0000324E"/>
    <w:rsid w:val="000040B3"/>
    <w:rsid w:val="000041FE"/>
    <w:rsid w:val="000051F9"/>
    <w:rsid w:val="0000565D"/>
    <w:rsid w:val="000119E9"/>
    <w:rsid w:val="00012633"/>
    <w:rsid w:val="00013588"/>
    <w:rsid w:val="00013C82"/>
    <w:rsid w:val="00014202"/>
    <w:rsid w:val="000146CB"/>
    <w:rsid w:val="00016094"/>
    <w:rsid w:val="000164C2"/>
    <w:rsid w:val="00016AA2"/>
    <w:rsid w:val="00020113"/>
    <w:rsid w:val="000209CB"/>
    <w:rsid w:val="00021588"/>
    <w:rsid w:val="00021D8F"/>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3BAD"/>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1C50"/>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78D2"/>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68C7"/>
    <w:rsid w:val="000F6F0C"/>
    <w:rsid w:val="000F74B6"/>
    <w:rsid w:val="001007FF"/>
    <w:rsid w:val="00102920"/>
    <w:rsid w:val="00103301"/>
    <w:rsid w:val="00103B3A"/>
    <w:rsid w:val="001057D3"/>
    <w:rsid w:val="0010636A"/>
    <w:rsid w:val="00106431"/>
    <w:rsid w:val="00110B2E"/>
    <w:rsid w:val="00110CF7"/>
    <w:rsid w:val="001110B0"/>
    <w:rsid w:val="001114FD"/>
    <w:rsid w:val="0011312E"/>
    <w:rsid w:val="001151C7"/>
    <w:rsid w:val="0011586E"/>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A08"/>
    <w:rsid w:val="00203E02"/>
    <w:rsid w:val="00203F04"/>
    <w:rsid w:val="0020441C"/>
    <w:rsid w:val="00205B83"/>
    <w:rsid w:val="00205EDC"/>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41D"/>
    <w:rsid w:val="00235B03"/>
    <w:rsid w:val="00235BA9"/>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7F77"/>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5AFC"/>
    <w:rsid w:val="002A6122"/>
    <w:rsid w:val="002A734D"/>
    <w:rsid w:val="002A786E"/>
    <w:rsid w:val="002A7C42"/>
    <w:rsid w:val="002B0360"/>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B36"/>
    <w:rsid w:val="002D1CB7"/>
    <w:rsid w:val="002D2FF0"/>
    <w:rsid w:val="002D3DD5"/>
    <w:rsid w:val="002D3E44"/>
    <w:rsid w:val="002D44CE"/>
    <w:rsid w:val="002D455B"/>
    <w:rsid w:val="002D4DE9"/>
    <w:rsid w:val="002D512F"/>
    <w:rsid w:val="002D5B2C"/>
    <w:rsid w:val="002D7D3C"/>
    <w:rsid w:val="002D7E8E"/>
    <w:rsid w:val="002E16BF"/>
    <w:rsid w:val="002E1A62"/>
    <w:rsid w:val="002E2AB1"/>
    <w:rsid w:val="002E2C80"/>
    <w:rsid w:val="002E33F9"/>
    <w:rsid w:val="002E35D8"/>
    <w:rsid w:val="002E78B1"/>
    <w:rsid w:val="002E7E9E"/>
    <w:rsid w:val="002F0116"/>
    <w:rsid w:val="002F02CD"/>
    <w:rsid w:val="002F0935"/>
    <w:rsid w:val="002F0B09"/>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365B6"/>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20EF"/>
    <w:rsid w:val="00412C70"/>
    <w:rsid w:val="00412E09"/>
    <w:rsid w:val="00412E74"/>
    <w:rsid w:val="004130F0"/>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2CDB"/>
    <w:rsid w:val="00453609"/>
    <w:rsid w:val="00453906"/>
    <w:rsid w:val="00454C6D"/>
    <w:rsid w:val="00455C1A"/>
    <w:rsid w:val="00457FF5"/>
    <w:rsid w:val="004605A5"/>
    <w:rsid w:val="0046115B"/>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2399"/>
    <w:rsid w:val="00473E75"/>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61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102"/>
    <w:rsid w:val="004D134C"/>
    <w:rsid w:val="004D15BB"/>
    <w:rsid w:val="004D2E66"/>
    <w:rsid w:val="004D3A2F"/>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DB0"/>
    <w:rsid w:val="00511FDF"/>
    <w:rsid w:val="005131AC"/>
    <w:rsid w:val="00513460"/>
    <w:rsid w:val="005144E1"/>
    <w:rsid w:val="005145FA"/>
    <w:rsid w:val="0051505A"/>
    <w:rsid w:val="00515AA3"/>
    <w:rsid w:val="00516496"/>
    <w:rsid w:val="0051665F"/>
    <w:rsid w:val="00516C70"/>
    <w:rsid w:val="00521274"/>
    <w:rsid w:val="00521985"/>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07B"/>
    <w:rsid w:val="00672DE3"/>
    <w:rsid w:val="0067404D"/>
    <w:rsid w:val="006740A8"/>
    <w:rsid w:val="0067470E"/>
    <w:rsid w:val="00675222"/>
    <w:rsid w:val="006778C5"/>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822"/>
    <w:rsid w:val="006B4CF3"/>
    <w:rsid w:val="006B5618"/>
    <w:rsid w:val="006B5DA9"/>
    <w:rsid w:val="006B5DF2"/>
    <w:rsid w:val="006B6226"/>
    <w:rsid w:val="006B6D2F"/>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2D2C"/>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331"/>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B5F"/>
    <w:rsid w:val="008A316D"/>
    <w:rsid w:val="008A3722"/>
    <w:rsid w:val="008A3D76"/>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639"/>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1AD7"/>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AAB"/>
    <w:rsid w:val="00B73DB7"/>
    <w:rsid w:val="00B74B7F"/>
    <w:rsid w:val="00B75519"/>
    <w:rsid w:val="00B76BB3"/>
    <w:rsid w:val="00B76D71"/>
    <w:rsid w:val="00B77346"/>
    <w:rsid w:val="00B80B34"/>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567C"/>
    <w:rsid w:val="00C06FA6"/>
    <w:rsid w:val="00C10109"/>
    <w:rsid w:val="00C10E7C"/>
    <w:rsid w:val="00C117EE"/>
    <w:rsid w:val="00C11A0D"/>
    <w:rsid w:val="00C11CD0"/>
    <w:rsid w:val="00C1215A"/>
    <w:rsid w:val="00C1280A"/>
    <w:rsid w:val="00C12CAF"/>
    <w:rsid w:val="00C12FCA"/>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407B"/>
    <w:rsid w:val="00C249D4"/>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147F"/>
    <w:rsid w:val="00CF2211"/>
    <w:rsid w:val="00CF37F8"/>
    <w:rsid w:val="00CF512A"/>
    <w:rsid w:val="00CF61CF"/>
    <w:rsid w:val="00CF76E4"/>
    <w:rsid w:val="00CF775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11B3"/>
    <w:rsid w:val="00E02396"/>
    <w:rsid w:val="00E028DD"/>
    <w:rsid w:val="00E030C1"/>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8E1"/>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4DEE"/>
    <w:rsid w:val="00E5579E"/>
    <w:rsid w:val="00E56254"/>
    <w:rsid w:val="00E56A0A"/>
    <w:rsid w:val="00E60009"/>
    <w:rsid w:val="00E61177"/>
    <w:rsid w:val="00E614DD"/>
    <w:rsid w:val="00E61763"/>
    <w:rsid w:val="00E61D05"/>
    <w:rsid w:val="00E62A43"/>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18CA"/>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7E65"/>
    <w:rsid w:val="00FA0327"/>
    <w:rsid w:val="00FA068C"/>
    <w:rsid w:val="00FA08AD"/>
    <w:rsid w:val="00FA0AC9"/>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3FD4"/>
    <w:rsid w:val="00FC4113"/>
    <w:rsid w:val="00FC59C7"/>
    <w:rsid w:val="00FC5D88"/>
    <w:rsid w:val="00FC5D8F"/>
    <w:rsid w:val="00FC761E"/>
    <w:rsid w:val="00FD0DC1"/>
    <w:rsid w:val="00FD2EEA"/>
    <w:rsid w:val="00FD33C2"/>
    <w:rsid w:val="00FD33F2"/>
    <w:rsid w:val="00FD3521"/>
    <w:rsid w:val="00FD4408"/>
    <w:rsid w:val="00FD7312"/>
    <w:rsid w:val="00FD7868"/>
    <w:rsid w:val="00FE0238"/>
    <w:rsid w:val="00FE037C"/>
    <w:rsid w:val="00FE0B83"/>
    <w:rsid w:val="00FE0CEF"/>
    <w:rsid w:val="00FE1A6D"/>
    <w:rsid w:val="00FE32A4"/>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5:docId w15:val="{3E928FF8-0926-45D7-810B-E2FDB72B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365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4Char">
    <w:name w:val="Heading 4 Char"/>
    <w:basedOn w:val="DefaultParagraphFont"/>
    <w:link w:val="Heading4"/>
    <w:rsid w:val="003365B6"/>
    <w:rPr>
      <w:rFonts w:asciiTheme="majorHAnsi" w:eastAsiaTheme="majorEastAsia" w:hAnsiTheme="majorHAnsi" w:cstheme="majorBidi"/>
      <w:i/>
      <w:iCs/>
      <w:color w:val="365F91" w:themeColor="accent1" w:themeShade="BF"/>
      <w:sz w:val="24"/>
      <w:szCs w:val="24"/>
      <w:lang w:val="en-GB"/>
    </w:rPr>
  </w:style>
  <w:style w:type="character" w:customStyle="1" w:styleId="HeaderChar">
    <w:name w:val="Header Char"/>
    <w:basedOn w:val="DefaultParagraphFont"/>
    <w:link w:val="Header"/>
    <w:rsid w:val="003365B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9930-3738-47E0-BBF2-C14F909F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64</Pages>
  <Words>19069</Words>
  <Characters>108699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127513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115</cp:revision>
  <cp:lastPrinted>2017-09-26T11:30:00Z</cp:lastPrinted>
  <dcterms:created xsi:type="dcterms:W3CDTF">2019-02-06T11:39:00Z</dcterms:created>
  <dcterms:modified xsi:type="dcterms:W3CDTF">2019-05-17T12:48:00Z</dcterms:modified>
</cp:coreProperties>
</file>